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svg" ContentType="image/svg+xml"/>
  <Override PartName="/customXml/itemProps1.xml" ContentType="application/vnd.openxmlformats-officedocument.customXmlProperti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A44" w:rsidRDefault="001E4204">
      <w:pPr>
        <w:widowControl w:val="0"/>
        <w:pBdr>
          <w:top w:val="nil"/>
          <w:left w:val="nil"/>
          <w:bottom w:val="nil"/>
          <w:right w:val="nil"/>
          <w:between w:val="nil"/>
        </w:pBdr>
        <w:spacing w:after="120"/>
        <w:jc w:val="center"/>
        <w:rPr>
          <w:color w:val="000000"/>
        </w:rPr>
      </w:pPr>
      <w:bookmarkStart w:id="0" w:name="_Hlk199448116"/>
      <w:bookmarkEnd w:id="0"/>
      <w:r>
        <w:rPr>
          <w:color w:val="000000"/>
        </w:rPr>
        <w:t>МІНІСТЕРСТВО ОСВІТИ І НАУКИ УКРАЇНИ</w:t>
      </w:r>
      <w:r>
        <w:rPr>
          <w:color w:val="000000"/>
        </w:rPr>
        <w:br/>
        <w:t>ЗАПОРІЗЬКИЙ НАЦІОНАЛЬНИЙ УНІВЕРСИТЕТ</w:t>
      </w:r>
    </w:p>
    <w:p w:rsidR="00930A44" w:rsidRDefault="00930A44">
      <w:pPr>
        <w:widowControl w:val="0"/>
        <w:pBdr>
          <w:top w:val="nil"/>
          <w:left w:val="nil"/>
          <w:bottom w:val="nil"/>
          <w:right w:val="nil"/>
          <w:between w:val="nil"/>
        </w:pBdr>
        <w:spacing w:after="120"/>
        <w:jc w:val="center"/>
        <w:rPr>
          <w:color w:val="000000"/>
        </w:rPr>
      </w:pPr>
    </w:p>
    <w:p w:rsidR="00930A44" w:rsidRDefault="00930A44">
      <w:pPr>
        <w:widowControl w:val="0"/>
        <w:pBdr>
          <w:top w:val="nil"/>
          <w:left w:val="nil"/>
          <w:bottom w:val="nil"/>
          <w:right w:val="nil"/>
          <w:between w:val="nil"/>
        </w:pBdr>
        <w:spacing w:after="120"/>
        <w:jc w:val="center"/>
        <w:rPr>
          <w:color w:val="000000"/>
          <w:lang w:val="ru-RU"/>
        </w:rPr>
      </w:pPr>
    </w:p>
    <w:p w:rsidR="00CB76F8" w:rsidRDefault="00CB76F8">
      <w:pPr>
        <w:widowControl w:val="0"/>
        <w:pBdr>
          <w:top w:val="nil"/>
          <w:left w:val="nil"/>
          <w:bottom w:val="nil"/>
          <w:right w:val="nil"/>
          <w:between w:val="nil"/>
        </w:pBdr>
        <w:spacing w:after="120"/>
        <w:jc w:val="center"/>
        <w:rPr>
          <w:color w:val="000000"/>
          <w:lang w:val="ru-RU"/>
        </w:rPr>
      </w:pPr>
    </w:p>
    <w:p w:rsidR="00CB76F8" w:rsidRDefault="00CB76F8">
      <w:pPr>
        <w:widowControl w:val="0"/>
        <w:pBdr>
          <w:top w:val="nil"/>
          <w:left w:val="nil"/>
          <w:bottom w:val="nil"/>
          <w:right w:val="nil"/>
          <w:between w:val="nil"/>
        </w:pBdr>
        <w:spacing w:after="120"/>
        <w:jc w:val="center"/>
        <w:rPr>
          <w:color w:val="000000"/>
          <w:lang w:val="ru-RU"/>
        </w:rPr>
      </w:pPr>
    </w:p>
    <w:p w:rsidR="00930A44" w:rsidRDefault="00031513">
      <w:pPr>
        <w:widowControl w:val="0"/>
        <w:pBdr>
          <w:top w:val="nil"/>
          <w:left w:val="nil"/>
          <w:bottom w:val="nil"/>
          <w:right w:val="nil"/>
          <w:between w:val="nil"/>
        </w:pBdr>
        <w:spacing w:after="120"/>
        <w:jc w:val="center"/>
        <w:rPr>
          <w:color w:val="000000"/>
        </w:rPr>
      </w:pPr>
      <w:proofErr w:type="spellStart"/>
      <w:r>
        <w:rPr>
          <w:color w:val="000000"/>
        </w:rPr>
        <w:t>Мацегора</w:t>
      </w:r>
      <w:proofErr w:type="spellEnd"/>
      <w:r>
        <w:rPr>
          <w:color w:val="000000"/>
        </w:rPr>
        <w:t xml:space="preserve"> </w:t>
      </w:r>
      <w:r w:rsidR="001E4204">
        <w:rPr>
          <w:color w:val="000000"/>
        </w:rPr>
        <w:t>І. Л.</w:t>
      </w:r>
      <w:r w:rsidR="0006422E">
        <w:rPr>
          <w:color w:val="000000"/>
        </w:rPr>
        <w:t>,</w:t>
      </w:r>
      <w:r w:rsidR="001E4204">
        <w:rPr>
          <w:color w:val="000000"/>
        </w:rPr>
        <w:t xml:space="preserve"> Тарасенко </w:t>
      </w:r>
      <w:r w:rsidR="0006422E">
        <w:rPr>
          <w:color w:val="000000"/>
        </w:rPr>
        <w:t>К.</w:t>
      </w:r>
      <w:r w:rsidRPr="00031513">
        <w:rPr>
          <w:color w:val="000000"/>
          <w:lang w:val="ru-RU"/>
        </w:rPr>
        <w:t xml:space="preserve"> </w:t>
      </w:r>
      <w:r w:rsidR="0006422E">
        <w:rPr>
          <w:color w:val="000000"/>
        </w:rPr>
        <w:t>В.</w:t>
      </w:r>
    </w:p>
    <w:p w:rsidR="00930A44" w:rsidRPr="00D9167A" w:rsidRDefault="00D9167A">
      <w:pPr>
        <w:jc w:val="center"/>
        <w:rPr>
          <w:rFonts w:ascii="Arial" w:eastAsia="Corsiva" w:hAnsi="Arial" w:cs="Arial"/>
          <w:b/>
          <w:i/>
          <w:color w:val="000000"/>
          <w:sz w:val="44"/>
          <w:szCs w:val="56"/>
        </w:rPr>
      </w:pPr>
      <w:r w:rsidRPr="00D9167A">
        <w:rPr>
          <w:rFonts w:ascii="Arial" w:eastAsia="Corsiva" w:hAnsi="Arial" w:cs="Arial"/>
          <w:b/>
          <w:i/>
          <w:color w:val="000000"/>
          <w:sz w:val="44"/>
          <w:szCs w:val="56"/>
        </w:rPr>
        <w:t>ВСТУП ДО МОВОЗНАВСТВА</w:t>
      </w:r>
    </w:p>
    <w:p w:rsidR="00930A44" w:rsidRDefault="0094298B">
      <w:pPr>
        <w:jc w:val="center"/>
        <w:rPr>
          <w:sz w:val="24"/>
          <w:szCs w:val="24"/>
        </w:rPr>
      </w:pPr>
      <w:r>
        <w:rPr>
          <w:caps/>
          <w:noProof/>
          <w:lang w:val="ru-RU" w:eastAsia="ru-RU"/>
        </w:rPr>
        <w:drawing>
          <wp:inline distT="0" distB="0" distL="0" distR="0">
            <wp:extent cx="2938463" cy="1958975"/>
            <wp:effectExtent l="0" t="0" r="0" b="3175"/>
            <wp:docPr id="2104271611" name="Рисунок 12" descr="Человек печатает на ноутбук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271611" name="Рисунок 2104271611" descr="Человек печатает на ноутбуке"/>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941775" cy="1961183"/>
                    </a:xfrm>
                    <a:prstGeom prst="rect">
                      <a:avLst/>
                    </a:prstGeom>
                  </pic:spPr>
                </pic:pic>
              </a:graphicData>
            </a:graphic>
          </wp:inline>
        </w:drawing>
      </w:r>
    </w:p>
    <w:p w:rsidR="00930A44" w:rsidRDefault="00930A44">
      <w:pPr>
        <w:widowControl w:val="0"/>
        <w:pBdr>
          <w:top w:val="nil"/>
          <w:left w:val="nil"/>
          <w:bottom w:val="nil"/>
          <w:right w:val="nil"/>
          <w:between w:val="nil"/>
        </w:pBdr>
        <w:jc w:val="center"/>
        <w:rPr>
          <w:color w:val="000000"/>
        </w:rPr>
      </w:pPr>
    </w:p>
    <w:p w:rsidR="00DC25B2" w:rsidRDefault="00DC25B2">
      <w:pPr>
        <w:widowControl w:val="0"/>
        <w:pBdr>
          <w:top w:val="nil"/>
          <w:left w:val="nil"/>
          <w:bottom w:val="nil"/>
          <w:right w:val="nil"/>
          <w:between w:val="nil"/>
        </w:pBdr>
        <w:jc w:val="center"/>
        <w:rPr>
          <w:b/>
          <w:color w:val="000000"/>
          <w:sz w:val="36"/>
          <w:szCs w:val="36"/>
          <w:lang w:val="ru-RU"/>
        </w:rPr>
      </w:pPr>
    </w:p>
    <w:p w:rsidR="00930A44" w:rsidRDefault="003459FC">
      <w:pPr>
        <w:widowControl w:val="0"/>
        <w:pBdr>
          <w:top w:val="nil"/>
          <w:left w:val="nil"/>
          <w:bottom w:val="nil"/>
          <w:right w:val="nil"/>
          <w:between w:val="nil"/>
        </w:pBdr>
        <w:jc w:val="center"/>
        <w:rPr>
          <w:b/>
          <w:color w:val="000000"/>
          <w:sz w:val="36"/>
          <w:szCs w:val="36"/>
        </w:rPr>
      </w:pPr>
      <w:r>
        <w:rPr>
          <w:b/>
          <w:color w:val="000000"/>
          <w:sz w:val="36"/>
          <w:szCs w:val="36"/>
        </w:rPr>
        <w:t>Навчально-методичний посібник</w:t>
      </w:r>
    </w:p>
    <w:p w:rsidR="00426DD4" w:rsidRDefault="001E4204">
      <w:pPr>
        <w:widowControl w:val="0"/>
        <w:pBdr>
          <w:top w:val="nil"/>
          <w:left w:val="nil"/>
          <w:bottom w:val="nil"/>
          <w:right w:val="nil"/>
          <w:between w:val="nil"/>
        </w:pBdr>
        <w:jc w:val="center"/>
        <w:rPr>
          <w:color w:val="000000"/>
        </w:rPr>
      </w:pPr>
      <w:r w:rsidRPr="00DC25B2">
        <w:rPr>
          <w:color w:val="000000"/>
        </w:rPr>
        <w:t xml:space="preserve">для здобувачів </w:t>
      </w:r>
      <w:r w:rsidR="001E6380" w:rsidRPr="00DC25B2">
        <w:rPr>
          <w:color w:val="000000"/>
        </w:rPr>
        <w:t>ступеня вищої освіти бакалавра</w:t>
      </w:r>
      <w:r w:rsidRPr="00DC25B2">
        <w:rPr>
          <w:color w:val="000000"/>
        </w:rPr>
        <w:t xml:space="preserve"> </w:t>
      </w:r>
    </w:p>
    <w:p w:rsidR="00426DD4" w:rsidRPr="005E61AE" w:rsidRDefault="001E4204">
      <w:pPr>
        <w:widowControl w:val="0"/>
        <w:pBdr>
          <w:top w:val="nil"/>
          <w:left w:val="nil"/>
          <w:bottom w:val="nil"/>
          <w:right w:val="nil"/>
          <w:between w:val="nil"/>
        </w:pBdr>
        <w:jc w:val="center"/>
        <w:rPr>
          <w:color w:val="000000"/>
        </w:rPr>
      </w:pPr>
      <w:r w:rsidRPr="005E61AE">
        <w:rPr>
          <w:color w:val="000000"/>
        </w:rPr>
        <w:t>спеціальності</w:t>
      </w:r>
      <w:r w:rsidRPr="005E61AE">
        <w:t xml:space="preserve"> </w:t>
      </w:r>
      <w:r w:rsidR="00BC170C" w:rsidRPr="005E61AE">
        <w:t xml:space="preserve"> </w:t>
      </w:r>
      <w:r w:rsidR="00F0197A">
        <w:rPr>
          <w:lang w:val="ru-RU"/>
        </w:rPr>
        <w:t>«</w:t>
      </w:r>
      <w:r w:rsidR="00F0197A">
        <w:t>Ф</w:t>
      </w:r>
      <w:r w:rsidRPr="005E61AE">
        <w:rPr>
          <w:color w:val="000000"/>
        </w:rPr>
        <w:t>ілологія</w:t>
      </w:r>
      <w:r w:rsidR="00F0197A">
        <w:rPr>
          <w:color w:val="000000"/>
          <w:lang w:val="ru-RU"/>
        </w:rPr>
        <w:t>»</w:t>
      </w:r>
      <w:r w:rsidR="00426DD4" w:rsidRPr="005E61AE">
        <w:rPr>
          <w:color w:val="000000"/>
        </w:rPr>
        <w:t xml:space="preserve">  </w:t>
      </w:r>
    </w:p>
    <w:p w:rsidR="005E61AE" w:rsidRPr="005E61AE" w:rsidRDefault="001E4204">
      <w:pPr>
        <w:widowControl w:val="0"/>
        <w:pBdr>
          <w:top w:val="nil"/>
          <w:left w:val="nil"/>
          <w:bottom w:val="nil"/>
          <w:right w:val="nil"/>
          <w:between w:val="nil"/>
        </w:pBdr>
        <w:jc w:val="center"/>
        <w:rPr>
          <w:color w:val="000000"/>
        </w:rPr>
      </w:pPr>
      <w:r w:rsidRPr="005E61AE">
        <w:rPr>
          <w:color w:val="000000"/>
        </w:rPr>
        <w:t xml:space="preserve">освітньо-професійної програми </w:t>
      </w:r>
    </w:p>
    <w:p w:rsidR="00930A44" w:rsidRDefault="007E5B90">
      <w:pPr>
        <w:widowControl w:val="0"/>
        <w:pBdr>
          <w:top w:val="nil"/>
          <w:left w:val="nil"/>
          <w:bottom w:val="nil"/>
          <w:right w:val="nil"/>
          <w:between w:val="nil"/>
        </w:pBdr>
        <w:jc w:val="center"/>
        <w:rPr>
          <w:color w:val="000000"/>
        </w:rPr>
      </w:pPr>
      <w:r w:rsidRPr="005E61AE">
        <w:rPr>
          <w:color w:val="000000"/>
        </w:rPr>
        <w:t>«</w:t>
      </w:r>
      <w:r w:rsidR="00930465" w:rsidRPr="005E61AE">
        <w:rPr>
          <w:color w:val="000000"/>
        </w:rPr>
        <w:t>Польська мова і література, англійська мова</w:t>
      </w:r>
      <w:r w:rsidRPr="005E61AE">
        <w:rPr>
          <w:color w:val="000000"/>
        </w:rPr>
        <w:t>»</w:t>
      </w:r>
    </w:p>
    <w:p w:rsidR="006C525E" w:rsidRPr="00F0197A" w:rsidRDefault="006C525E">
      <w:pPr>
        <w:widowControl w:val="0"/>
        <w:pBdr>
          <w:top w:val="nil"/>
          <w:left w:val="nil"/>
          <w:bottom w:val="nil"/>
          <w:right w:val="nil"/>
          <w:between w:val="nil"/>
        </w:pBdr>
        <w:jc w:val="center"/>
        <w:rPr>
          <w:color w:val="FF0000"/>
          <w:lang w:val="ru-RU"/>
        </w:rPr>
      </w:pPr>
    </w:p>
    <w:p w:rsidR="00930A44" w:rsidRDefault="00930A44">
      <w:pPr>
        <w:widowControl w:val="0"/>
        <w:pBdr>
          <w:top w:val="nil"/>
          <w:left w:val="nil"/>
          <w:bottom w:val="nil"/>
          <w:right w:val="nil"/>
          <w:between w:val="nil"/>
        </w:pBdr>
        <w:ind w:left="4700"/>
        <w:rPr>
          <w:color w:val="000000"/>
        </w:rPr>
      </w:pPr>
    </w:p>
    <w:p w:rsidR="00930A44" w:rsidRDefault="001E4204" w:rsidP="00A143ED">
      <w:pPr>
        <w:widowControl w:val="0"/>
        <w:pBdr>
          <w:top w:val="nil"/>
          <w:left w:val="nil"/>
          <w:bottom w:val="nil"/>
          <w:right w:val="nil"/>
          <w:between w:val="nil"/>
        </w:pBdr>
        <w:ind w:left="4700"/>
        <w:jc w:val="right"/>
        <w:rPr>
          <w:color w:val="000000"/>
        </w:rPr>
      </w:pPr>
      <w:r>
        <w:rPr>
          <w:color w:val="000000"/>
        </w:rPr>
        <w:t>Затверджено</w:t>
      </w:r>
    </w:p>
    <w:p w:rsidR="00930A44" w:rsidRDefault="001E4204" w:rsidP="00A143ED">
      <w:pPr>
        <w:widowControl w:val="0"/>
        <w:pBdr>
          <w:top w:val="nil"/>
          <w:left w:val="nil"/>
          <w:bottom w:val="nil"/>
          <w:right w:val="nil"/>
          <w:between w:val="nil"/>
        </w:pBdr>
        <w:ind w:left="4700"/>
        <w:jc w:val="right"/>
        <w:rPr>
          <w:color w:val="000000"/>
        </w:rPr>
      </w:pPr>
      <w:r>
        <w:rPr>
          <w:color w:val="000000"/>
        </w:rPr>
        <w:t>вченою радою ЗНУ</w:t>
      </w:r>
    </w:p>
    <w:p w:rsidR="00930A44" w:rsidRDefault="001E4204" w:rsidP="00A143ED">
      <w:pPr>
        <w:widowControl w:val="0"/>
        <w:pBdr>
          <w:top w:val="nil"/>
          <w:left w:val="nil"/>
          <w:bottom w:val="nil"/>
          <w:right w:val="nil"/>
          <w:between w:val="nil"/>
        </w:pBdr>
        <w:tabs>
          <w:tab w:val="left" w:pos="8343"/>
        </w:tabs>
        <w:jc w:val="right"/>
        <w:rPr>
          <w:color w:val="000000"/>
        </w:rPr>
      </w:pPr>
      <w:r>
        <w:rPr>
          <w:color w:val="000000"/>
        </w:rPr>
        <w:t xml:space="preserve">Протокол </w:t>
      </w:r>
      <w:r w:rsidRPr="00B26064">
        <w:rPr>
          <w:color w:val="000000"/>
        </w:rPr>
        <w:t>№</w:t>
      </w:r>
      <w:r w:rsidR="00B26064">
        <w:rPr>
          <w:color w:val="000000"/>
        </w:rPr>
        <w:t>__</w:t>
      </w:r>
      <w:r>
        <w:rPr>
          <w:color w:val="000000"/>
          <w:u w:val="single"/>
        </w:rPr>
        <w:t xml:space="preserve"> </w:t>
      </w:r>
      <w:r>
        <w:rPr>
          <w:color w:val="000000"/>
        </w:rPr>
        <w:t xml:space="preserve">  від ___ ______ </w:t>
      </w:r>
      <w:r w:rsidR="0006422E">
        <w:rPr>
          <w:color w:val="000000"/>
        </w:rPr>
        <w:t>2026</w:t>
      </w:r>
      <w:r>
        <w:rPr>
          <w:color w:val="000000"/>
        </w:rPr>
        <w:t xml:space="preserve"> р.</w:t>
      </w:r>
    </w:p>
    <w:p w:rsidR="00930A44" w:rsidRDefault="00930A44">
      <w:pPr>
        <w:widowControl w:val="0"/>
        <w:pBdr>
          <w:top w:val="nil"/>
          <w:left w:val="nil"/>
          <w:bottom w:val="nil"/>
          <w:right w:val="nil"/>
          <w:between w:val="nil"/>
        </w:pBdr>
        <w:tabs>
          <w:tab w:val="left" w:pos="8343"/>
        </w:tabs>
        <w:ind w:left="4700"/>
        <w:rPr>
          <w:color w:val="000000"/>
        </w:rPr>
      </w:pPr>
    </w:p>
    <w:p w:rsidR="00930A44" w:rsidRDefault="001E4204">
      <w:pPr>
        <w:widowControl w:val="0"/>
        <w:pBdr>
          <w:top w:val="nil"/>
          <w:left w:val="nil"/>
          <w:bottom w:val="nil"/>
          <w:right w:val="nil"/>
          <w:between w:val="nil"/>
        </w:pBdr>
        <w:tabs>
          <w:tab w:val="left" w:pos="8343"/>
        </w:tabs>
        <w:ind w:left="2835" w:firstLine="426"/>
        <w:rPr>
          <w:color w:val="000000"/>
        </w:rPr>
      </w:pPr>
      <w:r>
        <w:rPr>
          <w:color w:val="000000"/>
        </w:rPr>
        <w:t xml:space="preserve">          </w:t>
      </w:r>
    </w:p>
    <w:p w:rsidR="00333381" w:rsidRDefault="00235B15" w:rsidP="00235B15">
      <w:pPr>
        <w:widowControl w:val="0"/>
        <w:pBdr>
          <w:top w:val="nil"/>
          <w:left w:val="nil"/>
          <w:bottom w:val="nil"/>
          <w:right w:val="nil"/>
          <w:between w:val="nil"/>
        </w:pBdr>
        <w:tabs>
          <w:tab w:val="left" w:pos="8343"/>
        </w:tabs>
        <w:ind w:left="2835" w:firstLine="426"/>
        <w:jc w:val="left"/>
        <w:rPr>
          <w:color w:val="000000"/>
        </w:rPr>
      </w:pPr>
      <w:r>
        <w:rPr>
          <w:color w:val="000000"/>
        </w:rPr>
        <w:t xml:space="preserve">            </w:t>
      </w:r>
    </w:p>
    <w:p w:rsidR="00930A44" w:rsidRDefault="00333381" w:rsidP="00333381">
      <w:pPr>
        <w:widowControl w:val="0"/>
        <w:pBdr>
          <w:top w:val="nil"/>
          <w:left w:val="nil"/>
          <w:bottom w:val="nil"/>
          <w:right w:val="nil"/>
          <w:between w:val="nil"/>
        </w:pBdr>
        <w:tabs>
          <w:tab w:val="left" w:pos="8343"/>
        </w:tabs>
        <w:ind w:left="2835" w:firstLine="426"/>
        <w:jc w:val="left"/>
        <w:rPr>
          <w:color w:val="000000"/>
        </w:rPr>
      </w:pPr>
      <w:r>
        <w:rPr>
          <w:color w:val="000000"/>
        </w:rPr>
        <w:t xml:space="preserve">            </w:t>
      </w:r>
      <w:r w:rsidR="001E4204">
        <w:rPr>
          <w:color w:val="000000"/>
        </w:rPr>
        <w:t>Запоріжжя</w:t>
      </w:r>
    </w:p>
    <w:p w:rsidR="00930A44" w:rsidRDefault="0006422E">
      <w:pPr>
        <w:widowControl w:val="0"/>
        <w:pBdr>
          <w:top w:val="nil"/>
          <w:left w:val="nil"/>
          <w:bottom w:val="nil"/>
          <w:right w:val="nil"/>
          <w:between w:val="nil"/>
        </w:pBdr>
        <w:jc w:val="center"/>
        <w:rPr>
          <w:color w:val="000000"/>
        </w:rPr>
      </w:pPr>
      <w:r>
        <w:rPr>
          <w:color w:val="000000"/>
        </w:rPr>
        <w:t>2026</w:t>
      </w:r>
    </w:p>
    <w:p w:rsidR="00A143ED" w:rsidRDefault="00A143ED" w:rsidP="00A143ED">
      <w:pPr>
        <w:widowControl w:val="0"/>
        <w:pBdr>
          <w:top w:val="nil"/>
          <w:left w:val="nil"/>
          <w:bottom w:val="nil"/>
          <w:right w:val="nil"/>
          <w:between w:val="nil"/>
        </w:pBdr>
        <w:jc w:val="left"/>
        <w:rPr>
          <w:color w:val="000000"/>
        </w:rPr>
        <w:sectPr w:rsidR="00A143ED" w:rsidSect="00CB76F8">
          <w:footerReference w:type="even" r:id="rId10"/>
          <w:footerReference w:type="default" r:id="rId11"/>
          <w:footerReference w:type="first" r:id="rId12"/>
          <w:pgSz w:w="11900" w:h="16840"/>
          <w:pgMar w:top="1134" w:right="1134" w:bottom="1134" w:left="1134" w:header="567" w:footer="567" w:gutter="0"/>
          <w:pgNumType w:start="1"/>
          <w:cols w:space="720"/>
          <w:titlePg/>
          <w:docGrid w:linePitch="381"/>
        </w:sectPr>
      </w:pPr>
    </w:p>
    <w:p w:rsidR="000C377C" w:rsidRPr="003C3337" w:rsidRDefault="000C377C" w:rsidP="000C377C">
      <w:pPr>
        <w:widowControl w:val="0"/>
        <w:pBdr>
          <w:top w:val="nil"/>
          <w:left w:val="nil"/>
          <w:bottom w:val="nil"/>
          <w:right w:val="nil"/>
          <w:between w:val="nil"/>
        </w:pBdr>
        <w:rPr>
          <w:color w:val="000000"/>
        </w:rPr>
      </w:pPr>
      <w:r w:rsidRPr="003C3337">
        <w:rPr>
          <w:color w:val="000000"/>
        </w:rPr>
        <w:lastRenderedPageBreak/>
        <w:t>УДК 81'1(075.8)</w:t>
      </w:r>
    </w:p>
    <w:p w:rsidR="000C377C" w:rsidRPr="003C3337" w:rsidRDefault="000C377C" w:rsidP="000C377C">
      <w:pPr>
        <w:widowControl w:val="0"/>
        <w:pBdr>
          <w:top w:val="nil"/>
          <w:left w:val="nil"/>
          <w:bottom w:val="nil"/>
          <w:right w:val="nil"/>
          <w:between w:val="nil"/>
        </w:pBdr>
        <w:rPr>
          <w:color w:val="000000"/>
        </w:rPr>
      </w:pPr>
      <w:r w:rsidRPr="003C3337">
        <w:rPr>
          <w:color w:val="000000"/>
        </w:rPr>
        <w:t>М367</w:t>
      </w:r>
    </w:p>
    <w:p w:rsidR="00930A44" w:rsidRDefault="00930A44">
      <w:pPr>
        <w:widowControl w:val="0"/>
        <w:pBdr>
          <w:top w:val="nil"/>
          <w:left w:val="nil"/>
          <w:bottom w:val="nil"/>
          <w:right w:val="nil"/>
          <w:between w:val="nil"/>
        </w:pBdr>
        <w:ind w:left="708"/>
        <w:rPr>
          <w:color w:val="000000"/>
        </w:rPr>
      </w:pPr>
    </w:p>
    <w:p w:rsidR="00930A44" w:rsidRDefault="003C3337">
      <w:pPr>
        <w:widowControl w:val="0"/>
        <w:pBdr>
          <w:top w:val="nil"/>
          <w:left w:val="nil"/>
          <w:bottom w:val="nil"/>
          <w:right w:val="nil"/>
          <w:between w:val="nil"/>
        </w:pBdr>
        <w:ind w:firstLine="708"/>
      </w:pPr>
      <w:proofErr w:type="spellStart"/>
      <w:r w:rsidRPr="00021A6C">
        <w:rPr>
          <w:color w:val="000000"/>
        </w:rPr>
        <w:t>Мацегора</w:t>
      </w:r>
      <w:proofErr w:type="spellEnd"/>
      <w:r w:rsidR="00662321" w:rsidRPr="00021A6C">
        <w:rPr>
          <w:color w:val="000000"/>
        </w:rPr>
        <w:t xml:space="preserve"> </w:t>
      </w:r>
      <w:r w:rsidR="001E4204" w:rsidRPr="00021A6C">
        <w:rPr>
          <w:color w:val="000000"/>
        </w:rPr>
        <w:t>І.</w:t>
      </w:r>
      <w:r w:rsidR="00031513" w:rsidRPr="00031513">
        <w:rPr>
          <w:color w:val="000000"/>
        </w:rPr>
        <w:t xml:space="preserve"> </w:t>
      </w:r>
      <w:r w:rsidRPr="00021A6C">
        <w:rPr>
          <w:color w:val="000000"/>
        </w:rPr>
        <w:t>Л., Тарасенко</w:t>
      </w:r>
      <w:r w:rsidR="00662321" w:rsidRPr="00021A6C">
        <w:rPr>
          <w:color w:val="000000"/>
        </w:rPr>
        <w:t xml:space="preserve"> </w:t>
      </w:r>
      <w:r w:rsidR="001E4204" w:rsidRPr="00021A6C">
        <w:rPr>
          <w:color w:val="000000"/>
        </w:rPr>
        <w:t>К.</w:t>
      </w:r>
      <w:r w:rsidR="00031513" w:rsidRPr="00031513">
        <w:rPr>
          <w:color w:val="000000"/>
        </w:rPr>
        <w:t xml:space="preserve"> </w:t>
      </w:r>
      <w:r w:rsidR="001E4204" w:rsidRPr="00021A6C">
        <w:rPr>
          <w:color w:val="000000"/>
        </w:rPr>
        <w:t>В.</w:t>
      </w:r>
      <w:r w:rsidR="00F464AB" w:rsidRPr="00021A6C">
        <w:rPr>
          <w:color w:val="000000"/>
        </w:rPr>
        <w:t xml:space="preserve"> </w:t>
      </w:r>
      <w:r w:rsidR="001C6473" w:rsidRPr="00021A6C">
        <w:rPr>
          <w:color w:val="000000"/>
        </w:rPr>
        <w:t>Вступ до мовознавства</w:t>
      </w:r>
      <w:r w:rsidR="00021A6C" w:rsidRPr="00031513">
        <w:rPr>
          <w:color w:val="000000"/>
        </w:rPr>
        <w:t xml:space="preserve"> :</w:t>
      </w:r>
      <w:r w:rsidR="00133551" w:rsidRPr="00021A6C">
        <w:rPr>
          <w:color w:val="000000"/>
        </w:rPr>
        <w:t xml:space="preserve"> н</w:t>
      </w:r>
      <w:r w:rsidR="00865EA0" w:rsidRPr="00021A6C">
        <w:rPr>
          <w:color w:val="000000"/>
        </w:rPr>
        <w:t>авчально-методичний посібник</w:t>
      </w:r>
      <w:r w:rsidR="001E4204" w:rsidRPr="00021A6C">
        <w:rPr>
          <w:color w:val="000000"/>
        </w:rPr>
        <w:t xml:space="preserve"> для здобувачів </w:t>
      </w:r>
      <w:r w:rsidR="00865EA0" w:rsidRPr="00021A6C">
        <w:rPr>
          <w:color w:val="000000"/>
        </w:rPr>
        <w:t>ступеня вищої освіти бакалавра</w:t>
      </w:r>
      <w:r w:rsidR="00FC6096">
        <w:rPr>
          <w:color w:val="000000"/>
        </w:rPr>
        <w:t xml:space="preserve"> спеціальності</w:t>
      </w:r>
      <w:r w:rsidR="00BC170C" w:rsidRPr="00021A6C">
        <w:rPr>
          <w:color w:val="000000"/>
        </w:rPr>
        <w:t xml:space="preserve"> </w:t>
      </w:r>
      <w:r w:rsidR="00F0197A" w:rsidRPr="00031513">
        <w:rPr>
          <w:color w:val="000000"/>
        </w:rPr>
        <w:t>«Ф</w:t>
      </w:r>
      <w:r w:rsidR="001E4204" w:rsidRPr="00021A6C">
        <w:rPr>
          <w:color w:val="000000"/>
        </w:rPr>
        <w:t>ілологія</w:t>
      </w:r>
      <w:r w:rsidR="00F0197A" w:rsidRPr="00031513">
        <w:rPr>
          <w:color w:val="000000"/>
        </w:rPr>
        <w:t>»</w:t>
      </w:r>
      <w:r w:rsidR="001E4204" w:rsidRPr="00021A6C">
        <w:rPr>
          <w:color w:val="000000"/>
        </w:rPr>
        <w:t xml:space="preserve"> освітньо-професійної програми </w:t>
      </w:r>
      <w:r w:rsidR="007E5B90" w:rsidRPr="00021A6C">
        <w:rPr>
          <w:color w:val="000000"/>
        </w:rPr>
        <w:t>«</w:t>
      </w:r>
      <w:r w:rsidR="001C6473" w:rsidRPr="00021A6C">
        <w:rPr>
          <w:color w:val="000000"/>
        </w:rPr>
        <w:t>Польська мова і література, англійська мова</w:t>
      </w:r>
      <w:r w:rsidR="007E5B90" w:rsidRPr="00021A6C">
        <w:rPr>
          <w:color w:val="000000"/>
        </w:rPr>
        <w:t>»</w:t>
      </w:r>
      <w:r w:rsidR="00133551" w:rsidRPr="00021A6C">
        <w:rPr>
          <w:color w:val="000000"/>
        </w:rPr>
        <w:t xml:space="preserve">. </w:t>
      </w:r>
      <w:r w:rsidR="001E4204" w:rsidRPr="00021A6C">
        <w:rPr>
          <w:color w:val="000000"/>
        </w:rPr>
        <w:t>Запоріжжя</w:t>
      </w:r>
      <w:r w:rsidR="00662321" w:rsidRPr="00021A6C">
        <w:rPr>
          <w:color w:val="000000"/>
        </w:rPr>
        <w:t xml:space="preserve"> : </w:t>
      </w:r>
      <w:r w:rsidR="001E4204" w:rsidRPr="00021A6C">
        <w:rPr>
          <w:color w:val="000000"/>
        </w:rPr>
        <w:t xml:space="preserve">Запорізький національний університет, </w:t>
      </w:r>
      <w:r w:rsidR="00CC4A63" w:rsidRPr="00021A6C">
        <w:rPr>
          <w:color w:val="000000"/>
        </w:rPr>
        <w:t>2026</w:t>
      </w:r>
      <w:r w:rsidR="00D81EEF" w:rsidRPr="00021A6C">
        <w:rPr>
          <w:color w:val="000000"/>
        </w:rPr>
        <w:t xml:space="preserve">. </w:t>
      </w:r>
      <w:r w:rsidR="00484815" w:rsidRPr="00021A6C">
        <w:t>134</w:t>
      </w:r>
      <w:r w:rsidR="00D81EEF" w:rsidRPr="00021A6C">
        <w:t xml:space="preserve"> </w:t>
      </w:r>
      <w:r w:rsidR="001E4204" w:rsidRPr="00021A6C">
        <w:t>с.</w:t>
      </w:r>
      <w:r w:rsidR="001E4204" w:rsidRPr="00497B11">
        <w:t xml:space="preserve"> </w:t>
      </w:r>
    </w:p>
    <w:p w:rsidR="00930A44" w:rsidRPr="00FF3CE5" w:rsidRDefault="00930A44">
      <w:pPr>
        <w:widowControl w:val="0"/>
        <w:tabs>
          <w:tab w:val="left" w:pos="7555"/>
        </w:tabs>
        <w:ind w:firstLine="740"/>
        <w:rPr>
          <w:color w:val="000000"/>
          <w:highlight w:val="yellow"/>
          <w:lang w:val="ru-RU"/>
        </w:rPr>
      </w:pPr>
    </w:p>
    <w:p w:rsidR="00930A44" w:rsidRDefault="00930A44">
      <w:pPr>
        <w:widowControl w:val="0"/>
        <w:tabs>
          <w:tab w:val="left" w:pos="7555"/>
        </w:tabs>
        <w:ind w:firstLine="740"/>
        <w:rPr>
          <w:color w:val="000000"/>
          <w:highlight w:val="yellow"/>
        </w:rPr>
      </w:pPr>
    </w:p>
    <w:p w:rsidR="00484815" w:rsidRDefault="000B75FC" w:rsidP="000B75FC">
      <w:pPr>
        <w:widowControl w:val="0"/>
        <w:tabs>
          <w:tab w:val="left" w:pos="7555"/>
        </w:tabs>
        <w:ind w:firstLine="740"/>
      </w:pPr>
      <w:r w:rsidRPr="000B75FC">
        <w:t>Навчально-м</w:t>
      </w:r>
      <w:r w:rsidR="00FF3CE5">
        <w:t xml:space="preserve">етодичний посібник призначений </w:t>
      </w:r>
      <w:r w:rsidRPr="000B75FC">
        <w:t xml:space="preserve">для забезпечення лекційних та практичних занять і самостійної роботи </w:t>
      </w:r>
      <w:r w:rsidR="00484815">
        <w:t>здобувачів освіти</w:t>
      </w:r>
      <w:r w:rsidRPr="000B75FC">
        <w:t xml:space="preserve"> з освітнього компонента «Вступ до мовознавства»</w:t>
      </w:r>
      <w:r w:rsidR="00484815">
        <w:t>.</w:t>
      </w:r>
    </w:p>
    <w:p w:rsidR="000B75FC" w:rsidRPr="000B75FC" w:rsidRDefault="000B75FC" w:rsidP="000B75FC">
      <w:pPr>
        <w:widowControl w:val="0"/>
        <w:tabs>
          <w:tab w:val="left" w:pos="7555"/>
        </w:tabs>
        <w:ind w:firstLine="740"/>
      </w:pPr>
      <w:r w:rsidRPr="000B75FC">
        <w:t>Видання містить стислий виклад теоретичних відомостей  до кожної теми, плани практичних занять та методичні вказівки до їх підготовки,</w:t>
      </w:r>
      <w:r w:rsidR="00745677">
        <w:t xml:space="preserve"> завдання для формування практичних навичок і</w:t>
      </w:r>
      <w:r w:rsidRPr="000B75FC">
        <w:t xml:space="preserve"> </w:t>
      </w:r>
      <w:r w:rsidR="00176143">
        <w:t xml:space="preserve"> завдання самостійної роботи та </w:t>
      </w:r>
      <w:r w:rsidRPr="000B75FC">
        <w:t xml:space="preserve">рекомендації щодо </w:t>
      </w:r>
      <w:r w:rsidR="00176143">
        <w:t xml:space="preserve"> їх </w:t>
      </w:r>
      <w:r w:rsidRPr="000B75FC">
        <w:t>виконання</w:t>
      </w:r>
      <w:r w:rsidR="00745677">
        <w:t>.</w:t>
      </w:r>
    </w:p>
    <w:p w:rsidR="000B75FC" w:rsidRPr="000B75FC" w:rsidRDefault="000B75FC" w:rsidP="000B75FC">
      <w:pPr>
        <w:widowControl w:val="0"/>
        <w:tabs>
          <w:tab w:val="left" w:pos="7555"/>
        </w:tabs>
        <w:ind w:firstLine="740"/>
      </w:pPr>
      <w:r w:rsidRPr="000B75FC">
        <w:t xml:space="preserve">У посібнику розглянуто основні питання курсу з урахуванням сучасного стану мовознавчої науки: загальні відомості про мову та мовознавство як науку, природу і сутність мови, її походження, закономірності розвитку й функціонування на різних історичних етапах, походження й розвиток письма, генеалогічну й типологічну класифікації мов, структурні рівні та одиниці мови тощо. Подано необхідну довідкову інформацію: перелік основної та додаткової літератури, предметний покажчик, а також запитання і завдання для самоперевірки. Базові поняття необхідні для опрацювання впродовж всього курсу подано в термінологічному словнику. Систематичне опрацювання наданих </w:t>
      </w:r>
      <w:proofErr w:type="spellStart"/>
      <w:r w:rsidRPr="000B75FC">
        <w:t>теоретико-</w:t>
      </w:r>
      <w:proofErr w:type="spellEnd"/>
      <w:r w:rsidRPr="000B75FC">
        <w:t xml:space="preserve"> та </w:t>
      </w:r>
      <w:proofErr w:type="spellStart"/>
      <w:r w:rsidRPr="000B75FC">
        <w:t>історико-мовознавчих</w:t>
      </w:r>
      <w:proofErr w:type="spellEnd"/>
      <w:r w:rsidRPr="000B75FC">
        <w:t xml:space="preserve"> матеріалів і виконання відповідних завдань сприятиме </w:t>
      </w:r>
      <w:r w:rsidR="003C3337">
        <w:t xml:space="preserve">формуванню спеціальних фахових </w:t>
      </w:r>
      <w:proofErr w:type="spellStart"/>
      <w:r w:rsidR="006D6AFC">
        <w:t>компетентностей</w:t>
      </w:r>
      <w:proofErr w:type="spellEnd"/>
      <w:r w:rsidR="003C3337">
        <w:t xml:space="preserve"> </w:t>
      </w:r>
      <w:r w:rsidRPr="000B75FC">
        <w:t>майбутнього фахівця-філолога.</w:t>
      </w:r>
    </w:p>
    <w:p w:rsidR="000B75FC" w:rsidRPr="000B75FC" w:rsidRDefault="000B75FC" w:rsidP="000B75FC">
      <w:pPr>
        <w:widowControl w:val="0"/>
        <w:tabs>
          <w:tab w:val="left" w:pos="7555"/>
        </w:tabs>
        <w:ind w:firstLine="740"/>
      </w:pPr>
      <w:r w:rsidRPr="00021A6C">
        <w:t xml:space="preserve">Для здобувачів ступеня вищої освіти бакалавра </w:t>
      </w:r>
      <w:r w:rsidR="00021A6C" w:rsidRPr="00021A6C">
        <w:t>спеціальності  «Філологія», які навчаються за освітньо-професійною програмою</w:t>
      </w:r>
      <w:r w:rsidRPr="00021A6C">
        <w:t xml:space="preserve"> «Польська мова і література, англійська мова».</w:t>
      </w:r>
    </w:p>
    <w:p w:rsidR="00930A44" w:rsidRDefault="00930A44" w:rsidP="005B13A8">
      <w:pPr>
        <w:widowControl w:val="0"/>
        <w:tabs>
          <w:tab w:val="left" w:pos="7555"/>
        </w:tabs>
        <w:ind w:firstLine="740"/>
        <w:rPr>
          <w:color w:val="000000"/>
          <w:highlight w:val="cyan"/>
        </w:rPr>
      </w:pPr>
    </w:p>
    <w:p w:rsidR="00930A44" w:rsidRDefault="001E4204">
      <w:pPr>
        <w:widowControl w:val="0"/>
        <w:rPr>
          <w:color w:val="000000"/>
        </w:rPr>
      </w:pPr>
      <w:r w:rsidRPr="00913274">
        <w:rPr>
          <w:i/>
          <w:iCs/>
          <w:color w:val="000000"/>
        </w:rPr>
        <w:t>Рецензент</w:t>
      </w:r>
    </w:p>
    <w:p w:rsidR="00930A44" w:rsidRDefault="00FF3CE5">
      <w:pPr>
        <w:widowControl w:val="0"/>
        <w:rPr>
          <w:color w:val="000000"/>
        </w:rPr>
      </w:pPr>
      <w:proofErr w:type="spellStart"/>
      <w:r>
        <w:rPr>
          <w:iCs/>
          <w:color w:val="000000"/>
        </w:rPr>
        <w:t>Христі</w:t>
      </w:r>
      <w:r w:rsidR="00F951D3" w:rsidRPr="00BB0E5C">
        <w:rPr>
          <w:iCs/>
          <w:color w:val="000000"/>
        </w:rPr>
        <w:t>а</w:t>
      </w:r>
      <w:r>
        <w:rPr>
          <w:iCs/>
          <w:color w:val="000000"/>
        </w:rPr>
        <w:t>нинова</w:t>
      </w:r>
      <w:proofErr w:type="spellEnd"/>
      <w:r w:rsidR="00CC4A63">
        <w:rPr>
          <w:iCs/>
          <w:color w:val="000000"/>
        </w:rPr>
        <w:t xml:space="preserve"> Р.</w:t>
      </w:r>
      <w:r w:rsidR="00031513" w:rsidRPr="00FC6096">
        <w:rPr>
          <w:iCs/>
          <w:color w:val="000000"/>
        </w:rPr>
        <w:t xml:space="preserve"> </w:t>
      </w:r>
      <w:r w:rsidR="00CC4A63">
        <w:rPr>
          <w:iCs/>
          <w:color w:val="000000"/>
        </w:rPr>
        <w:t>О</w:t>
      </w:r>
      <w:r w:rsidR="00913274" w:rsidRPr="00913274">
        <w:rPr>
          <w:iCs/>
          <w:color w:val="000000"/>
        </w:rPr>
        <w:t>.</w:t>
      </w:r>
      <w:r w:rsidR="001E4204">
        <w:rPr>
          <w:color w:val="000000"/>
        </w:rPr>
        <w:t>, доктор філологічних наук, професор</w:t>
      </w:r>
      <w:r>
        <w:rPr>
          <w:color w:val="000000"/>
        </w:rPr>
        <w:t>, завідувач</w:t>
      </w:r>
      <w:r w:rsidR="001E4204">
        <w:rPr>
          <w:color w:val="000000"/>
        </w:rPr>
        <w:t xml:space="preserve"> кафедри </w:t>
      </w:r>
      <w:r w:rsidR="00CC4A63">
        <w:rPr>
          <w:color w:val="000000"/>
        </w:rPr>
        <w:t>української мови</w:t>
      </w:r>
      <w:r w:rsidR="001E4204">
        <w:rPr>
          <w:color w:val="000000"/>
        </w:rPr>
        <w:t>.</w:t>
      </w:r>
    </w:p>
    <w:p w:rsidR="00930A44" w:rsidRPr="00913274" w:rsidRDefault="001E4204">
      <w:pPr>
        <w:widowControl w:val="0"/>
        <w:rPr>
          <w:i/>
          <w:iCs/>
          <w:color w:val="000000"/>
        </w:rPr>
      </w:pPr>
      <w:r w:rsidRPr="00913274">
        <w:rPr>
          <w:i/>
          <w:iCs/>
          <w:color w:val="000000"/>
        </w:rPr>
        <w:t>Відповідальний за випуск</w:t>
      </w:r>
    </w:p>
    <w:p w:rsidR="00FF3CE5" w:rsidRDefault="001E4204">
      <w:pPr>
        <w:widowControl w:val="0"/>
        <w:spacing w:after="320"/>
        <w:rPr>
          <w:color w:val="000000"/>
        </w:rPr>
      </w:pPr>
      <w:r w:rsidRPr="00913274">
        <w:rPr>
          <w:iCs/>
          <w:color w:val="000000"/>
        </w:rPr>
        <w:t>Павленко</w:t>
      </w:r>
      <w:r w:rsidR="00913274" w:rsidRPr="00913274">
        <w:rPr>
          <w:iCs/>
          <w:color w:val="000000"/>
        </w:rPr>
        <w:t xml:space="preserve"> І.</w:t>
      </w:r>
      <w:r w:rsidR="00031513" w:rsidRPr="00031513">
        <w:rPr>
          <w:iCs/>
          <w:color w:val="000000"/>
          <w:lang w:val="ru-RU"/>
        </w:rPr>
        <w:t xml:space="preserve"> </w:t>
      </w:r>
      <w:r w:rsidR="00913274" w:rsidRPr="00913274">
        <w:rPr>
          <w:iCs/>
          <w:color w:val="000000"/>
        </w:rPr>
        <w:t>Я.</w:t>
      </w:r>
      <w:r w:rsidRPr="00913274">
        <w:rPr>
          <w:iCs/>
          <w:color w:val="000000"/>
        </w:rPr>
        <w:t>,</w:t>
      </w:r>
      <w:r>
        <w:rPr>
          <w:color w:val="000000"/>
        </w:rPr>
        <w:t xml:space="preserve"> доктор філологічних наук, професор, завідувач кафедри слов'янської філології.</w:t>
      </w:r>
      <w:r w:rsidR="00FF3CE5">
        <w:rPr>
          <w:color w:val="000000"/>
        </w:rPr>
        <w:br w:type="page"/>
      </w:r>
    </w:p>
    <w:p w:rsidR="00930A44" w:rsidRDefault="001E4204">
      <w:pPr>
        <w:keepNext/>
        <w:keepLines/>
        <w:widowControl w:val="0"/>
        <w:spacing w:after="320"/>
        <w:jc w:val="center"/>
        <w:rPr>
          <w:b/>
          <w:color w:val="000000"/>
        </w:rPr>
      </w:pPr>
      <w:bookmarkStart w:id="1" w:name="bookmark=id.ufwqgf77u2fp" w:colFirst="0" w:colLast="0"/>
      <w:bookmarkEnd w:id="1"/>
      <w:r>
        <w:rPr>
          <w:b/>
          <w:color w:val="000000"/>
        </w:rPr>
        <w:lastRenderedPageBreak/>
        <w:t>ЗМІСТ</w:t>
      </w:r>
    </w:p>
    <w:tbl>
      <w:tblPr>
        <w:tblStyle w:val="30"/>
        <w:tblW w:w="9639" w:type="dxa"/>
        <w:tblInd w:w="-284" w:type="dxa"/>
        <w:tblLayout w:type="fixed"/>
        <w:tblLook w:val="0400"/>
      </w:tblPr>
      <w:tblGrid>
        <w:gridCol w:w="8930"/>
        <w:gridCol w:w="709"/>
      </w:tblGrid>
      <w:tr w:rsidR="00F40C8E" w:rsidTr="00823E39">
        <w:trPr>
          <w:trHeight w:val="452"/>
        </w:trPr>
        <w:tc>
          <w:tcPr>
            <w:tcW w:w="8930" w:type="dxa"/>
          </w:tcPr>
          <w:p w:rsidR="00F40C8E" w:rsidRPr="00DD5603" w:rsidRDefault="00855426" w:rsidP="009B0EDE">
            <w:pPr>
              <w:keepNext/>
              <w:keepLines/>
              <w:widowControl w:val="0"/>
              <w:spacing w:line="240" w:lineRule="auto"/>
              <w:jc w:val="left"/>
              <w:rPr>
                <w:caps/>
              </w:rPr>
            </w:pPr>
            <w:r w:rsidRPr="00DD5603">
              <w:rPr>
                <w:caps/>
              </w:rPr>
              <w:t>ВСТУП</w:t>
            </w:r>
            <w:r>
              <w:rPr>
                <w:caps/>
              </w:rPr>
              <w:t xml:space="preserve"> ………………………………………………………………………</w:t>
            </w:r>
            <w:r w:rsidR="00DD5603">
              <w:rPr>
                <w:caps/>
              </w:rPr>
              <w:t>.</w:t>
            </w:r>
          </w:p>
        </w:tc>
        <w:tc>
          <w:tcPr>
            <w:tcW w:w="709" w:type="dxa"/>
          </w:tcPr>
          <w:p w:rsidR="00F40C8E" w:rsidRPr="00A105AF" w:rsidRDefault="00DD5603" w:rsidP="007A1500">
            <w:pPr>
              <w:keepNext/>
              <w:keepLines/>
              <w:widowControl w:val="0"/>
              <w:spacing w:line="276" w:lineRule="auto"/>
              <w:jc w:val="center"/>
              <w:rPr>
                <w:color w:val="000000"/>
              </w:rPr>
            </w:pPr>
            <w:r w:rsidRPr="00A105AF">
              <w:rPr>
                <w:color w:val="000000"/>
              </w:rPr>
              <w:t>4</w:t>
            </w:r>
          </w:p>
        </w:tc>
      </w:tr>
      <w:tr w:rsidR="00F4065B" w:rsidTr="00823E39">
        <w:trPr>
          <w:trHeight w:val="631"/>
        </w:trPr>
        <w:tc>
          <w:tcPr>
            <w:tcW w:w="8930" w:type="dxa"/>
          </w:tcPr>
          <w:p w:rsidR="00F4065B" w:rsidRPr="00DD5603" w:rsidRDefault="00DD5603" w:rsidP="009B0EDE">
            <w:pPr>
              <w:spacing w:line="240" w:lineRule="auto"/>
              <w:jc w:val="left"/>
              <w:rPr>
                <w:caps/>
              </w:rPr>
            </w:pPr>
            <w:r w:rsidRPr="00B109DD">
              <w:rPr>
                <w:rFonts w:ascii="Times New Roman Полужирный" w:hAnsi="Times New Roman Полужирный"/>
                <w:b/>
                <w:color w:val="000000"/>
              </w:rPr>
              <w:t xml:space="preserve">ЗМІСТ ЛЕКЦІЙНИХ </w:t>
            </w:r>
            <w:r w:rsidR="00855426" w:rsidRPr="00B109DD">
              <w:rPr>
                <w:rFonts w:ascii="Times New Roman Полужирный" w:hAnsi="Times New Roman Полужирный"/>
                <w:b/>
                <w:color w:val="000000"/>
              </w:rPr>
              <w:t>ЗАНЯТЬ</w:t>
            </w:r>
            <w:r w:rsidR="00855426">
              <w:rPr>
                <w:caps/>
              </w:rPr>
              <w:t xml:space="preserve"> ……………………………………</w:t>
            </w:r>
            <w:r w:rsidR="00243257">
              <w:rPr>
                <w:caps/>
              </w:rPr>
              <w:t>..</w:t>
            </w:r>
            <w:r w:rsidR="00855426">
              <w:rPr>
                <w:caps/>
              </w:rPr>
              <w:t>……</w:t>
            </w:r>
          </w:p>
        </w:tc>
        <w:tc>
          <w:tcPr>
            <w:tcW w:w="709" w:type="dxa"/>
          </w:tcPr>
          <w:p w:rsidR="00F4065B" w:rsidRPr="00DD5603" w:rsidRDefault="00DD5603" w:rsidP="007A1500">
            <w:pPr>
              <w:keepNext/>
              <w:keepLines/>
              <w:widowControl w:val="0"/>
              <w:spacing w:line="276" w:lineRule="auto"/>
              <w:jc w:val="center"/>
              <w:rPr>
                <w:color w:val="000000"/>
              </w:rPr>
            </w:pPr>
            <w:r>
              <w:rPr>
                <w:color w:val="000000"/>
              </w:rPr>
              <w:t>7</w:t>
            </w:r>
          </w:p>
        </w:tc>
      </w:tr>
      <w:tr w:rsidR="00930A44" w:rsidTr="00823E39">
        <w:trPr>
          <w:trHeight w:val="411"/>
        </w:trPr>
        <w:tc>
          <w:tcPr>
            <w:tcW w:w="8930" w:type="dxa"/>
          </w:tcPr>
          <w:p w:rsidR="00930A44" w:rsidRPr="00B109DD" w:rsidRDefault="00B109DD" w:rsidP="001C06A3">
            <w:pPr>
              <w:spacing w:line="240" w:lineRule="auto"/>
              <w:jc w:val="left"/>
              <w:rPr>
                <w:bCs/>
              </w:rPr>
            </w:pPr>
            <w:r w:rsidRPr="00B109DD">
              <w:rPr>
                <w:bCs/>
              </w:rPr>
              <w:t>Тема 1.</w:t>
            </w:r>
            <w:r>
              <w:rPr>
                <w:bCs/>
              </w:rPr>
              <w:t xml:space="preserve"> Предмет і основні завдання мовознавства</w:t>
            </w:r>
            <w:r w:rsidR="00012848">
              <w:rPr>
                <w:bCs/>
              </w:rPr>
              <w:t xml:space="preserve"> </w:t>
            </w:r>
            <w:r>
              <w:rPr>
                <w:bCs/>
              </w:rPr>
              <w:t>…………………</w:t>
            </w:r>
            <w:r w:rsidR="00243257">
              <w:rPr>
                <w:bCs/>
              </w:rPr>
              <w:t>.</w:t>
            </w:r>
            <w:r>
              <w:rPr>
                <w:bCs/>
              </w:rPr>
              <w:t>…….</w:t>
            </w:r>
          </w:p>
        </w:tc>
        <w:tc>
          <w:tcPr>
            <w:tcW w:w="709" w:type="dxa"/>
          </w:tcPr>
          <w:p w:rsidR="00EA7704" w:rsidRPr="00DD5603" w:rsidRDefault="00B109DD">
            <w:pPr>
              <w:keepNext/>
              <w:keepLines/>
              <w:widowControl w:val="0"/>
              <w:spacing w:line="276" w:lineRule="auto"/>
              <w:jc w:val="center"/>
              <w:rPr>
                <w:color w:val="000000"/>
              </w:rPr>
            </w:pPr>
            <w:r>
              <w:rPr>
                <w:color w:val="000000"/>
              </w:rPr>
              <w:t>7</w:t>
            </w:r>
          </w:p>
        </w:tc>
      </w:tr>
      <w:tr w:rsidR="005D1639" w:rsidTr="00823E39">
        <w:trPr>
          <w:trHeight w:val="392"/>
        </w:trPr>
        <w:tc>
          <w:tcPr>
            <w:tcW w:w="8930" w:type="dxa"/>
          </w:tcPr>
          <w:p w:rsidR="005D1639" w:rsidRPr="00B109DD" w:rsidRDefault="00B109DD" w:rsidP="001C06A3">
            <w:pPr>
              <w:pStyle w:val="24"/>
              <w:keepNext/>
              <w:keepLines/>
              <w:tabs>
                <w:tab w:val="left" w:pos="514"/>
              </w:tabs>
              <w:spacing w:after="0" w:line="240" w:lineRule="auto"/>
              <w:jc w:val="left"/>
              <w:rPr>
                <w:rFonts w:asciiTheme="minorHAnsi" w:hAnsiTheme="minorHAnsi"/>
                <w:bCs w:val="0"/>
              </w:rPr>
            </w:pPr>
            <w:r w:rsidRPr="00B109DD">
              <w:rPr>
                <w:b w:val="0"/>
                <w:color w:val="auto"/>
              </w:rPr>
              <w:t xml:space="preserve">Тема 2. </w:t>
            </w:r>
            <w:r w:rsidR="00AE5DD8">
              <w:rPr>
                <w:b w:val="0"/>
                <w:color w:val="auto"/>
              </w:rPr>
              <w:t>Природа, сутність і структура мови</w:t>
            </w:r>
            <w:r w:rsidR="00012848">
              <w:rPr>
                <w:b w:val="0"/>
                <w:color w:val="auto"/>
              </w:rPr>
              <w:t xml:space="preserve"> </w:t>
            </w:r>
            <w:r w:rsidR="00AE5DD8">
              <w:rPr>
                <w:b w:val="0"/>
                <w:color w:val="auto"/>
              </w:rPr>
              <w:t>…………………………</w:t>
            </w:r>
            <w:r w:rsidR="00243257">
              <w:rPr>
                <w:b w:val="0"/>
                <w:color w:val="auto"/>
              </w:rPr>
              <w:t>.</w:t>
            </w:r>
            <w:r w:rsidR="00AE5DD8">
              <w:rPr>
                <w:b w:val="0"/>
                <w:color w:val="auto"/>
              </w:rPr>
              <w:t>……</w:t>
            </w:r>
          </w:p>
        </w:tc>
        <w:tc>
          <w:tcPr>
            <w:tcW w:w="709" w:type="dxa"/>
          </w:tcPr>
          <w:p w:rsidR="001B3831" w:rsidRPr="00DD5603" w:rsidRDefault="00AE5DD8">
            <w:pPr>
              <w:keepNext/>
              <w:keepLines/>
              <w:widowControl w:val="0"/>
              <w:spacing w:line="276" w:lineRule="auto"/>
              <w:jc w:val="center"/>
              <w:rPr>
                <w:color w:val="000000"/>
              </w:rPr>
            </w:pPr>
            <w:r>
              <w:rPr>
                <w:color w:val="000000"/>
              </w:rPr>
              <w:t>13</w:t>
            </w:r>
          </w:p>
        </w:tc>
      </w:tr>
      <w:tr w:rsidR="00F40C8E" w:rsidTr="00823E39">
        <w:tc>
          <w:tcPr>
            <w:tcW w:w="8930" w:type="dxa"/>
          </w:tcPr>
          <w:p w:rsidR="00F40C8E" w:rsidRPr="00AE5DD8" w:rsidRDefault="00AE5DD8" w:rsidP="001C06A3">
            <w:pPr>
              <w:spacing w:line="240" w:lineRule="auto"/>
              <w:jc w:val="left"/>
              <w:rPr>
                <w:rFonts w:asciiTheme="minorHAnsi" w:hAnsiTheme="minorHAnsi"/>
                <w:bCs/>
              </w:rPr>
            </w:pPr>
            <w:r w:rsidRPr="00AE5DD8">
              <w:rPr>
                <w:bCs/>
              </w:rPr>
              <w:t>Тема 3. Мова – універсальний засіб людського спілкування ……</w:t>
            </w:r>
            <w:r w:rsidR="00243257">
              <w:rPr>
                <w:bCs/>
              </w:rPr>
              <w:t>….</w:t>
            </w:r>
            <w:r w:rsidRPr="00AE5DD8">
              <w:rPr>
                <w:bCs/>
              </w:rPr>
              <w:t>……</w:t>
            </w:r>
          </w:p>
        </w:tc>
        <w:tc>
          <w:tcPr>
            <w:tcW w:w="709" w:type="dxa"/>
          </w:tcPr>
          <w:p w:rsidR="00F40C8E" w:rsidRPr="00DD5603" w:rsidRDefault="00AE5DD8">
            <w:pPr>
              <w:keepNext/>
              <w:keepLines/>
              <w:widowControl w:val="0"/>
              <w:spacing w:line="276" w:lineRule="auto"/>
              <w:jc w:val="center"/>
              <w:rPr>
                <w:color w:val="000000"/>
              </w:rPr>
            </w:pPr>
            <w:r>
              <w:rPr>
                <w:color w:val="000000"/>
              </w:rPr>
              <w:t>19</w:t>
            </w:r>
          </w:p>
        </w:tc>
      </w:tr>
      <w:tr w:rsidR="00F40C8E" w:rsidTr="00823E39">
        <w:trPr>
          <w:trHeight w:val="475"/>
        </w:trPr>
        <w:tc>
          <w:tcPr>
            <w:tcW w:w="8930" w:type="dxa"/>
          </w:tcPr>
          <w:p w:rsidR="00F40C8E" w:rsidRPr="00AA5AF0" w:rsidRDefault="00AE5DD8" w:rsidP="001C06A3">
            <w:pPr>
              <w:spacing w:line="240" w:lineRule="auto"/>
              <w:jc w:val="left"/>
              <w:rPr>
                <w:bCs/>
              </w:rPr>
            </w:pPr>
            <w:r w:rsidRPr="00AA5AF0">
              <w:rPr>
                <w:bCs/>
              </w:rPr>
              <w:t xml:space="preserve">Тема 4. Мови світу. Генеалогічна </w:t>
            </w:r>
            <w:r w:rsidR="006B1B93" w:rsidRPr="00AA5AF0">
              <w:rPr>
                <w:bCs/>
              </w:rPr>
              <w:t>класифікація</w:t>
            </w:r>
            <w:r w:rsidR="00012848">
              <w:rPr>
                <w:bCs/>
              </w:rPr>
              <w:t xml:space="preserve"> </w:t>
            </w:r>
            <w:r w:rsidRPr="00AA5AF0">
              <w:rPr>
                <w:bCs/>
              </w:rPr>
              <w:t>………………</w:t>
            </w:r>
            <w:r w:rsidR="00243257">
              <w:rPr>
                <w:bCs/>
              </w:rPr>
              <w:t>……</w:t>
            </w:r>
            <w:r w:rsidR="001C06A3">
              <w:rPr>
                <w:bCs/>
              </w:rPr>
              <w:t>……</w:t>
            </w:r>
          </w:p>
        </w:tc>
        <w:tc>
          <w:tcPr>
            <w:tcW w:w="709" w:type="dxa"/>
          </w:tcPr>
          <w:p w:rsidR="00F40C8E" w:rsidRPr="00DD5603" w:rsidRDefault="006B1B93">
            <w:pPr>
              <w:keepNext/>
              <w:keepLines/>
              <w:widowControl w:val="0"/>
              <w:spacing w:line="276" w:lineRule="auto"/>
              <w:jc w:val="center"/>
              <w:rPr>
                <w:color w:val="000000"/>
              </w:rPr>
            </w:pPr>
            <w:r>
              <w:rPr>
                <w:color w:val="000000"/>
              </w:rPr>
              <w:t>23</w:t>
            </w:r>
          </w:p>
        </w:tc>
      </w:tr>
      <w:tr w:rsidR="00F40C8E" w:rsidTr="00823E39">
        <w:tc>
          <w:tcPr>
            <w:tcW w:w="8930" w:type="dxa"/>
          </w:tcPr>
          <w:p w:rsidR="00F40C8E" w:rsidRPr="00AA5AF0" w:rsidRDefault="006B1B93" w:rsidP="00DD745F">
            <w:pPr>
              <w:spacing w:line="240" w:lineRule="auto"/>
              <w:jc w:val="left"/>
              <w:rPr>
                <w:bCs/>
              </w:rPr>
            </w:pPr>
            <w:r w:rsidRPr="00AA5AF0">
              <w:rPr>
                <w:bCs/>
              </w:rPr>
              <w:t>Тема 5. Рівні організації мовної системи.</w:t>
            </w:r>
            <w:r w:rsidR="00AA5AF0">
              <w:rPr>
                <w:bCs/>
              </w:rPr>
              <w:t xml:space="preserve"> Фонетико-фонологічний </w:t>
            </w:r>
            <w:r w:rsidR="00662321">
              <w:rPr>
                <w:bCs/>
              </w:rPr>
              <w:t>рівень …………………………………………………………………………</w:t>
            </w:r>
          </w:p>
        </w:tc>
        <w:tc>
          <w:tcPr>
            <w:tcW w:w="709" w:type="dxa"/>
          </w:tcPr>
          <w:p w:rsidR="00243257" w:rsidRPr="00DD5603" w:rsidRDefault="006B1B93" w:rsidP="00243257">
            <w:pPr>
              <w:keepNext/>
              <w:keepLines/>
              <w:widowControl w:val="0"/>
              <w:spacing w:line="276" w:lineRule="auto"/>
              <w:jc w:val="center"/>
              <w:rPr>
                <w:color w:val="000000"/>
              </w:rPr>
            </w:pPr>
            <w:r>
              <w:rPr>
                <w:color w:val="000000"/>
              </w:rPr>
              <w:t>32</w:t>
            </w:r>
          </w:p>
        </w:tc>
      </w:tr>
      <w:tr w:rsidR="00930A44" w:rsidTr="00823E39">
        <w:trPr>
          <w:trHeight w:val="433"/>
        </w:trPr>
        <w:tc>
          <w:tcPr>
            <w:tcW w:w="8930" w:type="dxa"/>
          </w:tcPr>
          <w:p w:rsidR="00930A44" w:rsidRPr="00AA5AF0" w:rsidRDefault="006B1B93" w:rsidP="00DD745F">
            <w:pPr>
              <w:spacing w:line="240" w:lineRule="auto"/>
              <w:jc w:val="left"/>
              <w:rPr>
                <w:bCs/>
              </w:rPr>
            </w:pPr>
            <w:r w:rsidRPr="00AA5AF0">
              <w:rPr>
                <w:bCs/>
              </w:rPr>
              <w:t>Тема 6. Рівні організації мовної системи.</w:t>
            </w:r>
            <w:r w:rsidR="00243257">
              <w:rPr>
                <w:bCs/>
              </w:rPr>
              <w:t xml:space="preserve"> Лексико-семантичний рівень. </w:t>
            </w:r>
            <w:r w:rsidR="00AA5AF0" w:rsidRPr="00AA5AF0">
              <w:rPr>
                <w:bCs/>
              </w:rPr>
              <w:t xml:space="preserve">Основи загальної </w:t>
            </w:r>
            <w:r w:rsidR="00662321" w:rsidRPr="00AA5AF0">
              <w:rPr>
                <w:bCs/>
              </w:rPr>
              <w:t>лексикології</w:t>
            </w:r>
            <w:r w:rsidR="00662321">
              <w:rPr>
                <w:bCs/>
              </w:rPr>
              <w:t xml:space="preserve"> ……………………………………………</w:t>
            </w:r>
            <w:r w:rsidR="00243257">
              <w:rPr>
                <w:bCs/>
              </w:rPr>
              <w:t>..</w:t>
            </w:r>
            <w:r w:rsidR="00012848">
              <w:rPr>
                <w:bCs/>
              </w:rPr>
              <w:t xml:space="preserve"> </w:t>
            </w:r>
          </w:p>
        </w:tc>
        <w:tc>
          <w:tcPr>
            <w:tcW w:w="709" w:type="dxa"/>
          </w:tcPr>
          <w:p w:rsidR="00930A44" w:rsidRPr="00DD5603" w:rsidRDefault="00AA5AF0">
            <w:pPr>
              <w:keepNext/>
              <w:keepLines/>
              <w:widowControl w:val="0"/>
              <w:spacing w:after="320" w:line="276" w:lineRule="auto"/>
              <w:jc w:val="center"/>
              <w:rPr>
                <w:color w:val="000000"/>
              </w:rPr>
            </w:pPr>
            <w:r>
              <w:rPr>
                <w:color w:val="000000"/>
              </w:rPr>
              <w:t>46</w:t>
            </w:r>
          </w:p>
        </w:tc>
      </w:tr>
      <w:tr w:rsidR="00F40C8E" w:rsidTr="00BF5559">
        <w:trPr>
          <w:trHeight w:val="364"/>
        </w:trPr>
        <w:tc>
          <w:tcPr>
            <w:tcW w:w="8930" w:type="dxa"/>
          </w:tcPr>
          <w:p w:rsidR="00F40C8E" w:rsidRPr="00AA5AF0" w:rsidRDefault="00AA5AF0" w:rsidP="001C06A3">
            <w:pPr>
              <w:spacing w:line="240" w:lineRule="auto"/>
              <w:jc w:val="left"/>
              <w:rPr>
                <w:rFonts w:asciiTheme="minorHAnsi" w:hAnsiTheme="minorHAnsi"/>
              </w:rPr>
            </w:pPr>
            <w:r w:rsidRPr="00B449C5">
              <w:rPr>
                <w:bCs/>
              </w:rPr>
              <w:t>Тема 7.</w:t>
            </w:r>
            <w:r w:rsidRPr="00AA5AF0">
              <w:rPr>
                <w:bCs/>
              </w:rPr>
              <w:t xml:space="preserve"> Рівні організації мовної системи</w:t>
            </w:r>
            <w:r>
              <w:rPr>
                <w:bCs/>
              </w:rPr>
              <w:t>. Граматичний рівень ………….</w:t>
            </w:r>
          </w:p>
        </w:tc>
        <w:tc>
          <w:tcPr>
            <w:tcW w:w="709" w:type="dxa"/>
          </w:tcPr>
          <w:p w:rsidR="00F40C8E" w:rsidRPr="00DD5603" w:rsidRDefault="00AA5AF0">
            <w:pPr>
              <w:keepNext/>
              <w:keepLines/>
              <w:widowControl w:val="0"/>
              <w:spacing w:after="320" w:line="276" w:lineRule="auto"/>
              <w:jc w:val="center"/>
              <w:rPr>
                <w:color w:val="000000"/>
              </w:rPr>
            </w:pPr>
            <w:r>
              <w:rPr>
                <w:color w:val="000000"/>
              </w:rPr>
              <w:t>54</w:t>
            </w:r>
          </w:p>
        </w:tc>
      </w:tr>
      <w:tr w:rsidR="00B01BDB" w:rsidTr="00823E39">
        <w:trPr>
          <w:trHeight w:val="609"/>
        </w:trPr>
        <w:tc>
          <w:tcPr>
            <w:tcW w:w="8930" w:type="dxa"/>
          </w:tcPr>
          <w:p w:rsidR="00B01BDB" w:rsidRPr="00AA5AF0" w:rsidRDefault="00AA5AF0" w:rsidP="001C06A3">
            <w:pPr>
              <w:spacing w:line="240" w:lineRule="auto"/>
              <w:jc w:val="left"/>
              <w:rPr>
                <w:rFonts w:asciiTheme="minorHAnsi" w:hAnsiTheme="minorHAnsi"/>
              </w:rPr>
            </w:pPr>
            <w:r w:rsidRPr="00B449C5">
              <w:rPr>
                <w:bCs/>
              </w:rPr>
              <w:t>Тема 8. Типологічна класифікація мов</w:t>
            </w:r>
            <w:r w:rsidR="00012848">
              <w:rPr>
                <w:bCs/>
              </w:rPr>
              <w:t xml:space="preserve"> </w:t>
            </w:r>
            <w:r w:rsidRPr="00B449C5">
              <w:rPr>
                <w:bCs/>
              </w:rPr>
              <w:t>……………………………………</w:t>
            </w:r>
          </w:p>
        </w:tc>
        <w:tc>
          <w:tcPr>
            <w:tcW w:w="709" w:type="dxa"/>
          </w:tcPr>
          <w:p w:rsidR="00B01BDB" w:rsidRPr="00DD5603" w:rsidRDefault="00B449C5">
            <w:pPr>
              <w:keepNext/>
              <w:keepLines/>
              <w:widowControl w:val="0"/>
              <w:spacing w:after="320" w:line="276" w:lineRule="auto"/>
              <w:jc w:val="center"/>
              <w:rPr>
                <w:color w:val="000000"/>
              </w:rPr>
            </w:pPr>
            <w:r>
              <w:rPr>
                <w:color w:val="000000"/>
              </w:rPr>
              <w:t>61</w:t>
            </w:r>
          </w:p>
        </w:tc>
      </w:tr>
      <w:tr w:rsidR="00F4065B" w:rsidTr="00823E39">
        <w:trPr>
          <w:trHeight w:val="322"/>
        </w:trPr>
        <w:tc>
          <w:tcPr>
            <w:tcW w:w="8930" w:type="dxa"/>
          </w:tcPr>
          <w:p w:rsidR="00F4065B" w:rsidRPr="00AD0E2D" w:rsidRDefault="00B449C5" w:rsidP="009B0EDE">
            <w:pPr>
              <w:spacing w:line="240" w:lineRule="auto"/>
              <w:ind w:hanging="114"/>
              <w:jc w:val="left"/>
              <w:rPr>
                <w:rFonts w:asciiTheme="minorHAnsi" w:hAnsiTheme="minorHAnsi"/>
              </w:rPr>
            </w:pPr>
            <w:r w:rsidRPr="00B109DD">
              <w:rPr>
                <w:rFonts w:ascii="Times New Roman Полужирный" w:hAnsi="Times New Roman Полужирный"/>
                <w:b/>
                <w:color w:val="000000"/>
              </w:rPr>
              <w:t xml:space="preserve">ЗМІСТ </w:t>
            </w:r>
            <w:r w:rsidRPr="00AD0E2D">
              <w:rPr>
                <w:b/>
                <w:color w:val="000000"/>
              </w:rPr>
              <w:t>ПРАКТИЧНИХ</w:t>
            </w:r>
            <w:r w:rsidRPr="00AD0E2D">
              <w:rPr>
                <w:rFonts w:ascii="Times New Roman Полужирный" w:hAnsi="Times New Roman Полужирный"/>
                <w:b/>
                <w:color w:val="000000"/>
              </w:rPr>
              <w:t xml:space="preserve"> </w:t>
            </w:r>
            <w:r w:rsidRPr="00B109DD">
              <w:rPr>
                <w:rFonts w:ascii="Times New Roman Полужирный" w:hAnsi="Times New Roman Полужирный"/>
                <w:b/>
                <w:color w:val="000000"/>
              </w:rPr>
              <w:t xml:space="preserve"> ЗАНЯТЬ</w:t>
            </w:r>
            <w:r w:rsidR="00012848">
              <w:rPr>
                <w:rFonts w:asciiTheme="minorHAnsi" w:hAnsiTheme="minorHAnsi"/>
                <w:b/>
                <w:color w:val="000000"/>
              </w:rPr>
              <w:t xml:space="preserve"> </w:t>
            </w:r>
            <w:r w:rsidR="00AD0E2D" w:rsidRPr="00AD0E2D">
              <w:rPr>
                <w:rFonts w:asciiTheme="minorHAnsi" w:hAnsiTheme="minorHAnsi"/>
                <w:color w:val="000000"/>
              </w:rPr>
              <w:t>………………………………………………………</w:t>
            </w:r>
          </w:p>
        </w:tc>
        <w:tc>
          <w:tcPr>
            <w:tcW w:w="709" w:type="dxa"/>
          </w:tcPr>
          <w:p w:rsidR="00F4065B" w:rsidRPr="00DD5603" w:rsidRDefault="00AD0E2D" w:rsidP="00F4065B">
            <w:pPr>
              <w:keepNext/>
              <w:keepLines/>
              <w:widowControl w:val="0"/>
              <w:spacing w:after="320" w:line="276" w:lineRule="auto"/>
              <w:jc w:val="center"/>
              <w:rPr>
                <w:color w:val="000000"/>
              </w:rPr>
            </w:pPr>
            <w:r>
              <w:rPr>
                <w:color w:val="000000"/>
              </w:rPr>
              <w:t>66</w:t>
            </w:r>
          </w:p>
        </w:tc>
      </w:tr>
      <w:tr w:rsidR="00F4065B" w:rsidTr="00823E39">
        <w:tc>
          <w:tcPr>
            <w:tcW w:w="8930" w:type="dxa"/>
          </w:tcPr>
          <w:p w:rsidR="00F4065B" w:rsidRPr="00235C8F" w:rsidRDefault="00AD0E2D" w:rsidP="009B0EDE">
            <w:pPr>
              <w:spacing w:line="240" w:lineRule="auto"/>
              <w:jc w:val="left"/>
            </w:pPr>
            <w:r w:rsidRPr="00235C8F">
              <w:t>Практичне заняття № 1.</w:t>
            </w:r>
            <w:r w:rsidR="00235C8F">
              <w:t xml:space="preserve"> </w:t>
            </w:r>
            <w:r w:rsidR="00235C8F" w:rsidRPr="00235C8F">
              <w:t xml:space="preserve">Предмет і завдання мовознавства. Природа, сутність і структура </w:t>
            </w:r>
            <w:r w:rsidR="00F01A2F" w:rsidRPr="00235C8F">
              <w:t>мови …………………………………………………</w:t>
            </w:r>
          </w:p>
        </w:tc>
        <w:tc>
          <w:tcPr>
            <w:tcW w:w="709" w:type="dxa"/>
          </w:tcPr>
          <w:p w:rsidR="00F4065B" w:rsidRPr="00DD5603" w:rsidRDefault="00235C8F" w:rsidP="00F4065B">
            <w:pPr>
              <w:keepNext/>
              <w:keepLines/>
              <w:widowControl w:val="0"/>
              <w:spacing w:after="320" w:line="276" w:lineRule="auto"/>
              <w:jc w:val="center"/>
              <w:rPr>
                <w:color w:val="000000"/>
              </w:rPr>
            </w:pPr>
            <w:r>
              <w:rPr>
                <w:color w:val="000000"/>
              </w:rPr>
              <w:t>66</w:t>
            </w:r>
          </w:p>
        </w:tc>
      </w:tr>
      <w:tr w:rsidR="0027182D" w:rsidTr="00823E39">
        <w:tc>
          <w:tcPr>
            <w:tcW w:w="8930" w:type="dxa"/>
          </w:tcPr>
          <w:p w:rsidR="0027182D" w:rsidRPr="00B109DD" w:rsidRDefault="00235C8F" w:rsidP="009B0EDE">
            <w:pPr>
              <w:spacing w:line="240" w:lineRule="auto"/>
              <w:jc w:val="left"/>
              <w:rPr>
                <w:rFonts w:ascii="Times New Roman Полужирный" w:hAnsi="Times New Roman Полужирный"/>
              </w:rPr>
            </w:pPr>
            <w:r w:rsidRPr="00235C8F">
              <w:t xml:space="preserve">Практичне заняття № </w:t>
            </w:r>
            <w:r>
              <w:t>2</w:t>
            </w:r>
            <w:r w:rsidR="00D95FAC">
              <w:t xml:space="preserve">. Природа, сутність і структура мови. Соціальність </w:t>
            </w:r>
            <w:r w:rsidR="00F01A2F">
              <w:t>мови …………………………………………………………</w:t>
            </w:r>
            <w:r w:rsidR="00D95FAC">
              <w:t>..</w:t>
            </w:r>
          </w:p>
        </w:tc>
        <w:tc>
          <w:tcPr>
            <w:tcW w:w="709" w:type="dxa"/>
          </w:tcPr>
          <w:p w:rsidR="0027182D" w:rsidRPr="00DD5603" w:rsidRDefault="00823E39" w:rsidP="0027182D">
            <w:pPr>
              <w:keepNext/>
              <w:keepLines/>
              <w:widowControl w:val="0"/>
              <w:spacing w:after="320" w:line="276" w:lineRule="auto"/>
              <w:jc w:val="center"/>
              <w:rPr>
                <w:color w:val="000000"/>
              </w:rPr>
            </w:pPr>
            <w:r>
              <w:rPr>
                <w:color w:val="000000"/>
              </w:rPr>
              <w:t>69</w:t>
            </w:r>
          </w:p>
        </w:tc>
      </w:tr>
      <w:tr w:rsidR="0027182D" w:rsidTr="00823E39">
        <w:tc>
          <w:tcPr>
            <w:tcW w:w="8930" w:type="dxa"/>
          </w:tcPr>
          <w:p w:rsidR="0027182D" w:rsidRPr="00B109DD" w:rsidRDefault="00235C8F" w:rsidP="009B0EDE">
            <w:pPr>
              <w:spacing w:line="240" w:lineRule="auto"/>
              <w:jc w:val="left"/>
              <w:rPr>
                <w:rFonts w:ascii="Times New Roman Полужирный" w:hAnsi="Times New Roman Полужирный"/>
              </w:rPr>
            </w:pPr>
            <w:r w:rsidRPr="00235C8F">
              <w:t xml:space="preserve">Практичне заняття № </w:t>
            </w:r>
            <w:r>
              <w:t>3</w:t>
            </w:r>
            <w:r w:rsidR="00D95FAC">
              <w:t xml:space="preserve">. Загальна характеристика мов світу. Генеалогічна </w:t>
            </w:r>
            <w:r w:rsidR="00F01A2F">
              <w:t>класифікація ………………………………………………</w:t>
            </w:r>
            <w:r w:rsidR="00D95FAC">
              <w:t>..</w:t>
            </w:r>
          </w:p>
        </w:tc>
        <w:tc>
          <w:tcPr>
            <w:tcW w:w="709" w:type="dxa"/>
          </w:tcPr>
          <w:p w:rsidR="0027182D" w:rsidRPr="00DD5603" w:rsidRDefault="00823E39" w:rsidP="0027182D">
            <w:pPr>
              <w:keepNext/>
              <w:keepLines/>
              <w:widowControl w:val="0"/>
              <w:spacing w:after="320" w:line="276" w:lineRule="auto"/>
              <w:jc w:val="center"/>
              <w:rPr>
                <w:color w:val="000000"/>
              </w:rPr>
            </w:pPr>
            <w:r>
              <w:rPr>
                <w:color w:val="000000"/>
              </w:rPr>
              <w:t>74</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 </w:t>
            </w:r>
            <w:r>
              <w:t>4</w:t>
            </w:r>
            <w:r w:rsidR="00D95FAC">
              <w:t xml:space="preserve">. Рівні організації мовної системи. Фонетико-фонологічний </w:t>
            </w:r>
            <w:r w:rsidR="00F01A2F">
              <w:t>рівень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78</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w:t>
            </w:r>
            <w:r>
              <w:t>№ 5</w:t>
            </w:r>
            <w:r w:rsidR="00D95FAC">
              <w:t>.</w:t>
            </w:r>
            <w:r w:rsidR="009B0EDE">
              <w:t xml:space="preserve"> Лексичний рівень мовної системи. Основи загальної </w:t>
            </w:r>
            <w:r w:rsidR="00F01A2F">
              <w:t>лексикології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85</w:t>
            </w:r>
          </w:p>
        </w:tc>
      </w:tr>
      <w:tr w:rsidR="00235C8F" w:rsidTr="00823E39">
        <w:tc>
          <w:tcPr>
            <w:tcW w:w="8930" w:type="dxa"/>
          </w:tcPr>
          <w:p w:rsidR="00235C8F" w:rsidRPr="00235C8F" w:rsidRDefault="00235C8F" w:rsidP="009B0EDE">
            <w:pPr>
              <w:spacing w:line="240" w:lineRule="auto"/>
              <w:jc w:val="left"/>
            </w:pPr>
            <w:r w:rsidRPr="00235C8F">
              <w:t xml:space="preserve">Практичне заняття </w:t>
            </w:r>
            <w:r>
              <w:t>№ 6-7</w:t>
            </w:r>
            <w:r w:rsidR="009B0EDE">
              <w:t xml:space="preserve">. Граматичний рівень мовної системи. Основи морфології та </w:t>
            </w:r>
            <w:r w:rsidR="00F01A2F">
              <w:t>синтаксису …………………………………………………</w:t>
            </w:r>
            <w:r w:rsidR="009B0EDE">
              <w:t>.</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89</w:t>
            </w:r>
          </w:p>
        </w:tc>
      </w:tr>
      <w:tr w:rsidR="00235C8F" w:rsidTr="00823E39">
        <w:tc>
          <w:tcPr>
            <w:tcW w:w="8930" w:type="dxa"/>
          </w:tcPr>
          <w:p w:rsidR="00235C8F" w:rsidRPr="00235C8F" w:rsidRDefault="003D421F" w:rsidP="009B0EDE">
            <w:pPr>
              <w:spacing w:line="240" w:lineRule="auto"/>
              <w:jc w:val="left"/>
            </w:pPr>
            <w:r w:rsidRPr="009B0EDE">
              <w:rPr>
                <w:b/>
              </w:rPr>
              <w:t xml:space="preserve">ЗМІСТ САМОСТІЙНОЇ </w:t>
            </w:r>
            <w:r w:rsidR="00662321" w:rsidRPr="009B0EDE">
              <w:rPr>
                <w:b/>
              </w:rPr>
              <w:t>РОБОТИ</w:t>
            </w:r>
            <w:r w:rsidR="00662321">
              <w:t xml:space="preserve">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97</w:t>
            </w:r>
          </w:p>
        </w:tc>
      </w:tr>
      <w:tr w:rsidR="00235C8F" w:rsidTr="00823E39">
        <w:tc>
          <w:tcPr>
            <w:tcW w:w="8930" w:type="dxa"/>
          </w:tcPr>
          <w:p w:rsidR="00235C8F" w:rsidRPr="00F01A2F" w:rsidRDefault="003D421F" w:rsidP="009B0EDE">
            <w:pPr>
              <w:spacing w:line="240" w:lineRule="auto"/>
              <w:jc w:val="left"/>
              <w:rPr>
                <w:lang w:val="ru-RU"/>
              </w:rPr>
            </w:pPr>
            <w:r w:rsidRPr="009B0EDE">
              <w:rPr>
                <w:b/>
              </w:rPr>
              <w:t xml:space="preserve">ЗРАЗКИ ПІДСУМКОВИХ ТЕСТОВИХ </w:t>
            </w:r>
            <w:r w:rsidR="00E94463" w:rsidRPr="009B0EDE">
              <w:rPr>
                <w:b/>
              </w:rPr>
              <w:t>ЗАВДАНЬ</w:t>
            </w:r>
            <w:r w:rsidR="00E94463">
              <w:t xml:space="preserve">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108</w:t>
            </w:r>
          </w:p>
        </w:tc>
      </w:tr>
      <w:tr w:rsidR="00235C8F" w:rsidTr="00823E39">
        <w:tc>
          <w:tcPr>
            <w:tcW w:w="8930" w:type="dxa"/>
          </w:tcPr>
          <w:p w:rsidR="00235C8F" w:rsidRPr="00235C8F" w:rsidRDefault="003D421F" w:rsidP="009B0EDE">
            <w:pPr>
              <w:spacing w:line="240" w:lineRule="auto"/>
              <w:jc w:val="left"/>
            </w:pPr>
            <w:r w:rsidRPr="009B0EDE">
              <w:rPr>
                <w:b/>
              </w:rPr>
              <w:t>ТЕРМІНОЛОГІЧНИЙ СЛОВНИК</w:t>
            </w:r>
            <w:r>
              <w:t xml:space="preserve"> ……………………………………</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120</w:t>
            </w:r>
          </w:p>
        </w:tc>
      </w:tr>
      <w:tr w:rsidR="00235C8F" w:rsidTr="00823E39">
        <w:tc>
          <w:tcPr>
            <w:tcW w:w="8930" w:type="dxa"/>
          </w:tcPr>
          <w:p w:rsidR="00235C8F" w:rsidRPr="00235C8F" w:rsidRDefault="003D421F" w:rsidP="009B0EDE">
            <w:pPr>
              <w:spacing w:line="240" w:lineRule="auto"/>
              <w:jc w:val="left"/>
            </w:pPr>
            <w:r w:rsidRPr="009B0EDE">
              <w:rPr>
                <w:b/>
              </w:rPr>
              <w:t>РЕКОМЕНДОВАНА ЛІТЕРАТУРА ДО КУРСУ</w:t>
            </w:r>
            <w:r w:rsidR="00F01A2F">
              <w:rPr>
                <w:b/>
                <w:lang w:val="ru-RU"/>
              </w:rPr>
              <w:t xml:space="preserve"> </w:t>
            </w:r>
            <w:r w:rsidR="00D95FAC">
              <w:t>……………………</w:t>
            </w:r>
            <w:r w:rsidR="009B0EDE">
              <w:t>.</w:t>
            </w:r>
          </w:p>
        </w:tc>
        <w:tc>
          <w:tcPr>
            <w:tcW w:w="709" w:type="dxa"/>
          </w:tcPr>
          <w:p w:rsidR="00235C8F" w:rsidRPr="00DD5603" w:rsidRDefault="00823E39" w:rsidP="0027182D">
            <w:pPr>
              <w:keepNext/>
              <w:keepLines/>
              <w:widowControl w:val="0"/>
              <w:spacing w:after="320" w:line="276" w:lineRule="auto"/>
              <w:jc w:val="center"/>
              <w:rPr>
                <w:color w:val="000000"/>
              </w:rPr>
            </w:pPr>
            <w:r>
              <w:rPr>
                <w:color w:val="000000"/>
              </w:rPr>
              <w:t>133</w:t>
            </w:r>
          </w:p>
        </w:tc>
      </w:tr>
      <w:tr w:rsidR="003D421F" w:rsidTr="00823E39">
        <w:tc>
          <w:tcPr>
            <w:tcW w:w="8930" w:type="dxa"/>
          </w:tcPr>
          <w:p w:rsidR="003D421F" w:rsidRPr="00F01A2F" w:rsidRDefault="00D95FAC" w:rsidP="009B0EDE">
            <w:pPr>
              <w:spacing w:line="240" w:lineRule="auto"/>
              <w:jc w:val="left"/>
              <w:rPr>
                <w:lang w:val="ru-RU"/>
              </w:rPr>
            </w:pPr>
            <w:r w:rsidRPr="009B0EDE">
              <w:rPr>
                <w:b/>
              </w:rPr>
              <w:t xml:space="preserve">СПИСОК ВИКОРИСТАНИХ </w:t>
            </w:r>
            <w:r w:rsidR="00F01A2F" w:rsidRPr="009B0EDE">
              <w:rPr>
                <w:b/>
              </w:rPr>
              <w:t>ДЖЕРЕЛ</w:t>
            </w:r>
            <w:r w:rsidR="00F01A2F">
              <w:t xml:space="preserve"> ………………………………</w:t>
            </w:r>
          </w:p>
        </w:tc>
        <w:tc>
          <w:tcPr>
            <w:tcW w:w="709" w:type="dxa"/>
          </w:tcPr>
          <w:p w:rsidR="003D421F" w:rsidRPr="00DD5603" w:rsidRDefault="00823E39" w:rsidP="0027182D">
            <w:pPr>
              <w:keepNext/>
              <w:keepLines/>
              <w:widowControl w:val="0"/>
              <w:spacing w:after="320" w:line="276" w:lineRule="auto"/>
              <w:jc w:val="center"/>
              <w:rPr>
                <w:color w:val="000000"/>
              </w:rPr>
            </w:pPr>
            <w:r>
              <w:rPr>
                <w:color w:val="000000"/>
              </w:rPr>
              <w:t>134</w:t>
            </w:r>
          </w:p>
        </w:tc>
      </w:tr>
    </w:tbl>
    <w:p w:rsidR="00930A44" w:rsidRDefault="00930A44">
      <w:pPr>
        <w:keepNext/>
        <w:keepLines/>
        <w:widowControl w:val="0"/>
        <w:spacing w:after="320"/>
        <w:jc w:val="center"/>
        <w:rPr>
          <w:b/>
          <w:color w:val="000000"/>
        </w:rPr>
        <w:sectPr w:rsidR="00930A44" w:rsidSect="00CB76F8">
          <w:pgSz w:w="11900" w:h="16840"/>
          <w:pgMar w:top="1134" w:right="1134" w:bottom="1134" w:left="1134" w:header="0" w:footer="510" w:gutter="0"/>
          <w:cols w:space="720"/>
          <w:titlePg/>
          <w:docGrid w:linePitch="381"/>
        </w:sectPr>
      </w:pPr>
    </w:p>
    <w:p w:rsidR="00F60D3F" w:rsidRDefault="00F60D3F" w:rsidP="007B5BD0">
      <w:pPr>
        <w:keepNext/>
        <w:keepLines/>
        <w:widowControl w:val="0"/>
        <w:jc w:val="center"/>
        <w:rPr>
          <w:b/>
          <w:color w:val="000000"/>
          <w:lang w:val="ru-RU"/>
        </w:rPr>
      </w:pPr>
      <w:bookmarkStart w:id="2" w:name="bookmark=id.lgap0418hd3y" w:colFirst="0" w:colLast="0"/>
      <w:bookmarkEnd w:id="2"/>
      <w:r>
        <w:rPr>
          <w:b/>
          <w:noProof/>
          <w:color w:val="000000"/>
          <w:lang w:val="ru-RU" w:eastAsia="ru-RU"/>
        </w:rPr>
        <w:lastRenderedPageBreak/>
        <w:drawing>
          <wp:inline distT="0" distB="0" distL="0" distR="0">
            <wp:extent cx="923925" cy="923925"/>
            <wp:effectExtent l="0" t="0" r="9525" b="0"/>
            <wp:docPr id="1555527589" name="Рисунок 67" descr="Школьный класс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527589" name="Рисунок 1555527589" descr="Школьный класс со сплошной заливкой"/>
                    <pic:cNvPicPr/>
                  </pic:nvPicPr>
                  <pic:blipFill>
                    <a:blip r:embed="rId1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4"/>
                        </a:ext>
                      </a:extLst>
                    </a:blip>
                    <a:stretch>
                      <a:fillRect/>
                    </a:stretch>
                  </pic:blipFill>
                  <pic:spPr>
                    <a:xfrm>
                      <a:off x="0" y="0"/>
                      <a:ext cx="923925" cy="923925"/>
                    </a:xfrm>
                    <a:prstGeom prst="rect">
                      <a:avLst/>
                    </a:prstGeom>
                  </pic:spPr>
                </pic:pic>
              </a:graphicData>
            </a:graphic>
          </wp:inline>
        </w:drawing>
      </w:r>
    </w:p>
    <w:p w:rsidR="00F60D3F" w:rsidRDefault="00F60D3F" w:rsidP="007B5BD0">
      <w:pPr>
        <w:keepNext/>
        <w:keepLines/>
        <w:widowControl w:val="0"/>
        <w:jc w:val="center"/>
        <w:rPr>
          <w:b/>
          <w:color w:val="000000"/>
          <w:lang w:val="ru-RU"/>
        </w:rPr>
      </w:pPr>
    </w:p>
    <w:p w:rsidR="00930A44" w:rsidRDefault="00CD1520" w:rsidP="007B5BD0">
      <w:pPr>
        <w:keepNext/>
        <w:keepLines/>
        <w:widowControl w:val="0"/>
        <w:jc w:val="center"/>
        <w:rPr>
          <w:b/>
          <w:color w:val="000000"/>
          <w:lang w:val="ru-RU"/>
        </w:rPr>
      </w:pPr>
      <w:r>
        <w:rPr>
          <w:b/>
          <w:color w:val="000000"/>
          <w:lang w:val="ru-RU"/>
        </w:rPr>
        <w:t>ВСТУП</w:t>
      </w:r>
    </w:p>
    <w:p w:rsidR="00F3384C" w:rsidRPr="00CD1520" w:rsidRDefault="00F3384C" w:rsidP="007B5BD0">
      <w:pPr>
        <w:keepNext/>
        <w:keepLines/>
        <w:widowControl w:val="0"/>
        <w:jc w:val="center"/>
        <w:rPr>
          <w:b/>
          <w:color w:val="000000"/>
          <w:lang w:val="ru-RU"/>
        </w:rPr>
      </w:pPr>
    </w:p>
    <w:p w:rsidR="00A62F1F" w:rsidRDefault="00112F74" w:rsidP="00303827">
      <w:pPr>
        <w:spacing w:line="240" w:lineRule="auto"/>
        <w:ind w:firstLine="720"/>
        <w:rPr>
          <w:lang w:eastAsia="ru-RU"/>
        </w:rPr>
      </w:pPr>
      <w:r w:rsidRPr="007573ED">
        <w:rPr>
          <w:lang w:eastAsia="ru-RU"/>
        </w:rPr>
        <w:t>Мовознавство або лінгвістика</w:t>
      </w:r>
      <w:r w:rsidRPr="00112F74">
        <w:rPr>
          <w:lang w:eastAsia="ru-RU"/>
        </w:rPr>
        <w:t xml:space="preserve"> – це наука про мову, всебічне вивчення </w:t>
      </w:r>
      <w:r w:rsidR="007573ED">
        <w:rPr>
          <w:lang w:eastAsia="ru-RU"/>
        </w:rPr>
        <w:t>її</w:t>
      </w:r>
      <w:r w:rsidRPr="00112F74">
        <w:rPr>
          <w:lang w:eastAsia="ru-RU"/>
        </w:rPr>
        <w:t xml:space="preserve"> як особливого суспільного явища. Об'єкт мовознавства являє собою складну систему, пов'язану з </w:t>
      </w:r>
      <w:r w:rsidR="007573ED">
        <w:rPr>
          <w:lang w:eastAsia="ru-RU"/>
        </w:rPr>
        <w:t>низкою</w:t>
      </w:r>
      <w:r w:rsidRPr="00112F74">
        <w:rPr>
          <w:lang w:eastAsia="ru-RU"/>
        </w:rPr>
        <w:t xml:space="preserve"> інших явищ природи та суспільства. Більш того, у світі, як відомо, існує понад три тисячі різних мов, кожна з яких має своєрідну будову і потребує спеціального дослідження. Тому мовознавство є комплексом наукових дисциплін, які мають власну проблематику і розглядають окремі аспекти мови.</w:t>
      </w:r>
      <w:r>
        <w:rPr>
          <w:lang w:val="ru-RU" w:eastAsia="ru-RU"/>
        </w:rPr>
        <w:t xml:space="preserve"> </w:t>
      </w:r>
      <w:r w:rsidR="009203CE" w:rsidRPr="006D6AFC">
        <w:rPr>
          <w:lang w:eastAsia="ru-RU"/>
        </w:rPr>
        <w:t>Також</w:t>
      </w:r>
      <w:r w:rsidRPr="007573ED">
        <w:rPr>
          <w:lang w:eastAsia="ru-RU"/>
        </w:rPr>
        <w:t xml:space="preserve"> мовознавство</w:t>
      </w:r>
      <w:r w:rsidRPr="00112F74">
        <w:rPr>
          <w:lang w:eastAsia="ru-RU"/>
        </w:rPr>
        <w:t xml:space="preserve"> вивчає окремі мови або групи споріднених мов.</w:t>
      </w:r>
      <w:r w:rsidR="007573ED">
        <w:rPr>
          <w:lang w:eastAsia="ru-RU"/>
        </w:rPr>
        <w:t xml:space="preserve"> </w:t>
      </w:r>
    </w:p>
    <w:p w:rsidR="008B16D8" w:rsidRDefault="00112F74" w:rsidP="00303827">
      <w:pPr>
        <w:spacing w:line="240" w:lineRule="auto"/>
        <w:ind w:firstLine="720"/>
        <w:rPr>
          <w:lang w:eastAsia="ru-RU"/>
        </w:rPr>
      </w:pPr>
      <w:r w:rsidRPr="007573ED">
        <w:rPr>
          <w:lang w:eastAsia="ru-RU"/>
        </w:rPr>
        <w:t>Вступ до мовознавства</w:t>
      </w:r>
      <w:r w:rsidRPr="00112F74">
        <w:rPr>
          <w:lang w:eastAsia="ru-RU"/>
        </w:rPr>
        <w:t xml:space="preserve"> – це пропедевтичний курс загального мовознавства, </w:t>
      </w:r>
      <w:r w:rsidR="008951CA">
        <w:rPr>
          <w:lang w:eastAsia="ru-RU"/>
        </w:rPr>
        <w:t>освітній компонент</w:t>
      </w:r>
      <w:r w:rsidRPr="00112F74">
        <w:rPr>
          <w:lang w:eastAsia="ru-RU"/>
        </w:rPr>
        <w:t xml:space="preserve">, </w:t>
      </w:r>
      <w:r w:rsidR="008951CA">
        <w:rPr>
          <w:lang w:eastAsia="ru-RU"/>
        </w:rPr>
        <w:t>який</w:t>
      </w:r>
      <w:r w:rsidRPr="00112F74">
        <w:rPr>
          <w:lang w:eastAsia="ru-RU"/>
        </w:rPr>
        <w:t xml:space="preserve"> </w:t>
      </w:r>
      <w:r w:rsidR="00BE14D7">
        <w:rPr>
          <w:lang w:eastAsia="ru-RU"/>
        </w:rPr>
        <w:t>входить до циклу дисциплін професійної підготовки та надає здобувачам освіти основи</w:t>
      </w:r>
      <w:r w:rsidRPr="00112F74">
        <w:rPr>
          <w:lang w:eastAsia="ru-RU"/>
        </w:rPr>
        <w:t xml:space="preserve"> теорі</w:t>
      </w:r>
      <w:r w:rsidR="00BE14D7">
        <w:rPr>
          <w:lang w:eastAsia="ru-RU"/>
        </w:rPr>
        <w:t>ї</w:t>
      </w:r>
      <w:r w:rsidRPr="00112F74">
        <w:rPr>
          <w:lang w:eastAsia="ru-RU"/>
        </w:rPr>
        <w:t xml:space="preserve"> науки про мову, загальне уявлення про лінгвістику як науку. У цьому курсі розкривається зміст поняття «мова» взагалі та «людська мова» зокрема, </w:t>
      </w:r>
      <w:r w:rsidR="006D22E4">
        <w:rPr>
          <w:lang w:eastAsia="ru-RU"/>
        </w:rPr>
        <w:t>на</w:t>
      </w:r>
      <w:r w:rsidRPr="00112F74">
        <w:rPr>
          <w:lang w:eastAsia="ru-RU"/>
        </w:rPr>
        <w:t>дається пояснення основних одиниць мови, їхніх взаємозв'язків та відношення до процесу комунікації, пояснюється зміст основних мовознавчих категорій та понять, з'ясовуються провідні методи лінгвістичних досліджень, розглядається класифікація мов світу в генеалогічному, типологічному, територіальному та соціальному аспектах.</w:t>
      </w:r>
      <w:r w:rsidR="00F12405">
        <w:rPr>
          <w:lang w:eastAsia="ru-RU"/>
        </w:rPr>
        <w:t xml:space="preserve"> </w:t>
      </w:r>
      <w:r w:rsidR="006D22E4">
        <w:rPr>
          <w:lang w:eastAsia="ru-RU"/>
        </w:rPr>
        <w:t xml:space="preserve"> </w:t>
      </w:r>
    </w:p>
    <w:p w:rsidR="00112F74" w:rsidRPr="00A31921" w:rsidRDefault="00112F74" w:rsidP="00303827">
      <w:pPr>
        <w:spacing w:line="240" w:lineRule="auto"/>
        <w:ind w:firstLine="720"/>
        <w:rPr>
          <w:lang w:eastAsia="ru-RU"/>
        </w:rPr>
      </w:pPr>
      <w:r w:rsidRPr="00112F74">
        <w:rPr>
          <w:lang w:eastAsia="ru-RU"/>
        </w:rPr>
        <w:t>Кур</w:t>
      </w:r>
      <w:r w:rsidR="001C5C81">
        <w:rPr>
          <w:lang w:eastAsia="ru-RU"/>
        </w:rPr>
        <w:t>с «Вступ до мовознавства» готує</w:t>
      </w:r>
      <w:r w:rsidR="006D22E4">
        <w:rPr>
          <w:lang w:eastAsia="ru-RU"/>
        </w:rPr>
        <w:t xml:space="preserve"> майбутніх </w:t>
      </w:r>
      <w:r w:rsidRPr="00112F74">
        <w:rPr>
          <w:lang w:eastAsia="ru-RU"/>
        </w:rPr>
        <w:t xml:space="preserve">філологів до </w:t>
      </w:r>
      <w:r w:rsidR="00394BF2" w:rsidRPr="00FF3CE5">
        <w:rPr>
          <w:lang w:eastAsia="ru-RU"/>
        </w:rPr>
        <w:t>усв</w:t>
      </w:r>
      <w:r w:rsidR="00394BF2">
        <w:rPr>
          <w:lang w:eastAsia="ru-RU"/>
        </w:rPr>
        <w:t xml:space="preserve">ідомленого </w:t>
      </w:r>
      <w:r w:rsidRPr="00112F74">
        <w:rPr>
          <w:lang w:eastAsia="ru-RU"/>
        </w:rPr>
        <w:t>сприйняття всіх предметів мовознавчого циклу, передбачених навчальним план</w:t>
      </w:r>
      <w:r w:rsidR="006D22E4">
        <w:rPr>
          <w:lang w:eastAsia="ru-RU"/>
        </w:rPr>
        <w:t>ом освітньо-професійної програми «Польська мова і література, англійська мова»</w:t>
      </w:r>
      <w:r w:rsidR="00057316">
        <w:rPr>
          <w:lang w:eastAsia="ru-RU"/>
        </w:rPr>
        <w:t>.</w:t>
      </w:r>
      <w:r w:rsidR="006D22E4">
        <w:rPr>
          <w:lang w:eastAsia="ru-RU"/>
        </w:rPr>
        <w:t xml:space="preserve"> </w:t>
      </w:r>
      <w:r w:rsidR="0040374E" w:rsidRPr="00B36EFA">
        <w:rPr>
          <w:lang w:eastAsia="ru-RU"/>
        </w:rPr>
        <w:t>Дисципліна викладається у першому семестрі</w:t>
      </w:r>
      <w:r w:rsidR="001C5C81" w:rsidRPr="00B36EFA">
        <w:rPr>
          <w:lang w:eastAsia="ru-RU"/>
        </w:rPr>
        <w:t xml:space="preserve">  та </w:t>
      </w:r>
      <w:r w:rsidRPr="00B36EFA">
        <w:rPr>
          <w:lang w:eastAsia="ru-RU"/>
        </w:rPr>
        <w:t>є основою</w:t>
      </w:r>
      <w:r w:rsidRPr="00112F74">
        <w:rPr>
          <w:lang w:eastAsia="ru-RU"/>
        </w:rPr>
        <w:t xml:space="preserve"> спеціальної лінгвістичної підготовки філологів, </w:t>
      </w:r>
      <w:r w:rsidR="0040374E">
        <w:rPr>
          <w:lang w:eastAsia="ru-RU"/>
        </w:rPr>
        <w:t>орієнтуючи</w:t>
      </w:r>
      <w:r w:rsidRPr="00112F74">
        <w:rPr>
          <w:lang w:eastAsia="ru-RU"/>
        </w:rPr>
        <w:t xml:space="preserve"> студентів на глибше та ефективніше сприйняття навчального матеріалу – це стосується як рідної мови, так і іноземних мов, </w:t>
      </w:r>
      <w:r w:rsidR="00334820">
        <w:rPr>
          <w:lang w:eastAsia="ru-RU"/>
        </w:rPr>
        <w:t xml:space="preserve">польської та англійської зокрема. </w:t>
      </w:r>
      <w:r w:rsidRPr="00A31921">
        <w:rPr>
          <w:lang w:eastAsia="ru-RU"/>
        </w:rPr>
        <w:t xml:space="preserve">Практичні заняття </w:t>
      </w:r>
      <w:r w:rsidR="00334820" w:rsidRPr="00A31921">
        <w:rPr>
          <w:lang w:eastAsia="ru-RU"/>
        </w:rPr>
        <w:t>з дисципліни містять</w:t>
      </w:r>
      <w:r w:rsidRPr="00A31921">
        <w:rPr>
          <w:lang w:eastAsia="ru-RU"/>
        </w:rPr>
        <w:t xml:space="preserve"> узагальнення найважливіших науково-теоретичних положень з теми, але головне їхнє завдання – формування певних навичок роботи з мовним матеріалом, оволодіння методикою лінгвістичного аналізу, підтвердження теоретичних постулатів практикою. Також даний вид занять передбачає аналіз різних лінгвістичних теорій.</w:t>
      </w:r>
      <w:r w:rsidR="00334820" w:rsidRPr="00A31921">
        <w:rPr>
          <w:lang w:eastAsia="ru-RU"/>
        </w:rPr>
        <w:t xml:space="preserve"> </w:t>
      </w:r>
      <w:r w:rsidRPr="00A31921">
        <w:rPr>
          <w:lang w:eastAsia="ru-RU"/>
        </w:rPr>
        <w:t xml:space="preserve">Самостійна робота з дисципліни «Вступ до мовознавства» передбачає </w:t>
      </w:r>
      <w:r w:rsidR="008951CA">
        <w:rPr>
          <w:lang w:eastAsia="ru-RU"/>
        </w:rPr>
        <w:t xml:space="preserve">поглиблене </w:t>
      </w:r>
      <w:r w:rsidRPr="00A31921">
        <w:rPr>
          <w:lang w:eastAsia="ru-RU"/>
        </w:rPr>
        <w:t xml:space="preserve">опрацювання питань, </w:t>
      </w:r>
      <w:r w:rsidR="00334820" w:rsidRPr="00A31921">
        <w:rPr>
          <w:lang w:eastAsia="ru-RU"/>
        </w:rPr>
        <w:t xml:space="preserve">які входять у </w:t>
      </w:r>
      <w:r w:rsidR="00303827">
        <w:rPr>
          <w:lang w:eastAsia="ru-RU"/>
        </w:rPr>
        <w:t>перелік питань підсумкового контролю</w:t>
      </w:r>
      <w:r w:rsidRPr="00A31921">
        <w:rPr>
          <w:lang w:eastAsia="ru-RU"/>
        </w:rPr>
        <w:t xml:space="preserve">, </w:t>
      </w:r>
      <w:r w:rsidR="00334820" w:rsidRPr="00A31921">
        <w:rPr>
          <w:lang w:eastAsia="ru-RU"/>
        </w:rPr>
        <w:t xml:space="preserve">але </w:t>
      </w:r>
      <w:r w:rsidRPr="00A31921">
        <w:rPr>
          <w:lang w:eastAsia="ru-RU"/>
        </w:rPr>
        <w:t xml:space="preserve"> не розглядаються </w:t>
      </w:r>
      <w:proofErr w:type="spellStart"/>
      <w:r w:rsidRPr="00A31921">
        <w:rPr>
          <w:lang w:eastAsia="ru-RU"/>
        </w:rPr>
        <w:t>аудиторно</w:t>
      </w:r>
      <w:proofErr w:type="spellEnd"/>
      <w:r w:rsidRPr="00A31921">
        <w:rPr>
          <w:lang w:eastAsia="ru-RU"/>
        </w:rPr>
        <w:t xml:space="preserve">, а також виконання </w:t>
      </w:r>
      <w:r w:rsidR="00A62F1F" w:rsidRPr="00A31921">
        <w:rPr>
          <w:lang w:eastAsia="ru-RU"/>
        </w:rPr>
        <w:t xml:space="preserve">низки </w:t>
      </w:r>
      <w:r w:rsidRPr="00A31921">
        <w:rPr>
          <w:lang w:eastAsia="ru-RU"/>
        </w:rPr>
        <w:t xml:space="preserve"> типових завдань, пов'язаних із формуванням практичних навичок мовного розбору та принципами відбору й аналізу фактичного матеріалу.</w:t>
      </w:r>
    </w:p>
    <w:p w:rsidR="00A31921" w:rsidRPr="00A31921" w:rsidRDefault="00A31921" w:rsidP="00394BF2">
      <w:pPr>
        <w:spacing w:line="240" w:lineRule="auto"/>
        <w:ind w:firstLine="720"/>
      </w:pPr>
      <w:r w:rsidRPr="00BF5559">
        <w:rPr>
          <w:bCs/>
        </w:rPr>
        <w:t>Мета курсу</w:t>
      </w:r>
      <w:r w:rsidR="00BF5559" w:rsidRPr="00BF5559">
        <w:rPr>
          <w:bCs/>
        </w:rPr>
        <w:t xml:space="preserve"> ‒</w:t>
      </w:r>
      <w:r w:rsidRPr="00BF5559">
        <w:rPr>
          <w:rFonts w:ascii="TimesNewRomanPSMT" w:hAnsi="TimesNewRomanPSMT"/>
          <w:color w:val="000001"/>
        </w:rPr>
        <w:t xml:space="preserve"> </w:t>
      </w:r>
      <w:r w:rsidRPr="00BF5559">
        <w:rPr>
          <w:bCs/>
        </w:rPr>
        <w:t>ознайомити студентів</w:t>
      </w:r>
      <w:r w:rsidRPr="00A31921">
        <w:rPr>
          <w:bCs/>
        </w:rPr>
        <w:t xml:space="preserve"> з найважливішими поняттями мовознавства, розглянути уявлення </w:t>
      </w:r>
      <w:r w:rsidR="00924F95">
        <w:rPr>
          <w:bCs/>
        </w:rPr>
        <w:t xml:space="preserve">про природу, властивості та </w:t>
      </w:r>
      <w:r w:rsidR="009C0A49" w:rsidRPr="00B36EFA">
        <w:rPr>
          <w:bCs/>
        </w:rPr>
        <w:t>сутніст</w:t>
      </w:r>
      <w:r w:rsidR="00B36EFA" w:rsidRPr="00B36EFA">
        <w:rPr>
          <w:bCs/>
        </w:rPr>
        <w:t>ь</w:t>
      </w:r>
      <w:r w:rsidRPr="00A31921">
        <w:rPr>
          <w:bCs/>
        </w:rPr>
        <w:t xml:space="preserve"> мови, </w:t>
      </w:r>
      <w:r w:rsidRPr="00A31921">
        <w:rPr>
          <w:bCs/>
        </w:rPr>
        <w:lastRenderedPageBreak/>
        <w:t>познайомити з природою мовного знака, дати студентам основні знання щодо структури, ієрархічності будови мови, а також основних методів її вивчення, надати їм базові знання про природу, впливи та взаємовпливи різних мов та засвоїти основні мовознавчі терміни; показати вплив на засоби мови психічних, соціальних, когнітивних, культурних та інших чинників, а також різноманітних ситуативних складових .</w:t>
      </w:r>
      <w:r w:rsidRPr="00A31921">
        <w:t xml:space="preserve"> </w:t>
      </w:r>
    </w:p>
    <w:p w:rsidR="00A31921" w:rsidRPr="00A31921" w:rsidRDefault="00A31921" w:rsidP="00394BF2">
      <w:pPr>
        <w:spacing w:line="240" w:lineRule="auto"/>
        <w:ind w:firstLine="720"/>
      </w:pPr>
      <w:r w:rsidRPr="00F3384C">
        <w:t xml:space="preserve">Завдання </w:t>
      </w:r>
      <w:r w:rsidR="00303827" w:rsidRPr="00F3384C">
        <w:t>курсу  </w:t>
      </w:r>
      <w:r w:rsidR="00303827">
        <w:t>−</w:t>
      </w:r>
      <w:r w:rsidRPr="00A31921">
        <w:t xml:space="preserve"> ознайомити студентів із теоретичними положеннями мовознавства: визначити предмет і об’єкт вивчення мовознавства, проблематику досліджень; познайомити із різними поглядами на мову, з різним розумінням її походження та суті; розглянути структурні рівні мови; показати зв’язок мовознавства з іншими науками; з’ясувати характер відмінностей між одиницями мовного рівня; познайомити студентів з історією письма; розглянути різні класифікації мов світу.</w:t>
      </w:r>
    </w:p>
    <w:p w:rsidR="00A31921" w:rsidRPr="00A31921" w:rsidRDefault="00A31921" w:rsidP="00696F53">
      <w:pPr>
        <w:spacing w:line="240" w:lineRule="auto"/>
        <w:ind w:firstLine="720"/>
        <w:rPr>
          <w:bCs/>
          <w:iCs/>
        </w:rPr>
      </w:pPr>
      <w:r w:rsidRPr="00A31921">
        <w:rPr>
          <w:iCs/>
        </w:rPr>
        <w:t>Пропонована дисципліна належить до циклу професійної підготовки у межах обов’язкових освітніх компонентів, ґрунтується на знаннях та навичках, які формуються у процесі вивчення таких компонентів навчального плану ОПП  як:  «Вступ до літературознавства», «Українська мова ділової сфери»</w:t>
      </w:r>
      <w:r w:rsidR="009037CF">
        <w:rPr>
          <w:iCs/>
        </w:rPr>
        <w:t>, «Іноземна мова професійно-комунікативної спрямованості».</w:t>
      </w:r>
      <w:r w:rsidR="008B16D8">
        <w:rPr>
          <w:iCs/>
        </w:rPr>
        <w:t xml:space="preserve"> </w:t>
      </w:r>
      <w:r w:rsidRPr="00A31921">
        <w:rPr>
          <w:iCs/>
        </w:rPr>
        <w:t xml:space="preserve">Успішне вивчення даної дисципліни сприятиме опануванню </w:t>
      </w:r>
      <w:r w:rsidRPr="0018744A">
        <w:rPr>
          <w:iCs/>
        </w:rPr>
        <w:t xml:space="preserve">таких </w:t>
      </w:r>
      <w:r w:rsidR="0018744A" w:rsidRPr="0018744A">
        <w:rPr>
          <w:iCs/>
        </w:rPr>
        <w:t xml:space="preserve">дисциплін як: </w:t>
      </w:r>
      <w:r w:rsidRPr="0018744A">
        <w:rPr>
          <w:iCs/>
        </w:rPr>
        <w:t xml:space="preserve">«Лексикологія польської мови», </w:t>
      </w:r>
      <w:r w:rsidRPr="0018744A">
        <w:rPr>
          <w:b/>
          <w:iCs/>
        </w:rPr>
        <w:t xml:space="preserve"> </w:t>
      </w:r>
      <w:r w:rsidRPr="0018744A">
        <w:rPr>
          <w:bCs/>
          <w:iCs/>
        </w:rPr>
        <w:t>«Польська мова», «Англійська мова»</w:t>
      </w:r>
      <w:r w:rsidR="009037CF" w:rsidRPr="0018744A">
        <w:rPr>
          <w:bCs/>
          <w:iCs/>
        </w:rPr>
        <w:t>, «Вступ до слов’янознавства», «Теоретична граматика».</w:t>
      </w:r>
    </w:p>
    <w:p w:rsidR="00A31921" w:rsidRPr="00A31921" w:rsidRDefault="00A31921" w:rsidP="00A31921">
      <w:pPr>
        <w:rPr>
          <w:bCs/>
        </w:rPr>
      </w:pPr>
      <w:r w:rsidRPr="00A31921">
        <w:rPr>
          <w:bCs/>
        </w:rPr>
        <w:t>У разі успішного завершення курсу здобувач:</w:t>
      </w:r>
    </w:p>
    <w:p w:rsidR="00A31921" w:rsidRPr="00B36EFA" w:rsidRDefault="00A31921" w:rsidP="00A85ADE">
      <w:pPr>
        <w:pStyle w:val="aa"/>
        <w:numPr>
          <w:ilvl w:val="0"/>
          <w:numId w:val="169"/>
        </w:numPr>
        <w:spacing w:after="0" w:line="240" w:lineRule="auto"/>
        <w:ind w:left="1077" w:hanging="357"/>
        <w:rPr>
          <w:rStyle w:val="fontstyle11"/>
          <w:bCs/>
          <w:sz w:val="28"/>
          <w:szCs w:val="28"/>
        </w:rPr>
      </w:pPr>
      <w:r w:rsidRPr="00B36EFA">
        <w:rPr>
          <w:rStyle w:val="fontstyle11"/>
          <w:bCs/>
          <w:sz w:val="28"/>
          <w:szCs w:val="28"/>
        </w:rPr>
        <w:t>орієнтуватиметься в предметі, завданнях та галузях сучасної мовознавчої науки;</w:t>
      </w:r>
    </w:p>
    <w:p w:rsidR="00A31921" w:rsidRPr="00B36EFA" w:rsidRDefault="008B16D8" w:rsidP="00A85ADE">
      <w:pPr>
        <w:pStyle w:val="aa"/>
        <w:numPr>
          <w:ilvl w:val="0"/>
          <w:numId w:val="169"/>
        </w:numPr>
        <w:spacing w:after="0" w:line="240" w:lineRule="auto"/>
        <w:ind w:left="1077" w:hanging="357"/>
        <w:rPr>
          <w:rStyle w:val="fontstyle11"/>
          <w:bCs/>
          <w:sz w:val="28"/>
          <w:szCs w:val="28"/>
        </w:rPr>
      </w:pPr>
      <w:r w:rsidRPr="00B36EFA">
        <w:rPr>
          <w:rStyle w:val="fontstyle11"/>
          <w:bCs/>
          <w:sz w:val="28"/>
          <w:szCs w:val="28"/>
        </w:rPr>
        <w:t>зрозуміє</w:t>
      </w:r>
      <w:r w:rsidR="00A31921" w:rsidRPr="00B36EFA">
        <w:rPr>
          <w:rStyle w:val="fontstyle11"/>
          <w:bCs/>
          <w:sz w:val="28"/>
          <w:szCs w:val="28"/>
        </w:rPr>
        <w:t xml:space="preserve"> природу й сутність мови, її зв’язок з мисленням, суспільним розвитком;</w:t>
      </w:r>
    </w:p>
    <w:p w:rsidR="00A31921" w:rsidRPr="00B36EFA" w:rsidRDefault="00A31921" w:rsidP="00A85ADE">
      <w:pPr>
        <w:pStyle w:val="aa"/>
        <w:numPr>
          <w:ilvl w:val="0"/>
          <w:numId w:val="169"/>
        </w:numPr>
        <w:spacing w:after="0" w:line="240" w:lineRule="auto"/>
        <w:ind w:left="1077" w:hanging="357"/>
        <w:rPr>
          <w:rStyle w:val="fontstyle11"/>
          <w:bCs/>
          <w:sz w:val="28"/>
          <w:szCs w:val="28"/>
        </w:rPr>
      </w:pPr>
      <w:r w:rsidRPr="00B36EFA">
        <w:rPr>
          <w:rStyle w:val="fontstyle11"/>
          <w:bCs/>
          <w:sz w:val="28"/>
          <w:szCs w:val="28"/>
        </w:rPr>
        <w:t>знатиме функції мови в суспільстві;</w:t>
      </w:r>
    </w:p>
    <w:p w:rsidR="00A31921" w:rsidRPr="00B36EFA" w:rsidRDefault="00A31921" w:rsidP="00A85ADE">
      <w:pPr>
        <w:pStyle w:val="aa"/>
        <w:numPr>
          <w:ilvl w:val="0"/>
          <w:numId w:val="169"/>
        </w:numPr>
        <w:spacing w:after="0" w:line="240" w:lineRule="auto"/>
        <w:ind w:left="1077" w:hanging="357"/>
        <w:rPr>
          <w:rStyle w:val="fontstyle11"/>
          <w:bCs/>
          <w:sz w:val="28"/>
          <w:szCs w:val="28"/>
        </w:rPr>
      </w:pPr>
      <w:r w:rsidRPr="00B36EFA">
        <w:rPr>
          <w:rStyle w:val="fontstyle11"/>
          <w:bCs/>
          <w:sz w:val="28"/>
          <w:szCs w:val="28"/>
        </w:rPr>
        <w:t xml:space="preserve">усвідомлюватиме внутрішні і зовнішні чинники розвитку мови;  </w:t>
      </w:r>
    </w:p>
    <w:p w:rsidR="00A31921" w:rsidRPr="00B36EFA" w:rsidRDefault="00F06DA9" w:rsidP="00A85ADE">
      <w:pPr>
        <w:pStyle w:val="aa"/>
        <w:numPr>
          <w:ilvl w:val="0"/>
          <w:numId w:val="169"/>
        </w:numPr>
        <w:spacing w:after="0" w:line="240" w:lineRule="auto"/>
        <w:ind w:left="1077" w:hanging="357"/>
        <w:rPr>
          <w:rStyle w:val="fontstyle11"/>
          <w:bCs/>
          <w:sz w:val="28"/>
          <w:szCs w:val="28"/>
        </w:rPr>
      </w:pPr>
      <w:r w:rsidRPr="00B36EFA">
        <w:rPr>
          <w:rStyle w:val="fontstyle11"/>
          <w:bCs/>
          <w:sz w:val="28"/>
          <w:szCs w:val="28"/>
        </w:rPr>
        <w:t>зрозуміє</w:t>
      </w:r>
      <w:r w:rsidR="00A31921" w:rsidRPr="00B36EFA">
        <w:rPr>
          <w:rStyle w:val="fontstyle11"/>
          <w:bCs/>
          <w:sz w:val="28"/>
          <w:szCs w:val="28"/>
        </w:rPr>
        <w:t xml:space="preserve"> мовну структуру в системних виявах її одиниць на різних рівнях з урахуванням діахронічних змін;</w:t>
      </w:r>
    </w:p>
    <w:p w:rsidR="00AE05AE" w:rsidRPr="00B76B2B" w:rsidRDefault="00A31921" w:rsidP="00A85ADE">
      <w:pPr>
        <w:pStyle w:val="aa"/>
        <w:numPr>
          <w:ilvl w:val="0"/>
          <w:numId w:val="169"/>
        </w:numPr>
        <w:spacing w:after="0" w:line="240" w:lineRule="auto"/>
        <w:ind w:left="1077" w:hanging="357"/>
        <w:rPr>
          <w:rStyle w:val="fontstyle11"/>
          <w:rFonts w:ascii="Calibri" w:hAnsi="Calibri"/>
          <w:bCs/>
          <w:iCs/>
          <w:color w:val="auto"/>
        </w:rPr>
      </w:pPr>
      <w:r w:rsidRPr="00B36EFA">
        <w:rPr>
          <w:rStyle w:val="fontstyle11"/>
          <w:bCs/>
          <w:sz w:val="28"/>
          <w:szCs w:val="28"/>
        </w:rPr>
        <w:t>орієнтуватиметься в генеалогічній та типологічній класифікаціях мов світу</w:t>
      </w:r>
      <w:r w:rsidRPr="00B76B2B">
        <w:rPr>
          <w:rStyle w:val="fontstyle11"/>
          <w:bCs/>
          <w:sz w:val="28"/>
          <w:szCs w:val="28"/>
        </w:rPr>
        <w:t>.</w:t>
      </w:r>
    </w:p>
    <w:p w:rsidR="00A31921" w:rsidRPr="00AE05AE" w:rsidRDefault="00A31921" w:rsidP="00AE05AE">
      <w:pPr>
        <w:ind w:firstLine="709"/>
        <w:rPr>
          <w:bCs/>
          <w:iCs/>
        </w:rPr>
      </w:pPr>
      <w:r w:rsidRPr="00AE05AE">
        <w:rPr>
          <w:bCs/>
          <w:iCs/>
        </w:rPr>
        <w:t>Після</w:t>
      </w:r>
      <w:r w:rsidR="00AE05AE">
        <w:rPr>
          <w:bCs/>
          <w:iCs/>
        </w:rPr>
        <w:t xml:space="preserve"> </w:t>
      </w:r>
      <w:r w:rsidRPr="00AE05AE">
        <w:rPr>
          <w:bCs/>
          <w:iCs/>
        </w:rPr>
        <w:t>оп</w:t>
      </w:r>
      <w:r w:rsidR="009C0A49">
        <w:rPr>
          <w:bCs/>
          <w:iCs/>
        </w:rPr>
        <w:t xml:space="preserve">анування курсу </w:t>
      </w:r>
      <w:r w:rsidRPr="00AE05AE">
        <w:rPr>
          <w:bCs/>
          <w:iCs/>
        </w:rPr>
        <w:t xml:space="preserve">здобувач має набути таких </w:t>
      </w:r>
      <w:proofErr w:type="spellStart"/>
      <w:r w:rsidRPr="00AE05AE">
        <w:rPr>
          <w:bCs/>
          <w:iCs/>
        </w:rPr>
        <w:t>компетентностей</w:t>
      </w:r>
      <w:proofErr w:type="spellEnd"/>
      <w:r w:rsidR="003054AF" w:rsidRPr="00AE05AE">
        <w:rPr>
          <w:bCs/>
          <w:iCs/>
        </w:rPr>
        <w:t xml:space="preserve"> та досягти програмних результатів навчання </w:t>
      </w:r>
      <w:r w:rsidRPr="00AE05AE">
        <w:rPr>
          <w:bCs/>
          <w:iCs/>
        </w:rPr>
        <w:t>:</w:t>
      </w:r>
    </w:p>
    <w:p w:rsidR="00A31921" w:rsidRDefault="00F06DA9" w:rsidP="00A85ADE">
      <w:pPr>
        <w:pStyle w:val="aa"/>
        <w:numPr>
          <w:ilvl w:val="0"/>
          <w:numId w:val="168"/>
        </w:numPr>
        <w:spacing w:after="0" w:line="240" w:lineRule="auto"/>
        <w:contextualSpacing w:val="0"/>
        <w:rPr>
          <w:rFonts w:ascii="Times New Roman" w:hAnsi="Times New Roman"/>
          <w:sz w:val="28"/>
          <w:szCs w:val="28"/>
        </w:rPr>
      </w:pPr>
      <w:r>
        <w:rPr>
          <w:rFonts w:ascii="Times New Roman" w:hAnsi="Times New Roman"/>
          <w:sz w:val="28"/>
          <w:szCs w:val="28"/>
        </w:rPr>
        <w:t>Здатність здійснювати науковий аналі</w:t>
      </w:r>
      <w:r w:rsidR="009C0A49">
        <w:rPr>
          <w:rFonts w:ascii="Times New Roman" w:hAnsi="Times New Roman"/>
          <w:sz w:val="28"/>
          <w:szCs w:val="28"/>
        </w:rPr>
        <w:t>з</w:t>
      </w:r>
      <w:r w:rsidR="00A31921" w:rsidRPr="00534CFE">
        <w:rPr>
          <w:rFonts w:ascii="Times New Roman" w:hAnsi="Times New Roman"/>
          <w:sz w:val="28"/>
          <w:szCs w:val="28"/>
        </w:rPr>
        <w:t xml:space="preserve"> і </w:t>
      </w:r>
      <w:r w:rsidR="003054AF" w:rsidRPr="00534CFE">
        <w:rPr>
          <w:rFonts w:ascii="Times New Roman" w:hAnsi="Times New Roman"/>
          <w:sz w:val="28"/>
          <w:szCs w:val="28"/>
        </w:rPr>
        <w:t xml:space="preserve"> </w:t>
      </w:r>
      <w:r>
        <w:rPr>
          <w:rFonts w:ascii="Times New Roman" w:hAnsi="Times New Roman"/>
          <w:sz w:val="28"/>
          <w:szCs w:val="28"/>
        </w:rPr>
        <w:t>структурування мовного /  мовленнєвого матеріалу</w:t>
      </w:r>
      <w:r w:rsidR="009C0A49">
        <w:rPr>
          <w:rFonts w:ascii="Times New Roman" w:hAnsi="Times New Roman"/>
          <w:sz w:val="28"/>
          <w:szCs w:val="28"/>
        </w:rPr>
        <w:t xml:space="preserve"> </w:t>
      </w:r>
      <w:r w:rsidR="00D31E6F">
        <w:rPr>
          <w:rFonts w:ascii="Times New Roman" w:hAnsi="Times New Roman"/>
          <w:sz w:val="28"/>
          <w:szCs w:val="28"/>
        </w:rPr>
        <w:t xml:space="preserve">з урахуванням </w:t>
      </w:r>
      <w:r>
        <w:rPr>
          <w:rFonts w:ascii="Times New Roman" w:hAnsi="Times New Roman"/>
          <w:sz w:val="28"/>
          <w:szCs w:val="28"/>
        </w:rPr>
        <w:t xml:space="preserve">класичних </w:t>
      </w:r>
      <w:r w:rsidR="00D31E6F">
        <w:rPr>
          <w:rFonts w:ascii="Times New Roman" w:hAnsi="Times New Roman"/>
          <w:sz w:val="28"/>
          <w:szCs w:val="28"/>
        </w:rPr>
        <w:t xml:space="preserve">і </w:t>
      </w:r>
      <w:r w:rsidR="00A31921" w:rsidRPr="00534CFE">
        <w:rPr>
          <w:rFonts w:ascii="Times New Roman" w:hAnsi="Times New Roman"/>
          <w:sz w:val="28"/>
          <w:szCs w:val="28"/>
        </w:rPr>
        <w:t xml:space="preserve">новітніх  методологічних принципів.  </w:t>
      </w:r>
    </w:p>
    <w:p w:rsidR="00A31921" w:rsidRDefault="00A31921" w:rsidP="00A85ADE">
      <w:pPr>
        <w:pStyle w:val="aa"/>
        <w:numPr>
          <w:ilvl w:val="0"/>
          <w:numId w:val="168"/>
        </w:numPr>
        <w:spacing w:after="0" w:line="240" w:lineRule="auto"/>
        <w:contextualSpacing w:val="0"/>
        <w:rPr>
          <w:rFonts w:ascii="Times New Roman" w:hAnsi="Times New Roman"/>
          <w:bCs/>
          <w:iCs/>
          <w:sz w:val="28"/>
          <w:szCs w:val="28"/>
        </w:rPr>
      </w:pPr>
      <w:r w:rsidRPr="00534CFE">
        <w:rPr>
          <w:rFonts w:ascii="Times New Roman" w:hAnsi="Times New Roman"/>
          <w:bCs/>
          <w:iCs/>
          <w:sz w:val="28"/>
          <w:szCs w:val="28"/>
        </w:rPr>
        <w:t>Здатність застосовувати поглиблені знання з обраної філологічної спеціалізації для вирішення професійних завдань</w:t>
      </w:r>
    </w:p>
    <w:p w:rsidR="003054AF" w:rsidRPr="00534CFE" w:rsidRDefault="003054AF" w:rsidP="00A85ADE">
      <w:pPr>
        <w:pStyle w:val="Default"/>
        <w:numPr>
          <w:ilvl w:val="0"/>
          <w:numId w:val="168"/>
        </w:numPr>
        <w:jc w:val="both"/>
        <w:rPr>
          <w:sz w:val="28"/>
          <w:szCs w:val="28"/>
        </w:rPr>
      </w:pPr>
      <w:r w:rsidRPr="00534CFE">
        <w:rPr>
          <w:sz w:val="28"/>
          <w:szCs w:val="28"/>
        </w:rPr>
        <w:t xml:space="preserve">Здатність  організовувати  та  підтримувати спілкування різними мовами у різних сферах діяльності та за різних умов.  </w:t>
      </w:r>
    </w:p>
    <w:p w:rsidR="003054AF" w:rsidRPr="00534CFE" w:rsidRDefault="003054AF" w:rsidP="00A85ADE">
      <w:pPr>
        <w:pStyle w:val="Default"/>
        <w:numPr>
          <w:ilvl w:val="0"/>
          <w:numId w:val="168"/>
        </w:numPr>
        <w:jc w:val="both"/>
        <w:rPr>
          <w:sz w:val="28"/>
          <w:szCs w:val="28"/>
        </w:rPr>
      </w:pPr>
      <w:r w:rsidRPr="00534CFE">
        <w:rPr>
          <w:sz w:val="28"/>
          <w:szCs w:val="28"/>
        </w:rPr>
        <w:t xml:space="preserve">Знаходити  оптимальні  шляхи  ефективної  взаємодії  у професійному колективі та з представниками інших професійних груп </w:t>
      </w:r>
      <w:r w:rsidR="00AE05AE" w:rsidRPr="00534CFE">
        <w:rPr>
          <w:sz w:val="28"/>
          <w:szCs w:val="28"/>
        </w:rPr>
        <w:t xml:space="preserve"> </w:t>
      </w:r>
      <w:r w:rsidR="009C0A49">
        <w:rPr>
          <w:sz w:val="28"/>
          <w:szCs w:val="28"/>
        </w:rPr>
        <w:t xml:space="preserve">різного  рівня,  мотивувати та психологічно регулювати </w:t>
      </w:r>
      <w:r w:rsidRPr="00534CFE">
        <w:rPr>
          <w:sz w:val="28"/>
          <w:szCs w:val="28"/>
        </w:rPr>
        <w:t xml:space="preserve">поведінку учасників  </w:t>
      </w:r>
      <w:r w:rsidRPr="00534CFE">
        <w:rPr>
          <w:sz w:val="28"/>
          <w:szCs w:val="28"/>
        </w:rPr>
        <w:lastRenderedPageBreak/>
        <w:t xml:space="preserve">спілкування,  </w:t>
      </w:r>
      <w:r w:rsidR="009C0A49">
        <w:rPr>
          <w:sz w:val="28"/>
          <w:szCs w:val="28"/>
        </w:rPr>
        <w:t xml:space="preserve">спираючись на психологію малих </w:t>
      </w:r>
      <w:r w:rsidRPr="00534CFE">
        <w:rPr>
          <w:sz w:val="28"/>
          <w:szCs w:val="28"/>
        </w:rPr>
        <w:t xml:space="preserve">груп  і </w:t>
      </w:r>
      <w:proofErr w:type="spellStart"/>
      <w:r w:rsidRPr="00534CFE">
        <w:rPr>
          <w:sz w:val="28"/>
          <w:szCs w:val="28"/>
        </w:rPr>
        <w:t>міжгрупову</w:t>
      </w:r>
      <w:proofErr w:type="spellEnd"/>
      <w:r w:rsidRPr="00534CFE">
        <w:rPr>
          <w:sz w:val="28"/>
          <w:szCs w:val="28"/>
        </w:rPr>
        <w:t xml:space="preserve"> взаємодію, філософію і психологію міжособистісного </w:t>
      </w:r>
      <w:r w:rsidR="00453B8A">
        <w:rPr>
          <w:sz w:val="28"/>
          <w:szCs w:val="28"/>
        </w:rPr>
        <w:t>спілкування</w:t>
      </w:r>
    </w:p>
    <w:p w:rsidR="003054AF" w:rsidRPr="00453B8A" w:rsidRDefault="009C0A49" w:rsidP="00A85ADE">
      <w:pPr>
        <w:pStyle w:val="Default"/>
        <w:numPr>
          <w:ilvl w:val="0"/>
          <w:numId w:val="168"/>
        </w:numPr>
        <w:jc w:val="both"/>
        <w:rPr>
          <w:sz w:val="28"/>
          <w:szCs w:val="28"/>
        </w:rPr>
        <w:sectPr w:rsidR="003054AF" w:rsidRPr="00453B8A" w:rsidSect="00CB76F8">
          <w:footerReference w:type="even" r:id="rId15"/>
          <w:footerReference w:type="default" r:id="rId16"/>
          <w:pgSz w:w="11900" w:h="16840"/>
          <w:pgMar w:top="1134" w:right="1134" w:bottom="1134" w:left="1134" w:header="454" w:footer="397" w:gutter="0"/>
          <w:pgNumType w:start="4"/>
          <w:cols w:space="720"/>
          <w:titlePg/>
        </w:sectPr>
      </w:pPr>
      <w:r>
        <w:rPr>
          <w:sz w:val="28"/>
          <w:szCs w:val="28"/>
        </w:rPr>
        <w:t>Характеризувати теоретичні засади (концепції, категорії, принципи,  основні поняття тощо) та прикладні аспекти</w:t>
      </w:r>
      <w:r w:rsidR="003054AF" w:rsidRPr="00534CFE">
        <w:rPr>
          <w:sz w:val="28"/>
          <w:szCs w:val="28"/>
        </w:rPr>
        <w:t xml:space="preserve"> обраної філологічної спеціалізації</w:t>
      </w:r>
      <w:r w:rsidR="00AE05AE" w:rsidRPr="00534CFE">
        <w:rPr>
          <w:sz w:val="28"/>
          <w:szCs w:val="28"/>
        </w:rPr>
        <w:t xml:space="preserve"> </w:t>
      </w:r>
      <w:r w:rsidR="003054AF" w:rsidRPr="00534CFE">
        <w:rPr>
          <w:sz w:val="28"/>
          <w:szCs w:val="28"/>
        </w:rPr>
        <w:t>міжкультурного спілкування</w:t>
      </w:r>
      <w:r w:rsidR="00453B8A">
        <w:rPr>
          <w:sz w:val="28"/>
          <w:szCs w:val="28"/>
        </w:rPr>
        <w:t>.</w:t>
      </w:r>
    </w:p>
    <w:p w:rsidR="000D3094" w:rsidRDefault="003550B1" w:rsidP="00007658">
      <w:pPr>
        <w:spacing w:line="276" w:lineRule="auto"/>
        <w:jc w:val="center"/>
        <w:rPr>
          <w:b/>
          <w:bCs/>
          <w:caps/>
          <w:lang w:val="ru-RU"/>
        </w:rPr>
      </w:pPr>
      <w:r>
        <w:rPr>
          <w:b/>
          <w:bCs/>
          <w:noProof/>
          <w:color w:val="000000"/>
          <w:lang w:val="ru-RU" w:eastAsia="ru-RU"/>
        </w:rPr>
        <w:lastRenderedPageBreak/>
        <w:drawing>
          <wp:inline distT="0" distB="0" distL="0" distR="0">
            <wp:extent cx="676275" cy="676275"/>
            <wp:effectExtent l="0" t="0" r="9525" b="0"/>
            <wp:docPr id="958086226" name="Рисунок 68"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086226" name="Рисунок 958086226"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676275" cy="676275"/>
                    </a:xfrm>
                    <a:prstGeom prst="rect">
                      <a:avLst/>
                    </a:prstGeom>
                  </pic:spPr>
                </pic:pic>
              </a:graphicData>
            </a:graphic>
          </wp:inline>
        </w:drawing>
      </w:r>
    </w:p>
    <w:p w:rsidR="000D3094" w:rsidRPr="0012368C" w:rsidRDefault="003550B1" w:rsidP="00007658">
      <w:pPr>
        <w:spacing w:line="276" w:lineRule="auto"/>
        <w:jc w:val="center"/>
        <w:rPr>
          <w:rFonts w:ascii="Aptos Display" w:hAnsi="Aptos Display"/>
          <w:b/>
          <w:bCs/>
          <w:caps/>
          <w:sz w:val="40"/>
          <w:szCs w:val="40"/>
        </w:rPr>
      </w:pPr>
      <w:r>
        <w:rPr>
          <w:b/>
          <w:bCs/>
          <w:caps/>
          <w:lang w:val="ru-RU"/>
        </w:rPr>
        <w:tab/>
      </w:r>
      <w:r w:rsidR="0012368C" w:rsidRPr="0012368C">
        <w:rPr>
          <w:rFonts w:ascii="Aptos Display" w:hAnsi="Aptos Display"/>
          <w:b/>
          <w:bCs/>
          <w:caps/>
          <w:sz w:val="40"/>
          <w:szCs w:val="40"/>
        </w:rPr>
        <w:t xml:space="preserve">ЗМІСТ ЛЕКЦІЙНИХ ЗАНЯТЬ </w:t>
      </w:r>
      <w:r w:rsidR="00282D9A" w:rsidRPr="0012368C">
        <w:rPr>
          <w:rFonts w:ascii="Aptos Display" w:hAnsi="Aptos Display"/>
          <w:b/>
          <w:bCs/>
          <w:caps/>
          <w:sz w:val="40"/>
          <w:szCs w:val="40"/>
        </w:rPr>
        <w:t xml:space="preserve"> </w:t>
      </w:r>
    </w:p>
    <w:p w:rsidR="005F17B7" w:rsidRDefault="005F17B7" w:rsidP="00135E8B">
      <w:pPr>
        <w:ind w:left="1069"/>
        <w:jc w:val="center"/>
        <w:rPr>
          <w:rFonts w:asciiTheme="majorHAnsi" w:eastAsia="Arial" w:hAnsiTheme="majorHAnsi" w:cs="Arial"/>
          <w:b/>
          <w:sz w:val="32"/>
          <w:szCs w:val="32"/>
        </w:rPr>
      </w:pPr>
      <w:r>
        <w:rPr>
          <w:rFonts w:ascii="Webdings" w:eastAsia="Webdings" w:hAnsi="Webdings" w:cs="Webdings"/>
          <w:b/>
          <w:noProof/>
          <w:sz w:val="96"/>
          <w:szCs w:val="96"/>
          <w:lang w:val="ru-RU" w:eastAsia="ru-RU"/>
        </w:rPr>
        <w:drawing>
          <wp:inline distT="0" distB="0" distL="0" distR="0">
            <wp:extent cx="1066800" cy="914400"/>
            <wp:effectExtent l="0" t="0" r="0" b="0"/>
            <wp:docPr id="1957018448"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D70BDE" w:rsidRPr="00D70BDE" w:rsidRDefault="00135E8B" w:rsidP="008714D4">
      <w:pPr>
        <w:jc w:val="center"/>
        <w:rPr>
          <w:b/>
          <w:bCs/>
          <w:caps/>
        </w:rPr>
      </w:pPr>
      <w:r w:rsidRPr="00135E8B">
        <w:rPr>
          <w:b/>
          <w:bCs/>
        </w:rPr>
        <w:t xml:space="preserve">ТЕМА 1. </w:t>
      </w:r>
      <w:r w:rsidR="00D70BDE" w:rsidRPr="00D70BDE">
        <w:rPr>
          <w:b/>
          <w:bCs/>
          <w:iCs/>
          <w:caps/>
        </w:rPr>
        <w:t>Предмет і основні завдання курсу</w:t>
      </w:r>
    </w:p>
    <w:p w:rsidR="00135E8B" w:rsidRPr="00D708F5" w:rsidRDefault="00135E8B" w:rsidP="00181FAA">
      <w:pPr>
        <w:spacing w:line="240" w:lineRule="auto"/>
      </w:pPr>
      <w:r w:rsidRPr="00D708F5">
        <w:rPr>
          <w:b/>
          <w:bCs/>
        </w:rPr>
        <w:t>План</w:t>
      </w:r>
    </w:p>
    <w:p w:rsidR="00135E8B" w:rsidRPr="00D708F5" w:rsidRDefault="00135E8B" w:rsidP="009F4B4A">
      <w:pPr>
        <w:numPr>
          <w:ilvl w:val="0"/>
          <w:numId w:val="1"/>
        </w:numPr>
        <w:spacing w:line="240" w:lineRule="auto"/>
      </w:pPr>
      <w:r w:rsidRPr="00D708F5">
        <w:t>Історія виникнення науки про мову</w:t>
      </w:r>
      <w:r w:rsidR="00B76B2B">
        <w:t>.</w:t>
      </w:r>
    </w:p>
    <w:p w:rsidR="00135E8B" w:rsidRPr="00D708F5" w:rsidRDefault="00135E8B" w:rsidP="009F4B4A">
      <w:pPr>
        <w:numPr>
          <w:ilvl w:val="0"/>
          <w:numId w:val="1"/>
        </w:numPr>
        <w:spacing w:line="240" w:lineRule="auto"/>
      </w:pPr>
      <w:r w:rsidRPr="00D708F5">
        <w:t>Предмет і завдання мовознавства</w:t>
      </w:r>
      <w:r w:rsidR="00B76B2B">
        <w:t>.</w:t>
      </w:r>
    </w:p>
    <w:p w:rsidR="00135E8B" w:rsidRPr="00D708F5" w:rsidRDefault="00135E8B" w:rsidP="009F4B4A">
      <w:pPr>
        <w:numPr>
          <w:ilvl w:val="0"/>
          <w:numId w:val="1"/>
        </w:numPr>
        <w:spacing w:line="240" w:lineRule="auto"/>
      </w:pPr>
      <w:r w:rsidRPr="00D708F5">
        <w:t>Методи дослідження мови</w:t>
      </w:r>
      <w:r w:rsidR="00B76B2B">
        <w:t>.</w:t>
      </w:r>
    </w:p>
    <w:p w:rsidR="00D708F5" w:rsidRPr="00D708F5" w:rsidRDefault="00D708F5" w:rsidP="00D708F5">
      <w:pPr>
        <w:spacing w:line="240" w:lineRule="auto"/>
        <w:ind w:left="360"/>
      </w:pPr>
      <w:r w:rsidRPr="00D708F5">
        <w:rPr>
          <w:lang w:val="ru-RU"/>
        </w:rPr>
        <w:t>4.</w:t>
      </w:r>
      <w:r w:rsidRPr="00D708F5">
        <w:t xml:space="preserve"> Функції мови. </w:t>
      </w:r>
    </w:p>
    <w:p w:rsidR="00D70BDE" w:rsidRDefault="007A7912" w:rsidP="007A7912">
      <w:pPr>
        <w:spacing w:line="240" w:lineRule="auto"/>
        <w:ind w:firstLine="360"/>
        <w:jc w:val="center"/>
        <w:rPr>
          <w:b/>
          <w:bCs/>
        </w:rPr>
      </w:pPr>
      <w:r>
        <w:rPr>
          <w:noProof/>
          <w:lang w:val="ru-RU" w:eastAsia="ru-RU"/>
        </w:rPr>
        <w:drawing>
          <wp:inline distT="0" distB="0" distL="0" distR="0">
            <wp:extent cx="266700" cy="266700"/>
            <wp:effectExtent l="0" t="0" r="0" b="0"/>
            <wp:docPr id="2019089633"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D70BDE" w:rsidRDefault="00D70BDE" w:rsidP="00181FAA">
      <w:pPr>
        <w:spacing w:line="240" w:lineRule="auto"/>
        <w:ind w:firstLine="360"/>
        <w:rPr>
          <w:b/>
          <w:bCs/>
        </w:rPr>
      </w:pPr>
    </w:p>
    <w:p w:rsidR="00135E8B" w:rsidRPr="007A7912" w:rsidRDefault="00135E8B" w:rsidP="00181FAA">
      <w:pPr>
        <w:spacing w:line="240" w:lineRule="auto"/>
        <w:ind w:firstLine="360"/>
        <w:rPr>
          <w:i/>
          <w:iCs/>
        </w:rPr>
      </w:pPr>
      <w:r w:rsidRPr="00135E8B">
        <w:rPr>
          <w:b/>
          <w:bCs/>
        </w:rPr>
        <w:t>Основні терміни та поняття:</w:t>
      </w:r>
      <w:r w:rsidRPr="00135E8B">
        <w:t xml:space="preserve"> </w:t>
      </w:r>
      <w:r w:rsidRPr="007A7912">
        <w:rPr>
          <w:i/>
          <w:iCs/>
        </w:rPr>
        <w:t xml:space="preserve">лінгвістика, теоретичне і прикладне мовознавство, індукція, дедукція, описовий, порівняльно-історичний і структурний методи, комунікативна і </w:t>
      </w:r>
      <w:proofErr w:type="spellStart"/>
      <w:r w:rsidRPr="007A7912">
        <w:rPr>
          <w:i/>
          <w:iCs/>
        </w:rPr>
        <w:t>мислетворча</w:t>
      </w:r>
      <w:proofErr w:type="spellEnd"/>
      <w:r w:rsidRPr="007A7912">
        <w:rPr>
          <w:i/>
          <w:iCs/>
        </w:rPr>
        <w:t xml:space="preserve"> функції, мислення, диференціація, діалект, просторіччя, літературна мова, семіотика, мовні знаки, сигніфікат, денотат, конотація.</w:t>
      </w:r>
    </w:p>
    <w:p w:rsidR="00C71586" w:rsidRPr="00135E8B" w:rsidRDefault="00C71586" w:rsidP="00181FAA">
      <w:pPr>
        <w:spacing w:line="240" w:lineRule="auto"/>
        <w:ind w:firstLine="360"/>
        <w:jc w:val="center"/>
      </w:pPr>
      <w:r>
        <w:rPr>
          <w:b/>
          <w:noProof/>
          <w:lang w:val="ru-RU" w:eastAsia="ru-RU"/>
        </w:rPr>
        <w:drawing>
          <wp:inline distT="0" distB="0" distL="0" distR="0">
            <wp:extent cx="628650" cy="628650"/>
            <wp:effectExtent l="0" t="0" r="0" b="0"/>
            <wp:docPr id="1674204681"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FE078C" w:rsidRDefault="00135E8B" w:rsidP="00181FAA">
      <w:pPr>
        <w:spacing w:line="240" w:lineRule="auto"/>
        <w:jc w:val="center"/>
        <w:rPr>
          <w:b/>
          <w:bCs/>
        </w:rPr>
      </w:pPr>
      <w:r w:rsidRPr="00FE078C">
        <w:rPr>
          <w:b/>
          <w:bCs/>
        </w:rPr>
        <w:t>1. Історія виникнення науки про мову</w:t>
      </w:r>
    </w:p>
    <w:p w:rsidR="00135E8B" w:rsidRPr="00FE078C" w:rsidRDefault="00135E8B" w:rsidP="00181FAA">
      <w:pPr>
        <w:spacing w:line="240" w:lineRule="auto"/>
        <w:ind w:firstLine="720"/>
      </w:pPr>
      <w:bookmarkStart w:id="3" w:name="_Hlk219665081"/>
      <w:r w:rsidRPr="00FE078C">
        <w:t>У Месопотамії, Стародавній Індії, Стародавньому</w:t>
      </w:r>
      <w:r w:rsidR="008E3055" w:rsidRPr="00FE078C">
        <w:t xml:space="preserve"> Єгипті та Китаї люди займалися</w:t>
      </w:r>
      <w:r w:rsidRPr="00FE078C">
        <w:t xml:space="preserve"> вивченням мови. </w:t>
      </w:r>
      <w:r w:rsidR="008E3055" w:rsidRPr="00FE078C">
        <w:t>Спочатку в</w:t>
      </w:r>
      <w:r w:rsidRPr="00FE078C">
        <w:t xml:space="preserve">иникла писемність, </w:t>
      </w:r>
      <w:r w:rsidR="008E3055" w:rsidRPr="00FE078C">
        <w:t xml:space="preserve">потім </w:t>
      </w:r>
      <w:r w:rsidRPr="00FE078C">
        <w:t>з'явилися культові та літературні мови, відмінні від розмовних.</w:t>
      </w:r>
      <w:r w:rsidR="00C71586" w:rsidRPr="00FE078C">
        <w:t xml:space="preserve"> </w:t>
      </w:r>
      <w:r w:rsidRPr="00FE078C">
        <w:t>У Месопотамії та Сирії у ІІІ тисячолітті до н.е. складалися списки складових знаків і граматичних форм, словники, але теоретичне обґрунтування було відсутнє</w:t>
      </w:r>
      <w:bookmarkEnd w:id="3"/>
      <w:r w:rsidRPr="00FE078C">
        <w:t>.</w:t>
      </w:r>
      <w:r w:rsidR="00C71586" w:rsidRPr="00FE078C">
        <w:t xml:space="preserve"> </w:t>
      </w:r>
      <w:r w:rsidRPr="00FE078C">
        <w:t xml:space="preserve">У Стародавній Індії </w:t>
      </w:r>
      <w:r w:rsidR="00B50684" w:rsidRPr="00FE078C">
        <w:t xml:space="preserve">у V столітті до н.е. з'явилася </w:t>
      </w:r>
      <w:r w:rsidR="00B50684" w:rsidRPr="00FE078C">
        <w:rPr>
          <w:lang w:val="ru-RU"/>
        </w:rPr>
        <w:t>г</w:t>
      </w:r>
      <w:proofErr w:type="spellStart"/>
      <w:r w:rsidRPr="00FE078C">
        <w:t>раматика</w:t>
      </w:r>
      <w:proofErr w:type="spellEnd"/>
      <w:r w:rsidRPr="00FE078C">
        <w:t xml:space="preserve"> санскриту та повний опис мовної системи.</w:t>
      </w:r>
      <w:r w:rsidR="00C71586" w:rsidRPr="00FE078C">
        <w:t xml:space="preserve">  </w:t>
      </w:r>
      <w:r w:rsidRPr="00FE078C">
        <w:t>У Стародавньому Китаї при описі мови всі слова поділялися на повні та порожні (знаменні та службові).</w:t>
      </w:r>
      <w:r w:rsidR="00C71586" w:rsidRPr="00FE078C">
        <w:t xml:space="preserve"> </w:t>
      </w:r>
      <w:r w:rsidRPr="00FE078C">
        <w:t>У С</w:t>
      </w:r>
      <w:r w:rsidR="009140E5" w:rsidRPr="00FE078C">
        <w:t xml:space="preserve">тародавній Греції мовознавство </w:t>
      </w:r>
      <w:proofErr w:type="spellStart"/>
      <w:r w:rsidR="009140E5" w:rsidRPr="00FE078C">
        <w:rPr>
          <w:lang w:val="ru-RU"/>
        </w:rPr>
        <w:t>було</w:t>
      </w:r>
      <w:proofErr w:type="spellEnd"/>
      <w:r w:rsidRPr="00FE078C">
        <w:t xml:space="preserve"> частиною філософії. Для стародавніх греків мова була не тільки засобом спілкування, але, в першу чергу, засобом пізнання</w:t>
      </w:r>
      <w:r w:rsidR="009140E5" w:rsidRPr="00FE078C">
        <w:rPr>
          <w:lang w:val="ru-RU"/>
        </w:rPr>
        <w:t xml:space="preserve"> </w:t>
      </w:r>
      <w:proofErr w:type="spellStart"/>
      <w:r w:rsidR="009140E5" w:rsidRPr="00FE078C">
        <w:rPr>
          <w:lang w:val="ru-RU"/>
        </w:rPr>
        <w:t>д</w:t>
      </w:r>
      <w:r w:rsidR="009140E5" w:rsidRPr="00FE078C">
        <w:t>ійсності</w:t>
      </w:r>
      <w:proofErr w:type="spellEnd"/>
      <w:r w:rsidRPr="00FE078C">
        <w:t xml:space="preserve">. </w:t>
      </w:r>
      <w:r w:rsidR="009140E5" w:rsidRPr="00FE078C">
        <w:t xml:space="preserve">Відомий філософ </w:t>
      </w:r>
      <w:r w:rsidRPr="00FE078C">
        <w:t xml:space="preserve">Аристотель зробив </w:t>
      </w:r>
      <w:r w:rsidR="00FE078C" w:rsidRPr="00D31E6F">
        <w:t>вагомий</w:t>
      </w:r>
      <w:r w:rsidRPr="00FE078C">
        <w:t xml:space="preserve"> внесок у багатство мови. Ві</w:t>
      </w:r>
      <w:r w:rsidR="00191EB3" w:rsidRPr="00FE078C">
        <w:t>н почав вивчати окремі склади в</w:t>
      </w:r>
      <w:r w:rsidRPr="00FE078C">
        <w:t xml:space="preserve"> атомістичній філософії. В елліністичний період мовознавство як самостійна дисципліна оформлюється в роботах стоїків та олександрійської школи.</w:t>
      </w:r>
    </w:p>
    <w:p w:rsidR="00135E8B" w:rsidRPr="00FE078C" w:rsidRDefault="00135E8B" w:rsidP="00181FAA">
      <w:pPr>
        <w:spacing w:line="240" w:lineRule="auto"/>
        <w:ind w:firstLine="720"/>
      </w:pPr>
      <w:r w:rsidRPr="00FE078C">
        <w:t xml:space="preserve">У Стародавньому Римі перші свої праці з мовознавства починає писати </w:t>
      </w:r>
      <w:r w:rsidR="00191EB3" w:rsidRPr="00FE078C">
        <w:t xml:space="preserve">римський письменник та енциклопедист </w:t>
      </w:r>
      <w:proofErr w:type="spellStart"/>
      <w:r w:rsidRPr="00FE078C">
        <w:t>Варрон</w:t>
      </w:r>
      <w:proofErr w:type="spellEnd"/>
      <w:r w:rsidRPr="00FE078C">
        <w:t>.</w:t>
      </w:r>
      <w:r w:rsidR="00C71586" w:rsidRPr="00FE078C">
        <w:t xml:space="preserve"> </w:t>
      </w:r>
      <w:r w:rsidRPr="00FE078C">
        <w:t xml:space="preserve">На початку ІІ тисячоліття н.е. азіатський філолог Махмуд </w:t>
      </w:r>
      <w:proofErr w:type="spellStart"/>
      <w:r w:rsidRPr="00FE078C">
        <w:t>Кашгарі</w:t>
      </w:r>
      <w:proofErr w:type="spellEnd"/>
      <w:r w:rsidRPr="00FE078C">
        <w:t xml:space="preserve"> встановлює спорідненість тюркських мов. А в середині століття </w:t>
      </w:r>
      <w:r w:rsidR="007C3ED5" w:rsidRPr="00FE078C">
        <w:t xml:space="preserve">відомий італійський письменник </w:t>
      </w:r>
      <w:r w:rsidRPr="00FE078C">
        <w:t>Данте п</w:t>
      </w:r>
      <w:r w:rsidRPr="00191EB3">
        <w:t xml:space="preserve">омічає </w:t>
      </w:r>
      <w:r w:rsidRPr="00191EB3">
        <w:lastRenderedPageBreak/>
        <w:t>спорідненість романських мов</w:t>
      </w:r>
      <w:r w:rsidRPr="00FE078C">
        <w:t xml:space="preserve">. </w:t>
      </w:r>
      <w:r w:rsidR="00C47C99" w:rsidRPr="00FE078C">
        <w:t xml:space="preserve">Математик, філософ та мислитель </w:t>
      </w:r>
      <w:proofErr w:type="spellStart"/>
      <w:r w:rsidR="00C47C99" w:rsidRPr="00FE078C">
        <w:t>Лейбніц</w:t>
      </w:r>
      <w:proofErr w:type="spellEnd"/>
      <w:r w:rsidR="00C47C99" w:rsidRPr="00FE078C">
        <w:t xml:space="preserve"> </w:t>
      </w:r>
      <w:r w:rsidRPr="00FE078C">
        <w:t xml:space="preserve"> досліджує мову у зіставленні з іншими знаковими системами.</w:t>
      </w:r>
      <w:r w:rsidR="00C71586" w:rsidRPr="00FE078C">
        <w:t xml:space="preserve"> </w:t>
      </w:r>
      <w:r w:rsidR="00676A2E" w:rsidRPr="00FE078C">
        <w:t>Відомий науковець-енциклопедист Гумбольдт пов'язує</w:t>
      </w:r>
      <w:r w:rsidRPr="00FE078C">
        <w:t xml:space="preserve"> мову зі світоглядом народу. </w:t>
      </w:r>
      <w:r w:rsidR="00FE078C" w:rsidRPr="00FE078C">
        <w:rPr>
          <w:lang w:val="ru-RU"/>
        </w:rPr>
        <w:t xml:space="preserve">На </w:t>
      </w:r>
      <w:proofErr w:type="spellStart"/>
      <w:r w:rsidR="00FE078C" w:rsidRPr="00FE078C">
        <w:rPr>
          <w:lang w:val="ru-RU"/>
        </w:rPr>
        <w:t>його</w:t>
      </w:r>
      <w:proofErr w:type="spellEnd"/>
      <w:r w:rsidR="00FE078C" w:rsidRPr="00FE078C">
        <w:rPr>
          <w:lang w:val="ru-RU"/>
        </w:rPr>
        <w:t xml:space="preserve"> думку,</w:t>
      </w:r>
      <w:r w:rsidR="00BB0E5C">
        <w:t xml:space="preserve"> </w:t>
      </w:r>
      <w:r w:rsidRPr="00FE078C">
        <w:t>мова є творчістю, а не мертвим продуктом творення.</w:t>
      </w:r>
      <w:r w:rsidR="00C47C99" w:rsidRPr="00FE078C">
        <w:t xml:space="preserve"> </w:t>
      </w:r>
      <w:r w:rsidRPr="00FE078C">
        <w:t xml:space="preserve">На початку ХІХ століття виникає наука мовознавство, тобто лінгвістика, оскільки вона набуває свого методу. Завдяки порівняльному методу виникає наука – мовознавство. Біля витоків порівняльного мовознавства стояв </w:t>
      </w:r>
      <w:r w:rsidR="00C47C99" w:rsidRPr="00FE078C">
        <w:t xml:space="preserve">німецький мовознавець </w:t>
      </w:r>
      <w:proofErr w:type="spellStart"/>
      <w:r w:rsidRPr="00FE078C">
        <w:t>Франц</w:t>
      </w:r>
      <w:proofErr w:type="spellEnd"/>
      <w:r w:rsidRPr="00FE078C">
        <w:t xml:space="preserve"> </w:t>
      </w:r>
      <w:proofErr w:type="spellStart"/>
      <w:r w:rsidRPr="00FE078C">
        <w:t>Бопп</w:t>
      </w:r>
      <w:proofErr w:type="spellEnd"/>
      <w:r w:rsidRPr="00FE078C">
        <w:t>. Його робота про систему дієвідмінювання санскриту показала зв'язок спорідненості з латинською та давньогрецькою мовами. Він показав спільні риси всіх трьох мов і пояснив граматичні форми однієї мови формами іншої. Лекції про мову, як науку, починає читати Макс Мюллер.</w:t>
      </w:r>
      <w:r w:rsidR="00CE585C" w:rsidRPr="00FE078C">
        <w:t xml:space="preserve"> </w:t>
      </w:r>
      <w:r w:rsidRPr="00FE078C">
        <w:t xml:space="preserve">А </w:t>
      </w:r>
      <w:r w:rsidR="00F844E7" w:rsidRPr="00FE078C">
        <w:t xml:space="preserve">відомий </w:t>
      </w:r>
      <w:r w:rsidRPr="00FE078C">
        <w:t xml:space="preserve">лінгвіст Август </w:t>
      </w:r>
      <w:proofErr w:type="spellStart"/>
      <w:r w:rsidRPr="00FE078C">
        <w:t>Шлейхер</w:t>
      </w:r>
      <w:proofErr w:type="spellEnd"/>
      <w:r w:rsidRPr="00FE078C">
        <w:t xml:space="preserve"> поєднує всі порівняльні дослідження та пише книгу «Збірник з порівняльної граматики індогерманських мов». </w:t>
      </w:r>
      <w:r w:rsidR="00F844E7" w:rsidRPr="00FE078C">
        <w:t xml:space="preserve">Саме </w:t>
      </w:r>
      <w:proofErr w:type="spellStart"/>
      <w:r w:rsidRPr="00FE078C">
        <w:t>Шлейхер</w:t>
      </w:r>
      <w:proofErr w:type="spellEnd"/>
      <w:r w:rsidRPr="00FE078C">
        <w:t xml:space="preserve"> створює родовідне дерево мов, тобто послідовно поділяє індоєвропейські мови на окремі прамови в часі. Необхідно зауважити, що </w:t>
      </w:r>
      <w:r w:rsidR="00F844E7" w:rsidRPr="00FE078C">
        <w:t>все ще існують певні дискусії щодо цього питання</w:t>
      </w:r>
      <w:r w:rsidRPr="00FE078C">
        <w:t>, тому існують різноманітні класифікації мов. Порівня</w:t>
      </w:r>
      <w:r w:rsidR="00C729FF" w:rsidRPr="00FE078C">
        <w:t>льний метод вичерпує себе і віддається перевага</w:t>
      </w:r>
      <w:r w:rsidRPr="00FE078C">
        <w:t xml:space="preserve"> історичн</w:t>
      </w:r>
      <w:r w:rsidR="00C729FF" w:rsidRPr="00FE078C">
        <w:t>ому.</w:t>
      </w:r>
    </w:p>
    <w:p w:rsidR="00135E8B" w:rsidRPr="00135E8B" w:rsidRDefault="00135E8B" w:rsidP="00181FAA">
      <w:pPr>
        <w:spacing w:line="240" w:lineRule="auto"/>
        <w:ind w:firstLine="720"/>
      </w:pPr>
      <w:r w:rsidRPr="00FE078C">
        <w:t>Новий ме</w:t>
      </w:r>
      <w:r w:rsidR="00BB0E5C">
        <w:t xml:space="preserve">тод вивчення мови пропонує </w:t>
      </w:r>
      <w:proofErr w:type="spellStart"/>
      <w:r w:rsidR="00BB0E5C">
        <w:t>Ферди</w:t>
      </w:r>
      <w:r w:rsidRPr="00FE078C">
        <w:t>нанд</w:t>
      </w:r>
      <w:proofErr w:type="spellEnd"/>
      <w:r w:rsidRPr="00FE078C">
        <w:t xml:space="preserve"> де Соссюр з Женевської школи. Він використовує метод внутрішньої реконструкції мови, заснований на </w:t>
      </w:r>
      <w:proofErr w:type="spellStart"/>
      <w:r w:rsidRPr="00FE078C">
        <w:t>внутрішньосистемному</w:t>
      </w:r>
      <w:proofErr w:type="spellEnd"/>
      <w:r w:rsidRPr="00FE078C">
        <w:t xml:space="preserve"> аналізі однієї мови. Цей метод показує, що зовнішню реконструкцію однієї мови потрібно будувати на порівнянні з кількома мовами. </w:t>
      </w:r>
      <w:r w:rsidR="00C729FF" w:rsidRPr="00FE078C">
        <w:t>З'являються лінгвістичні школи та згодом в</w:t>
      </w:r>
      <w:r w:rsidRPr="00FE078C">
        <w:t>иникають суміжні науки: соціолінгвістика, психолінгвістика, прикладна лінгвістика, комп'ютерний переклад тощо.</w:t>
      </w:r>
    </w:p>
    <w:p w:rsidR="00135E8B" w:rsidRPr="00135E8B" w:rsidRDefault="00C71586" w:rsidP="00181FAA">
      <w:pPr>
        <w:spacing w:line="240" w:lineRule="auto"/>
        <w:jc w:val="center"/>
      </w:pPr>
      <w:r>
        <w:t xml:space="preserve"> </w:t>
      </w:r>
      <w:r>
        <w:rPr>
          <w:b/>
          <w:noProof/>
          <w:lang w:val="ru-RU" w:eastAsia="ru-RU"/>
        </w:rPr>
        <w:drawing>
          <wp:inline distT="0" distB="0" distL="0" distR="0">
            <wp:extent cx="628650" cy="628650"/>
            <wp:effectExtent l="0" t="0" r="0" b="0"/>
            <wp:docPr id="190605442"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135E8B" w:rsidP="00181FAA">
      <w:pPr>
        <w:spacing w:line="240" w:lineRule="auto"/>
        <w:jc w:val="center"/>
        <w:rPr>
          <w:b/>
          <w:bCs/>
        </w:rPr>
      </w:pPr>
      <w:r w:rsidRPr="00135E8B">
        <w:rPr>
          <w:b/>
          <w:bCs/>
        </w:rPr>
        <w:t>2. Предмет і завдання мовознавства</w:t>
      </w:r>
    </w:p>
    <w:p w:rsidR="006B7DA3" w:rsidRDefault="00135E8B" w:rsidP="006B7DA3">
      <w:pPr>
        <w:spacing w:line="240" w:lineRule="auto"/>
        <w:ind w:firstLine="720"/>
      </w:pPr>
      <w:r w:rsidRPr="00FE078C">
        <w:t xml:space="preserve">Предметом науки мовознавства є, перш за все, мова. Мова з погляду мовознавства – знакова система, що має </w:t>
      </w:r>
      <w:proofErr w:type="spellStart"/>
      <w:r w:rsidRPr="00FE078C">
        <w:t>рівневу</w:t>
      </w:r>
      <w:proofErr w:type="spellEnd"/>
      <w:r w:rsidRPr="00FE078C">
        <w:t xml:space="preserve"> структуру та </w:t>
      </w:r>
      <w:proofErr w:type="spellStart"/>
      <w:r w:rsidRPr="00FE078C">
        <w:t>міжрівневі</w:t>
      </w:r>
      <w:proofErr w:type="spellEnd"/>
      <w:r w:rsidRPr="00FE078C">
        <w:t xml:space="preserve"> зв'язки. </w:t>
      </w:r>
      <w:r w:rsidR="00693848" w:rsidRPr="00FE078C">
        <w:t>Розрізняють такі р</w:t>
      </w:r>
      <w:r w:rsidRPr="00FE078C">
        <w:t>івні: фонетика, семантика, морфологія та синтаксис.</w:t>
      </w:r>
      <w:r w:rsidR="00C71586" w:rsidRPr="00FE078C">
        <w:t xml:space="preserve"> </w:t>
      </w:r>
      <w:r w:rsidRPr="00FE078C">
        <w:t xml:space="preserve">На </w:t>
      </w:r>
      <w:r w:rsidR="00693848" w:rsidRPr="00FE078C">
        <w:t>сьогодні</w:t>
      </w:r>
      <w:r w:rsidRPr="00FE078C">
        <w:t xml:space="preserve"> існує понад 5 тисяч мов. Кожен етнос розмовляє своєю власною мовою. Можна стверджувати, що люди розмовляють однією мовою тому, що всі мови мають дуже багато спільного. Так, зокрема, у всіх мов для вираження думки використовують</w:t>
      </w:r>
      <w:r w:rsidRPr="00135E8B">
        <w:t xml:space="preserve"> звуки, зі звуків утворюються слова, зі слів – речення. Спільні ознаки, яким підпорядковані всі мови світу, називаються універсальними.</w:t>
      </w:r>
      <w:r w:rsidR="006B7DA3">
        <w:t xml:space="preserve"> </w:t>
      </w:r>
    </w:p>
    <w:p w:rsidR="00135E8B" w:rsidRPr="00135E8B" w:rsidRDefault="00135E8B" w:rsidP="006B7DA3">
      <w:pPr>
        <w:spacing w:line="240" w:lineRule="auto"/>
        <w:ind w:firstLine="720"/>
      </w:pPr>
      <w:bookmarkStart w:id="4" w:name="_Hlk219665843"/>
      <w:r w:rsidRPr="00135E8B">
        <w:t>Розрізняють конкретне (або часткове) та загальне мовознавство. Конкретне мовознавство вивчає окремі конкретні мови, наприклад, українську, або групу споріднених мов, наприклад, слов'янських.</w:t>
      </w:r>
      <w:r w:rsidR="00C71586" w:rsidRPr="00667E1A">
        <w:t xml:space="preserve"> </w:t>
      </w:r>
      <w:r w:rsidRPr="00135E8B">
        <w:t xml:space="preserve">Загальне мовознавство вивчає загальні особливості мови абстраговано від конкретних мов. До них належать сутність мови, її природа, походження, закони розвитку, зв'язок з мисленням, культурою тощо. Загальне мовознавство вивчає також структуру та закономірності функціонування всіх мов світу. Загальне мовознавство утворює </w:t>
      </w:r>
      <w:r w:rsidRPr="00135E8B">
        <w:lastRenderedPageBreak/>
        <w:t>лінгвістичну теорію, тому його називають теоретичним. Теоретичне мовознавство протиставляють прикладному, або практичному.</w:t>
      </w:r>
    </w:p>
    <w:p w:rsidR="00135E8B" w:rsidRPr="00135E8B" w:rsidRDefault="00135E8B" w:rsidP="004E5CD3">
      <w:pPr>
        <w:spacing w:line="240" w:lineRule="auto"/>
        <w:ind w:firstLine="720"/>
      </w:pPr>
      <w:r w:rsidRPr="00135E8B">
        <w:t>Прикладне мовознавство вивчає використання мовознавчої теорії на практиці, наприклад, у викладанні української та іноземних мов, у практиці перекладу, при складанні алфавітів для безписемних мов, для удосконалення правопису, при навчанні письма, читання, культури мови, для уніфікації термінології, забезпечення спілкування людей з комп'ютером</w:t>
      </w:r>
      <w:bookmarkEnd w:id="4"/>
      <w:r w:rsidRPr="00135E8B">
        <w:t>.</w:t>
      </w:r>
      <w:r w:rsidR="004E5CD3">
        <w:t xml:space="preserve"> </w:t>
      </w:r>
      <w:r w:rsidRPr="00135E8B">
        <w:t>У межах загального мовознавства виділяють зіставне, або типологічне, мовознавство, яке шляхом зіставлення вивчення мов виділяє в їхній структурі спільні та відмінні риси.</w:t>
      </w:r>
    </w:p>
    <w:p w:rsidR="00135E8B" w:rsidRPr="00135E8B" w:rsidRDefault="00135E8B" w:rsidP="00181FAA">
      <w:pPr>
        <w:spacing w:line="240" w:lineRule="auto"/>
        <w:ind w:firstLine="720"/>
      </w:pPr>
      <w:r w:rsidRPr="00135E8B">
        <w:t>Вступ до мовознавства – початковий, пропедевтичний (вступний) курс загального мовознавства. Цей курс охоплює такі лінгвістичні проблеми: 1) природа і сутність мови (в науці немає єдиного поняття цієї проблеми, різні напрями та школи по-різному її трактують); 2) структура мови (мова складне явище; чітке визначення структури мови, вироблення суворої системи наукових понять – одне з найважливіших завдань загального мовознавства); 3) походження мови та закономірності розвитку мов (навчання мови, мовні зміни та фактори, які його визначають тощо); 4) навчання та розвиток письма; 5) класифікація мов світу за походженням та будовою; 6) шляхи та методи вивчення мовного матеріалу; 7) зв'язок мовознавства з іншими науками.</w:t>
      </w:r>
    </w:p>
    <w:p w:rsidR="00135E8B" w:rsidRPr="00135E8B" w:rsidRDefault="00135E8B" w:rsidP="00181FAA">
      <w:pPr>
        <w:spacing w:line="240" w:lineRule="auto"/>
      </w:pPr>
      <w:r w:rsidRPr="003551B7">
        <w:t xml:space="preserve">Цими проблемами не вичерпується коло питань, які розглядає курс «Вступ до мовознавства», але й вони вже свідчать про те, яким </w:t>
      </w:r>
      <w:r w:rsidR="00E55E9A" w:rsidRPr="003551B7">
        <w:t>важливим</w:t>
      </w:r>
      <w:r w:rsidRPr="003551B7">
        <w:t xml:space="preserve"> є цей курс </w:t>
      </w:r>
      <w:r w:rsidR="00E55E9A" w:rsidRPr="003551B7">
        <w:t xml:space="preserve">в процесі підготовки </w:t>
      </w:r>
      <w:r w:rsidRPr="003551B7">
        <w:t>філологів</w:t>
      </w:r>
      <w:r w:rsidRPr="00135E8B">
        <w:t>.</w:t>
      </w:r>
    </w:p>
    <w:p w:rsidR="00135E8B" w:rsidRPr="00135E8B" w:rsidRDefault="00667E1A" w:rsidP="00181FAA">
      <w:pPr>
        <w:spacing w:line="240" w:lineRule="auto"/>
        <w:jc w:val="center"/>
      </w:pPr>
      <w:r>
        <w:rPr>
          <w:b/>
          <w:noProof/>
          <w:lang w:val="ru-RU" w:eastAsia="ru-RU"/>
        </w:rPr>
        <w:drawing>
          <wp:inline distT="0" distB="0" distL="0" distR="0">
            <wp:extent cx="628650" cy="628650"/>
            <wp:effectExtent l="0" t="0" r="0" b="0"/>
            <wp:docPr id="124967963"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135E8B" w:rsidP="00181FAA">
      <w:pPr>
        <w:spacing w:line="240" w:lineRule="auto"/>
        <w:jc w:val="center"/>
        <w:rPr>
          <w:b/>
          <w:bCs/>
        </w:rPr>
      </w:pPr>
      <w:r w:rsidRPr="00135E8B">
        <w:rPr>
          <w:b/>
          <w:bCs/>
        </w:rPr>
        <w:t>3. Методи дослідження мови</w:t>
      </w:r>
    </w:p>
    <w:p w:rsidR="00135E8B" w:rsidRPr="00135E8B" w:rsidRDefault="00135E8B" w:rsidP="008C738A">
      <w:pPr>
        <w:spacing w:line="240" w:lineRule="auto"/>
        <w:ind w:firstLine="720"/>
      </w:pPr>
      <w:r w:rsidRPr="00135E8B">
        <w:t xml:space="preserve">Термін «метод» (від </w:t>
      </w:r>
      <w:proofErr w:type="spellStart"/>
      <w:r w:rsidRPr="00135E8B">
        <w:t>грец</w:t>
      </w:r>
      <w:proofErr w:type="spellEnd"/>
      <w:r w:rsidRPr="00135E8B">
        <w:t xml:space="preserve">. – </w:t>
      </w:r>
      <w:r w:rsidR="00F0553C">
        <w:t>«</w:t>
      </w:r>
      <w:r w:rsidRPr="00135E8B">
        <w:t>шлях дослідження</w:t>
      </w:r>
      <w:r w:rsidR="00F0553C">
        <w:t>»</w:t>
      </w:r>
      <w:r w:rsidRPr="00135E8B">
        <w:t>) неоднозначний. Він вживається у значенні «прийом, спосіб дії», що і позначається словом «методика». Цей термін вживається у загальнонауковому (філософському) та спеціально науковому значенні.</w:t>
      </w:r>
      <w:r w:rsidR="00667E1A" w:rsidRPr="00667E1A">
        <w:t xml:space="preserve"> </w:t>
      </w:r>
      <w:r w:rsidRPr="00135E8B">
        <w:t>У загальнонауковому значенні термін «метод» позначає шлях пізнання та пояснення будь-якого явища. Такий метод є єдиним для всіх наук. Спільними для всіх наук є підходи до дослідження явищ – індукції та дедукції. Деякі лінгвісти називають їх методами.</w:t>
      </w:r>
      <w:r w:rsidR="00667E1A" w:rsidRPr="00667E1A">
        <w:t xml:space="preserve"> </w:t>
      </w:r>
      <w:r w:rsidRPr="00135E8B">
        <w:t>Індукція (від лат. – наводжу) – це прийом дослідження, згідно з яким на основі знань про щось часткове роблять висновок про загальне. Дедукція (від лат. – виводжу) – це прийом дослідження, згідно з яким на основі загальних положень (аксіом, гіпотез) роблять висновок про часткові факти.</w:t>
      </w:r>
      <w:r w:rsidR="00667E1A" w:rsidRPr="00667E1A">
        <w:t xml:space="preserve"> </w:t>
      </w:r>
      <w:r w:rsidRPr="00135E8B">
        <w:t>Іншими словами, індукція – це логічний умовивід від часткового до загального, а дедукція – від загального до часткового.</w:t>
      </w:r>
      <w:r w:rsidR="00667E1A" w:rsidRPr="00667E1A">
        <w:t xml:space="preserve"> </w:t>
      </w:r>
      <w:r w:rsidRPr="00135E8B">
        <w:t>У спеціально науковому значенні термін «метод» позначає шлях пізнання та пояснення явищ, які використовуються в певній науці.</w:t>
      </w:r>
      <w:r w:rsidR="008C738A">
        <w:t xml:space="preserve"> </w:t>
      </w:r>
      <w:r w:rsidRPr="00135E8B">
        <w:t>Основними методами дослідження в мовознавстві є описовий, порівняльно-історичний, зіставний і структурний.</w:t>
      </w:r>
    </w:p>
    <w:p w:rsidR="00135E8B" w:rsidRPr="00135E8B" w:rsidRDefault="00135E8B" w:rsidP="00181FAA">
      <w:pPr>
        <w:spacing w:line="240" w:lineRule="auto"/>
        <w:ind w:firstLine="720"/>
      </w:pPr>
      <w:r w:rsidRPr="00135E8B">
        <w:rPr>
          <w:u w:val="single"/>
        </w:rPr>
        <w:t>Описовий метод</w:t>
      </w:r>
      <w:r w:rsidRPr="00135E8B">
        <w:t xml:space="preserve">. Його мета – дати точний і повний опис мовних одиниць. Цей метод ґрунтується на інвентаризації та систематизації мовних одиниць. </w:t>
      </w:r>
      <w:r w:rsidRPr="00135E8B">
        <w:lastRenderedPageBreak/>
        <w:t>Такий метод має велике практичне значення, оскільки пов'язує лінгвістику з суспільними потребами.</w:t>
      </w:r>
    </w:p>
    <w:p w:rsidR="00135E8B" w:rsidRPr="00135E8B" w:rsidRDefault="00135E8B" w:rsidP="00181FAA">
      <w:pPr>
        <w:spacing w:line="240" w:lineRule="auto"/>
        <w:ind w:firstLine="720"/>
      </w:pPr>
      <w:r w:rsidRPr="00135E8B">
        <w:rPr>
          <w:u w:val="single"/>
        </w:rPr>
        <w:t>Порівняльно-історичний метод</w:t>
      </w:r>
      <w:r w:rsidRPr="00135E8B">
        <w:t xml:space="preserve"> – перший науковий метод у мовознавстві, що ознаме</w:t>
      </w:r>
      <w:r w:rsidR="00F63C2A">
        <w:t xml:space="preserve">нував своєю появою на початку </w:t>
      </w:r>
      <w:r w:rsidR="00F63C2A" w:rsidRPr="00295FC5">
        <w:rPr>
          <w:lang w:val="en-US"/>
        </w:rPr>
        <w:t>XIX</w:t>
      </w:r>
      <w:r w:rsidRPr="00135E8B">
        <w:t xml:space="preserve"> століття становлення мовознавства як науки у п</w:t>
      </w:r>
      <w:r w:rsidR="00F63C2A">
        <w:t>рацях Ф</w:t>
      </w:r>
      <w:r w:rsidR="00F63C2A" w:rsidRPr="00F63C2A">
        <w:rPr>
          <w:lang w:val="ru-RU"/>
        </w:rPr>
        <w:t>.</w:t>
      </w:r>
      <w:r w:rsidR="00F63C2A">
        <w:rPr>
          <w:lang w:val="en-US"/>
        </w:rPr>
        <w:t> </w:t>
      </w:r>
      <w:proofErr w:type="spellStart"/>
      <w:r w:rsidR="00F63C2A">
        <w:t>Боппа</w:t>
      </w:r>
      <w:proofErr w:type="spellEnd"/>
      <w:r w:rsidR="00F63C2A">
        <w:t>, Я.</w:t>
      </w:r>
      <w:r w:rsidR="00F63C2A">
        <w:rPr>
          <w:lang w:val="en-US"/>
        </w:rPr>
        <w:t> </w:t>
      </w:r>
      <w:r w:rsidR="00F63C2A">
        <w:t>Грімма, О.</w:t>
      </w:r>
      <w:r w:rsidR="00F63C2A">
        <w:rPr>
          <w:lang w:val="en-US"/>
        </w:rPr>
        <w:t> </w:t>
      </w:r>
      <w:proofErr w:type="spellStart"/>
      <w:r w:rsidRPr="00135E8B">
        <w:t>Востокова</w:t>
      </w:r>
      <w:proofErr w:type="spellEnd"/>
      <w:r w:rsidRPr="00135E8B">
        <w:t>. Його об'єктом є споріднені мови, тобт</w:t>
      </w:r>
      <w:r w:rsidR="00F63C2A">
        <w:t xml:space="preserve">о ті, які мають </w:t>
      </w:r>
      <w:r w:rsidR="003551B7">
        <w:t>спільне коріння</w:t>
      </w:r>
      <w:r w:rsidRPr="00135E8B">
        <w:t>. Головне завдання цього методу – відкриття законів, згідно з якими розвивалися споріднені мови в минулому. З його допомогою можна реконструювати колись незафіксовані у пам'ятках писемності мовні одиниці – звуки, слова, їхні форми та значення. Саме на основі порівняльно-історичного методу вчені дійшли висновку, що в минулому існувала індоєвропейська мова-основа (прамова), потім загальнослов'янська (праслов'янська) мова, з якої розвивалися всі слов'янські мови. На основі порівняльно-історичного методу утворені історичні та порівняльно-історичні граматики мов, а також етимологічні словники (словники, що пояснюють походження слів).</w:t>
      </w:r>
    </w:p>
    <w:p w:rsidR="00135E8B" w:rsidRPr="00135E8B" w:rsidRDefault="00135E8B" w:rsidP="00181FAA">
      <w:pPr>
        <w:spacing w:line="240" w:lineRule="auto"/>
        <w:ind w:firstLine="720"/>
      </w:pPr>
      <w:r w:rsidRPr="00135E8B">
        <w:t xml:space="preserve">Об'єктом </w:t>
      </w:r>
      <w:r w:rsidRPr="00135E8B">
        <w:rPr>
          <w:u w:val="single"/>
        </w:rPr>
        <w:t>зіставного методу</w:t>
      </w:r>
      <w:r w:rsidRPr="00135E8B">
        <w:t xml:space="preserve"> є вивчення різних мов – споріднених і неспоріднених. Мета – шляхом зіставлення виявити спільні, однакові (ізоморфні) та відмінні, специфічні (</w:t>
      </w:r>
      <w:proofErr w:type="spellStart"/>
      <w:r w:rsidRPr="00135E8B">
        <w:t>аломорфні</w:t>
      </w:r>
      <w:proofErr w:type="spellEnd"/>
      <w:r w:rsidRPr="00135E8B">
        <w:t>) риси зіставних мов у звуковій, словниковій та граматичній системах. Практичне застосування зіставний метод знайшов у теорії та практиці перекладу, а також у методиці викладання іноземних мов. На його основі складають зіставні граматики мов, порівняльні типології мов та двомовні перекладні та диференційовані словники.</w:t>
      </w:r>
    </w:p>
    <w:p w:rsidR="00135E8B" w:rsidRPr="00135E8B" w:rsidRDefault="00135E8B" w:rsidP="00181FAA">
      <w:pPr>
        <w:spacing w:line="240" w:lineRule="auto"/>
        <w:ind w:firstLine="720"/>
      </w:pPr>
      <w:r w:rsidRPr="00135E8B">
        <w:rPr>
          <w:u w:val="single"/>
        </w:rPr>
        <w:t>Структурний метод.</w:t>
      </w:r>
      <w:r w:rsidRPr="00135E8B">
        <w:t xml:space="preserve"> Структурний метод ознаменував перелом у розвитку мовознавства, що відбувся в 20-х рр. XX століття і пов'язаний і</w:t>
      </w:r>
      <w:r w:rsidR="00757152">
        <w:t>з працями Ф.</w:t>
      </w:r>
      <w:r w:rsidR="000C1B90">
        <w:t> </w:t>
      </w:r>
      <w:r w:rsidR="00757152">
        <w:t>де</w:t>
      </w:r>
      <w:r w:rsidR="000C1B90">
        <w:t> </w:t>
      </w:r>
      <w:r w:rsidR="00757152">
        <w:t xml:space="preserve"> Соссюра та І. </w:t>
      </w:r>
      <w:proofErr w:type="spellStart"/>
      <w:r w:rsidR="00757152">
        <w:t>Бодуена</w:t>
      </w:r>
      <w:proofErr w:type="spellEnd"/>
      <w:r w:rsidR="00757152">
        <w:t> де </w:t>
      </w:r>
      <w:proofErr w:type="spellStart"/>
      <w:r w:rsidRPr="00135E8B">
        <w:t>Куртене</w:t>
      </w:r>
      <w:proofErr w:type="spellEnd"/>
      <w:r w:rsidRPr="00135E8B">
        <w:t>. Структурний метод використовується при дослідженні структури мови, а його метою є пізнання мови як цілісної функціональної структури, елементи якої співвіднесені та пов'язані суворою системою відносин і зв'язків. Структурний метод реалізується в 4-х методиках лінгвістичних досліджень – дистрибутивній, безпосередніх складових, трансформаційній та компонентного аналізу.</w:t>
      </w:r>
    </w:p>
    <w:p w:rsidR="00135E8B" w:rsidRPr="00135E8B" w:rsidRDefault="00135E8B" w:rsidP="00181FAA">
      <w:pPr>
        <w:spacing w:line="240" w:lineRule="auto"/>
        <w:ind w:firstLine="720"/>
      </w:pPr>
      <w:r w:rsidRPr="00135E8B">
        <w:rPr>
          <w:u w:val="single"/>
        </w:rPr>
        <w:t>Дистрибутивний аналіз</w:t>
      </w:r>
      <w:r w:rsidRPr="00135E8B">
        <w:t xml:space="preserve"> (від лат. – розподіл) спирається на положення про те, що різні мовні елементи мають різне оточення (дистрибуцію). Оскільки оточення кожного елемента є своєрідним, специфічним, неповторним, то на його основі можна точно вивчити досліджуваний мовний елемент. У невідомому тексті на основі дистрибуції можна визначити межі слова, відокремити основу від закінчення, визначити суфікси, префікси, голосні та приголосні звуки. Дистрибутивний аналіз корисний для машинного перекладу та для дешифрування невідомих текстів.</w:t>
      </w:r>
    </w:p>
    <w:p w:rsidR="00135E8B" w:rsidRPr="003551B7" w:rsidRDefault="00135E8B" w:rsidP="00181FAA">
      <w:pPr>
        <w:spacing w:line="240" w:lineRule="auto"/>
        <w:ind w:firstLine="720"/>
      </w:pPr>
      <w:r w:rsidRPr="003551B7">
        <w:rPr>
          <w:u w:val="single"/>
        </w:rPr>
        <w:t>Аналіз за безпосередніми складовими.</w:t>
      </w:r>
      <w:r w:rsidRPr="003551B7">
        <w:t xml:space="preserve"> В його основу покладено послідовне членування мовної одиниці (слова, словосполу</w:t>
      </w:r>
      <w:r w:rsidR="00757152" w:rsidRPr="003551B7">
        <w:t>чення, речення) на складові. Ц</w:t>
      </w:r>
      <w:r w:rsidRPr="003551B7">
        <w:t xml:space="preserve">е членування продовжується до тих пір, поки не залишиться </w:t>
      </w:r>
      <w:proofErr w:type="spellStart"/>
      <w:r w:rsidRPr="003551B7">
        <w:t>нерозкладених</w:t>
      </w:r>
      <w:proofErr w:type="spellEnd"/>
      <w:r w:rsidRPr="003551B7">
        <w:t xml:space="preserve"> елементів. На його основі можна визначити, з яких блоків складається речення і в якій послідовності з виділених блоків воно будується. Цей аналіз також показує морфемний склад слова та послідовність етапів його утворення.</w:t>
      </w:r>
    </w:p>
    <w:p w:rsidR="00135E8B" w:rsidRPr="003551B7" w:rsidRDefault="00135E8B" w:rsidP="00181FAA">
      <w:pPr>
        <w:spacing w:line="240" w:lineRule="auto"/>
        <w:ind w:firstLine="720"/>
      </w:pPr>
      <w:r w:rsidRPr="003551B7">
        <w:rPr>
          <w:u w:val="single"/>
        </w:rPr>
        <w:lastRenderedPageBreak/>
        <w:t>Трансформаційний аналіз</w:t>
      </w:r>
      <w:r w:rsidRPr="003551B7">
        <w:t xml:space="preserve"> полягає в тому, що основою класифікації мовних одиниць є їхня здатність або нездатність перетворюватися (трансформуватися) в інші одиниці. Якщо </w:t>
      </w:r>
      <w:r w:rsidR="00757152" w:rsidRPr="003551B7">
        <w:t>одна</w:t>
      </w:r>
      <w:r w:rsidRPr="003551B7">
        <w:t xml:space="preserve"> із досліджуваних одиниць допускає будь-яку трансформацію, а інша – ні, то такі одиниці належать до різних класифікаційних рубрик. Трансформаційний аналіз знайшов практичне застосування у прикладній лінгвістиці, частіше в автоматичному перекладі, а також у викладанні рідної та іноземної мов.</w:t>
      </w:r>
    </w:p>
    <w:p w:rsidR="00135E8B" w:rsidRPr="003551B7" w:rsidRDefault="00135E8B" w:rsidP="00181FAA">
      <w:pPr>
        <w:spacing w:line="240" w:lineRule="auto"/>
        <w:ind w:firstLine="720"/>
      </w:pPr>
      <w:r w:rsidRPr="003551B7">
        <w:rPr>
          <w:u w:val="single"/>
        </w:rPr>
        <w:t>Компонентний аналіз</w:t>
      </w:r>
      <w:r w:rsidRPr="003551B7">
        <w:t xml:space="preserve"> застосовується для опису значення слів. </w:t>
      </w:r>
      <w:r w:rsidR="00BA4A06" w:rsidRPr="003551B7">
        <w:t>Його с</w:t>
      </w:r>
      <w:r w:rsidR="00BC2664" w:rsidRPr="003551B7">
        <w:t>ут</w:t>
      </w:r>
      <w:r w:rsidR="005C4B35" w:rsidRPr="003551B7">
        <w:t>ність</w:t>
      </w:r>
      <w:r w:rsidRPr="003551B7">
        <w:t xml:space="preserve"> його полягає у розщепленні значення слова на його елементарні смисли, які називаються семами, або компонентами. Ці компоненти – своєрідні атоми значення. Компонентний аналіз є дуже корисним для складання тлумачних словників: з його допомогою кожне значення слова набуває вичерпного та безперечного тлумачення.</w:t>
      </w:r>
    </w:p>
    <w:p w:rsidR="00135E8B" w:rsidRPr="003551B7" w:rsidRDefault="00135E8B" w:rsidP="00181FAA">
      <w:pPr>
        <w:spacing w:line="240" w:lineRule="auto"/>
        <w:ind w:firstLine="720"/>
      </w:pPr>
      <w:r w:rsidRPr="003551B7">
        <w:t>Крім розглянутих, у лінгвістиці використовують методи соціолінгвістичні (анкетування та інтерв'ювання мовців з метою вивчення мовної ситуації), психолінгвістичні (психолінгвістичні експерименти для дослідження різних мовних ситуацій), математичні (для виявлення статистичних характеристик мовних одиниць) та ін.</w:t>
      </w:r>
    </w:p>
    <w:p w:rsidR="006340F7" w:rsidRDefault="006340F7" w:rsidP="006340F7">
      <w:pPr>
        <w:spacing w:line="240" w:lineRule="auto"/>
        <w:jc w:val="center"/>
        <w:rPr>
          <w:b/>
          <w:bCs/>
          <w:lang w:val="ru-RU"/>
        </w:rPr>
      </w:pPr>
      <w:r w:rsidRPr="003551B7">
        <w:rPr>
          <w:b/>
          <w:noProof/>
          <w:lang w:val="ru-RU" w:eastAsia="ru-RU"/>
        </w:rPr>
        <w:drawing>
          <wp:inline distT="0" distB="0" distL="0" distR="0">
            <wp:extent cx="628650" cy="628650"/>
            <wp:effectExtent l="0" t="0" r="0" b="0"/>
            <wp:docPr id="662628558"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9C666D" w:rsidRPr="006340F7" w:rsidRDefault="006340F7" w:rsidP="006340F7">
      <w:pPr>
        <w:spacing w:line="240" w:lineRule="auto"/>
        <w:jc w:val="center"/>
        <w:rPr>
          <w:b/>
          <w:bCs/>
        </w:rPr>
      </w:pPr>
      <w:r w:rsidRPr="006340F7">
        <w:rPr>
          <w:b/>
          <w:bCs/>
          <w:lang w:val="ru-RU"/>
        </w:rPr>
        <w:t>4.</w:t>
      </w:r>
      <w:r>
        <w:rPr>
          <w:b/>
          <w:bCs/>
        </w:rPr>
        <w:t xml:space="preserve"> </w:t>
      </w:r>
      <w:r w:rsidR="009C666D" w:rsidRPr="006340F7">
        <w:rPr>
          <w:b/>
          <w:bCs/>
        </w:rPr>
        <w:t>Функції мови</w:t>
      </w:r>
    </w:p>
    <w:p w:rsidR="009C666D" w:rsidRPr="009B6B96" w:rsidRDefault="009C666D" w:rsidP="009C666D">
      <w:pPr>
        <w:spacing w:line="240" w:lineRule="auto"/>
        <w:ind w:firstLine="720"/>
      </w:pPr>
      <w:bookmarkStart w:id="5" w:name="_Hlk219666091"/>
      <w:r w:rsidRPr="009B6B96">
        <w:t>Мова забезпечує потреби суспільства у спілкуванні та пізнанні. Основними функціями мови є (кому</w:t>
      </w:r>
      <w:r w:rsidR="00BA4A06" w:rsidRPr="009B6B96">
        <w:t>н</w:t>
      </w:r>
      <w:r w:rsidRPr="009B6B96">
        <w:t xml:space="preserve">ікативна, когнітивна, </w:t>
      </w:r>
      <w:proofErr w:type="spellStart"/>
      <w:r w:rsidRPr="00912D4D">
        <w:t>мисле</w:t>
      </w:r>
      <w:r w:rsidR="00FE0AC3" w:rsidRPr="00912D4D">
        <w:t>творч</w:t>
      </w:r>
      <w:r w:rsidR="00216470" w:rsidRPr="00912D4D">
        <w:t>а</w:t>
      </w:r>
      <w:proofErr w:type="spellEnd"/>
      <w:r w:rsidRPr="009B6B96">
        <w:t xml:space="preserve">), репрезентативна, експресивна та </w:t>
      </w:r>
      <w:proofErr w:type="spellStart"/>
      <w:r w:rsidRPr="009B6B96">
        <w:t>імпресивна</w:t>
      </w:r>
      <w:proofErr w:type="spellEnd"/>
      <w:r w:rsidRPr="009B6B96">
        <w:t>.</w:t>
      </w:r>
      <w:bookmarkEnd w:id="5"/>
      <w:r w:rsidRPr="009B6B96">
        <w:t xml:space="preserve"> </w:t>
      </w:r>
      <w:r w:rsidRPr="009B6B96">
        <w:rPr>
          <w:i/>
          <w:iCs/>
        </w:rPr>
        <w:t xml:space="preserve">Комунікативна функція </w:t>
      </w:r>
      <w:r w:rsidRPr="009B6B96">
        <w:t>полягає в тому, що мова служить для спілкування між людьми у суспільстві. Спілкуванням є не тільки усна чи письмова розмова двох осіб. Воно відбувається й тоді, коли текст адресований цілому колективу (газетне повідомлення, твір письменника), уявному співбесіднику або самому собі (внутрішнє мовлення), наступним поколінням (заповіт,</w:t>
      </w:r>
      <w:r w:rsidR="00F1552D" w:rsidRPr="009B6B96">
        <w:t xml:space="preserve"> </w:t>
      </w:r>
      <w:r w:rsidRPr="009B6B96">
        <w:t xml:space="preserve">лист у майбутнє). Поезія Тараса Шевченка (1814–1861) </w:t>
      </w:r>
      <w:r w:rsidR="00F1552D" w:rsidRPr="009B6B96">
        <w:rPr>
          <w:i/>
          <w:iCs/>
        </w:rPr>
        <w:t>«І мер</w:t>
      </w:r>
      <w:r w:rsidRPr="009B6B96">
        <w:rPr>
          <w:i/>
          <w:iCs/>
        </w:rPr>
        <w:t xml:space="preserve">твим, і живим, і </w:t>
      </w:r>
      <w:proofErr w:type="spellStart"/>
      <w:r w:rsidRPr="009B6B96">
        <w:rPr>
          <w:i/>
          <w:iCs/>
        </w:rPr>
        <w:t>ненарожденним</w:t>
      </w:r>
      <w:proofErr w:type="spellEnd"/>
      <w:r w:rsidRPr="009B6B96">
        <w:rPr>
          <w:i/>
          <w:iCs/>
        </w:rPr>
        <w:t xml:space="preserve"> землякам моїм в Украйні і не в Украйні моє </w:t>
      </w:r>
      <w:proofErr w:type="spellStart"/>
      <w:r w:rsidRPr="009B6B96">
        <w:rPr>
          <w:i/>
          <w:iCs/>
        </w:rPr>
        <w:t>дружнєє</w:t>
      </w:r>
      <w:proofErr w:type="spellEnd"/>
      <w:r w:rsidRPr="009B6B96">
        <w:rPr>
          <w:i/>
          <w:iCs/>
        </w:rPr>
        <w:t xml:space="preserve"> посланіє» </w:t>
      </w:r>
      <w:r w:rsidRPr="009B6B96">
        <w:t xml:space="preserve">є не обмеженим у часі спілкуванням поета з цілим світом. </w:t>
      </w:r>
    </w:p>
    <w:p w:rsidR="009C666D" w:rsidRPr="009B6B96" w:rsidRDefault="009C666D" w:rsidP="009C666D">
      <w:pPr>
        <w:spacing w:line="240" w:lineRule="auto"/>
        <w:ind w:firstLine="720"/>
      </w:pPr>
      <w:r w:rsidRPr="009B6B96">
        <w:rPr>
          <w:i/>
          <w:iCs/>
        </w:rPr>
        <w:t xml:space="preserve">Когнітивна функція </w:t>
      </w:r>
      <w:r w:rsidRPr="009B6B96">
        <w:t>мови полягає в тому, що мова є важливим засобом пізнання світу. Цю функцію мови ще називають пізнавальною, гносеологічною (</w:t>
      </w:r>
      <w:proofErr w:type="spellStart"/>
      <w:r w:rsidRPr="009269E2">
        <w:rPr>
          <w:i/>
        </w:rPr>
        <w:t>грец</w:t>
      </w:r>
      <w:proofErr w:type="spellEnd"/>
      <w:r w:rsidRPr="009269E2">
        <w:rPr>
          <w:i/>
        </w:rPr>
        <w:t>.</w:t>
      </w:r>
      <w:r w:rsidRPr="009B6B96">
        <w:t xml:space="preserve"> </w:t>
      </w:r>
      <w:r w:rsidRPr="009269E2">
        <w:rPr>
          <w:iCs/>
        </w:rPr>
        <w:t>пізнання</w:t>
      </w:r>
      <w:r w:rsidRPr="009B6B96">
        <w:t xml:space="preserve">). В процесі історичного розвитку людство нагромаджує досвід, збільшує обсяг знань про об’єктивну дійсність. Набуті знання накопичуються і зберігаються в ментальному лексиконі людини, трансформуються в концепти і відтворюються в мові. </w:t>
      </w:r>
    </w:p>
    <w:p w:rsidR="009C666D" w:rsidRPr="009C666D" w:rsidRDefault="00216470" w:rsidP="009C666D">
      <w:pPr>
        <w:spacing w:line="240" w:lineRule="auto"/>
        <w:ind w:firstLine="720"/>
      </w:pPr>
      <w:r>
        <w:rPr>
          <w:i/>
          <w:iCs/>
          <w:lang w:val="ru-RU"/>
        </w:rPr>
        <w:t>М</w:t>
      </w:r>
      <w:proofErr w:type="spellStart"/>
      <w:r w:rsidRPr="00216470">
        <w:rPr>
          <w:i/>
          <w:iCs/>
        </w:rPr>
        <w:t>исле</w:t>
      </w:r>
      <w:r w:rsidR="00FE0AC3">
        <w:rPr>
          <w:i/>
          <w:iCs/>
          <w:lang w:val="ru-RU"/>
        </w:rPr>
        <w:t>творча</w:t>
      </w:r>
      <w:proofErr w:type="spellEnd"/>
      <w:r w:rsidRPr="00216470">
        <w:rPr>
          <w:i/>
          <w:iCs/>
        </w:rPr>
        <w:t xml:space="preserve"> </w:t>
      </w:r>
      <w:r w:rsidR="009C666D" w:rsidRPr="009B6B96">
        <w:rPr>
          <w:i/>
          <w:iCs/>
        </w:rPr>
        <w:t>функція</w:t>
      </w:r>
      <w:r w:rsidR="009C666D" w:rsidRPr="009B6B96">
        <w:t xml:space="preserve">. </w:t>
      </w:r>
      <w:r w:rsidR="00F1552D" w:rsidRPr="009B6B96">
        <w:t>Для того, щ</w:t>
      </w:r>
      <w:r w:rsidR="009C666D" w:rsidRPr="009B6B96">
        <w:t>об відбу</w:t>
      </w:r>
      <w:r w:rsidR="00F1552D" w:rsidRPr="009B6B96">
        <w:t>вся акт</w:t>
      </w:r>
      <w:r w:rsidR="009C666D" w:rsidRPr="009B6B96">
        <w:t xml:space="preserve"> спілкування, необхідно сформувати і сформулювати думку. Реаліз</w:t>
      </w:r>
      <w:r w:rsidR="00F1552D" w:rsidRPr="009B6B96">
        <w:t xml:space="preserve">ація </w:t>
      </w:r>
      <w:r w:rsidR="009C666D" w:rsidRPr="009B6B96">
        <w:t>цих процесів, крім мислення, забезпечує і мова, тобто вона виконує функцію</w:t>
      </w:r>
      <w:r w:rsidRPr="00D31E6F">
        <w:t xml:space="preserve"> </w:t>
      </w:r>
      <w:r w:rsidRPr="00216470">
        <w:t>формування</w:t>
      </w:r>
      <w:r w:rsidRPr="00D31E6F">
        <w:t xml:space="preserve"> думки</w:t>
      </w:r>
      <w:r w:rsidR="009C666D" w:rsidRPr="009B6B96">
        <w:t>. Формування і формулювання думки можуть передувати комунікації або відбуватись одночасно з нею.</w:t>
      </w:r>
      <w:r w:rsidR="009C666D" w:rsidRPr="009C666D">
        <w:t xml:space="preserve"> </w:t>
      </w:r>
    </w:p>
    <w:p w:rsidR="009C666D" w:rsidRPr="009C666D" w:rsidRDefault="009C666D" w:rsidP="009C666D">
      <w:pPr>
        <w:spacing w:line="240" w:lineRule="auto"/>
        <w:ind w:firstLine="720"/>
      </w:pPr>
      <w:r w:rsidRPr="009C666D">
        <w:rPr>
          <w:i/>
          <w:iCs/>
        </w:rPr>
        <w:lastRenderedPageBreak/>
        <w:t>Репрезентативна функція</w:t>
      </w:r>
      <w:r w:rsidRPr="009C666D">
        <w:t xml:space="preserve">. У сучасних лінгвістичних працях її ще називають інформаційною, референтною. Вона полягає в тому, що мова відображає об’єктивну дійсність: у процесі спілкування люди передають одне одному певну інформацію про неї. Однак цей процес відбувається при посередництві думки. Тому репрезентативна функція мови тісно пов’язана із </w:t>
      </w:r>
      <w:proofErr w:type="spellStart"/>
      <w:r w:rsidR="00AF4665">
        <w:rPr>
          <w:lang w:val="ru-RU"/>
        </w:rPr>
        <w:t>мисле</w:t>
      </w:r>
      <w:r w:rsidR="00FE0AC3">
        <w:rPr>
          <w:lang w:val="ru-RU"/>
        </w:rPr>
        <w:t>творчою</w:t>
      </w:r>
      <w:proofErr w:type="spellEnd"/>
      <w:r w:rsidR="00C2139E">
        <w:t>.</w:t>
      </w:r>
    </w:p>
    <w:p w:rsidR="009C666D" w:rsidRPr="009C666D" w:rsidRDefault="009C666D" w:rsidP="009C666D">
      <w:pPr>
        <w:spacing w:line="240" w:lineRule="auto"/>
        <w:ind w:firstLine="720"/>
      </w:pPr>
      <w:r w:rsidRPr="009C666D">
        <w:rPr>
          <w:i/>
          <w:iCs/>
        </w:rPr>
        <w:t>Емоційну функці</w:t>
      </w:r>
      <w:r w:rsidRPr="009C666D">
        <w:t>ю називають також емотивною, естетичною, виразовою. Вона виявляється у вираженні ставлення мовця до змісту його повідомлення, відношенні суб’єкта мовлення до об’єкта мовлення, у почуттях і емоціях мовця. Реалізується емоційна функція за допомогою вигуків, зменшувальних суфіксів, інтонації тощо. Вона притаманна будь-якому висловлюванню, тексту.</w:t>
      </w:r>
    </w:p>
    <w:p w:rsidR="009C666D" w:rsidRPr="009C666D" w:rsidRDefault="009C666D" w:rsidP="009C666D">
      <w:pPr>
        <w:spacing w:line="240" w:lineRule="auto"/>
        <w:ind w:firstLine="720"/>
      </w:pPr>
      <w:r w:rsidRPr="009C666D">
        <w:rPr>
          <w:i/>
          <w:iCs/>
        </w:rPr>
        <w:t xml:space="preserve">Експресивна функція </w:t>
      </w:r>
      <w:r w:rsidRPr="009C666D">
        <w:t xml:space="preserve">передбачає представлення у висловлюванні самого мовця. Кожен текст, кожен акт говоріння, несучи в собі певну інформацію про позамовну дійсність, водночас містить інформацію про автора. Наприклад, із рядків Т. Шевченка </w:t>
      </w:r>
      <w:r w:rsidR="00C2139E">
        <w:t>«</w:t>
      </w:r>
      <w:r w:rsidRPr="00623027">
        <w:rPr>
          <w:i/>
          <w:iCs/>
        </w:rPr>
        <w:t>І мене в сім’ї великій, В сім’ї вольній, новій Не забудьте пом’янути Незлим тихим словом</w:t>
      </w:r>
      <w:r w:rsidR="00C2139E" w:rsidRPr="00623027">
        <w:rPr>
          <w:i/>
          <w:iCs/>
        </w:rPr>
        <w:t>»</w:t>
      </w:r>
      <w:r w:rsidRPr="00623027">
        <w:rPr>
          <w:i/>
          <w:iCs/>
        </w:rPr>
        <w:t xml:space="preserve"> </w:t>
      </w:r>
      <w:r w:rsidRPr="00623027">
        <w:t>постає образ автора як геніальної людини з величною душею. Отже, говорячи про будь-що, людина  говорить про себе, свої здібності, розвиток, вдачу, уподобання тощо. Експресивна функція</w:t>
      </w:r>
      <w:r w:rsidRPr="009C666D">
        <w:t xml:space="preserve"> мови є не метою, а умовою використання мови і виявляється незалежно від волі мовця. </w:t>
      </w:r>
    </w:p>
    <w:p w:rsidR="009C666D" w:rsidRDefault="009C666D" w:rsidP="009C666D">
      <w:pPr>
        <w:spacing w:line="240" w:lineRule="auto"/>
        <w:ind w:firstLine="720"/>
        <w:rPr>
          <w:lang w:val="ru-RU"/>
        </w:rPr>
      </w:pPr>
      <w:proofErr w:type="spellStart"/>
      <w:r w:rsidRPr="009C666D">
        <w:rPr>
          <w:i/>
          <w:iCs/>
        </w:rPr>
        <w:t>Імпресивна</w:t>
      </w:r>
      <w:proofErr w:type="spellEnd"/>
      <w:r w:rsidRPr="009C666D">
        <w:rPr>
          <w:i/>
          <w:iCs/>
        </w:rPr>
        <w:t xml:space="preserve"> функці</w:t>
      </w:r>
      <w:r w:rsidRPr="009C666D">
        <w:t xml:space="preserve">я мови полягає в тому, що мова впливає на слухача (реального чи уявного), тобто адресата висловлюваної думки, який є обов’язковим учасником спілкування. Цю функцію ще називають </w:t>
      </w:r>
      <w:proofErr w:type="spellStart"/>
      <w:r w:rsidRPr="009C666D">
        <w:t>апелятивною</w:t>
      </w:r>
      <w:proofErr w:type="spellEnd"/>
      <w:r w:rsidRPr="009C666D">
        <w:t xml:space="preserve"> (</w:t>
      </w:r>
      <w:r w:rsidRPr="001C2C6E">
        <w:rPr>
          <w:i/>
        </w:rPr>
        <w:t>лат.</w:t>
      </w:r>
      <w:r w:rsidRPr="009C666D">
        <w:t xml:space="preserve"> звертання). До мовних засобів, що сприяють реаліз</w:t>
      </w:r>
      <w:r w:rsidR="001C2C6E">
        <w:t xml:space="preserve">ації </w:t>
      </w:r>
      <w:proofErr w:type="spellStart"/>
      <w:r w:rsidRPr="009C666D">
        <w:t>імпресивної</w:t>
      </w:r>
      <w:proofErr w:type="spellEnd"/>
      <w:r w:rsidRPr="009C666D">
        <w:t xml:space="preserve"> функції, належать звертання, наказовий спосіб дієслів, деякі частки тощо. Вона притаманна кожному висловлюванню, тому що слухач (читач) завжди</w:t>
      </w:r>
      <w:r w:rsidR="006015E2">
        <w:rPr>
          <w:lang w:val="ru-RU"/>
        </w:rPr>
        <w:t xml:space="preserve"> </w:t>
      </w:r>
      <w:r w:rsidR="006015E2" w:rsidRPr="006015E2">
        <w:t>виявляє певне ставлення до почутого, якось на нього реагує.</w:t>
      </w:r>
    </w:p>
    <w:p w:rsidR="006015E2" w:rsidRPr="009C666D" w:rsidRDefault="006015E2" w:rsidP="009C666D">
      <w:pPr>
        <w:spacing w:line="240" w:lineRule="auto"/>
        <w:ind w:firstLine="720"/>
        <w:rPr>
          <w:lang w:val="ru-RU"/>
        </w:rPr>
      </w:pPr>
      <w:r w:rsidRPr="00623027">
        <w:t xml:space="preserve">Комунікативна, когнітивна, </w:t>
      </w:r>
      <w:proofErr w:type="spellStart"/>
      <w:r w:rsidR="00623027" w:rsidRPr="00623027">
        <w:rPr>
          <w:lang w:val="ru-RU"/>
        </w:rPr>
        <w:t>мисле</w:t>
      </w:r>
      <w:r w:rsidR="00FE0AC3">
        <w:rPr>
          <w:lang w:val="ru-RU"/>
        </w:rPr>
        <w:t>творча</w:t>
      </w:r>
      <w:proofErr w:type="spellEnd"/>
      <w:r w:rsidRPr="00623027">
        <w:t xml:space="preserve">, репрезентативна, емоційна, експресивна та </w:t>
      </w:r>
      <w:proofErr w:type="spellStart"/>
      <w:r w:rsidRPr="00623027">
        <w:t>імпресивна</w:t>
      </w:r>
      <w:proofErr w:type="spellEnd"/>
      <w:r w:rsidRPr="00623027">
        <w:t xml:space="preserve"> функції мови</w:t>
      </w:r>
      <w:r w:rsidRPr="00623027">
        <w:rPr>
          <w:lang w:val="ru-RU"/>
        </w:rPr>
        <w:t xml:space="preserve"> </w:t>
      </w:r>
      <w:r w:rsidRPr="00623027">
        <w:t>тісно пов’язані між собою і завжди властиві їй, тобто є обов’язковими. Деякі мовознавці виокр</w:t>
      </w:r>
      <w:r w:rsidR="001C2C6E" w:rsidRPr="00623027">
        <w:t xml:space="preserve">емлюють </w:t>
      </w:r>
      <w:r w:rsidRPr="00623027">
        <w:t>факультативні</w:t>
      </w:r>
      <w:r w:rsidR="001C2C6E" w:rsidRPr="00623027">
        <w:t xml:space="preserve"> функції</w:t>
      </w:r>
      <w:r w:rsidRPr="00623027">
        <w:t xml:space="preserve">, </w:t>
      </w:r>
      <w:r w:rsidR="00AF438C" w:rsidRPr="00623027">
        <w:t>реалізація</w:t>
      </w:r>
      <w:r w:rsidRPr="00623027">
        <w:t xml:space="preserve"> яких у акті мовлення не є обов’язковим, а залежить від </w:t>
      </w:r>
      <w:r w:rsidR="001C2C6E" w:rsidRPr="00623027">
        <w:t xml:space="preserve">мовної </w:t>
      </w:r>
      <w:r w:rsidRPr="00623027">
        <w:t>ситуації. До них належать, наприклад, магічна (виявляється</w:t>
      </w:r>
      <w:r w:rsidRPr="00623027">
        <w:rPr>
          <w:lang w:val="ru-RU"/>
        </w:rPr>
        <w:t xml:space="preserve"> </w:t>
      </w:r>
      <w:r w:rsidRPr="00623027">
        <w:t xml:space="preserve">у замовляннях, заклинаннях тощо), констатуюча (властива нейтральним повідомленням), питальна, </w:t>
      </w:r>
      <w:proofErr w:type="spellStart"/>
      <w:r w:rsidRPr="00623027">
        <w:t>фатична</w:t>
      </w:r>
      <w:proofErr w:type="spellEnd"/>
      <w:r w:rsidRPr="00623027">
        <w:t xml:space="preserve"> (</w:t>
      </w:r>
      <w:proofErr w:type="spellStart"/>
      <w:r w:rsidRPr="00623027">
        <w:t>контактовстановлювальна</w:t>
      </w:r>
      <w:proofErr w:type="spellEnd"/>
      <w:r w:rsidRPr="00623027">
        <w:t xml:space="preserve">), метамовна (тлумачення мовних актів при їх </w:t>
      </w:r>
      <w:r w:rsidR="00692453" w:rsidRPr="00623027">
        <w:t>повідомленні) функції.</w:t>
      </w:r>
    </w:p>
    <w:p w:rsidR="00176143" w:rsidRDefault="00176143" w:rsidP="00176143">
      <w:pPr>
        <w:jc w:val="center"/>
        <w:rPr>
          <w:b/>
          <w:bCs/>
        </w:rPr>
      </w:pPr>
      <w:r>
        <w:rPr>
          <w:noProof/>
          <w:lang w:val="ru-RU" w:eastAsia="ru-RU"/>
        </w:rPr>
        <w:drawing>
          <wp:inline distT="0" distB="0" distL="0" distR="0">
            <wp:extent cx="659130" cy="659130"/>
            <wp:effectExtent l="0" t="0" r="0" b="0"/>
            <wp:docPr id="1253790360"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176143" w:rsidRDefault="00176143" w:rsidP="00176143">
      <w:pPr>
        <w:jc w:val="center"/>
        <w:rPr>
          <w:b/>
          <w:bCs/>
        </w:rPr>
      </w:pPr>
      <w:r>
        <w:rPr>
          <w:b/>
          <w:bCs/>
        </w:rPr>
        <w:t>Питання для перевірки досягнення результатів навчання</w:t>
      </w:r>
    </w:p>
    <w:p w:rsidR="004254B0" w:rsidRDefault="004254B0" w:rsidP="00176143">
      <w:pPr>
        <w:jc w:val="center"/>
        <w:rPr>
          <w:b/>
          <w:bCs/>
        </w:rPr>
      </w:pPr>
    </w:p>
    <w:p w:rsidR="00AF438C" w:rsidRPr="00623027" w:rsidRDefault="00F96878" w:rsidP="00AF438C">
      <w:pPr>
        <w:tabs>
          <w:tab w:val="left" w:pos="8841"/>
        </w:tabs>
      </w:pPr>
      <w:r>
        <w:t>1</w:t>
      </w:r>
      <w:r w:rsidRPr="00623027">
        <w:t>. С</w:t>
      </w:r>
      <w:r w:rsidR="00AF438C" w:rsidRPr="00623027">
        <w:t xml:space="preserve">характеризуйте предмет мовознавства як науки. </w:t>
      </w:r>
      <w:r w:rsidR="00AF438C" w:rsidRPr="00623027">
        <w:tab/>
      </w:r>
    </w:p>
    <w:p w:rsidR="00AF438C" w:rsidRPr="00623027" w:rsidRDefault="00AF438C" w:rsidP="00AF438C">
      <w:r w:rsidRPr="00623027">
        <w:t xml:space="preserve">2. У чому полягає специфіка різних мовознавчих дисциплін? </w:t>
      </w:r>
    </w:p>
    <w:p w:rsidR="00AF438C" w:rsidRPr="00623027" w:rsidRDefault="00AF438C" w:rsidP="00AF438C">
      <w:r w:rsidRPr="00623027">
        <w:t xml:space="preserve">3. Які проблеми розв’язує сучасна лінгвістика? </w:t>
      </w:r>
    </w:p>
    <w:p w:rsidR="00AF438C" w:rsidRPr="00623027" w:rsidRDefault="00AF438C" w:rsidP="00AF438C">
      <w:r w:rsidRPr="00623027">
        <w:t>4. Що є ос</w:t>
      </w:r>
      <w:r w:rsidR="00F96878" w:rsidRPr="00623027">
        <w:t>новою мовознавчої методології. С</w:t>
      </w:r>
      <w:r w:rsidRPr="00623027">
        <w:t xml:space="preserve">характеризуйте методи дослідження мови. </w:t>
      </w:r>
    </w:p>
    <w:p w:rsidR="004254B0" w:rsidRDefault="004254B0" w:rsidP="004254B0">
      <w:r w:rsidRPr="00623027">
        <w:rPr>
          <w:lang w:val="ru-RU"/>
        </w:rPr>
        <w:lastRenderedPageBreak/>
        <w:t xml:space="preserve">5. </w:t>
      </w:r>
      <w:r w:rsidRPr="00623027">
        <w:t>Які функції виконує мова? Схарактеризуйте їх.</w:t>
      </w:r>
    </w:p>
    <w:p w:rsidR="004254B0" w:rsidRPr="00AF438C" w:rsidRDefault="004254B0" w:rsidP="00AF438C"/>
    <w:p w:rsidR="00AF438C" w:rsidRPr="00AF438C" w:rsidRDefault="00AF438C" w:rsidP="00AF438C"/>
    <w:p w:rsidR="00282D9A" w:rsidRPr="00282D9A" w:rsidRDefault="00282D9A" w:rsidP="00282D9A">
      <w:pPr>
        <w:jc w:val="center"/>
        <w:rPr>
          <w:b/>
          <w:bCs/>
        </w:rPr>
      </w:pPr>
      <w:r w:rsidRPr="00282D9A">
        <w:rPr>
          <w:b/>
          <w:bCs/>
          <w:noProof/>
          <w:lang w:val="ru-RU" w:eastAsia="ru-RU"/>
        </w:rPr>
        <w:drawing>
          <wp:inline distT="0" distB="0" distL="0" distR="0">
            <wp:extent cx="523875" cy="523875"/>
            <wp:effectExtent l="0" t="0" r="9525" b="0"/>
            <wp:docPr id="249206971" name="Рисунок 10"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767676500"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282D9A" w:rsidRPr="00282D9A" w:rsidRDefault="00282D9A" w:rsidP="00282D9A">
      <w:pPr>
        <w:jc w:val="center"/>
        <w:rPr>
          <w:b/>
          <w:bCs/>
        </w:rPr>
      </w:pPr>
      <w:r w:rsidRPr="00282D9A">
        <w:rPr>
          <w:b/>
          <w:bCs/>
        </w:rPr>
        <w:t>Рекомендована література</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proofErr w:type="spellStart"/>
      <w:r w:rsidRPr="00680EFB">
        <w:rPr>
          <w:rFonts w:ascii="Times New Roman" w:hAnsi="Times New Roman"/>
          <w:bCs/>
          <w:sz w:val="28"/>
          <w:szCs w:val="28"/>
        </w:rPr>
        <w:t>Бевзенко</w:t>
      </w:r>
      <w:proofErr w:type="spellEnd"/>
      <w:r w:rsidRPr="00680EFB">
        <w:rPr>
          <w:rFonts w:ascii="Times New Roman" w:hAnsi="Times New Roman"/>
          <w:bCs/>
          <w:sz w:val="28"/>
          <w:szCs w:val="28"/>
        </w:rPr>
        <w:t xml:space="preserve"> С. П. </w:t>
      </w:r>
      <w:r w:rsidR="000450CA" w:rsidRPr="00680EFB">
        <w:rPr>
          <w:rFonts w:ascii="Times New Roman" w:hAnsi="Times New Roman"/>
          <w:bCs/>
          <w:sz w:val="28"/>
          <w:szCs w:val="28"/>
        </w:rPr>
        <w:t xml:space="preserve"> Вступ до мовознавства </w:t>
      </w:r>
      <w:r w:rsidRPr="00680EFB">
        <w:rPr>
          <w:rFonts w:ascii="Times New Roman" w:hAnsi="Times New Roman"/>
          <w:bCs/>
          <w:sz w:val="28"/>
          <w:szCs w:val="28"/>
        </w:rPr>
        <w:t>: навчальний посібник. Київ : Академія, 2018. 143 с.</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w:t>
      </w:r>
      <w:proofErr w:type="spellStart"/>
      <w:r w:rsidRPr="00680EFB">
        <w:rPr>
          <w:rFonts w:ascii="Times New Roman" w:hAnsi="Times New Roman"/>
          <w:bCs/>
          <w:sz w:val="28"/>
          <w:szCs w:val="28"/>
        </w:rPr>
        <w:t>Голубовська</w:t>
      </w:r>
      <w:proofErr w:type="spellEnd"/>
      <w:r w:rsidRPr="00680EFB">
        <w:rPr>
          <w:rFonts w:ascii="Times New Roman" w:hAnsi="Times New Roman"/>
          <w:bCs/>
          <w:sz w:val="28"/>
          <w:szCs w:val="28"/>
        </w:rPr>
        <w:t xml:space="preserve"> І.О</w:t>
      </w:r>
      <w:r w:rsidR="00A823B5" w:rsidRPr="00680EFB">
        <w:rPr>
          <w:rFonts w:ascii="Times New Roman" w:hAnsi="Times New Roman"/>
          <w:bCs/>
          <w:sz w:val="28"/>
          <w:szCs w:val="28"/>
        </w:rPr>
        <w:t xml:space="preserve">., </w:t>
      </w:r>
      <w:proofErr w:type="spellStart"/>
      <w:r w:rsidR="00A823B5" w:rsidRPr="00680EFB">
        <w:rPr>
          <w:rFonts w:ascii="Times New Roman" w:hAnsi="Times New Roman"/>
          <w:bCs/>
          <w:sz w:val="28"/>
          <w:szCs w:val="28"/>
        </w:rPr>
        <w:t>Лучканин</w:t>
      </w:r>
      <w:proofErr w:type="spellEnd"/>
      <w:r w:rsidR="00A823B5" w:rsidRPr="00680EFB">
        <w:rPr>
          <w:rFonts w:ascii="Times New Roman" w:hAnsi="Times New Roman"/>
          <w:bCs/>
          <w:sz w:val="28"/>
          <w:szCs w:val="28"/>
        </w:rPr>
        <w:t xml:space="preserve"> С. М., </w:t>
      </w:r>
      <w:proofErr w:type="spellStart"/>
      <w:r w:rsidR="00A823B5" w:rsidRPr="00680EFB">
        <w:rPr>
          <w:rFonts w:ascii="Times New Roman" w:hAnsi="Times New Roman"/>
          <w:bCs/>
          <w:sz w:val="28"/>
          <w:szCs w:val="28"/>
        </w:rPr>
        <w:t>Чемес</w:t>
      </w:r>
      <w:proofErr w:type="spellEnd"/>
      <w:r w:rsidR="00A823B5" w:rsidRPr="00680EFB">
        <w:rPr>
          <w:rFonts w:ascii="Times New Roman" w:hAnsi="Times New Roman"/>
          <w:bCs/>
          <w:sz w:val="28"/>
          <w:szCs w:val="28"/>
        </w:rPr>
        <w:t xml:space="preserve"> В. Ф. </w:t>
      </w:r>
      <w:r w:rsidRPr="00680EFB">
        <w:rPr>
          <w:rFonts w:ascii="Times New Roman" w:hAnsi="Times New Roman"/>
          <w:bCs/>
          <w:sz w:val="28"/>
          <w:szCs w:val="28"/>
        </w:rPr>
        <w:t>Вступ до мовознавства</w:t>
      </w:r>
      <w:r w:rsidR="008805C3" w:rsidRPr="00680EFB">
        <w:rPr>
          <w:rFonts w:ascii="Times New Roman" w:hAnsi="Times New Roman"/>
          <w:bCs/>
          <w:sz w:val="28"/>
          <w:szCs w:val="28"/>
        </w:rPr>
        <w:t xml:space="preserve">.                </w:t>
      </w:r>
      <w:r w:rsidRPr="00680EFB">
        <w:rPr>
          <w:rFonts w:ascii="Times New Roman" w:hAnsi="Times New Roman"/>
          <w:bCs/>
          <w:sz w:val="28"/>
          <w:szCs w:val="28"/>
        </w:rPr>
        <w:t xml:space="preserve"> Київ : Академія, 2016. 320 с.</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Карпенко Ю. О. Вступ до мовознавства</w:t>
      </w:r>
      <w:r w:rsidR="008805C3" w:rsidRPr="00680EFB">
        <w:rPr>
          <w:rFonts w:ascii="Times New Roman" w:hAnsi="Times New Roman"/>
          <w:bCs/>
          <w:sz w:val="28"/>
          <w:szCs w:val="28"/>
        </w:rPr>
        <w:t xml:space="preserve">. </w:t>
      </w:r>
      <w:r w:rsidRPr="00680EFB">
        <w:rPr>
          <w:rFonts w:ascii="Times New Roman" w:hAnsi="Times New Roman"/>
          <w:bCs/>
          <w:sz w:val="28"/>
          <w:szCs w:val="28"/>
        </w:rPr>
        <w:t xml:space="preserve"> Київ : Академія, 2016.  336 с.</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w:t>
      </w:r>
      <w:proofErr w:type="spellStart"/>
      <w:r w:rsidRPr="00680EFB">
        <w:rPr>
          <w:rFonts w:ascii="Times New Roman" w:hAnsi="Times New Roman"/>
          <w:bCs/>
          <w:sz w:val="28"/>
          <w:szCs w:val="28"/>
        </w:rPr>
        <w:t>Кочерган</w:t>
      </w:r>
      <w:proofErr w:type="spellEnd"/>
      <w:r w:rsidRPr="00680EFB">
        <w:rPr>
          <w:rFonts w:ascii="Times New Roman" w:hAnsi="Times New Roman"/>
          <w:bCs/>
          <w:sz w:val="28"/>
          <w:szCs w:val="28"/>
        </w:rPr>
        <w:t xml:space="preserve"> М. П. Вступ до мовознавства</w:t>
      </w:r>
      <w:r w:rsidR="00305EFC" w:rsidRPr="00680EFB">
        <w:rPr>
          <w:rFonts w:ascii="Times New Roman" w:hAnsi="Times New Roman"/>
          <w:bCs/>
          <w:sz w:val="28"/>
          <w:szCs w:val="28"/>
        </w:rPr>
        <w:t xml:space="preserve"> </w:t>
      </w:r>
      <w:r w:rsidRPr="00680EFB">
        <w:rPr>
          <w:rFonts w:ascii="Times New Roman" w:hAnsi="Times New Roman"/>
          <w:bCs/>
          <w:sz w:val="28"/>
          <w:szCs w:val="28"/>
        </w:rPr>
        <w:t>: підручник Київ : Академія, 302 с.</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Левицький А. Е., </w:t>
      </w:r>
      <w:proofErr w:type="spellStart"/>
      <w:r w:rsidRPr="00680EFB">
        <w:rPr>
          <w:rFonts w:ascii="Times New Roman" w:hAnsi="Times New Roman"/>
          <w:bCs/>
          <w:sz w:val="28"/>
          <w:szCs w:val="28"/>
        </w:rPr>
        <w:t>Сингаївська</w:t>
      </w:r>
      <w:proofErr w:type="spellEnd"/>
      <w:r w:rsidRPr="00680EFB">
        <w:rPr>
          <w:rFonts w:ascii="Times New Roman" w:hAnsi="Times New Roman"/>
          <w:bCs/>
          <w:sz w:val="28"/>
          <w:szCs w:val="28"/>
        </w:rPr>
        <w:t xml:space="preserve"> А. В., </w:t>
      </w:r>
      <w:proofErr w:type="spellStart"/>
      <w:r w:rsidRPr="00680EFB">
        <w:rPr>
          <w:rFonts w:ascii="Times New Roman" w:hAnsi="Times New Roman"/>
          <w:bCs/>
          <w:sz w:val="28"/>
          <w:szCs w:val="28"/>
        </w:rPr>
        <w:t>Славова</w:t>
      </w:r>
      <w:proofErr w:type="spellEnd"/>
      <w:r w:rsidRPr="00680EFB">
        <w:rPr>
          <w:rFonts w:ascii="Times New Roman" w:hAnsi="Times New Roman"/>
          <w:bCs/>
          <w:sz w:val="28"/>
          <w:szCs w:val="28"/>
        </w:rPr>
        <w:t xml:space="preserve"> Л. Л. Вступ</w:t>
      </w:r>
      <w:r w:rsidR="00A823B5" w:rsidRPr="00680EFB">
        <w:rPr>
          <w:rFonts w:ascii="Times New Roman" w:hAnsi="Times New Roman"/>
          <w:bCs/>
          <w:sz w:val="28"/>
          <w:szCs w:val="28"/>
        </w:rPr>
        <w:t xml:space="preserve"> </w:t>
      </w:r>
      <w:r w:rsidR="00305EFC" w:rsidRPr="00680EFB">
        <w:rPr>
          <w:rFonts w:ascii="Times New Roman" w:hAnsi="Times New Roman"/>
          <w:bCs/>
          <w:sz w:val="28"/>
          <w:szCs w:val="28"/>
        </w:rPr>
        <w:t>до мовознавства.</w:t>
      </w:r>
      <w:r w:rsidRPr="00680EFB">
        <w:rPr>
          <w:rFonts w:ascii="Times New Roman" w:hAnsi="Times New Roman"/>
          <w:bCs/>
          <w:sz w:val="28"/>
          <w:szCs w:val="28"/>
        </w:rPr>
        <w:t xml:space="preserve"> </w:t>
      </w:r>
      <w:r w:rsidR="00305EFC" w:rsidRPr="00680EFB">
        <w:rPr>
          <w:rFonts w:ascii="Times New Roman" w:hAnsi="Times New Roman"/>
          <w:bCs/>
          <w:sz w:val="28"/>
          <w:szCs w:val="28"/>
        </w:rPr>
        <w:t xml:space="preserve">                 </w:t>
      </w:r>
      <w:r w:rsidRPr="00680EFB">
        <w:rPr>
          <w:rFonts w:ascii="Times New Roman" w:hAnsi="Times New Roman"/>
          <w:bCs/>
          <w:sz w:val="28"/>
          <w:szCs w:val="28"/>
        </w:rPr>
        <w:t>К</w:t>
      </w:r>
      <w:r w:rsidR="00305EFC" w:rsidRPr="00680EFB">
        <w:rPr>
          <w:rFonts w:ascii="Times New Roman" w:hAnsi="Times New Roman"/>
          <w:bCs/>
          <w:sz w:val="28"/>
          <w:szCs w:val="28"/>
        </w:rPr>
        <w:t xml:space="preserve">иїв : </w:t>
      </w:r>
      <w:proofErr w:type="spellStart"/>
      <w:r w:rsidR="00305EFC" w:rsidRPr="00680EFB">
        <w:rPr>
          <w:rFonts w:ascii="Times New Roman" w:hAnsi="Times New Roman"/>
          <w:bCs/>
          <w:sz w:val="28"/>
          <w:szCs w:val="28"/>
        </w:rPr>
        <w:t>Академвидав</w:t>
      </w:r>
      <w:proofErr w:type="spellEnd"/>
      <w:r w:rsidRPr="00680EFB">
        <w:rPr>
          <w:rFonts w:ascii="Times New Roman" w:hAnsi="Times New Roman"/>
          <w:bCs/>
          <w:sz w:val="28"/>
          <w:szCs w:val="28"/>
        </w:rPr>
        <w:t xml:space="preserve">, </w:t>
      </w:r>
      <w:r w:rsidR="00305EFC" w:rsidRPr="00680EFB">
        <w:rPr>
          <w:rFonts w:ascii="Times New Roman" w:hAnsi="Times New Roman"/>
          <w:bCs/>
          <w:sz w:val="28"/>
          <w:szCs w:val="28"/>
        </w:rPr>
        <w:t>2012</w:t>
      </w:r>
      <w:r w:rsidRPr="00680EFB">
        <w:rPr>
          <w:rFonts w:ascii="Times New Roman" w:hAnsi="Times New Roman"/>
          <w:bCs/>
          <w:sz w:val="28"/>
          <w:szCs w:val="28"/>
        </w:rPr>
        <w:t>. 104 с.</w:t>
      </w:r>
    </w:p>
    <w:p w:rsidR="00282D9A" w:rsidRPr="00680EFB" w:rsidRDefault="00282D9A" w:rsidP="009F4B4A">
      <w:pPr>
        <w:pStyle w:val="aa"/>
        <w:numPr>
          <w:ilvl w:val="0"/>
          <w:numId w:val="2"/>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w:t>
      </w:r>
      <w:proofErr w:type="spellStart"/>
      <w:r w:rsidRPr="00680EFB">
        <w:rPr>
          <w:rFonts w:ascii="Times New Roman" w:hAnsi="Times New Roman"/>
          <w:bCs/>
          <w:sz w:val="28"/>
          <w:szCs w:val="28"/>
        </w:rPr>
        <w:t>Ющук</w:t>
      </w:r>
      <w:proofErr w:type="spellEnd"/>
      <w:r w:rsidRPr="00680EFB">
        <w:rPr>
          <w:rFonts w:ascii="Times New Roman" w:hAnsi="Times New Roman"/>
          <w:bCs/>
          <w:sz w:val="28"/>
          <w:szCs w:val="28"/>
        </w:rPr>
        <w:t xml:space="preserve"> І. П. Вступ до мовознавства</w:t>
      </w:r>
      <w:r w:rsidR="00305EFC" w:rsidRPr="00680EFB">
        <w:rPr>
          <w:rFonts w:ascii="Times New Roman" w:hAnsi="Times New Roman"/>
          <w:bCs/>
          <w:sz w:val="28"/>
          <w:szCs w:val="28"/>
        </w:rPr>
        <w:t xml:space="preserve"> </w:t>
      </w:r>
      <w:r w:rsidRPr="00680EFB">
        <w:rPr>
          <w:rFonts w:ascii="Times New Roman" w:hAnsi="Times New Roman"/>
          <w:bCs/>
          <w:sz w:val="28"/>
          <w:szCs w:val="28"/>
        </w:rPr>
        <w:t xml:space="preserve">: навчальний посібник. Київ : Академія, 2021. 258 с. </w:t>
      </w:r>
    </w:p>
    <w:p w:rsidR="00282D9A" w:rsidRDefault="00282D9A" w:rsidP="00D70BDE">
      <w:pPr>
        <w:jc w:val="center"/>
        <w:rPr>
          <w:b/>
          <w:bCs/>
        </w:rPr>
      </w:pPr>
      <w:r>
        <w:rPr>
          <w:rFonts w:ascii="Webdings" w:eastAsia="Webdings" w:hAnsi="Webdings" w:cs="Webdings"/>
          <w:b/>
          <w:noProof/>
          <w:sz w:val="96"/>
          <w:szCs w:val="96"/>
          <w:lang w:val="ru-RU" w:eastAsia="ru-RU"/>
        </w:rPr>
        <w:drawing>
          <wp:inline distT="0" distB="0" distL="0" distR="0">
            <wp:extent cx="1066800" cy="914400"/>
            <wp:effectExtent l="0" t="0" r="0" b="0"/>
            <wp:docPr id="235334599"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D70BDE" w:rsidRPr="00135E8B" w:rsidRDefault="00D70BDE" w:rsidP="00D70BDE">
      <w:pPr>
        <w:jc w:val="center"/>
        <w:rPr>
          <w:b/>
          <w:bCs/>
          <w:caps/>
        </w:rPr>
      </w:pPr>
      <w:r w:rsidRPr="00D70BDE">
        <w:rPr>
          <w:b/>
          <w:bCs/>
        </w:rPr>
        <w:t>ТЕМА 2</w:t>
      </w:r>
      <w:r>
        <w:t xml:space="preserve">. </w:t>
      </w:r>
      <w:r w:rsidRPr="00135E8B">
        <w:rPr>
          <w:b/>
          <w:bCs/>
          <w:caps/>
        </w:rPr>
        <w:t>Природа, сутність і структура мови</w:t>
      </w:r>
    </w:p>
    <w:p w:rsidR="00D70BDE" w:rsidRPr="00135E8B" w:rsidRDefault="00D70BDE" w:rsidP="009F4B4A">
      <w:pPr>
        <w:numPr>
          <w:ilvl w:val="0"/>
          <w:numId w:val="5"/>
        </w:numPr>
        <w:spacing w:line="240" w:lineRule="auto"/>
      </w:pPr>
      <w:r w:rsidRPr="00135E8B">
        <w:t>Соціальність мови</w:t>
      </w:r>
      <w:r w:rsidR="007A7912">
        <w:t>.</w:t>
      </w:r>
    </w:p>
    <w:p w:rsidR="00D70BDE" w:rsidRPr="00135E8B" w:rsidRDefault="00D70BDE" w:rsidP="009F4B4A">
      <w:pPr>
        <w:numPr>
          <w:ilvl w:val="0"/>
          <w:numId w:val="5"/>
        </w:numPr>
        <w:spacing w:line="240" w:lineRule="auto"/>
      </w:pPr>
      <w:r w:rsidRPr="00135E8B">
        <w:t>Мова і суспільство</w:t>
      </w:r>
      <w:r w:rsidR="007A7912">
        <w:t>.</w:t>
      </w:r>
    </w:p>
    <w:p w:rsidR="00D70BDE" w:rsidRPr="00135E8B" w:rsidRDefault="00D70BDE" w:rsidP="009F4B4A">
      <w:pPr>
        <w:numPr>
          <w:ilvl w:val="0"/>
          <w:numId w:val="5"/>
        </w:numPr>
        <w:spacing w:line="240" w:lineRule="auto"/>
      </w:pPr>
      <w:r w:rsidRPr="00135E8B">
        <w:t>Мова і мислення</w:t>
      </w:r>
      <w:r w:rsidR="007A7912">
        <w:t>.</w:t>
      </w:r>
    </w:p>
    <w:p w:rsidR="00D70BDE" w:rsidRPr="00135E8B" w:rsidRDefault="00D70BDE" w:rsidP="009F4B4A">
      <w:pPr>
        <w:numPr>
          <w:ilvl w:val="0"/>
          <w:numId w:val="5"/>
        </w:numPr>
        <w:spacing w:line="240" w:lineRule="auto"/>
      </w:pPr>
      <w:r w:rsidRPr="00135E8B">
        <w:t>Семіотичні проблеми мовознавства</w:t>
      </w:r>
      <w:r w:rsidR="007A7912">
        <w:t>.</w:t>
      </w:r>
    </w:p>
    <w:p w:rsidR="00D70BDE" w:rsidRPr="00135E8B" w:rsidRDefault="00D70BDE" w:rsidP="009F4B4A">
      <w:pPr>
        <w:numPr>
          <w:ilvl w:val="0"/>
          <w:numId w:val="5"/>
        </w:numPr>
        <w:spacing w:line="240" w:lineRule="auto"/>
      </w:pPr>
      <w:r w:rsidRPr="00135E8B">
        <w:t xml:space="preserve">Поняття </w:t>
      </w:r>
      <w:proofErr w:type="spellStart"/>
      <w:r w:rsidRPr="00135E8B">
        <w:t>сигніфіката</w:t>
      </w:r>
      <w:proofErr w:type="spellEnd"/>
      <w:r w:rsidRPr="00135E8B">
        <w:t xml:space="preserve"> і денотата</w:t>
      </w:r>
      <w:r w:rsidR="007A7912">
        <w:t>.</w:t>
      </w:r>
    </w:p>
    <w:p w:rsidR="00373B92" w:rsidRPr="00373B92" w:rsidRDefault="00373B92" w:rsidP="00373B92">
      <w:pPr>
        <w:pStyle w:val="aa"/>
        <w:jc w:val="center"/>
        <w:rPr>
          <w:b/>
          <w:bCs/>
          <w:lang w:val="ru-RU"/>
        </w:rPr>
      </w:pPr>
      <w:r>
        <w:rPr>
          <w:noProof/>
          <w:lang w:val="ru-RU"/>
        </w:rPr>
        <w:drawing>
          <wp:inline distT="0" distB="0" distL="0" distR="0">
            <wp:extent cx="266700" cy="266700"/>
            <wp:effectExtent l="0" t="0" r="0" b="0"/>
            <wp:docPr id="1658965682"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373B92" w:rsidRPr="00373B92" w:rsidRDefault="00373B92" w:rsidP="00373B92">
      <w:pPr>
        <w:ind w:firstLine="720"/>
        <w:rPr>
          <w:i/>
          <w:iCs/>
        </w:rPr>
      </w:pPr>
      <w:r w:rsidRPr="00373B92">
        <w:rPr>
          <w:b/>
          <w:bCs/>
        </w:rPr>
        <w:t>Основні терміни та поняття:</w:t>
      </w:r>
      <w:r w:rsidRPr="00032A47">
        <w:t xml:space="preserve"> </w:t>
      </w:r>
      <w:r w:rsidRPr="00373B92">
        <w:rPr>
          <w:i/>
          <w:iCs/>
        </w:rPr>
        <w:t xml:space="preserve">мова, мовлення, граматика, мовленнєвий акт, лексема, </w:t>
      </w:r>
      <w:proofErr w:type="spellStart"/>
      <w:r w:rsidRPr="00373B92">
        <w:rPr>
          <w:i/>
          <w:iCs/>
        </w:rPr>
        <w:t>глосема</w:t>
      </w:r>
      <w:proofErr w:type="spellEnd"/>
      <w:r w:rsidRPr="00373B92">
        <w:rPr>
          <w:i/>
          <w:iCs/>
        </w:rPr>
        <w:t>, жести, міміка, письмо, структура, синтагматика, парадигматика, ієрархія, мікросистема, стратифікація, рівні, варіативність, інваріант.</w:t>
      </w:r>
    </w:p>
    <w:p w:rsidR="00D70BDE" w:rsidRDefault="00D70BDE" w:rsidP="00181FAA">
      <w:pPr>
        <w:spacing w:line="240" w:lineRule="auto"/>
        <w:jc w:val="center"/>
      </w:pPr>
    </w:p>
    <w:p w:rsidR="00135E8B" w:rsidRPr="00135E8B" w:rsidRDefault="003A2095" w:rsidP="00181FAA">
      <w:pPr>
        <w:spacing w:line="240" w:lineRule="auto"/>
        <w:jc w:val="center"/>
      </w:pPr>
      <w:r>
        <w:rPr>
          <w:b/>
          <w:noProof/>
          <w:lang w:val="ru-RU" w:eastAsia="ru-RU"/>
        </w:rPr>
        <w:drawing>
          <wp:inline distT="0" distB="0" distL="0" distR="0">
            <wp:extent cx="628650" cy="628650"/>
            <wp:effectExtent l="0" t="0" r="0" b="0"/>
            <wp:docPr id="90390480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995BCC" w:rsidP="00181FAA">
      <w:pPr>
        <w:spacing w:line="240" w:lineRule="auto"/>
        <w:jc w:val="center"/>
        <w:rPr>
          <w:b/>
          <w:bCs/>
        </w:rPr>
      </w:pPr>
      <w:r>
        <w:rPr>
          <w:b/>
          <w:bCs/>
        </w:rPr>
        <w:t>1</w:t>
      </w:r>
      <w:r w:rsidR="00135E8B" w:rsidRPr="00135E8B">
        <w:rPr>
          <w:b/>
          <w:bCs/>
        </w:rPr>
        <w:t>. Соціальність мови</w:t>
      </w:r>
    </w:p>
    <w:p w:rsidR="003A2095" w:rsidRPr="003A2095" w:rsidRDefault="00135E8B" w:rsidP="00181FAA">
      <w:pPr>
        <w:spacing w:line="240" w:lineRule="auto"/>
        <w:ind w:firstLine="720"/>
      </w:pPr>
      <w:r w:rsidRPr="00B4784C">
        <w:t>Над природ</w:t>
      </w:r>
      <w:r w:rsidR="00F96878" w:rsidRPr="00B4784C">
        <w:t>ою мови люди замислювалися з давніх часів</w:t>
      </w:r>
      <w:r w:rsidRPr="00B4784C">
        <w:t xml:space="preserve">. Одні вчені розглядають мову як біологічне явище, інші – як психологічне, треті – як суспільне. Наприклад, </w:t>
      </w:r>
      <w:r w:rsidR="009A2988" w:rsidRPr="00B4784C">
        <w:t>Август</w:t>
      </w:r>
      <w:r w:rsidRPr="00B4784C">
        <w:t xml:space="preserve"> </w:t>
      </w:r>
      <w:proofErr w:type="spellStart"/>
      <w:r w:rsidRPr="00B4784C">
        <w:t>Шлейхер</w:t>
      </w:r>
      <w:proofErr w:type="spellEnd"/>
      <w:r w:rsidRPr="00B4784C">
        <w:t xml:space="preserve"> (1821</w:t>
      </w:r>
      <w:r w:rsidR="00B4784C">
        <w:rPr>
          <w:lang w:val="ru-RU"/>
        </w:rPr>
        <w:t>-</w:t>
      </w:r>
      <w:r w:rsidRPr="00B4784C">
        <w:t xml:space="preserve">1868) вважав, </w:t>
      </w:r>
      <w:r w:rsidR="00B4784C" w:rsidRPr="00B4784C">
        <w:rPr>
          <w:lang w:val="ru-RU"/>
        </w:rPr>
        <w:t>«</w:t>
      </w:r>
      <w:r w:rsidRPr="00B4784C">
        <w:t>що мова – це природний організм, який народжується, розвивається і вмирає</w:t>
      </w:r>
      <w:r w:rsidR="00B4784C" w:rsidRPr="00B4784C">
        <w:rPr>
          <w:lang w:val="ru-RU"/>
        </w:rPr>
        <w:t>»</w:t>
      </w:r>
      <w:r w:rsidR="00F96878" w:rsidRPr="00B4784C">
        <w:t xml:space="preserve"> </w:t>
      </w:r>
      <w:r w:rsidR="00B4784C" w:rsidRPr="00B4784C">
        <w:t>[</w:t>
      </w:r>
      <w:r w:rsidR="00B4784C" w:rsidRPr="00B4784C">
        <w:rPr>
          <w:lang w:val="ru-RU"/>
        </w:rPr>
        <w:t>5, с. 12</w:t>
      </w:r>
      <w:r w:rsidR="00B4784C" w:rsidRPr="00B4784C">
        <w:t>]</w:t>
      </w:r>
      <w:r w:rsidRPr="00B4784C">
        <w:t>.</w:t>
      </w:r>
      <w:r w:rsidRPr="00135E8B">
        <w:t xml:space="preserve"> </w:t>
      </w:r>
      <w:r w:rsidR="00B4784C">
        <w:rPr>
          <w:lang w:val="ru-RU"/>
        </w:rPr>
        <w:t xml:space="preserve">                      </w:t>
      </w:r>
      <w:r w:rsidRPr="00135E8B">
        <w:t xml:space="preserve">А </w:t>
      </w:r>
      <w:r w:rsidRPr="00B4784C">
        <w:t>німецький лінгвіст Макс Мюллер (1823</w:t>
      </w:r>
      <w:r w:rsidR="00B4784C">
        <w:rPr>
          <w:lang w:val="ru-RU"/>
        </w:rPr>
        <w:t>-</w:t>
      </w:r>
      <w:r w:rsidRPr="00B4784C">
        <w:t xml:space="preserve">1900) </w:t>
      </w:r>
      <w:r w:rsidR="009A2988" w:rsidRPr="00B4784C">
        <w:t xml:space="preserve">та </w:t>
      </w:r>
      <w:proofErr w:type="spellStart"/>
      <w:r w:rsidR="009A2988" w:rsidRPr="00B4784C">
        <w:t>Йоган-Готфрід</w:t>
      </w:r>
      <w:proofErr w:type="spellEnd"/>
      <w:r w:rsidR="009A2988" w:rsidRPr="00B4784C">
        <w:t xml:space="preserve"> </w:t>
      </w:r>
      <w:proofErr w:type="spellStart"/>
      <w:r w:rsidR="009A2988" w:rsidRPr="00B4784C">
        <w:t>Гердер</w:t>
      </w:r>
      <w:proofErr w:type="spellEnd"/>
      <w:r w:rsidR="009A2988" w:rsidRPr="00B4784C">
        <w:t xml:space="preserve"> </w:t>
      </w:r>
      <w:r w:rsidR="009A2988" w:rsidRPr="00B4784C">
        <w:lastRenderedPageBreak/>
        <w:t>(1744-</w:t>
      </w:r>
      <w:r w:rsidRPr="00B4784C">
        <w:t>1803) розглядають мову як психологічне яви</w:t>
      </w:r>
      <w:r w:rsidR="009A2988" w:rsidRPr="00B4784C">
        <w:t>ще. Вільгельм Гумбольдт (1767-</w:t>
      </w:r>
      <w:r w:rsidRPr="00B4784C">
        <w:t>1835) та Олександр Потебня розглядають мову як «дух», тобто свідомість народу. Більшість вчених інтерпретують мову як явище соціальне</w:t>
      </w:r>
      <w:r w:rsidR="009A2988" w:rsidRPr="00B4784C">
        <w:t xml:space="preserve">. Це </w:t>
      </w:r>
      <w:proofErr w:type="spellStart"/>
      <w:r w:rsidR="009A2988" w:rsidRPr="00B4784C">
        <w:t>Дені</w:t>
      </w:r>
      <w:proofErr w:type="spellEnd"/>
      <w:r w:rsidR="009A2988" w:rsidRPr="00B4784C">
        <w:t xml:space="preserve"> Дідро (1713-</w:t>
      </w:r>
      <w:r w:rsidR="00CD220D" w:rsidRPr="00B4784C">
        <w:t xml:space="preserve">1784), Жак-Жан Руссо (1712-1778), Мішель </w:t>
      </w:r>
      <w:proofErr w:type="spellStart"/>
      <w:r w:rsidR="00CD220D" w:rsidRPr="00B4784C">
        <w:t>Бреаль</w:t>
      </w:r>
      <w:proofErr w:type="spellEnd"/>
      <w:r w:rsidR="00CD220D" w:rsidRPr="00B4784C">
        <w:t xml:space="preserve"> (1832-</w:t>
      </w:r>
      <w:r w:rsidRPr="00B4784C">
        <w:t>19</w:t>
      </w:r>
      <w:r w:rsidR="00A823B5">
        <w:t xml:space="preserve">15), </w:t>
      </w:r>
      <w:proofErr w:type="spellStart"/>
      <w:r w:rsidR="00A823B5">
        <w:t>Ферди</w:t>
      </w:r>
      <w:r w:rsidR="00CD220D" w:rsidRPr="00B4784C">
        <w:t>нанд</w:t>
      </w:r>
      <w:proofErr w:type="spellEnd"/>
      <w:r w:rsidR="00CD220D" w:rsidRPr="00B4784C">
        <w:t xml:space="preserve"> де</w:t>
      </w:r>
      <w:r w:rsidR="0045643D" w:rsidRPr="00B4784C">
        <w:t xml:space="preserve"> Соссюр (1857-1913), Шарль Бал</w:t>
      </w:r>
      <w:r w:rsidR="00CD220D" w:rsidRPr="00B4784C">
        <w:t>і (1865-</w:t>
      </w:r>
      <w:r w:rsidR="007D1965" w:rsidRPr="00B4784C">
        <w:t>1947). С</w:t>
      </w:r>
      <w:r w:rsidRPr="00B4784C">
        <w:t xml:space="preserve">аме </w:t>
      </w:r>
      <w:r w:rsidR="007D1965" w:rsidRPr="00B4784C">
        <w:t xml:space="preserve">їх </w:t>
      </w:r>
      <w:r w:rsidRPr="00B4784C">
        <w:t xml:space="preserve">і вважають </w:t>
      </w:r>
      <w:r w:rsidR="007D1965" w:rsidRPr="00B4784C">
        <w:t>фундаторами</w:t>
      </w:r>
      <w:r w:rsidRPr="00B4784C">
        <w:t xml:space="preserve"> соціологічного напряму в мовознавстві.</w:t>
      </w:r>
      <w:r w:rsidR="003A2095" w:rsidRPr="003A2095">
        <w:t xml:space="preserve"> </w:t>
      </w:r>
    </w:p>
    <w:p w:rsidR="00135E8B" w:rsidRPr="00135E8B" w:rsidRDefault="00135E8B" w:rsidP="00CD220D">
      <w:pPr>
        <w:spacing w:line="240" w:lineRule="auto"/>
        <w:ind w:firstLine="720"/>
      </w:pPr>
      <w:r w:rsidRPr="00135E8B">
        <w:t>Мова, звісно, не є біологічним явищем, тому що вона не закладена в біологічній природі людини. Якби мова була біологічним явищем, то новонароджений одразу б заговорив. Дітей потрібно навчати мови. І якщо дитина з якихось причин відірвана від суспільства, то вона стає безмовною. Повернувшись у людський колектив, вона не зможе спілкуватися з людьми навіть на найпримітивнішому рівні, тому що пропустила сенситивний період. Це період від 2 до 5 років – період найактивнішого оволодіння мовою.</w:t>
      </w:r>
      <w:r w:rsidR="00CD436E">
        <w:t xml:space="preserve"> </w:t>
      </w:r>
      <w:r w:rsidRPr="00135E8B">
        <w:t>Крім того, межі мов і рас не збігаються. Так, представники чорної раси Америки розмовляють англійською мовою, Намібії – французькою. Представники жовтої раси (китайці, японці, корейці та ін.) також користуються різними мовами. Дитина говорить тією мовою людей, серед яких вона жила і виховувалася.</w:t>
      </w:r>
      <w:r w:rsidR="003A2095" w:rsidRPr="003A2095">
        <w:t xml:space="preserve"> </w:t>
      </w:r>
      <w:r w:rsidRPr="00135E8B">
        <w:t>Мову не можна розглядати і як психологічне явище, оскільки психіка у кожної людини своя. А за умови психологічної природи мови у світі існувало б стільки мов, скільки людей.</w:t>
      </w:r>
      <w:r w:rsidR="003A2095" w:rsidRPr="003A2095">
        <w:t xml:space="preserve"> </w:t>
      </w:r>
      <w:r w:rsidRPr="00135E8B">
        <w:t>Отже, мова – явище соціальне.</w:t>
      </w:r>
    </w:p>
    <w:p w:rsidR="00135E8B" w:rsidRPr="00135E8B" w:rsidRDefault="00135E8B" w:rsidP="00181FAA">
      <w:pPr>
        <w:spacing w:line="240" w:lineRule="auto"/>
        <w:ind w:firstLine="720"/>
      </w:pPr>
      <w:r w:rsidRPr="00135E8B">
        <w:t>Вивчаючи суспільний характер мови, необхідно зазначити, що в мові є чимало того, що пов'язує її з біологічним та психологічним явищами. Перш за все, на відміну від інших істот, тільки людина може говорити, тіль</w:t>
      </w:r>
      <w:r w:rsidR="007D1965">
        <w:t xml:space="preserve">ки людина має «мовний ген». В </w:t>
      </w:r>
      <w:r w:rsidRPr="00135E8B">
        <w:t>мовленні деяких людей відображені їхні психологічні особливості, а в загальнонаціональній мові – психологічний характер нації, її менталітет.</w:t>
      </w:r>
      <w:r w:rsidR="005178F8" w:rsidRPr="005178F8">
        <w:t xml:space="preserve"> </w:t>
      </w:r>
      <w:r w:rsidRPr="00135E8B">
        <w:t>Мова виникла в суспільстві, обслуговує суспільство, є однією з найважливіших ознак суспільства. Поза суспільством існувати мова не може.</w:t>
      </w:r>
    </w:p>
    <w:p w:rsidR="00282D9A" w:rsidRDefault="00282D9A" w:rsidP="00181FAA">
      <w:pPr>
        <w:spacing w:line="240" w:lineRule="auto"/>
        <w:jc w:val="center"/>
      </w:pPr>
    </w:p>
    <w:p w:rsidR="00282D9A" w:rsidRDefault="00282D9A" w:rsidP="00181FAA">
      <w:pPr>
        <w:spacing w:line="240" w:lineRule="auto"/>
        <w:jc w:val="center"/>
      </w:pPr>
    </w:p>
    <w:p w:rsidR="00282D9A" w:rsidRDefault="00282D9A" w:rsidP="00181FAA">
      <w:pPr>
        <w:spacing w:line="240" w:lineRule="auto"/>
        <w:jc w:val="center"/>
      </w:pPr>
    </w:p>
    <w:p w:rsidR="005178F8" w:rsidRPr="00135E8B" w:rsidRDefault="005178F8" w:rsidP="00181FAA">
      <w:pPr>
        <w:spacing w:line="240" w:lineRule="auto"/>
        <w:jc w:val="center"/>
      </w:pPr>
      <w:r>
        <w:rPr>
          <w:b/>
          <w:noProof/>
          <w:lang w:val="ru-RU" w:eastAsia="ru-RU"/>
        </w:rPr>
        <w:drawing>
          <wp:inline distT="0" distB="0" distL="0" distR="0">
            <wp:extent cx="628650" cy="628650"/>
            <wp:effectExtent l="0" t="0" r="0" b="0"/>
            <wp:docPr id="111510280"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D70BDE" w:rsidP="00181FAA">
      <w:pPr>
        <w:spacing w:line="240" w:lineRule="auto"/>
        <w:jc w:val="center"/>
        <w:rPr>
          <w:b/>
          <w:bCs/>
        </w:rPr>
      </w:pPr>
      <w:r>
        <w:rPr>
          <w:b/>
          <w:bCs/>
        </w:rPr>
        <w:t>2</w:t>
      </w:r>
      <w:r w:rsidR="00135E8B" w:rsidRPr="00135E8B">
        <w:rPr>
          <w:b/>
          <w:bCs/>
        </w:rPr>
        <w:t>. Мова і суспільство</w:t>
      </w:r>
    </w:p>
    <w:p w:rsidR="005178F8" w:rsidRPr="00E52F76" w:rsidRDefault="00135E8B" w:rsidP="00181FAA">
      <w:pPr>
        <w:spacing w:line="240" w:lineRule="auto"/>
        <w:ind w:firstLine="720"/>
      </w:pPr>
      <w:r w:rsidRPr="00135E8B">
        <w:t>Мова і суспільство – одна із центральних проблем сучасної лінгвістики. Вона пов'язана з дослідженням суспільного характеру виникнення, розвитку та функціонування мови, природи її зв'язку з суспільством, її соціальної диференціації тощо.</w:t>
      </w:r>
      <w:r w:rsidR="005178F8" w:rsidRPr="00E52F76">
        <w:t xml:space="preserve"> </w:t>
      </w:r>
    </w:p>
    <w:p w:rsidR="00135E8B" w:rsidRPr="00135E8B" w:rsidRDefault="00135E8B" w:rsidP="00181FAA">
      <w:pPr>
        <w:spacing w:line="240" w:lineRule="auto"/>
        <w:ind w:firstLine="720"/>
      </w:pPr>
      <w:r w:rsidRPr="00135E8B">
        <w:t>Існують різні погляди на природу та характер зв'язків мови та суспільства. Одні вчені вважають, що розвиток та існування мови повністю детерміновано розвитком та існуванням суспільства; інші – що мова розвивається та функціонує за своїми власними законами.</w:t>
      </w:r>
    </w:p>
    <w:p w:rsidR="00135E8B" w:rsidRPr="00135E8B" w:rsidRDefault="00135E8B" w:rsidP="00181FAA">
      <w:pPr>
        <w:spacing w:line="240" w:lineRule="auto"/>
        <w:ind w:firstLine="720"/>
      </w:pPr>
      <w:r w:rsidRPr="00135E8B">
        <w:t xml:space="preserve">Розвиток та функціонування мови обумовлені станом суспільства. На соціальність мови впливають демографічні процеси (зміна в кількості </w:t>
      </w:r>
      <w:r w:rsidRPr="00135E8B">
        <w:lastRenderedPageBreak/>
        <w:t>населення, співвідношення жителів міст та сіл, міграційні процеси тощо), рівень загальної освіти народу, розвиток науки та техніки тощо.</w:t>
      </w:r>
    </w:p>
    <w:p w:rsidR="00135E8B" w:rsidRPr="00135E8B" w:rsidRDefault="00135E8B" w:rsidP="00181FAA">
      <w:pPr>
        <w:spacing w:line="240" w:lineRule="auto"/>
        <w:ind w:firstLine="720"/>
      </w:pPr>
      <w:r w:rsidRPr="00135E8B">
        <w:t>Суспільство також впливає на розвиток мови. Свідомий вплив суспільства на мову, особливо урядові заходи, називають мовною політикою. Мовна політика впливає і на нормалізацію літературної мови. Перш за все, це – впровадження та складання усних та письмових мовних норм (орфографічних, орфоепічних, лексичних, граматичних), встановлення термінології та багато іншого.</w:t>
      </w:r>
    </w:p>
    <w:p w:rsidR="00E87062" w:rsidRPr="001F1C53" w:rsidRDefault="00135E8B" w:rsidP="00181FAA">
      <w:pPr>
        <w:spacing w:line="240" w:lineRule="auto"/>
        <w:ind w:firstLine="720"/>
      </w:pPr>
      <w:r w:rsidRPr="001F1C53">
        <w:t xml:space="preserve">Взаємовідносини мови та суспільства охоплюють такі проблеми: </w:t>
      </w:r>
    </w:p>
    <w:p w:rsidR="00E87062" w:rsidRPr="001F1C53" w:rsidRDefault="00A5499F" w:rsidP="00181FAA">
      <w:pPr>
        <w:spacing w:line="240" w:lineRule="auto"/>
        <w:ind w:firstLine="720"/>
      </w:pPr>
      <w:r>
        <w:t>- </w:t>
      </w:r>
      <w:r w:rsidR="00135E8B" w:rsidRPr="001F1C53">
        <w:t>мова і народ, мова і людина (індивід);</w:t>
      </w:r>
    </w:p>
    <w:p w:rsidR="00E87062" w:rsidRPr="001F1C53" w:rsidRDefault="00A5499F" w:rsidP="00181FAA">
      <w:pPr>
        <w:spacing w:line="240" w:lineRule="auto"/>
        <w:ind w:firstLine="720"/>
      </w:pPr>
      <w:r>
        <w:t>- </w:t>
      </w:r>
      <w:r w:rsidR="00135E8B" w:rsidRPr="001F1C53">
        <w:t>мова і класи, інші соціальні групи; мова, базис, надбудова.</w:t>
      </w:r>
      <w:r w:rsidR="00F4369A" w:rsidRPr="001F1C53">
        <w:t xml:space="preserve"> </w:t>
      </w:r>
    </w:p>
    <w:p w:rsidR="001F1C53" w:rsidRPr="001F1C53" w:rsidRDefault="00135E8B" w:rsidP="00181FAA">
      <w:pPr>
        <w:spacing w:line="240" w:lineRule="auto"/>
        <w:ind w:firstLine="720"/>
      </w:pPr>
      <w:r w:rsidRPr="001F1C53">
        <w:rPr>
          <w:i/>
          <w:iCs/>
        </w:rPr>
        <w:t>Мова і народ, мова і людина (індивід).</w:t>
      </w:r>
      <w:r w:rsidRPr="001F1C53">
        <w:t xml:space="preserve"> Мова – суспільне явище. Народ – творець і носій мови. Одна людина </w:t>
      </w:r>
      <w:r w:rsidR="001F1C53" w:rsidRPr="001F1C53">
        <w:t>не в змозі</w:t>
      </w:r>
      <w:r w:rsidRPr="001F1C53">
        <w:t xml:space="preserve"> змінити мову, мова розвивається та змінюється за своїми об'єктивними законами. </w:t>
      </w:r>
    </w:p>
    <w:p w:rsidR="0010186E" w:rsidRDefault="00135E8B" w:rsidP="00181FAA">
      <w:pPr>
        <w:spacing w:line="240" w:lineRule="auto"/>
        <w:ind w:firstLine="720"/>
        <w:rPr>
          <w:highlight w:val="red"/>
        </w:rPr>
      </w:pPr>
      <w:r w:rsidRPr="001F1C53">
        <w:rPr>
          <w:i/>
          <w:iCs/>
        </w:rPr>
        <w:t>Мова і класи, інші соціальні групи</w:t>
      </w:r>
      <w:r w:rsidRPr="001F1C53">
        <w:t xml:space="preserve">. </w:t>
      </w:r>
      <w:r w:rsidRPr="0010186E">
        <w:t>Оскільки мова суспільне явище, вона не може бути класовою. . Якби кожен клас у суспільстві використовував свою мову, таке суспільство перестало б існувати, і неможливо було б налагодити механізм його функціонування. Тому в будь-якому класовому суспільстві між різними класами існує єдина загальнонародна мова. Відкидаючи класовий характер мови, не можна відкидати класовий підхід до використання мови.</w:t>
      </w:r>
      <w:r w:rsidR="00A2192E">
        <w:t xml:space="preserve"> На думку М.</w:t>
      </w:r>
      <w:r w:rsidR="00A5499F">
        <w:t> </w:t>
      </w:r>
      <w:r w:rsidR="00A2192E">
        <w:t>П.</w:t>
      </w:r>
      <w:r w:rsidR="00A5499F">
        <w:t> </w:t>
      </w:r>
      <w:proofErr w:type="spellStart"/>
      <w:r w:rsidR="00A2192E">
        <w:t>Кочергана</w:t>
      </w:r>
      <w:proofErr w:type="spellEnd"/>
      <w:r w:rsidR="00A2192E">
        <w:t xml:space="preserve"> ц</w:t>
      </w:r>
      <w:r w:rsidRPr="0010186E">
        <w:t>е проявляється, по-перше, у використанні «чужої» «престижної» мови в житті вищих верств. По-друге, класовий підхід до використання мови спостерігається у надмірному вживанні іншомовних слів, у вимові слів на іноземний манер, тобто виробленні соціального діалекту. По-третє, класовий підхід до вироблення мови полягає у виділенні окремих слів та в «затемненні» або усуненні інших із мовлення, іноді навіть у впровадженні у сло</w:t>
      </w:r>
      <w:r w:rsidR="00095B6D" w:rsidRPr="0010186E">
        <w:t>во іншого змісту</w:t>
      </w:r>
      <w:r w:rsidR="001C40CA">
        <w:t xml:space="preserve"> [8, с. 104]</w:t>
      </w:r>
      <w:r w:rsidR="00095B6D" w:rsidRPr="0010186E">
        <w:t xml:space="preserve">. </w:t>
      </w:r>
    </w:p>
    <w:p w:rsidR="00135E8B" w:rsidRPr="00135E8B" w:rsidRDefault="00135E8B" w:rsidP="00181FAA">
      <w:pPr>
        <w:spacing w:line="240" w:lineRule="auto"/>
        <w:ind w:firstLine="720"/>
      </w:pPr>
      <w:r w:rsidRPr="0010186E">
        <w:t xml:space="preserve"> Отже, мова і суспільство перебувають у тісному взаємозв'язку. Не існує жодної суспільної сфери, куди б не проникла мова. Вплив суспільства на мову і мови на суспільство вивчає спеціальна лінгвістична дисципліна – соціолінгвістика.</w:t>
      </w:r>
      <w:r w:rsidR="00095B6D">
        <w:t xml:space="preserve"> </w:t>
      </w:r>
    </w:p>
    <w:p w:rsidR="00605B40" w:rsidRDefault="00605B40" w:rsidP="00181FAA">
      <w:pPr>
        <w:spacing w:line="240" w:lineRule="auto"/>
        <w:jc w:val="center"/>
      </w:pPr>
    </w:p>
    <w:p w:rsidR="00605B40" w:rsidRDefault="00605B40" w:rsidP="00181FAA">
      <w:pPr>
        <w:spacing w:line="240" w:lineRule="auto"/>
        <w:jc w:val="center"/>
      </w:pPr>
    </w:p>
    <w:p w:rsidR="00135E8B" w:rsidRPr="00135E8B" w:rsidRDefault="00E52F76" w:rsidP="00181FAA">
      <w:pPr>
        <w:spacing w:line="240" w:lineRule="auto"/>
        <w:jc w:val="center"/>
      </w:pPr>
      <w:r>
        <w:rPr>
          <w:b/>
          <w:noProof/>
          <w:lang w:val="ru-RU" w:eastAsia="ru-RU"/>
        </w:rPr>
        <w:drawing>
          <wp:inline distT="0" distB="0" distL="0" distR="0">
            <wp:extent cx="628650" cy="628650"/>
            <wp:effectExtent l="0" t="0" r="0" b="0"/>
            <wp:docPr id="364726502"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D70BDE" w:rsidP="00181FAA">
      <w:pPr>
        <w:spacing w:line="240" w:lineRule="auto"/>
        <w:jc w:val="center"/>
        <w:rPr>
          <w:b/>
          <w:bCs/>
        </w:rPr>
      </w:pPr>
      <w:r>
        <w:rPr>
          <w:b/>
          <w:bCs/>
        </w:rPr>
        <w:t>3</w:t>
      </w:r>
      <w:r w:rsidR="00135E8B" w:rsidRPr="00135E8B">
        <w:rPr>
          <w:b/>
          <w:bCs/>
        </w:rPr>
        <w:t>. Мова і мислення</w:t>
      </w:r>
    </w:p>
    <w:p w:rsidR="00135E8B" w:rsidRPr="00135E8B" w:rsidRDefault="00135E8B" w:rsidP="00181FAA">
      <w:pPr>
        <w:spacing w:line="240" w:lineRule="auto"/>
        <w:ind w:firstLine="720"/>
      </w:pPr>
      <w:r w:rsidRPr="00135E8B">
        <w:t>Мова і мислення – два нерозривно пов'язані види узагальненої діяльності, що відрізняються один від одного за своєю сутністю та специфічними ознаками.</w:t>
      </w:r>
    </w:p>
    <w:p w:rsidR="00135E8B" w:rsidRPr="00135E8B" w:rsidRDefault="00135E8B" w:rsidP="00BA00F2">
      <w:pPr>
        <w:spacing w:line="240" w:lineRule="auto"/>
        <w:ind w:firstLine="720"/>
      </w:pPr>
      <w:r w:rsidRPr="00135E8B">
        <w:t>У науці існували два протилежні та спрямовані підходи до мови та мислення: 1) ототожнення мови та мислення (Д.</w:t>
      </w:r>
      <w:r w:rsidR="00A5499F">
        <w:t> </w:t>
      </w:r>
      <w:proofErr w:type="spellStart"/>
      <w:r w:rsidRPr="00135E8B">
        <w:t>Шлейхер</w:t>
      </w:r>
      <w:proofErr w:type="spellEnd"/>
      <w:r w:rsidRPr="00135E8B">
        <w:t>, Й.-Г.</w:t>
      </w:r>
      <w:r w:rsidR="00A5499F">
        <w:t> </w:t>
      </w:r>
      <w:r w:rsidRPr="00135E8B">
        <w:t>Гаман), 2)</w:t>
      </w:r>
      <w:r w:rsidR="00A5499F">
        <w:t xml:space="preserve"> відрив мови від мислення (Ф.Е. </w:t>
      </w:r>
      <w:proofErr w:type="spellStart"/>
      <w:r w:rsidRPr="00135E8B">
        <w:t>Бенеке</w:t>
      </w:r>
      <w:proofErr w:type="spellEnd"/>
      <w:r w:rsidRPr="00135E8B">
        <w:t xml:space="preserve">). Представники першої точки зору вважали, що мова – це лише форма мислення. Але оскільки кожне явище має свою форму і зміст, то мова і мислення мають один об'єкт. Представники </w:t>
      </w:r>
      <w:r w:rsidRPr="00135E8B">
        <w:lastRenderedPageBreak/>
        <w:t>протилежного погляду стверджували, що мова і мислення між собою абсолютно не пов'язані, мислення не залежить від мови, воно відбувається в інших формах.</w:t>
      </w:r>
      <w:r w:rsidR="00BA00F2">
        <w:t xml:space="preserve"> </w:t>
      </w:r>
      <w:r w:rsidRPr="00135E8B">
        <w:t>Справді, мова та мислення тісно пов'язані між собою, але цей зв'язок не простий, тому мова та мислення не тотожні. З одного боку, немає слова, словосполучення, речення, які б не виражали думку. Але мова – це не мислення, а лише особливе головне знаряддя, інструмент мислення. З іншого боку, існують й інші форми мислення, які виражаються не вербально (не словесно).</w:t>
      </w:r>
    </w:p>
    <w:p w:rsidR="00135E8B" w:rsidRPr="00135E8B" w:rsidRDefault="00135E8B" w:rsidP="00181FAA">
      <w:pPr>
        <w:spacing w:line="240" w:lineRule="auto"/>
        <w:ind w:firstLine="720"/>
      </w:pPr>
      <w:r w:rsidRPr="00135E8B">
        <w:t>Процеси мислення виявляються у трьох основних видах, що виступають у складній взаємодії, – практично-дієвому, наочно-образному та словесно-логічному. І тільки понятійне, або словесно-логічне, мислення відбувається за допомогою слів, за допомогою мови. У людей усі типи мислення переплітаються, але превалює понятійне мислення, тобто основним знаряддям мислення є мова.</w:t>
      </w:r>
    </w:p>
    <w:p w:rsidR="00135E8B" w:rsidRPr="00135E8B" w:rsidRDefault="00135E8B" w:rsidP="00181FAA">
      <w:pPr>
        <w:spacing w:line="240" w:lineRule="auto"/>
        <w:ind w:firstLine="720"/>
      </w:pPr>
      <w:r w:rsidRPr="00135E8B">
        <w:t>Мислення, за винятком його практично-дієвого виду, має психічну, ідеальну природу, тоді як мова – це явище за своєю первинною природою фізичне, матеріальне.</w:t>
      </w:r>
    </w:p>
    <w:p w:rsidR="00135E8B" w:rsidRPr="00135E8B" w:rsidRDefault="00135E8B" w:rsidP="00181FAA">
      <w:pPr>
        <w:spacing w:line="240" w:lineRule="auto"/>
        <w:ind w:firstLine="720"/>
      </w:pPr>
      <w:r w:rsidRPr="00135E8B">
        <w:t xml:space="preserve">Про те, що мова і мислення не тотожні, свідчать такі факти. Мислення не має власної матерії, але є ідеальним, тоді як мова – має і ідеальний (семантика) та матеріальний (звукова оболонка слів, матеріально виражені граматичні форми тощо) аспекти. Структура мови та структура мислення не збігаються. Мова і мислення оперують різними одиницями (мова – фонема, морфема, слово, речення; </w:t>
      </w:r>
      <w:r w:rsidRPr="007D1544">
        <w:t>мислення – поняття, судження, умовивід).</w:t>
      </w:r>
      <w:r w:rsidR="00605B40" w:rsidRPr="007D1544">
        <w:t xml:space="preserve"> </w:t>
      </w:r>
      <w:r w:rsidRPr="007D1544">
        <w:t xml:space="preserve">Нарешті, ще один вагомий доказ того, що мова і мислення не тотожні явища. Перш за все, </w:t>
      </w:r>
      <w:r w:rsidR="00E508AE" w:rsidRPr="007D1544">
        <w:t>це їхнє неодночасне виникнення, саме т</w:t>
      </w:r>
      <w:r w:rsidRPr="007D1544">
        <w:t>ому і функції мови щодо мислення змінюються. Спочатку мова лише включалася в процеси мислення, доповнюючи практично-дієве та наочно-образне мислення. І тільки</w:t>
      </w:r>
      <w:r w:rsidRPr="00135E8B">
        <w:t xml:space="preserve"> потім вплив мови на мислення зріс, і мова стала основним і найголовнішим знаряддям мислення.</w:t>
      </w:r>
    </w:p>
    <w:p w:rsidR="00135E8B" w:rsidRDefault="00135E8B" w:rsidP="00181FAA">
      <w:pPr>
        <w:spacing w:line="240" w:lineRule="auto"/>
      </w:pPr>
    </w:p>
    <w:p w:rsidR="00605B40" w:rsidRDefault="00605B40" w:rsidP="00181FAA">
      <w:pPr>
        <w:spacing w:line="240" w:lineRule="auto"/>
      </w:pPr>
    </w:p>
    <w:p w:rsidR="00605B40" w:rsidRPr="00135E8B" w:rsidRDefault="00605B40" w:rsidP="00181FAA">
      <w:pPr>
        <w:spacing w:line="240" w:lineRule="auto"/>
        <w:jc w:val="center"/>
      </w:pPr>
      <w:r>
        <w:rPr>
          <w:b/>
          <w:noProof/>
          <w:lang w:val="ru-RU" w:eastAsia="ru-RU"/>
        </w:rPr>
        <w:drawing>
          <wp:inline distT="0" distB="0" distL="0" distR="0">
            <wp:extent cx="628650" cy="628650"/>
            <wp:effectExtent l="0" t="0" r="0" b="0"/>
            <wp:docPr id="149782706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135E8B" w:rsidRDefault="00D70BDE" w:rsidP="00181FAA">
      <w:pPr>
        <w:spacing w:line="240" w:lineRule="auto"/>
        <w:jc w:val="center"/>
        <w:rPr>
          <w:b/>
          <w:bCs/>
        </w:rPr>
      </w:pPr>
      <w:r>
        <w:rPr>
          <w:b/>
          <w:bCs/>
        </w:rPr>
        <w:t>4</w:t>
      </w:r>
      <w:r w:rsidR="00135E8B" w:rsidRPr="00135E8B">
        <w:rPr>
          <w:b/>
          <w:bCs/>
        </w:rPr>
        <w:t>. Семіотичні проблеми мовознавства</w:t>
      </w:r>
    </w:p>
    <w:p w:rsidR="00135E8B" w:rsidRPr="00135E8B" w:rsidRDefault="00135E8B" w:rsidP="00181FAA">
      <w:pPr>
        <w:spacing w:line="240" w:lineRule="auto"/>
        <w:ind w:firstLine="720"/>
      </w:pPr>
      <w:r w:rsidRPr="00135E8B">
        <w:t xml:space="preserve">У світі існують різні системи знаків, які служать для передачі інформації. Серед них, наприклад, дорожні знаки, морська сигналізація прапорців, військові сигнали, абетка Морзе, знаки уваги, математичні, хімічні та ін. Різні системи знаків вивчає розділ науки – семіотика (від </w:t>
      </w:r>
      <w:proofErr w:type="spellStart"/>
      <w:r w:rsidRPr="00CA2CCD">
        <w:rPr>
          <w:i/>
        </w:rPr>
        <w:t>грец</w:t>
      </w:r>
      <w:proofErr w:type="spellEnd"/>
      <w:r w:rsidRPr="00CA2CCD">
        <w:rPr>
          <w:i/>
        </w:rPr>
        <w:t>.</w:t>
      </w:r>
      <w:r w:rsidRPr="00135E8B">
        <w:t xml:space="preserve"> – </w:t>
      </w:r>
      <w:r w:rsidR="00772B53">
        <w:t>«</w:t>
      </w:r>
      <w:r w:rsidRPr="00135E8B">
        <w:t>знак, ознака</w:t>
      </w:r>
      <w:r w:rsidR="00772B53">
        <w:t>»</w:t>
      </w:r>
      <w:r w:rsidRPr="00135E8B">
        <w:t>). Це наукова дисципліна, що вивчає спільне в будові та функціонуванні різних знакових систем, що зберігають і передають інформацію, чи то системи, що діють у людському суспільстві (явище культури, звичаї та обряди, кіно та театр тощо), у природі (комунікація у світі тварин) або в самій людині (зорове та слухове сприйняття предметів, логічне міркування).</w:t>
      </w:r>
    </w:p>
    <w:p w:rsidR="00135E8B" w:rsidRPr="00135E8B" w:rsidRDefault="00135E8B" w:rsidP="00181FAA">
      <w:pPr>
        <w:spacing w:line="240" w:lineRule="auto"/>
        <w:ind w:firstLine="720"/>
      </w:pPr>
      <w:r w:rsidRPr="00135E8B">
        <w:lastRenderedPageBreak/>
        <w:t>Знак – матеріальний, чуттєво-сприйманий предмет, який є представником іншого предмета і використовується для отримання, збереження та передачі інформації.</w:t>
      </w:r>
    </w:p>
    <w:p w:rsidR="00135E8B" w:rsidRPr="00135E8B" w:rsidRDefault="00135E8B" w:rsidP="000759E7">
      <w:pPr>
        <w:spacing w:line="240" w:lineRule="auto"/>
        <w:ind w:firstLine="720"/>
      </w:pPr>
      <w:r w:rsidRPr="00135E8B">
        <w:t>Як відомо, основними ознаками знака є матеріальність (його можна побачити, почути) та використання його для позначення чогось, що знаходиться поза ним, інформативність. Позначаючи якийсь предмет, знак не пов'язаний з ним природним зв'язком. Цей зв'язок умовний і довільний, тому один і той же знак у різних знакових системах може мати різне значення. Наприклад, знак оклику в дорожній сигналізації позначає «небезпечна дорога», у математиці – «факторіал», а в пунктуації – знак оклику.</w:t>
      </w:r>
      <w:r w:rsidR="00CD436E">
        <w:t xml:space="preserve"> </w:t>
      </w:r>
      <w:r w:rsidRPr="00135E8B">
        <w:t>Отже, своє значення знак отримує у певній системі. Поза системою він не є знаком, тому що нічого не позначає.</w:t>
      </w:r>
    </w:p>
    <w:p w:rsidR="00135E8B" w:rsidRPr="00135E8B" w:rsidRDefault="00135E8B" w:rsidP="00181FAA">
      <w:pPr>
        <w:spacing w:line="240" w:lineRule="auto"/>
        <w:ind w:firstLine="720"/>
      </w:pPr>
      <w:r w:rsidRPr="00135E8B">
        <w:t>Мова – це одна із знакових систем. Складнішими є знакові системи штучних мов, наприклад, математичної логіки. Мова, якою ми спілкуємося, – це найскладніша й універсальна знакова система, а її одиниці – специфічні знаки, характер і взаємозв'язок яких ви дізнаєтеся протягом усього навчання мови.</w:t>
      </w:r>
    </w:p>
    <w:p w:rsidR="00135E8B" w:rsidRPr="00135E8B" w:rsidRDefault="00135E8B" w:rsidP="00181FAA">
      <w:pPr>
        <w:spacing w:line="240" w:lineRule="auto"/>
        <w:ind w:firstLine="720"/>
      </w:pPr>
      <w:r w:rsidRPr="00135E8B">
        <w:t xml:space="preserve">Але не все, що є в мові, можна вважати знаком, тому що знак повинен щось позначати (мати і план вираження, і план змісту). У мові є одиниці, які не мають плану змісту, це звуки, фонеми, графеми. Повноцінним знаком можна вважати лише те, що має і план вираження, і план змісту. Повноцінним знаком можна вважати морфему, хоча самостійно вона не виражає значення. Морфема не може самостійно реалізувати своє значення, тому її називають </w:t>
      </w:r>
      <w:proofErr w:type="spellStart"/>
      <w:r w:rsidRPr="00135E8B">
        <w:t>напівзнаком</w:t>
      </w:r>
      <w:proofErr w:type="spellEnd"/>
      <w:r w:rsidRPr="00135E8B">
        <w:t>.</w:t>
      </w:r>
    </w:p>
    <w:p w:rsidR="00135E8B" w:rsidRPr="00135E8B" w:rsidRDefault="00135E8B" w:rsidP="0014785E">
      <w:pPr>
        <w:spacing w:line="240" w:lineRule="auto"/>
        <w:ind w:firstLine="720"/>
      </w:pPr>
      <w:r w:rsidRPr="00135E8B">
        <w:t>Найбільш повноцінним знаком вважається лексема (слово), оскільки вона має і план вираження, і план змісту, які реалізуються самостійно. За допомогою обмеженого числа фонем можна утворити безмірну кількість знаків, тобто лексем (слів). У цьому і полягає принцип мовної економії.</w:t>
      </w:r>
      <w:r w:rsidR="0014785E">
        <w:t xml:space="preserve"> </w:t>
      </w:r>
      <w:r w:rsidRPr="00135E8B">
        <w:t>Не можна вважати знаком і речення, тому що воно складається зі знаків і належить до іншого, вищого рівня структур.</w:t>
      </w:r>
      <w:r w:rsidR="00237491" w:rsidRPr="00237491">
        <w:t xml:space="preserve"> </w:t>
      </w:r>
      <w:r w:rsidRPr="00135E8B">
        <w:t>Отже, справжнім знаком у мові є лише лексема.</w:t>
      </w:r>
    </w:p>
    <w:p w:rsidR="00CF2348" w:rsidRDefault="00CF2348" w:rsidP="00181FAA">
      <w:pPr>
        <w:spacing w:line="240" w:lineRule="auto"/>
        <w:jc w:val="center"/>
      </w:pPr>
    </w:p>
    <w:p w:rsidR="00135E8B" w:rsidRPr="00135E8B" w:rsidRDefault="00237491" w:rsidP="00181FAA">
      <w:pPr>
        <w:spacing w:line="240" w:lineRule="auto"/>
        <w:jc w:val="center"/>
      </w:pPr>
      <w:r>
        <w:rPr>
          <w:b/>
          <w:noProof/>
          <w:lang w:val="ru-RU" w:eastAsia="ru-RU"/>
        </w:rPr>
        <w:drawing>
          <wp:inline distT="0" distB="0" distL="0" distR="0">
            <wp:extent cx="628650" cy="628650"/>
            <wp:effectExtent l="0" t="0" r="0" b="0"/>
            <wp:docPr id="596695417"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135E8B" w:rsidRPr="00CD220D" w:rsidRDefault="00CD220D" w:rsidP="00CD220D">
      <w:pPr>
        <w:spacing w:line="240" w:lineRule="auto"/>
        <w:jc w:val="center"/>
        <w:rPr>
          <w:b/>
          <w:bCs/>
        </w:rPr>
      </w:pPr>
      <w:r w:rsidRPr="00CD220D">
        <w:rPr>
          <w:b/>
          <w:bCs/>
        </w:rPr>
        <w:t>5.</w:t>
      </w:r>
      <w:r>
        <w:rPr>
          <w:b/>
          <w:bCs/>
        </w:rPr>
        <w:t xml:space="preserve"> </w:t>
      </w:r>
      <w:r w:rsidR="00135E8B" w:rsidRPr="00CD220D">
        <w:rPr>
          <w:b/>
          <w:bCs/>
        </w:rPr>
        <w:t xml:space="preserve">Поняття </w:t>
      </w:r>
      <w:proofErr w:type="spellStart"/>
      <w:r w:rsidR="00135E8B" w:rsidRPr="00CD220D">
        <w:rPr>
          <w:b/>
          <w:bCs/>
        </w:rPr>
        <w:t>сигніфіката</w:t>
      </w:r>
      <w:proofErr w:type="spellEnd"/>
      <w:r w:rsidR="00135E8B" w:rsidRPr="00CD220D">
        <w:rPr>
          <w:b/>
          <w:bCs/>
        </w:rPr>
        <w:t xml:space="preserve"> та денотата</w:t>
      </w:r>
    </w:p>
    <w:p w:rsidR="00CD220D" w:rsidRPr="00CD220D" w:rsidRDefault="00CD220D" w:rsidP="00CD220D"/>
    <w:p w:rsidR="00135E8B" w:rsidRPr="00135E8B" w:rsidRDefault="00135E8B" w:rsidP="00181FAA">
      <w:pPr>
        <w:spacing w:line="240" w:lineRule="auto"/>
        <w:ind w:firstLine="720"/>
      </w:pPr>
      <w:r w:rsidRPr="00135E8B">
        <w:t xml:space="preserve">Отже, мовний знак – це матеріальне утворення, що репрезентує предмет, властивість, відношення дійсності. Мовний знак – це слово, двостороння одиниця мови, яка являє собою єдність </w:t>
      </w:r>
      <w:proofErr w:type="spellStart"/>
      <w:r w:rsidR="0014785E">
        <w:t>мисленнєвого</w:t>
      </w:r>
      <w:proofErr w:type="spellEnd"/>
      <w:r w:rsidRPr="00135E8B">
        <w:t xml:space="preserve"> змісту, тобто </w:t>
      </w:r>
      <w:r w:rsidR="0014785E">
        <w:t>позначуваного</w:t>
      </w:r>
      <w:r w:rsidRPr="00135E8B">
        <w:t xml:space="preserve"> (план змісту) і </w:t>
      </w:r>
      <w:proofErr w:type="spellStart"/>
      <w:r w:rsidRPr="00135E8B">
        <w:t>озна́чуваного</w:t>
      </w:r>
      <w:proofErr w:type="spellEnd"/>
      <w:r w:rsidRPr="00135E8B">
        <w:t xml:space="preserve"> (план вираження - ланцюжок фонетично розчленованих звуків). Ці дві сторони, </w:t>
      </w:r>
      <w:r w:rsidR="0014785E">
        <w:t>позначуване</w:t>
      </w:r>
      <w:r w:rsidRPr="00135E8B">
        <w:t xml:space="preserve"> і означуване, поставлені у відношення постійного опосередкованого свідомістю зв'язку, складають стійку єдність, яка за допомогою чуттєво сприйманої форми знак</w:t>
      </w:r>
      <w:r w:rsidR="0014785E">
        <w:t>у</w:t>
      </w:r>
      <w:r w:rsidRPr="00135E8B">
        <w:t xml:space="preserve"> утворює соціально дане йому значення.</w:t>
      </w:r>
    </w:p>
    <w:p w:rsidR="00135E8B" w:rsidRPr="00135E8B" w:rsidRDefault="00135E8B" w:rsidP="00181FAA">
      <w:pPr>
        <w:spacing w:line="240" w:lineRule="auto"/>
        <w:ind w:firstLine="720"/>
      </w:pPr>
      <w:r w:rsidRPr="00135E8B">
        <w:t xml:space="preserve">Сигніфікат (від лат. – </w:t>
      </w:r>
      <w:r w:rsidR="005918D9">
        <w:rPr>
          <w:lang w:val="ru-RU"/>
        </w:rPr>
        <w:t>«</w:t>
      </w:r>
      <w:proofErr w:type="spellStart"/>
      <w:r w:rsidR="005918D9">
        <w:rPr>
          <w:lang w:val="ru-RU"/>
        </w:rPr>
        <w:t>позначуване</w:t>
      </w:r>
      <w:proofErr w:type="spellEnd"/>
      <w:r w:rsidR="005918D9">
        <w:rPr>
          <w:lang w:val="ru-RU"/>
        </w:rPr>
        <w:t>»</w:t>
      </w:r>
      <w:r w:rsidRPr="00135E8B">
        <w:t>) – це понятійний зміст мовного знак</w:t>
      </w:r>
      <w:r w:rsidR="0014785E">
        <w:t>у</w:t>
      </w:r>
      <w:r w:rsidRPr="00135E8B">
        <w:t>. Сигніфікат відповідає терміну «</w:t>
      </w:r>
      <w:r w:rsidR="005918D9" w:rsidRPr="00FF3CE5">
        <w:t>позначуване</w:t>
      </w:r>
      <w:r w:rsidR="00CA2CCD">
        <w:t>» у роботах Ф. </w:t>
      </w:r>
      <w:r w:rsidRPr="00135E8B">
        <w:t xml:space="preserve">де Соссюра. </w:t>
      </w:r>
      <w:r w:rsidRPr="00135E8B">
        <w:lastRenderedPageBreak/>
        <w:t xml:space="preserve">Так, </w:t>
      </w:r>
      <w:r w:rsidR="005918D9" w:rsidRPr="00135E8B">
        <w:t>«</w:t>
      </w:r>
      <w:r w:rsidR="005918D9" w:rsidRPr="00FF3CE5">
        <w:t>позначуване</w:t>
      </w:r>
      <w:r w:rsidR="005918D9" w:rsidRPr="00135E8B">
        <w:t>»</w:t>
      </w:r>
      <w:r w:rsidR="00CA2CCD">
        <w:t xml:space="preserve"> </w:t>
      </w:r>
      <w:r w:rsidRPr="00135E8B">
        <w:t xml:space="preserve">у нього протиставляється лише </w:t>
      </w:r>
      <w:r w:rsidR="0014785E" w:rsidRPr="00FF3CE5">
        <w:t>означуваному</w:t>
      </w:r>
      <w:r w:rsidRPr="00135E8B">
        <w:t xml:space="preserve">, тому що предметну </w:t>
      </w:r>
      <w:r w:rsidR="005918D9">
        <w:t>віднесеність знаку</w:t>
      </w:r>
      <w:r w:rsidR="00CA2CCD">
        <w:t xml:space="preserve"> Ф. </w:t>
      </w:r>
      <w:r w:rsidRPr="00135E8B">
        <w:t>де Соссюр виносив за межі лінгвістичного до</w:t>
      </w:r>
      <w:r w:rsidR="00CA2CCD">
        <w:t>слідження, тоді як у Ч. </w:t>
      </w:r>
      <w:proofErr w:type="spellStart"/>
      <w:r w:rsidRPr="00135E8B">
        <w:t>Морріса</w:t>
      </w:r>
      <w:proofErr w:type="spellEnd"/>
      <w:r w:rsidRPr="00135E8B">
        <w:t xml:space="preserve"> цей термін протиставляється денотату.</w:t>
      </w:r>
    </w:p>
    <w:p w:rsidR="00135E8B" w:rsidRPr="00135E8B" w:rsidRDefault="00135E8B" w:rsidP="00181FAA">
      <w:pPr>
        <w:spacing w:line="240" w:lineRule="auto"/>
        <w:ind w:firstLine="720"/>
      </w:pPr>
      <w:r w:rsidRPr="00135E8B">
        <w:t xml:space="preserve">Денотат (від лат. </w:t>
      </w:r>
      <w:proofErr w:type="spellStart"/>
      <w:r w:rsidRPr="00135E8B">
        <w:rPr>
          <w:i/>
          <w:iCs/>
        </w:rPr>
        <w:t>denotatum</w:t>
      </w:r>
      <w:proofErr w:type="spellEnd"/>
      <w:r w:rsidRPr="00135E8B">
        <w:t xml:space="preserve"> – «предмет», </w:t>
      </w:r>
      <w:proofErr w:type="spellStart"/>
      <w:r w:rsidRPr="00135E8B">
        <w:rPr>
          <w:i/>
          <w:iCs/>
        </w:rPr>
        <w:t>denoto</w:t>
      </w:r>
      <w:proofErr w:type="spellEnd"/>
      <w:r w:rsidRPr="00135E8B">
        <w:t xml:space="preserve"> – «позначаю») – це відношення мовного знака до конкретного предмета дійсності, даної ситуації. Якщо сигніфікат –</w:t>
      </w:r>
      <w:r w:rsidR="00F83AB0">
        <w:t xml:space="preserve"> це характеристика мовного знаку</w:t>
      </w:r>
      <w:r w:rsidRPr="00135E8B">
        <w:t>, здатного мати або має певний зміст, співвіднесений з реальністю, то денотат –</w:t>
      </w:r>
      <w:r w:rsidR="00F83AB0">
        <w:t xml:space="preserve"> це характеристика мовного знаку</w:t>
      </w:r>
      <w:r w:rsidRPr="00135E8B">
        <w:t>, що позначає конкретні предмети (денотати), певну ситуацію.</w:t>
      </w:r>
    </w:p>
    <w:p w:rsidR="00135E8B" w:rsidRPr="00135E8B" w:rsidRDefault="00135E8B" w:rsidP="00181FAA">
      <w:pPr>
        <w:spacing w:line="240" w:lineRule="auto"/>
        <w:ind w:firstLine="720"/>
      </w:pPr>
      <w:r w:rsidRPr="00135E8B">
        <w:t xml:space="preserve">Сигніфікат являє собою відображення у людській свідомості властивості денотата. Може бути так, що різні сигніфікати мали один денотат. Наприклад, слова </w:t>
      </w:r>
      <w:r w:rsidRPr="00F964BC">
        <w:rPr>
          <w:i/>
        </w:rPr>
        <w:t>кінь</w:t>
      </w:r>
      <w:r w:rsidRPr="00135E8B">
        <w:t xml:space="preserve"> у значенні «красивий, стрункий», </w:t>
      </w:r>
      <w:r w:rsidRPr="00F964BC">
        <w:rPr>
          <w:i/>
        </w:rPr>
        <w:t>шкапа</w:t>
      </w:r>
      <w:r w:rsidRPr="00135E8B">
        <w:t xml:space="preserve"> – </w:t>
      </w:r>
      <w:r w:rsidR="00F964BC">
        <w:t>«стара, худа, виснажена»,</w:t>
      </w:r>
      <w:r w:rsidRPr="00135E8B">
        <w:t xml:space="preserve"> </w:t>
      </w:r>
      <w:r w:rsidRPr="00F964BC">
        <w:rPr>
          <w:i/>
        </w:rPr>
        <w:t>конячка</w:t>
      </w:r>
      <w:r w:rsidRPr="00135E8B">
        <w:t xml:space="preserve"> – «маленький кінь» мають один денотат – </w:t>
      </w:r>
      <w:r w:rsidRPr="00F964BC">
        <w:rPr>
          <w:i/>
        </w:rPr>
        <w:t>кінь/лоша.</w:t>
      </w:r>
      <w:r w:rsidRPr="00135E8B">
        <w:t xml:space="preserve"> Або ще приклад, </w:t>
      </w:r>
      <w:proofErr w:type="spellStart"/>
      <w:r w:rsidRPr="00135E8B">
        <w:t>сигніфікативно</w:t>
      </w:r>
      <w:proofErr w:type="spellEnd"/>
      <w:r w:rsidRPr="00135E8B">
        <w:t xml:space="preserve"> різні вирази «</w:t>
      </w:r>
      <w:r w:rsidRPr="00F964BC">
        <w:rPr>
          <w:i/>
        </w:rPr>
        <w:t>хребетні</w:t>
      </w:r>
      <w:r w:rsidRPr="00135E8B">
        <w:t>» та «</w:t>
      </w:r>
      <w:r w:rsidRPr="00F964BC">
        <w:rPr>
          <w:i/>
        </w:rPr>
        <w:t>живі істоти, що мають череп</w:t>
      </w:r>
      <w:r w:rsidRPr="00135E8B">
        <w:t>» мають одне й те саме денотативне значення, тобто визначають один і той самий предмет.</w:t>
      </w:r>
    </w:p>
    <w:p w:rsidR="00135E8B" w:rsidRPr="00135E8B" w:rsidRDefault="00135E8B" w:rsidP="00181FAA">
      <w:pPr>
        <w:spacing w:line="240" w:lineRule="auto"/>
        <w:ind w:firstLine="720"/>
      </w:pPr>
      <w:r w:rsidRPr="007D1544">
        <w:t xml:space="preserve">Із низки ознак суб'єкт, що номінує, </w:t>
      </w:r>
      <w:r w:rsidR="00D04409" w:rsidRPr="007D1544">
        <w:t>обирає</w:t>
      </w:r>
      <w:r w:rsidRPr="007D1544">
        <w:t xml:space="preserve"> для номінації лише те, що дозволяє правильно ідентифікувати денотат. Сигніфікат завжди фіксує певний комплекс ознак денотата – постійних чи тимчасових.</w:t>
      </w:r>
      <w:r w:rsidR="00EC0F56" w:rsidRPr="007D1544">
        <w:t xml:space="preserve"> </w:t>
      </w:r>
      <w:r w:rsidR="00A87250" w:rsidRPr="007D1544">
        <w:t>Наведемо щ</w:t>
      </w:r>
      <w:r w:rsidRPr="007D1544">
        <w:t xml:space="preserve">е один приклад. Слова </w:t>
      </w:r>
      <w:r w:rsidR="00A87250" w:rsidRPr="007D1544">
        <w:t>«</w:t>
      </w:r>
      <w:r w:rsidRPr="007D1544">
        <w:rPr>
          <w:i/>
          <w:iCs/>
        </w:rPr>
        <w:t>обличчя</w:t>
      </w:r>
      <w:r w:rsidR="00A87250" w:rsidRPr="007D1544">
        <w:t>», «</w:t>
      </w:r>
      <w:r w:rsidRPr="007D1544">
        <w:rPr>
          <w:i/>
          <w:iCs/>
        </w:rPr>
        <w:t>пика</w:t>
      </w:r>
      <w:r w:rsidR="00A87250" w:rsidRPr="007D1544">
        <w:t>»</w:t>
      </w:r>
      <w:r w:rsidRPr="007D1544">
        <w:t xml:space="preserve"> мають різні </w:t>
      </w:r>
      <w:proofErr w:type="spellStart"/>
      <w:r w:rsidRPr="007D1544">
        <w:t>сигніфікативні</w:t>
      </w:r>
      <w:proofErr w:type="spellEnd"/>
      <w:r w:rsidRPr="007D1544">
        <w:t xml:space="preserve"> значення, але мають одне й те саме денотативне значення. Хоча деякі лінгвісти вважають, що ці слова мають одне й те саме </w:t>
      </w:r>
      <w:proofErr w:type="spellStart"/>
      <w:r w:rsidRPr="007D1544">
        <w:t>сигніфікативне</w:t>
      </w:r>
      <w:proofErr w:type="spellEnd"/>
      <w:r w:rsidRPr="007D1544">
        <w:t xml:space="preserve"> значення, але різні експресивні відтінки. У лінгвістиці ця проблема ще недостатньо досліджена, а ми з вами будемо дотримуватися все-таки першої точки зору.</w:t>
      </w:r>
    </w:p>
    <w:p w:rsidR="00282D9A" w:rsidRDefault="0014182A" w:rsidP="0014182A">
      <w:pPr>
        <w:jc w:val="center"/>
      </w:pPr>
      <w:r>
        <w:rPr>
          <w:noProof/>
          <w:lang w:val="ru-RU" w:eastAsia="ru-RU"/>
        </w:rPr>
        <w:drawing>
          <wp:inline distT="0" distB="0" distL="0" distR="0">
            <wp:extent cx="659130" cy="659130"/>
            <wp:effectExtent l="0" t="0" r="0" b="0"/>
            <wp:docPr id="8"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14182A" w:rsidRDefault="0014182A" w:rsidP="0014182A">
      <w:pPr>
        <w:jc w:val="center"/>
        <w:rPr>
          <w:b/>
          <w:bCs/>
        </w:rPr>
      </w:pPr>
      <w:r>
        <w:rPr>
          <w:b/>
          <w:bCs/>
        </w:rPr>
        <w:t>Питання для перевірки досягнення результатів навчання</w:t>
      </w:r>
    </w:p>
    <w:p w:rsidR="0014182A" w:rsidRDefault="0014182A" w:rsidP="0014182A">
      <w:pPr>
        <w:jc w:val="center"/>
        <w:rPr>
          <w:b/>
          <w:bCs/>
        </w:rPr>
      </w:pPr>
    </w:p>
    <w:p w:rsidR="0014182A" w:rsidRPr="00EF01E4" w:rsidRDefault="0014182A" w:rsidP="00A85ADE">
      <w:pPr>
        <w:pStyle w:val="aa"/>
        <w:numPr>
          <w:ilvl w:val="0"/>
          <w:numId w:val="36"/>
        </w:numPr>
        <w:spacing w:line="240" w:lineRule="auto"/>
        <w:rPr>
          <w:rFonts w:ascii="Times New Roman" w:hAnsi="Times New Roman"/>
          <w:sz w:val="28"/>
          <w:szCs w:val="28"/>
          <w:lang w:eastAsia="uk-UA"/>
        </w:rPr>
      </w:pPr>
      <w:r w:rsidRPr="00EF01E4">
        <w:rPr>
          <w:rFonts w:ascii="Times New Roman" w:hAnsi="Times New Roman"/>
          <w:sz w:val="28"/>
          <w:szCs w:val="28"/>
          <w:lang w:eastAsia="uk-UA"/>
        </w:rPr>
        <w:t>Доведіть, що мова є суспільним, а не природним явищем.</w:t>
      </w:r>
    </w:p>
    <w:p w:rsidR="00EF01E4" w:rsidRPr="00EF01E4" w:rsidRDefault="00EF01E4" w:rsidP="00A85ADE">
      <w:pPr>
        <w:pStyle w:val="aa"/>
        <w:numPr>
          <w:ilvl w:val="0"/>
          <w:numId w:val="36"/>
        </w:numPr>
        <w:spacing w:line="240" w:lineRule="auto"/>
        <w:rPr>
          <w:rFonts w:ascii="Times New Roman" w:hAnsi="Times New Roman"/>
          <w:sz w:val="28"/>
          <w:szCs w:val="28"/>
          <w:lang w:eastAsia="uk-UA"/>
        </w:rPr>
      </w:pPr>
      <w:r w:rsidRPr="00EF01E4">
        <w:rPr>
          <w:rFonts w:ascii="Times New Roman" w:hAnsi="Times New Roman"/>
          <w:sz w:val="28"/>
          <w:szCs w:val="28"/>
          <w:lang w:eastAsia="uk-UA"/>
        </w:rPr>
        <w:t xml:space="preserve">У яких відношеннях знаходяться мова і </w:t>
      </w:r>
      <w:r w:rsidR="00721537" w:rsidRPr="0045643D">
        <w:rPr>
          <w:rFonts w:ascii="Times New Roman" w:hAnsi="Times New Roman"/>
          <w:sz w:val="28"/>
          <w:szCs w:val="28"/>
          <w:lang w:eastAsia="uk-UA"/>
        </w:rPr>
        <w:t>мислення</w:t>
      </w:r>
      <w:r w:rsidRPr="00EF01E4">
        <w:rPr>
          <w:rFonts w:ascii="Times New Roman" w:hAnsi="Times New Roman"/>
          <w:sz w:val="28"/>
          <w:szCs w:val="28"/>
          <w:lang w:eastAsia="uk-UA"/>
        </w:rPr>
        <w:t>?</w:t>
      </w:r>
    </w:p>
    <w:p w:rsidR="00EF01E4" w:rsidRDefault="00EF01E4" w:rsidP="00A85ADE">
      <w:pPr>
        <w:pStyle w:val="aa"/>
        <w:numPr>
          <w:ilvl w:val="0"/>
          <w:numId w:val="36"/>
        </w:numPr>
        <w:spacing w:line="240" w:lineRule="auto"/>
        <w:rPr>
          <w:rFonts w:ascii="Times New Roman" w:hAnsi="Times New Roman"/>
          <w:sz w:val="28"/>
          <w:szCs w:val="28"/>
          <w:lang w:eastAsia="uk-UA"/>
        </w:rPr>
      </w:pPr>
      <w:r w:rsidRPr="00EF01E4">
        <w:rPr>
          <w:rFonts w:ascii="Times New Roman" w:hAnsi="Times New Roman"/>
          <w:sz w:val="28"/>
          <w:szCs w:val="28"/>
          <w:lang w:eastAsia="uk-UA"/>
        </w:rPr>
        <w:t>Як і чим розрізняються мова і мовлення?</w:t>
      </w:r>
    </w:p>
    <w:p w:rsidR="00EF01E4" w:rsidRPr="00C90DD2" w:rsidRDefault="00EF01E4" w:rsidP="00A85ADE">
      <w:pPr>
        <w:pStyle w:val="aa"/>
        <w:numPr>
          <w:ilvl w:val="0"/>
          <w:numId w:val="36"/>
        </w:numPr>
        <w:spacing w:line="240" w:lineRule="auto"/>
        <w:rPr>
          <w:rFonts w:ascii="Times New Roman" w:hAnsi="Times New Roman"/>
          <w:sz w:val="28"/>
          <w:szCs w:val="28"/>
          <w:lang w:eastAsia="uk-UA"/>
        </w:rPr>
      </w:pPr>
      <w:r w:rsidRPr="00C90DD2">
        <w:rPr>
          <w:rFonts w:ascii="Times New Roman" w:hAnsi="Times New Roman"/>
          <w:sz w:val="28"/>
          <w:szCs w:val="28"/>
          <w:lang w:eastAsia="uk-UA"/>
        </w:rPr>
        <w:t>Які функції виконує кожна одиниця мови?</w:t>
      </w:r>
    </w:p>
    <w:p w:rsidR="00EF01E4" w:rsidRDefault="00EF01E4" w:rsidP="00A85ADE">
      <w:pPr>
        <w:pStyle w:val="aa"/>
        <w:numPr>
          <w:ilvl w:val="0"/>
          <w:numId w:val="36"/>
        </w:numPr>
        <w:spacing w:line="240" w:lineRule="auto"/>
        <w:rPr>
          <w:rFonts w:ascii="Times New Roman" w:hAnsi="Times New Roman"/>
          <w:sz w:val="28"/>
          <w:szCs w:val="28"/>
          <w:lang w:eastAsia="uk-UA"/>
        </w:rPr>
      </w:pPr>
      <w:r w:rsidRPr="00C90DD2">
        <w:rPr>
          <w:rFonts w:ascii="Times New Roman" w:hAnsi="Times New Roman"/>
          <w:sz w:val="28"/>
          <w:szCs w:val="28"/>
          <w:lang w:eastAsia="uk-UA"/>
        </w:rPr>
        <w:t>Чим відрізняється синхронія від діахронії?</w:t>
      </w:r>
    </w:p>
    <w:p w:rsidR="00EF01E4" w:rsidRPr="00C90DD2" w:rsidRDefault="00C90DD2" w:rsidP="00A85ADE">
      <w:pPr>
        <w:pStyle w:val="aa"/>
        <w:numPr>
          <w:ilvl w:val="0"/>
          <w:numId w:val="36"/>
        </w:numPr>
        <w:spacing w:line="240" w:lineRule="auto"/>
        <w:rPr>
          <w:rFonts w:ascii="Times New Roman" w:hAnsi="Times New Roman"/>
          <w:sz w:val="28"/>
          <w:szCs w:val="28"/>
          <w:lang w:eastAsia="uk-UA"/>
        </w:rPr>
      </w:pPr>
      <w:r w:rsidRPr="00C90DD2">
        <w:rPr>
          <w:rFonts w:ascii="Times New Roman" w:hAnsi="Times New Roman"/>
          <w:sz w:val="28"/>
          <w:szCs w:val="28"/>
          <w:lang w:eastAsia="uk-UA"/>
        </w:rPr>
        <w:t>У чому полягає сутність референції?</w:t>
      </w:r>
    </w:p>
    <w:p w:rsidR="00282D9A" w:rsidRDefault="00282D9A" w:rsidP="00282D9A">
      <w:pPr>
        <w:jc w:val="center"/>
        <w:rPr>
          <w:b/>
          <w:bCs/>
        </w:rPr>
      </w:pPr>
      <w:r>
        <w:rPr>
          <w:b/>
          <w:bCs/>
          <w:noProof/>
          <w:lang w:val="ru-RU" w:eastAsia="ru-RU"/>
        </w:rPr>
        <w:drawing>
          <wp:inline distT="0" distB="0" distL="0" distR="0">
            <wp:extent cx="523875" cy="523875"/>
            <wp:effectExtent l="0" t="0" r="9525" b="0"/>
            <wp:docPr id="1035333102"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76500" name="Рисунок 1767676500"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135E8B" w:rsidRPr="00282D9A" w:rsidRDefault="00282D9A" w:rsidP="00282D9A">
      <w:pPr>
        <w:jc w:val="center"/>
        <w:rPr>
          <w:b/>
          <w:bCs/>
        </w:rPr>
      </w:pPr>
      <w:r w:rsidRPr="00282D9A">
        <w:rPr>
          <w:b/>
          <w:bCs/>
        </w:rPr>
        <w:t>Рекомендована література</w:t>
      </w:r>
    </w:p>
    <w:p w:rsidR="00135E8B" w:rsidRPr="00135E8B" w:rsidRDefault="00135E8B" w:rsidP="00135E8B"/>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proofErr w:type="spellStart"/>
      <w:r w:rsidRPr="00680EFB">
        <w:rPr>
          <w:rFonts w:ascii="Times New Roman" w:hAnsi="Times New Roman"/>
          <w:bCs/>
          <w:sz w:val="28"/>
          <w:szCs w:val="28"/>
        </w:rPr>
        <w:t>Бевзенко</w:t>
      </w:r>
      <w:proofErr w:type="spellEnd"/>
      <w:r w:rsidRPr="00680EFB">
        <w:rPr>
          <w:rFonts w:ascii="Times New Roman" w:hAnsi="Times New Roman"/>
          <w:bCs/>
          <w:sz w:val="28"/>
          <w:szCs w:val="28"/>
        </w:rPr>
        <w:t xml:space="preserve"> С. П.  Вступ до мовознавства : навчальний посібник. Київ : Академія, 2018. 143 с.</w:t>
      </w:r>
    </w:p>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w:t>
      </w:r>
      <w:proofErr w:type="spellStart"/>
      <w:r w:rsidRPr="00680EFB">
        <w:rPr>
          <w:rFonts w:ascii="Times New Roman" w:hAnsi="Times New Roman"/>
          <w:bCs/>
          <w:sz w:val="28"/>
          <w:szCs w:val="28"/>
        </w:rPr>
        <w:t>Голубовська</w:t>
      </w:r>
      <w:proofErr w:type="spellEnd"/>
      <w:r w:rsidRPr="00680EFB">
        <w:rPr>
          <w:rFonts w:ascii="Times New Roman" w:hAnsi="Times New Roman"/>
          <w:bCs/>
          <w:sz w:val="28"/>
          <w:szCs w:val="28"/>
        </w:rPr>
        <w:t xml:space="preserve"> І.О., </w:t>
      </w:r>
      <w:proofErr w:type="spellStart"/>
      <w:r w:rsidRPr="00680EFB">
        <w:rPr>
          <w:rFonts w:ascii="Times New Roman" w:hAnsi="Times New Roman"/>
          <w:bCs/>
          <w:sz w:val="28"/>
          <w:szCs w:val="28"/>
        </w:rPr>
        <w:t>Лучканин</w:t>
      </w:r>
      <w:proofErr w:type="spellEnd"/>
      <w:r w:rsidRPr="00680EFB">
        <w:rPr>
          <w:rFonts w:ascii="Times New Roman" w:hAnsi="Times New Roman"/>
          <w:bCs/>
          <w:sz w:val="28"/>
          <w:szCs w:val="28"/>
        </w:rPr>
        <w:t xml:space="preserve"> С. М., </w:t>
      </w:r>
      <w:proofErr w:type="spellStart"/>
      <w:r w:rsidRPr="00680EFB">
        <w:rPr>
          <w:rFonts w:ascii="Times New Roman" w:hAnsi="Times New Roman"/>
          <w:bCs/>
          <w:sz w:val="28"/>
          <w:szCs w:val="28"/>
        </w:rPr>
        <w:t>Чемес</w:t>
      </w:r>
      <w:proofErr w:type="spellEnd"/>
      <w:r w:rsidRPr="00680EFB">
        <w:rPr>
          <w:rFonts w:ascii="Times New Roman" w:hAnsi="Times New Roman"/>
          <w:bCs/>
          <w:sz w:val="28"/>
          <w:szCs w:val="28"/>
        </w:rPr>
        <w:t xml:space="preserve"> В. Ф. Вступ до мовознавства.                 Київ : Академія, 2016. 320 с.</w:t>
      </w:r>
    </w:p>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Карпенко Ю. О. Вступ до мовознавства.  Київ : Академія, 2016.  336 с.</w:t>
      </w:r>
    </w:p>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lastRenderedPageBreak/>
        <w:t xml:space="preserve"> </w:t>
      </w:r>
      <w:proofErr w:type="spellStart"/>
      <w:r w:rsidRPr="00680EFB">
        <w:rPr>
          <w:rFonts w:ascii="Times New Roman" w:hAnsi="Times New Roman"/>
          <w:bCs/>
          <w:sz w:val="28"/>
          <w:szCs w:val="28"/>
        </w:rPr>
        <w:t>Кочерган</w:t>
      </w:r>
      <w:proofErr w:type="spellEnd"/>
      <w:r w:rsidRPr="00680EFB">
        <w:rPr>
          <w:rFonts w:ascii="Times New Roman" w:hAnsi="Times New Roman"/>
          <w:bCs/>
          <w:sz w:val="28"/>
          <w:szCs w:val="28"/>
        </w:rPr>
        <w:t xml:space="preserve"> М. П. Вступ до мовознавства : підручник Київ : Академія, 302 с.</w:t>
      </w:r>
    </w:p>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Левицький А. Е., </w:t>
      </w:r>
      <w:proofErr w:type="spellStart"/>
      <w:r w:rsidRPr="00680EFB">
        <w:rPr>
          <w:rFonts w:ascii="Times New Roman" w:hAnsi="Times New Roman"/>
          <w:bCs/>
          <w:sz w:val="28"/>
          <w:szCs w:val="28"/>
        </w:rPr>
        <w:t>Сингаївська</w:t>
      </w:r>
      <w:proofErr w:type="spellEnd"/>
      <w:r w:rsidRPr="00680EFB">
        <w:rPr>
          <w:rFonts w:ascii="Times New Roman" w:hAnsi="Times New Roman"/>
          <w:bCs/>
          <w:sz w:val="28"/>
          <w:szCs w:val="28"/>
        </w:rPr>
        <w:t xml:space="preserve"> А. В., </w:t>
      </w:r>
      <w:proofErr w:type="spellStart"/>
      <w:r w:rsidRPr="00680EFB">
        <w:rPr>
          <w:rFonts w:ascii="Times New Roman" w:hAnsi="Times New Roman"/>
          <w:bCs/>
          <w:sz w:val="28"/>
          <w:szCs w:val="28"/>
        </w:rPr>
        <w:t>Славова</w:t>
      </w:r>
      <w:proofErr w:type="spellEnd"/>
      <w:r w:rsidRPr="00680EFB">
        <w:rPr>
          <w:rFonts w:ascii="Times New Roman" w:hAnsi="Times New Roman"/>
          <w:bCs/>
          <w:sz w:val="28"/>
          <w:szCs w:val="28"/>
        </w:rPr>
        <w:t xml:space="preserve"> Л. Л. Вступ до мовознавства.                  Київ : </w:t>
      </w:r>
      <w:proofErr w:type="spellStart"/>
      <w:r w:rsidRPr="00680EFB">
        <w:rPr>
          <w:rFonts w:ascii="Times New Roman" w:hAnsi="Times New Roman"/>
          <w:bCs/>
          <w:sz w:val="28"/>
          <w:szCs w:val="28"/>
        </w:rPr>
        <w:t>Академвидав</w:t>
      </w:r>
      <w:proofErr w:type="spellEnd"/>
      <w:r w:rsidRPr="00680EFB">
        <w:rPr>
          <w:rFonts w:ascii="Times New Roman" w:hAnsi="Times New Roman"/>
          <w:bCs/>
          <w:sz w:val="28"/>
          <w:szCs w:val="28"/>
        </w:rPr>
        <w:t>, 2012. 104 с.</w:t>
      </w:r>
    </w:p>
    <w:p w:rsidR="00C41D92" w:rsidRPr="00680EFB" w:rsidRDefault="00C41D92" w:rsidP="00C41D92">
      <w:pPr>
        <w:pStyle w:val="aa"/>
        <w:numPr>
          <w:ilvl w:val="0"/>
          <w:numId w:val="184"/>
        </w:numPr>
        <w:tabs>
          <w:tab w:val="left" w:pos="567"/>
        </w:tabs>
        <w:spacing w:after="0" w:line="240" w:lineRule="auto"/>
        <w:rPr>
          <w:rFonts w:ascii="Times New Roman" w:hAnsi="Times New Roman"/>
          <w:bCs/>
          <w:color w:val="000000"/>
          <w:sz w:val="28"/>
          <w:szCs w:val="28"/>
        </w:rPr>
      </w:pPr>
      <w:r w:rsidRPr="00680EFB">
        <w:rPr>
          <w:rFonts w:ascii="Times New Roman" w:hAnsi="Times New Roman"/>
          <w:bCs/>
          <w:sz w:val="28"/>
          <w:szCs w:val="28"/>
        </w:rPr>
        <w:t xml:space="preserve">  </w:t>
      </w:r>
      <w:proofErr w:type="spellStart"/>
      <w:r w:rsidRPr="00680EFB">
        <w:rPr>
          <w:rFonts w:ascii="Times New Roman" w:hAnsi="Times New Roman"/>
          <w:bCs/>
          <w:sz w:val="28"/>
          <w:szCs w:val="28"/>
        </w:rPr>
        <w:t>Ющук</w:t>
      </w:r>
      <w:proofErr w:type="spellEnd"/>
      <w:r w:rsidRPr="00680EFB">
        <w:rPr>
          <w:rFonts w:ascii="Times New Roman" w:hAnsi="Times New Roman"/>
          <w:bCs/>
          <w:sz w:val="28"/>
          <w:szCs w:val="28"/>
        </w:rPr>
        <w:t xml:space="preserve"> І. П. Вступ до мовознавства : навчальний посібник. Київ : Академія, 2021. 258 с. </w:t>
      </w:r>
    </w:p>
    <w:p w:rsidR="00282D9A" w:rsidRDefault="00282D9A" w:rsidP="00181FAA">
      <w:pPr>
        <w:ind w:firstLine="709"/>
        <w:jc w:val="center"/>
        <w:rPr>
          <w:rFonts w:eastAsia="Aptos"/>
          <w:b/>
          <w:iCs/>
        </w:rPr>
      </w:pPr>
    </w:p>
    <w:p w:rsidR="00032A47" w:rsidRDefault="00181FAA" w:rsidP="00181FAA">
      <w:pPr>
        <w:ind w:firstLine="709"/>
        <w:jc w:val="center"/>
        <w:rPr>
          <w:rFonts w:eastAsia="Aptos"/>
          <w:b/>
          <w:iCs/>
        </w:rPr>
      </w:pPr>
      <w:r>
        <w:rPr>
          <w:rFonts w:ascii="Webdings" w:eastAsia="Webdings" w:hAnsi="Webdings" w:cs="Webdings"/>
          <w:b/>
          <w:noProof/>
          <w:sz w:val="96"/>
          <w:szCs w:val="96"/>
          <w:lang w:val="ru-RU" w:eastAsia="ru-RU"/>
        </w:rPr>
        <w:drawing>
          <wp:inline distT="0" distB="0" distL="0" distR="0">
            <wp:extent cx="1066800" cy="914400"/>
            <wp:effectExtent l="0" t="0" r="0" b="0"/>
            <wp:docPr id="1653430211"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032A47" w:rsidRPr="00032A47" w:rsidRDefault="00032A47" w:rsidP="00032A47">
      <w:pPr>
        <w:jc w:val="center"/>
        <w:rPr>
          <w:b/>
          <w:bCs/>
          <w:caps/>
        </w:rPr>
      </w:pPr>
      <w:r w:rsidRPr="00032A47">
        <w:rPr>
          <w:b/>
          <w:bCs/>
        </w:rPr>
        <w:t xml:space="preserve">ТЕМА </w:t>
      </w:r>
      <w:r w:rsidR="00D70BDE">
        <w:rPr>
          <w:b/>
          <w:bCs/>
        </w:rPr>
        <w:t>3</w:t>
      </w:r>
      <w:r w:rsidRPr="00032A47">
        <w:rPr>
          <w:b/>
          <w:bCs/>
        </w:rPr>
        <w:t xml:space="preserve">. </w:t>
      </w:r>
      <w:r w:rsidRPr="00373B92">
        <w:rPr>
          <w:b/>
          <w:bCs/>
          <w:caps/>
        </w:rPr>
        <w:t>Мова – універсальний засіб людського спілкування</w:t>
      </w:r>
    </w:p>
    <w:p w:rsidR="00032A47" w:rsidRPr="00032A47" w:rsidRDefault="00032A47" w:rsidP="00032A47">
      <w:r w:rsidRPr="00032A47">
        <w:rPr>
          <w:b/>
          <w:bCs/>
        </w:rPr>
        <w:t>План:</w:t>
      </w:r>
    </w:p>
    <w:p w:rsidR="00032A47" w:rsidRPr="007025F0" w:rsidRDefault="00032A47" w:rsidP="00C8478B">
      <w:pPr>
        <w:numPr>
          <w:ilvl w:val="0"/>
          <w:numId w:val="3"/>
        </w:numPr>
        <w:spacing w:line="240" w:lineRule="auto"/>
      </w:pPr>
      <w:r w:rsidRPr="007025F0">
        <w:t>Мова і мовлення.</w:t>
      </w:r>
    </w:p>
    <w:p w:rsidR="00032A47" w:rsidRPr="007025F0" w:rsidRDefault="00032A47" w:rsidP="00C8478B">
      <w:pPr>
        <w:numPr>
          <w:ilvl w:val="0"/>
          <w:numId w:val="3"/>
        </w:numPr>
        <w:spacing w:line="240" w:lineRule="auto"/>
      </w:pPr>
      <w:r w:rsidRPr="007025F0">
        <w:t>Структурність мови.</w:t>
      </w:r>
    </w:p>
    <w:p w:rsidR="00032A47" w:rsidRPr="007025F0" w:rsidRDefault="00032A47" w:rsidP="00C8478B">
      <w:pPr>
        <w:numPr>
          <w:ilvl w:val="0"/>
          <w:numId w:val="3"/>
        </w:numPr>
        <w:spacing w:line="240" w:lineRule="auto"/>
      </w:pPr>
      <w:r w:rsidRPr="007025F0">
        <w:t>Членування систем мови на підсистеми і поняття структурно-функціональної одиниці</w:t>
      </w:r>
      <w:r w:rsidR="00280A96">
        <w:t>.</w:t>
      </w:r>
    </w:p>
    <w:p w:rsidR="0018464B" w:rsidRDefault="0018464B" w:rsidP="007025F0">
      <w:pPr>
        <w:ind w:firstLine="360"/>
        <w:rPr>
          <w:b/>
          <w:bCs/>
          <w:lang w:val="ru-RU"/>
        </w:rPr>
      </w:pPr>
    </w:p>
    <w:p w:rsidR="007025F0" w:rsidRDefault="00715888" w:rsidP="0018464B">
      <w:pPr>
        <w:ind w:firstLine="360"/>
        <w:jc w:val="center"/>
        <w:rPr>
          <w:b/>
          <w:bCs/>
          <w:lang w:val="ru-RU"/>
        </w:rPr>
      </w:pPr>
      <w:r>
        <w:rPr>
          <w:b/>
          <w:bCs/>
          <w:noProof/>
          <w:lang w:val="ru-RU" w:eastAsia="ru-RU"/>
        </w:rPr>
        <w:drawing>
          <wp:inline distT="0" distB="0" distL="0" distR="0">
            <wp:extent cx="371475" cy="371475"/>
            <wp:effectExtent l="0" t="0" r="9525" b="9525"/>
            <wp:docPr id="2145680393"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032A47" w:rsidRDefault="00032A47" w:rsidP="007025F0">
      <w:pPr>
        <w:ind w:firstLine="360"/>
        <w:rPr>
          <w:i/>
          <w:iCs/>
          <w:lang w:val="ru-RU"/>
        </w:rPr>
      </w:pPr>
      <w:r w:rsidRPr="00032A47">
        <w:rPr>
          <w:b/>
          <w:bCs/>
        </w:rPr>
        <w:t>Основні терміни та поняття:</w:t>
      </w:r>
      <w:r w:rsidRPr="00032A47">
        <w:t xml:space="preserve"> </w:t>
      </w:r>
      <w:r w:rsidRPr="007025F0">
        <w:rPr>
          <w:i/>
          <w:iCs/>
        </w:rPr>
        <w:t xml:space="preserve">мова, мовлення, граматика, мовленнєвий акт, лексема, </w:t>
      </w:r>
      <w:proofErr w:type="spellStart"/>
      <w:r w:rsidRPr="007025F0">
        <w:rPr>
          <w:i/>
          <w:iCs/>
        </w:rPr>
        <w:t>глосема</w:t>
      </w:r>
      <w:proofErr w:type="spellEnd"/>
      <w:r w:rsidRPr="007025F0">
        <w:rPr>
          <w:i/>
          <w:iCs/>
        </w:rPr>
        <w:t>, жести, міміка, письмо, структура, синтагматика, парадигматика, ієрархія, мікросистема, стратифікація, рівні, варіативність, інваріант.</w:t>
      </w:r>
    </w:p>
    <w:p w:rsidR="0018464B" w:rsidRPr="0018464B" w:rsidRDefault="0018464B" w:rsidP="0018464B">
      <w:pPr>
        <w:ind w:firstLine="360"/>
        <w:jc w:val="center"/>
        <w:rPr>
          <w:i/>
          <w:iCs/>
          <w:lang w:val="ru-RU"/>
        </w:rPr>
      </w:pPr>
      <w:r>
        <w:rPr>
          <w:b/>
          <w:noProof/>
          <w:lang w:val="ru-RU" w:eastAsia="ru-RU"/>
        </w:rPr>
        <w:drawing>
          <wp:inline distT="0" distB="0" distL="0" distR="0">
            <wp:extent cx="628650" cy="628650"/>
            <wp:effectExtent l="0" t="0" r="0" b="0"/>
            <wp:docPr id="366518710"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032A47" w:rsidRDefault="00032A47" w:rsidP="0018464B">
      <w:pPr>
        <w:jc w:val="center"/>
        <w:rPr>
          <w:b/>
          <w:bCs/>
        </w:rPr>
      </w:pPr>
      <w:r w:rsidRPr="00032A47">
        <w:rPr>
          <w:b/>
          <w:bCs/>
        </w:rPr>
        <w:t>1. Мова і мовлення</w:t>
      </w:r>
    </w:p>
    <w:p w:rsidR="000222E8" w:rsidRPr="00032A47" w:rsidRDefault="000222E8" w:rsidP="00C8478B">
      <w:pPr>
        <w:spacing w:line="240" w:lineRule="auto"/>
        <w:jc w:val="center"/>
        <w:rPr>
          <w:b/>
          <w:bCs/>
        </w:rPr>
      </w:pPr>
    </w:p>
    <w:p w:rsidR="00032A47" w:rsidRPr="001D4CBE" w:rsidRDefault="00032A47" w:rsidP="00C8478B">
      <w:pPr>
        <w:spacing w:line="240" w:lineRule="auto"/>
        <w:ind w:firstLine="720"/>
      </w:pPr>
      <w:r w:rsidRPr="001D4CBE">
        <w:t xml:space="preserve">Протягом </w:t>
      </w:r>
      <w:r w:rsidR="000222E8">
        <w:rPr>
          <w:lang w:val="ru-RU"/>
        </w:rPr>
        <w:t>Х</w:t>
      </w:r>
      <w:r w:rsidR="000222E8">
        <w:t>ІХ</w:t>
      </w:r>
      <w:r w:rsidRPr="001D4CBE">
        <w:t xml:space="preserve"> ст. </w:t>
      </w:r>
      <w:r w:rsidR="00B9294B">
        <w:t xml:space="preserve">у </w:t>
      </w:r>
      <w:r w:rsidRPr="001D4CBE">
        <w:t>мовознавств</w:t>
      </w:r>
      <w:r w:rsidR="00B9294B">
        <w:t>і</w:t>
      </w:r>
      <w:r w:rsidRPr="001D4CBE">
        <w:t xml:space="preserve"> не проводило</w:t>
      </w:r>
      <w:r w:rsidR="00B9294B">
        <w:t>ся</w:t>
      </w:r>
      <w:r w:rsidRPr="001D4CBE">
        <w:t xml:space="preserve"> розмежування між поняттями «мова» і «мовлення». Чітке розмежування мови та мовлення було висунуте та обґрунтоване </w:t>
      </w:r>
      <w:r w:rsidR="00B9294B">
        <w:t>видатним</w:t>
      </w:r>
      <w:r w:rsidRPr="001D4CBE">
        <w:t xml:space="preserve"> швейцарським лінгвістом,</w:t>
      </w:r>
      <w:r w:rsidR="00B9294B">
        <w:t xml:space="preserve"> </w:t>
      </w:r>
      <w:r w:rsidR="00887829">
        <w:t xml:space="preserve">теоретиком </w:t>
      </w:r>
      <w:proofErr w:type="spellStart"/>
      <w:r w:rsidR="00887829">
        <w:t>Ферди</w:t>
      </w:r>
      <w:r w:rsidRPr="001D4CBE">
        <w:t>нандом</w:t>
      </w:r>
      <w:proofErr w:type="spellEnd"/>
      <w:r w:rsidRPr="001D4CBE">
        <w:t xml:space="preserve"> де Соссюром. Причому широку популярність вчення Соссюра про мову та мовлення набуло лише після його смерті. Пізніше поняття «мова» та «мовлення» були глибше розроблені іншими вченими, зокрема, акад</w:t>
      </w:r>
      <w:r w:rsidR="00CE4FA6">
        <w:t>еміком</w:t>
      </w:r>
      <w:r w:rsidRPr="001D4CBE">
        <w:t xml:space="preserve"> </w:t>
      </w:r>
      <w:r w:rsidR="00887829">
        <w:t xml:space="preserve">   Л. В. </w:t>
      </w:r>
      <w:r w:rsidR="00C8010D">
        <w:t>Щербою (1880-</w:t>
      </w:r>
      <w:r w:rsidRPr="001D4CBE">
        <w:t>1944) та його учнями.</w:t>
      </w:r>
      <w:r w:rsidR="00CE4FA6">
        <w:t xml:space="preserve"> </w:t>
      </w:r>
      <w:r w:rsidRPr="001D4CBE">
        <w:t xml:space="preserve">Під мовленням сучасне мовознавство розуміє не тільки усне мовлення, а й мовлення письмове. Окремий акт мовлення, мовленнєвий акт у процесі спілкування є двостороннім процесом, що охоплює (при усному спілкуванні) не лише говоріння, а й слухове сприйняття та розуміння почутого, що протікає паралельно і одночасно. Мовленнєвий акт при письмовому спілкуванні охоплює відповідно написання та читання написаного, тобто зорове сприйняття та розуміння. </w:t>
      </w:r>
      <w:r w:rsidRPr="001D4CBE">
        <w:lastRenderedPageBreak/>
        <w:t>Причому учасники мовленнєвого спілкування можуть бути віддалені один від одного в часі та просторі.</w:t>
      </w:r>
    </w:p>
    <w:p w:rsidR="00CE4FA6" w:rsidRDefault="00032A47" w:rsidP="00C8478B">
      <w:pPr>
        <w:spacing w:line="240" w:lineRule="auto"/>
        <w:ind w:firstLine="720"/>
      </w:pPr>
      <w:r w:rsidRPr="001D4CBE">
        <w:t>Мовленнєвий акт є проявом мовленнєвої діяльності. У мовленнєвому акті створюється текст. Терміном «текст» лінгвісти, як правило, називають не лише записаний, зафіксований текст, а й будь-який записаний або щойно виголошений «мовленнєвий твір», тобто висловлювання чи низку висловлювань.</w:t>
      </w:r>
    </w:p>
    <w:p w:rsidR="00032A47" w:rsidRDefault="00032A47" w:rsidP="00C8478B">
      <w:pPr>
        <w:spacing w:line="240" w:lineRule="auto"/>
        <w:ind w:firstLine="720"/>
      </w:pPr>
      <w:r w:rsidRPr="001D4CBE">
        <w:t>Будь-яке висловлювання, виголошене чи записане, буде зрозуміле співрозмовником або читачем тому, що воно, по-перше, побудоване з елементів, форма та значення яких відомі співрозмовнику чи читачеві; по-друге, тому, що ці елементи з'єднані в осмислене ціле за певними правилами, які також відомі співрозмовнику чи читачеві. Володіння цією системою правил дозволяє не тільки будувати осмислений текст, але й відновлювати за сприйнятим текстом його зміст.</w:t>
      </w:r>
      <w:r w:rsidR="00CE4FA6">
        <w:t xml:space="preserve"> </w:t>
      </w:r>
      <w:r w:rsidRPr="001D4CBE">
        <w:t>Отже, елементи висловлювання, відомі учасникам спілкування, та відомі їм правила з'єднання цих елементів є мовою того колективу, до якого ці індивіди належать.</w:t>
      </w:r>
    </w:p>
    <w:p w:rsidR="00CE4FA6" w:rsidRDefault="00032A47" w:rsidP="00C8478B">
      <w:pPr>
        <w:spacing w:line="240" w:lineRule="auto"/>
        <w:ind w:firstLine="720"/>
      </w:pPr>
      <w:r w:rsidRPr="001D4CBE">
        <w:t>Мова того чи іншого колективу і є система елементів цієї мови, що знаходиться у розпорядженні цього колективу. До цієї системи належать одиниці різних рівнів (слова, значущі частини слова тощо) плюс система правил функціонування цих одиниць, яка єдина для всіх, хто користується цією мовою. Система одиниць різних рівнів – це інвентар мови, а система правил функціонування цих одиниць, тобто правил «породження» осмисленого висловлювання, називається граматикою мови, у широкому сенсі. Отже, до мови належить її інвентар (система одиниць різних рівнів) + граматика (правила функціонування цих одиниць). Це мова.</w:t>
      </w:r>
      <w:r w:rsidR="00CE4FA6">
        <w:t xml:space="preserve"> </w:t>
      </w:r>
    </w:p>
    <w:p w:rsidR="00032A47" w:rsidRPr="001D4CBE" w:rsidRDefault="00032A47" w:rsidP="00C8478B">
      <w:pPr>
        <w:spacing w:line="240" w:lineRule="auto"/>
        <w:ind w:firstLine="720"/>
      </w:pPr>
      <w:r w:rsidRPr="001D4CBE">
        <w:t>У мовленнєвих актах та в текстах як інвентар, так і граматика мови існ</w:t>
      </w:r>
      <w:r w:rsidR="00004C9E">
        <w:t>ують у «розпливчастому вигляді» [3, с. 120].</w:t>
      </w:r>
      <w:r w:rsidRPr="001D4CBE">
        <w:t xml:space="preserve"> У кожному окремому реченні представлені якісь елементи з інвентарю мови та використовуються певні правила граматики. Одні елементи інвентарю та правила граматики застосовуються часто, інші використовуються р</w:t>
      </w:r>
      <w:r w:rsidR="00A00C14">
        <w:t>ідше, треті – зовсім рідко, в</w:t>
      </w:r>
      <w:r w:rsidRPr="001D4CBE">
        <w:t xml:space="preserve"> особливих ситуаціях.</w:t>
      </w:r>
      <w:r w:rsidR="00CE4FA6">
        <w:t xml:space="preserve"> </w:t>
      </w:r>
      <w:r w:rsidRPr="001D4CBE">
        <w:t>Мова і мовлення перебувають у безпосередньому зв'язку. Мова включає в себе інвентар і граматику, мовлення – мовленнєву діяльність (мовленнєві акти). Мовленнєві акти – це</w:t>
      </w:r>
      <w:r w:rsidR="00004C9E">
        <w:t xml:space="preserve">: </w:t>
      </w:r>
      <w:r w:rsidRPr="001D4CBE">
        <w:t xml:space="preserve"> а) акти говоріння та написання, б) акти сприйняття: слухання, читання та розуміння. З мови породжується мовлення, інвентар обробляється правилами функціонування мови (граматикою), правилами породження та розуміння тексту, утворюючи мовлення.</w:t>
      </w:r>
      <w:r w:rsidR="00CE4FA6">
        <w:t xml:space="preserve"> </w:t>
      </w:r>
      <w:r w:rsidRPr="001D4CBE">
        <w:t>Мову і мовлення треба розрізняти так само, як ми розрізняємо правило граматики та приклади на це правило, або слово у словнику та незліченні вживання цього слова в різних текстах, з різними відтінками значення.</w:t>
      </w:r>
    </w:p>
    <w:p w:rsidR="00B55A86" w:rsidRDefault="00B55A86" w:rsidP="00CE4FA6">
      <w:pPr>
        <w:jc w:val="center"/>
      </w:pPr>
    </w:p>
    <w:p w:rsidR="00032A47" w:rsidRPr="001D4CBE" w:rsidRDefault="00CE4FA6" w:rsidP="00CE4FA6">
      <w:pPr>
        <w:jc w:val="center"/>
      </w:pPr>
      <w:r>
        <w:rPr>
          <w:b/>
          <w:noProof/>
          <w:lang w:val="ru-RU" w:eastAsia="ru-RU"/>
        </w:rPr>
        <w:drawing>
          <wp:inline distT="0" distB="0" distL="0" distR="0">
            <wp:extent cx="628650" cy="628650"/>
            <wp:effectExtent l="0" t="0" r="0" b="0"/>
            <wp:docPr id="724339508"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628650" cy="628650"/>
                    </a:xfrm>
                    <a:prstGeom prst="rect">
                      <a:avLst/>
                    </a:prstGeom>
                  </pic:spPr>
                </pic:pic>
              </a:graphicData>
            </a:graphic>
          </wp:inline>
        </w:drawing>
      </w:r>
    </w:p>
    <w:p w:rsidR="00032A47" w:rsidRPr="00032A47" w:rsidRDefault="00032A47" w:rsidP="00CE4FA6">
      <w:pPr>
        <w:jc w:val="center"/>
        <w:rPr>
          <w:b/>
          <w:bCs/>
        </w:rPr>
      </w:pPr>
      <w:r w:rsidRPr="00032A47">
        <w:rPr>
          <w:b/>
          <w:bCs/>
        </w:rPr>
        <w:lastRenderedPageBreak/>
        <w:t>2. Структурність мови</w:t>
      </w:r>
    </w:p>
    <w:p w:rsidR="005A2B04" w:rsidRPr="00844CCE" w:rsidRDefault="00032A47" w:rsidP="00C8478B">
      <w:pPr>
        <w:spacing w:line="240" w:lineRule="auto"/>
        <w:ind w:firstLine="720"/>
      </w:pPr>
      <w:r w:rsidRPr="00844CCE">
        <w:t>Наукове, філологічне, знання мови відрізняється від звичайного тим, що ґрунтується на свідомому володінні нею, на розумінні закономірностей її системної організації та функціонування. Саме це й дає філологу достатню підставу для того, щоб навчати мови інших.</w:t>
      </w:r>
      <w:r w:rsidR="005A2B04" w:rsidRPr="00844CCE">
        <w:t xml:space="preserve"> </w:t>
      </w:r>
      <w:r w:rsidRPr="00844CCE">
        <w:t>Для мовця як активного учасника комунікації необхідна подвійна систематизація одиниць мови: 1) за змістами, що виражаються ними, тобто від змісту до форм вираження; 2) за їхньою синтагматикою, тобто характерним вживанням, сполучуваністю з певними класами слів, їх лексико-семантичними варіантами, граматичними формами тощо.</w:t>
      </w:r>
      <w:r w:rsidR="005A2B04" w:rsidRPr="00844CCE">
        <w:t xml:space="preserve"> </w:t>
      </w:r>
      <w:r w:rsidRPr="00844CCE">
        <w:t xml:space="preserve">Особливо слід підкреслити, що системно-функціональний опис мови немислимий без цілісного, всебічного розгляду мовних одиниць у тісному зв'язку з їхньою </w:t>
      </w:r>
      <w:proofErr w:type="spellStart"/>
      <w:r w:rsidRPr="00844CCE">
        <w:t>міжрівневою</w:t>
      </w:r>
      <w:proofErr w:type="spellEnd"/>
      <w:r w:rsidRPr="00844CCE">
        <w:t xml:space="preserve"> структурою.</w:t>
      </w:r>
    </w:p>
    <w:p w:rsidR="00032A47" w:rsidRPr="00844CCE" w:rsidRDefault="00032A47" w:rsidP="00C8478B">
      <w:pPr>
        <w:spacing w:line="240" w:lineRule="auto"/>
        <w:ind w:firstLine="720"/>
      </w:pPr>
      <w:r w:rsidRPr="00844CCE">
        <w:t xml:space="preserve">Щоб мова могла </w:t>
      </w:r>
      <w:r w:rsidR="005A2B04" w:rsidRPr="00844CCE">
        <w:t>слугувати</w:t>
      </w:r>
      <w:r w:rsidRPr="00844CCE">
        <w:t xml:space="preserve"> засобом спілкування, щоб, незважаючи на обмежені можливості людської пам'яті, </w:t>
      </w:r>
      <w:r w:rsidR="005A2B04" w:rsidRPr="00844CCE">
        <w:t>за допомогою неї можна було</w:t>
      </w:r>
      <w:r w:rsidRPr="00844CCE">
        <w:t xml:space="preserve"> висловити і передати інформацію, будь-який зміст</w:t>
      </w:r>
      <w:r w:rsidR="00844CCE" w:rsidRPr="00844CCE">
        <w:t xml:space="preserve"> думки</w:t>
      </w:r>
      <w:r w:rsidRPr="00844CCE">
        <w:t xml:space="preserve">, елементи мови мають бути впорядковані відносно один до одного, вони повинні вживатися за якимись певними правилами, що забезпечують співвіднесення мовного мовленнєвого потоку з елементами </w:t>
      </w:r>
      <w:proofErr w:type="spellStart"/>
      <w:r w:rsidR="00844CCE" w:rsidRPr="00844CCE">
        <w:t>мисленнєвого</w:t>
      </w:r>
      <w:proofErr w:type="spellEnd"/>
      <w:r w:rsidRPr="00844CCE">
        <w:t xml:space="preserve"> змісту.</w:t>
      </w:r>
    </w:p>
    <w:p w:rsidR="00032A47" w:rsidRPr="007D1544" w:rsidRDefault="00032A47" w:rsidP="00D90DB7">
      <w:pPr>
        <w:spacing w:line="240" w:lineRule="auto"/>
        <w:ind w:firstLine="709"/>
      </w:pPr>
      <w:r w:rsidRPr="00844CCE">
        <w:t>Іншими словами, мова має являти собою певну єдність, цілісність, систему.</w:t>
      </w:r>
      <w:r w:rsidR="00844CCE" w:rsidRPr="00844CCE">
        <w:t xml:space="preserve"> </w:t>
      </w:r>
      <w:r w:rsidRPr="00844CCE">
        <w:t xml:space="preserve">Система – це така організація елементів, у якій кожен елемент пов'язаний з іншими, тому зміна хоча б одного елемента призводить до зміни всієї системи. </w:t>
      </w:r>
      <w:r w:rsidRPr="007D1544">
        <w:t>Структура – це сукупність відношень між елементами у системі.</w:t>
      </w:r>
    </w:p>
    <w:p w:rsidR="00844CCE" w:rsidRDefault="00032A47" w:rsidP="00D90DB7">
      <w:pPr>
        <w:spacing w:line="240" w:lineRule="auto"/>
        <w:ind w:firstLine="709"/>
      </w:pPr>
      <w:r w:rsidRPr="007D1544">
        <w:t>Мова – це система систем. У ній виділяють кілька підсистем: фонети</w:t>
      </w:r>
      <w:r w:rsidR="00D90DB7" w:rsidRPr="007D1544">
        <w:t>чну, лексичну та граматичну, але</w:t>
      </w:r>
      <w:r w:rsidRPr="007D1544">
        <w:t xml:space="preserve"> вони пов'язані між собою і складають єдину систему мови.</w:t>
      </w:r>
      <w:r w:rsidR="00844CCE">
        <w:t xml:space="preserve"> </w:t>
      </w:r>
    </w:p>
    <w:p w:rsidR="00032A47" w:rsidRPr="00844CCE" w:rsidRDefault="00032A47" w:rsidP="00D90DB7">
      <w:pPr>
        <w:spacing w:line="240" w:lineRule="auto"/>
        <w:ind w:firstLine="709"/>
      </w:pPr>
      <w:r w:rsidRPr="00844CCE">
        <w:t>Зміст мовного знака (слова, морфеми) існує в свідомості мовців як система зв'язків та відношень між означуваним і означуваним. Ці відношення в мові є синтагматичними і парадигматичними.</w:t>
      </w:r>
    </w:p>
    <w:p w:rsidR="00E177BD" w:rsidRDefault="00032A47" w:rsidP="00C8478B">
      <w:pPr>
        <w:spacing w:line="240" w:lineRule="auto"/>
        <w:ind w:firstLine="720"/>
      </w:pPr>
      <w:r w:rsidRPr="00844CCE">
        <w:t>Синтагматичні відношення – це лінійні відношення між послідовно розташованими одиницями у мовленнєвому потоці. Ці відношення пов'язують одиниці на одному рівні (наприклад, між фонемами у складі слова або між словами у складі речення). У реченні «</w:t>
      </w:r>
      <w:r w:rsidRPr="00E177BD">
        <w:rPr>
          <w:i/>
          <w:iCs/>
        </w:rPr>
        <w:t>Студенти слухають лекцію</w:t>
      </w:r>
      <w:r w:rsidRPr="00844CCE">
        <w:t xml:space="preserve">» слова </w:t>
      </w:r>
      <w:r w:rsidRPr="00844CCE">
        <w:rPr>
          <w:i/>
          <w:iCs/>
        </w:rPr>
        <w:t>студенти, слухають, лекцію</w:t>
      </w:r>
      <w:r w:rsidRPr="00844CCE">
        <w:t xml:space="preserve"> пов'язані синтагматичними відношеннями.</w:t>
      </w:r>
      <w:r w:rsidR="00E177BD">
        <w:t xml:space="preserve"> </w:t>
      </w:r>
    </w:p>
    <w:p w:rsidR="00032A47" w:rsidRPr="00844CCE" w:rsidRDefault="00032A47" w:rsidP="00C8478B">
      <w:pPr>
        <w:spacing w:line="240" w:lineRule="auto"/>
        <w:ind w:firstLine="720"/>
      </w:pPr>
      <w:r w:rsidRPr="00844CCE">
        <w:t>Парадигматичні відношення – це відношення асоціативної природи, які виникають у свідомості мовця поза межами мовленнєвого потоку, на основі подібності чи протиставлення одиниць (наприклад, синоніми, антоніми, слова одного кореня, слова однієї частини мови, відмінки іменника, часи дієслова). Парадигматичні відношення існують на всіх рівнях мови. Вони є вертикальними, на відміну від горизонтальних синтагматичних відношень.</w:t>
      </w:r>
    </w:p>
    <w:p w:rsidR="00C8478B" w:rsidRDefault="00C8478B" w:rsidP="00E177BD">
      <w:pPr>
        <w:jc w:val="center"/>
      </w:pPr>
    </w:p>
    <w:p w:rsidR="00032A47" w:rsidRPr="00032A47" w:rsidRDefault="00E177BD" w:rsidP="00E177BD">
      <w:pPr>
        <w:jc w:val="center"/>
      </w:pPr>
      <w:r>
        <w:rPr>
          <w:b/>
          <w:noProof/>
          <w:lang w:val="ru-RU" w:eastAsia="ru-RU"/>
        </w:rPr>
        <w:drawing>
          <wp:inline distT="0" distB="0" distL="0" distR="0">
            <wp:extent cx="542925" cy="542925"/>
            <wp:effectExtent l="0" t="0" r="9525" b="9525"/>
            <wp:docPr id="1842691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032A47" w:rsidRPr="00AA5A6B" w:rsidRDefault="00AA5A6B" w:rsidP="00280A96">
      <w:pPr>
        <w:spacing w:line="240" w:lineRule="auto"/>
        <w:jc w:val="center"/>
        <w:rPr>
          <w:b/>
          <w:bCs/>
        </w:rPr>
      </w:pPr>
      <w:r w:rsidRPr="00AA5A6B">
        <w:rPr>
          <w:b/>
          <w:bCs/>
        </w:rPr>
        <w:t>3.</w:t>
      </w:r>
      <w:r>
        <w:rPr>
          <w:b/>
          <w:bCs/>
        </w:rPr>
        <w:t xml:space="preserve"> </w:t>
      </w:r>
      <w:r w:rsidR="00032A47" w:rsidRPr="00AA5A6B">
        <w:rPr>
          <w:b/>
          <w:bCs/>
        </w:rPr>
        <w:t>Членування систем мови на підсистеми і поняття структурно-функціональної одиниці</w:t>
      </w:r>
    </w:p>
    <w:p w:rsidR="00AA5A6B" w:rsidRPr="00AA5A6B" w:rsidRDefault="00AA5A6B" w:rsidP="00AA5A6B"/>
    <w:p w:rsidR="00032A47" w:rsidRPr="00E177BD" w:rsidRDefault="00032A47" w:rsidP="002E3E56">
      <w:pPr>
        <w:spacing w:line="240" w:lineRule="auto"/>
        <w:ind w:firstLine="709"/>
      </w:pPr>
      <w:r w:rsidRPr="00032A47">
        <w:t xml:space="preserve">У </w:t>
      </w:r>
      <w:r w:rsidRPr="00E177BD">
        <w:t>мовознавстві використовується поняття «рівень мовної системи», що позначає сукупність однорідних одиниць мови. Мова являє собою ієрархічно організовану систему, що складається з кількох рівнів. Ієрархія  – це розташування одиниць у певному порядку – від нижчого до вищого, від простого до складного. Кожний наступний рівень мови утворюється з одиниць попереднього.</w:t>
      </w:r>
      <w:r w:rsidR="00E177BD">
        <w:t xml:space="preserve"> </w:t>
      </w:r>
      <w:r w:rsidRPr="00E177BD">
        <w:t>Усі мовні одиниці є двосторонніми (крім фонем), вони мають план вираження та план змісту. Одиниці, що належать до різних рівнів, розрізняються за їхньою функцією та призначенням.</w:t>
      </w:r>
      <w:r w:rsidR="00E177BD">
        <w:t xml:space="preserve"> </w:t>
      </w:r>
      <w:r w:rsidRPr="00E177BD">
        <w:t>Мова – це багаторівнева система. Виділяють такі основні рівні:</w:t>
      </w:r>
    </w:p>
    <w:p w:rsidR="00032A47" w:rsidRPr="00032A47" w:rsidRDefault="00032A47" w:rsidP="002E3E56">
      <w:pPr>
        <w:numPr>
          <w:ilvl w:val="0"/>
          <w:numId w:val="4"/>
        </w:numPr>
        <w:spacing w:line="240" w:lineRule="auto"/>
      </w:pPr>
      <w:r w:rsidRPr="00721537">
        <w:rPr>
          <w:bCs/>
          <w:i/>
        </w:rPr>
        <w:t>Фонемний</w:t>
      </w:r>
      <w:r w:rsidRPr="00032A47">
        <w:t xml:space="preserve"> – найнижчий рівень. Його одиниця – </w:t>
      </w:r>
      <w:r w:rsidRPr="00721537">
        <w:rPr>
          <w:bCs/>
          <w:i/>
        </w:rPr>
        <w:t>фонема</w:t>
      </w:r>
      <w:r w:rsidRPr="00032A47">
        <w:t>. Вона не має значення і служить для розрізнення значущих одиниць.</w:t>
      </w:r>
    </w:p>
    <w:p w:rsidR="00032A47" w:rsidRPr="00032A47" w:rsidRDefault="00032A47" w:rsidP="002E3E56">
      <w:pPr>
        <w:numPr>
          <w:ilvl w:val="0"/>
          <w:numId w:val="4"/>
        </w:numPr>
        <w:spacing w:line="240" w:lineRule="auto"/>
      </w:pPr>
      <w:r w:rsidRPr="00721537">
        <w:rPr>
          <w:bCs/>
          <w:i/>
        </w:rPr>
        <w:t>Морфемний</w:t>
      </w:r>
      <w:r w:rsidRPr="00032A47">
        <w:t xml:space="preserve"> (або словотвірний) – одиниця – </w:t>
      </w:r>
      <w:r w:rsidRPr="00721537">
        <w:rPr>
          <w:bCs/>
          <w:i/>
        </w:rPr>
        <w:t>морфема</w:t>
      </w:r>
      <w:r w:rsidRPr="00032A47">
        <w:t>. Це найменша значуща одиниця, яка не функціонує самостійно і служить для утворення слів.</w:t>
      </w:r>
    </w:p>
    <w:p w:rsidR="00032A47" w:rsidRPr="00032A47" w:rsidRDefault="00032A47" w:rsidP="002E3E56">
      <w:pPr>
        <w:numPr>
          <w:ilvl w:val="0"/>
          <w:numId w:val="4"/>
        </w:numPr>
        <w:spacing w:line="240" w:lineRule="auto"/>
      </w:pPr>
      <w:r w:rsidRPr="00721537">
        <w:rPr>
          <w:bCs/>
          <w:i/>
        </w:rPr>
        <w:t>Лексичний</w:t>
      </w:r>
      <w:r w:rsidR="00721537">
        <w:t xml:space="preserve"> </w:t>
      </w:r>
      <w:r w:rsidRPr="00032A47">
        <w:t xml:space="preserve"> – одиниця – </w:t>
      </w:r>
      <w:r w:rsidRPr="00721537">
        <w:rPr>
          <w:bCs/>
          <w:i/>
        </w:rPr>
        <w:t>лексема (слово</w:t>
      </w:r>
      <w:r w:rsidRPr="00032A47">
        <w:rPr>
          <w:b/>
          <w:bCs/>
        </w:rPr>
        <w:t>)</w:t>
      </w:r>
      <w:r w:rsidRPr="00032A47">
        <w:t>. Це самостійна, повноцінна одиниця мови, що називає предмет, ознаку, дію тощо.</w:t>
      </w:r>
    </w:p>
    <w:p w:rsidR="00032A47" w:rsidRPr="00032A47" w:rsidRDefault="00032A47" w:rsidP="002E3E56">
      <w:pPr>
        <w:numPr>
          <w:ilvl w:val="0"/>
          <w:numId w:val="4"/>
        </w:numPr>
        <w:spacing w:line="240" w:lineRule="auto"/>
      </w:pPr>
      <w:r w:rsidRPr="00721537">
        <w:rPr>
          <w:bCs/>
          <w:i/>
        </w:rPr>
        <w:t>Синтаксичний</w:t>
      </w:r>
      <w:r w:rsidRPr="00032A47">
        <w:t xml:space="preserve"> (або реченнєвий) – одиниця – </w:t>
      </w:r>
      <w:r w:rsidRPr="00721537">
        <w:rPr>
          <w:bCs/>
          <w:i/>
        </w:rPr>
        <w:t>речення</w:t>
      </w:r>
      <w:r w:rsidRPr="00032A47">
        <w:t>. Це найбільша і найскладніша одиниця мови, що служить для формування, вираження та передачі думки.</w:t>
      </w:r>
    </w:p>
    <w:p w:rsidR="00721537" w:rsidRPr="00032A47" w:rsidRDefault="00032A47" w:rsidP="002E3E56">
      <w:pPr>
        <w:spacing w:line="240" w:lineRule="auto"/>
        <w:ind w:firstLine="360"/>
      </w:pPr>
      <w:r w:rsidRPr="00032A47">
        <w:t xml:space="preserve">Також виділяють проміжні рівні: </w:t>
      </w:r>
      <w:proofErr w:type="spellStart"/>
      <w:r w:rsidRPr="00721537">
        <w:rPr>
          <w:bCs/>
          <w:i/>
        </w:rPr>
        <w:t>глосемний</w:t>
      </w:r>
      <w:proofErr w:type="spellEnd"/>
      <w:r w:rsidRPr="00721537">
        <w:rPr>
          <w:i/>
        </w:rPr>
        <w:t xml:space="preserve"> (</w:t>
      </w:r>
      <w:r w:rsidRPr="00AA5A6B">
        <w:t>одиниц</w:t>
      </w:r>
      <w:r w:rsidRPr="00721537">
        <w:rPr>
          <w:i/>
        </w:rPr>
        <w:t xml:space="preserve">я – </w:t>
      </w:r>
      <w:proofErr w:type="spellStart"/>
      <w:r w:rsidRPr="00721537">
        <w:rPr>
          <w:i/>
        </w:rPr>
        <w:t>глосем</w:t>
      </w:r>
      <w:r w:rsidRPr="00032A47">
        <w:t>а</w:t>
      </w:r>
      <w:proofErr w:type="spellEnd"/>
      <w:r w:rsidRPr="00032A47">
        <w:t xml:space="preserve">), що розміщується між фонемою та морфемою, та </w:t>
      </w:r>
      <w:proofErr w:type="spellStart"/>
      <w:r w:rsidRPr="00721537">
        <w:rPr>
          <w:bCs/>
          <w:i/>
        </w:rPr>
        <w:t>суп</w:t>
      </w:r>
      <w:r w:rsidR="00721537" w:rsidRPr="00FF3CE5">
        <w:rPr>
          <w:bCs/>
          <w:i/>
        </w:rPr>
        <w:t>е</w:t>
      </w:r>
      <w:r w:rsidRPr="00721537">
        <w:rPr>
          <w:bCs/>
          <w:i/>
        </w:rPr>
        <w:t>расинтаксичний</w:t>
      </w:r>
      <w:proofErr w:type="spellEnd"/>
      <w:r w:rsidRPr="00032A47">
        <w:t xml:space="preserve"> (одиниця – </w:t>
      </w:r>
      <w:r w:rsidRPr="00AA5A6B">
        <w:rPr>
          <w:i/>
        </w:rPr>
        <w:t xml:space="preserve">складне синтаксичне </w:t>
      </w:r>
      <w:r w:rsidRPr="00032A47">
        <w:t>ціле), що розміщується між реченням та текстом.</w:t>
      </w:r>
    </w:p>
    <w:p w:rsidR="00032A47" w:rsidRPr="00E177BD" w:rsidRDefault="00032A47" w:rsidP="002E3E56">
      <w:pPr>
        <w:spacing w:line="240" w:lineRule="auto"/>
        <w:ind w:firstLine="720"/>
      </w:pPr>
      <w:r w:rsidRPr="00E177BD">
        <w:t>Одиниці мови мають два відношення: відношення інваріанту та його варіантів та відношення одиниць мови до мовлення.</w:t>
      </w:r>
      <w:r w:rsidR="00E177BD">
        <w:t xml:space="preserve"> </w:t>
      </w:r>
      <w:r w:rsidRPr="00E177BD">
        <w:t>Варіативність (від лат. – зміна, різновид) – це здатність одиниць мови до певних змін, видозмін, які не змінюють їхньої сутності. Інваріант (від лат. – незмінний) – це незмінна сутність одиниці, яка зберігається у всіх її варіантах (фонема, морфема, лексема, речення). У мовленні одиниці мови виступають у формі варіантів.</w:t>
      </w:r>
      <w:r w:rsidR="00E177BD">
        <w:t xml:space="preserve"> </w:t>
      </w:r>
      <w:r w:rsidRPr="00E177BD">
        <w:t>Поняття про мову та мовлення висунуто Ф. де Соссюром і ґрунтується на відношенні одиниць мови до мовлення. Як вже було сказано, мова – це система одиниць та правил їх функціонування, вона загальна для всіх членів колективу, колективна, незмінна, пасивна, потенційно існує в мозку. Мовлення – це використання одиниць мови, воно індивідуальне, динамічне, активне, реалізується в мовленнєвому акті.</w:t>
      </w:r>
      <w:r w:rsidR="00E177BD">
        <w:t xml:space="preserve"> </w:t>
      </w:r>
      <w:r w:rsidRPr="00E177BD">
        <w:t>Отже, мова – це соціальний продукт, мовлення – індивідуальний акт волі та розуму (Ф.</w:t>
      </w:r>
      <w:r w:rsidR="005B3E86">
        <w:t> </w:t>
      </w:r>
      <w:r w:rsidRPr="00E177BD">
        <w:t xml:space="preserve"> де Соссюр).</w:t>
      </w:r>
    </w:p>
    <w:p w:rsidR="00AA5A6B" w:rsidRDefault="00AA5A6B" w:rsidP="00282D9A">
      <w:pPr>
        <w:jc w:val="center"/>
        <w:rPr>
          <w:b/>
          <w:bCs/>
        </w:rPr>
      </w:pPr>
      <w:r>
        <w:rPr>
          <w:noProof/>
          <w:lang w:val="ru-RU" w:eastAsia="ru-RU"/>
        </w:rPr>
        <w:drawing>
          <wp:inline distT="0" distB="0" distL="0" distR="0">
            <wp:extent cx="659130" cy="659130"/>
            <wp:effectExtent l="0" t="0" r="0" b="0"/>
            <wp:docPr id="9"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A5A6B" w:rsidRDefault="00AA5A6B" w:rsidP="00282D9A">
      <w:pPr>
        <w:jc w:val="center"/>
        <w:rPr>
          <w:b/>
          <w:bCs/>
        </w:rPr>
      </w:pPr>
      <w:r>
        <w:rPr>
          <w:b/>
          <w:bCs/>
        </w:rPr>
        <w:t>Питання для перевірки досягнення результатів навчання</w:t>
      </w:r>
    </w:p>
    <w:p w:rsidR="00AA5A6B" w:rsidRPr="00062717" w:rsidRDefault="00AA5A6B" w:rsidP="00A85ADE">
      <w:pPr>
        <w:pStyle w:val="aa"/>
        <w:numPr>
          <w:ilvl w:val="0"/>
          <w:numId w:val="37"/>
        </w:numPr>
        <w:rPr>
          <w:rFonts w:ascii="Times New Roman" w:hAnsi="Times New Roman"/>
          <w:sz w:val="28"/>
          <w:szCs w:val="28"/>
        </w:rPr>
      </w:pPr>
      <w:r w:rsidRPr="00062717">
        <w:rPr>
          <w:rFonts w:ascii="Times New Roman" w:hAnsi="Times New Roman"/>
          <w:sz w:val="28"/>
          <w:szCs w:val="28"/>
        </w:rPr>
        <w:t>Чому необхідно розрізняти поняття «система мови» «структура мови»?</w:t>
      </w:r>
    </w:p>
    <w:p w:rsidR="00AA5A6B" w:rsidRPr="00062717" w:rsidRDefault="00AA5A6B" w:rsidP="00A85ADE">
      <w:pPr>
        <w:pStyle w:val="aa"/>
        <w:numPr>
          <w:ilvl w:val="0"/>
          <w:numId w:val="37"/>
        </w:numPr>
        <w:rPr>
          <w:rFonts w:ascii="Times New Roman" w:hAnsi="Times New Roman"/>
          <w:sz w:val="28"/>
          <w:szCs w:val="28"/>
        </w:rPr>
      </w:pPr>
      <w:r w:rsidRPr="00062717">
        <w:rPr>
          <w:rFonts w:ascii="Times New Roman" w:hAnsi="Times New Roman"/>
          <w:sz w:val="28"/>
          <w:szCs w:val="28"/>
        </w:rPr>
        <w:t>Чому необхідно розрізняти поняття «система мови» «структура мови»?</w:t>
      </w:r>
    </w:p>
    <w:p w:rsidR="00AA5A6B" w:rsidRPr="00062717" w:rsidRDefault="00AA5A6B" w:rsidP="00A85ADE">
      <w:pPr>
        <w:pStyle w:val="aa"/>
        <w:numPr>
          <w:ilvl w:val="0"/>
          <w:numId w:val="37"/>
        </w:numPr>
        <w:rPr>
          <w:rFonts w:ascii="Times New Roman" w:hAnsi="Times New Roman"/>
          <w:sz w:val="28"/>
          <w:szCs w:val="28"/>
        </w:rPr>
      </w:pPr>
      <w:r w:rsidRPr="00062717">
        <w:rPr>
          <w:rFonts w:ascii="Times New Roman" w:hAnsi="Times New Roman"/>
          <w:sz w:val="28"/>
          <w:szCs w:val="28"/>
        </w:rPr>
        <w:t>Які функції виконує кожна одиниця мови?</w:t>
      </w:r>
    </w:p>
    <w:p w:rsidR="00AA5A6B" w:rsidRPr="00062717" w:rsidRDefault="00AA5A6B" w:rsidP="00A85ADE">
      <w:pPr>
        <w:pStyle w:val="aa"/>
        <w:numPr>
          <w:ilvl w:val="0"/>
          <w:numId w:val="37"/>
        </w:numPr>
        <w:rPr>
          <w:rFonts w:ascii="Times New Roman" w:hAnsi="Times New Roman"/>
          <w:sz w:val="28"/>
          <w:szCs w:val="28"/>
        </w:rPr>
      </w:pPr>
      <w:r w:rsidRPr="00062717">
        <w:rPr>
          <w:rFonts w:ascii="Times New Roman" w:hAnsi="Times New Roman"/>
          <w:sz w:val="28"/>
          <w:szCs w:val="28"/>
        </w:rPr>
        <w:t>Чим відрізняється синхронія від діахронії?</w:t>
      </w:r>
    </w:p>
    <w:p w:rsidR="00677360" w:rsidRDefault="00677360" w:rsidP="00282D9A">
      <w:pPr>
        <w:jc w:val="center"/>
        <w:rPr>
          <w:b/>
          <w:bCs/>
        </w:rPr>
      </w:pPr>
    </w:p>
    <w:p w:rsidR="00677360" w:rsidRDefault="00282D9A" w:rsidP="00677360">
      <w:pPr>
        <w:jc w:val="center"/>
        <w:rPr>
          <w:b/>
          <w:bCs/>
        </w:rPr>
      </w:pPr>
      <w:r>
        <w:rPr>
          <w:b/>
          <w:bCs/>
          <w:noProof/>
          <w:lang w:val="ru-RU" w:eastAsia="ru-RU"/>
        </w:rPr>
        <w:drawing>
          <wp:inline distT="0" distB="0" distL="0" distR="0">
            <wp:extent cx="523875" cy="523875"/>
            <wp:effectExtent l="0" t="0" r="9525" b="0"/>
            <wp:docPr id="1767676500"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676500" name="Рисунок 1767676500"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677360" w:rsidRDefault="00677360" w:rsidP="006B1FEB">
      <w:pPr>
        <w:jc w:val="center"/>
        <w:rPr>
          <w:b/>
          <w:bCs/>
        </w:rPr>
      </w:pPr>
    </w:p>
    <w:p w:rsidR="00032A47" w:rsidRPr="00032A47" w:rsidRDefault="006B1FEB" w:rsidP="006B1FEB">
      <w:pPr>
        <w:jc w:val="center"/>
        <w:rPr>
          <w:b/>
          <w:bCs/>
        </w:rPr>
      </w:pPr>
      <w:r>
        <w:rPr>
          <w:b/>
          <w:bCs/>
        </w:rPr>
        <w:t>Рекомендована</w:t>
      </w:r>
      <w:r w:rsidR="00032A47" w:rsidRPr="00032A47">
        <w:rPr>
          <w:b/>
          <w:bCs/>
        </w:rPr>
        <w:t xml:space="preserve"> література</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677360" w:rsidRPr="00AE46D4" w:rsidRDefault="00677360" w:rsidP="00A85ADE">
      <w:pPr>
        <w:pStyle w:val="aa"/>
        <w:numPr>
          <w:ilvl w:val="0"/>
          <w:numId w:val="173"/>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5B3E86" w:rsidRPr="005B3E86" w:rsidRDefault="005B3E86" w:rsidP="005B3E86">
      <w:pPr>
        <w:tabs>
          <w:tab w:val="left" w:pos="567"/>
        </w:tabs>
        <w:spacing w:line="240" w:lineRule="auto"/>
        <w:rPr>
          <w:bCs/>
          <w:color w:val="000000"/>
        </w:rPr>
      </w:pPr>
    </w:p>
    <w:p w:rsidR="006B1FEB" w:rsidRDefault="00382348" w:rsidP="00A24F01">
      <w:pPr>
        <w:pBdr>
          <w:top w:val="nil"/>
          <w:left w:val="nil"/>
          <w:bottom w:val="nil"/>
          <w:right w:val="nil"/>
          <w:between w:val="nil"/>
        </w:pBdr>
        <w:spacing w:after="200"/>
        <w:ind w:firstLine="709"/>
        <w:jc w:val="center"/>
        <w:rPr>
          <w:rFonts w:eastAsia="Calibri"/>
          <w:bCs/>
          <w:iCs/>
          <w:sz w:val="36"/>
          <w:szCs w:val="36"/>
          <w:lang w:val="ru-RU"/>
        </w:rPr>
      </w:pPr>
      <w:r>
        <w:rPr>
          <w:rFonts w:ascii="Webdings" w:eastAsia="Webdings" w:hAnsi="Webdings" w:cs="Webdings"/>
          <w:b/>
          <w:noProof/>
          <w:sz w:val="96"/>
          <w:szCs w:val="96"/>
          <w:lang w:val="ru-RU" w:eastAsia="ru-RU"/>
        </w:rPr>
        <w:drawing>
          <wp:inline distT="0" distB="0" distL="0" distR="0">
            <wp:extent cx="1066800" cy="914400"/>
            <wp:effectExtent l="0" t="0" r="0" b="0"/>
            <wp:docPr id="78583799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E431CC" w:rsidRDefault="00E431CC" w:rsidP="00E431CC">
      <w:pPr>
        <w:pBdr>
          <w:top w:val="nil"/>
          <w:left w:val="nil"/>
          <w:bottom w:val="nil"/>
          <w:right w:val="nil"/>
          <w:between w:val="nil"/>
        </w:pBdr>
        <w:spacing w:after="200"/>
        <w:ind w:firstLine="709"/>
        <w:jc w:val="center"/>
        <w:rPr>
          <w:rFonts w:eastAsia="Calibri"/>
          <w:b/>
          <w:bCs/>
          <w:iCs/>
          <w:lang w:val="ru-RU"/>
        </w:rPr>
      </w:pPr>
      <w:r w:rsidRPr="00E431CC">
        <w:rPr>
          <w:rFonts w:eastAsia="Calibri"/>
          <w:b/>
          <w:iCs/>
          <w:lang w:val="ru-RU"/>
        </w:rPr>
        <w:t xml:space="preserve">ТЕМА </w:t>
      </w:r>
      <w:r>
        <w:rPr>
          <w:rFonts w:eastAsia="Calibri"/>
          <w:b/>
          <w:iCs/>
          <w:lang w:val="ru-RU"/>
        </w:rPr>
        <w:t>4</w:t>
      </w:r>
      <w:r w:rsidRPr="00E431CC">
        <w:rPr>
          <w:rFonts w:eastAsia="Calibri"/>
          <w:b/>
          <w:iCs/>
          <w:lang w:val="ru-RU"/>
        </w:rPr>
        <w:t xml:space="preserve">. </w:t>
      </w:r>
      <w:r w:rsidRPr="00E431CC">
        <w:rPr>
          <w:rFonts w:eastAsia="Calibri"/>
          <w:b/>
          <w:iCs/>
          <w:caps/>
        </w:rPr>
        <w:t>Мови світу. Генеалогічна класифікація мов</w:t>
      </w:r>
      <w:r w:rsidRPr="00E431CC">
        <w:rPr>
          <w:rFonts w:eastAsia="Calibri"/>
          <w:b/>
          <w:bCs/>
          <w:iCs/>
        </w:rPr>
        <w:t xml:space="preserve"> </w:t>
      </w:r>
    </w:p>
    <w:p w:rsidR="00E431CC" w:rsidRDefault="00E431CC" w:rsidP="00E431CC">
      <w:pPr>
        <w:pBdr>
          <w:top w:val="nil"/>
          <w:left w:val="nil"/>
          <w:bottom w:val="nil"/>
          <w:right w:val="nil"/>
          <w:between w:val="nil"/>
        </w:pBdr>
        <w:spacing w:after="200"/>
        <w:ind w:firstLine="709"/>
        <w:jc w:val="left"/>
        <w:rPr>
          <w:rFonts w:eastAsia="Calibri"/>
          <w:b/>
          <w:bCs/>
          <w:iCs/>
          <w:lang w:val="ru-RU"/>
        </w:rPr>
      </w:pPr>
      <w:r>
        <w:rPr>
          <w:rFonts w:eastAsia="Calibri"/>
          <w:b/>
          <w:bCs/>
          <w:iCs/>
          <w:lang w:val="ru-RU"/>
        </w:rPr>
        <w:t>План</w:t>
      </w:r>
    </w:p>
    <w:p w:rsidR="00382348" w:rsidRDefault="00382348" w:rsidP="00A85ADE">
      <w:pPr>
        <w:pStyle w:val="aa"/>
        <w:numPr>
          <w:ilvl w:val="0"/>
          <w:numId w:val="6"/>
        </w:numPr>
        <w:pBdr>
          <w:top w:val="nil"/>
          <w:left w:val="nil"/>
          <w:bottom w:val="nil"/>
          <w:right w:val="nil"/>
          <w:between w:val="nil"/>
        </w:pBdr>
        <w:spacing w:line="240" w:lineRule="auto"/>
        <w:rPr>
          <w:rFonts w:ascii="Times New Roman" w:hAnsi="Times New Roman"/>
          <w:bCs/>
          <w:sz w:val="28"/>
          <w:szCs w:val="28"/>
          <w:lang w:val="ru-RU"/>
        </w:rPr>
      </w:pPr>
      <w:r w:rsidRPr="00382348">
        <w:rPr>
          <w:rFonts w:ascii="Times New Roman" w:hAnsi="Times New Roman"/>
          <w:bCs/>
          <w:sz w:val="28"/>
          <w:szCs w:val="28"/>
        </w:rPr>
        <w:t xml:space="preserve">Загальна характеристика мов світу та способи їх вивчення. Процеси дивергенції та конвергенції. </w:t>
      </w:r>
    </w:p>
    <w:p w:rsidR="00E431CC" w:rsidRPr="00A52F47" w:rsidRDefault="00CF3679" w:rsidP="00A85ADE">
      <w:pPr>
        <w:pStyle w:val="aa"/>
        <w:numPr>
          <w:ilvl w:val="0"/>
          <w:numId w:val="6"/>
        </w:numPr>
        <w:pBdr>
          <w:top w:val="nil"/>
          <w:left w:val="nil"/>
          <w:bottom w:val="nil"/>
          <w:right w:val="nil"/>
          <w:between w:val="nil"/>
        </w:pBdr>
        <w:spacing w:line="240" w:lineRule="auto"/>
        <w:rPr>
          <w:rFonts w:ascii="Times New Roman" w:hAnsi="Times New Roman"/>
          <w:bCs/>
          <w:sz w:val="28"/>
          <w:szCs w:val="28"/>
        </w:rPr>
      </w:pPr>
      <w:r w:rsidRPr="00A52F47">
        <w:rPr>
          <w:rFonts w:ascii="Times New Roman" w:hAnsi="Times New Roman"/>
          <w:bCs/>
          <w:sz w:val="28"/>
          <w:szCs w:val="28"/>
        </w:rPr>
        <w:t>Подібність і відмінності між мовами. Генеалогічна класифікація</w:t>
      </w:r>
      <w:r w:rsidR="00062717">
        <w:rPr>
          <w:rFonts w:ascii="Times New Roman" w:hAnsi="Times New Roman"/>
          <w:bCs/>
          <w:sz w:val="28"/>
          <w:szCs w:val="28"/>
          <w:lang w:val="ru-RU"/>
        </w:rPr>
        <w:t>.</w:t>
      </w:r>
    </w:p>
    <w:p w:rsidR="00CF3679" w:rsidRPr="00A52F47" w:rsidRDefault="00CF3679" w:rsidP="00A85ADE">
      <w:pPr>
        <w:pStyle w:val="aa"/>
        <w:numPr>
          <w:ilvl w:val="0"/>
          <w:numId w:val="6"/>
        </w:numPr>
        <w:pBdr>
          <w:top w:val="nil"/>
          <w:left w:val="nil"/>
          <w:bottom w:val="nil"/>
          <w:right w:val="nil"/>
          <w:between w:val="nil"/>
        </w:pBdr>
        <w:spacing w:line="240" w:lineRule="auto"/>
        <w:rPr>
          <w:rFonts w:eastAsia="Calibri"/>
          <w:bCs/>
          <w:iCs/>
        </w:rPr>
      </w:pPr>
      <w:r w:rsidRPr="00A52F47">
        <w:rPr>
          <w:rFonts w:ascii="Times New Roman" w:hAnsi="Times New Roman"/>
          <w:bCs/>
          <w:sz w:val="28"/>
          <w:szCs w:val="28"/>
        </w:rPr>
        <w:t xml:space="preserve"> Поняття про мовні сім’ї та групи мов. Індоєвропейські мови</w:t>
      </w:r>
      <w:r w:rsidR="00C55F38" w:rsidRPr="00A52F47">
        <w:rPr>
          <w:rFonts w:ascii="Times New Roman" w:hAnsi="Times New Roman"/>
          <w:bCs/>
          <w:sz w:val="28"/>
          <w:szCs w:val="28"/>
        </w:rPr>
        <w:t>.</w:t>
      </w:r>
    </w:p>
    <w:p w:rsidR="00A52F47" w:rsidRPr="00A52F47" w:rsidRDefault="00A52F47" w:rsidP="00A85ADE">
      <w:pPr>
        <w:pStyle w:val="aa"/>
        <w:numPr>
          <w:ilvl w:val="0"/>
          <w:numId w:val="6"/>
        </w:numPr>
        <w:pBdr>
          <w:top w:val="nil"/>
          <w:left w:val="nil"/>
          <w:bottom w:val="nil"/>
          <w:right w:val="nil"/>
          <w:between w:val="nil"/>
        </w:pBdr>
        <w:spacing w:line="240" w:lineRule="auto"/>
        <w:rPr>
          <w:rFonts w:eastAsia="Calibri"/>
          <w:bCs/>
          <w:iCs/>
        </w:rPr>
      </w:pPr>
      <w:r w:rsidRPr="00A52F47">
        <w:rPr>
          <w:rFonts w:ascii="Times New Roman" w:hAnsi="Times New Roman"/>
          <w:bCs/>
          <w:sz w:val="28"/>
          <w:szCs w:val="28"/>
        </w:rPr>
        <w:t>Мовні сім’ї та групи мов у світі</w:t>
      </w:r>
      <w:r w:rsidR="00062717">
        <w:rPr>
          <w:rFonts w:ascii="Times New Roman" w:hAnsi="Times New Roman"/>
          <w:bCs/>
          <w:sz w:val="28"/>
          <w:szCs w:val="28"/>
          <w:lang w:val="ru-RU"/>
        </w:rPr>
        <w:t>.</w:t>
      </w:r>
      <w:r w:rsidRPr="00A52F47">
        <w:rPr>
          <w:rFonts w:ascii="Times New Roman" w:hAnsi="Times New Roman"/>
          <w:bCs/>
          <w:sz w:val="28"/>
          <w:szCs w:val="28"/>
        </w:rPr>
        <w:t xml:space="preserve"> </w:t>
      </w:r>
    </w:p>
    <w:p w:rsidR="00062717" w:rsidRDefault="00062717" w:rsidP="00382348">
      <w:pPr>
        <w:pStyle w:val="aa"/>
        <w:ind w:left="360"/>
        <w:jc w:val="center"/>
        <w:rPr>
          <w:b/>
          <w:bCs/>
          <w:lang w:val="ru-RU"/>
        </w:rPr>
      </w:pPr>
    </w:p>
    <w:p w:rsidR="00382348" w:rsidRPr="00062717" w:rsidRDefault="00382348" w:rsidP="00062717">
      <w:pPr>
        <w:pStyle w:val="aa"/>
        <w:ind w:left="360"/>
        <w:jc w:val="center"/>
        <w:rPr>
          <w:b/>
          <w:bCs/>
          <w:lang w:val="ru-RU"/>
        </w:rPr>
      </w:pPr>
      <w:r>
        <w:rPr>
          <w:noProof/>
          <w:lang w:val="ru-RU"/>
        </w:rPr>
        <w:drawing>
          <wp:inline distT="0" distB="0" distL="0" distR="0">
            <wp:extent cx="371475" cy="371475"/>
            <wp:effectExtent l="0" t="0" r="9525" b="9525"/>
            <wp:docPr id="691745876"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382348" w:rsidRPr="00382348" w:rsidRDefault="00382348" w:rsidP="00382348">
      <w:pPr>
        <w:pStyle w:val="ae"/>
        <w:ind w:firstLine="360"/>
        <w:rPr>
          <w:rFonts w:ascii="Arial Unicode MS" w:cs="Arial Unicode MS"/>
          <w:i/>
          <w:iCs/>
          <w:sz w:val="24"/>
        </w:rPr>
      </w:pPr>
      <w:r w:rsidRPr="00062717">
        <w:rPr>
          <w:rStyle w:val="12"/>
          <w:b/>
          <w:bCs/>
          <w:i/>
          <w:lang w:eastAsia="uk-UA"/>
        </w:rPr>
        <w:t>Основні терміни і поняття</w:t>
      </w:r>
      <w:r>
        <w:rPr>
          <w:rStyle w:val="12"/>
          <w:b/>
          <w:bCs/>
          <w:lang w:eastAsia="uk-UA"/>
        </w:rPr>
        <w:t xml:space="preserve">: </w:t>
      </w:r>
      <w:r w:rsidRPr="00382348">
        <w:rPr>
          <w:rStyle w:val="12"/>
          <w:i/>
          <w:iCs/>
          <w:lang w:eastAsia="uk-UA"/>
        </w:rPr>
        <w:t xml:space="preserve">дивергенція, конвергенція, койне, </w:t>
      </w:r>
      <w:proofErr w:type="spellStart"/>
      <w:r w:rsidRPr="00382348">
        <w:rPr>
          <w:rStyle w:val="12"/>
          <w:i/>
          <w:iCs/>
          <w:lang w:eastAsia="uk-UA"/>
        </w:rPr>
        <w:t>пиджин</w:t>
      </w:r>
      <w:proofErr w:type="spellEnd"/>
      <w:r w:rsidRPr="00382348">
        <w:rPr>
          <w:rStyle w:val="12"/>
          <w:i/>
          <w:iCs/>
          <w:lang w:eastAsia="uk-UA"/>
        </w:rPr>
        <w:t>,</w:t>
      </w:r>
      <w:r w:rsidRPr="00382348">
        <w:rPr>
          <w:rStyle w:val="12"/>
          <w:i/>
          <w:iCs/>
          <w:lang w:eastAsia="uk-UA"/>
        </w:rPr>
        <w:br/>
        <w:t>креольські мови, генеалогічна класифікація, мовне споріднення, мовна</w:t>
      </w:r>
      <w:r w:rsidRPr="00382348">
        <w:rPr>
          <w:rStyle w:val="12"/>
          <w:i/>
          <w:iCs/>
          <w:lang w:eastAsia="uk-UA"/>
        </w:rPr>
        <w:br/>
        <w:t>сім’я, мовна група, типологічна (морфологічна) класифікація, флективні,</w:t>
      </w:r>
      <w:r w:rsidRPr="00382348">
        <w:rPr>
          <w:rStyle w:val="12"/>
          <w:i/>
          <w:iCs/>
          <w:lang w:eastAsia="uk-UA"/>
        </w:rPr>
        <w:br/>
        <w:t>аглютинативні, ізолюючі, полісинтетичні мови, порівняльно-історичний</w:t>
      </w:r>
      <w:r w:rsidRPr="00382348">
        <w:rPr>
          <w:rStyle w:val="12"/>
          <w:i/>
          <w:iCs/>
          <w:lang w:eastAsia="uk-UA"/>
        </w:rPr>
        <w:br/>
        <w:t>метод, прамова, ареальне мовознавство.</w:t>
      </w:r>
    </w:p>
    <w:p w:rsidR="00E431CC" w:rsidRDefault="00E431CC" w:rsidP="00382348">
      <w:pPr>
        <w:pBdr>
          <w:top w:val="nil"/>
          <w:left w:val="nil"/>
          <w:bottom w:val="nil"/>
          <w:right w:val="nil"/>
          <w:between w:val="nil"/>
        </w:pBdr>
        <w:spacing w:line="240" w:lineRule="auto"/>
        <w:rPr>
          <w:rFonts w:eastAsia="Calibri"/>
          <w:bCs/>
          <w:iCs/>
          <w:lang w:val="ru-RU"/>
        </w:rPr>
      </w:pPr>
    </w:p>
    <w:p w:rsidR="005B3E86" w:rsidRDefault="005B3E86" w:rsidP="00A00F88">
      <w:pPr>
        <w:pBdr>
          <w:top w:val="nil"/>
          <w:left w:val="nil"/>
          <w:bottom w:val="nil"/>
          <w:right w:val="nil"/>
          <w:between w:val="nil"/>
        </w:pBdr>
        <w:spacing w:line="240" w:lineRule="auto"/>
        <w:jc w:val="center"/>
        <w:rPr>
          <w:rFonts w:eastAsia="Calibri"/>
          <w:bCs/>
          <w:iCs/>
          <w:lang w:val="ru-RU"/>
        </w:rPr>
      </w:pPr>
    </w:p>
    <w:p w:rsidR="007D1544" w:rsidRDefault="007D1544" w:rsidP="00A00F88">
      <w:pPr>
        <w:pBdr>
          <w:top w:val="nil"/>
          <w:left w:val="nil"/>
          <w:bottom w:val="nil"/>
          <w:right w:val="nil"/>
          <w:between w:val="nil"/>
        </w:pBdr>
        <w:spacing w:line="240" w:lineRule="auto"/>
        <w:jc w:val="center"/>
        <w:rPr>
          <w:rFonts w:eastAsia="Calibri"/>
          <w:bCs/>
          <w:iCs/>
          <w:lang w:val="ru-RU"/>
        </w:rPr>
      </w:pPr>
    </w:p>
    <w:p w:rsidR="00A00F88" w:rsidRDefault="00A00F88" w:rsidP="00A00F88">
      <w:pPr>
        <w:pBdr>
          <w:top w:val="nil"/>
          <w:left w:val="nil"/>
          <w:bottom w:val="nil"/>
          <w:right w:val="nil"/>
          <w:between w:val="nil"/>
        </w:pBdr>
        <w:spacing w:line="240" w:lineRule="auto"/>
        <w:jc w:val="center"/>
        <w:rPr>
          <w:rFonts w:eastAsia="Calibri"/>
          <w:bCs/>
          <w:iCs/>
          <w:lang w:val="ru-RU"/>
        </w:rPr>
      </w:pPr>
      <w:r>
        <w:rPr>
          <w:b/>
          <w:noProof/>
          <w:lang w:val="ru-RU" w:eastAsia="ru-RU"/>
        </w:rPr>
        <w:drawing>
          <wp:inline distT="0" distB="0" distL="0" distR="0">
            <wp:extent cx="542925" cy="542925"/>
            <wp:effectExtent l="0" t="0" r="9525" b="9525"/>
            <wp:docPr id="1736083024"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A00F88" w:rsidRPr="00A00F88" w:rsidRDefault="00A00F88" w:rsidP="00A85ADE">
      <w:pPr>
        <w:pStyle w:val="aa"/>
        <w:numPr>
          <w:ilvl w:val="0"/>
          <w:numId w:val="7"/>
        </w:numPr>
        <w:pBdr>
          <w:top w:val="nil"/>
          <w:left w:val="nil"/>
          <w:bottom w:val="nil"/>
          <w:right w:val="nil"/>
          <w:between w:val="nil"/>
        </w:pBdr>
        <w:spacing w:line="240" w:lineRule="auto"/>
        <w:jc w:val="center"/>
        <w:rPr>
          <w:rFonts w:ascii="Times New Roman" w:hAnsi="Times New Roman"/>
          <w:b/>
          <w:sz w:val="28"/>
          <w:szCs w:val="28"/>
          <w:lang w:val="ru-RU"/>
        </w:rPr>
      </w:pPr>
      <w:r w:rsidRPr="00A00F88">
        <w:rPr>
          <w:rFonts w:ascii="Times New Roman" w:hAnsi="Times New Roman"/>
          <w:b/>
          <w:sz w:val="28"/>
          <w:szCs w:val="28"/>
        </w:rPr>
        <w:t>Загальна характеристика мов світу та способи їх вивчення. Процеси дивергенції та конвергенції</w:t>
      </w:r>
    </w:p>
    <w:p w:rsidR="00A00F88" w:rsidRDefault="00A00F88" w:rsidP="00382348">
      <w:pPr>
        <w:pBdr>
          <w:top w:val="nil"/>
          <w:left w:val="nil"/>
          <w:bottom w:val="nil"/>
          <w:right w:val="nil"/>
          <w:between w:val="nil"/>
        </w:pBdr>
        <w:spacing w:line="240" w:lineRule="auto"/>
        <w:rPr>
          <w:rFonts w:eastAsia="Calibri"/>
          <w:bCs/>
          <w:iCs/>
          <w:lang w:val="ru-RU"/>
        </w:rPr>
      </w:pPr>
    </w:p>
    <w:p w:rsidR="00A00F88" w:rsidRPr="00A00F88" w:rsidRDefault="00A00F88" w:rsidP="00DC3C6B">
      <w:pPr>
        <w:widowControl w:val="0"/>
        <w:spacing w:line="240" w:lineRule="auto"/>
        <w:ind w:firstLine="380"/>
        <w:rPr>
          <w:rFonts w:ascii="Arial Unicode MS" w:eastAsia="Arial Unicode MS" w:cs="Arial Unicode MS"/>
          <w:sz w:val="24"/>
          <w:szCs w:val="24"/>
          <w:lang w:eastAsia="ru-RU"/>
        </w:rPr>
      </w:pPr>
      <w:r w:rsidRPr="00A00F88">
        <w:rPr>
          <w:rFonts w:eastAsia="Arial Unicode MS"/>
          <w:color w:val="000000"/>
        </w:rPr>
        <w:t>У сучасному світі нараховують від 2500 до 5000 мов. Як виникла така</w:t>
      </w:r>
      <w:r w:rsidRPr="00A00F88">
        <w:rPr>
          <w:rFonts w:eastAsia="Arial Unicode MS"/>
          <w:color w:val="000000"/>
          <w:lang w:val="ru-RU"/>
        </w:rPr>
        <w:t xml:space="preserve"> </w:t>
      </w:r>
      <w:r w:rsidRPr="00A00F88">
        <w:rPr>
          <w:rFonts w:eastAsia="Arial Unicode MS"/>
          <w:color w:val="000000"/>
        </w:rPr>
        <w:t>різноманітність? Вчені вважають, що формування окремих мов</w:t>
      </w:r>
      <w:r w:rsidRPr="00A00F88">
        <w:rPr>
          <w:rFonts w:eastAsia="Arial Unicode MS"/>
          <w:color w:val="000000"/>
          <w:lang w:val="ru-RU"/>
        </w:rPr>
        <w:t xml:space="preserve"> </w:t>
      </w:r>
      <w:r w:rsidRPr="00A00F88">
        <w:rPr>
          <w:rFonts w:eastAsia="Arial Unicode MS"/>
          <w:color w:val="000000"/>
        </w:rPr>
        <w:t>визначалося двома основними процесами: дивергенцією та</w:t>
      </w:r>
      <w:r w:rsidRPr="00A00F88">
        <w:rPr>
          <w:rFonts w:eastAsia="Arial Unicode MS"/>
          <w:color w:val="000000"/>
          <w:lang w:val="ru-RU"/>
        </w:rPr>
        <w:t xml:space="preserve"> </w:t>
      </w:r>
      <w:r w:rsidRPr="00A00F88">
        <w:rPr>
          <w:rFonts w:eastAsia="Arial Unicode MS"/>
          <w:color w:val="000000"/>
        </w:rPr>
        <w:t>конвергенцією.</w:t>
      </w:r>
    </w:p>
    <w:p w:rsidR="00A00F88" w:rsidRPr="00A00F88" w:rsidRDefault="00A00F88" w:rsidP="00DC3C6B">
      <w:pPr>
        <w:widowControl w:val="0"/>
        <w:spacing w:line="240" w:lineRule="auto"/>
        <w:ind w:firstLine="720"/>
        <w:rPr>
          <w:rFonts w:ascii="Arial Unicode MS" w:eastAsia="Arial Unicode MS" w:cs="Arial Unicode MS"/>
          <w:sz w:val="24"/>
          <w:szCs w:val="24"/>
          <w:lang w:eastAsia="ru-RU"/>
        </w:rPr>
      </w:pPr>
      <w:r w:rsidRPr="00344C13">
        <w:rPr>
          <w:rFonts w:eastAsia="Arial Unicode MS"/>
          <w:bCs/>
          <w:i/>
          <w:color w:val="000000"/>
        </w:rPr>
        <w:t>Дивергенція</w:t>
      </w:r>
      <w:r w:rsidRPr="00A00F88">
        <w:rPr>
          <w:rFonts w:eastAsia="Arial Unicode MS"/>
          <w:color w:val="000000"/>
        </w:rPr>
        <w:t xml:space="preserve"> – це розходження, відокремлення мов у процесі їх розвитку.</w:t>
      </w:r>
      <w:r w:rsidRPr="00A00F88">
        <w:rPr>
          <w:rFonts w:eastAsia="Arial Unicode MS"/>
          <w:color w:val="000000"/>
          <w:lang w:val="ru-RU"/>
        </w:rPr>
        <w:t xml:space="preserve"> </w:t>
      </w:r>
      <w:r w:rsidRPr="00A00F88">
        <w:rPr>
          <w:rFonts w:eastAsia="Arial Unicode MS"/>
          <w:color w:val="000000"/>
        </w:rPr>
        <w:t>Відокремлення мов було пов’язане з територіальним розселенням людей,</w:t>
      </w:r>
      <w:r w:rsidRPr="00A00F88">
        <w:rPr>
          <w:rFonts w:eastAsia="Arial Unicode MS"/>
          <w:color w:val="000000"/>
          <w:lang w:val="ru-RU"/>
        </w:rPr>
        <w:t xml:space="preserve"> </w:t>
      </w:r>
      <w:r w:rsidRPr="00A00F88">
        <w:rPr>
          <w:rFonts w:eastAsia="Arial Unicode MS"/>
          <w:color w:val="000000"/>
        </w:rPr>
        <w:t>географічним та політичним відокремленням. У результаті в мові</w:t>
      </w:r>
      <w:r w:rsidRPr="00A00F88">
        <w:rPr>
          <w:rFonts w:eastAsia="Arial Unicode MS"/>
          <w:color w:val="000000"/>
          <w:lang w:val="ru-RU"/>
        </w:rPr>
        <w:t xml:space="preserve"> </w:t>
      </w:r>
      <w:r w:rsidRPr="00A00F88">
        <w:rPr>
          <w:rFonts w:eastAsia="Arial Unicode MS"/>
          <w:color w:val="000000"/>
        </w:rPr>
        <w:t>накопичувалися лексичні, фонетичні та граматичні варіанти, які відрізняли</w:t>
      </w:r>
      <w:r w:rsidRPr="00A00F88">
        <w:rPr>
          <w:rFonts w:eastAsia="Arial Unicode MS"/>
          <w:color w:val="000000"/>
          <w:lang w:val="ru-RU"/>
        </w:rPr>
        <w:t xml:space="preserve"> </w:t>
      </w:r>
      <w:r w:rsidRPr="00A00F88">
        <w:rPr>
          <w:rFonts w:eastAsia="Arial Unicode MS"/>
          <w:color w:val="000000"/>
        </w:rPr>
        <w:t>мову людей на різних територіях. Наприклад, широке розселення слов’ян</w:t>
      </w:r>
      <w:r w:rsidRPr="00A00F88">
        <w:rPr>
          <w:rFonts w:eastAsia="Arial Unicode MS"/>
          <w:color w:val="000000"/>
          <w:lang w:val="ru-RU"/>
        </w:rPr>
        <w:t xml:space="preserve"> </w:t>
      </w:r>
      <w:r w:rsidRPr="00A00F88">
        <w:rPr>
          <w:rFonts w:eastAsia="Arial Unicode MS"/>
          <w:color w:val="000000"/>
        </w:rPr>
        <w:t>призвело до виникнення значних територіальних особливостей у мові</w:t>
      </w:r>
      <w:r w:rsidRPr="00A00F88">
        <w:rPr>
          <w:rFonts w:eastAsia="Arial Unicode MS"/>
          <w:color w:val="000000"/>
          <w:lang w:val="ru-RU"/>
        </w:rPr>
        <w:t xml:space="preserve"> </w:t>
      </w:r>
      <w:r w:rsidRPr="00A00F88">
        <w:rPr>
          <w:rFonts w:eastAsia="Arial Unicode MS"/>
          <w:color w:val="000000"/>
        </w:rPr>
        <w:t>західних, південних та східних слов’ян. Політичний та економічний поділ</w:t>
      </w:r>
      <w:r w:rsidRPr="00FF3CE5">
        <w:rPr>
          <w:rFonts w:eastAsia="Arial Unicode MS"/>
          <w:color w:val="000000"/>
        </w:rPr>
        <w:t xml:space="preserve"> </w:t>
      </w:r>
      <w:r w:rsidRPr="00A00F88">
        <w:rPr>
          <w:rFonts w:eastAsia="Arial Unicode MS"/>
          <w:color w:val="000000"/>
        </w:rPr>
        <w:t>земель Давньої Русі спричинив виділення самостійних</w:t>
      </w:r>
      <w:r w:rsidRPr="00FF3CE5">
        <w:rPr>
          <w:rFonts w:eastAsia="Arial Unicode MS"/>
          <w:color w:val="000000"/>
        </w:rPr>
        <w:t xml:space="preserve"> </w:t>
      </w:r>
      <w:r w:rsidR="00D13D55">
        <w:rPr>
          <w:rFonts w:eastAsia="Arial Unicode MS"/>
          <w:color w:val="000000"/>
        </w:rPr>
        <w:t>східнослов’янських мов та західнослов’янських мов.</w:t>
      </w:r>
    </w:p>
    <w:p w:rsidR="00A00F88" w:rsidRPr="00A00F88" w:rsidRDefault="00A00F88" w:rsidP="00DC3C6B">
      <w:pPr>
        <w:widowControl w:val="0"/>
        <w:spacing w:line="240" w:lineRule="auto"/>
        <w:ind w:firstLine="720"/>
        <w:rPr>
          <w:rFonts w:ascii="Arial Unicode MS" w:eastAsia="Arial Unicode MS" w:cs="Arial Unicode MS"/>
          <w:sz w:val="24"/>
          <w:szCs w:val="24"/>
          <w:lang w:eastAsia="ru-RU"/>
        </w:rPr>
      </w:pPr>
      <w:r w:rsidRPr="00B748F3">
        <w:rPr>
          <w:rFonts w:eastAsia="Arial Unicode MS"/>
          <w:bCs/>
          <w:i/>
          <w:color w:val="000000"/>
        </w:rPr>
        <w:t>Конвергенція</w:t>
      </w:r>
      <w:r w:rsidRPr="00A00F88">
        <w:rPr>
          <w:rFonts w:eastAsia="Arial Unicode MS"/>
          <w:color w:val="000000"/>
        </w:rPr>
        <w:t xml:space="preserve"> – це зближення окремих мов на основі тривалих контактів.</w:t>
      </w:r>
      <w:r w:rsidRPr="00A00F88">
        <w:rPr>
          <w:rFonts w:eastAsia="Arial Unicode MS"/>
          <w:color w:val="000000"/>
          <w:lang w:val="ru-RU"/>
        </w:rPr>
        <w:t xml:space="preserve"> </w:t>
      </w:r>
      <w:r w:rsidRPr="00A00F88">
        <w:rPr>
          <w:rFonts w:eastAsia="Arial Unicode MS"/>
          <w:color w:val="000000"/>
        </w:rPr>
        <w:t>Вона може передбачати етнічне змішання та мовну асиміляцію, тобто</w:t>
      </w:r>
      <w:r w:rsidRPr="00A00F88">
        <w:rPr>
          <w:rFonts w:eastAsia="Arial Unicode MS"/>
          <w:color w:val="000000"/>
          <w:lang w:val="ru-RU"/>
        </w:rPr>
        <w:t xml:space="preserve"> </w:t>
      </w:r>
      <w:r w:rsidRPr="00A00F88">
        <w:rPr>
          <w:rFonts w:eastAsia="Arial Unicode MS"/>
          <w:color w:val="000000"/>
        </w:rPr>
        <w:t>розчинення однієї мови в іншій. При цьому одна мова виступає як</w:t>
      </w:r>
      <w:r w:rsidRPr="00A00F88">
        <w:rPr>
          <w:rFonts w:eastAsia="Arial Unicode MS"/>
          <w:color w:val="000000"/>
          <w:lang w:val="ru-RU"/>
        </w:rPr>
        <w:t xml:space="preserve"> </w:t>
      </w:r>
      <w:r w:rsidRPr="00A00F88">
        <w:rPr>
          <w:rFonts w:eastAsia="Arial Unicode MS"/>
          <w:color w:val="000000"/>
        </w:rPr>
        <w:t xml:space="preserve">субстрат (мова, що була поширена на даній території раніше), інша – як  </w:t>
      </w:r>
      <w:r w:rsidRPr="00A00F88">
        <w:rPr>
          <w:rFonts w:eastAsia="Arial Unicode MS"/>
          <w:color w:val="000000"/>
          <w:lang w:val="ru-RU" w:eastAsia="ru-RU"/>
        </w:rPr>
        <w:t xml:space="preserve">суперстрат. </w:t>
      </w:r>
      <w:proofErr w:type="spellStart"/>
      <w:r w:rsidRPr="00A00F88">
        <w:rPr>
          <w:rFonts w:eastAsia="Arial Unicode MS"/>
          <w:color w:val="000000"/>
          <w:lang w:val="ru-RU" w:eastAsia="ru-RU"/>
        </w:rPr>
        <w:t>Мова</w:t>
      </w:r>
      <w:proofErr w:type="spellEnd"/>
      <w:r w:rsidRPr="00A00F88">
        <w:rPr>
          <w:rFonts w:eastAsia="Arial Unicode MS"/>
          <w:color w:val="000000"/>
          <w:lang w:val="ru-RU" w:eastAsia="ru-RU"/>
        </w:rPr>
        <w:t xml:space="preserve"> </w:t>
      </w:r>
      <w:proofErr w:type="spellStart"/>
      <w:r w:rsidR="00710BC9">
        <w:rPr>
          <w:rFonts w:eastAsia="Arial Unicode MS"/>
          <w:color w:val="000000"/>
          <w:lang w:val="ru-RU" w:eastAsia="ru-RU"/>
        </w:rPr>
        <w:t>не</w:t>
      </w:r>
      <w:r w:rsidR="00B748F3">
        <w:rPr>
          <w:rFonts w:eastAsia="Arial Unicode MS"/>
          <w:color w:val="000000"/>
          <w:lang w:val="ru-RU" w:eastAsia="ru-RU"/>
        </w:rPr>
        <w:t>кор</w:t>
      </w:r>
      <w:r w:rsidR="00B748F3">
        <w:rPr>
          <w:rFonts w:eastAsia="Arial Unicode MS"/>
          <w:color w:val="000000"/>
          <w:lang w:eastAsia="ru-RU"/>
        </w:rPr>
        <w:t>інного</w:t>
      </w:r>
      <w:proofErr w:type="spellEnd"/>
      <w:r w:rsidRPr="00A00F88">
        <w:rPr>
          <w:rFonts w:eastAsia="Arial Unicode MS"/>
          <w:color w:val="000000"/>
          <w:lang w:val="ru-RU" w:eastAsia="ru-RU"/>
        </w:rPr>
        <w:t xml:space="preserve"> </w:t>
      </w:r>
      <w:r w:rsidRPr="00B748F3">
        <w:rPr>
          <w:rFonts w:eastAsia="Arial Unicode MS"/>
          <w:color w:val="000000"/>
          <w:lang w:eastAsia="ru-RU"/>
        </w:rPr>
        <w:t xml:space="preserve">населення може </w:t>
      </w:r>
      <w:r w:rsidRPr="00B748F3">
        <w:rPr>
          <w:rFonts w:eastAsia="Arial Unicode MS"/>
          <w:color w:val="000000"/>
        </w:rPr>
        <w:t xml:space="preserve">асимілюватися </w:t>
      </w:r>
      <w:r w:rsidRPr="00B748F3">
        <w:rPr>
          <w:rFonts w:eastAsia="Arial Unicode MS"/>
          <w:color w:val="000000"/>
          <w:lang w:eastAsia="ru-RU"/>
        </w:rPr>
        <w:t xml:space="preserve">з </w:t>
      </w:r>
      <w:r w:rsidRPr="00B748F3">
        <w:rPr>
          <w:rFonts w:eastAsia="Arial Unicode MS"/>
          <w:color w:val="000000"/>
        </w:rPr>
        <w:t xml:space="preserve">місцевою і </w:t>
      </w:r>
      <w:r w:rsidRPr="00B748F3">
        <w:rPr>
          <w:rFonts w:eastAsia="Arial Unicode MS"/>
          <w:color w:val="000000"/>
          <w:lang w:eastAsia="ru-RU"/>
        </w:rPr>
        <w:t xml:space="preserve">залишати частину </w:t>
      </w:r>
      <w:r w:rsidRPr="00B748F3">
        <w:rPr>
          <w:rFonts w:eastAsia="Arial Unicode MS"/>
          <w:color w:val="000000"/>
        </w:rPr>
        <w:t xml:space="preserve">своїх </w:t>
      </w:r>
      <w:r w:rsidRPr="00B748F3">
        <w:rPr>
          <w:rFonts w:eastAsia="Arial Unicode MS"/>
          <w:color w:val="000000"/>
          <w:lang w:eastAsia="ru-RU"/>
        </w:rPr>
        <w:t xml:space="preserve">мовних рис у </w:t>
      </w:r>
      <w:r w:rsidRPr="00B748F3">
        <w:rPr>
          <w:rFonts w:eastAsia="Arial Unicode MS"/>
          <w:color w:val="000000"/>
        </w:rPr>
        <w:t xml:space="preserve">вигляді </w:t>
      </w:r>
      <w:proofErr w:type="spellStart"/>
      <w:r w:rsidRPr="00B748F3">
        <w:rPr>
          <w:rFonts w:eastAsia="Arial Unicode MS"/>
          <w:color w:val="000000"/>
          <w:lang w:eastAsia="ru-RU"/>
        </w:rPr>
        <w:t>суперстрату</w:t>
      </w:r>
      <w:proofErr w:type="spellEnd"/>
      <w:r w:rsidRPr="00A00F88">
        <w:rPr>
          <w:rFonts w:eastAsia="Arial Unicode MS"/>
          <w:color w:val="000000"/>
          <w:lang w:eastAsia="ru-RU"/>
        </w:rPr>
        <w:t xml:space="preserve">. </w:t>
      </w:r>
      <w:r w:rsidRPr="00A00F88">
        <w:rPr>
          <w:rFonts w:eastAsia="Arial Unicode MS"/>
          <w:color w:val="000000"/>
        </w:rPr>
        <w:t xml:space="preserve">Конвергенція </w:t>
      </w:r>
      <w:r w:rsidRPr="00A00F88">
        <w:rPr>
          <w:rFonts w:eastAsia="Arial Unicode MS"/>
          <w:color w:val="000000"/>
          <w:lang w:eastAsia="ru-RU"/>
        </w:rPr>
        <w:t xml:space="preserve">може проявлятися у </w:t>
      </w:r>
      <w:r w:rsidRPr="00A00F88">
        <w:rPr>
          <w:rFonts w:eastAsia="Arial Unicode MS"/>
          <w:color w:val="000000"/>
        </w:rPr>
        <w:t xml:space="preserve">зближенні територіальних варіантів однієї </w:t>
      </w:r>
      <w:r w:rsidRPr="00A00F88">
        <w:rPr>
          <w:rFonts w:eastAsia="Arial Unicode MS"/>
          <w:color w:val="000000"/>
          <w:lang w:eastAsia="ru-RU"/>
        </w:rPr>
        <w:t xml:space="preserve">мови та </w:t>
      </w:r>
      <w:r w:rsidRPr="00A00F88">
        <w:rPr>
          <w:rFonts w:eastAsia="Arial Unicode MS"/>
          <w:color w:val="000000"/>
        </w:rPr>
        <w:t xml:space="preserve">утворенні </w:t>
      </w:r>
      <w:r w:rsidRPr="00710BC9">
        <w:rPr>
          <w:rFonts w:eastAsia="Arial Unicode MS"/>
          <w:color w:val="000000"/>
          <w:lang w:eastAsia="ru-RU"/>
        </w:rPr>
        <w:t>койне,</w:t>
      </w:r>
      <w:r w:rsidRPr="00A00F88">
        <w:rPr>
          <w:rFonts w:eastAsia="Arial Unicode MS"/>
          <w:color w:val="000000"/>
          <w:lang w:eastAsia="ru-RU"/>
        </w:rPr>
        <w:t xml:space="preserve"> що </w:t>
      </w:r>
      <w:r w:rsidRPr="00A00F88">
        <w:rPr>
          <w:rFonts w:eastAsia="Arial Unicode MS"/>
          <w:color w:val="000000"/>
        </w:rPr>
        <w:t xml:space="preserve">використовується </w:t>
      </w:r>
      <w:r w:rsidRPr="00A00F88">
        <w:rPr>
          <w:rFonts w:eastAsia="Arial Unicode MS"/>
          <w:color w:val="000000"/>
          <w:lang w:eastAsia="ru-RU"/>
        </w:rPr>
        <w:t xml:space="preserve">як загальна мова на </w:t>
      </w:r>
      <w:r w:rsidRPr="00A00F88">
        <w:rPr>
          <w:rFonts w:eastAsia="Arial Unicode MS"/>
          <w:color w:val="000000"/>
        </w:rPr>
        <w:t xml:space="preserve">різних територіях. </w:t>
      </w:r>
      <w:r w:rsidRPr="00A00F88">
        <w:rPr>
          <w:rFonts w:eastAsia="Arial Unicode MS"/>
          <w:color w:val="000000"/>
          <w:lang w:eastAsia="ru-RU"/>
        </w:rPr>
        <w:t>Наприклад, античн</w:t>
      </w:r>
      <w:r w:rsidR="00367DBD">
        <w:rPr>
          <w:rFonts w:eastAsia="Arial Unicode MS"/>
          <w:color w:val="000000"/>
          <w:lang w:eastAsia="ru-RU"/>
        </w:rPr>
        <w:t>е</w:t>
      </w:r>
      <w:r w:rsidRPr="00A00F88">
        <w:rPr>
          <w:rFonts w:eastAsia="Arial Unicode MS"/>
          <w:color w:val="000000"/>
          <w:lang w:eastAsia="ru-RU"/>
        </w:rPr>
        <w:t xml:space="preserve"> койне у </w:t>
      </w:r>
      <w:r w:rsidRPr="00A00F88">
        <w:rPr>
          <w:rFonts w:eastAsia="Arial Unicode MS"/>
          <w:color w:val="000000"/>
        </w:rPr>
        <w:t xml:space="preserve">Давній Греції </w:t>
      </w:r>
      <w:r w:rsidRPr="00A00F88">
        <w:rPr>
          <w:rFonts w:eastAsia="Arial Unicode MS"/>
          <w:color w:val="000000"/>
          <w:lang w:eastAsia="ru-RU"/>
        </w:rPr>
        <w:t xml:space="preserve">було </w:t>
      </w:r>
      <w:proofErr w:type="spellStart"/>
      <w:r w:rsidRPr="00A00F88">
        <w:rPr>
          <w:rFonts w:eastAsia="Arial Unicode MS"/>
          <w:color w:val="000000"/>
          <w:lang w:eastAsia="ru-RU"/>
        </w:rPr>
        <w:t>загальногрецькою</w:t>
      </w:r>
      <w:proofErr w:type="spellEnd"/>
      <w:r w:rsidRPr="00A00F88">
        <w:rPr>
          <w:rFonts w:eastAsia="Arial Unicode MS"/>
          <w:color w:val="000000"/>
          <w:lang w:eastAsia="ru-RU"/>
        </w:rPr>
        <w:t xml:space="preserve"> мовою у III–IV </w:t>
      </w:r>
      <w:r w:rsidRPr="00A00F88">
        <w:rPr>
          <w:rFonts w:eastAsia="Arial Unicode MS"/>
          <w:color w:val="000000"/>
        </w:rPr>
        <w:t xml:space="preserve">століттях </w:t>
      </w:r>
      <w:r w:rsidRPr="00A00F88">
        <w:rPr>
          <w:rFonts w:eastAsia="Arial Unicode MS"/>
          <w:color w:val="000000"/>
          <w:lang w:eastAsia="ru-RU"/>
        </w:rPr>
        <w:t xml:space="preserve">до н.е. У </w:t>
      </w:r>
      <w:r w:rsidRPr="00A00F88">
        <w:rPr>
          <w:rFonts w:eastAsia="Arial Unicode MS"/>
          <w:color w:val="000000"/>
        </w:rPr>
        <w:t xml:space="preserve">результаті </w:t>
      </w:r>
      <w:r w:rsidRPr="00A00F88">
        <w:rPr>
          <w:rFonts w:eastAsia="Arial Unicode MS"/>
          <w:color w:val="000000"/>
          <w:lang w:eastAsia="ru-RU"/>
        </w:rPr>
        <w:t xml:space="preserve">зближення </w:t>
      </w:r>
      <w:r w:rsidRPr="00A00F88">
        <w:rPr>
          <w:rFonts w:eastAsia="Arial Unicode MS"/>
          <w:color w:val="000000"/>
        </w:rPr>
        <w:t xml:space="preserve">різних </w:t>
      </w:r>
      <w:r w:rsidRPr="00A00F88">
        <w:rPr>
          <w:rFonts w:eastAsia="Arial Unicode MS"/>
          <w:color w:val="000000"/>
          <w:lang w:eastAsia="ru-RU"/>
        </w:rPr>
        <w:t xml:space="preserve">мов можуть виникати </w:t>
      </w:r>
      <w:proofErr w:type="spellStart"/>
      <w:r w:rsidRPr="00A00F88">
        <w:rPr>
          <w:rFonts w:eastAsia="Arial Unicode MS"/>
          <w:color w:val="000000"/>
          <w:lang w:eastAsia="ru-RU"/>
        </w:rPr>
        <w:t>пиджин</w:t>
      </w:r>
      <w:proofErr w:type="spellEnd"/>
      <w:r w:rsidRPr="00A00F88">
        <w:rPr>
          <w:rFonts w:eastAsia="Arial Unicode MS"/>
          <w:color w:val="000000"/>
          <w:lang w:eastAsia="ru-RU"/>
        </w:rPr>
        <w:t xml:space="preserve"> та </w:t>
      </w:r>
      <w:r w:rsidRPr="00A00F88">
        <w:rPr>
          <w:rFonts w:eastAsia="Arial Unicode MS"/>
          <w:color w:val="000000"/>
        </w:rPr>
        <w:t xml:space="preserve">креольські </w:t>
      </w:r>
      <w:r w:rsidRPr="00A00F88">
        <w:rPr>
          <w:rFonts w:eastAsia="Arial Unicode MS"/>
          <w:color w:val="000000"/>
          <w:lang w:eastAsia="ru-RU"/>
        </w:rPr>
        <w:t>мови.</w:t>
      </w:r>
    </w:p>
    <w:p w:rsidR="00A00F88" w:rsidRDefault="00A00F88" w:rsidP="00DC3C6B">
      <w:pPr>
        <w:widowControl w:val="0"/>
        <w:tabs>
          <w:tab w:val="left" w:pos="284"/>
        </w:tabs>
        <w:spacing w:line="240" w:lineRule="auto"/>
        <w:rPr>
          <w:rFonts w:eastAsia="Arial Unicode MS"/>
          <w:color w:val="000000"/>
          <w:lang w:eastAsia="ru-RU"/>
        </w:rPr>
      </w:pPr>
      <w:r w:rsidRPr="00A00F88">
        <w:rPr>
          <w:rFonts w:eastAsia="Arial Unicode MS"/>
          <w:color w:val="000000"/>
          <w:lang w:eastAsia="ru-RU"/>
        </w:rPr>
        <w:tab/>
      </w:r>
      <w:r>
        <w:rPr>
          <w:rFonts w:eastAsia="Arial Unicode MS"/>
          <w:color w:val="000000"/>
          <w:lang w:eastAsia="ru-RU"/>
        </w:rPr>
        <w:tab/>
      </w:r>
      <w:proofErr w:type="spellStart"/>
      <w:r w:rsidRPr="00B748F3">
        <w:rPr>
          <w:rFonts w:eastAsia="Arial Unicode MS"/>
          <w:bCs/>
          <w:i/>
          <w:color w:val="000000"/>
          <w:lang w:eastAsia="ru-RU"/>
        </w:rPr>
        <w:t>Пиджин</w:t>
      </w:r>
      <w:proofErr w:type="spellEnd"/>
      <w:r w:rsidRPr="00A00F88">
        <w:rPr>
          <w:rFonts w:eastAsia="Arial Unicode MS"/>
          <w:color w:val="000000"/>
          <w:lang w:eastAsia="ru-RU"/>
        </w:rPr>
        <w:t xml:space="preserve"> – </w:t>
      </w:r>
      <w:r w:rsidRPr="00A00F88">
        <w:rPr>
          <w:rFonts w:eastAsia="Arial Unicode MS"/>
          <w:color w:val="000000"/>
        </w:rPr>
        <w:t xml:space="preserve">змішана </w:t>
      </w:r>
      <w:r w:rsidRPr="00A00F88">
        <w:rPr>
          <w:rFonts w:eastAsia="Arial Unicode MS"/>
          <w:color w:val="000000"/>
          <w:lang w:eastAsia="ru-RU"/>
        </w:rPr>
        <w:t xml:space="preserve">мова, обмежена в </w:t>
      </w:r>
      <w:r w:rsidRPr="00A00F88">
        <w:rPr>
          <w:rFonts w:eastAsia="Arial Unicode MS"/>
          <w:color w:val="000000"/>
        </w:rPr>
        <w:t xml:space="preserve">уживанні і </w:t>
      </w:r>
      <w:r w:rsidRPr="00A00F88">
        <w:rPr>
          <w:rFonts w:eastAsia="Arial Unicode MS"/>
          <w:color w:val="000000"/>
          <w:lang w:eastAsia="ru-RU"/>
        </w:rPr>
        <w:t xml:space="preserve">не </w:t>
      </w:r>
      <w:r w:rsidRPr="00A00F88">
        <w:rPr>
          <w:rFonts w:eastAsia="Arial Unicode MS"/>
          <w:color w:val="000000"/>
        </w:rPr>
        <w:t xml:space="preserve">рідна </w:t>
      </w:r>
      <w:r w:rsidRPr="00A00F88">
        <w:rPr>
          <w:rFonts w:eastAsia="Arial Unicode MS"/>
          <w:color w:val="000000"/>
          <w:lang w:eastAsia="ru-RU"/>
        </w:rPr>
        <w:t xml:space="preserve">для жодного з </w:t>
      </w:r>
      <w:r w:rsidRPr="00A00F88">
        <w:rPr>
          <w:rFonts w:eastAsia="Arial Unicode MS"/>
          <w:color w:val="000000"/>
        </w:rPr>
        <w:t xml:space="preserve">її носіїв. </w:t>
      </w:r>
      <w:proofErr w:type="spellStart"/>
      <w:r w:rsidRPr="00A00F88">
        <w:rPr>
          <w:rFonts w:eastAsia="Arial Unicode MS"/>
          <w:color w:val="000000"/>
          <w:lang w:eastAsia="ru-RU"/>
        </w:rPr>
        <w:t>Пиджин</w:t>
      </w:r>
      <w:proofErr w:type="spellEnd"/>
      <w:r w:rsidRPr="00A00F88">
        <w:rPr>
          <w:rFonts w:eastAsia="Arial Unicode MS"/>
          <w:color w:val="000000"/>
          <w:lang w:eastAsia="ru-RU"/>
        </w:rPr>
        <w:t xml:space="preserve"> виникав у портових </w:t>
      </w:r>
      <w:r w:rsidRPr="00A00F88">
        <w:rPr>
          <w:rFonts w:eastAsia="Arial Unicode MS"/>
          <w:color w:val="000000"/>
        </w:rPr>
        <w:t xml:space="preserve">містах </w:t>
      </w:r>
      <w:r w:rsidRPr="00A00F88">
        <w:rPr>
          <w:rFonts w:eastAsia="Arial Unicode MS"/>
          <w:color w:val="000000"/>
          <w:lang w:eastAsia="ru-RU"/>
        </w:rPr>
        <w:t xml:space="preserve">як мова </w:t>
      </w:r>
      <w:r w:rsidRPr="00A00F88">
        <w:rPr>
          <w:rFonts w:eastAsia="Arial Unicode MS"/>
          <w:color w:val="000000"/>
        </w:rPr>
        <w:t xml:space="preserve">міжетнічного спілкування </w:t>
      </w:r>
      <w:r w:rsidRPr="00A00F88">
        <w:rPr>
          <w:rFonts w:eastAsia="Arial Unicode MS"/>
          <w:color w:val="000000"/>
          <w:lang w:eastAsia="ru-RU"/>
        </w:rPr>
        <w:t xml:space="preserve">у </w:t>
      </w:r>
      <w:r w:rsidRPr="00A00F88">
        <w:rPr>
          <w:rFonts w:eastAsia="Arial Unicode MS"/>
          <w:color w:val="000000"/>
        </w:rPr>
        <w:t xml:space="preserve">торгівлі </w:t>
      </w:r>
      <w:r w:rsidRPr="00A00F88">
        <w:rPr>
          <w:rFonts w:eastAsia="Arial Unicode MS"/>
          <w:color w:val="000000"/>
          <w:lang w:eastAsia="ru-RU"/>
        </w:rPr>
        <w:t xml:space="preserve">та </w:t>
      </w:r>
      <w:r w:rsidRPr="00A00F88">
        <w:rPr>
          <w:rFonts w:eastAsia="Arial Unicode MS"/>
          <w:color w:val="000000"/>
        </w:rPr>
        <w:t xml:space="preserve">діловому спілкуванні. </w:t>
      </w:r>
      <w:r w:rsidRPr="00A00F88">
        <w:rPr>
          <w:rFonts w:eastAsia="Arial Unicode MS"/>
          <w:color w:val="000000"/>
          <w:lang w:eastAsia="ru-RU"/>
        </w:rPr>
        <w:t xml:space="preserve">У </w:t>
      </w:r>
      <w:proofErr w:type="spellStart"/>
      <w:r w:rsidRPr="00A00F88">
        <w:rPr>
          <w:rFonts w:eastAsia="Arial Unicode MS"/>
          <w:color w:val="000000"/>
        </w:rPr>
        <w:t>пиджині</w:t>
      </w:r>
      <w:proofErr w:type="spellEnd"/>
      <w:r w:rsidRPr="00A00F88">
        <w:rPr>
          <w:rFonts w:eastAsia="Arial Unicode MS"/>
          <w:color w:val="000000"/>
        </w:rPr>
        <w:t xml:space="preserve"> </w:t>
      </w:r>
      <w:r w:rsidRPr="00A00F88">
        <w:rPr>
          <w:rFonts w:eastAsia="Arial Unicode MS"/>
          <w:color w:val="000000"/>
          <w:lang w:eastAsia="ru-RU"/>
        </w:rPr>
        <w:t xml:space="preserve">зазвичай </w:t>
      </w:r>
      <w:r w:rsidRPr="00A00F88">
        <w:rPr>
          <w:rFonts w:eastAsia="Arial Unicode MS"/>
          <w:color w:val="000000"/>
        </w:rPr>
        <w:t xml:space="preserve">змішувалися </w:t>
      </w:r>
      <w:r w:rsidRPr="00A00F88">
        <w:rPr>
          <w:rFonts w:eastAsia="Arial Unicode MS"/>
          <w:color w:val="000000"/>
          <w:lang w:eastAsia="ru-RU"/>
        </w:rPr>
        <w:t xml:space="preserve">елементи </w:t>
      </w:r>
      <w:r w:rsidRPr="00A00F88">
        <w:rPr>
          <w:rFonts w:eastAsia="Arial Unicode MS"/>
          <w:color w:val="000000"/>
        </w:rPr>
        <w:t xml:space="preserve">кількох </w:t>
      </w:r>
      <w:r w:rsidRPr="00A00F88">
        <w:rPr>
          <w:rFonts w:eastAsia="Arial Unicode MS"/>
          <w:color w:val="000000"/>
          <w:lang w:eastAsia="ru-RU"/>
        </w:rPr>
        <w:t xml:space="preserve">мов. Наприклад, </w:t>
      </w:r>
      <w:proofErr w:type="spellStart"/>
      <w:r w:rsidRPr="00A00F88">
        <w:rPr>
          <w:rFonts w:eastAsia="Arial Unicode MS"/>
          <w:color w:val="000000"/>
          <w:lang w:eastAsia="ru-RU"/>
        </w:rPr>
        <w:t>пиджин</w:t>
      </w:r>
      <w:proofErr w:type="spellEnd"/>
      <w:r w:rsidRPr="00A00F88">
        <w:rPr>
          <w:rFonts w:eastAsia="Arial Unicode MS"/>
          <w:color w:val="000000"/>
          <w:lang w:eastAsia="ru-RU"/>
        </w:rPr>
        <w:t xml:space="preserve">, яким користувалися </w:t>
      </w:r>
      <w:r w:rsidRPr="00A00F88">
        <w:rPr>
          <w:rFonts w:eastAsia="Arial Unicode MS"/>
          <w:color w:val="000000"/>
        </w:rPr>
        <w:t xml:space="preserve">північні </w:t>
      </w:r>
      <w:r w:rsidRPr="00A00F88">
        <w:rPr>
          <w:rFonts w:eastAsia="Arial Unicode MS"/>
          <w:color w:val="000000"/>
          <w:lang w:eastAsia="ru-RU"/>
        </w:rPr>
        <w:t xml:space="preserve">помори, включав слова з </w:t>
      </w:r>
      <w:r w:rsidRPr="00A00F88">
        <w:rPr>
          <w:rFonts w:eastAsia="Arial Unicode MS"/>
          <w:color w:val="000000"/>
        </w:rPr>
        <w:t xml:space="preserve">російської, норвезької, німецької </w:t>
      </w:r>
      <w:r w:rsidRPr="00A00F88">
        <w:rPr>
          <w:rFonts w:eastAsia="Arial Unicode MS"/>
          <w:color w:val="000000"/>
          <w:lang w:eastAsia="ru-RU"/>
        </w:rPr>
        <w:t xml:space="preserve">та </w:t>
      </w:r>
      <w:r w:rsidRPr="00A00F88">
        <w:rPr>
          <w:rFonts w:eastAsia="Arial Unicode MS"/>
          <w:color w:val="000000"/>
        </w:rPr>
        <w:t xml:space="preserve">англійської </w:t>
      </w:r>
      <w:r w:rsidRPr="00A00F88">
        <w:rPr>
          <w:rFonts w:eastAsia="Arial Unicode MS"/>
          <w:color w:val="000000"/>
          <w:lang w:eastAsia="ru-RU"/>
        </w:rPr>
        <w:t xml:space="preserve">мов. </w:t>
      </w:r>
    </w:p>
    <w:p w:rsidR="00A00F88" w:rsidRPr="00A00F88" w:rsidRDefault="00A00F88" w:rsidP="00DC3C6B">
      <w:pPr>
        <w:widowControl w:val="0"/>
        <w:tabs>
          <w:tab w:val="left" w:pos="284"/>
        </w:tabs>
        <w:spacing w:line="240" w:lineRule="auto"/>
        <w:rPr>
          <w:rFonts w:ascii="Arial Unicode MS" w:eastAsia="Arial Unicode MS" w:cs="Arial Unicode MS"/>
          <w:sz w:val="24"/>
          <w:szCs w:val="24"/>
          <w:lang w:eastAsia="ru-RU"/>
        </w:rPr>
      </w:pPr>
      <w:r>
        <w:rPr>
          <w:rFonts w:eastAsia="Arial Unicode MS"/>
          <w:color w:val="000000"/>
          <w:lang w:eastAsia="ru-RU"/>
        </w:rPr>
        <w:tab/>
      </w:r>
      <w:r>
        <w:rPr>
          <w:rFonts w:eastAsia="Arial Unicode MS"/>
          <w:color w:val="000000"/>
          <w:lang w:eastAsia="ru-RU"/>
        </w:rPr>
        <w:tab/>
      </w:r>
      <w:r w:rsidRPr="00B748F3">
        <w:rPr>
          <w:rFonts w:eastAsia="Arial Unicode MS"/>
          <w:bCs/>
          <w:i/>
          <w:color w:val="000000"/>
        </w:rPr>
        <w:t xml:space="preserve">Креольські </w:t>
      </w:r>
      <w:r w:rsidRPr="00B748F3">
        <w:rPr>
          <w:rFonts w:eastAsia="Arial Unicode MS"/>
          <w:bCs/>
          <w:i/>
          <w:color w:val="000000"/>
          <w:lang w:eastAsia="ru-RU"/>
        </w:rPr>
        <w:t>мови</w:t>
      </w:r>
      <w:r w:rsidRPr="00A00F88">
        <w:rPr>
          <w:rFonts w:eastAsia="Arial Unicode MS"/>
          <w:color w:val="000000"/>
          <w:lang w:eastAsia="ru-RU"/>
        </w:rPr>
        <w:t xml:space="preserve"> – </w:t>
      </w:r>
      <w:r w:rsidRPr="00A00F88">
        <w:rPr>
          <w:rFonts w:eastAsia="Arial Unicode MS"/>
          <w:color w:val="000000"/>
        </w:rPr>
        <w:t xml:space="preserve">повноцінні </w:t>
      </w:r>
      <w:r w:rsidRPr="00A00F88">
        <w:rPr>
          <w:rFonts w:eastAsia="Arial Unicode MS"/>
          <w:color w:val="000000"/>
          <w:lang w:eastAsia="ru-RU"/>
        </w:rPr>
        <w:t xml:space="preserve">мови, що виникли на </w:t>
      </w:r>
      <w:r w:rsidRPr="00A00F88">
        <w:rPr>
          <w:rFonts w:eastAsia="Arial Unicode MS"/>
          <w:color w:val="000000"/>
        </w:rPr>
        <w:t xml:space="preserve">основі </w:t>
      </w:r>
      <w:proofErr w:type="spellStart"/>
      <w:r w:rsidRPr="00A00F88">
        <w:rPr>
          <w:rFonts w:eastAsia="Arial Unicode MS"/>
          <w:color w:val="000000"/>
          <w:lang w:eastAsia="ru-RU"/>
        </w:rPr>
        <w:t>пиджину</w:t>
      </w:r>
      <w:proofErr w:type="spellEnd"/>
      <w:r w:rsidRPr="00A00F88">
        <w:rPr>
          <w:rFonts w:eastAsia="Arial Unicode MS"/>
          <w:color w:val="000000"/>
          <w:lang w:eastAsia="ru-RU"/>
        </w:rPr>
        <w:t xml:space="preserve">. У цих мов </w:t>
      </w:r>
      <w:r w:rsidRPr="00A00F88">
        <w:rPr>
          <w:rFonts w:eastAsia="Arial Unicode MS"/>
          <w:color w:val="000000"/>
        </w:rPr>
        <w:t xml:space="preserve">є </w:t>
      </w:r>
      <w:r w:rsidRPr="00A00F88">
        <w:rPr>
          <w:rFonts w:eastAsia="Arial Unicode MS"/>
          <w:color w:val="000000"/>
          <w:lang w:eastAsia="ru-RU"/>
        </w:rPr>
        <w:t xml:space="preserve">власна граматика, </w:t>
      </w:r>
      <w:proofErr w:type="spellStart"/>
      <w:r w:rsidR="00B748F3">
        <w:rPr>
          <w:rFonts w:eastAsia="Arial Unicode MS"/>
          <w:color w:val="000000"/>
          <w:lang w:val="ru-RU" w:eastAsia="ru-RU"/>
        </w:rPr>
        <w:t>строката</w:t>
      </w:r>
      <w:proofErr w:type="spellEnd"/>
      <w:r w:rsidRPr="00A00F88">
        <w:rPr>
          <w:rFonts w:eastAsia="Arial Unicode MS"/>
          <w:color w:val="000000"/>
          <w:lang w:eastAsia="ru-RU"/>
        </w:rPr>
        <w:t xml:space="preserve"> лексика, вони розвиваються за </w:t>
      </w:r>
      <w:r w:rsidRPr="00A00F88">
        <w:rPr>
          <w:rFonts w:eastAsia="Arial Unicode MS"/>
          <w:color w:val="000000"/>
        </w:rPr>
        <w:t xml:space="preserve">внутрішніми </w:t>
      </w:r>
      <w:r w:rsidRPr="00A00F88">
        <w:rPr>
          <w:rFonts w:eastAsia="Arial Unicode MS"/>
          <w:color w:val="000000"/>
          <w:lang w:eastAsia="ru-RU"/>
        </w:rPr>
        <w:t xml:space="preserve">законами </w:t>
      </w:r>
      <w:r w:rsidRPr="00A00F88">
        <w:rPr>
          <w:rFonts w:eastAsia="Arial Unicode MS"/>
          <w:color w:val="000000"/>
        </w:rPr>
        <w:t xml:space="preserve">і </w:t>
      </w:r>
      <w:r w:rsidRPr="00A00F88">
        <w:rPr>
          <w:rFonts w:eastAsia="Arial Unicode MS"/>
          <w:color w:val="000000"/>
          <w:lang w:eastAsia="ru-RU"/>
        </w:rPr>
        <w:t xml:space="preserve">мають </w:t>
      </w:r>
      <w:r w:rsidRPr="00A00F88">
        <w:rPr>
          <w:rFonts w:eastAsia="Arial Unicode MS"/>
          <w:color w:val="000000"/>
        </w:rPr>
        <w:t xml:space="preserve">носіїв, </w:t>
      </w:r>
      <w:r w:rsidRPr="00A00F88">
        <w:rPr>
          <w:rFonts w:eastAsia="Arial Unicode MS"/>
          <w:color w:val="000000"/>
          <w:lang w:eastAsia="ru-RU"/>
        </w:rPr>
        <w:t xml:space="preserve">для яких креольська мова </w:t>
      </w:r>
      <w:r w:rsidRPr="00A00F88">
        <w:rPr>
          <w:rFonts w:eastAsia="Arial Unicode MS"/>
          <w:color w:val="000000"/>
        </w:rPr>
        <w:t xml:space="preserve">є рідною. Основні креольські </w:t>
      </w:r>
      <w:r w:rsidRPr="00A00F88">
        <w:rPr>
          <w:rFonts w:eastAsia="Arial Unicode MS"/>
          <w:color w:val="000000"/>
          <w:lang w:eastAsia="ru-RU"/>
        </w:rPr>
        <w:t xml:space="preserve">мови сформувалися на </w:t>
      </w:r>
      <w:r w:rsidRPr="00A00F88">
        <w:rPr>
          <w:rFonts w:eastAsia="Arial Unicode MS"/>
          <w:color w:val="000000"/>
        </w:rPr>
        <w:t xml:space="preserve">основі </w:t>
      </w:r>
      <w:r w:rsidRPr="00A00F88">
        <w:rPr>
          <w:rFonts w:eastAsia="Arial Unicode MS"/>
          <w:color w:val="000000"/>
          <w:lang w:eastAsia="ru-RU"/>
        </w:rPr>
        <w:t>англомовних,</w:t>
      </w:r>
      <w:r w:rsidR="00B748F3">
        <w:rPr>
          <w:rFonts w:eastAsia="Arial Unicode MS"/>
          <w:color w:val="000000"/>
          <w:lang w:val="ru-RU" w:eastAsia="ru-RU"/>
        </w:rPr>
        <w:t xml:space="preserve"> </w:t>
      </w:r>
      <w:r w:rsidRPr="00A00F88">
        <w:rPr>
          <w:rFonts w:eastAsia="Arial Unicode MS"/>
          <w:color w:val="000000"/>
          <w:lang w:eastAsia="ru-RU"/>
        </w:rPr>
        <w:t xml:space="preserve">франкомовних, </w:t>
      </w:r>
      <w:r w:rsidRPr="00A00F88">
        <w:rPr>
          <w:rFonts w:eastAsia="Arial Unicode MS"/>
          <w:color w:val="000000"/>
        </w:rPr>
        <w:t xml:space="preserve">іспаномовних </w:t>
      </w:r>
      <w:r w:rsidRPr="00A00F88">
        <w:rPr>
          <w:rFonts w:eastAsia="Arial Unicode MS"/>
          <w:color w:val="000000"/>
          <w:lang w:eastAsia="ru-RU"/>
        </w:rPr>
        <w:t xml:space="preserve">та </w:t>
      </w:r>
      <w:proofErr w:type="spellStart"/>
      <w:r w:rsidRPr="00A00F88">
        <w:rPr>
          <w:rFonts w:eastAsia="Arial Unicode MS"/>
          <w:color w:val="000000"/>
          <w:lang w:eastAsia="ru-RU"/>
        </w:rPr>
        <w:t>португаломовних</w:t>
      </w:r>
      <w:proofErr w:type="spellEnd"/>
      <w:r w:rsidRPr="00A00F88">
        <w:rPr>
          <w:rFonts w:eastAsia="Arial Unicode MS"/>
          <w:color w:val="000000"/>
          <w:lang w:eastAsia="ru-RU"/>
        </w:rPr>
        <w:t xml:space="preserve"> </w:t>
      </w:r>
      <w:proofErr w:type="spellStart"/>
      <w:r w:rsidRPr="00A00F88">
        <w:rPr>
          <w:rFonts w:eastAsia="Arial Unicode MS"/>
          <w:color w:val="000000"/>
        </w:rPr>
        <w:t>пиджинів</w:t>
      </w:r>
      <w:proofErr w:type="spellEnd"/>
      <w:r w:rsidRPr="00A00F88">
        <w:rPr>
          <w:rFonts w:eastAsia="Arial Unicode MS"/>
          <w:color w:val="000000"/>
        </w:rPr>
        <w:t xml:space="preserve">. </w:t>
      </w:r>
      <w:r w:rsidRPr="00A00F88">
        <w:rPr>
          <w:rFonts w:eastAsia="Arial Unicode MS"/>
          <w:color w:val="000000"/>
          <w:lang w:eastAsia="ru-RU"/>
        </w:rPr>
        <w:t xml:space="preserve">Таким чином, процеси </w:t>
      </w:r>
      <w:r w:rsidRPr="00A00F88">
        <w:rPr>
          <w:rFonts w:eastAsia="Arial Unicode MS"/>
          <w:color w:val="000000"/>
        </w:rPr>
        <w:t xml:space="preserve">дивергенції </w:t>
      </w:r>
      <w:r w:rsidRPr="00A00F88">
        <w:rPr>
          <w:rFonts w:eastAsia="Arial Unicode MS"/>
          <w:color w:val="000000"/>
          <w:lang w:eastAsia="ru-RU"/>
        </w:rPr>
        <w:t xml:space="preserve">(розходження мов) та </w:t>
      </w:r>
      <w:r w:rsidRPr="00A00F88">
        <w:rPr>
          <w:rFonts w:eastAsia="Arial Unicode MS"/>
          <w:color w:val="000000"/>
        </w:rPr>
        <w:t xml:space="preserve">конвергенції </w:t>
      </w:r>
      <w:r w:rsidRPr="00A00F88">
        <w:rPr>
          <w:rFonts w:eastAsia="Arial Unicode MS"/>
          <w:color w:val="000000"/>
          <w:lang w:eastAsia="ru-RU"/>
        </w:rPr>
        <w:t xml:space="preserve">(зближення мов) пояснюють </w:t>
      </w:r>
      <w:r w:rsidRPr="00A00F88">
        <w:rPr>
          <w:rFonts w:eastAsia="Arial Unicode MS"/>
          <w:color w:val="000000"/>
        </w:rPr>
        <w:t xml:space="preserve">існування великої кількості </w:t>
      </w:r>
      <w:r w:rsidRPr="00A00F88">
        <w:rPr>
          <w:rFonts w:eastAsia="Arial Unicode MS"/>
          <w:color w:val="000000"/>
          <w:lang w:eastAsia="ru-RU"/>
        </w:rPr>
        <w:t xml:space="preserve">мов у сучасному </w:t>
      </w:r>
      <w:r w:rsidRPr="00A00F88">
        <w:rPr>
          <w:rFonts w:eastAsia="Arial Unicode MS"/>
          <w:color w:val="000000"/>
        </w:rPr>
        <w:t xml:space="preserve">світі. </w:t>
      </w:r>
      <w:r w:rsidRPr="00A00F88">
        <w:rPr>
          <w:rFonts w:eastAsia="Arial Unicode MS"/>
          <w:color w:val="000000"/>
          <w:lang w:eastAsia="ru-RU"/>
        </w:rPr>
        <w:t xml:space="preserve">Водночас не </w:t>
      </w:r>
      <w:r w:rsidRPr="00A00F88">
        <w:rPr>
          <w:rFonts w:eastAsia="Arial Unicode MS"/>
          <w:color w:val="000000"/>
        </w:rPr>
        <w:t xml:space="preserve">слід </w:t>
      </w:r>
      <w:r w:rsidRPr="00A00F88">
        <w:rPr>
          <w:rFonts w:eastAsia="Arial Unicode MS"/>
          <w:color w:val="000000"/>
          <w:lang w:eastAsia="ru-RU"/>
        </w:rPr>
        <w:t xml:space="preserve">думати, що </w:t>
      </w:r>
      <w:r w:rsidRPr="00A00F88">
        <w:rPr>
          <w:rFonts w:eastAsia="Arial Unicode MS"/>
          <w:color w:val="000000"/>
        </w:rPr>
        <w:t xml:space="preserve">всі </w:t>
      </w:r>
      <w:r w:rsidRPr="00A00F88">
        <w:rPr>
          <w:rFonts w:eastAsia="Arial Unicode MS"/>
          <w:color w:val="000000"/>
          <w:lang w:eastAsia="ru-RU"/>
        </w:rPr>
        <w:t xml:space="preserve">вони походять </w:t>
      </w:r>
      <w:r w:rsidRPr="00A00F88">
        <w:rPr>
          <w:rFonts w:eastAsia="Arial Unicode MS"/>
          <w:color w:val="000000"/>
        </w:rPr>
        <w:t xml:space="preserve">від однієї первісної </w:t>
      </w:r>
      <w:r w:rsidRPr="00A00F88">
        <w:rPr>
          <w:rFonts w:eastAsia="Arial Unicode MS"/>
          <w:color w:val="000000"/>
          <w:lang w:eastAsia="ru-RU"/>
        </w:rPr>
        <w:t xml:space="preserve">мови. Людська мова виникла, </w:t>
      </w:r>
      <w:r w:rsidRPr="00A00F88">
        <w:rPr>
          <w:rFonts w:eastAsia="Arial Unicode MS"/>
          <w:color w:val="000000"/>
        </w:rPr>
        <w:t xml:space="preserve">ймовірно, </w:t>
      </w:r>
      <w:r w:rsidRPr="00A00F88">
        <w:rPr>
          <w:rFonts w:eastAsia="Arial Unicode MS"/>
          <w:color w:val="000000"/>
          <w:lang w:eastAsia="ru-RU"/>
        </w:rPr>
        <w:t xml:space="preserve">у багатьох </w:t>
      </w:r>
      <w:r w:rsidRPr="00A00F88">
        <w:rPr>
          <w:rFonts w:eastAsia="Arial Unicode MS"/>
          <w:color w:val="000000"/>
        </w:rPr>
        <w:t xml:space="preserve">місцях і </w:t>
      </w:r>
      <w:r w:rsidRPr="00A00F88">
        <w:rPr>
          <w:rFonts w:eastAsia="Arial Unicode MS"/>
          <w:color w:val="000000"/>
          <w:lang w:eastAsia="ru-RU"/>
        </w:rPr>
        <w:t xml:space="preserve">в </w:t>
      </w:r>
      <w:r w:rsidRPr="00A00F88">
        <w:rPr>
          <w:rFonts w:eastAsia="Arial Unicode MS"/>
          <w:color w:val="000000"/>
        </w:rPr>
        <w:t xml:space="preserve">різних спільнотах, </w:t>
      </w:r>
      <w:r w:rsidRPr="00A00F88">
        <w:rPr>
          <w:rFonts w:eastAsia="Arial Unicode MS"/>
          <w:color w:val="000000"/>
          <w:lang w:eastAsia="ru-RU"/>
        </w:rPr>
        <w:t xml:space="preserve">тому можна говорити про </w:t>
      </w:r>
      <w:r w:rsidRPr="00A00F88">
        <w:rPr>
          <w:rFonts w:eastAsia="Arial Unicode MS"/>
          <w:color w:val="000000"/>
        </w:rPr>
        <w:t xml:space="preserve">давнє </w:t>
      </w:r>
      <w:r w:rsidRPr="00A00F88">
        <w:rPr>
          <w:rFonts w:eastAsia="Arial Unicode MS"/>
          <w:color w:val="000000"/>
        </w:rPr>
        <w:lastRenderedPageBreak/>
        <w:t xml:space="preserve">багатомовність, </w:t>
      </w:r>
      <w:r w:rsidRPr="00A00F88">
        <w:rPr>
          <w:rFonts w:eastAsia="Arial Unicode MS"/>
          <w:color w:val="000000"/>
          <w:lang w:eastAsia="ru-RU"/>
        </w:rPr>
        <w:t xml:space="preserve">яке зростало разом </w:t>
      </w:r>
      <w:r w:rsidRPr="00A00F88">
        <w:rPr>
          <w:rFonts w:eastAsia="Arial Unicode MS"/>
          <w:color w:val="000000"/>
        </w:rPr>
        <w:t xml:space="preserve">із </w:t>
      </w:r>
      <w:r w:rsidRPr="00A00F88">
        <w:rPr>
          <w:rFonts w:eastAsia="Arial Unicode MS"/>
          <w:color w:val="000000"/>
          <w:lang w:eastAsia="ru-RU"/>
        </w:rPr>
        <w:t xml:space="preserve">розвитком </w:t>
      </w:r>
      <w:r w:rsidRPr="00A00F88">
        <w:rPr>
          <w:rFonts w:eastAsia="Arial Unicode MS"/>
          <w:color w:val="000000"/>
        </w:rPr>
        <w:t xml:space="preserve">цивілізації. Крім </w:t>
      </w:r>
      <w:r w:rsidRPr="00A00F88">
        <w:rPr>
          <w:rFonts w:eastAsia="Arial Unicode MS"/>
          <w:color w:val="000000"/>
          <w:lang w:eastAsia="ru-RU"/>
        </w:rPr>
        <w:t xml:space="preserve">того, у </w:t>
      </w:r>
      <w:r w:rsidRPr="00A00F88">
        <w:rPr>
          <w:rFonts w:eastAsia="Arial Unicode MS"/>
          <w:color w:val="000000"/>
        </w:rPr>
        <w:t xml:space="preserve">процесі </w:t>
      </w:r>
      <w:r w:rsidRPr="00A00F88">
        <w:rPr>
          <w:rFonts w:eastAsia="Arial Unicode MS"/>
          <w:color w:val="000000"/>
          <w:lang w:eastAsia="ru-RU"/>
        </w:rPr>
        <w:t xml:space="preserve">зближення мов виникають </w:t>
      </w:r>
      <w:proofErr w:type="spellStart"/>
      <w:r w:rsidRPr="00A00F88">
        <w:rPr>
          <w:rFonts w:eastAsia="Arial Unicode MS"/>
          <w:color w:val="000000"/>
          <w:lang w:eastAsia="ru-RU"/>
        </w:rPr>
        <w:t>пиджин</w:t>
      </w:r>
      <w:proofErr w:type="spellEnd"/>
      <w:r w:rsidRPr="00A00F88">
        <w:rPr>
          <w:rFonts w:eastAsia="Arial Unicode MS"/>
          <w:color w:val="000000"/>
          <w:lang w:eastAsia="ru-RU"/>
        </w:rPr>
        <w:t xml:space="preserve"> (обмежена мова) </w:t>
      </w:r>
      <w:r w:rsidRPr="00A00F88">
        <w:rPr>
          <w:rFonts w:eastAsia="Arial Unicode MS"/>
          <w:color w:val="000000"/>
        </w:rPr>
        <w:t xml:space="preserve">і креольські </w:t>
      </w:r>
      <w:r w:rsidRPr="00A00F88">
        <w:rPr>
          <w:rFonts w:eastAsia="Arial Unicode MS"/>
          <w:color w:val="000000"/>
          <w:lang w:eastAsia="ru-RU"/>
        </w:rPr>
        <w:t xml:space="preserve">мови </w:t>
      </w:r>
      <w:r w:rsidRPr="00A00F88">
        <w:rPr>
          <w:rFonts w:eastAsia="Arial Unicode MS"/>
          <w:color w:val="000000"/>
        </w:rPr>
        <w:t xml:space="preserve">(рідні </w:t>
      </w:r>
      <w:r w:rsidRPr="00A00F88">
        <w:rPr>
          <w:rFonts w:eastAsia="Arial Unicode MS"/>
          <w:color w:val="000000"/>
          <w:lang w:eastAsia="ru-RU"/>
        </w:rPr>
        <w:t xml:space="preserve">для </w:t>
      </w:r>
      <w:r w:rsidRPr="00A00F88">
        <w:rPr>
          <w:rFonts w:eastAsia="Arial Unicode MS"/>
          <w:color w:val="000000"/>
        </w:rPr>
        <w:t xml:space="preserve">носіїв), </w:t>
      </w:r>
      <w:r w:rsidRPr="00A00F88">
        <w:rPr>
          <w:rFonts w:eastAsia="Arial Unicode MS"/>
          <w:color w:val="000000"/>
          <w:lang w:eastAsia="ru-RU"/>
        </w:rPr>
        <w:t xml:space="preserve">а також загальнолюдська мова – койне, яка </w:t>
      </w:r>
      <w:r w:rsidRPr="00A00F88">
        <w:rPr>
          <w:rFonts w:eastAsia="Arial Unicode MS"/>
          <w:color w:val="000000"/>
        </w:rPr>
        <w:t xml:space="preserve">слугує </w:t>
      </w:r>
      <w:r w:rsidRPr="00A00F88">
        <w:rPr>
          <w:rFonts w:eastAsia="Arial Unicode MS"/>
          <w:color w:val="000000"/>
          <w:lang w:eastAsia="ru-RU"/>
        </w:rPr>
        <w:t xml:space="preserve">засобом </w:t>
      </w:r>
      <w:r w:rsidRPr="00A00F88">
        <w:rPr>
          <w:rFonts w:eastAsia="Arial Unicode MS"/>
          <w:color w:val="000000"/>
        </w:rPr>
        <w:t xml:space="preserve">спілкування </w:t>
      </w:r>
      <w:r w:rsidRPr="00A00F88">
        <w:rPr>
          <w:rFonts w:eastAsia="Arial Unicode MS"/>
          <w:color w:val="000000"/>
          <w:lang w:eastAsia="ru-RU"/>
        </w:rPr>
        <w:t xml:space="preserve">для </w:t>
      </w:r>
      <w:r w:rsidRPr="00A00F88">
        <w:rPr>
          <w:rFonts w:eastAsia="Arial Unicode MS"/>
          <w:color w:val="000000"/>
        </w:rPr>
        <w:t xml:space="preserve">різномовних </w:t>
      </w:r>
      <w:r w:rsidRPr="00A00F88">
        <w:rPr>
          <w:rFonts w:eastAsia="Arial Unicode MS"/>
          <w:color w:val="000000"/>
          <w:lang w:eastAsia="ru-RU"/>
        </w:rPr>
        <w:t>груп.</w:t>
      </w:r>
    </w:p>
    <w:p w:rsidR="00A00F88" w:rsidRPr="00FF3CE5" w:rsidRDefault="00A00F88" w:rsidP="00DC3C6B">
      <w:pPr>
        <w:pBdr>
          <w:top w:val="nil"/>
          <w:left w:val="nil"/>
          <w:bottom w:val="nil"/>
          <w:right w:val="nil"/>
          <w:between w:val="nil"/>
        </w:pBdr>
        <w:spacing w:line="240" w:lineRule="auto"/>
        <w:rPr>
          <w:rFonts w:eastAsia="Calibri"/>
          <w:bCs/>
          <w:iCs/>
        </w:rPr>
      </w:pPr>
    </w:p>
    <w:p w:rsidR="008B03A6" w:rsidRDefault="008B03A6" w:rsidP="00DC3C6B">
      <w:pPr>
        <w:pBdr>
          <w:top w:val="nil"/>
          <w:left w:val="nil"/>
          <w:bottom w:val="nil"/>
          <w:right w:val="nil"/>
          <w:between w:val="nil"/>
        </w:pBdr>
        <w:spacing w:line="240" w:lineRule="auto"/>
        <w:rPr>
          <w:rFonts w:eastAsia="Calibri"/>
          <w:bCs/>
          <w:iCs/>
        </w:rPr>
      </w:pPr>
    </w:p>
    <w:p w:rsidR="00A30143" w:rsidRDefault="00A30143" w:rsidP="00DC3C6B">
      <w:pPr>
        <w:pBdr>
          <w:top w:val="nil"/>
          <w:left w:val="nil"/>
          <w:bottom w:val="nil"/>
          <w:right w:val="nil"/>
          <w:between w:val="nil"/>
        </w:pBdr>
        <w:spacing w:line="240" w:lineRule="auto"/>
        <w:rPr>
          <w:rFonts w:eastAsia="Calibri"/>
          <w:bCs/>
          <w:iCs/>
        </w:rPr>
      </w:pPr>
    </w:p>
    <w:p w:rsidR="00A30143" w:rsidRDefault="00A30143" w:rsidP="00DC3C6B">
      <w:pPr>
        <w:pBdr>
          <w:top w:val="nil"/>
          <w:left w:val="nil"/>
          <w:bottom w:val="nil"/>
          <w:right w:val="nil"/>
          <w:between w:val="nil"/>
        </w:pBdr>
        <w:spacing w:line="240" w:lineRule="auto"/>
        <w:rPr>
          <w:rFonts w:eastAsia="Calibri"/>
          <w:bCs/>
          <w:iCs/>
        </w:rPr>
      </w:pPr>
    </w:p>
    <w:p w:rsidR="00A30143" w:rsidRPr="00FF3CE5" w:rsidRDefault="00A30143" w:rsidP="00DC3C6B">
      <w:pPr>
        <w:pBdr>
          <w:top w:val="nil"/>
          <w:left w:val="nil"/>
          <w:bottom w:val="nil"/>
          <w:right w:val="nil"/>
          <w:between w:val="nil"/>
        </w:pBdr>
        <w:spacing w:line="240" w:lineRule="auto"/>
        <w:rPr>
          <w:rFonts w:eastAsia="Calibri"/>
          <w:bCs/>
          <w:iCs/>
        </w:rPr>
      </w:pPr>
    </w:p>
    <w:p w:rsidR="008B03A6" w:rsidRDefault="008B03A6" w:rsidP="00DC3C6B">
      <w:pPr>
        <w:pBdr>
          <w:top w:val="nil"/>
          <w:left w:val="nil"/>
          <w:bottom w:val="nil"/>
          <w:right w:val="nil"/>
          <w:between w:val="nil"/>
        </w:pBdr>
        <w:spacing w:line="240" w:lineRule="auto"/>
        <w:jc w:val="center"/>
        <w:rPr>
          <w:rFonts w:eastAsia="Calibri"/>
          <w:bCs/>
          <w:iCs/>
          <w:lang w:val="ru-RU"/>
        </w:rPr>
      </w:pPr>
      <w:r>
        <w:rPr>
          <w:b/>
          <w:noProof/>
          <w:lang w:val="ru-RU" w:eastAsia="ru-RU"/>
        </w:rPr>
        <w:drawing>
          <wp:inline distT="0" distB="0" distL="0" distR="0">
            <wp:extent cx="542925" cy="542925"/>
            <wp:effectExtent l="0" t="0" r="9525" b="9525"/>
            <wp:docPr id="462035798" name="Рисунок 6" descr="Книг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204681" name="Рисунок 1674204681"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B03A6" w:rsidRPr="00B748F3" w:rsidRDefault="008B03A6" w:rsidP="00A85ADE">
      <w:pPr>
        <w:pStyle w:val="aa"/>
        <w:numPr>
          <w:ilvl w:val="0"/>
          <w:numId w:val="7"/>
        </w:numPr>
        <w:pBdr>
          <w:top w:val="nil"/>
          <w:left w:val="nil"/>
          <w:bottom w:val="nil"/>
          <w:right w:val="nil"/>
          <w:between w:val="nil"/>
        </w:pBdr>
        <w:spacing w:line="240" w:lineRule="auto"/>
        <w:jc w:val="center"/>
        <w:rPr>
          <w:rFonts w:ascii="Times New Roman" w:hAnsi="Times New Roman"/>
          <w:b/>
          <w:sz w:val="28"/>
          <w:szCs w:val="28"/>
        </w:rPr>
      </w:pPr>
      <w:r w:rsidRPr="008B03A6">
        <w:rPr>
          <w:rFonts w:ascii="Times New Roman" w:hAnsi="Times New Roman"/>
          <w:b/>
          <w:sz w:val="28"/>
          <w:szCs w:val="28"/>
        </w:rPr>
        <w:t>Подібність і відмінності між мовами. Генеалогічна класифікація</w:t>
      </w:r>
    </w:p>
    <w:p w:rsidR="005B1F71" w:rsidRPr="005B1F71" w:rsidRDefault="008B03A6" w:rsidP="005B1F71">
      <w:pPr>
        <w:widowControl w:val="0"/>
        <w:spacing w:line="240" w:lineRule="auto"/>
        <w:ind w:firstLine="720"/>
        <w:rPr>
          <w:rFonts w:eastAsia="Arial Unicode MS"/>
          <w:color w:val="000000"/>
        </w:rPr>
      </w:pPr>
      <w:r w:rsidRPr="005B1F71">
        <w:rPr>
          <w:rFonts w:eastAsia="Arial Unicode MS"/>
          <w:color w:val="000000"/>
        </w:rPr>
        <w:t xml:space="preserve">У лінгвістиці давно склалися дві класифікації мов: </w:t>
      </w:r>
      <w:r w:rsidRPr="005B1F71">
        <w:rPr>
          <w:rFonts w:eastAsia="Arial Unicode MS"/>
          <w:bCs/>
          <w:color w:val="000000"/>
        </w:rPr>
        <w:t xml:space="preserve">типологічна </w:t>
      </w:r>
      <w:r w:rsidRPr="005B1F71">
        <w:rPr>
          <w:rFonts w:eastAsia="Arial Unicode MS"/>
          <w:color w:val="000000"/>
        </w:rPr>
        <w:t xml:space="preserve">(або морфологічна) та </w:t>
      </w:r>
      <w:r w:rsidRPr="005B1F71">
        <w:rPr>
          <w:rFonts w:eastAsia="Arial Unicode MS"/>
          <w:bCs/>
          <w:color w:val="000000"/>
        </w:rPr>
        <w:t xml:space="preserve">генеалогічна </w:t>
      </w:r>
      <w:r w:rsidRPr="005B1F71">
        <w:rPr>
          <w:rFonts w:eastAsia="Arial Unicode MS"/>
          <w:color w:val="000000"/>
        </w:rPr>
        <w:t>(або генетична). Історично ці класифікації були пов’язані і з’явилися приблизно одночасно.</w:t>
      </w:r>
      <w:r w:rsidR="005B1F71" w:rsidRPr="005B1F71">
        <w:rPr>
          <w:rFonts w:eastAsia="Arial Unicode MS"/>
          <w:color w:val="000000"/>
        </w:rPr>
        <w:t xml:space="preserve"> </w:t>
      </w:r>
    </w:p>
    <w:p w:rsidR="008B03A6" w:rsidRPr="008B03A6" w:rsidRDefault="008B03A6" w:rsidP="005B1F71">
      <w:pPr>
        <w:widowControl w:val="0"/>
        <w:spacing w:line="240" w:lineRule="auto"/>
        <w:ind w:firstLine="720"/>
        <w:rPr>
          <w:rFonts w:ascii="Arial Unicode MS" w:eastAsia="Arial Unicode MS" w:cs="Arial Unicode MS"/>
          <w:sz w:val="24"/>
          <w:szCs w:val="24"/>
          <w:lang w:eastAsia="ru-RU"/>
        </w:rPr>
      </w:pPr>
      <w:r w:rsidRPr="005B1F71">
        <w:rPr>
          <w:rFonts w:eastAsia="Arial Unicode MS"/>
          <w:bCs/>
          <w:color w:val="000000"/>
        </w:rPr>
        <w:t xml:space="preserve">Мовне споріднення </w:t>
      </w:r>
      <w:r w:rsidRPr="005B1F71">
        <w:rPr>
          <w:rFonts w:eastAsia="Arial Unicode MS"/>
          <w:color w:val="000000"/>
        </w:rPr>
        <w:t>є лінгвістичним, а не етнічним поняттям. Воно не завжди визначається географічною близькістю. Наприклад, угорська мова знаходиться</w:t>
      </w:r>
      <w:r w:rsidRPr="008B03A6">
        <w:rPr>
          <w:rFonts w:eastAsia="Arial Unicode MS"/>
          <w:color w:val="000000"/>
        </w:rPr>
        <w:t xml:space="preserve"> серед нерідних їй мов.</w:t>
      </w:r>
    </w:p>
    <w:p w:rsidR="008B03A6" w:rsidRPr="005B1F71" w:rsidRDefault="008B03A6" w:rsidP="005B1F71">
      <w:pPr>
        <w:widowControl w:val="0"/>
        <w:spacing w:line="240" w:lineRule="auto"/>
        <w:ind w:firstLine="720"/>
        <w:rPr>
          <w:rFonts w:ascii="Arial Unicode MS" w:eastAsia="Arial Unicode MS" w:cs="Arial Unicode MS"/>
          <w:sz w:val="24"/>
          <w:szCs w:val="24"/>
          <w:lang w:eastAsia="ru-RU"/>
        </w:rPr>
      </w:pPr>
      <w:r w:rsidRPr="005B1F71">
        <w:rPr>
          <w:rFonts w:eastAsia="Arial Unicode MS"/>
          <w:color w:val="000000"/>
        </w:rPr>
        <w:t xml:space="preserve">Мови всередині </w:t>
      </w:r>
      <w:r w:rsidRPr="005B1F71">
        <w:rPr>
          <w:rFonts w:eastAsia="Arial Unicode MS"/>
          <w:bCs/>
          <w:color w:val="000000"/>
        </w:rPr>
        <w:t xml:space="preserve">мовної сім’ї </w:t>
      </w:r>
      <w:r w:rsidRPr="005B1F71">
        <w:rPr>
          <w:rFonts w:eastAsia="Arial Unicode MS"/>
          <w:color w:val="000000"/>
        </w:rPr>
        <w:t xml:space="preserve">пов’язані спільністю походження та історичного розвитку. Спільність походження проявляється у </w:t>
      </w:r>
      <w:r w:rsidRPr="005B1F71">
        <w:rPr>
          <w:rFonts w:eastAsia="Arial Unicode MS"/>
          <w:bCs/>
          <w:color w:val="000000"/>
        </w:rPr>
        <w:t>єдиному джерелі споріднених мов</w:t>
      </w:r>
      <w:r w:rsidRPr="005B1F71">
        <w:rPr>
          <w:rFonts w:eastAsia="Arial Unicode MS"/>
          <w:color w:val="000000"/>
        </w:rPr>
        <w:t xml:space="preserve">. Наприклад, романські мови виникли з латинської мови. Російська, українська та білоруська сформувалися з давньоруської мови, а всі слов’янські мови походять від </w:t>
      </w:r>
      <w:r w:rsidRPr="005B1F71">
        <w:rPr>
          <w:rFonts w:eastAsia="Arial Unicode MS"/>
          <w:bCs/>
          <w:color w:val="000000"/>
        </w:rPr>
        <w:t>загальнослов’янської</w:t>
      </w:r>
      <w:r w:rsidRPr="005B1F71">
        <w:rPr>
          <w:rFonts w:eastAsia="Arial Unicode MS"/>
          <w:color w:val="000000"/>
        </w:rPr>
        <w:t>, або праслов’янської мови.</w:t>
      </w:r>
    </w:p>
    <w:p w:rsidR="008B03A6" w:rsidRPr="005B1F71" w:rsidRDefault="008B03A6" w:rsidP="005B1F71">
      <w:pPr>
        <w:widowControl w:val="0"/>
        <w:spacing w:line="240" w:lineRule="auto"/>
        <w:ind w:firstLine="720"/>
        <w:rPr>
          <w:rFonts w:ascii="Arial Unicode MS" w:eastAsia="Arial Unicode MS" w:cs="Arial Unicode MS"/>
          <w:sz w:val="24"/>
          <w:szCs w:val="24"/>
          <w:lang w:eastAsia="ru-RU"/>
        </w:rPr>
      </w:pPr>
      <w:r w:rsidRPr="005B1F71">
        <w:rPr>
          <w:rFonts w:eastAsia="Arial Unicode MS"/>
          <w:color w:val="000000"/>
        </w:rPr>
        <w:t xml:space="preserve">Мовне споріднення може бути </w:t>
      </w:r>
      <w:r w:rsidRPr="005B1F71">
        <w:rPr>
          <w:rFonts w:eastAsia="Arial Unicode MS"/>
          <w:bCs/>
          <w:color w:val="000000"/>
        </w:rPr>
        <w:t xml:space="preserve">прямим </w:t>
      </w:r>
      <w:r w:rsidRPr="005B1F71">
        <w:rPr>
          <w:rFonts w:eastAsia="Arial Unicode MS"/>
          <w:color w:val="000000"/>
        </w:rPr>
        <w:t xml:space="preserve">і </w:t>
      </w:r>
      <w:r w:rsidRPr="005B1F71">
        <w:rPr>
          <w:rFonts w:eastAsia="Arial Unicode MS"/>
          <w:bCs/>
          <w:color w:val="000000"/>
        </w:rPr>
        <w:t>опосередкованим</w:t>
      </w:r>
      <w:r w:rsidRPr="005B1F71">
        <w:rPr>
          <w:rFonts w:eastAsia="Arial Unicode MS"/>
          <w:color w:val="000000"/>
        </w:rPr>
        <w:t xml:space="preserve">. Пряме споріднення проявляється між мовами однієї групи. Наприклад, пряме споріднення спостерігається між усіма слов’янськими мовами, особливо між східнослов’янськими. Взаємини між слов’янськими та романськими, германськими та іншими групами індоєвропейських мов представляють інший тип споріднення – </w:t>
      </w:r>
      <w:r w:rsidRPr="005B1F71">
        <w:rPr>
          <w:rFonts w:eastAsia="Arial Unicode MS"/>
          <w:bCs/>
          <w:color w:val="000000"/>
        </w:rPr>
        <w:t>опосередкований</w:t>
      </w:r>
      <w:r w:rsidRPr="005B1F71">
        <w:rPr>
          <w:rFonts w:eastAsia="Arial Unicode MS"/>
          <w:color w:val="000000"/>
        </w:rPr>
        <w:t>.</w:t>
      </w:r>
    </w:p>
    <w:p w:rsidR="008B03A6" w:rsidRPr="005B1F71" w:rsidRDefault="008B03A6" w:rsidP="005B1F71">
      <w:pPr>
        <w:widowControl w:val="0"/>
        <w:spacing w:line="240" w:lineRule="auto"/>
        <w:ind w:firstLine="720"/>
        <w:rPr>
          <w:rFonts w:ascii="Arial Unicode MS" w:eastAsia="Arial Unicode MS" w:cs="Arial Unicode MS"/>
          <w:sz w:val="24"/>
          <w:szCs w:val="24"/>
          <w:lang w:eastAsia="ru-RU"/>
        </w:rPr>
      </w:pPr>
      <w:r w:rsidRPr="005B1F71">
        <w:rPr>
          <w:rFonts w:eastAsia="Arial Unicode MS"/>
          <w:color w:val="000000"/>
        </w:rPr>
        <w:t xml:space="preserve">Встановлення споріднення мов базується на сукупності даних </w:t>
      </w:r>
      <w:r w:rsidRPr="005B1F71">
        <w:rPr>
          <w:rFonts w:eastAsia="Arial Unicode MS"/>
          <w:bCs/>
          <w:color w:val="000000"/>
        </w:rPr>
        <w:t>лексики, граматики та фонетики</w:t>
      </w:r>
      <w:r w:rsidRPr="005B1F71">
        <w:rPr>
          <w:rFonts w:eastAsia="Arial Unicode MS"/>
          <w:color w:val="000000"/>
        </w:rPr>
        <w:t>.</w:t>
      </w:r>
    </w:p>
    <w:p w:rsidR="008B03A6" w:rsidRPr="005B1F71" w:rsidRDefault="008B03A6" w:rsidP="005B1F71">
      <w:pPr>
        <w:widowControl w:val="0"/>
        <w:spacing w:line="240" w:lineRule="auto"/>
        <w:ind w:firstLine="720"/>
        <w:rPr>
          <w:rFonts w:ascii="Arial Unicode MS" w:eastAsia="Arial Unicode MS" w:cs="Arial Unicode MS"/>
          <w:sz w:val="24"/>
          <w:szCs w:val="24"/>
          <w:lang w:eastAsia="ru-RU"/>
        </w:rPr>
      </w:pPr>
      <w:r w:rsidRPr="005B1F71">
        <w:rPr>
          <w:rFonts w:eastAsia="Arial Unicode MS"/>
          <w:bCs/>
          <w:color w:val="000000"/>
        </w:rPr>
        <w:t xml:space="preserve">Генеалогічна класифікація </w:t>
      </w:r>
      <w:r w:rsidRPr="005B1F71">
        <w:rPr>
          <w:rFonts w:eastAsia="Arial Unicode MS"/>
          <w:color w:val="000000"/>
        </w:rPr>
        <w:t xml:space="preserve">– найрозвиненіша класифікація мов світу. Її основою є </w:t>
      </w:r>
      <w:r w:rsidRPr="005B1F71">
        <w:rPr>
          <w:rFonts w:eastAsia="Arial Unicode MS"/>
          <w:bCs/>
          <w:color w:val="000000"/>
        </w:rPr>
        <w:t>відносини споріднення</w:t>
      </w:r>
      <w:r w:rsidRPr="005B1F71">
        <w:rPr>
          <w:rFonts w:eastAsia="Arial Unicode MS"/>
          <w:color w:val="000000"/>
        </w:rPr>
        <w:t xml:space="preserve">. На їх основі мови об’єднуються у так звані </w:t>
      </w:r>
      <w:r w:rsidRPr="005B1F71">
        <w:rPr>
          <w:rFonts w:eastAsia="Arial Unicode MS"/>
          <w:bCs/>
          <w:color w:val="000000"/>
        </w:rPr>
        <w:t>мовні сім’ї</w:t>
      </w:r>
      <w:r w:rsidRPr="005B1F71">
        <w:rPr>
          <w:rFonts w:eastAsia="Arial Unicode MS"/>
          <w:color w:val="000000"/>
        </w:rPr>
        <w:t xml:space="preserve">, кожна з яких складається з </w:t>
      </w:r>
      <w:r w:rsidRPr="005B1F71">
        <w:rPr>
          <w:rFonts w:eastAsia="Arial Unicode MS"/>
          <w:bCs/>
          <w:color w:val="000000"/>
        </w:rPr>
        <w:t>мовних гілок або груп</w:t>
      </w:r>
      <w:r w:rsidRPr="005B1F71">
        <w:rPr>
          <w:rFonts w:eastAsia="Arial Unicode MS"/>
          <w:color w:val="000000"/>
        </w:rPr>
        <w:t xml:space="preserve">, які, у свою чергу, поділяються на окремі мови або підгрупи близькоспоріднених мов. Зазвичай виділяють такі сім’ї мов: тюркська, індоєвропейська, семітська, фінно-угорська, </w:t>
      </w:r>
      <w:proofErr w:type="spellStart"/>
      <w:r w:rsidRPr="005B1F71">
        <w:rPr>
          <w:rFonts w:eastAsia="Arial Unicode MS"/>
          <w:color w:val="000000"/>
        </w:rPr>
        <w:t>іберо-кавказька</w:t>
      </w:r>
      <w:proofErr w:type="spellEnd"/>
      <w:r w:rsidRPr="005B1F71">
        <w:rPr>
          <w:rFonts w:eastAsia="Arial Unicode MS"/>
          <w:color w:val="000000"/>
        </w:rPr>
        <w:t xml:space="preserve">, </w:t>
      </w:r>
      <w:proofErr w:type="spellStart"/>
      <w:r w:rsidRPr="005B1F71">
        <w:rPr>
          <w:rFonts w:eastAsia="Arial Unicode MS"/>
          <w:color w:val="000000"/>
        </w:rPr>
        <w:t>палеоазійська</w:t>
      </w:r>
      <w:proofErr w:type="spellEnd"/>
      <w:r w:rsidRPr="005B1F71">
        <w:rPr>
          <w:rFonts w:eastAsia="Arial Unicode MS"/>
          <w:color w:val="000000"/>
        </w:rPr>
        <w:t xml:space="preserve"> та ін.</w:t>
      </w:r>
    </w:p>
    <w:p w:rsidR="008B03A6" w:rsidRDefault="008B03A6" w:rsidP="005B1F71">
      <w:pPr>
        <w:widowControl w:val="0"/>
        <w:spacing w:line="240" w:lineRule="auto"/>
        <w:ind w:firstLine="720"/>
        <w:rPr>
          <w:rFonts w:eastAsia="Arial Unicode MS"/>
          <w:color w:val="000000"/>
        </w:rPr>
      </w:pPr>
      <w:r w:rsidRPr="005B1F71">
        <w:rPr>
          <w:rFonts w:eastAsia="Arial Unicode MS"/>
          <w:color w:val="000000"/>
        </w:rPr>
        <w:t xml:space="preserve">Є мови, які не входять до складу мовних сімей. Це </w:t>
      </w:r>
      <w:r w:rsidRPr="005B1F71">
        <w:rPr>
          <w:rFonts w:eastAsia="Arial Unicode MS"/>
          <w:bCs/>
          <w:color w:val="000000"/>
        </w:rPr>
        <w:t>мови-одинаки</w:t>
      </w:r>
      <w:r w:rsidRPr="005B1F71">
        <w:rPr>
          <w:rFonts w:eastAsia="Arial Unicode MS"/>
          <w:color w:val="000000"/>
        </w:rPr>
        <w:t>.</w:t>
      </w:r>
      <w:r w:rsidR="00AA4A79">
        <w:rPr>
          <w:rFonts w:eastAsia="Arial Unicode MS"/>
          <w:color w:val="000000"/>
        </w:rPr>
        <w:t xml:space="preserve"> </w:t>
      </w:r>
      <w:r w:rsidRPr="005B1F71">
        <w:rPr>
          <w:rFonts w:eastAsia="Arial Unicode MS"/>
          <w:color w:val="000000"/>
        </w:rPr>
        <w:t>Наприклад, баскська мова.</w:t>
      </w:r>
    </w:p>
    <w:p w:rsidR="00410DFC" w:rsidRDefault="00410DFC" w:rsidP="00C55F38">
      <w:pPr>
        <w:widowControl w:val="0"/>
        <w:spacing w:line="240" w:lineRule="auto"/>
        <w:ind w:firstLine="720"/>
        <w:jc w:val="center"/>
        <w:rPr>
          <w:rFonts w:eastAsia="Arial Unicode MS"/>
          <w:b/>
          <w:color w:val="000000"/>
        </w:rPr>
      </w:pPr>
    </w:p>
    <w:p w:rsidR="00410DFC" w:rsidRDefault="00410DFC" w:rsidP="00C55F38">
      <w:pPr>
        <w:widowControl w:val="0"/>
        <w:spacing w:line="240" w:lineRule="auto"/>
        <w:ind w:firstLine="720"/>
        <w:jc w:val="center"/>
        <w:rPr>
          <w:rFonts w:eastAsia="Arial Unicode MS"/>
          <w:b/>
          <w:color w:val="000000"/>
        </w:rPr>
      </w:pPr>
    </w:p>
    <w:p w:rsidR="00C55F38" w:rsidRPr="00C55F38" w:rsidRDefault="00C55F38" w:rsidP="00C55F38">
      <w:pPr>
        <w:widowControl w:val="0"/>
        <w:spacing w:line="240" w:lineRule="auto"/>
        <w:ind w:firstLine="720"/>
        <w:jc w:val="center"/>
        <w:rPr>
          <w:rFonts w:eastAsia="Arial Unicode MS"/>
          <w:b/>
          <w:color w:val="000000"/>
        </w:rPr>
      </w:pPr>
      <w:r>
        <w:rPr>
          <w:noProof/>
          <w:lang w:val="ru-RU" w:eastAsia="ru-RU"/>
        </w:rPr>
        <w:drawing>
          <wp:inline distT="0" distB="0" distL="0" distR="0">
            <wp:extent cx="542925" cy="542925"/>
            <wp:effectExtent l="0" t="0" r="9525" b="9525"/>
            <wp:docPr id="1"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C55F38" w:rsidRPr="00C55F38" w:rsidRDefault="00C55F38" w:rsidP="00A85ADE">
      <w:pPr>
        <w:pStyle w:val="aa"/>
        <w:numPr>
          <w:ilvl w:val="0"/>
          <w:numId w:val="7"/>
        </w:numPr>
        <w:spacing w:line="240" w:lineRule="auto"/>
        <w:jc w:val="center"/>
        <w:rPr>
          <w:rFonts w:ascii="Times New Roman" w:hAnsi="Times New Roman"/>
          <w:b/>
          <w:bCs/>
          <w:sz w:val="28"/>
          <w:szCs w:val="28"/>
          <w:lang w:val="ru-RU"/>
        </w:rPr>
      </w:pPr>
      <w:r w:rsidRPr="00B748F3">
        <w:rPr>
          <w:rFonts w:ascii="Times New Roman" w:hAnsi="Times New Roman"/>
          <w:b/>
          <w:bCs/>
          <w:sz w:val="28"/>
          <w:szCs w:val="28"/>
        </w:rPr>
        <w:lastRenderedPageBreak/>
        <w:t>Поняття про мовні сім’ї та</w:t>
      </w:r>
      <w:r w:rsidRPr="00C55F38">
        <w:rPr>
          <w:rFonts w:ascii="Times New Roman" w:hAnsi="Times New Roman"/>
          <w:b/>
          <w:bCs/>
          <w:sz w:val="28"/>
          <w:szCs w:val="28"/>
          <w:lang w:val="ru-RU"/>
        </w:rPr>
        <w:t xml:space="preserve"> </w:t>
      </w:r>
      <w:proofErr w:type="spellStart"/>
      <w:r w:rsidRPr="00C55F38">
        <w:rPr>
          <w:rFonts w:ascii="Times New Roman" w:hAnsi="Times New Roman"/>
          <w:b/>
          <w:bCs/>
          <w:sz w:val="28"/>
          <w:szCs w:val="28"/>
          <w:lang w:val="ru-RU"/>
        </w:rPr>
        <w:t>групи</w:t>
      </w:r>
      <w:proofErr w:type="spellEnd"/>
      <w:r w:rsidRPr="00C55F38">
        <w:rPr>
          <w:rFonts w:ascii="Times New Roman" w:hAnsi="Times New Roman"/>
          <w:b/>
          <w:bCs/>
          <w:sz w:val="28"/>
          <w:szCs w:val="28"/>
          <w:lang w:val="ru-RU"/>
        </w:rPr>
        <w:t xml:space="preserve"> </w:t>
      </w:r>
      <w:proofErr w:type="spellStart"/>
      <w:r w:rsidRPr="00C55F38">
        <w:rPr>
          <w:rFonts w:ascii="Times New Roman" w:hAnsi="Times New Roman"/>
          <w:b/>
          <w:bCs/>
          <w:sz w:val="28"/>
          <w:szCs w:val="28"/>
          <w:lang w:val="ru-RU"/>
        </w:rPr>
        <w:t>мов</w:t>
      </w:r>
      <w:proofErr w:type="spellEnd"/>
    </w:p>
    <w:p w:rsidR="00AA4A79" w:rsidRPr="00AA4A79" w:rsidRDefault="00FF3A6F" w:rsidP="00B26F97">
      <w:pPr>
        <w:widowControl w:val="0"/>
        <w:tabs>
          <w:tab w:val="left" w:pos="913"/>
        </w:tabs>
        <w:spacing w:line="259" w:lineRule="auto"/>
        <w:rPr>
          <w:rFonts w:eastAsia="Arial Unicode MS"/>
          <w:color w:val="000000"/>
          <w:lang w:eastAsia="ru-RU"/>
        </w:rPr>
      </w:pPr>
      <w:r>
        <w:rPr>
          <w:rFonts w:eastAsia="Arial Unicode MS"/>
          <w:b/>
          <w:bCs/>
          <w:color w:val="000000"/>
        </w:rPr>
        <w:tab/>
      </w:r>
      <w:bookmarkStart w:id="6" w:name="_Hlk219754625"/>
      <w:r w:rsidR="009D4BA7" w:rsidRPr="00B82DF8">
        <w:rPr>
          <w:rFonts w:eastAsia="Arial Unicode MS"/>
          <w:color w:val="000000"/>
        </w:rPr>
        <w:t>У</w:t>
      </w:r>
      <w:r w:rsidR="00AA4A79" w:rsidRPr="00B82DF8">
        <w:rPr>
          <w:rFonts w:eastAsia="Arial Unicode MS"/>
          <w:color w:val="000000"/>
        </w:rPr>
        <w:t xml:space="preserve"> світі існує дуже багато мов, тому </w:t>
      </w:r>
      <w:r w:rsidR="00B26F97" w:rsidRPr="00B82DF8">
        <w:rPr>
          <w:rFonts w:eastAsia="Arial Unicode MS"/>
          <w:color w:val="000000"/>
        </w:rPr>
        <w:t>проблема</w:t>
      </w:r>
      <w:r w:rsidR="00AA4A79" w:rsidRPr="00B82DF8">
        <w:rPr>
          <w:rFonts w:eastAsia="Arial Unicode MS"/>
          <w:color w:val="000000"/>
        </w:rPr>
        <w:t xml:space="preserve"> їх групування є однією із найскладніших у лінгвістиці. Мови класифікують за генеалогіч</w:t>
      </w:r>
      <w:r w:rsidR="00B26F97" w:rsidRPr="00B82DF8">
        <w:rPr>
          <w:rFonts w:eastAsia="Arial Unicode MS"/>
          <w:color w:val="000000"/>
        </w:rPr>
        <w:t>ними зв’яз</w:t>
      </w:r>
      <w:r w:rsidR="00AA4A79" w:rsidRPr="00B82DF8">
        <w:rPr>
          <w:rFonts w:eastAsia="Arial Unicode MS"/>
          <w:color w:val="000000"/>
        </w:rPr>
        <w:t>ками, типом організації і суспільним статусом, поширеністю.</w:t>
      </w:r>
      <w:r w:rsidR="00B26F97" w:rsidRPr="00B82DF8">
        <w:rPr>
          <w:rFonts w:eastAsia="Arial Unicode MS"/>
          <w:color w:val="000000"/>
        </w:rPr>
        <w:t xml:space="preserve"> </w:t>
      </w:r>
      <w:r w:rsidR="00AA4A79" w:rsidRPr="00B82DF8">
        <w:rPr>
          <w:rFonts w:eastAsia="Arial Unicode MS"/>
          <w:color w:val="000000"/>
        </w:rPr>
        <w:t>Такі групування мов є важливим досягненням</w:t>
      </w:r>
      <w:r w:rsidR="00AA4A79" w:rsidRPr="00AA4A79">
        <w:rPr>
          <w:rFonts w:eastAsia="Arial Unicode MS"/>
          <w:color w:val="000000"/>
        </w:rPr>
        <w:t xml:space="preserve"> відповідних напрямів мовознавства </w:t>
      </w:r>
      <w:r w:rsidR="0066415F">
        <w:rPr>
          <w:rFonts w:eastAsia="Arial Unicode MS"/>
          <w:color w:val="000000"/>
        </w:rPr>
        <w:t>‒</w:t>
      </w:r>
      <w:r w:rsidR="00AA4A79" w:rsidRPr="00AA4A79">
        <w:rPr>
          <w:rFonts w:eastAsia="Arial Unicode MS"/>
          <w:color w:val="000000"/>
        </w:rPr>
        <w:t xml:space="preserve"> порівняльно-історичного, типологічного</w:t>
      </w:r>
      <w:r w:rsidR="00B26F97">
        <w:rPr>
          <w:rFonts w:eastAsia="Arial Unicode MS"/>
          <w:color w:val="000000"/>
        </w:rPr>
        <w:t xml:space="preserve">  </w:t>
      </w:r>
      <w:r w:rsidR="00AA4A79" w:rsidRPr="00AA4A79">
        <w:rPr>
          <w:rFonts w:eastAsia="Arial Unicode MS"/>
          <w:color w:val="000000"/>
        </w:rPr>
        <w:t>й соціологічного.</w:t>
      </w:r>
    </w:p>
    <w:p w:rsidR="00AA4A79" w:rsidRPr="00FF3A6F" w:rsidRDefault="00AA4A79" w:rsidP="00AA4A79">
      <w:pPr>
        <w:widowControl w:val="0"/>
        <w:spacing w:line="259" w:lineRule="auto"/>
        <w:ind w:firstLine="560"/>
        <w:rPr>
          <w:rFonts w:ascii="Arial Unicode MS" w:eastAsia="Arial Unicode MS" w:hAnsi="Arial Unicode MS" w:cs="Arial Unicode MS"/>
          <w:color w:val="000000"/>
          <w:lang w:eastAsia="ru-RU"/>
        </w:rPr>
      </w:pPr>
      <w:r w:rsidRPr="00AA4A79">
        <w:rPr>
          <w:rFonts w:eastAsia="Arial Unicode MS"/>
          <w:color w:val="000000"/>
        </w:rPr>
        <w:t>Кожна мова світу утворилася на ґрунті певної прамови.</w:t>
      </w:r>
      <w:r w:rsidR="00B26F97">
        <w:rPr>
          <w:rFonts w:eastAsia="Arial Unicode MS"/>
          <w:color w:val="000000"/>
        </w:rPr>
        <w:t xml:space="preserve"> </w:t>
      </w:r>
      <w:r w:rsidRPr="00AA4A79">
        <w:rPr>
          <w:rFonts w:eastAsia="Arial Unicode MS"/>
          <w:color w:val="000000"/>
        </w:rPr>
        <w:t>Оскільки мови, які походять від однієї прамови, є спорідненими,</w:t>
      </w:r>
      <w:r w:rsidR="00B26F97">
        <w:rPr>
          <w:rFonts w:eastAsia="Arial Unicode MS"/>
          <w:color w:val="000000"/>
        </w:rPr>
        <w:t xml:space="preserve"> </w:t>
      </w:r>
      <w:r w:rsidRPr="00AA4A79">
        <w:rPr>
          <w:rFonts w:eastAsia="Arial Unicode MS"/>
          <w:color w:val="000000"/>
        </w:rPr>
        <w:t xml:space="preserve">то спорідненість мов і стала </w:t>
      </w:r>
      <w:r w:rsidR="00B26F97">
        <w:rPr>
          <w:rFonts w:eastAsia="Arial Unicode MS"/>
          <w:color w:val="000000"/>
        </w:rPr>
        <w:t xml:space="preserve">основою </w:t>
      </w:r>
      <w:r w:rsidR="00B26F97" w:rsidRPr="00FF3A6F">
        <w:rPr>
          <w:rFonts w:eastAsia="Arial Unicode MS"/>
          <w:color w:val="000000"/>
        </w:rPr>
        <w:t>найпоширенішої їх класи</w:t>
      </w:r>
      <w:r w:rsidRPr="00FF3A6F">
        <w:rPr>
          <w:rFonts w:eastAsia="Arial Unicode MS"/>
          <w:color w:val="000000"/>
        </w:rPr>
        <w:t xml:space="preserve">фікації </w:t>
      </w:r>
      <w:r w:rsidR="0066415F">
        <w:rPr>
          <w:rFonts w:eastAsia="Arial Unicode MS"/>
          <w:color w:val="000000"/>
        </w:rPr>
        <w:t>‒</w:t>
      </w:r>
      <w:r w:rsidRPr="00FF3A6F">
        <w:rPr>
          <w:rFonts w:eastAsia="Arial Unicode MS"/>
          <w:color w:val="000000"/>
        </w:rPr>
        <w:t xml:space="preserve"> генеалогічної.</w:t>
      </w:r>
    </w:p>
    <w:p w:rsidR="006416D6" w:rsidRDefault="00AA4A79" w:rsidP="006416D6">
      <w:pPr>
        <w:widowControl w:val="0"/>
        <w:spacing w:line="240" w:lineRule="auto"/>
        <w:ind w:firstLine="680"/>
        <w:rPr>
          <w:rFonts w:eastAsia="Arial Unicode MS"/>
          <w:color w:val="000000"/>
        </w:rPr>
      </w:pPr>
      <w:r w:rsidRPr="00FF3A6F">
        <w:rPr>
          <w:rFonts w:eastAsia="Arial Unicode MS"/>
          <w:bCs/>
          <w:color w:val="000000"/>
        </w:rPr>
        <w:t>Генеалогічна  класифікація</w:t>
      </w:r>
      <w:r w:rsidRPr="00AA4A79">
        <w:rPr>
          <w:rFonts w:eastAsia="Arial Unicode MS"/>
          <w:b/>
          <w:bCs/>
          <w:color w:val="000000"/>
        </w:rPr>
        <w:t xml:space="preserve"> </w:t>
      </w:r>
      <w:r w:rsidR="00B26F97">
        <w:rPr>
          <w:rFonts w:eastAsia="Arial Unicode MS"/>
          <w:color w:val="000000"/>
        </w:rPr>
        <w:t>мов ‒ групу</w:t>
      </w:r>
      <w:r w:rsidRPr="00AA4A79">
        <w:rPr>
          <w:rFonts w:eastAsia="Arial Unicode MS"/>
          <w:color w:val="000000"/>
        </w:rPr>
        <w:t>вання мов за спорідненістю. Ця класифікація мов передбачає</w:t>
      </w:r>
      <w:r w:rsidR="00B26F97">
        <w:rPr>
          <w:rFonts w:eastAsia="Arial Unicode MS"/>
          <w:color w:val="000000"/>
        </w:rPr>
        <w:t xml:space="preserve"> </w:t>
      </w:r>
      <w:r w:rsidRPr="00AA4A79">
        <w:rPr>
          <w:rFonts w:eastAsia="Arial Unicode MS"/>
          <w:color w:val="000000"/>
        </w:rPr>
        <w:t xml:space="preserve">виокремлення </w:t>
      </w:r>
      <w:r w:rsidRPr="00AA4A79">
        <w:rPr>
          <w:rFonts w:eastAsia="Arial Unicode MS"/>
          <w:i/>
          <w:iCs/>
          <w:color w:val="000000"/>
        </w:rPr>
        <w:t xml:space="preserve">мовних сімей </w:t>
      </w:r>
      <w:r w:rsidR="00023A1A">
        <w:rPr>
          <w:rFonts w:eastAsia="Arial Unicode MS"/>
          <w:color w:val="000000"/>
        </w:rPr>
        <w:t>‒</w:t>
      </w:r>
      <w:r w:rsidRPr="00AA4A79">
        <w:rPr>
          <w:rFonts w:eastAsia="Arial Unicode MS"/>
          <w:color w:val="000000"/>
        </w:rPr>
        <w:t xml:space="preserve"> сукупності мов, основою яких є</w:t>
      </w:r>
      <w:r w:rsidR="00B26F97">
        <w:rPr>
          <w:rFonts w:eastAsia="Arial Unicode MS"/>
          <w:color w:val="000000"/>
        </w:rPr>
        <w:t xml:space="preserve"> </w:t>
      </w:r>
      <w:r w:rsidRPr="00AA4A79">
        <w:rPr>
          <w:rFonts w:eastAsia="Arial Unicode MS"/>
          <w:color w:val="000000"/>
        </w:rPr>
        <w:t>одна прамова. Мовну сім’ю под</w:t>
      </w:r>
      <w:r w:rsidR="00B26F97">
        <w:rPr>
          <w:rFonts w:eastAsia="Arial Unicode MS"/>
          <w:color w:val="000000"/>
        </w:rPr>
        <w:t>іляють на групи за ступенем спо</w:t>
      </w:r>
      <w:r w:rsidRPr="00AA4A79">
        <w:rPr>
          <w:rFonts w:eastAsia="Arial Unicode MS"/>
          <w:color w:val="000000"/>
        </w:rPr>
        <w:t>рідненості, в яких можуть розрізняти ще й підгрупи. Нині у світі</w:t>
      </w:r>
      <w:r w:rsidR="00B26F97">
        <w:rPr>
          <w:rFonts w:eastAsia="Arial Unicode MS"/>
          <w:color w:val="000000"/>
        </w:rPr>
        <w:t xml:space="preserve"> </w:t>
      </w:r>
      <w:r w:rsidRPr="00AA4A79">
        <w:rPr>
          <w:rFonts w:eastAsia="Arial Unicode MS"/>
          <w:color w:val="000000"/>
        </w:rPr>
        <w:t>існує майже 200 мовних сімей, кожна з яких включає ві</w:t>
      </w:r>
      <w:r w:rsidR="00B26F97">
        <w:rPr>
          <w:rFonts w:eastAsia="Arial Unicode MS"/>
          <w:color w:val="000000"/>
        </w:rPr>
        <w:t>д одні</w:t>
      </w:r>
      <w:r w:rsidRPr="00AA4A79">
        <w:rPr>
          <w:rFonts w:eastAsia="Arial Unicode MS"/>
          <w:color w:val="000000"/>
        </w:rPr>
        <w:t>єї мови до кількох сотень мов. Найчисленнішими за кількістю</w:t>
      </w:r>
      <w:r w:rsidR="00B26F97">
        <w:rPr>
          <w:rFonts w:eastAsia="Arial Unicode MS"/>
          <w:color w:val="000000"/>
        </w:rPr>
        <w:t xml:space="preserve"> </w:t>
      </w:r>
      <w:r w:rsidRPr="00AA4A79">
        <w:rPr>
          <w:rFonts w:eastAsia="Arial Unicode MS"/>
          <w:color w:val="000000"/>
        </w:rPr>
        <w:t>носіїв є такі мовні сім’ї: індоєвропейська, китайсько-тибетська,</w:t>
      </w:r>
      <w:r w:rsidR="00B26F97">
        <w:rPr>
          <w:rFonts w:eastAsia="Arial Unicode MS"/>
          <w:color w:val="000000"/>
        </w:rPr>
        <w:t xml:space="preserve"> </w:t>
      </w:r>
      <w:proofErr w:type="spellStart"/>
      <w:r w:rsidRPr="00AA4A79">
        <w:rPr>
          <w:rFonts w:eastAsia="Arial Unicode MS"/>
          <w:color w:val="000000"/>
        </w:rPr>
        <w:t>афразійська</w:t>
      </w:r>
      <w:proofErr w:type="spellEnd"/>
      <w:r w:rsidRPr="00AA4A79">
        <w:rPr>
          <w:rFonts w:eastAsia="Arial Unicode MS"/>
          <w:color w:val="000000"/>
        </w:rPr>
        <w:t xml:space="preserve">, </w:t>
      </w:r>
      <w:proofErr w:type="spellStart"/>
      <w:r w:rsidRPr="00AA4A79">
        <w:rPr>
          <w:rFonts w:eastAsia="Arial Unicode MS"/>
          <w:color w:val="000000"/>
        </w:rPr>
        <w:t>австронезійська</w:t>
      </w:r>
      <w:proofErr w:type="spellEnd"/>
      <w:r w:rsidRPr="00AA4A79">
        <w:rPr>
          <w:rFonts w:eastAsia="Arial Unicode MS"/>
          <w:color w:val="000000"/>
        </w:rPr>
        <w:t xml:space="preserve">, </w:t>
      </w:r>
      <w:proofErr w:type="spellStart"/>
      <w:r w:rsidRPr="00AA4A79">
        <w:rPr>
          <w:rFonts w:eastAsia="Arial Unicode MS"/>
          <w:color w:val="000000"/>
        </w:rPr>
        <w:t>конгокордофанська</w:t>
      </w:r>
      <w:proofErr w:type="spellEnd"/>
      <w:r w:rsidRPr="00AA4A79">
        <w:rPr>
          <w:rFonts w:eastAsia="Arial Unicode MS"/>
          <w:color w:val="000000"/>
        </w:rPr>
        <w:t xml:space="preserve">, </w:t>
      </w:r>
      <w:proofErr w:type="spellStart"/>
      <w:r w:rsidRPr="00AA4A79">
        <w:rPr>
          <w:rFonts w:eastAsia="Arial Unicode MS"/>
          <w:color w:val="000000"/>
        </w:rPr>
        <w:t>дравідська</w:t>
      </w:r>
      <w:proofErr w:type="spellEnd"/>
      <w:r w:rsidRPr="00AA4A79">
        <w:rPr>
          <w:rFonts w:eastAsia="Arial Unicode MS"/>
          <w:color w:val="000000"/>
        </w:rPr>
        <w:t>,</w:t>
      </w:r>
      <w:r w:rsidR="00B26F97">
        <w:rPr>
          <w:rFonts w:eastAsia="Arial Unicode MS"/>
          <w:color w:val="000000"/>
        </w:rPr>
        <w:t xml:space="preserve"> </w:t>
      </w:r>
      <w:r w:rsidRPr="00AA4A79">
        <w:rPr>
          <w:rFonts w:eastAsia="Arial Unicode MS"/>
          <w:color w:val="000000"/>
        </w:rPr>
        <w:t xml:space="preserve">японська, тюркська, </w:t>
      </w:r>
      <w:proofErr w:type="spellStart"/>
      <w:r w:rsidRPr="00AA4A79">
        <w:rPr>
          <w:rFonts w:eastAsia="Arial Unicode MS"/>
          <w:color w:val="000000"/>
        </w:rPr>
        <w:t>австразійська</w:t>
      </w:r>
      <w:proofErr w:type="spellEnd"/>
      <w:r w:rsidRPr="00AA4A79">
        <w:rPr>
          <w:rFonts w:eastAsia="Arial Unicode MS"/>
          <w:color w:val="000000"/>
        </w:rPr>
        <w:t>, корейська, фінно-угорська,</w:t>
      </w:r>
      <w:r w:rsidR="00B26F97">
        <w:rPr>
          <w:rFonts w:eastAsia="Arial Unicode MS"/>
          <w:color w:val="000000"/>
        </w:rPr>
        <w:t xml:space="preserve"> </w:t>
      </w:r>
      <w:proofErr w:type="spellStart"/>
      <w:r w:rsidRPr="00AA4A79">
        <w:rPr>
          <w:rFonts w:eastAsia="Arial Unicode MS"/>
          <w:color w:val="000000"/>
        </w:rPr>
        <w:t>нілосахарська</w:t>
      </w:r>
      <w:proofErr w:type="spellEnd"/>
      <w:r w:rsidRPr="00AA4A79">
        <w:rPr>
          <w:rFonts w:eastAsia="Arial Unicode MS"/>
          <w:color w:val="000000"/>
        </w:rPr>
        <w:t xml:space="preserve">, </w:t>
      </w:r>
      <w:proofErr w:type="spellStart"/>
      <w:r w:rsidRPr="00AA4A79">
        <w:rPr>
          <w:rFonts w:eastAsia="Arial Unicode MS"/>
          <w:color w:val="000000"/>
        </w:rPr>
        <w:t>андо-екваторіальна</w:t>
      </w:r>
      <w:proofErr w:type="spellEnd"/>
      <w:r w:rsidRPr="00AA4A79">
        <w:rPr>
          <w:rFonts w:eastAsia="Arial Unicode MS"/>
          <w:color w:val="000000"/>
        </w:rPr>
        <w:t>, кавказька, монгольська,</w:t>
      </w:r>
      <w:r w:rsidR="00B26F97">
        <w:rPr>
          <w:rFonts w:eastAsia="Arial Unicode MS"/>
          <w:color w:val="000000"/>
        </w:rPr>
        <w:t xml:space="preserve"> </w:t>
      </w:r>
      <w:r w:rsidR="006416D6">
        <w:rPr>
          <w:rFonts w:eastAsia="Arial Unicode MS"/>
          <w:color w:val="000000"/>
        </w:rPr>
        <w:t>тунгусо-маньчжурська</w:t>
      </w:r>
      <w:r w:rsidR="00410DFC">
        <w:rPr>
          <w:rFonts w:eastAsia="Arial Unicode MS"/>
          <w:color w:val="000000"/>
        </w:rPr>
        <w:t>.</w:t>
      </w:r>
      <w:r w:rsidR="006416D6">
        <w:rPr>
          <w:rFonts w:eastAsia="Arial Unicode MS"/>
          <w:color w:val="000000"/>
        </w:rPr>
        <w:t xml:space="preserve"> </w:t>
      </w:r>
    </w:p>
    <w:bookmarkEnd w:id="6"/>
    <w:p w:rsidR="00AA4A79" w:rsidRPr="00AA4A79" w:rsidRDefault="00AA4A79" w:rsidP="006416D6">
      <w:pPr>
        <w:widowControl w:val="0"/>
        <w:spacing w:line="240" w:lineRule="auto"/>
        <w:ind w:firstLine="680"/>
        <w:rPr>
          <w:rFonts w:eastAsia="Arial Unicode MS"/>
          <w:color w:val="000000"/>
          <w:lang w:eastAsia="ru-RU"/>
        </w:rPr>
      </w:pPr>
      <w:r w:rsidRPr="00AA4A79">
        <w:rPr>
          <w:rFonts w:eastAsia="Arial Unicode MS"/>
          <w:b/>
          <w:bCs/>
          <w:color w:val="000000"/>
        </w:rPr>
        <w:t xml:space="preserve">Індоєвропейська мовна сім’я. </w:t>
      </w:r>
      <w:r w:rsidR="006416D6">
        <w:rPr>
          <w:rFonts w:eastAsia="Arial Unicode MS"/>
          <w:color w:val="000000"/>
        </w:rPr>
        <w:t>Мовами цієї сім’ї розмов</w:t>
      </w:r>
      <w:r w:rsidRPr="00AA4A79">
        <w:rPr>
          <w:rFonts w:eastAsia="Arial Unicode MS"/>
          <w:color w:val="000000"/>
        </w:rPr>
        <w:t xml:space="preserve">ляє більше 2 </w:t>
      </w:r>
      <w:proofErr w:type="spellStart"/>
      <w:r w:rsidRPr="00AA4A79">
        <w:rPr>
          <w:rFonts w:eastAsia="Arial Unicode MS"/>
          <w:color w:val="000000"/>
        </w:rPr>
        <w:t>млрд</w:t>
      </w:r>
      <w:proofErr w:type="spellEnd"/>
      <w:r w:rsidRPr="00AA4A79">
        <w:rPr>
          <w:rFonts w:eastAsia="Arial Unicode MS"/>
          <w:color w:val="000000"/>
        </w:rPr>
        <w:t xml:space="preserve"> осіб. До неї належать усі мови, що виконують</w:t>
      </w:r>
      <w:r w:rsidR="006416D6">
        <w:rPr>
          <w:rFonts w:eastAsia="Arial Unicode MS"/>
          <w:color w:val="000000"/>
        </w:rPr>
        <w:t xml:space="preserve"> </w:t>
      </w:r>
      <w:r w:rsidRPr="00AA4A79">
        <w:rPr>
          <w:rFonts w:eastAsia="Arial Unicode MS"/>
          <w:color w:val="000000"/>
        </w:rPr>
        <w:t>функцію світових мов. У індоєвропейській сім’ї існують такі</w:t>
      </w:r>
      <w:r w:rsidR="006416D6">
        <w:rPr>
          <w:rFonts w:eastAsia="Arial Unicode MS"/>
          <w:color w:val="000000"/>
        </w:rPr>
        <w:t xml:space="preserve"> </w:t>
      </w:r>
      <w:r w:rsidRPr="00AA4A79">
        <w:rPr>
          <w:rFonts w:eastAsia="Arial Unicode MS"/>
          <w:color w:val="000000"/>
        </w:rPr>
        <w:t>мовні групи: індійська, іранська, грецька, вірменська, італійська,</w:t>
      </w:r>
      <w:r w:rsidR="006416D6">
        <w:rPr>
          <w:rFonts w:eastAsia="Arial Unicode MS"/>
          <w:color w:val="000000"/>
        </w:rPr>
        <w:t xml:space="preserve"> </w:t>
      </w:r>
      <w:r w:rsidRPr="00AA4A79">
        <w:rPr>
          <w:rFonts w:eastAsia="Arial Unicode MS"/>
          <w:color w:val="000000"/>
        </w:rPr>
        <w:t xml:space="preserve">романська, кельтська, германська, іллірійська, албанська, </w:t>
      </w:r>
      <w:r w:rsidR="006416D6">
        <w:rPr>
          <w:rFonts w:eastAsia="Arial Unicode MS"/>
          <w:color w:val="000000"/>
        </w:rPr>
        <w:t>балтій</w:t>
      </w:r>
      <w:r w:rsidRPr="00AA4A79">
        <w:rPr>
          <w:rFonts w:eastAsia="Arial Unicode MS"/>
          <w:color w:val="000000"/>
        </w:rPr>
        <w:t>ська, слов’янська, тохарська, анатолійська.</w:t>
      </w:r>
      <w:r w:rsidR="006416D6">
        <w:rPr>
          <w:rFonts w:eastAsia="Arial Unicode MS"/>
          <w:color w:val="000000"/>
        </w:rPr>
        <w:t xml:space="preserve"> </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Індійська мовна група.</w:t>
      </w:r>
      <w:r w:rsidRPr="00AA4A79">
        <w:rPr>
          <w:rFonts w:eastAsia="Arial Unicode MS"/>
          <w:color w:val="000000"/>
        </w:rPr>
        <w:t xml:space="preserve"> До неї входить понад 150 живих мов,</w:t>
      </w:r>
      <w:r w:rsidR="006416D6">
        <w:rPr>
          <w:rFonts w:eastAsia="Arial Unicode MS"/>
          <w:color w:val="000000"/>
        </w:rPr>
        <w:t xml:space="preserve"> </w:t>
      </w:r>
      <w:r w:rsidRPr="00AA4A79">
        <w:rPr>
          <w:rFonts w:eastAsia="Arial Unicode MS"/>
          <w:color w:val="000000"/>
        </w:rPr>
        <w:t>якими розмовляють майже 770</w:t>
      </w:r>
      <w:r w:rsidR="006416D6">
        <w:rPr>
          <w:rFonts w:eastAsia="Arial Unicode MS"/>
          <w:color w:val="000000"/>
        </w:rPr>
        <w:t xml:space="preserve"> млн</w:t>
      </w:r>
      <w:r w:rsidR="00367DBD">
        <w:rPr>
          <w:rFonts w:eastAsia="Arial Unicode MS"/>
          <w:color w:val="000000"/>
        </w:rPr>
        <w:t>.</w:t>
      </w:r>
      <w:r w:rsidR="006416D6">
        <w:rPr>
          <w:rFonts w:eastAsia="Arial Unicode MS"/>
          <w:color w:val="000000"/>
        </w:rPr>
        <w:t xml:space="preserve"> осіб. Найпоширенішою мо</w:t>
      </w:r>
      <w:r w:rsidRPr="00AA4A79">
        <w:rPr>
          <w:rFonts w:eastAsia="Arial Unicode MS"/>
          <w:color w:val="000000"/>
        </w:rPr>
        <w:t xml:space="preserve">вою цієї групи є </w:t>
      </w:r>
      <w:proofErr w:type="spellStart"/>
      <w:r w:rsidRPr="00AA4A79">
        <w:rPr>
          <w:rFonts w:eastAsia="Arial Unicode MS"/>
          <w:color w:val="000000"/>
        </w:rPr>
        <w:t>гіндустані</w:t>
      </w:r>
      <w:proofErr w:type="spellEnd"/>
      <w:r w:rsidRPr="00AA4A79">
        <w:rPr>
          <w:rFonts w:eastAsia="Arial Unicode MS"/>
          <w:color w:val="000000"/>
        </w:rPr>
        <w:t>, що</w:t>
      </w:r>
      <w:r w:rsidR="006416D6">
        <w:rPr>
          <w:rFonts w:eastAsia="Arial Unicode MS"/>
          <w:color w:val="000000"/>
        </w:rPr>
        <w:t xml:space="preserve"> має дві літературні форми: гін</w:t>
      </w:r>
      <w:r w:rsidRPr="00AA4A79">
        <w:rPr>
          <w:rFonts w:eastAsia="Arial Unicode MS"/>
          <w:color w:val="000000"/>
        </w:rPr>
        <w:t>ді (державна мова Індії) та урду (державна мова Пакистану),</w:t>
      </w:r>
      <w:r w:rsidR="006416D6">
        <w:rPr>
          <w:rFonts w:eastAsia="Arial Unicode MS"/>
          <w:color w:val="000000"/>
        </w:rPr>
        <w:t xml:space="preserve"> </w:t>
      </w:r>
      <w:r w:rsidRPr="00AA4A79">
        <w:rPr>
          <w:rFonts w:eastAsia="Arial Unicode MS"/>
          <w:color w:val="000000"/>
        </w:rPr>
        <w:t>бенгальська, що є державною мовою республіки Бангладеш,</w:t>
      </w:r>
      <w:r w:rsidR="006416D6">
        <w:rPr>
          <w:rFonts w:eastAsia="Arial Unicode MS"/>
          <w:color w:val="000000"/>
        </w:rPr>
        <w:t xml:space="preserve"> </w:t>
      </w:r>
      <w:r w:rsidRPr="00AA4A79">
        <w:rPr>
          <w:rFonts w:eastAsia="Arial Unicode MS"/>
          <w:color w:val="000000"/>
        </w:rPr>
        <w:t>маратхі (64 млн.), Пенджабі (60 млн.), гуджараті (40 млн.), орія</w:t>
      </w:r>
      <w:r w:rsidR="007E1538">
        <w:rPr>
          <w:rFonts w:eastAsia="Arial Unicode MS"/>
          <w:color w:val="000000"/>
        </w:rPr>
        <w:t xml:space="preserve"> </w:t>
      </w:r>
      <w:r w:rsidRPr="00AA4A79">
        <w:rPr>
          <w:rFonts w:eastAsia="Arial Unicode MS"/>
          <w:color w:val="000000"/>
        </w:rPr>
        <w:t>(27,5 млн.), раджастхані (18 млн.), синдхі (16 млн.), Непалі</w:t>
      </w:r>
      <w:r w:rsidR="007E1538">
        <w:rPr>
          <w:rFonts w:eastAsia="Arial Unicode MS"/>
          <w:color w:val="000000"/>
        </w:rPr>
        <w:t xml:space="preserve"> </w:t>
      </w:r>
      <w:r w:rsidRPr="00AA4A79">
        <w:rPr>
          <w:rFonts w:eastAsia="Arial Unicode MS"/>
          <w:color w:val="000000"/>
        </w:rPr>
        <w:t>(11 млн.), циганська (5 млн.) мови та ін.</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color w:val="000000"/>
        </w:rPr>
        <w:t>До цієї мовної групи входить також давньоіндійська мертва</w:t>
      </w:r>
      <w:r w:rsidR="007E1538">
        <w:rPr>
          <w:rFonts w:eastAsia="Arial Unicode MS"/>
          <w:color w:val="000000"/>
        </w:rPr>
        <w:t xml:space="preserve"> </w:t>
      </w:r>
      <w:r w:rsidRPr="00AA4A79">
        <w:rPr>
          <w:rFonts w:eastAsia="Arial Unicode MS"/>
          <w:color w:val="000000"/>
        </w:rPr>
        <w:t>мова. Її ще називають ведійською, оскільки представлена вона</w:t>
      </w:r>
      <w:r w:rsidR="007E1538">
        <w:rPr>
          <w:rFonts w:eastAsia="Arial Unicode MS"/>
          <w:color w:val="000000"/>
        </w:rPr>
        <w:t xml:space="preserve"> </w:t>
      </w:r>
      <w:r w:rsidRPr="00AA4A79">
        <w:rPr>
          <w:rFonts w:eastAsia="Arial Unicode MS"/>
          <w:color w:val="000000"/>
        </w:rPr>
        <w:t xml:space="preserve">у Ведах - священних книгах індуїзму. В усній формі (в </w:t>
      </w:r>
      <w:r w:rsidR="007E1538">
        <w:rPr>
          <w:rFonts w:eastAsia="Arial Unicode MS"/>
          <w:color w:val="000000"/>
        </w:rPr>
        <w:t>релігій</w:t>
      </w:r>
      <w:r w:rsidRPr="00AA4A79">
        <w:rPr>
          <w:rFonts w:eastAsia="Arial Unicode MS"/>
          <w:color w:val="000000"/>
        </w:rPr>
        <w:t>них ритуалах) давньоіндійська мова засвідчена з XII ст. до н.е.,</w:t>
      </w:r>
      <w:r w:rsidR="007E1538">
        <w:rPr>
          <w:rFonts w:eastAsia="Arial Unicode MS"/>
          <w:color w:val="000000"/>
        </w:rPr>
        <w:t xml:space="preserve"> </w:t>
      </w:r>
      <w:r w:rsidRPr="00AA4A79">
        <w:rPr>
          <w:rFonts w:eastAsia="Arial Unicode MS"/>
          <w:color w:val="000000"/>
        </w:rPr>
        <w:t>а її літературна форма (санскрит) - з III ст. до н. е.</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Іранська мовна група.</w:t>
      </w:r>
      <w:r w:rsidRPr="00AA4A79">
        <w:rPr>
          <w:rFonts w:eastAsia="Arial Unicode MS"/>
          <w:color w:val="000000"/>
        </w:rPr>
        <w:t xml:space="preserve"> Найпоширенішими живими мовами</w:t>
      </w:r>
      <w:r w:rsidR="007E1538">
        <w:rPr>
          <w:rFonts w:eastAsia="Arial Unicode MS"/>
          <w:color w:val="000000"/>
        </w:rPr>
        <w:t xml:space="preserve"> </w:t>
      </w:r>
      <w:r w:rsidRPr="00AA4A79">
        <w:rPr>
          <w:rFonts w:eastAsia="Arial Unicode MS"/>
          <w:color w:val="000000"/>
        </w:rPr>
        <w:t>цієї групи є іранська, тобто перс</w:t>
      </w:r>
      <w:r w:rsidR="007E1538">
        <w:rPr>
          <w:rFonts w:eastAsia="Arial Unicode MS"/>
          <w:color w:val="000000"/>
        </w:rPr>
        <w:t>ька, або фарсі, (32 млн.), курд</w:t>
      </w:r>
      <w:r w:rsidRPr="00AA4A79">
        <w:rPr>
          <w:rFonts w:eastAsia="Arial Unicode MS"/>
          <w:color w:val="000000"/>
        </w:rPr>
        <w:t xml:space="preserve">ська (20 млн.) та афганська (24 </w:t>
      </w:r>
      <w:r w:rsidR="00FD396F">
        <w:rPr>
          <w:rFonts w:eastAsia="Arial Unicode MS"/>
          <w:color w:val="000000"/>
        </w:rPr>
        <w:t>млн.) з її трьома наріччями: пу</w:t>
      </w:r>
      <w:r w:rsidRPr="00AA4A79">
        <w:rPr>
          <w:rFonts w:eastAsia="Arial Unicode MS"/>
          <w:color w:val="000000"/>
        </w:rPr>
        <w:t xml:space="preserve">шту, </w:t>
      </w:r>
      <w:proofErr w:type="spellStart"/>
      <w:r w:rsidRPr="00AA4A79">
        <w:rPr>
          <w:rFonts w:eastAsia="Arial Unicode MS"/>
          <w:color w:val="000000"/>
        </w:rPr>
        <w:t>пахто</w:t>
      </w:r>
      <w:proofErr w:type="spellEnd"/>
      <w:r w:rsidRPr="00AA4A79">
        <w:rPr>
          <w:rFonts w:eastAsia="Arial Unicode MS"/>
          <w:color w:val="000000"/>
        </w:rPr>
        <w:t xml:space="preserve"> й </w:t>
      </w:r>
      <w:proofErr w:type="spellStart"/>
      <w:r w:rsidRPr="00AA4A79">
        <w:rPr>
          <w:rFonts w:eastAsia="Arial Unicode MS"/>
          <w:color w:val="000000"/>
        </w:rPr>
        <w:t>патанським</w:t>
      </w:r>
      <w:proofErr w:type="spellEnd"/>
      <w:r w:rsidRPr="00AA4A79">
        <w:rPr>
          <w:rFonts w:eastAsia="Arial Unicode MS"/>
          <w:color w:val="000000"/>
        </w:rPr>
        <w:t xml:space="preserve">. </w:t>
      </w:r>
      <w:r w:rsidR="00FD396F">
        <w:rPr>
          <w:rFonts w:eastAsia="Arial Unicode MS"/>
          <w:color w:val="000000"/>
        </w:rPr>
        <w:t>Переважно на території СНД поши</w:t>
      </w:r>
      <w:r w:rsidRPr="00AA4A79">
        <w:rPr>
          <w:rFonts w:eastAsia="Arial Unicode MS"/>
          <w:color w:val="000000"/>
        </w:rPr>
        <w:t>рені таджицька (майже 8 млн.), осетинська (0,6 млн.), татська</w:t>
      </w:r>
      <w:r w:rsidR="00FD396F">
        <w:rPr>
          <w:rFonts w:eastAsia="Arial Unicode MS"/>
          <w:color w:val="000000"/>
        </w:rPr>
        <w:t xml:space="preserve"> </w:t>
      </w:r>
      <w:r w:rsidRPr="00AA4A79">
        <w:rPr>
          <w:rFonts w:eastAsia="Arial Unicode MS"/>
          <w:color w:val="000000"/>
        </w:rPr>
        <w:t>(350 тис), памірські (30 тис.) мови. До мертвих мов іранської</w:t>
      </w:r>
      <w:r w:rsidR="00FD396F">
        <w:rPr>
          <w:rFonts w:eastAsia="Arial Unicode MS"/>
          <w:color w:val="000000"/>
        </w:rPr>
        <w:t xml:space="preserve"> </w:t>
      </w:r>
      <w:r w:rsidRPr="00AA4A79">
        <w:rPr>
          <w:rFonts w:eastAsia="Arial Unicode MS"/>
          <w:color w:val="000000"/>
        </w:rPr>
        <w:t>групи належать давньоперська та авестійська мови, засвідчені</w:t>
      </w:r>
      <w:r w:rsidR="00FD396F">
        <w:rPr>
          <w:rFonts w:eastAsia="Arial Unicode MS"/>
          <w:color w:val="000000"/>
        </w:rPr>
        <w:t xml:space="preserve"> </w:t>
      </w:r>
      <w:r w:rsidRPr="00AA4A79">
        <w:rPr>
          <w:rFonts w:eastAsia="Arial Unicode MS"/>
          <w:color w:val="000000"/>
        </w:rPr>
        <w:t>з І тис. до н.е. (остання збереж</w:t>
      </w:r>
      <w:r w:rsidR="00FD396F">
        <w:rPr>
          <w:rFonts w:eastAsia="Arial Unicode MS"/>
          <w:color w:val="000000"/>
        </w:rPr>
        <w:t>ена в тексті священної книги зо</w:t>
      </w:r>
      <w:r w:rsidRPr="00AA4A79">
        <w:rPr>
          <w:rFonts w:eastAsia="Arial Unicode MS"/>
          <w:color w:val="000000"/>
        </w:rPr>
        <w:t>роастризму «Авести»), а також парфянська, согдійська, скіфська.</w:t>
      </w:r>
      <w:r w:rsidR="00FD396F">
        <w:rPr>
          <w:rFonts w:eastAsia="Arial Unicode MS"/>
          <w:color w:val="000000"/>
        </w:rPr>
        <w:t xml:space="preserve"> </w:t>
      </w:r>
      <w:r w:rsidRPr="00AA4A79">
        <w:rPr>
          <w:rFonts w:eastAsia="Arial Unicode MS"/>
          <w:color w:val="000000"/>
        </w:rPr>
        <w:t>Індійська й іранська мовні гру</w:t>
      </w:r>
      <w:r w:rsidR="00FD396F">
        <w:rPr>
          <w:rFonts w:eastAsia="Arial Unicode MS"/>
          <w:color w:val="000000"/>
        </w:rPr>
        <w:t>пи утворюють арійську галузь ін</w:t>
      </w:r>
      <w:r w:rsidRPr="00AA4A79">
        <w:rPr>
          <w:rFonts w:eastAsia="Arial Unicode MS"/>
          <w:color w:val="000000"/>
        </w:rPr>
        <w:t>доєвропейської мовної сім’ї.</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lastRenderedPageBreak/>
        <w:t>Грецька мовна група.</w:t>
      </w:r>
      <w:r w:rsidRPr="00AA4A79">
        <w:rPr>
          <w:rFonts w:eastAsia="Arial Unicode MS"/>
          <w:color w:val="000000"/>
        </w:rPr>
        <w:t xml:space="preserve"> До </w:t>
      </w:r>
      <w:r w:rsidR="00FD396F">
        <w:rPr>
          <w:rFonts w:eastAsia="Arial Unicode MS"/>
          <w:color w:val="000000"/>
        </w:rPr>
        <w:t>неї входять давньогрецька та но</w:t>
      </w:r>
      <w:r w:rsidRPr="00AA4A79">
        <w:rPr>
          <w:rFonts w:eastAsia="Arial Unicode MS"/>
          <w:color w:val="000000"/>
        </w:rPr>
        <w:t>вогрецька (12 млн.) мови, деякі мовознавці виокремлюють ще й</w:t>
      </w:r>
      <w:r w:rsidR="00FD396F">
        <w:rPr>
          <w:rFonts w:eastAsia="Arial Unicode MS"/>
          <w:color w:val="000000"/>
        </w:rPr>
        <w:t xml:space="preserve"> </w:t>
      </w:r>
      <w:proofErr w:type="spellStart"/>
      <w:r w:rsidRPr="00AA4A79">
        <w:rPr>
          <w:rFonts w:eastAsia="Arial Unicode MS"/>
          <w:color w:val="000000"/>
        </w:rPr>
        <w:t>середньогрецьку</w:t>
      </w:r>
      <w:proofErr w:type="spellEnd"/>
      <w:r w:rsidRPr="00AA4A79">
        <w:rPr>
          <w:rFonts w:eastAsia="Arial Unicode MS"/>
          <w:color w:val="000000"/>
        </w:rPr>
        <w:t xml:space="preserve"> (візантійську).</w:t>
      </w:r>
    </w:p>
    <w:p w:rsidR="00AA4A79" w:rsidRPr="004140A5"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Вірменська мовна група.</w:t>
      </w:r>
      <w:r w:rsidR="00FD396F">
        <w:rPr>
          <w:rFonts w:eastAsia="Arial Unicode MS"/>
          <w:color w:val="000000"/>
        </w:rPr>
        <w:t xml:space="preserve"> Представлена вона </w:t>
      </w:r>
      <w:proofErr w:type="spellStart"/>
      <w:r w:rsidR="00FD396F">
        <w:rPr>
          <w:rFonts w:eastAsia="Arial Unicode MS"/>
          <w:color w:val="000000"/>
        </w:rPr>
        <w:t>давньовірмен</w:t>
      </w:r>
      <w:r w:rsidRPr="00AA4A79">
        <w:rPr>
          <w:rFonts w:eastAsia="Arial Unicode MS"/>
          <w:color w:val="000000"/>
        </w:rPr>
        <w:t>ською</w:t>
      </w:r>
      <w:proofErr w:type="spellEnd"/>
      <w:r w:rsidRPr="00AA4A79">
        <w:rPr>
          <w:rFonts w:eastAsia="Arial Unicode MS"/>
          <w:color w:val="000000"/>
        </w:rPr>
        <w:t xml:space="preserve"> (грабар) і </w:t>
      </w:r>
      <w:proofErr w:type="spellStart"/>
      <w:r w:rsidRPr="00AA4A79">
        <w:rPr>
          <w:rFonts w:eastAsia="Arial Unicode MS"/>
          <w:color w:val="000000"/>
        </w:rPr>
        <w:t>нововірменською</w:t>
      </w:r>
      <w:proofErr w:type="spellEnd"/>
      <w:r w:rsidRPr="00AA4A79">
        <w:rPr>
          <w:rFonts w:eastAsia="Arial Unicode MS"/>
          <w:color w:val="000000"/>
        </w:rPr>
        <w:t xml:space="preserve"> (</w:t>
      </w:r>
      <w:proofErr w:type="spellStart"/>
      <w:r w:rsidRPr="00AA4A79">
        <w:rPr>
          <w:rFonts w:eastAsia="Arial Unicode MS"/>
          <w:color w:val="000000"/>
        </w:rPr>
        <w:t>ашхарабар</w:t>
      </w:r>
      <w:proofErr w:type="spellEnd"/>
      <w:r w:rsidRPr="00AA4A79">
        <w:rPr>
          <w:rFonts w:eastAsia="Arial Unicode MS"/>
          <w:color w:val="000000"/>
        </w:rPr>
        <w:t>) (майже 7 млн.)</w:t>
      </w:r>
      <w:r w:rsidR="00FD396F">
        <w:rPr>
          <w:rFonts w:eastAsia="Arial Unicode MS"/>
          <w:color w:val="000000"/>
        </w:rPr>
        <w:t xml:space="preserve"> </w:t>
      </w:r>
      <w:r w:rsidRPr="00AA4A79">
        <w:rPr>
          <w:rFonts w:eastAsia="Arial Unicode MS"/>
          <w:color w:val="000000"/>
        </w:rPr>
        <w:t>мовами. Писемна форма вірменської мови виникла дуже давно.</w:t>
      </w:r>
      <w:r w:rsidR="00FD396F">
        <w:rPr>
          <w:rFonts w:eastAsia="Arial Unicode MS"/>
          <w:color w:val="000000"/>
        </w:rPr>
        <w:t xml:space="preserve"> </w:t>
      </w:r>
      <w:r w:rsidRPr="00AA4A79">
        <w:rPr>
          <w:rFonts w:eastAsia="Arial Unicode MS"/>
          <w:color w:val="000000"/>
        </w:rPr>
        <w:t xml:space="preserve">Оригінальний </w:t>
      </w:r>
      <w:r w:rsidR="00CB118E">
        <w:rPr>
          <w:rFonts w:eastAsia="Arial Unicode MS"/>
          <w:color w:val="000000"/>
        </w:rPr>
        <w:t xml:space="preserve">вірменський алфавіт склав </w:t>
      </w:r>
      <w:r w:rsidR="00CB118E" w:rsidRPr="004140A5">
        <w:rPr>
          <w:rFonts w:eastAsia="Arial Unicode MS"/>
          <w:color w:val="000000"/>
        </w:rPr>
        <w:t>у 393</w:t>
      </w:r>
      <w:r w:rsidRPr="004140A5">
        <w:rPr>
          <w:rFonts w:eastAsia="Arial Unicode MS"/>
          <w:color w:val="000000"/>
        </w:rPr>
        <w:t xml:space="preserve"> рр. єпископ</w:t>
      </w:r>
      <w:r w:rsidR="00FD396F" w:rsidRPr="004140A5">
        <w:rPr>
          <w:rFonts w:eastAsia="Arial Unicode MS"/>
          <w:color w:val="000000"/>
        </w:rPr>
        <w:t xml:space="preserve"> </w:t>
      </w:r>
      <w:proofErr w:type="spellStart"/>
      <w:r w:rsidRPr="004140A5">
        <w:rPr>
          <w:rFonts w:eastAsia="Arial Unicode MS"/>
          <w:color w:val="000000"/>
        </w:rPr>
        <w:t>Месроп</w:t>
      </w:r>
      <w:proofErr w:type="spellEnd"/>
      <w:r w:rsidRPr="004140A5">
        <w:rPr>
          <w:rFonts w:eastAsia="Arial Unicode MS"/>
          <w:color w:val="000000"/>
        </w:rPr>
        <w:t xml:space="preserve"> </w:t>
      </w:r>
      <w:proofErr w:type="spellStart"/>
      <w:r w:rsidRPr="004140A5">
        <w:rPr>
          <w:rFonts w:eastAsia="Arial Unicode MS"/>
          <w:color w:val="000000"/>
        </w:rPr>
        <w:t>Маштоц</w:t>
      </w:r>
      <w:proofErr w:type="spellEnd"/>
      <w:r w:rsidRPr="004140A5">
        <w:rPr>
          <w:rFonts w:eastAsia="Arial Unicode MS"/>
          <w:color w:val="000000"/>
        </w:rPr>
        <w:t>.</w:t>
      </w:r>
      <w:r w:rsidR="00FD396F" w:rsidRPr="004140A5">
        <w:rPr>
          <w:rFonts w:eastAsia="Arial Unicode MS"/>
          <w:color w:val="000000"/>
        </w:rPr>
        <w:t xml:space="preserve"> </w:t>
      </w:r>
      <w:r w:rsidRPr="004140A5">
        <w:rPr>
          <w:rFonts w:eastAsia="Arial Unicode MS"/>
          <w:color w:val="000000"/>
        </w:rPr>
        <w:t>Грецьку, вірменську, індійсь</w:t>
      </w:r>
      <w:r w:rsidR="00FD396F" w:rsidRPr="004140A5">
        <w:rPr>
          <w:rFonts w:eastAsia="Arial Unicode MS"/>
          <w:color w:val="000000"/>
        </w:rPr>
        <w:t>ку й іранську мовні групи мовоз</w:t>
      </w:r>
      <w:r w:rsidRPr="004140A5">
        <w:rPr>
          <w:rFonts w:eastAsia="Arial Unicode MS"/>
          <w:color w:val="000000"/>
        </w:rPr>
        <w:t>навці об’єднали в східне угруповання індоєвропейських мов.</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4140A5">
        <w:rPr>
          <w:rFonts w:eastAsia="Arial Unicode MS"/>
          <w:b/>
          <w:bCs/>
          <w:i/>
          <w:iCs/>
          <w:color w:val="000000"/>
        </w:rPr>
        <w:t>Італійська мовна група.</w:t>
      </w:r>
      <w:r w:rsidRPr="004140A5">
        <w:rPr>
          <w:rFonts w:eastAsia="Arial Unicode MS"/>
          <w:color w:val="000000"/>
        </w:rPr>
        <w:t xml:space="preserve"> Засвідчена вона пам’ятками з І тис.</w:t>
      </w:r>
      <w:r w:rsidR="00793ED9" w:rsidRPr="004140A5">
        <w:rPr>
          <w:rFonts w:eastAsia="Arial Unicode MS"/>
          <w:color w:val="000000"/>
        </w:rPr>
        <w:t xml:space="preserve"> </w:t>
      </w:r>
      <w:r w:rsidRPr="004140A5">
        <w:rPr>
          <w:rFonts w:eastAsia="Arial Unicode MS"/>
          <w:color w:val="000000"/>
        </w:rPr>
        <w:t>до н.е. і об’єднує тільки</w:t>
      </w:r>
      <w:r w:rsidRPr="00AA4A79">
        <w:rPr>
          <w:rFonts w:eastAsia="Arial Unicode MS"/>
          <w:color w:val="000000"/>
        </w:rPr>
        <w:t xml:space="preserve"> мер</w:t>
      </w:r>
      <w:r w:rsidR="00793ED9">
        <w:rPr>
          <w:rFonts w:eastAsia="Arial Unicode MS"/>
          <w:color w:val="000000"/>
        </w:rPr>
        <w:t xml:space="preserve">тві мови: </w:t>
      </w:r>
      <w:proofErr w:type="spellStart"/>
      <w:r w:rsidR="00793ED9">
        <w:rPr>
          <w:rFonts w:eastAsia="Arial Unicode MS"/>
          <w:color w:val="000000"/>
        </w:rPr>
        <w:t>оскську</w:t>
      </w:r>
      <w:proofErr w:type="spellEnd"/>
      <w:r w:rsidR="00793ED9">
        <w:rPr>
          <w:rFonts w:eastAsia="Arial Unicode MS"/>
          <w:color w:val="000000"/>
        </w:rPr>
        <w:t xml:space="preserve">, умбрську, </w:t>
      </w:r>
      <w:proofErr w:type="spellStart"/>
      <w:r w:rsidR="00793ED9">
        <w:rPr>
          <w:rFonts w:eastAsia="Arial Unicode MS"/>
          <w:color w:val="000000"/>
        </w:rPr>
        <w:t>фа</w:t>
      </w:r>
      <w:r w:rsidRPr="00AA4A79">
        <w:rPr>
          <w:rFonts w:eastAsia="Arial Unicode MS"/>
          <w:color w:val="000000"/>
        </w:rPr>
        <w:t>ліскську</w:t>
      </w:r>
      <w:proofErr w:type="spellEnd"/>
      <w:r w:rsidRPr="00AA4A79">
        <w:rPr>
          <w:rFonts w:eastAsia="Arial Unicode MS"/>
          <w:color w:val="000000"/>
        </w:rPr>
        <w:t>, латинську. Латинська була мовою Римської імперії і має</w:t>
      </w:r>
      <w:r w:rsidR="00793ED9">
        <w:rPr>
          <w:rFonts w:eastAsia="Arial Unicode MS"/>
          <w:color w:val="000000"/>
        </w:rPr>
        <w:t xml:space="preserve"> </w:t>
      </w:r>
      <w:r w:rsidRPr="00AA4A79">
        <w:rPr>
          <w:rFonts w:eastAsia="Arial Unicode MS"/>
          <w:color w:val="000000"/>
        </w:rPr>
        <w:t>багато пам’яток з VI ст. до н.е. Народні латинські говірки стали</w:t>
      </w:r>
      <w:r w:rsidR="00793ED9">
        <w:rPr>
          <w:rFonts w:eastAsia="Arial Unicode MS"/>
          <w:color w:val="000000"/>
        </w:rPr>
        <w:t xml:space="preserve"> </w:t>
      </w:r>
      <w:r w:rsidRPr="00AA4A79">
        <w:rPr>
          <w:rFonts w:eastAsia="Arial Unicode MS"/>
          <w:color w:val="000000"/>
        </w:rPr>
        <w:t>джерелом романських мов.</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Романська мовна група.</w:t>
      </w:r>
      <w:r w:rsidRPr="00AA4A79">
        <w:rPr>
          <w:rFonts w:eastAsia="Arial Unicode MS"/>
          <w:color w:val="000000"/>
        </w:rPr>
        <w:t xml:space="preserve"> </w:t>
      </w:r>
      <w:r w:rsidR="00793ED9">
        <w:rPr>
          <w:rFonts w:eastAsia="Arial Unicode MS"/>
          <w:color w:val="000000"/>
        </w:rPr>
        <w:t>Найпоширенішими мовами цієї гру</w:t>
      </w:r>
      <w:r w:rsidRPr="00AA4A79">
        <w:rPr>
          <w:rFonts w:eastAsia="Arial Unicode MS"/>
          <w:color w:val="000000"/>
        </w:rPr>
        <w:t>пи є іспанська (332 млн.), португальська (171 млн.), французька</w:t>
      </w:r>
      <w:r w:rsidR="00793ED9">
        <w:rPr>
          <w:rFonts w:eastAsia="Arial Unicode MS"/>
          <w:color w:val="000000"/>
        </w:rPr>
        <w:t xml:space="preserve"> </w:t>
      </w:r>
      <w:r w:rsidRPr="00AA4A79">
        <w:rPr>
          <w:rFonts w:eastAsia="Arial Unicode MS"/>
          <w:color w:val="000000"/>
        </w:rPr>
        <w:t>(119 млн.) та італійська (70 млн.). До романських мов належать</w:t>
      </w:r>
      <w:r w:rsidR="00793ED9">
        <w:rPr>
          <w:rFonts w:eastAsia="Arial Unicode MS"/>
          <w:color w:val="000000"/>
        </w:rPr>
        <w:t xml:space="preserve"> </w:t>
      </w:r>
      <w:r w:rsidRPr="00AA4A79">
        <w:rPr>
          <w:rFonts w:eastAsia="Arial Unicode MS"/>
          <w:color w:val="000000"/>
        </w:rPr>
        <w:t>також галісійська та каталанська (Піренейський півострі</w:t>
      </w:r>
      <w:r w:rsidR="00793ED9">
        <w:rPr>
          <w:rFonts w:eastAsia="Arial Unicode MS"/>
          <w:color w:val="000000"/>
        </w:rPr>
        <w:t>в), про</w:t>
      </w:r>
      <w:r w:rsidRPr="00AA4A79">
        <w:rPr>
          <w:rFonts w:eastAsia="Arial Unicode MS"/>
          <w:color w:val="000000"/>
        </w:rPr>
        <w:t>вансальська (південь Франції), с</w:t>
      </w:r>
      <w:r w:rsidR="00793ED9">
        <w:rPr>
          <w:rFonts w:eastAsia="Arial Unicode MS"/>
          <w:color w:val="000000"/>
        </w:rPr>
        <w:t xml:space="preserve">ардінська (острів </w:t>
      </w:r>
      <w:proofErr w:type="spellStart"/>
      <w:r w:rsidR="00793ED9">
        <w:rPr>
          <w:rFonts w:eastAsia="Arial Unicode MS"/>
          <w:color w:val="000000"/>
        </w:rPr>
        <w:t>Сардінія</w:t>
      </w:r>
      <w:proofErr w:type="spellEnd"/>
      <w:r w:rsidR="00793ED9">
        <w:rPr>
          <w:rFonts w:eastAsia="Arial Unicode MS"/>
          <w:color w:val="000000"/>
        </w:rPr>
        <w:t>), ре</w:t>
      </w:r>
      <w:r w:rsidRPr="00AA4A79">
        <w:rPr>
          <w:rFonts w:eastAsia="Arial Unicode MS"/>
          <w:color w:val="000000"/>
        </w:rPr>
        <w:t>тороманська (північ Італії та пр</w:t>
      </w:r>
      <w:r w:rsidR="00793ED9">
        <w:rPr>
          <w:rFonts w:eastAsia="Arial Unicode MS"/>
          <w:color w:val="000000"/>
        </w:rPr>
        <w:t>илеглі території Швейцарії), ру</w:t>
      </w:r>
      <w:r w:rsidRPr="00AA4A79">
        <w:rPr>
          <w:rFonts w:eastAsia="Arial Unicode MS"/>
          <w:color w:val="000000"/>
        </w:rPr>
        <w:t>мунська (Румунія).</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Кельтська мовна група</w:t>
      </w:r>
      <w:r w:rsidR="00793ED9">
        <w:rPr>
          <w:rFonts w:eastAsia="Arial Unicode MS"/>
          <w:color w:val="000000"/>
        </w:rPr>
        <w:t xml:space="preserve"> представлена такими живими мо</w:t>
      </w:r>
      <w:r w:rsidRPr="00AA4A79">
        <w:rPr>
          <w:rFonts w:eastAsia="Arial Unicode MS"/>
          <w:color w:val="000000"/>
        </w:rPr>
        <w:t>вами, як ірландська, шотландська, уельська, менська (острів</w:t>
      </w:r>
      <w:r w:rsidR="00793ED9">
        <w:rPr>
          <w:rFonts w:eastAsia="Arial Unicode MS"/>
          <w:color w:val="000000"/>
        </w:rPr>
        <w:t xml:space="preserve"> </w:t>
      </w:r>
      <w:proofErr w:type="spellStart"/>
      <w:r w:rsidRPr="00AA4A79">
        <w:rPr>
          <w:rFonts w:eastAsia="Arial Unicode MS"/>
          <w:color w:val="000000"/>
        </w:rPr>
        <w:t>Мен</w:t>
      </w:r>
      <w:proofErr w:type="spellEnd"/>
      <w:r w:rsidRPr="00AA4A79">
        <w:rPr>
          <w:rFonts w:eastAsia="Arial Unicode MS"/>
          <w:color w:val="000000"/>
        </w:rPr>
        <w:t xml:space="preserve">), бретонська (північ Франції). До цієї мовної групи належать і мертві мови: галльська, що була поширена на території сучасної Франції до її завоювання римлянами, і </w:t>
      </w:r>
      <w:proofErr w:type="spellStart"/>
      <w:r w:rsidRPr="00AA4A79">
        <w:rPr>
          <w:rFonts w:eastAsia="Arial Unicode MS"/>
          <w:color w:val="000000"/>
        </w:rPr>
        <w:t>корнуельська</w:t>
      </w:r>
      <w:proofErr w:type="spellEnd"/>
      <w:r w:rsidRPr="00AA4A79">
        <w:rPr>
          <w:rFonts w:eastAsia="Arial Unicode MS"/>
          <w:color w:val="000000"/>
        </w:rPr>
        <w:t>, яка</w:t>
      </w:r>
      <w:r w:rsidR="00793ED9">
        <w:rPr>
          <w:rFonts w:eastAsia="Arial Unicode MS"/>
          <w:color w:val="000000"/>
        </w:rPr>
        <w:t xml:space="preserve"> </w:t>
      </w:r>
      <w:r w:rsidRPr="00AA4A79">
        <w:rPr>
          <w:rFonts w:eastAsia="Arial Unicode MS"/>
          <w:color w:val="000000"/>
        </w:rPr>
        <w:t>функціонувала в Англії до XVIII ст.</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Германська мовна група.</w:t>
      </w:r>
      <w:r w:rsidRPr="00AA4A79">
        <w:rPr>
          <w:rFonts w:eastAsia="Arial Unicode MS"/>
          <w:color w:val="000000"/>
        </w:rPr>
        <w:t xml:space="preserve"> Перші свідчення про неї належать</w:t>
      </w:r>
      <w:r w:rsidR="00793ED9">
        <w:rPr>
          <w:rFonts w:eastAsia="Arial Unicode MS"/>
          <w:color w:val="000000"/>
        </w:rPr>
        <w:t xml:space="preserve"> </w:t>
      </w:r>
      <w:r w:rsidRPr="00AA4A79">
        <w:rPr>
          <w:rFonts w:eastAsia="Arial Unicode MS"/>
          <w:color w:val="000000"/>
        </w:rPr>
        <w:t>до IV ст. (текст Євангелія на гот</w:t>
      </w:r>
      <w:r w:rsidR="00793ED9">
        <w:rPr>
          <w:rFonts w:eastAsia="Arial Unicode MS"/>
          <w:color w:val="000000"/>
        </w:rPr>
        <w:t>ській мові). До германської мов</w:t>
      </w:r>
      <w:r w:rsidRPr="00AA4A79">
        <w:rPr>
          <w:rFonts w:eastAsia="Arial Unicode MS"/>
          <w:color w:val="000000"/>
        </w:rPr>
        <w:t xml:space="preserve">ної групи входять: </w:t>
      </w:r>
      <w:proofErr w:type="spellStart"/>
      <w:r w:rsidRPr="00AA4A79">
        <w:rPr>
          <w:rFonts w:eastAsia="Arial Unicode MS"/>
          <w:color w:val="000000"/>
        </w:rPr>
        <w:t>західногерманська</w:t>
      </w:r>
      <w:proofErr w:type="spellEnd"/>
      <w:r w:rsidRPr="00AA4A79">
        <w:rPr>
          <w:rFonts w:eastAsia="Arial Unicode MS"/>
          <w:color w:val="000000"/>
        </w:rPr>
        <w:t xml:space="preserve"> підгрупа. Вона охоплює</w:t>
      </w:r>
      <w:r w:rsidR="00793ED9">
        <w:rPr>
          <w:rFonts w:eastAsia="Arial Unicode MS"/>
          <w:color w:val="000000"/>
        </w:rPr>
        <w:t xml:space="preserve"> </w:t>
      </w:r>
      <w:r w:rsidRPr="00AA4A79">
        <w:rPr>
          <w:rFonts w:eastAsia="Arial Unicode MS"/>
          <w:color w:val="000000"/>
        </w:rPr>
        <w:t>англійську, німецьку, голла</w:t>
      </w:r>
      <w:r w:rsidR="00793ED9">
        <w:rPr>
          <w:rFonts w:eastAsia="Arial Unicode MS"/>
          <w:color w:val="000000"/>
        </w:rPr>
        <w:t>ндську (нідерландську), фламанд</w:t>
      </w:r>
      <w:r w:rsidRPr="00AA4A79">
        <w:rPr>
          <w:rFonts w:eastAsia="Arial Unicode MS"/>
          <w:color w:val="000000"/>
        </w:rPr>
        <w:t>ську, фризьку, ідиш (новоєврейську). З діалектів німецької мови,</w:t>
      </w:r>
      <w:r w:rsidR="00793ED9">
        <w:rPr>
          <w:rFonts w:eastAsia="Arial Unicode MS"/>
          <w:color w:val="000000"/>
        </w:rPr>
        <w:t xml:space="preserve"> </w:t>
      </w:r>
      <w:r w:rsidRPr="00AA4A79">
        <w:rPr>
          <w:rFonts w:eastAsia="Arial Unicode MS"/>
          <w:color w:val="000000"/>
        </w:rPr>
        <w:t xml:space="preserve">поширених у Швейцарії </w:t>
      </w:r>
      <w:r w:rsidR="00793ED9">
        <w:rPr>
          <w:rFonts w:eastAsia="Arial Unicode MS"/>
          <w:color w:val="000000"/>
        </w:rPr>
        <w:t>та Люксембургу, поступово форму</w:t>
      </w:r>
      <w:r w:rsidRPr="00AA4A79">
        <w:rPr>
          <w:rFonts w:eastAsia="Arial Unicode MS"/>
          <w:color w:val="000000"/>
        </w:rPr>
        <w:t>ються дві окремі германські мови швейцарсько-німецька, або</w:t>
      </w:r>
      <w:r w:rsidR="00793ED9">
        <w:rPr>
          <w:rFonts w:eastAsia="Arial Unicode MS"/>
          <w:color w:val="000000"/>
        </w:rPr>
        <w:t xml:space="preserve"> </w:t>
      </w:r>
      <w:r w:rsidRPr="00AA4A79">
        <w:rPr>
          <w:rFonts w:eastAsia="Arial Unicode MS"/>
          <w:color w:val="000000"/>
        </w:rPr>
        <w:t>швейцарська, та люксембурзька; північно</w:t>
      </w:r>
      <w:r w:rsidR="00367DBD">
        <w:rPr>
          <w:rFonts w:eastAsia="Arial Unicode MS"/>
          <w:color w:val="000000"/>
        </w:rPr>
        <w:t>-</w:t>
      </w:r>
      <w:r w:rsidRPr="00AA4A79">
        <w:rPr>
          <w:rFonts w:eastAsia="Arial Unicode MS"/>
          <w:color w:val="000000"/>
        </w:rPr>
        <w:t>германська підгрупа</w:t>
      </w:r>
      <w:r w:rsidR="00793ED9">
        <w:rPr>
          <w:rFonts w:eastAsia="Arial Unicode MS"/>
          <w:color w:val="000000"/>
        </w:rPr>
        <w:t xml:space="preserve"> </w:t>
      </w:r>
      <w:r w:rsidRPr="00AA4A79">
        <w:rPr>
          <w:rFonts w:eastAsia="Arial Unicode MS"/>
          <w:color w:val="000000"/>
        </w:rPr>
        <w:t>(скандинавська) - датська, шведська, норвезька, фарерська та</w:t>
      </w:r>
      <w:r w:rsidR="00793ED9">
        <w:rPr>
          <w:rFonts w:eastAsia="Arial Unicode MS"/>
          <w:color w:val="000000"/>
        </w:rPr>
        <w:t xml:space="preserve"> </w:t>
      </w:r>
      <w:r w:rsidRPr="00AA4A79">
        <w:rPr>
          <w:rFonts w:eastAsia="Arial Unicode MS"/>
          <w:color w:val="000000"/>
        </w:rPr>
        <w:t>ісландська мови; східно</w:t>
      </w:r>
      <w:r w:rsidR="0075739C">
        <w:rPr>
          <w:rFonts w:eastAsia="Arial Unicode MS"/>
          <w:color w:val="000000"/>
        </w:rPr>
        <w:t>-</w:t>
      </w:r>
      <w:r w:rsidRPr="00AA4A79">
        <w:rPr>
          <w:rFonts w:eastAsia="Arial Unicode MS"/>
          <w:color w:val="000000"/>
        </w:rPr>
        <w:t>германська підгрупа. Її утворює мертва</w:t>
      </w:r>
      <w:r w:rsidR="00793ED9">
        <w:rPr>
          <w:rFonts w:eastAsia="Arial Unicode MS"/>
          <w:color w:val="000000"/>
        </w:rPr>
        <w:t xml:space="preserve"> </w:t>
      </w:r>
      <w:r w:rsidRPr="00AA4A79">
        <w:rPr>
          <w:rFonts w:eastAsia="Arial Unicode MS"/>
          <w:color w:val="000000"/>
        </w:rPr>
        <w:t>готська мова.</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Іллірійська мовна група</w:t>
      </w:r>
      <w:r w:rsidRPr="00AA4A79">
        <w:rPr>
          <w:rFonts w:eastAsia="Arial Unicode MS"/>
          <w:color w:val="000000"/>
        </w:rPr>
        <w:t xml:space="preserve"> представлена мертвою іллірійською</w:t>
      </w:r>
      <w:r w:rsidR="00793ED9">
        <w:rPr>
          <w:rFonts w:eastAsia="Arial Unicode MS"/>
          <w:color w:val="000000"/>
        </w:rPr>
        <w:t xml:space="preserve"> </w:t>
      </w:r>
      <w:r w:rsidRPr="00AA4A79">
        <w:rPr>
          <w:rFonts w:eastAsia="Arial Unicode MS"/>
          <w:color w:val="000000"/>
        </w:rPr>
        <w:t>мовою, яка функціонувала на заході Балканського півострова та</w:t>
      </w:r>
      <w:r w:rsidR="00793ED9">
        <w:rPr>
          <w:rFonts w:eastAsia="Arial Unicode MS"/>
          <w:color w:val="000000"/>
        </w:rPr>
        <w:t xml:space="preserve"> </w:t>
      </w:r>
      <w:r w:rsidR="00023A1A">
        <w:rPr>
          <w:rFonts w:eastAsia="Arial Unicode MS"/>
          <w:color w:val="000000"/>
        </w:rPr>
        <w:t xml:space="preserve">в Італії. Ця мова </w:t>
      </w:r>
      <w:proofErr w:type="spellStart"/>
      <w:r w:rsidR="00023A1A">
        <w:rPr>
          <w:rFonts w:eastAsia="Arial Unicode MS"/>
          <w:color w:val="000000"/>
        </w:rPr>
        <w:t>збері</w:t>
      </w:r>
      <w:r w:rsidRPr="00AA4A79">
        <w:rPr>
          <w:rFonts w:eastAsia="Arial Unicode MS"/>
          <w:color w:val="000000"/>
        </w:rPr>
        <w:t>глася</w:t>
      </w:r>
      <w:proofErr w:type="spellEnd"/>
      <w:r w:rsidRPr="00AA4A79">
        <w:rPr>
          <w:rFonts w:eastAsia="Arial Unicode MS"/>
          <w:color w:val="000000"/>
        </w:rPr>
        <w:t xml:space="preserve"> тільки в надмогильних написах та</w:t>
      </w:r>
      <w:r w:rsidR="00793ED9">
        <w:rPr>
          <w:rFonts w:eastAsia="Arial Unicode MS"/>
          <w:color w:val="000000"/>
        </w:rPr>
        <w:t xml:space="preserve"> </w:t>
      </w:r>
      <w:r w:rsidRPr="00AA4A79">
        <w:rPr>
          <w:rFonts w:eastAsia="Arial Unicode MS"/>
          <w:color w:val="000000"/>
        </w:rPr>
        <w:t>в географічних назвах.</w:t>
      </w:r>
    </w:p>
    <w:p w:rsidR="00AA4A79" w:rsidRPr="00AA4A79" w:rsidRDefault="00AA4A79" w:rsidP="0066415F">
      <w:pPr>
        <w:widowControl w:val="0"/>
        <w:spacing w:line="240" w:lineRule="auto"/>
        <w:ind w:firstLine="540"/>
        <w:rPr>
          <w:rFonts w:ascii="Arial Unicode MS" w:eastAsia="Arial Unicode MS" w:hAnsi="Arial Unicode MS" w:cs="Arial Unicode MS"/>
          <w:color w:val="000000"/>
          <w:lang w:eastAsia="ru-RU"/>
        </w:rPr>
      </w:pPr>
      <w:r w:rsidRPr="00AA4A79">
        <w:rPr>
          <w:rFonts w:eastAsia="Arial Unicode MS"/>
          <w:b/>
          <w:bCs/>
          <w:i/>
          <w:iCs/>
          <w:color w:val="000000"/>
        </w:rPr>
        <w:t>Албанська мовна група.</w:t>
      </w:r>
      <w:r w:rsidRPr="00AA4A79">
        <w:rPr>
          <w:rFonts w:eastAsia="Arial Unicode MS"/>
          <w:color w:val="000000"/>
        </w:rPr>
        <w:t xml:space="preserve"> До неї входить лише албанська</w:t>
      </w:r>
      <w:r w:rsidR="00793ED9">
        <w:rPr>
          <w:rFonts w:eastAsia="Arial Unicode MS"/>
          <w:color w:val="000000"/>
        </w:rPr>
        <w:t xml:space="preserve"> </w:t>
      </w:r>
      <w:r w:rsidRPr="00AA4A79">
        <w:rPr>
          <w:rFonts w:eastAsia="Arial Unicode MS"/>
          <w:color w:val="000000"/>
        </w:rPr>
        <w:t>мова, яка</w:t>
      </w:r>
      <w:r w:rsidR="00023A1A">
        <w:rPr>
          <w:rFonts w:eastAsia="Arial Unicode MS"/>
          <w:color w:val="000000"/>
        </w:rPr>
        <w:t xml:space="preserve"> має три літературні форми ‒</w:t>
      </w:r>
      <w:r w:rsidRPr="00AA4A79">
        <w:rPr>
          <w:rFonts w:eastAsia="Arial Unicode MS"/>
          <w:color w:val="000000"/>
        </w:rPr>
        <w:t xml:space="preserve"> </w:t>
      </w:r>
      <w:proofErr w:type="spellStart"/>
      <w:r w:rsidRPr="00AA4A79">
        <w:rPr>
          <w:rFonts w:eastAsia="Arial Unicode MS"/>
          <w:color w:val="000000"/>
        </w:rPr>
        <w:t>тоскську</w:t>
      </w:r>
      <w:proofErr w:type="spellEnd"/>
      <w:r w:rsidRPr="00AA4A79">
        <w:rPr>
          <w:rFonts w:eastAsia="Arial Unicode MS"/>
          <w:color w:val="000000"/>
        </w:rPr>
        <w:t xml:space="preserve"> (південь Албанії)</w:t>
      </w:r>
      <w:r w:rsidR="00793ED9">
        <w:rPr>
          <w:rFonts w:eastAsia="Arial Unicode MS"/>
          <w:color w:val="000000"/>
        </w:rPr>
        <w:t xml:space="preserve"> </w:t>
      </w:r>
      <w:r w:rsidRPr="00AA4A79">
        <w:rPr>
          <w:rFonts w:eastAsia="Arial Unicode MS"/>
          <w:color w:val="000000"/>
        </w:rPr>
        <w:t xml:space="preserve">на ґрунті </w:t>
      </w:r>
      <w:proofErr w:type="spellStart"/>
      <w:r w:rsidRPr="00AA4A79">
        <w:rPr>
          <w:rFonts w:eastAsia="Arial Unicode MS"/>
          <w:color w:val="000000"/>
        </w:rPr>
        <w:t>тоскського</w:t>
      </w:r>
      <w:proofErr w:type="spellEnd"/>
      <w:r w:rsidRPr="00AA4A79">
        <w:rPr>
          <w:rFonts w:eastAsia="Arial Unicode MS"/>
          <w:color w:val="000000"/>
        </w:rPr>
        <w:t xml:space="preserve"> діалекту, </w:t>
      </w:r>
      <w:proofErr w:type="spellStart"/>
      <w:r w:rsidRPr="00AA4A79">
        <w:rPr>
          <w:rFonts w:eastAsia="Arial Unicode MS"/>
          <w:color w:val="000000"/>
        </w:rPr>
        <w:t>гегську</w:t>
      </w:r>
      <w:proofErr w:type="spellEnd"/>
      <w:r w:rsidRPr="00AA4A79">
        <w:rPr>
          <w:rFonts w:eastAsia="Arial Unicode MS"/>
          <w:color w:val="000000"/>
        </w:rPr>
        <w:t xml:space="preserve"> (північ Албанії) на основі</w:t>
      </w:r>
      <w:r w:rsidR="00793ED9">
        <w:rPr>
          <w:rFonts w:eastAsia="Arial Unicode MS"/>
          <w:color w:val="000000"/>
        </w:rPr>
        <w:t xml:space="preserve"> </w:t>
      </w:r>
      <w:proofErr w:type="spellStart"/>
      <w:r w:rsidRPr="00AA4A79">
        <w:rPr>
          <w:rFonts w:eastAsia="Arial Unicode MS"/>
          <w:color w:val="000000"/>
        </w:rPr>
        <w:t>гегського</w:t>
      </w:r>
      <w:proofErr w:type="spellEnd"/>
      <w:r w:rsidRPr="00AA4A79">
        <w:rPr>
          <w:rFonts w:eastAsia="Arial Unicode MS"/>
          <w:color w:val="000000"/>
        </w:rPr>
        <w:t xml:space="preserve"> діалекту, </w:t>
      </w:r>
      <w:proofErr w:type="spellStart"/>
      <w:r w:rsidRPr="00AA4A79">
        <w:rPr>
          <w:rFonts w:eastAsia="Arial Unicode MS"/>
          <w:color w:val="000000"/>
        </w:rPr>
        <w:t>арбереську</w:t>
      </w:r>
      <w:proofErr w:type="spellEnd"/>
      <w:r w:rsidRPr="00AA4A79">
        <w:rPr>
          <w:rFonts w:eastAsia="Arial Unicode MS"/>
          <w:color w:val="000000"/>
        </w:rPr>
        <w:t xml:space="preserve"> (в албанських поселеннях Італії).</w:t>
      </w:r>
      <w:r w:rsidR="00793ED9">
        <w:rPr>
          <w:rFonts w:eastAsia="Arial Unicode MS"/>
          <w:color w:val="000000"/>
        </w:rPr>
        <w:t xml:space="preserve"> </w:t>
      </w:r>
      <w:proofErr w:type="spellStart"/>
      <w:r w:rsidRPr="00AA4A79">
        <w:rPr>
          <w:rFonts w:eastAsia="Arial Unicode MS"/>
          <w:color w:val="000000"/>
        </w:rPr>
        <w:t>Тоскська</w:t>
      </w:r>
      <w:proofErr w:type="spellEnd"/>
      <w:r w:rsidRPr="00AA4A79">
        <w:rPr>
          <w:rFonts w:eastAsia="Arial Unicode MS"/>
          <w:color w:val="000000"/>
        </w:rPr>
        <w:t xml:space="preserve"> літературна мова стала офіційною мовою Албанії.</w:t>
      </w:r>
      <w:r w:rsidR="00793ED9">
        <w:rPr>
          <w:rFonts w:eastAsia="Arial Unicode MS"/>
          <w:color w:val="000000"/>
        </w:rPr>
        <w:t xml:space="preserve"> </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Іллірійська та албанська м</w:t>
      </w:r>
      <w:r w:rsidR="00793ED9">
        <w:rPr>
          <w:rFonts w:eastAsia="Arial Unicode MS"/>
          <w:color w:val="000000"/>
        </w:rPr>
        <w:t>ови є окремими групами індоєвро</w:t>
      </w:r>
      <w:r w:rsidRPr="00AA4A79">
        <w:rPr>
          <w:rFonts w:eastAsia="Arial Unicode MS"/>
          <w:color w:val="000000"/>
        </w:rPr>
        <w:t>пейської сім’ї мов, хоч існує гіп</w:t>
      </w:r>
      <w:r w:rsidR="008A2AD6">
        <w:rPr>
          <w:rFonts w:eastAsia="Arial Unicode MS"/>
          <w:color w:val="000000"/>
        </w:rPr>
        <w:t>отеза, що албанська мова ‒</w:t>
      </w:r>
      <w:r w:rsidR="007A07FD">
        <w:rPr>
          <w:rFonts w:eastAsia="Arial Unicode MS"/>
          <w:color w:val="000000"/>
        </w:rPr>
        <w:t xml:space="preserve"> наща</w:t>
      </w:r>
      <w:r w:rsidRPr="00AA4A79">
        <w:rPr>
          <w:rFonts w:eastAsia="Arial Unicode MS"/>
          <w:color w:val="000000"/>
        </w:rPr>
        <w:t>док іллірійської або фракійської мови.</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Італійську, романську, кельтську, германську, іллірійську та</w:t>
      </w:r>
      <w:r w:rsidR="007A07FD">
        <w:rPr>
          <w:rFonts w:eastAsia="Arial Unicode MS"/>
          <w:color w:val="000000"/>
        </w:rPr>
        <w:t xml:space="preserve"> </w:t>
      </w:r>
      <w:r w:rsidRPr="00AA4A79">
        <w:rPr>
          <w:rFonts w:eastAsia="Arial Unicode MS"/>
          <w:color w:val="000000"/>
        </w:rPr>
        <w:t xml:space="preserve">албанську мовні групи об’єднують </w:t>
      </w:r>
      <w:r w:rsidRPr="00AA4A79">
        <w:rPr>
          <w:rFonts w:eastAsia="Arial Unicode MS"/>
          <w:i/>
          <w:iCs/>
          <w:color w:val="000000"/>
        </w:rPr>
        <w:t>у західне угруповання індоєвропейських мов.</w:t>
      </w:r>
      <w:r w:rsidRPr="00AA4A79">
        <w:rPr>
          <w:rFonts w:eastAsia="Arial Unicode MS"/>
          <w:color w:val="000000"/>
        </w:rPr>
        <w:t xml:space="preserve"> Проміжне мі</w:t>
      </w:r>
      <w:r w:rsidR="007A07FD">
        <w:rPr>
          <w:rFonts w:eastAsia="Arial Unicode MS"/>
          <w:color w:val="000000"/>
        </w:rPr>
        <w:t>сце між східним і західним угру</w:t>
      </w:r>
      <w:r w:rsidRPr="00AA4A79">
        <w:rPr>
          <w:rFonts w:eastAsia="Arial Unicode MS"/>
          <w:color w:val="000000"/>
        </w:rPr>
        <w:t xml:space="preserve">пуваннями індоєвропейської сім’ї мов </w:t>
      </w:r>
      <w:r w:rsidRPr="00AA4A79">
        <w:rPr>
          <w:rFonts w:eastAsia="Arial Unicode MS"/>
          <w:color w:val="000000"/>
        </w:rPr>
        <w:lastRenderedPageBreak/>
        <w:t>займають балтійська та</w:t>
      </w:r>
      <w:r w:rsidR="007A07FD">
        <w:rPr>
          <w:rFonts w:eastAsia="Arial Unicode MS"/>
          <w:color w:val="000000"/>
        </w:rPr>
        <w:t xml:space="preserve"> </w:t>
      </w:r>
      <w:r w:rsidRPr="00AA4A79">
        <w:rPr>
          <w:rFonts w:eastAsia="Arial Unicode MS"/>
          <w:color w:val="000000"/>
        </w:rPr>
        <w:t>слов’янська мовні групи.</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b/>
          <w:bCs/>
          <w:i/>
          <w:iCs/>
          <w:color w:val="000000"/>
        </w:rPr>
        <w:t>Балтійська мовна група.</w:t>
      </w:r>
      <w:r w:rsidRPr="00AA4A79">
        <w:rPr>
          <w:rFonts w:eastAsia="Arial Unicode MS"/>
          <w:color w:val="000000"/>
        </w:rPr>
        <w:t xml:space="preserve"> В</w:t>
      </w:r>
      <w:r w:rsidR="007A07FD">
        <w:rPr>
          <w:rFonts w:eastAsia="Arial Unicode MS"/>
          <w:color w:val="000000"/>
        </w:rPr>
        <w:t>ключає вона живі литовську і ла</w:t>
      </w:r>
      <w:r w:rsidRPr="00AA4A79">
        <w:rPr>
          <w:rFonts w:eastAsia="Arial Unicode MS"/>
          <w:color w:val="000000"/>
        </w:rPr>
        <w:t>тиську (з її різновидом - латгальською) мови, а також мертву</w:t>
      </w:r>
      <w:r w:rsidR="007A07FD">
        <w:rPr>
          <w:rFonts w:eastAsia="Arial Unicode MS"/>
          <w:color w:val="000000"/>
        </w:rPr>
        <w:t xml:space="preserve"> </w:t>
      </w:r>
      <w:r w:rsidRPr="00AA4A79">
        <w:rPr>
          <w:rFonts w:eastAsia="Arial Unicode MS"/>
          <w:color w:val="000000"/>
        </w:rPr>
        <w:t>прусську мо</w:t>
      </w:r>
      <w:r w:rsidR="007A07FD">
        <w:rPr>
          <w:rFonts w:eastAsia="Arial Unicode MS"/>
          <w:color w:val="000000"/>
        </w:rPr>
        <w:t>ву, що зафіксована джерелами ХІ</w:t>
      </w:r>
      <w:r w:rsidR="007A07FD">
        <w:rPr>
          <w:rFonts w:eastAsia="Arial Unicode MS"/>
          <w:color w:val="000000"/>
          <w:lang w:val="en-US"/>
        </w:rPr>
        <w:t>V</w:t>
      </w:r>
      <w:r w:rsidR="007A07FD">
        <w:rPr>
          <w:rFonts w:eastAsia="Arial Unicode MS"/>
          <w:color w:val="000000"/>
        </w:rPr>
        <w:t>-ХV</w:t>
      </w:r>
      <w:r w:rsidR="00352157">
        <w:rPr>
          <w:rFonts w:eastAsia="Arial Unicode MS"/>
          <w:color w:val="000000"/>
        </w:rPr>
        <w:t xml:space="preserve">ІІ </w:t>
      </w:r>
      <w:r w:rsidRPr="00AA4A79">
        <w:rPr>
          <w:rFonts w:eastAsia="Arial Unicode MS"/>
          <w:color w:val="000000"/>
        </w:rPr>
        <w:t>ст. З усіх</w:t>
      </w:r>
      <w:r w:rsidR="007A07FD">
        <w:rPr>
          <w:rFonts w:eastAsia="Arial Unicode MS"/>
          <w:color w:val="000000"/>
        </w:rPr>
        <w:t xml:space="preserve"> </w:t>
      </w:r>
      <w:r w:rsidRPr="00AA4A79">
        <w:rPr>
          <w:rFonts w:eastAsia="Arial Unicode MS"/>
          <w:color w:val="000000"/>
        </w:rPr>
        <w:t>індоєвропейських мов балтійські найближчі до слов’янських.</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b/>
          <w:bCs/>
          <w:i/>
          <w:iCs/>
          <w:color w:val="000000"/>
        </w:rPr>
        <w:t>Слов’янська мовна група.</w:t>
      </w:r>
      <w:r w:rsidRPr="00AA4A79">
        <w:rPr>
          <w:rFonts w:eastAsia="Arial Unicode MS"/>
          <w:color w:val="000000"/>
        </w:rPr>
        <w:t xml:space="preserve"> До неї належать:</w:t>
      </w:r>
      <w:r w:rsidR="00352157">
        <w:rPr>
          <w:rFonts w:eastAsia="Arial Unicode MS"/>
          <w:color w:val="000000"/>
        </w:rPr>
        <w:t xml:space="preserve"> </w:t>
      </w:r>
      <w:r w:rsidRPr="00AA4A79">
        <w:rPr>
          <w:rFonts w:eastAsia="Arial Unicode MS"/>
          <w:i/>
          <w:iCs/>
          <w:color w:val="000000"/>
        </w:rPr>
        <w:t>східнослов’янська підгрупа.</w:t>
      </w:r>
      <w:r w:rsidRPr="00AA4A79">
        <w:rPr>
          <w:rFonts w:eastAsia="Arial Unicode MS"/>
          <w:color w:val="000000"/>
        </w:rPr>
        <w:t xml:space="preserve"> Представлена вона українською</w:t>
      </w:r>
      <w:r w:rsidR="00352157">
        <w:rPr>
          <w:rFonts w:eastAsia="Arial Unicode MS"/>
          <w:color w:val="000000"/>
        </w:rPr>
        <w:t xml:space="preserve"> </w:t>
      </w:r>
      <w:r w:rsidRPr="00AA4A79">
        <w:rPr>
          <w:rFonts w:eastAsia="Arial Unicode MS"/>
          <w:color w:val="000000"/>
        </w:rPr>
        <w:t>(45 млн.), російською (250 млн.) і білоруською (понад 8 млн.)</w:t>
      </w:r>
      <w:r w:rsidR="00352157">
        <w:rPr>
          <w:rFonts w:eastAsia="Arial Unicode MS"/>
          <w:color w:val="000000"/>
        </w:rPr>
        <w:t xml:space="preserve"> </w:t>
      </w:r>
      <w:r w:rsidRPr="00AA4A79">
        <w:rPr>
          <w:rFonts w:eastAsia="Arial Unicode MS"/>
          <w:color w:val="000000"/>
        </w:rPr>
        <w:t>мовами. Українська, російська і білоруська мови є нащадками</w:t>
      </w:r>
      <w:r w:rsidR="00352157">
        <w:rPr>
          <w:rFonts w:eastAsia="Arial Unicode MS"/>
          <w:color w:val="000000"/>
        </w:rPr>
        <w:t xml:space="preserve"> </w:t>
      </w:r>
      <w:r w:rsidRPr="00AA4A79">
        <w:rPr>
          <w:rFonts w:eastAsia="Arial Unicode MS"/>
          <w:color w:val="000000"/>
        </w:rPr>
        <w:t>давньоруської;</w:t>
      </w:r>
      <w:r w:rsidR="00352157">
        <w:rPr>
          <w:rFonts w:eastAsia="Arial Unicode MS"/>
          <w:color w:val="000000"/>
        </w:rPr>
        <w:t xml:space="preserve">  </w:t>
      </w:r>
      <w:r w:rsidRPr="00AA4A79">
        <w:rPr>
          <w:rFonts w:eastAsia="Arial Unicode MS"/>
          <w:i/>
          <w:iCs/>
          <w:color w:val="000000"/>
        </w:rPr>
        <w:t>західнослов’янська підгрупа</w:t>
      </w:r>
      <w:r w:rsidRPr="00AA4A79">
        <w:rPr>
          <w:rFonts w:eastAsia="Arial Unicode MS"/>
          <w:color w:val="000000"/>
        </w:rPr>
        <w:t xml:space="preserve"> охоплює польську (43 млн.),</w:t>
      </w:r>
      <w:r w:rsidR="00352157">
        <w:rPr>
          <w:rFonts w:eastAsia="Arial Unicode MS"/>
          <w:color w:val="000000"/>
        </w:rPr>
        <w:t xml:space="preserve"> </w:t>
      </w:r>
      <w:r w:rsidRPr="00AA4A79">
        <w:rPr>
          <w:rFonts w:eastAsia="Arial Unicode MS"/>
          <w:color w:val="000000"/>
        </w:rPr>
        <w:t>чеську (10,6 млн.), словацьку (5,3 млн.), верхньолужицьку та</w:t>
      </w:r>
      <w:r w:rsidR="00352157">
        <w:rPr>
          <w:rFonts w:eastAsia="Arial Unicode MS"/>
          <w:color w:val="000000"/>
        </w:rPr>
        <w:t xml:space="preserve"> </w:t>
      </w:r>
      <w:r w:rsidRPr="00AA4A79">
        <w:rPr>
          <w:rFonts w:eastAsia="Arial Unicode MS"/>
          <w:color w:val="000000"/>
        </w:rPr>
        <w:t>нижньолужицьку (разом лужичан 100 тис.) мови, а також мертву</w:t>
      </w:r>
      <w:r w:rsidR="00352157">
        <w:rPr>
          <w:rFonts w:eastAsia="Arial Unicode MS"/>
          <w:color w:val="000000"/>
        </w:rPr>
        <w:t xml:space="preserve"> </w:t>
      </w:r>
      <w:r w:rsidRPr="00AA4A79">
        <w:rPr>
          <w:rFonts w:eastAsia="Arial Unicode MS"/>
          <w:color w:val="000000"/>
        </w:rPr>
        <w:t>полабську;</w:t>
      </w:r>
      <w:r w:rsidR="00352157">
        <w:rPr>
          <w:rFonts w:eastAsia="Arial Unicode MS"/>
          <w:color w:val="000000"/>
        </w:rPr>
        <w:t xml:space="preserve"> </w:t>
      </w:r>
      <w:r w:rsidRPr="00AA4A79">
        <w:rPr>
          <w:rFonts w:eastAsia="Arial Unicode MS"/>
          <w:i/>
          <w:iCs/>
          <w:color w:val="000000"/>
        </w:rPr>
        <w:t>південнослов’янська підгрупа.</w:t>
      </w:r>
      <w:r w:rsidR="00352157">
        <w:rPr>
          <w:rFonts w:eastAsia="Arial Unicode MS"/>
          <w:color w:val="000000"/>
        </w:rPr>
        <w:t xml:space="preserve"> До неї входять болгарська (по</w:t>
      </w:r>
      <w:r w:rsidRPr="00AA4A79">
        <w:rPr>
          <w:rFonts w:eastAsia="Arial Unicode MS"/>
          <w:color w:val="000000"/>
        </w:rPr>
        <w:t>над 9 млн.), македонська (майже 2 млн.), словенська (1,8 млн.),</w:t>
      </w:r>
      <w:r w:rsidR="00352157">
        <w:rPr>
          <w:rFonts w:eastAsia="Arial Unicode MS"/>
          <w:color w:val="000000"/>
        </w:rPr>
        <w:t xml:space="preserve"> </w:t>
      </w:r>
      <w:r w:rsidRPr="00AA4A79">
        <w:rPr>
          <w:rFonts w:eastAsia="Arial Unicode MS"/>
          <w:color w:val="000000"/>
        </w:rPr>
        <w:t>а також сербська, хорватська, боснійська та чорногорська, які</w:t>
      </w:r>
      <w:r w:rsidR="00352157">
        <w:rPr>
          <w:rFonts w:eastAsia="Arial Unicode MS"/>
          <w:color w:val="000000"/>
        </w:rPr>
        <w:t xml:space="preserve"> </w:t>
      </w:r>
      <w:r w:rsidRPr="00AA4A79">
        <w:rPr>
          <w:rFonts w:eastAsia="Arial Unicode MS"/>
          <w:color w:val="000000"/>
        </w:rPr>
        <w:t>утворилися після розпаду сербсько-хорватської мови, що функціонувала в Югославії до її поділу. До південнослов’янської</w:t>
      </w:r>
      <w:r w:rsidR="00352157">
        <w:rPr>
          <w:rFonts w:eastAsia="Arial Unicode MS"/>
          <w:color w:val="000000"/>
        </w:rPr>
        <w:t xml:space="preserve"> </w:t>
      </w:r>
      <w:r w:rsidRPr="00AA4A79">
        <w:rPr>
          <w:rFonts w:eastAsia="Arial Unicode MS"/>
          <w:color w:val="000000"/>
        </w:rPr>
        <w:t>мовної підгрупи належить і старослов’янська мертва мова, яка</w:t>
      </w:r>
      <w:r w:rsidR="00352157">
        <w:rPr>
          <w:rFonts w:eastAsia="Arial Unicode MS"/>
          <w:color w:val="000000"/>
        </w:rPr>
        <w:t xml:space="preserve"> </w:t>
      </w:r>
      <w:r w:rsidRPr="00AA4A79">
        <w:rPr>
          <w:rFonts w:eastAsia="Arial Unicode MS"/>
          <w:color w:val="000000"/>
        </w:rPr>
        <w:t>є найдавнішою літературною мовою слов’ян. Її створили на базі</w:t>
      </w:r>
      <w:r w:rsidR="00352157">
        <w:rPr>
          <w:rFonts w:eastAsia="Arial Unicode MS"/>
          <w:color w:val="000000"/>
        </w:rPr>
        <w:t xml:space="preserve"> </w:t>
      </w:r>
      <w:proofErr w:type="spellStart"/>
      <w:r w:rsidRPr="00AA4A79">
        <w:rPr>
          <w:rFonts w:eastAsia="Arial Unicode MS"/>
          <w:color w:val="000000"/>
        </w:rPr>
        <w:t>солунських</w:t>
      </w:r>
      <w:proofErr w:type="spellEnd"/>
      <w:r w:rsidRPr="00AA4A79">
        <w:rPr>
          <w:rFonts w:eastAsia="Arial Unicode MS"/>
          <w:color w:val="000000"/>
        </w:rPr>
        <w:t xml:space="preserve"> говорів давньобол</w:t>
      </w:r>
      <w:r w:rsidR="00352157">
        <w:rPr>
          <w:rFonts w:eastAsia="Arial Unicode MS"/>
          <w:color w:val="000000"/>
        </w:rPr>
        <w:t>гарської мови брати Кирило й Ме</w:t>
      </w:r>
      <w:r w:rsidRPr="00AA4A79">
        <w:rPr>
          <w:rFonts w:eastAsia="Arial Unicode MS"/>
          <w:color w:val="000000"/>
        </w:rPr>
        <w:t>фодій у IX ст.</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b/>
          <w:bCs/>
          <w:i/>
          <w:iCs/>
          <w:color w:val="000000"/>
        </w:rPr>
        <w:t>Тохарська мовна група</w:t>
      </w:r>
      <w:r w:rsidRPr="00AA4A79">
        <w:rPr>
          <w:rFonts w:eastAsia="Arial Unicode MS"/>
          <w:color w:val="000000"/>
        </w:rPr>
        <w:t xml:space="preserve"> виокремилася із </w:t>
      </w:r>
      <w:proofErr w:type="spellStart"/>
      <w:r w:rsidRPr="00AA4A79">
        <w:rPr>
          <w:rFonts w:eastAsia="Arial Unicode MS"/>
          <w:color w:val="000000"/>
        </w:rPr>
        <w:t>давньоєвропейської</w:t>
      </w:r>
      <w:proofErr w:type="spellEnd"/>
      <w:r w:rsidR="00352157">
        <w:rPr>
          <w:rFonts w:eastAsia="Arial Unicode MS"/>
          <w:color w:val="000000"/>
        </w:rPr>
        <w:t xml:space="preserve"> </w:t>
      </w:r>
      <w:r w:rsidRPr="00AA4A79">
        <w:rPr>
          <w:rFonts w:eastAsia="Arial Unicode MS"/>
          <w:color w:val="000000"/>
        </w:rPr>
        <w:t>мовної спільності індоєвропейської сім’ї мов. До неї входять дві</w:t>
      </w:r>
      <w:r w:rsidR="00352157">
        <w:rPr>
          <w:rFonts w:eastAsia="Arial Unicode MS"/>
          <w:color w:val="000000"/>
        </w:rPr>
        <w:t xml:space="preserve"> </w:t>
      </w:r>
      <w:r w:rsidRPr="00AA4A79">
        <w:rPr>
          <w:rFonts w:eastAsia="Arial Unicode MS"/>
          <w:color w:val="000000"/>
        </w:rPr>
        <w:t xml:space="preserve">мертві мови, що засвідчені в пам’ятках </w:t>
      </w:r>
      <w:r w:rsidR="00653A3D">
        <w:rPr>
          <w:rFonts w:eastAsia="Arial Unicode MS"/>
          <w:color w:val="000000"/>
          <w:lang w:val="en-US"/>
        </w:rPr>
        <w:t>V</w:t>
      </w:r>
      <w:r w:rsidRPr="00AA4A79">
        <w:rPr>
          <w:rFonts w:eastAsia="Arial Unicode MS"/>
          <w:color w:val="000000"/>
        </w:rPr>
        <w:t>-</w:t>
      </w:r>
      <w:r w:rsidR="00653A3D">
        <w:rPr>
          <w:rFonts w:eastAsia="Arial Unicode MS"/>
          <w:color w:val="000000"/>
          <w:lang w:val="en-US"/>
        </w:rPr>
        <w:t>V</w:t>
      </w:r>
      <w:r w:rsidR="00BF237E">
        <w:rPr>
          <w:rFonts w:eastAsia="Arial Unicode MS"/>
          <w:color w:val="000000"/>
        </w:rPr>
        <w:t>ІІІ</w:t>
      </w:r>
      <w:r w:rsidRPr="00AA4A79">
        <w:rPr>
          <w:rFonts w:eastAsia="Arial Unicode MS"/>
          <w:color w:val="000000"/>
        </w:rPr>
        <w:t xml:space="preserve"> ст., знайдених</w:t>
      </w:r>
      <w:r w:rsidR="00352157">
        <w:rPr>
          <w:rFonts w:eastAsia="Arial Unicode MS"/>
          <w:color w:val="000000"/>
        </w:rPr>
        <w:t xml:space="preserve"> </w:t>
      </w:r>
      <w:r w:rsidRPr="00AA4A79">
        <w:rPr>
          <w:rFonts w:eastAsia="Arial Unicode MS"/>
          <w:color w:val="000000"/>
        </w:rPr>
        <w:t>у Китаї. Ці мови мають умовні п</w:t>
      </w:r>
      <w:r w:rsidR="00352157">
        <w:rPr>
          <w:rFonts w:eastAsia="Arial Unicode MS"/>
          <w:color w:val="000000"/>
        </w:rPr>
        <w:t>означення (А і Б), а також умов</w:t>
      </w:r>
      <w:r w:rsidRPr="00AA4A79">
        <w:rPr>
          <w:rFonts w:eastAsia="Arial Unicode MS"/>
          <w:color w:val="000000"/>
        </w:rPr>
        <w:t xml:space="preserve">ні назви </w:t>
      </w:r>
      <w:r w:rsidR="0075739C">
        <w:rPr>
          <w:rFonts w:eastAsia="Arial Unicode MS"/>
          <w:color w:val="000000"/>
        </w:rPr>
        <w:t>−</w:t>
      </w:r>
      <w:r w:rsidRPr="00AA4A79">
        <w:rPr>
          <w:rFonts w:eastAsia="Arial Unicode MS"/>
          <w:color w:val="000000"/>
        </w:rPr>
        <w:t xml:space="preserve"> </w:t>
      </w:r>
      <w:proofErr w:type="spellStart"/>
      <w:r w:rsidRPr="00AA4A79">
        <w:rPr>
          <w:rFonts w:eastAsia="Arial Unicode MS"/>
          <w:color w:val="000000"/>
        </w:rPr>
        <w:t>карашарська</w:t>
      </w:r>
      <w:proofErr w:type="spellEnd"/>
      <w:r w:rsidRPr="00AA4A79">
        <w:rPr>
          <w:rFonts w:eastAsia="Arial Unicode MS"/>
          <w:color w:val="000000"/>
        </w:rPr>
        <w:t xml:space="preserve"> (</w:t>
      </w:r>
      <w:proofErr w:type="spellStart"/>
      <w:r w:rsidRPr="00AA4A79">
        <w:rPr>
          <w:rFonts w:eastAsia="Arial Unicode MS"/>
          <w:color w:val="000000"/>
        </w:rPr>
        <w:t>турфан</w:t>
      </w:r>
      <w:r w:rsidR="00352157">
        <w:rPr>
          <w:rFonts w:eastAsia="Arial Unicode MS"/>
          <w:color w:val="000000"/>
        </w:rPr>
        <w:t>ська</w:t>
      </w:r>
      <w:proofErr w:type="spellEnd"/>
      <w:r w:rsidR="00352157">
        <w:rPr>
          <w:rFonts w:eastAsia="Arial Unicode MS"/>
          <w:color w:val="000000"/>
        </w:rPr>
        <w:t xml:space="preserve">) та </w:t>
      </w:r>
      <w:proofErr w:type="spellStart"/>
      <w:r w:rsidR="00352157">
        <w:rPr>
          <w:rFonts w:eastAsia="Arial Unicode MS"/>
          <w:color w:val="000000"/>
        </w:rPr>
        <w:t>кучанська</w:t>
      </w:r>
      <w:proofErr w:type="spellEnd"/>
      <w:r w:rsidR="00352157">
        <w:rPr>
          <w:rFonts w:eastAsia="Arial Unicode MS"/>
          <w:color w:val="000000"/>
        </w:rPr>
        <w:t xml:space="preserve"> мови (за наз</w:t>
      </w:r>
      <w:r w:rsidRPr="00AA4A79">
        <w:rPr>
          <w:rFonts w:eastAsia="Arial Unicode MS"/>
          <w:color w:val="000000"/>
        </w:rPr>
        <w:t>вами оаз, де вони функціонували).</w:t>
      </w:r>
      <w:r w:rsidR="00352157">
        <w:rPr>
          <w:rFonts w:eastAsia="Arial Unicode MS"/>
          <w:color w:val="000000"/>
        </w:rPr>
        <w:t xml:space="preserve"> </w:t>
      </w:r>
    </w:p>
    <w:p w:rsidR="00AA4A79" w:rsidRDefault="00AA4A79" w:rsidP="00ED51A6">
      <w:pPr>
        <w:widowControl w:val="0"/>
        <w:spacing w:line="240" w:lineRule="auto"/>
        <w:ind w:firstLine="720"/>
        <w:rPr>
          <w:rFonts w:eastAsia="Arial Unicode MS"/>
          <w:color w:val="000000"/>
        </w:rPr>
      </w:pPr>
      <w:r w:rsidRPr="00AA4A79">
        <w:rPr>
          <w:rFonts w:eastAsia="Arial Unicode MS"/>
          <w:b/>
          <w:bCs/>
          <w:i/>
          <w:iCs/>
          <w:color w:val="000000"/>
        </w:rPr>
        <w:t>Анатолійська мовна група</w:t>
      </w:r>
      <w:r w:rsidRPr="00AA4A79">
        <w:rPr>
          <w:rFonts w:eastAsia="Arial Unicode MS"/>
          <w:color w:val="000000"/>
        </w:rPr>
        <w:t xml:space="preserve"> виокремилася з індоєв</w:t>
      </w:r>
      <w:r w:rsidR="00B17602">
        <w:rPr>
          <w:rFonts w:eastAsia="Arial Unicode MS"/>
          <w:color w:val="000000"/>
        </w:rPr>
        <w:t>ропей</w:t>
      </w:r>
      <w:r w:rsidRPr="00AA4A79">
        <w:rPr>
          <w:rFonts w:eastAsia="Arial Unicode MS"/>
          <w:color w:val="000000"/>
        </w:rPr>
        <w:t>ської прамови, ймовірно, до її по</w:t>
      </w:r>
      <w:r w:rsidR="00B17602">
        <w:rPr>
          <w:rFonts w:eastAsia="Arial Unicode MS"/>
          <w:color w:val="000000"/>
        </w:rPr>
        <w:t>ділу на східне і західне угрупо</w:t>
      </w:r>
      <w:r w:rsidRPr="00AA4A79">
        <w:rPr>
          <w:rFonts w:eastAsia="Arial Unicode MS"/>
          <w:color w:val="000000"/>
        </w:rPr>
        <w:t xml:space="preserve">вання. До неї входять лише мертві мови: </w:t>
      </w:r>
      <w:proofErr w:type="spellStart"/>
      <w:r w:rsidRPr="00AA4A79">
        <w:rPr>
          <w:rFonts w:eastAsia="Arial Unicode MS"/>
          <w:color w:val="000000"/>
        </w:rPr>
        <w:t>хеттська</w:t>
      </w:r>
      <w:proofErr w:type="spellEnd"/>
      <w:r w:rsidRPr="00AA4A79">
        <w:rPr>
          <w:rFonts w:eastAsia="Arial Unicode MS"/>
          <w:color w:val="000000"/>
        </w:rPr>
        <w:t xml:space="preserve"> (клинописна),</w:t>
      </w:r>
      <w:r w:rsidR="00B17602">
        <w:rPr>
          <w:rFonts w:eastAsia="Arial Unicode MS"/>
          <w:color w:val="000000"/>
        </w:rPr>
        <w:t xml:space="preserve">  </w:t>
      </w:r>
      <w:proofErr w:type="spellStart"/>
      <w:r w:rsidRPr="00AA4A79">
        <w:rPr>
          <w:rFonts w:eastAsia="Arial Unicode MS"/>
          <w:color w:val="000000"/>
        </w:rPr>
        <w:t>палайська</w:t>
      </w:r>
      <w:proofErr w:type="spellEnd"/>
      <w:r w:rsidRPr="00AA4A79">
        <w:rPr>
          <w:rFonts w:eastAsia="Arial Unicode MS"/>
          <w:color w:val="000000"/>
        </w:rPr>
        <w:t xml:space="preserve">, </w:t>
      </w:r>
      <w:proofErr w:type="spellStart"/>
      <w:r w:rsidRPr="00AA4A79">
        <w:rPr>
          <w:rFonts w:eastAsia="Arial Unicode MS"/>
          <w:color w:val="000000"/>
        </w:rPr>
        <w:t>лувійська</w:t>
      </w:r>
      <w:proofErr w:type="spellEnd"/>
      <w:r w:rsidRPr="00AA4A79">
        <w:rPr>
          <w:rFonts w:eastAsia="Arial Unicode MS"/>
          <w:color w:val="000000"/>
        </w:rPr>
        <w:t xml:space="preserve"> і більш піз</w:t>
      </w:r>
      <w:r w:rsidR="00B17602">
        <w:rPr>
          <w:rFonts w:eastAsia="Arial Unicode MS"/>
          <w:color w:val="000000"/>
        </w:rPr>
        <w:t xml:space="preserve">ні лікійська (продовження </w:t>
      </w:r>
      <w:proofErr w:type="spellStart"/>
      <w:r w:rsidR="00B17602">
        <w:rPr>
          <w:rFonts w:eastAsia="Arial Unicode MS"/>
          <w:color w:val="000000"/>
        </w:rPr>
        <w:t>лувій</w:t>
      </w:r>
      <w:r w:rsidRPr="00AA4A79">
        <w:rPr>
          <w:rFonts w:eastAsia="Arial Unicode MS"/>
          <w:color w:val="000000"/>
        </w:rPr>
        <w:t>ської</w:t>
      </w:r>
      <w:proofErr w:type="spellEnd"/>
      <w:r w:rsidRPr="00AA4A79">
        <w:rPr>
          <w:rFonts w:eastAsia="Arial Unicode MS"/>
          <w:color w:val="000000"/>
        </w:rPr>
        <w:t xml:space="preserve">), лідійська, </w:t>
      </w:r>
      <w:proofErr w:type="spellStart"/>
      <w:r w:rsidRPr="00AA4A79">
        <w:rPr>
          <w:rFonts w:eastAsia="Arial Unicode MS"/>
          <w:color w:val="000000"/>
        </w:rPr>
        <w:t>карійська</w:t>
      </w:r>
      <w:proofErr w:type="spellEnd"/>
      <w:r w:rsidRPr="00AA4A79">
        <w:rPr>
          <w:rFonts w:eastAsia="Arial Unicode MS"/>
          <w:color w:val="000000"/>
        </w:rPr>
        <w:t xml:space="preserve"> та </w:t>
      </w:r>
      <w:proofErr w:type="spellStart"/>
      <w:r w:rsidRPr="00AA4A79">
        <w:rPr>
          <w:rFonts w:eastAsia="Arial Unicode MS"/>
          <w:color w:val="000000"/>
        </w:rPr>
        <w:t>сидетська</w:t>
      </w:r>
      <w:proofErr w:type="spellEnd"/>
      <w:r w:rsidRPr="00AA4A79">
        <w:rPr>
          <w:rFonts w:eastAsia="Arial Unicode MS"/>
          <w:color w:val="000000"/>
        </w:rPr>
        <w:t>. Анатолійська група мов</w:t>
      </w:r>
      <w:r w:rsidR="00B17602">
        <w:rPr>
          <w:rFonts w:eastAsia="Arial Unicode MS"/>
          <w:color w:val="000000"/>
        </w:rPr>
        <w:t xml:space="preserve"> </w:t>
      </w:r>
      <w:r w:rsidRPr="00AA4A79">
        <w:rPr>
          <w:rFonts w:eastAsia="Arial Unicode MS"/>
          <w:color w:val="000000"/>
        </w:rPr>
        <w:t>була поширена у Малій Азії і відома з пам’яток II - тис. до н.е.</w:t>
      </w:r>
    </w:p>
    <w:p w:rsidR="00A52F47" w:rsidRDefault="00A52F47" w:rsidP="00ED51A6">
      <w:pPr>
        <w:widowControl w:val="0"/>
        <w:spacing w:line="240" w:lineRule="auto"/>
        <w:ind w:firstLine="720"/>
        <w:rPr>
          <w:rFonts w:eastAsia="Arial Unicode MS"/>
          <w:color w:val="000000"/>
        </w:rPr>
      </w:pPr>
    </w:p>
    <w:p w:rsidR="00A52F47" w:rsidRPr="00A52F47" w:rsidRDefault="00A52F47" w:rsidP="00A52F47">
      <w:pPr>
        <w:widowControl w:val="0"/>
        <w:spacing w:line="240" w:lineRule="auto"/>
        <w:ind w:firstLine="720"/>
        <w:jc w:val="center"/>
        <w:rPr>
          <w:b/>
          <w:bCs/>
        </w:rPr>
      </w:pPr>
      <w:r w:rsidRPr="00A52F47">
        <w:rPr>
          <w:b/>
          <w:noProof/>
          <w:lang w:val="ru-RU" w:eastAsia="ru-RU"/>
        </w:rPr>
        <w:drawing>
          <wp:inline distT="0" distB="0" distL="0" distR="0">
            <wp:extent cx="542925" cy="542925"/>
            <wp:effectExtent l="0" t="0" r="9525" b="9525"/>
            <wp:docPr id="2"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A52F47" w:rsidRDefault="00A52F47" w:rsidP="00A52F47">
      <w:pPr>
        <w:widowControl w:val="0"/>
        <w:spacing w:line="240" w:lineRule="auto"/>
        <w:ind w:firstLine="720"/>
        <w:jc w:val="center"/>
        <w:rPr>
          <w:b/>
          <w:bCs/>
        </w:rPr>
      </w:pPr>
      <w:r w:rsidRPr="00A52F47">
        <w:rPr>
          <w:b/>
          <w:bCs/>
        </w:rPr>
        <w:t>4. Мовні сім’ї та групи мов у світі</w:t>
      </w:r>
    </w:p>
    <w:p w:rsidR="009C3D3A" w:rsidRDefault="009C3D3A" w:rsidP="00A52F47">
      <w:pPr>
        <w:widowControl w:val="0"/>
        <w:spacing w:line="240" w:lineRule="auto"/>
        <w:ind w:firstLine="720"/>
        <w:jc w:val="center"/>
        <w:rPr>
          <w:b/>
          <w:bCs/>
        </w:rPr>
      </w:pPr>
    </w:p>
    <w:p w:rsidR="00AA4A79" w:rsidRPr="00AA4A79" w:rsidRDefault="00ED51A6" w:rsidP="00ED51A6">
      <w:pPr>
        <w:widowControl w:val="0"/>
        <w:tabs>
          <w:tab w:val="left" w:pos="918"/>
        </w:tabs>
        <w:spacing w:line="240" w:lineRule="auto"/>
        <w:rPr>
          <w:rFonts w:eastAsia="Arial Unicode MS"/>
          <w:color w:val="000000"/>
          <w:lang w:eastAsia="ru-RU"/>
        </w:rPr>
      </w:pPr>
      <w:r>
        <w:rPr>
          <w:rFonts w:eastAsia="Arial Unicode MS"/>
          <w:b/>
          <w:bCs/>
          <w:color w:val="000000"/>
        </w:rPr>
        <w:tab/>
      </w:r>
      <w:r w:rsidR="00AA4A79" w:rsidRPr="00893E25">
        <w:rPr>
          <w:rFonts w:eastAsia="Arial Unicode MS"/>
          <w:b/>
          <w:bCs/>
          <w:i/>
          <w:color w:val="000000"/>
        </w:rPr>
        <w:t>Китайсько-тибетська мовна сім’я</w:t>
      </w:r>
      <w:r w:rsidR="00AA4A79" w:rsidRPr="00AA4A79">
        <w:rPr>
          <w:rFonts w:eastAsia="Arial Unicode MS"/>
          <w:b/>
          <w:bCs/>
          <w:color w:val="000000"/>
        </w:rPr>
        <w:t xml:space="preserve">. </w:t>
      </w:r>
      <w:r w:rsidR="00AA4A79" w:rsidRPr="00AA4A79">
        <w:rPr>
          <w:rFonts w:eastAsia="Arial Unicode MS"/>
          <w:color w:val="000000"/>
        </w:rPr>
        <w:t>За поширенням вона</w:t>
      </w:r>
      <w:r w:rsidR="00FE23BA">
        <w:rPr>
          <w:rFonts w:eastAsia="Arial Unicode MS"/>
          <w:color w:val="000000"/>
        </w:rPr>
        <w:t xml:space="preserve"> посідає </w:t>
      </w:r>
      <w:r w:rsidR="00AA4A79" w:rsidRPr="00AA4A79">
        <w:rPr>
          <w:rFonts w:eastAsia="Arial Unicode MS"/>
          <w:color w:val="000000"/>
        </w:rPr>
        <w:t xml:space="preserve"> друге місце в світі. До </w:t>
      </w:r>
      <w:r w:rsidR="00FE23BA">
        <w:rPr>
          <w:rFonts w:eastAsia="Arial Unicode MS"/>
          <w:color w:val="000000"/>
        </w:rPr>
        <w:t>складу цієї сім’ї входять китай</w:t>
      </w:r>
      <w:r w:rsidR="00AA4A79" w:rsidRPr="00AA4A79">
        <w:rPr>
          <w:rFonts w:eastAsia="Arial Unicode MS"/>
          <w:color w:val="000000"/>
        </w:rPr>
        <w:t xml:space="preserve">ська, </w:t>
      </w:r>
      <w:proofErr w:type="spellStart"/>
      <w:r w:rsidR="00AA4A79" w:rsidRPr="00AA4A79">
        <w:rPr>
          <w:rFonts w:eastAsia="Arial Unicode MS"/>
          <w:color w:val="000000"/>
        </w:rPr>
        <w:t>тибето-бірманська</w:t>
      </w:r>
      <w:proofErr w:type="spellEnd"/>
      <w:r w:rsidR="00AA4A79" w:rsidRPr="00AA4A79">
        <w:rPr>
          <w:rFonts w:eastAsia="Arial Unicode MS"/>
          <w:color w:val="000000"/>
        </w:rPr>
        <w:t xml:space="preserve"> і тайська мовні групи. </w:t>
      </w:r>
      <w:r w:rsidR="00AA4A79" w:rsidRPr="00AA4A79">
        <w:rPr>
          <w:rFonts w:eastAsia="Arial Unicode MS"/>
          <w:i/>
          <w:iCs/>
          <w:color w:val="000000"/>
        </w:rPr>
        <w:t>Китайську групу</w:t>
      </w:r>
      <w:r w:rsidR="00FE23BA">
        <w:rPr>
          <w:rFonts w:eastAsia="Arial Unicode MS"/>
          <w:i/>
          <w:iCs/>
          <w:color w:val="000000"/>
        </w:rPr>
        <w:t xml:space="preserve"> </w:t>
      </w:r>
      <w:r w:rsidR="00AA4A79" w:rsidRPr="00AA4A79">
        <w:rPr>
          <w:rFonts w:eastAsia="Arial Unicode MS"/>
          <w:color w:val="000000"/>
        </w:rPr>
        <w:t xml:space="preserve">утворюють китайська мова і </w:t>
      </w:r>
      <w:r w:rsidR="00FE23BA">
        <w:rPr>
          <w:rFonts w:eastAsia="Arial Unicode MS"/>
          <w:color w:val="000000"/>
        </w:rPr>
        <w:t xml:space="preserve">дунганська мова. До </w:t>
      </w:r>
      <w:proofErr w:type="spellStart"/>
      <w:r w:rsidR="00FE23BA">
        <w:rPr>
          <w:rFonts w:eastAsia="Arial Unicode MS"/>
          <w:color w:val="000000"/>
        </w:rPr>
        <w:t>тибето-бір</w:t>
      </w:r>
      <w:r w:rsidR="00AA4A79" w:rsidRPr="00AA4A79">
        <w:rPr>
          <w:rFonts w:eastAsia="Arial Unicode MS"/>
          <w:color w:val="000000"/>
        </w:rPr>
        <w:t>манської</w:t>
      </w:r>
      <w:proofErr w:type="spellEnd"/>
      <w:r w:rsidR="00AA4A79" w:rsidRPr="00AA4A79">
        <w:rPr>
          <w:rFonts w:eastAsia="Arial Unicode MS"/>
          <w:color w:val="000000"/>
        </w:rPr>
        <w:t xml:space="preserve"> групи належать бірман</w:t>
      </w:r>
      <w:r w:rsidR="00FE23BA">
        <w:rPr>
          <w:rFonts w:eastAsia="Arial Unicode MS"/>
          <w:color w:val="000000"/>
        </w:rPr>
        <w:t>ська й тибетська (4 млн</w:t>
      </w:r>
      <w:r w:rsidR="0075739C">
        <w:rPr>
          <w:rFonts w:eastAsia="Arial Unicode MS"/>
          <w:color w:val="000000"/>
        </w:rPr>
        <w:t>.</w:t>
      </w:r>
      <w:r w:rsidR="00FE23BA">
        <w:rPr>
          <w:rFonts w:eastAsia="Arial Unicode MS"/>
          <w:color w:val="000000"/>
        </w:rPr>
        <w:t xml:space="preserve"> пам’ят</w:t>
      </w:r>
      <w:r w:rsidR="00AA4A79" w:rsidRPr="00AA4A79">
        <w:rPr>
          <w:rFonts w:eastAsia="Arial Unicode MS"/>
          <w:color w:val="000000"/>
        </w:rPr>
        <w:t>ки з VII ст.) мови, а також багато гімалайських та ассамських</w:t>
      </w:r>
      <w:r w:rsidR="00FE23BA">
        <w:rPr>
          <w:rFonts w:eastAsia="Arial Unicode MS"/>
          <w:color w:val="000000"/>
        </w:rPr>
        <w:t xml:space="preserve"> </w:t>
      </w:r>
      <w:r w:rsidR="00AA4A79" w:rsidRPr="00AA4A79">
        <w:rPr>
          <w:rFonts w:eastAsia="Arial Unicode MS"/>
          <w:color w:val="000000"/>
        </w:rPr>
        <w:t>мов. Лише в Індії та Пакистані</w:t>
      </w:r>
      <w:r w:rsidR="00FE23BA">
        <w:rPr>
          <w:rFonts w:eastAsia="Arial Unicode MS"/>
          <w:color w:val="000000"/>
        </w:rPr>
        <w:t xml:space="preserve"> їх нараховується 113. Наприкін</w:t>
      </w:r>
      <w:r w:rsidR="00AA4A79" w:rsidRPr="00AA4A79">
        <w:rPr>
          <w:rFonts w:eastAsia="Arial Unicode MS"/>
          <w:color w:val="000000"/>
        </w:rPr>
        <w:t>ці XX ст. держава Бірма була перейменована у М’янму, однак</w:t>
      </w:r>
      <w:r w:rsidR="00FE23BA">
        <w:rPr>
          <w:rFonts w:eastAsia="Arial Unicode MS"/>
          <w:color w:val="000000"/>
        </w:rPr>
        <w:t xml:space="preserve"> </w:t>
      </w:r>
      <w:r w:rsidR="00AA4A79" w:rsidRPr="00AA4A79">
        <w:rPr>
          <w:rFonts w:eastAsia="Arial Unicode MS"/>
          <w:color w:val="000000"/>
        </w:rPr>
        <w:t>її державну мову продовжують називати бірманською, хоч уже</w:t>
      </w:r>
      <w:r w:rsidR="00FE23BA">
        <w:rPr>
          <w:rFonts w:eastAsia="Arial Unicode MS"/>
          <w:color w:val="000000"/>
        </w:rPr>
        <w:t xml:space="preserve"> </w:t>
      </w:r>
      <w:r w:rsidR="00AA4A79" w:rsidRPr="00AA4A79">
        <w:rPr>
          <w:rFonts w:eastAsia="Arial Unicode MS"/>
          <w:color w:val="000000"/>
        </w:rPr>
        <w:t>вживається й назва «</w:t>
      </w:r>
      <w:proofErr w:type="spellStart"/>
      <w:r w:rsidR="00AA4A79" w:rsidRPr="00AA4A79">
        <w:rPr>
          <w:rFonts w:eastAsia="Arial Unicode MS"/>
          <w:color w:val="000000"/>
        </w:rPr>
        <w:t>м’янманська</w:t>
      </w:r>
      <w:proofErr w:type="spellEnd"/>
      <w:r w:rsidR="00AA4A79" w:rsidRPr="00AA4A79">
        <w:rPr>
          <w:rFonts w:eastAsia="Arial Unicode MS"/>
          <w:color w:val="000000"/>
        </w:rPr>
        <w:t>». У тайській групі основною</w:t>
      </w:r>
      <w:r w:rsidR="00FE23BA">
        <w:rPr>
          <w:rFonts w:eastAsia="Arial Unicode MS"/>
          <w:color w:val="000000"/>
        </w:rPr>
        <w:t xml:space="preserve"> </w:t>
      </w:r>
      <w:r w:rsidR="00AA4A79" w:rsidRPr="00AA4A79">
        <w:rPr>
          <w:rFonts w:eastAsia="Arial Unicode MS"/>
          <w:color w:val="000000"/>
        </w:rPr>
        <w:t>є тайська мова (32 млн.), яка до 1939 р. називалася сіамською.</w:t>
      </w:r>
      <w:r w:rsidR="00FE23BA">
        <w:rPr>
          <w:rFonts w:eastAsia="Arial Unicode MS"/>
          <w:color w:val="000000"/>
        </w:rPr>
        <w:t xml:space="preserve"> </w:t>
      </w:r>
      <w:r w:rsidR="00AA4A79" w:rsidRPr="00AA4A79">
        <w:rPr>
          <w:rFonts w:eastAsia="Arial Unicode MS"/>
          <w:color w:val="000000"/>
        </w:rPr>
        <w:t>Вона поширена в Таїланді (пам’ятки з XIII ст.). До цієї групи</w:t>
      </w:r>
      <w:r w:rsidR="00FE23BA">
        <w:rPr>
          <w:rFonts w:eastAsia="Arial Unicode MS"/>
          <w:color w:val="000000"/>
        </w:rPr>
        <w:t xml:space="preserve"> </w:t>
      </w:r>
      <w:r w:rsidR="00AA4A79" w:rsidRPr="00AA4A79">
        <w:rPr>
          <w:rFonts w:eastAsia="Arial Unicode MS"/>
          <w:color w:val="000000"/>
        </w:rPr>
        <w:t xml:space="preserve">відносять і лаоську </w:t>
      </w:r>
      <w:r w:rsidR="00AA4A79" w:rsidRPr="00AA4A79">
        <w:rPr>
          <w:rFonts w:eastAsia="Arial Unicode MS"/>
          <w:color w:val="000000"/>
        </w:rPr>
        <w:lastRenderedPageBreak/>
        <w:t>мову.</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Афразійська</w:t>
      </w:r>
      <w:proofErr w:type="spellEnd"/>
      <w:r w:rsidRPr="00893E25">
        <w:rPr>
          <w:rFonts w:eastAsia="Arial Unicode MS"/>
          <w:b/>
          <w:bCs/>
          <w:i/>
          <w:color w:val="000000"/>
        </w:rPr>
        <w:t xml:space="preserve"> (семіто-хамітська) мовна сім’я</w:t>
      </w:r>
      <w:r w:rsidRPr="00AA4A79">
        <w:rPr>
          <w:rFonts w:eastAsia="Arial Unicode MS"/>
          <w:b/>
          <w:bCs/>
          <w:color w:val="000000"/>
        </w:rPr>
        <w:t xml:space="preserve">. </w:t>
      </w:r>
      <w:r w:rsidR="00391B6B">
        <w:rPr>
          <w:rFonts w:eastAsia="Arial Unicode MS"/>
          <w:color w:val="000000"/>
        </w:rPr>
        <w:t>Найпошире</w:t>
      </w:r>
      <w:r w:rsidRPr="00AA4A79">
        <w:rPr>
          <w:rFonts w:eastAsia="Arial Unicode MS"/>
          <w:color w:val="000000"/>
        </w:rPr>
        <w:t xml:space="preserve">нішими є арабська, хауса та амхарська. </w:t>
      </w:r>
      <w:proofErr w:type="spellStart"/>
      <w:r w:rsidRPr="00AA4A79">
        <w:rPr>
          <w:rFonts w:eastAsia="Arial Unicode MS"/>
          <w:color w:val="000000"/>
        </w:rPr>
        <w:t>Афразійська</w:t>
      </w:r>
      <w:proofErr w:type="spellEnd"/>
      <w:r w:rsidRPr="00AA4A79">
        <w:rPr>
          <w:rFonts w:eastAsia="Arial Unicode MS"/>
          <w:color w:val="000000"/>
        </w:rPr>
        <w:t xml:space="preserve"> мовна сім’я</w:t>
      </w:r>
      <w:r w:rsidR="00391B6B">
        <w:rPr>
          <w:rFonts w:eastAsia="Arial Unicode MS"/>
          <w:color w:val="000000"/>
        </w:rPr>
        <w:t xml:space="preserve"> </w:t>
      </w:r>
      <w:r w:rsidRPr="00AA4A79">
        <w:rPr>
          <w:rFonts w:eastAsia="Arial Unicode MS"/>
          <w:color w:val="000000"/>
        </w:rPr>
        <w:t>включає семітську і хамітську галузі.</w:t>
      </w:r>
      <w:r w:rsidR="00391B6B">
        <w:rPr>
          <w:rFonts w:eastAsia="Arial Unicode MS"/>
          <w:color w:val="000000"/>
        </w:rPr>
        <w:t xml:space="preserve"> </w:t>
      </w:r>
      <w:r w:rsidRPr="00AA4A79">
        <w:rPr>
          <w:rFonts w:eastAsia="Arial Unicode MS"/>
          <w:i/>
          <w:iCs/>
          <w:color w:val="000000"/>
        </w:rPr>
        <w:t>Семітська галузь.</w:t>
      </w:r>
      <w:r w:rsidRPr="00AA4A79">
        <w:rPr>
          <w:rFonts w:eastAsia="Arial Unicode MS"/>
          <w:color w:val="000000"/>
        </w:rPr>
        <w:t xml:space="preserve"> Поділяють її на східну і західну групи.</w:t>
      </w:r>
      <w:r w:rsidR="00391B6B">
        <w:rPr>
          <w:rFonts w:eastAsia="Arial Unicode MS"/>
          <w:color w:val="000000"/>
        </w:rPr>
        <w:t xml:space="preserve"> </w:t>
      </w:r>
      <w:r w:rsidRPr="00AA4A79">
        <w:rPr>
          <w:rFonts w:eastAsia="Arial Unicode MS"/>
          <w:color w:val="000000"/>
        </w:rPr>
        <w:t xml:space="preserve">До східної мовної групи входить мертва </w:t>
      </w:r>
      <w:proofErr w:type="spellStart"/>
      <w:r w:rsidRPr="00AA4A79">
        <w:rPr>
          <w:rFonts w:eastAsia="Arial Unicode MS"/>
          <w:color w:val="000000"/>
        </w:rPr>
        <w:t>акадська</w:t>
      </w:r>
      <w:proofErr w:type="spellEnd"/>
      <w:r w:rsidRPr="00AA4A79">
        <w:rPr>
          <w:rFonts w:eastAsia="Arial Unicode MS"/>
          <w:color w:val="000000"/>
        </w:rPr>
        <w:t xml:space="preserve"> мова,</w:t>
      </w:r>
      <w:r w:rsidR="00391B6B">
        <w:rPr>
          <w:rFonts w:eastAsia="Arial Unicode MS"/>
          <w:color w:val="000000"/>
        </w:rPr>
        <w:t xml:space="preserve"> </w:t>
      </w:r>
      <w:r w:rsidRPr="00AA4A79">
        <w:rPr>
          <w:rFonts w:eastAsia="Arial Unicode MS"/>
          <w:color w:val="000000"/>
        </w:rPr>
        <w:t>якою розмовляли в Ассирії та</w:t>
      </w:r>
      <w:r w:rsidR="00391B6B">
        <w:rPr>
          <w:rFonts w:eastAsia="Arial Unicode MS"/>
          <w:color w:val="000000"/>
        </w:rPr>
        <w:t xml:space="preserve"> Вавилоні, яка засвідчена клино</w:t>
      </w:r>
      <w:r w:rsidRPr="00AA4A79">
        <w:rPr>
          <w:rFonts w:eastAsia="Arial Unicode MS"/>
          <w:color w:val="000000"/>
        </w:rPr>
        <w:t>писними текстами з III тис. до н.е.</w:t>
      </w:r>
      <w:r w:rsidR="00391B6B">
        <w:rPr>
          <w:rFonts w:eastAsia="Arial Unicode MS"/>
          <w:color w:val="000000"/>
        </w:rPr>
        <w:t xml:space="preserve"> </w:t>
      </w:r>
      <w:r w:rsidRPr="00AA4A79">
        <w:rPr>
          <w:rFonts w:eastAsia="Arial Unicode MS"/>
          <w:color w:val="000000"/>
        </w:rPr>
        <w:t>До західної мовної групи належать:</w:t>
      </w:r>
      <w:r w:rsidR="00391B6B">
        <w:rPr>
          <w:rFonts w:eastAsia="Arial Unicode MS"/>
          <w:color w:val="000000"/>
        </w:rPr>
        <w:t xml:space="preserve"> </w:t>
      </w:r>
      <w:r w:rsidRPr="00AA4A79">
        <w:rPr>
          <w:rFonts w:eastAsia="Arial Unicode MS"/>
          <w:i/>
          <w:iCs/>
          <w:color w:val="000000"/>
        </w:rPr>
        <w:t xml:space="preserve">ханаанська підгрупа </w:t>
      </w:r>
      <w:r w:rsidR="00391B6B">
        <w:rPr>
          <w:rFonts w:eastAsia="Arial Unicode MS"/>
          <w:i/>
          <w:iCs/>
          <w:color w:val="000000"/>
        </w:rPr>
        <w:t xml:space="preserve">‒ </w:t>
      </w:r>
      <w:r w:rsidRPr="00AA4A79">
        <w:rPr>
          <w:rFonts w:eastAsia="Arial Unicode MS"/>
          <w:color w:val="000000"/>
        </w:rPr>
        <w:t xml:space="preserve"> сучасна форма давньоєврейської мови</w:t>
      </w:r>
      <w:r w:rsidR="00391B6B">
        <w:rPr>
          <w:rFonts w:eastAsia="Arial Unicode MS"/>
          <w:color w:val="000000"/>
        </w:rPr>
        <w:t xml:space="preserve"> </w:t>
      </w:r>
      <w:r w:rsidRPr="00AA4A79">
        <w:rPr>
          <w:rFonts w:eastAsia="Arial Unicode MS"/>
          <w:color w:val="000000"/>
        </w:rPr>
        <w:t>іврит, відроджена в Ізраїлі. Вон</w:t>
      </w:r>
      <w:r w:rsidR="00391B6B">
        <w:rPr>
          <w:rFonts w:eastAsia="Arial Unicode MS"/>
          <w:color w:val="000000"/>
        </w:rPr>
        <w:t xml:space="preserve">а охоплює такі мертві мови: </w:t>
      </w:r>
      <w:proofErr w:type="spellStart"/>
      <w:r w:rsidR="00391B6B">
        <w:rPr>
          <w:rFonts w:eastAsia="Arial Unicode MS"/>
          <w:color w:val="000000"/>
        </w:rPr>
        <w:t>ста</w:t>
      </w:r>
      <w:r w:rsidRPr="00AA4A79">
        <w:rPr>
          <w:rFonts w:eastAsia="Arial Unicode MS"/>
          <w:color w:val="000000"/>
        </w:rPr>
        <w:t>роханаанську</w:t>
      </w:r>
      <w:proofErr w:type="spellEnd"/>
      <w:r w:rsidRPr="00AA4A79">
        <w:rPr>
          <w:rFonts w:eastAsia="Arial Unicode MS"/>
          <w:color w:val="000000"/>
        </w:rPr>
        <w:t xml:space="preserve"> (в 1974 р. знайдено її пам’ятки з III тис. до н.е.),</w:t>
      </w:r>
      <w:r w:rsidR="00391B6B">
        <w:rPr>
          <w:rFonts w:eastAsia="Arial Unicode MS"/>
          <w:color w:val="000000"/>
        </w:rPr>
        <w:t xml:space="preserve"> </w:t>
      </w:r>
      <w:r w:rsidRPr="00AA4A79">
        <w:rPr>
          <w:rFonts w:eastAsia="Arial Unicode MS"/>
          <w:color w:val="000000"/>
        </w:rPr>
        <w:t>фінікійську (нею розмовляли в Фінікії та її колоніях, зокрема</w:t>
      </w:r>
      <w:r w:rsidR="00391B6B">
        <w:rPr>
          <w:rFonts w:eastAsia="Arial Unicode MS"/>
          <w:color w:val="000000"/>
        </w:rPr>
        <w:t xml:space="preserve"> </w:t>
      </w:r>
      <w:r w:rsidRPr="00AA4A79">
        <w:rPr>
          <w:rFonts w:eastAsia="Arial Unicode MS"/>
          <w:color w:val="000000"/>
        </w:rPr>
        <w:t xml:space="preserve">у Карфагені), </w:t>
      </w:r>
      <w:proofErr w:type="spellStart"/>
      <w:r w:rsidRPr="00AA4A79">
        <w:rPr>
          <w:rFonts w:eastAsia="Arial Unicode MS"/>
          <w:color w:val="000000"/>
        </w:rPr>
        <w:t>моавітську</w:t>
      </w:r>
      <w:proofErr w:type="spellEnd"/>
      <w:r w:rsidRPr="00AA4A79">
        <w:rPr>
          <w:rFonts w:eastAsia="Arial Unicode MS"/>
          <w:color w:val="000000"/>
        </w:rPr>
        <w:t>, давньоєврейську;</w:t>
      </w:r>
      <w:r w:rsidR="00391B6B">
        <w:rPr>
          <w:rFonts w:eastAsia="Arial Unicode MS"/>
          <w:color w:val="000000"/>
        </w:rPr>
        <w:t xml:space="preserve"> </w:t>
      </w:r>
      <w:r w:rsidRPr="00AA4A79">
        <w:rPr>
          <w:rFonts w:eastAsia="Arial Unicode MS"/>
          <w:i/>
          <w:iCs/>
          <w:color w:val="000000"/>
        </w:rPr>
        <w:t xml:space="preserve">арамейська підгрупа </w:t>
      </w:r>
      <w:r w:rsidR="00391B6B">
        <w:rPr>
          <w:rFonts w:eastAsia="Arial Unicode MS"/>
          <w:i/>
          <w:iCs/>
          <w:color w:val="000000"/>
        </w:rPr>
        <w:t>‒</w:t>
      </w:r>
      <w:r w:rsidRPr="00AA4A79">
        <w:rPr>
          <w:rFonts w:eastAsia="Arial Unicode MS"/>
          <w:color w:val="000000"/>
        </w:rPr>
        <w:t xml:space="preserve"> до неї входять арамейська (майже</w:t>
      </w:r>
      <w:r w:rsidR="00391B6B">
        <w:rPr>
          <w:rFonts w:eastAsia="Arial Unicode MS"/>
          <w:color w:val="000000"/>
        </w:rPr>
        <w:t xml:space="preserve"> </w:t>
      </w:r>
      <w:r w:rsidRPr="00AA4A79">
        <w:rPr>
          <w:rFonts w:eastAsia="Arial Unicode MS"/>
          <w:color w:val="000000"/>
        </w:rPr>
        <w:t>зникла) та айсорська мови;</w:t>
      </w:r>
      <w:r w:rsidR="00653A3D">
        <w:rPr>
          <w:rFonts w:eastAsia="Arial Unicode MS"/>
          <w:color w:val="000000"/>
        </w:rPr>
        <w:t xml:space="preserve"> </w:t>
      </w:r>
      <w:r w:rsidRPr="00AA4A79">
        <w:rPr>
          <w:rFonts w:eastAsia="Arial Unicode MS"/>
          <w:i/>
          <w:iCs/>
          <w:color w:val="000000"/>
        </w:rPr>
        <w:t xml:space="preserve">арабська підгрупа </w:t>
      </w:r>
      <w:r w:rsidR="00653A3D">
        <w:rPr>
          <w:rFonts w:eastAsia="Arial Unicode MS"/>
          <w:i/>
          <w:iCs/>
          <w:color w:val="000000"/>
        </w:rPr>
        <w:t>‒</w:t>
      </w:r>
      <w:r w:rsidRPr="00AA4A79">
        <w:rPr>
          <w:rFonts w:eastAsia="Arial Unicode MS"/>
          <w:color w:val="000000"/>
        </w:rPr>
        <w:t xml:space="preserve"> охопл</w:t>
      </w:r>
      <w:r w:rsidR="00653A3D">
        <w:rPr>
          <w:rFonts w:eastAsia="Arial Unicode MS"/>
          <w:color w:val="000000"/>
        </w:rPr>
        <w:t xml:space="preserve">ює арабську та три </w:t>
      </w:r>
      <w:proofErr w:type="spellStart"/>
      <w:r w:rsidR="00653A3D">
        <w:rPr>
          <w:rFonts w:eastAsia="Arial Unicode MS"/>
          <w:color w:val="000000"/>
        </w:rPr>
        <w:t>південноараб</w:t>
      </w:r>
      <w:r w:rsidRPr="00AA4A79">
        <w:rPr>
          <w:rFonts w:eastAsia="Arial Unicode MS"/>
          <w:color w:val="000000"/>
        </w:rPr>
        <w:t>ські</w:t>
      </w:r>
      <w:proofErr w:type="spellEnd"/>
      <w:r w:rsidRPr="00AA4A79">
        <w:rPr>
          <w:rFonts w:eastAsia="Arial Unicode MS"/>
          <w:color w:val="000000"/>
        </w:rPr>
        <w:t xml:space="preserve"> мови;</w:t>
      </w:r>
      <w:r w:rsidR="00653A3D">
        <w:rPr>
          <w:rFonts w:eastAsia="Arial Unicode MS"/>
          <w:color w:val="000000"/>
        </w:rPr>
        <w:t xml:space="preserve"> </w:t>
      </w:r>
      <w:r w:rsidRPr="00AA4A79">
        <w:rPr>
          <w:rFonts w:eastAsia="Arial Unicode MS"/>
          <w:i/>
          <w:iCs/>
          <w:color w:val="000000"/>
        </w:rPr>
        <w:t xml:space="preserve">ефіопська підгрупа </w:t>
      </w:r>
      <w:r w:rsidR="00653A3D">
        <w:rPr>
          <w:rFonts w:eastAsia="Arial Unicode MS"/>
          <w:i/>
          <w:iCs/>
          <w:color w:val="000000"/>
        </w:rPr>
        <w:t>‒</w:t>
      </w:r>
      <w:r w:rsidR="004940E9">
        <w:rPr>
          <w:rFonts w:eastAsia="Arial Unicode MS"/>
          <w:i/>
          <w:iCs/>
          <w:color w:val="000000"/>
        </w:rPr>
        <w:t xml:space="preserve"> </w:t>
      </w:r>
      <w:r w:rsidRPr="00AA4A79">
        <w:rPr>
          <w:rFonts w:eastAsia="Arial Unicode MS"/>
          <w:color w:val="000000"/>
        </w:rPr>
        <w:t>її у</w:t>
      </w:r>
      <w:r w:rsidR="00653A3D">
        <w:rPr>
          <w:rFonts w:eastAsia="Arial Unicode MS"/>
          <w:color w:val="000000"/>
        </w:rPr>
        <w:t xml:space="preserve">творюють амхарська мова (17 млн. </w:t>
      </w:r>
      <w:r w:rsidRPr="00AA4A79">
        <w:rPr>
          <w:rFonts w:eastAsia="Arial Unicode MS"/>
          <w:color w:val="000000"/>
        </w:rPr>
        <w:t>офіційна мова Ефіопії) і мертва</w:t>
      </w:r>
      <w:r w:rsidR="00653A3D">
        <w:rPr>
          <w:rFonts w:eastAsia="Arial Unicode MS"/>
          <w:color w:val="000000"/>
        </w:rPr>
        <w:t xml:space="preserve"> мова </w:t>
      </w:r>
      <w:proofErr w:type="spellStart"/>
      <w:r w:rsidR="00653A3D">
        <w:rPr>
          <w:rFonts w:eastAsia="Arial Unicode MS"/>
          <w:color w:val="000000"/>
        </w:rPr>
        <w:t>геез</w:t>
      </w:r>
      <w:proofErr w:type="spellEnd"/>
      <w:r w:rsidR="00653A3D">
        <w:rPr>
          <w:rFonts w:eastAsia="Arial Unicode MS"/>
          <w:color w:val="000000"/>
        </w:rPr>
        <w:t xml:space="preserve"> (засвідчена у пам’ят</w:t>
      </w:r>
      <w:r w:rsidRPr="00AA4A79">
        <w:rPr>
          <w:rFonts w:eastAsia="Arial Unicode MS"/>
          <w:color w:val="000000"/>
        </w:rPr>
        <w:t>ках І</w:t>
      </w:r>
      <w:r w:rsidR="00F01558">
        <w:rPr>
          <w:rFonts w:eastAsia="Arial Unicode MS"/>
          <w:color w:val="000000"/>
          <w:lang w:val="en-US"/>
        </w:rPr>
        <w:t>V</w:t>
      </w:r>
      <w:r w:rsidRPr="00AA4A79">
        <w:rPr>
          <w:rFonts w:eastAsia="Arial Unicode MS"/>
          <w:color w:val="000000"/>
        </w:rPr>
        <w:t>-Х</w:t>
      </w:r>
      <w:r w:rsidR="00F01558">
        <w:rPr>
          <w:rFonts w:eastAsia="Arial Unicode MS"/>
          <w:color w:val="000000"/>
          <w:lang w:val="en-US"/>
        </w:rPr>
        <w:t>V</w:t>
      </w:r>
      <w:r w:rsidRPr="00AA4A79">
        <w:rPr>
          <w:rFonts w:eastAsia="Arial Unicode MS"/>
          <w:color w:val="000000"/>
        </w:rPr>
        <w:t xml:space="preserve"> ст., нині використовується при богослужінні).</w:t>
      </w:r>
    </w:p>
    <w:p w:rsidR="00AA4A79" w:rsidRPr="00AA4A79" w:rsidRDefault="00F82655" w:rsidP="00F82655">
      <w:pPr>
        <w:widowControl w:val="0"/>
        <w:tabs>
          <w:tab w:val="left" w:pos="894"/>
        </w:tabs>
        <w:spacing w:line="240" w:lineRule="auto"/>
        <w:rPr>
          <w:rFonts w:eastAsia="Arial Unicode MS"/>
          <w:color w:val="000000"/>
          <w:lang w:eastAsia="ru-RU"/>
        </w:rPr>
      </w:pPr>
      <w:r w:rsidRPr="00D31E6F">
        <w:rPr>
          <w:rFonts w:eastAsia="Arial Unicode MS"/>
          <w:i/>
          <w:iCs/>
          <w:color w:val="000000"/>
        </w:rPr>
        <w:tab/>
      </w:r>
      <w:r w:rsidR="00AA4A79" w:rsidRPr="00AA4A79">
        <w:rPr>
          <w:rFonts w:eastAsia="Arial Unicode MS"/>
          <w:i/>
          <w:iCs/>
          <w:color w:val="000000"/>
        </w:rPr>
        <w:t xml:space="preserve">Хамітська </w:t>
      </w:r>
      <w:r w:rsidR="0075739C">
        <w:rPr>
          <w:rFonts w:eastAsia="Arial Unicode MS"/>
          <w:i/>
          <w:iCs/>
          <w:color w:val="000000"/>
        </w:rPr>
        <w:t>мовна група</w:t>
      </w:r>
      <w:r w:rsidR="00AA4A79" w:rsidRPr="00AA4A79">
        <w:rPr>
          <w:rFonts w:eastAsia="Arial Unicode MS"/>
          <w:i/>
          <w:iCs/>
          <w:color w:val="000000"/>
        </w:rPr>
        <w:t>.</w:t>
      </w:r>
      <w:r w:rsidR="00AA4A79" w:rsidRPr="00AA4A79">
        <w:rPr>
          <w:rFonts w:eastAsia="Arial Unicode MS"/>
          <w:color w:val="000000"/>
        </w:rPr>
        <w:t xml:space="preserve"> До не</w:t>
      </w:r>
      <w:r w:rsidR="00F01558">
        <w:rPr>
          <w:rFonts w:eastAsia="Arial Unicode MS"/>
          <w:color w:val="000000"/>
        </w:rPr>
        <w:t>ї належать єгипетська, берберсь</w:t>
      </w:r>
      <w:r w:rsidR="00AA4A79" w:rsidRPr="00AA4A79">
        <w:rPr>
          <w:rFonts w:eastAsia="Arial Unicode MS"/>
          <w:color w:val="000000"/>
        </w:rPr>
        <w:t xml:space="preserve">ка, кушитська і </w:t>
      </w:r>
      <w:proofErr w:type="spellStart"/>
      <w:r w:rsidR="00AA4A79" w:rsidRPr="00AA4A79">
        <w:rPr>
          <w:rFonts w:eastAsia="Arial Unicode MS"/>
          <w:color w:val="000000"/>
        </w:rPr>
        <w:t>чадська</w:t>
      </w:r>
      <w:proofErr w:type="spellEnd"/>
      <w:r w:rsidR="00AA4A79" w:rsidRPr="00AA4A79">
        <w:rPr>
          <w:rFonts w:eastAsia="Arial Unicode MS"/>
          <w:color w:val="000000"/>
        </w:rPr>
        <w:t xml:space="preserve"> мовні групи. Єгипетська група охоплює</w:t>
      </w:r>
      <w:r w:rsidR="00F01558">
        <w:rPr>
          <w:rFonts w:eastAsia="Arial Unicode MS"/>
          <w:color w:val="000000"/>
        </w:rPr>
        <w:t xml:space="preserve"> </w:t>
      </w:r>
      <w:r w:rsidR="00AA4A79" w:rsidRPr="00AA4A79">
        <w:rPr>
          <w:rFonts w:eastAsia="Arial Unicode MS"/>
          <w:color w:val="000000"/>
        </w:rPr>
        <w:t>мертву давньоєгипетську мову</w:t>
      </w:r>
      <w:r w:rsidR="00F01558">
        <w:rPr>
          <w:rFonts w:eastAsia="Arial Unicode MS"/>
          <w:color w:val="000000"/>
        </w:rPr>
        <w:t>, що має одну з найдавніших фік</w:t>
      </w:r>
      <w:r w:rsidR="00AA4A79" w:rsidRPr="00AA4A79">
        <w:rPr>
          <w:rFonts w:eastAsia="Arial Unicode MS"/>
          <w:color w:val="000000"/>
        </w:rPr>
        <w:t>сацій (ієрогліфічні пам’ятки з IV тис. до н.е.), та її нащадка -</w:t>
      </w:r>
      <w:r w:rsidR="00F01558">
        <w:rPr>
          <w:rFonts w:eastAsia="Arial Unicode MS"/>
          <w:color w:val="000000"/>
        </w:rPr>
        <w:t xml:space="preserve"> </w:t>
      </w:r>
      <w:r w:rsidR="00AA4A79" w:rsidRPr="00AA4A79">
        <w:rPr>
          <w:rFonts w:eastAsia="Arial Unicode MS"/>
          <w:color w:val="000000"/>
        </w:rPr>
        <w:t>коптську мову, яка з XVII ст. теж є мертвою і використовується</w:t>
      </w:r>
      <w:r w:rsidR="00F01558">
        <w:rPr>
          <w:rFonts w:eastAsia="Arial Unicode MS"/>
          <w:color w:val="000000"/>
        </w:rPr>
        <w:t xml:space="preserve"> </w:t>
      </w:r>
      <w:r w:rsidR="00AA4A79" w:rsidRPr="00AA4A79">
        <w:rPr>
          <w:rFonts w:eastAsia="Arial Unicode MS"/>
          <w:color w:val="000000"/>
        </w:rPr>
        <w:t>тільки з культовою метою. До берберської групи входять понад</w:t>
      </w:r>
      <w:r w:rsidR="00F01558">
        <w:rPr>
          <w:rFonts w:eastAsia="Arial Unicode MS"/>
          <w:color w:val="000000"/>
        </w:rPr>
        <w:t xml:space="preserve"> </w:t>
      </w:r>
      <w:r w:rsidR="00AA4A79" w:rsidRPr="00AA4A79">
        <w:rPr>
          <w:rFonts w:eastAsia="Arial Unicode MS"/>
          <w:color w:val="000000"/>
        </w:rPr>
        <w:t xml:space="preserve">60 живих мов, зокрема </w:t>
      </w:r>
      <w:proofErr w:type="spellStart"/>
      <w:r w:rsidR="00AA4A79" w:rsidRPr="00AA4A79">
        <w:rPr>
          <w:rFonts w:eastAsia="Arial Unicode MS"/>
          <w:color w:val="000000"/>
        </w:rPr>
        <w:t>туарезька</w:t>
      </w:r>
      <w:proofErr w:type="spellEnd"/>
      <w:r w:rsidR="00AA4A79" w:rsidRPr="00AA4A79">
        <w:rPr>
          <w:rFonts w:eastAsia="Arial Unicode MS"/>
          <w:color w:val="000000"/>
        </w:rPr>
        <w:t xml:space="preserve">, </w:t>
      </w:r>
      <w:proofErr w:type="spellStart"/>
      <w:r w:rsidR="00AA4A79" w:rsidRPr="00AA4A79">
        <w:rPr>
          <w:rFonts w:eastAsia="Arial Unicode MS"/>
          <w:color w:val="000000"/>
        </w:rPr>
        <w:t>кабільська</w:t>
      </w:r>
      <w:proofErr w:type="spellEnd"/>
      <w:r w:rsidR="00AA4A79" w:rsidRPr="00AA4A79">
        <w:rPr>
          <w:rFonts w:eastAsia="Arial Unicode MS"/>
          <w:color w:val="000000"/>
        </w:rPr>
        <w:t>, а також мертва</w:t>
      </w:r>
      <w:r w:rsidR="00F01558">
        <w:rPr>
          <w:rFonts w:eastAsia="Arial Unicode MS"/>
          <w:color w:val="000000"/>
        </w:rPr>
        <w:t xml:space="preserve"> </w:t>
      </w:r>
      <w:proofErr w:type="spellStart"/>
      <w:r w:rsidR="00AA4A79" w:rsidRPr="00AA4A79">
        <w:rPr>
          <w:rFonts w:eastAsia="Arial Unicode MS"/>
          <w:color w:val="000000"/>
        </w:rPr>
        <w:t>нумідійська</w:t>
      </w:r>
      <w:proofErr w:type="spellEnd"/>
      <w:r w:rsidR="00AA4A79" w:rsidRPr="00AA4A79">
        <w:rPr>
          <w:rFonts w:eastAsia="Arial Unicode MS"/>
          <w:color w:val="000000"/>
        </w:rPr>
        <w:t xml:space="preserve">, що засвідчена в пам’ятках з І тис. до </w:t>
      </w:r>
      <w:proofErr w:type="spellStart"/>
      <w:r w:rsidR="00AA4A79" w:rsidRPr="00AA4A79">
        <w:rPr>
          <w:rFonts w:eastAsia="Arial Unicode MS"/>
          <w:color w:val="000000"/>
        </w:rPr>
        <w:t>н.є</w:t>
      </w:r>
      <w:proofErr w:type="spellEnd"/>
      <w:r w:rsidR="00AA4A79" w:rsidRPr="00AA4A79">
        <w:rPr>
          <w:rFonts w:eastAsia="Arial Unicode MS"/>
          <w:color w:val="000000"/>
        </w:rPr>
        <w:t>. Існують</w:t>
      </w:r>
      <w:r w:rsidR="00F01558">
        <w:rPr>
          <w:rFonts w:eastAsia="Arial Unicode MS"/>
          <w:color w:val="000000"/>
        </w:rPr>
        <w:t xml:space="preserve"> </w:t>
      </w:r>
      <w:r w:rsidR="00AA4A79" w:rsidRPr="00AA4A79">
        <w:rPr>
          <w:rFonts w:eastAsia="Arial Unicode MS"/>
          <w:color w:val="000000"/>
        </w:rPr>
        <w:t xml:space="preserve">сумніви щодо приналежності цієї групи до </w:t>
      </w:r>
      <w:proofErr w:type="spellStart"/>
      <w:r w:rsidR="00AA4A79" w:rsidRPr="00AA4A79">
        <w:rPr>
          <w:rFonts w:eastAsia="Arial Unicode MS"/>
          <w:color w:val="000000"/>
        </w:rPr>
        <w:t>афразійської</w:t>
      </w:r>
      <w:proofErr w:type="spellEnd"/>
      <w:r w:rsidR="00AA4A79" w:rsidRPr="00AA4A79">
        <w:rPr>
          <w:rFonts w:eastAsia="Arial Unicode MS"/>
          <w:color w:val="000000"/>
        </w:rPr>
        <w:t xml:space="preserve"> сім’ї. Усі</w:t>
      </w:r>
      <w:r w:rsidR="00F01558">
        <w:rPr>
          <w:rFonts w:eastAsia="Arial Unicode MS"/>
          <w:color w:val="000000"/>
        </w:rPr>
        <w:t xml:space="preserve"> </w:t>
      </w:r>
      <w:r w:rsidR="00AA4A79" w:rsidRPr="00AA4A79">
        <w:rPr>
          <w:rFonts w:eastAsia="Arial Unicode MS"/>
          <w:color w:val="000000"/>
        </w:rPr>
        <w:t xml:space="preserve">мови хамітської галузі </w:t>
      </w:r>
      <w:proofErr w:type="spellStart"/>
      <w:r w:rsidR="00AA4A79" w:rsidRPr="00AA4A79">
        <w:rPr>
          <w:rFonts w:eastAsia="Arial Unicode MS"/>
          <w:color w:val="000000"/>
        </w:rPr>
        <w:t>афразійсь</w:t>
      </w:r>
      <w:r w:rsidR="00F01558">
        <w:rPr>
          <w:rFonts w:eastAsia="Arial Unicode MS"/>
          <w:color w:val="000000"/>
        </w:rPr>
        <w:t>кої</w:t>
      </w:r>
      <w:proofErr w:type="spellEnd"/>
      <w:r w:rsidR="00F01558">
        <w:rPr>
          <w:rFonts w:eastAsia="Arial Unicode MS"/>
          <w:color w:val="000000"/>
        </w:rPr>
        <w:t xml:space="preserve"> мовної сім’ї поширені в Пів</w:t>
      </w:r>
      <w:r w:rsidR="00AA4A79" w:rsidRPr="00AA4A79">
        <w:rPr>
          <w:rFonts w:eastAsia="Arial Unicode MS"/>
          <w:color w:val="000000"/>
        </w:rPr>
        <w:t>нічній Африці.</w:t>
      </w:r>
    </w:p>
    <w:p w:rsidR="00AA4A79" w:rsidRPr="00AA4A79" w:rsidRDefault="00EF662F" w:rsidP="0066415F">
      <w:pPr>
        <w:widowControl w:val="0"/>
        <w:spacing w:line="240" w:lineRule="auto"/>
        <w:ind w:firstLine="560"/>
        <w:rPr>
          <w:rFonts w:ascii="Arial Unicode MS" w:eastAsia="Arial Unicode MS" w:hAnsi="Arial Unicode MS" w:cs="Arial Unicode MS"/>
          <w:color w:val="000000"/>
          <w:lang w:eastAsia="ru-RU"/>
        </w:rPr>
      </w:pPr>
      <w:proofErr w:type="spellStart"/>
      <w:r>
        <w:rPr>
          <w:rFonts w:eastAsia="Arial Unicode MS"/>
          <w:b/>
          <w:bCs/>
          <w:i/>
          <w:color w:val="000000"/>
        </w:rPr>
        <w:t>Австронезійська</w:t>
      </w:r>
      <w:proofErr w:type="spellEnd"/>
      <w:r>
        <w:rPr>
          <w:rFonts w:eastAsia="Arial Unicode MS"/>
          <w:b/>
          <w:bCs/>
          <w:i/>
          <w:color w:val="000000"/>
        </w:rPr>
        <w:t xml:space="preserve"> мовна сім’</w:t>
      </w:r>
      <w:r w:rsidR="00AA4A79" w:rsidRPr="00893E25">
        <w:rPr>
          <w:rFonts w:eastAsia="Arial Unicode MS"/>
          <w:b/>
          <w:bCs/>
          <w:i/>
          <w:color w:val="000000"/>
        </w:rPr>
        <w:t>я</w:t>
      </w:r>
      <w:r w:rsidR="00AA4A79" w:rsidRPr="00AA4A79">
        <w:rPr>
          <w:rFonts w:eastAsia="Arial Unicode MS"/>
          <w:b/>
          <w:bCs/>
          <w:color w:val="000000"/>
        </w:rPr>
        <w:t xml:space="preserve"> </w:t>
      </w:r>
      <w:r w:rsidR="00893E25">
        <w:rPr>
          <w:rFonts w:eastAsia="Arial Unicode MS"/>
          <w:b/>
          <w:bCs/>
          <w:color w:val="000000"/>
        </w:rPr>
        <w:t>‒</w:t>
      </w:r>
      <w:r w:rsidR="00AA4A79" w:rsidRPr="00AA4A79">
        <w:rPr>
          <w:rFonts w:eastAsia="Arial Unicode MS"/>
          <w:color w:val="000000"/>
        </w:rPr>
        <w:t xml:space="preserve"> індонезійська, яка до 30-х</w:t>
      </w:r>
      <w:r w:rsidR="00F01558">
        <w:rPr>
          <w:rFonts w:eastAsia="Arial Unicode MS"/>
          <w:color w:val="000000"/>
        </w:rPr>
        <w:t xml:space="preserve"> </w:t>
      </w:r>
      <w:r w:rsidR="00AA4A79" w:rsidRPr="00AA4A79">
        <w:rPr>
          <w:rFonts w:eastAsia="Arial Unicode MS"/>
          <w:color w:val="000000"/>
        </w:rPr>
        <w:t>років XX ст. називалася мала</w:t>
      </w:r>
      <w:r w:rsidR="00F01558">
        <w:rPr>
          <w:rFonts w:eastAsia="Arial Unicode MS"/>
          <w:color w:val="000000"/>
        </w:rPr>
        <w:t xml:space="preserve">йською, і яванська. До </w:t>
      </w:r>
      <w:proofErr w:type="spellStart"/>
      <w:r w:rsidR="00F01558">
        <w:rPr>
          <w:rFonts w:eastAsia="Arial Unicode MS"/>
          <w:color w:val="000000"/>
        </w:rPr>
        <w:t>австроне</w:t>
      </w:r>
      <w:r w:rsidR="00AA4A79" w:rsidRPr="00AA4A79">
        <w:rPr>
          <w:rFonts w:eastAsia="Arial Unicode MS"/>
          <w:color w:val="000000"/>
        </w:rPr>
        <w:t>зійської</w:t>
      </w:r>
      <w:proofErr w:type="spellEnd"/>
      <w:r w:rsidR="00AA4A79" w:rsidRPr="00AA4A79">
        <w:rPr>
          <w:rFonts w:eastAsia="Arial Unicode MS"/>
          <w:color w:val="000000"/>
        </w:rPr>
        <w:t xml:space="preserve"> мовної сім’ї належать </w:t>
      </w:r>
      <w:r w:rsidR="00F01558">
        <w:rPr>
          <w:rFonts w:eastAsia="Arial Unicode MS"/>
          <w:color w:val="000000"/>
        </w:rPr>
        <w:t xml:space="preserve">також </w:t>
      </w:r>
      <w:proofErr w:type="spellStart"/>
      <w:r w:rsidR="00F01558">
        <w:rPr>
          <w:rFonts w:eastAsia="Arial Unicode MS"/>
          <w:color w:val="000000"/>
        </w:rPr>
        <w:t>даяцька</w:t>
      </w:r>
      <w:proofErr w:type="spellEnd"/>
      <w:r w:rsidR="00F01558">
        <w:rPr>
          <w:rFonts w:eastAsia="Arial Unicode MS"/>
          <w:color w:val="000000"/>
        </w:rPr>
        <w:t xml:space="preserve"> (Індонезія), маль</w:t>
      </w:r>
      <w:r w:rsidR="00AA4A79" w:rsidRPr="00AA4A79">
        <w:rPr>
          <w:rFonts w:eastAsia="Arial Unicode MS"/>
          <w:color w:val="000000"/>
        </w:rPr>
        <w:t>гаська (острів Мадагаскар), маор</w:t>
      </w:r>
      <w:r w:rsidR="00F01558">
        <w:rPr>
          <w:rFonts w:eastAsia="Arial Unicode MS"/>
          <w:color w:val="000000"/>
        </w:rPr>
        <w:t>і (острів Нова Зеландія), гавай</w:t>
      </w:r>
      <w:r w:rsidR="00AA4A79" w:rsidRPr="00AA4A79">
        <w:rPr>
          <w:rFonts w:eastAsia="Arial Unicode MS"/>
          <w:color w:val="000000"/>
        </w:rPr>
        <w:t xml:space="preserve">ська, </w:t>
      </w:r>
      <w:proofErr w:type="spellStart"/>
      <w:r w:rsidR="00AA4A79" w:rsidRPr="00AA4A79">
        <w:rPr>
          <w:rFonts w:eastAsia="Arial Unicode MS"/>
          <w:color w:val="000000"/>
          <w:lang w:eastAsia="ru-RU"/>
        </w:rPr>
        <w:t>самоа</w:t>
      </w:r>
      <w:proofErr w:type="spellEnd"/>
      <w:r w:rsidR="00AA4A79" w:rsidRPr="00AA4A79">
        <w:rPr>
          <w:rFonts w:eastAsia="Arial Unicode MS"/>
          <w:color w:val="000000"/>
          <w:lang w:eastAsia="ru-RU"/>
        </w:rPr>
        <w:t xml:space="preserve"> </w:t>
      </w:r>
      <w:r w:rsidR="00AA4A79" w:rsidRPr="00AA4A79">
        <w:rPr>
          <w:rFonts w:eastAsia="Arial Unicode MS"/>
          <w:color w:val="000000"/>
        </w:rPr>
        <w:t>(острови Тихого океану) мови.</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Конгокордофанська</w:t>
      </w:r>
      <w:proofErr w:type="spellEnd"/>
      <w:r w:rsidRPr="00893E25">
        <w:rPr>
          <w:rFonts w:eastAsia="Arial Unicode MS"/>
          <w:b/>
          <w:bCs/>
          <w:i/>
          <w:color w:val="000000"/>
        </w:rPr>
        <w:t xml:space="preserve"> </w:t>
      </w:r>
      <w:r w:rsidR="007508E6" w:rsidRPr="00893E25">
        <w:rPr>
          <w:rFonts w:eastAsia="Arial Unicode MS"/>
          <w:b/>
          <w:bCs/>
          <w:i/>
          <w:color w:val="000000"/>
        </w:rPr>
        <w:t>(</w:t>
      </w:r>
      <w:proofErr w:type="spellStart"/>
      <w:r w:rsidR="007508E6" w:rsidRPr="00893E25">
        <w:rPr>
          <w:rFonts w:eastAsia="Arial Unicode MS"/>
          <w:b/>
          <w:bCs/>
          <w:i/>
          <w:color w:val="000000"/>
        </w:rPr>
        <w:t>нігерокордофанська</w:t>
      </w:r>
      <w:proofErr w:type="spellEnd"/>
      <w:r w:rsidR="007508E6" w:rsidRPr="00893E25">
        <w:rPr>
          <w:rFonts w:eastAsia="Arial Unicode MS"/>
          <w:b/>
          <w:bCs/>
          <w:i/>
          <w:color w:val="000000"/>
        </w:rPr>
        <w:t>) мовна сім’</w:t>
      </w:r>
      <w:r w:rsidRPr="00893E25">
        <w:rPr>
          <w:rFonts w:eastAsia="Arial Unicode MS"/>
          <w:b/>
          <w:bCs/>
          <w:i/>
          <w:color w:val="000000"/>
        </w:rPr>
        <w:t>я</w:t>
      </w:r>
      <w:r w:rsidRPr="00AA4A79">
        <w:rPr>
          <w:rFonts w:eastAsia="Arial Unicode MS"/>
          <w:b/>
          <w:bCs/>
          <w:color w:val="000000"/>
        </w:rPr>
        <w:t>.</w:t>
      </w:r>
      <w:r w:rsidR="004940E9">
        <w:rPr>
          <w:rFonts w:eastAsia="Arial Unicode MS"/>
          <w:b/>
          <w:bCs/>
          <w:color w:val="000000"/>
        </w:rPr>
        <w:t xml:space="preserve"> </w:t>
      </w:r>
      <w:r w:rsidRPr="00AA4A79">
        <w:rPr>
          <w:rFonts w:eastAsia="Arial Unicode MS"/>
          <w:color w:val="000000"/>
        </w:rPr>
        <w:t>Вона охоплює носіїв і є основною мовною сім’єю Чорної Африки. В ній розрізняють такі мовні групи: банту, що включає мови</w:t>
      </w:r>
      <w:r w:rsidR="007508E6">
        <w:rPr>
          <w:rFonts w:eastAsia="Arial Unicode MS"/>
          <w:color w:val="000000"/>
        </w:rPr>
        <w:t xml:space="preserve"> </w:t>
      </w:r>
      <w:r w:rsidRPr="00AA4A79">
        <w:rPr>
          <w:rFonts w:eastAsia="Arial Unicode MS"/>
          <w:color w:val="000000"/>
        </w:rPr>
        <w:t xml:space="preserve">суахілі, </w:t>
      </w:r>
      <w:proofErr w:type="spellStart"/>
      <w:r w:rsidRPr="00AA4A79">
        <w:rPr>
          <w:rFonts w:eastAsia="Arial Unicode MS"/>
          <w:color w:val="000000"/>
          <w:lang w:eastAsia="ru-RU"/>
        </w:rPr>
        <w:t>руанда</w:t>
      </w:r>
      <w:proofErr w:type="spellEnd"/>
      <w:r w:rsidRPr="00AA4A79">
        <w:rPr>
          <w:rFonts w:eastAsia="Arial Unicode MS"/>
          <w:color w:val="000000"/>
          <w:lang w:eastAsia="ru-RU"/>
        </w:rPr>
        <w:t xml:space="preserve">, </w:t>
      </w:r>
      <w:proofErr w:type="spellStart"/>
      <w:r w:rsidRPr="00AA4A79">
        <w:rPr>
          <w:rFonts w:eastAsia="Arial Unicode MS"/>
          <w:color w:val="000000"/>
        </w:rPr>
        <w:t>кіконго</w:t>
      </w:r>
      <w:proofErr w:type="spellEnd"/>
      <w:r w:rsidRPr="00AA4A79">
        <w:rPr>
          <w:rFonts w:eastAsia="Arial Unicode MS"/>
          <w:color w:val="000000"/>
        </w:rPr>
        <w:t>, зулуську та ін.;</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Дравідська</w:t>
      </w:r>
      <w:proofErr w:type="spellEnd"/>
      <w:r w:rsidRPr="00893E25">
        <w:rPr>
          <w:rFonts w:eastAsia="Arial Unicode MS"/>
          <w:b/>
          <w:bCs/>
          <w:i/>
          <w:color w:val="000000"/>
        </w:rPr>
        <w:t xml:space="preserve"> мовна сім’я</w:t>
      </w:r>
      <w:r w:rsidRPr="00AA4A79">
        <w:rPr>
          <w:rFonts w:eastAsia="Arial Unicode MS"/>
          <w:b/>
          <w:bCs/>
          <w:color w:val="000000"/>
        </w:rPr>
        <w:t xml:space="preserve">. </w:t>
      </w:r>
      <w:r w:rsidR="007508E6">
        <w:rPr>
          <w:rFonts w:eastAsia="Arial Unicode MS"/>
          <w:color w:val="000000"/>
        </w:rPr>
        <w:t xml:space="preserve">Поширена вона на </w:t>
      </w:r>
      <w:proofErr w:type="spellStart"/>
      <w:r w:rsidR="007508E6">
        <w:rPr>
          <w:rFonts w:eastAsia="Arial Unicode MS"/>
          <w:color w:val="000000"/>
        </w:rPr>
        <w:t>Індостан</w:t>
      </w:r>
      <w:r w:rsidRPr="00AA4A79">
        <w:rPr>
          <w:rFonts w:eastAsia="Arial Unicode MS"/>
          <w:color w:val="000000"/>
        </w:rPr>
        <w:t>ському</w:t>
      </w:r>
      <w:proofErr w:type="spellEnd"/>
      <w:r w:rsidRPr="00AA4A79">
        <w:rPr>
          <w:rFonts w:eastAsia="Arial Unicode MS"/>
          <w:color w:val="000000"/>
        </w:rPr>
        <w:t xml:space="preserve"> півострові й охоплює 192 </w:t>
      </w:r>
      <w:proofErr w:type="spellStart"/>
      <w:r w:rsidRPr="00AA4A79">
        <w:rPr>
          <w:rFonts w:eastAsia="Arial Unicode MS"/>
          <w:color w:val="000000"/>
        </w:rPr>
        <w:t>млн</w:t>
      </w:r>
      <w:proofErr w:type="spellEnd"/>
      <w:r w:rsidRPr="00AA4A79">
        <w:rPr>
          <w:rFonts w:eastAsia="Arial Unicode MS"/>
          <w:color w:val="000000"/>
        </w:rPr>
        <w:t xml:space="preserve"> носіїв. Це мови корінного</w:t>
      </w:r>
      <w:r w:rsidR="007508E6">
        <w:rPr>
          <w:rFonts w:eastAsia="Arial Unicode MS"/>
          <w:color w:val="000000"/>
        </w:rPr>
        <w:t xml:space="preserve"> </w:t>
      </w:r>
      <w:r w:rsidRPr="00AA4A79">
        <w:rPr>
          <w:rFonts w:eastAsia="Arial Unicode MS"/>
          <w:color w:val="000000"/>
        </w:rPr>
        <w:t>населення Індії, що мешкало тут до приходу індоєвропейців.</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b/>
          <w:bCs/>
          <w:i/>
          <w:color w:val="000000"/>
        </w:rPr>
        <w:t>Японська мовна сім’я.</w:t>
      </w:r>
      <w:r w:rsidRPr="00AA4A79">
        <w:rPr>
          <w:rFonts w:eastAsia="Arial Unicode MS"/>
          <w:b/>
          <w:bCs/>
          <w:color w:val="000000"/>
        </w:rPr>
        <w:t xml:space="preserve"> </w:t>
      </w:r>
      <w:r w:rsidRPr="00AA4A79">
        <w:rPr>
          <w:rFonts w:eastAsia="Arial Unicode MS"/>
          <w:color w:val="000000"/>
        </w:rPr>
        <w:t>До неї входить лише японська мова,</w:t>
      </w:r>
      <w:r w:rsidR="007508E6">
        <w:rPr>
          <w:rFonts w:eastAsia="Arial Unicode MS"/>
          <w:color w:val="000000"/>
        </w:rPr>
        <w:t xml:space="preserve"> </w:t>
      </w:r>
      <w:r w:rsidRPr="00AA4A79">
        <w:rPr>
          <w:rFonts w:eastAsia="Arial Unicode MS"/>
          <w:color w:val="000000"/>
        </w:rPr>
        <w:t xml:space="preserve">якою розмовляє 124 </w:t>
      </w:r>
      <w:proofErr w:type="spellStart"/>
      <w:r w:rsidRPr="00AA4A79">
        <w:rPr>
          <w:rFonts w:eastAsia="Arial Unicode MS"/>
          <w:color w:val="000000"/>
        </w:rPr>
        <w:t>млн</w:t>
      </w:r>
      <w:proofErr w:type="spellEnd"/>
      <w:r w:rsidRPr="00AA4A79">
        <w:rPr>
          <w:rFonts w:eastAsia="Arial Unicode MS"/>
          <w:color w:val="000000"/>
        </w:rPr>
        <w:t xml:space="preserve"> осіб.</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b/>
          <w:bCs/>
          <w:i/>
          <w:color w:val="000000"/>
        </w:rPr>
        <w:t>Тюркська мовна сім’я</w:t>
      </w:r>
      <w:r w:rsidRPr="00AA4A79">
        <w:rPr>
          <w:rFonts w:eastAsia="Arial Unicode MS"/>
          <w:b/>
          <w:bCs/>
          <w:color w:val="000000"/>
        </w:rPr>
        <w:t xml:space="preserve">. </w:t>
      </w:r>
      <w:r w:rsidR="007508E6">
        <w:rPr>
          <w:rFonts w:eastAsia="Arial Unicode MS"/>
          <w:color w:val="000000"/>
        </w:rPr>
        <w:t>Найбільш прийнятною є класифіка</w:t>
      </w:r>
      <w:r w:rsidRPr="00AA4A79">
        <w:rPr>
          <w:rFonts w:eastAsia="Arial Unicode MS"/>
          <w:color w:val="000000"/>
        </w:rPr>
        <w:t xml:space="preserve">ція Олександра </w:t>
      </w:r>
      <w:r w:rsidRPr="00AA4A79">
        <w:rPr>
          <w:rFonts w:eastAsia="Arial Unicode MS"/>
          <w:color w:val="000000"/>
          <w:lang w:eastAsia="ru-RU"/>
        </w:rPr>
        <w:t xml:space="preserve">Самойловича </w:t>
      </w:r>
      <w:r w:rsidRPr="00AA4A79">
        <w:rPr>
          <w:rFonts w:eastAsia="Arial Unicode MS"/>
          <w:color w:val="000000"/>
        </w:rPr>
        <w:t>(1880-1938). Він поділив тюркську</w:t>
      </w:r>
      <w:r w:rsidR="007508E6">
        <w:rPr>
          <w:rFonts w:eastAsia="Arial Unicode MS"/>
          <w:color w:val="000000"/>
        </w:rPr>
        <w:t xml:space="preserve"> </w:t>
      </w:r>
      <w:r w:rsidRPr="00AA4A79">
        <w:rPr>
          <w:rFonts w:eastAsia="Arial Unicode MS"/>
          <w:color w:val="000000"/>
        </w:rPr>
        <w:t xml:space="preserve">мовну сім’ю на шість груп: </w:t>
      </w:r>
      <w:proofErr w:type="spellStart"/>
      <w:r w:rsidRPr="00AA4A79">
        <w:rPr>
          <w:rFonts w:eastAsia="Arial Unicode MS"/>
          <w:color w:val="000000"/>
        </w:rPr>
        <w:t>булга</w:t>
      </w:r>
      <w:r w:rsidR="007508E6">
        <w:rPr>
          <w:rFonts w:eastAsia="Arial Unicode MS"/>
          <w:color w:val="000000"/>
        </w:rPr>
        <w:t>рську</w:t>
      </w:r>
      <w:proofErr w:type="spellEnd"/>
      <w:r w:rsidR="007508E6">
        <w:rPr>
          <w:rFonts w:eastAsia="Arial Unicode MS"/>
          <w:color w:val="000000"/>
        </w:rPr>
        <w:t xml:space="preserve">, уйгурську, </w:t>
      </w:r>
      <w:proofErr w:type="spellStart"/>
      <w:r w:rsidR="007508E6">
        <w:rPr>
          <w:rFonts w:eastAsia="Arial Unicode MS"/>
          <w:color w:val="000000"/>
        </w:rPr>
        <w:t>кипчацьку</w:t>
      </w:r>
      <w:proofErr w:type="spellEnd"/>
      <w:r w:rsidR="007508E6">
        <w:rPr>
          <w:rFonts w:eastAsia="Arial Unicode MS"/>
          <w:color w:val="000000"/>
        </w:rPr>
        <w:t xml:space="preserve">, </w:t>
      </w:r>
      <w:proofErr w:type="spellStart"/>
      <w:r w:rsidR="007508E6">
        <w:rPr>
          <w:rFonts w:eastAsia="Arial Unicode MS"/>
          <w:color w:val="000000"/>
        </w:rPr>
        <w:t>ча</w:t>
      </w:r>
      <w:r w:rsidRPr="00AA4A79">
        <w:rPr>
          <w:rFonts w:eastAsia="Arial Unicode MS"/>
          <w:color w:val="000000"/>
        </w:rPr>
        <w:t>гатайську</w:t>
      </w:r>
      <w:proofErr w:type="spellEnd"/>
      <w:r w:rsidRPr="00AA4A79">
        <w:rPr>
          <w:rFonts w:eastAsia="Arial Unicode MS"/>
          <w:color w:val="000000"/>
        </w:rPr>
        <w:t xml:space="preserve">, </w:t>
      </w:r>
      <w:proofErr w:type="spellStart"/>
      <w:r w:rsidRPr="00AA4A79">
        <w:rPr>
          <w:rFonts w:eastAsia="Arial Unicode MS"/>
          <w:color w:val="000000"/>
        </w:rPr>
        <w:t>кипчацькотуркменську</w:t>
      </w:r>
      <w:proofErr w:type="spellEnd"/>
      <w:r w:rsidRPr="00AA4A79">
        <w:rPr>
          <w:rFonts w:eastAsia="Arial Unicode MS"/>
          <w:color w:val="000000"/>
        </w:rPr>
        <w:t xml:space="preserve">, </w:t>
      </w:r>
      <w:proofErr w:type="spellStart"/>
      <w:r w:rsidRPr="00AA4A79">
        <w:rPr>
          <w:rFonts w:eastAsia="Arial Unicode MS"/>
          <w:color w:val="000000"/>
        </w:rPr>
        <w:t>огузьку</w:t>
      </w:r>
      <w:proofErr w:type="spellEnd"/>
      <w:r w:rsidRPr="00AA4A79">
        <w:rPr>
          <w:rFonts w:eastAsia="Arial Unicode MS"/>
          <w:color w:val="000000"/>
        </w:rPr>
        <w:t>.</w:t>
      </w:r>
      <w:r w:rsidR="007508E6">
        <w:rPr>
          <w:rFonts w:eastAsia="Arial Unicode MS"/>
          <w:color w:val="000000"/>
        </w:rPr>
        <w:t xml:space="preserve"> </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 xml:space="preserve">До </w:t>
      </w:r>
      <w:proofErr w:type="spellStart"/>
      <w:r w:rsidRPr="00893E25">
        <w:rPr>
          <w:rFonts w:eastAsia="Arial Unicode MS"/>
          <w:i/>
          <w:color w:val="000000"/>
        </w:rPr>
        <w:t>булгарської</w:t>
      </w:r>
      <w:proofErr w:type="spellEnd"/>
      <w:r w:rsidRPr="00AA4A79">
        <w:rPr>
          <w:rFonts w:eastAsia="Arial Unicode MS"/>
          <w:color w:val="000000"/>
        </w:rPr>
        <w:t xml:space="preserve"> мовної групи належать мертва </w:t>
      </w:r>
      <w:proofErr w:type="spellStart"/>
      <w:r w:rsidRPr="00AA4A79">
        <w:rPr>
          <w:rFonts w:eastAsia="Arial Unicode MS"/>
          <w:color w:val="000000"/>
        </w:rPr>
        <w:t>булгарська</w:t>
      </w:r>
      <w:proofErr w:type="spellEnd"/>
      <w:r w:rsidRPr="00AA4A79">
        <w:rPr>
          <w:rFonts w:eastAsia="Arial Unicode MS"/>
          <w:color w:val="000000"/>
        </w:rPr>
        <w:t>,</w:t>
      </w:r>
      <w:r w:rsidR="007508E6">
        <w:rPr>
          <w:rFonts w:eastAsia="Arial Unicode MS"/>
          <w:color w:val="000000"/>
        </w:rPr>
        <w:t xml:space="preserve"> </w:t>
      </w:r>
      <w:r w:rsidRPr="00AA4A79">
        <w:rPr>
          <w:rFonts w:eastAsia="Arial Unicode MS"/>
          <w:color w:val="000000"/>
        </w:rPr>
        <w:t xml:space="preserve">чуваська мова (1,5 млн.), яку вважають продовженням </w:t>
      </w:r>
      <w:proofErr w:type="spellStart"/>
      <w:r w:rsidRPr="00AA4A79">
        <w:rPr>
          <w:rFonts w:eastAsia="Arial Unicode MS"/>
          <w:color w:val="000000"/>
        </w:rPr>
        <w:t>булгарської</w:t>
      </w:r>
      <w:proofErr w:type="spellEnd"/>
      <w:r w:rsidRPr="00AA4A79">
        <w:rPr>
          <w:rFonts w:eastAsia="Arial Unicode MS"/>
          <w:color w:val="000000"/>
        </w:rPr>
        <w:t>, а також мертва хазарська мова.</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i/>
          <w:color w:val="000000"/>
        </w:rPr>
        <w:t>Уйгурська</w:t>
      </w:r>
      <w:r w:rsidRPr="00AA4A79">
        <w:rPr>
          <w:rFonts w:eastAsia="Arial Unicode MS"/>
          <w:color w:val="000000"/>
        </w:rPr>
        <w:t xml:space="preserve"> мовна група, об’єднує </w:t>
      </w:r>
      <w:proofErr w:type="spellStart"/>
      <w:r w:rsidRPr="00AA4A79">
        <w:rPr>
          <w:rFonts w:eastAsia="Arial Unicode MS"/>
          <w:color w:val="000000"/>
        </w:rPr>
        <w:t>давньоуйгурську</w:t>
      </w:r>
      <w:proofErr w:type="spellEnd"/>
      <w:r w:rsidRPr="00AA4A79">
        <w:rPr>
          <w:rFonts w:eastAsia="Arial Unicode MS"/>
          <w:color w:val="000000"/>
        </w:rPr>
        <w:t xml:space="preserve"> та близьку до неї мертву </w:t>
      </w:r>
      <w:proofErr w:type="spellStart"/>
      <w:r w:rsidRPr="00AA4A79">
        <w:rPr>
          <w:rFonts w:eastAsia="Arial Unicode MS"/>
          <w:color w:val="000000"/>
        </w:rPr>
        <w:t>орхонську</w:t>
      </w:r>
      <w:proofErr w:type="spellEnd"/>
      <w:r w:rsidRPr="00AA4A79">
        <w:rPr>
          <w:rFonts w:eastAsia="Arial Unicode MS"/>
          <w:color w:val="000000"/>
        </w:rPr>
        <w:t xml:space="preserve"> (збережена рунічними написами </w:t>
      </w:r>
      <w:r w:rsidRPr="00AA4A79">
        <w:rPr>
          <w:rFonts w:eastAsia="Arial Unicode MS"/>
          <w:color w:val="000000"/>
          <w:lang w:eastAsia="en-US"/>
        </w:rPr>
        <w:t>VII-XII</w:t>
      </w:r>
      <w:r w:rsidRPr="00AA4A79">
        <w:rPr>
          <w:rFonts w:eastAsia="Arial Unicode MS"/>
          <w:color w:val="000000"/>
        </w:rPr>
        <w:t xml:space="preserve"> ст.), а також якутську, </w:t>
      </w:r>
      <w:r w:rsidRPr="00AA4A79">
        <w:rPr>
          <w:rFonts w:eastAsia="Arial Unicode MS"/>
          <w:color w:val="000000"/>
        </w:rPr>
        <w:lastRenderedPageBreak/>
        <w:t>тувинс</w:t>
      </w:r>
      <w:r w:rsidR="004B4AE2">
        <w:rPr>
          <w:rFonts w:eastAsia="Arial Unicode MS"/>
          <w:color w:val="000000"/>
        </w:rPr>
        <w:t xml:space="preserve">ьку, хакаську, </w:t>
      </w:r>
      <w:proofErr w:type="spellStart"/>
      <w:r w:rsidR="004B4AE2">
        <w:rPr>
          <w:rFonts w:eastAsia="Arial Unicode MS"/>
          <w:color w:val="000000"/>
        </w:rPr>
        <w:t>тофаларську</w:t>
      </w:r>
      <w:proofErr w:type="spellEnd"/>
      <w:r w:rsidR="004B4AE2">
        <w:rPr>
          <w:rFonts w:eastAsia="Arial Unicode MS"/>
          <w:color w:val="000000"/>
        </w:rPr>
        <w:t xml:space="preserve"> (мен</w:t>
      </w:r>
      <w:r w:rsidRPr="00AA4A79">
        <w:rPr>
          <w:rFonts w:eastAsia="Arial Unicode MS"/>
          <w:color w:val="000000"/>
        </w:rPr>
        <w:t>ше 500 носіїв) мови.</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 xml:space="preserve">До </w:t>
      </w:r>
      <w:proofErr w:type="spellStart"/>
      <w:r w:rsidRPr="00893E25">
        <w:rPr>
          <w:rFonts w:eastAsia="Arial Unicode MS"/>
          <w:i/>
          <w:color w:val="000000"/>
        </w:rPr>
        <w:t>кипчацької</w:t>
      </w:r>
      <w:proofErr w:type="spellEnd"/>
      <w:r w:rsidRPr="00AA4A79">
        <w:rPr>
          <w:rFonts w:eastAsia="Arial Unicode MS"/>
          <w:color w:val="000000"/>
        </w:rPr>
        <w:t xml:space="preserve"> мовної групи, відно</w:t>
      </w:r>
      <w:r w:rsidR="004B4AE2">
        <w:rPr>
          <w:rFonts w:eastAsia="Arial Unicode MS"/>
          <w:color w:val="000000"/>
        </w:rPr>
        <w:t>сять мертву половець</w:t>
      </w:r>
      <w:r w:rsidRPr="00AA4A79">
        <w:rPr>
          <w:rFonts w:eastAsia="Arial Unicode MS"/>
          <w:color w:val="000000"/>
        </w:rPr>
        <w:t>ку (</w:t>
      </w:r>
      <w:proofErr w:type="spellStart"/>
      <w:r w:rsidRPr="00AA4A79">
        <w:rPr>
          <w:rFonts w:eastAsia="Arial Unicode MS"/>
          <w:color w:val="000000"/>
        </w:rPr>
        <w:t>кипчацьку</w:t>
      </w:r>
      <w:proofErr w:type="spellEnd"/>
      <w:r w:rsidRPr="00AA4A79">
        <w:rPr>
          <w:rFonts w:eastAsia="Arial Unicode MS"/>
          <w:color w:val="000000"/>
        </w:rPr>
        <w:t xml:space="preserve">, </w:t>
      </w:r>
      <w:proofErr w:type="spellStart"/>
      <w:r w:rsidRPr="00AA4A79">
        <w:rPr>
          <w:rFonts w:eastAsia="Arial Unicode MS"/>
          <w:color w:val="000000"/>
        </w:rPr>
        <w:t>куманську</w:t>
      </w:r>
      <w:proofErr w:type="spellEnd"/>
      <w:r w:rsidRPr="00AA4A79">
        <w:rPr>
          <w:rFonts w:eastAsia="Arial Unicode MS"/>
          <w:color w:val="000000"/>
        </w:rPr>
        <w:t>)</w:t>
      </w:r>
      <w:r w:rsidR="004B4AE2">
        <w:rPr>
          <w:rFonts w:eastAsia="Arial Unicode MS"/>
          <w:color w:val="000000"/>
        </w:rPr>
        <w:t xml:space="preserve"> мову, а також казахську, татар</w:t>
      </w:r>
      <w:r w:rsidRPr="00AA4A79">
        <w:rPr>
          <w:rFonts w:eastAsia="Arial Unicode MS"/>
          <w:color w:val="000000"/>
        </w:rPr>
        <w:t>ську, киргизьку, башкирську, алтайську, кумицьку, карачаєво-балкарську, кримськотатарську, караїмську (поширена</w:t>
      </w:r>
      <w:r w:rsidR="004B4AE2">
        <w:rPr>
          <w:rFonts w:eastAsia="Arial Unicode MS"/>
          <w:color w:val="000000"/>
        </w:rPr>
        <w:t xml:space="preserve"> </w:t>
      </w:r>
      <w:r w:rsidRPr="00AA4A79">
        <w:rPr>
          <w:rFonts w:eastAsia="Arial Unicode MS"/>
          <w:color w:val="000000"/>
        </w:rPr>
        <w:t>здебільшого в Криму).</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i/>
          <w:color w:val="000000"/>
        </w:rPr>
        <w:t>Чагатайська</w:t>
      </w:r>
      <w:proofErr w:type="spellEnd"/>
      <w:r w:rsidRPr="00AA4A79">
        <w:rPr>
          <w:rFonts w:eastAsia="Arial Unicode MS"/>
          <w:color w:val="000000"/>
        </w:rPr>
        <w:t xml:space="preserve"> мовна група, або </w:t>
      </w:r>
      <w:proofErr w:type="spellStart"/>
      <w:r w:rsidRPr="00AA4A79">
        <w:rPr>
          <w:rFonts w:eastAsia="Arial Unicode MS"/>
          <w:color w:val="000000"/>
        </w:rPr>
        <w:t>таглик-група</w:t>
      </w:r>
      <w:proofErr w:type="spellEnd"/>
      <w:r w:rsidR="004B4AE2">
        <w:rPr>
          <w:rFonts w:eastAsia="Arial Unicode MS"/>
          <w:color w:val="000000"/>
        </w:rPr>
        <w:t>, охоплює уйгур</w:t>
      </w:r>
      <w:r w:rsidRPr="00AA4A79">
        <w:rPr>
          <w:rFonts w:eastAsia="Arial Unicode MS"/>
          <w:color w:val="000000"/>
        </w:rPr>
        <w:t xml:space="preserve">ську (5,5 </w:t>
      </w:r>
      <w:proofErr w:type="spellStart"/>
      <w:r w:rsidRPr="00AA4A79">
        <w:rPr>
          <w:rFonts w:eastAsia="Arial Unicode MS"/>
          <w:color w:val="000000"/>
        </w:rPr>
        <w:t>млн</w:t>
      </w:r>
      <w:proofErr w:type="spellEnd"/>
      <w:r w:rsidRPr="00AA4A79">
        <w:rPr>
          <w:rFonts w:eastAsia="Arial Unicode MS"/>
          <w:color w:val="000000"/>
        </w:rPr>
        <w:t xml:space="preserve"> носіїв переважно в Китаї, у провінції </w:t>
      </w:r>
      <w:proofErr w:type="spellStart"/>
      <w:r w:rsidRPr="00AA4A79">
        <w:rPr>
          <w:rFonts w:eastAsia="Arial Unicode MS"/>
          <w:color w:val="000000"/>
        </w:rPr>
        <w:t>Сінцзян</w:t>
      </w:r>
      <w:proofErr w:type="spellEnd"/>
      <w:r w:rsidRPr="00AA4A79">
        <w:rPr>
          <w:rFonts w:eastAsia="Arial Unicode MS"/>
          <w:color w:val="000000"/>
        </w:rPr>
        <w:t>),</w:t>
      </w:r>
      <w:r w:rsidR="004B4AE2">
        <w:rPr>
          <w:rFonts w:eastAsia="Arial Unicode MS"/>
          <w:color w:val="000000"/>
        </w:rPr>
        <w:t xml:space="preserve"> </w:t>
      </w:r>
      <w:r w:rsidRPr="00AA4A79">
        <w:rPr>
          <w:rFonts w:eastAsia="Arial Unicode MS"/>
          <w:color w:val="000000"/>
        </w:rPr>
        <w:t xml:space="preserve">узбецьку (18 млн.), </w:t>
      </w:r>
      <w:proofErr w:type="spellStart"/>
      <w:r w:rsidRPr="00AA4A79">
        <w:rPr>
          <w:rFonts w:eastAsia="Arial Unicode MS"/>
          <w:color w:val="000000"/>
        </w:rPr>
        <w:t>чагатайську</w:t>
      </w:r>
      <w:proofErr w:type="spellEnd"/>
      <w:r w:rsidRPr="00AA4A79">
        <w:rPr>
          <w:rFonts w:eastAsia="Arial Unicode MS"/>
          <w:color w:val="000000"/>
        </w:rPr>
        <w:t xml:space="preserve"> (мала тільки писемну форму</w:t>
      </w:r>
      <w:r w:rsidR="001A54F6">
        <w:rPr>
          <w:rFonts w:eastAsia="Arial Unicode MS"/>
          <w:color w:val="000000"/>
        </w:rPr>
        <w:t xml:space="preserve"> </w:t>
      </w:r>
      <w:r w:rsidRPr="00AA4A79">
        <w:rPr>
          <w:rFonts w:eastAsia="Arial Unicode MS"/>
          <w:color w:val="000000"/>
        </w:rPr>
        <w:t xml:space="preserve">і вживалася раніше як </w:t>
      </w:r>
      <w:proofErr w:type="spellStart"/>
      <w:r w:rsidRPr="00AA4A79">
        <w:rPr>
          <w:rFonts w:eastAsia="Arial Unicode MS"/>
          <w:color w:val="000000"/>
        </w:rPr>
        <w:t>міжтюрксь</w:t>
      </w:r>
      <w:r w:rsidR="004B4AE2">
        <w:rPr>
          <w:rFonts w:eastAsia="Arial Unicode MS"/>
          <w:color w:val="000000"/>
        </w:rPr>
        <w:t>ка</w:t>
      </w:r>
      <w:proofErr w:type="spellEnd"/>
      <w:r w:rsidR="004B4AE2">
        <w:rPr>
          <w:rFonts w:eastAsia="Arial Unicode MS"/>
          <w:color w:val="000000"/>
        </w:rPr>
        <w:t xml:space="preserve">; деякі вчені вважають її </w:t>
      </w:r>
      <w:proofErr w:type="spellStart"/>
      <w:r w:rsidR="004B4AE2">
        <w:rPr>
          <w:rFonts w:eastAsia="Arial Unicode MS"/>
          <w:color w:val="000000"/>
        </w:rPr>
        <w:t>ста</w:t>
      </w:r>
      <w:r w:rsidRPr="00AA4A79">
        <w:rPr>
          <w:rFonts w:eastAsia="Arial Unicode MS"/>
          <w:color w:val="000000"/>
        </w:rPr>
        <w:t>роузбецькою</w:t>
      </w:r>
      <w:proofErr w:type="spellEnd"/>
      <w:r w:rsidRPr="00AA4A79">
        <w:rPr>
          <w:rFonts w:eastAsia="Arial Unicode MS"/>
          <w:color w:val="000000"/>
        </w:rPr>
        <w:t xml:space="preserve">) мови. </w:t>
      </w:r>
      <w:proofErr w:type="spellStart"/>
      <w:r w:rsidRPr="00AA4A79">
        <w:rPr>
          <w:rFonts w:eastAsia="Arial Unicode MS"/>
          <w:color w:val="000000"/>
        </w:rPr>
        <w:t>Кипчацько-туркменську</w:t>
      </w:r>
      <w:proofErr w:type="spellEnd"/>
      <w:r w:rsidRPr="00AA4A79">
        <w:rPr>
          <w:rFonts w:eastAsia="Arial Unicode MS"/>
          <w:color w:val="000000"/>
        </w:rPr>
        <w:t xml:space="preserve"> мовну групу, </w:t>
      </w:r>
      <w:r w:rsidR="004B4AE2">
        <w:rPr>
          <w:rFonts w:eastAsia="Arial Unicode MS"/>
          <w:color w:val="000000"/>
        </w:rPr>
        <w:t>утво</w:t>
      </w:r>
      <w:r w:rsidRPr="00AA4A79">
        <w:rPr>
          <w:rFonts w:eastAsia="Arial Unicode MS"/>
          <w:color w:val="000000"/>
        </w:rPr>
        <w:t xml:space="preserve">рюють проміжні узбецько-хівинські та </w:t>
      </w:r>
      <w:proofErr w:type="spellStart"/>
      <w:r w:rsidRPr="00AA4A79">
        <w:rPr>
          <w:rFonts w:eastAsia="Arial Unicode MS"/>
          <w:color w:val="000000"/>
        </w:rPr>
        <w:t>хівинсько-сартські</w:t>
      </w:r>
      <w:proofErr w:type="spellEnd"/>
      <w:r w:rsidRPr="00AA4A79">
        <w:rPr>
          <w:rFonts w:eastAsia="Arial Unicode MS"/>
          <w:color w:val="000000"/>
        </w:rPr>
        <w:t xml:space="preserve"> говори, що втратили самостійне значення.</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 xml:space="preserve">До </w:t>
      </w:r>
      <w:proofErr w:type="spellStart"/>
      <w:r w:rsidRPr="00893E25">
        <w:rPr>
          <w:rFonts w:eastAsia="Arial Unicode MS"/>
          <w:i/>
          <w:color w:val="000000"/>
        </w:rPr>
        <w:t>огузької</w:t>
      </w:r>
      <w:proofErr w:type="spellEnd"/>
      <w:r w:rsidRPr="00AA4A79">
        <w:rPr>
          <w:rFonts w:eastAsia="Arial Unicode MS"/>
          <w:color w:val="000000"/>
        </w:rPr>
        <w:t xml:space="preserve"> мовної групи, на</w:t>
      </w:r>
      <w:r w:rsidR="00945B31">
        <w:rPr>
          <w:rFonts w:eastAsia="Arial Unicode MS"/>
          <w:color w:val="000000"/>
        </w:rPr>
        <w:t>лежать турецька (59 млн.), азер</w:t>
      </w:r>
      <w:r w:rsidRPr="00AA4A79">
        <w:rPr>
          <w:rFonts w:eastAsia="Arial Unicode MS"/>
          <w:color w:val="000000"/>
        </w:rPr>
        <w:t>байджанська (14 млн.), туркменська (4 млн.), гагаузька (майже</w:t>
      </w:r>
      <w:r w:rsidR="00945B31">
        <w:rPr>
          <w:rFonts w:eastAsia="Arial Unicode MS"/>
          <w:color w:val="000000"/>
        </w:rPr>
        <w:t xml:space="preserve"> </w:t>
      </w:r>
      <w:r w:rsidRPr="00AA4A79">
        <w:rPr>
          <w:rFonts w:eastAsia="Arial Unicode MS"/>
          <w:color w:val="000000"/>
        </w:rPr>
        <w:t>170 тис. носіїв, що живуть в Одеській області У</w:t>
      </w:r>
      <w:r w:rsidR="00945B31">
        <w:rPr>
          <w:rFonts w:eastAsia="Arial Unicode MS"/>
          <w:color w:val="000000"/>
        </w:rPr>
        <w:t>країни та в Мол</w:t>
      </w:r>
      <w:r w:rsidRPr="00AA4A79">
        <w:rPr>
          <w:rFonts w:eastAsia="Arial Unicode MS"/>
          <w:color w:val="000000"/>
        </w:rPr>
        <w:t>дові). Ступінь спорідненості цих мов є дуже високим.</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Австразійська</w:t>
      </w:r>
      <w:proofErr w:type="spellEnd"/>
      <w:r w:rsidRPr="00893E25">
        <w:rPr>
          <w:rFonts w:eastAsia="Arial Unicode MS"/>
          <w:b/>
          <w:bCs/>
          <w:i/>
          <w:color w:val="000000"/>
        </w:rPr>
        <w:t xml:space="preserve"> мовна сім’я.</w:t>
      </w:r>
      <w:r w:rsidR="00945B31">
        <w:rPr>
          <w:rFonts w:eastAsia="Arial Unicode MS"/>
          <w:b/>
          <w:bCs/>
          <w:color w:val="000000"/>
        </w:rPr>
        <w:t xml:space="preserve"> </w:t>
      </w:r>
      <w:r w:rsidRPr="00AA4A79">
        <w:rPr>
          <w:rFonts w:eastAsia="Arial Unicode MS"/>
          <w:color w:val="000000"/>
        </w:rPr>
        <w:t xml:space="preserve">У ній виокремлюють </w:t>
      </w:r>
      <w:proofErr w:type="spellStart"/>
      <w:r w:rsidRPr="00AA4A79">
        <w:rPr>
          <w:rFonts w:eastAsia="Arial Unicode MS"/>
          <w:color w:val="000000"/>
        </w:rPr>
        <w:t>в’єтську</w:t>
      </w:r>
      <w:proofErr w:type="spellEnd"/>
      <w:r w:rsidR="008E4EBD" w:rsidRPr="00AA4A79">
        <w:rPr>
          <w:rFonts w:eastAsia="Arial Unicode MS"/>
          <w:color w:val="000000"/>
        </w:rPr>
        <w:t xml:space="preserve"> </w:t>
      </w:r>
      <w:r w:rsidRPr="00AA4A79">
        <w:rPr>
          <w:rFonts w:eastAsia="Arial Unicode MS"/>
          <w:color w:val="000000"/>
        </w:rPr>
        <w:t xml:space="preserve">(в’єтнамська, мова </w:t>
      </w:r>
      <w:proofErr w:type="spellStart"/>
      <w:r w:rsidRPr="00AA4A79">
        <w:rPr>
          <w:rFonts w:eastAsia="Arial Unicode MS"/>
          <w:color w:val="000000"/>
        </w:rPr>
        <w:t>міонг</w:t>
      </w:r>
      <w:proofErr w:type="spellEnd"/>
      <w:r w:rsidRPr="00AA4A79">
        <w:rPr>
          <w:rFonts w:eastAsia="Arial Unicode MS"/>
          <w:color w:val="000000"/>
        </w:rPr>
        <w:t xml:space="preserve">) </w:t>
      </w:r>
      <w:proofErr w:type="spellStart"/>
      <w:r w:rsidRPr="00AA4A79">
        <w:rPr>
          <w:rFonts w:eastAsia="Arial Unicode MS"/>
          <w:color w:val="000000"/>
        </w:rPr>
        <w:t>монкхмерську</w:t>
      </w:r>
      <w:proofErr w:type="spellEnd"/>
      <w:r w:rsidRPr="00AA4A79">
        <w:rPr>
          <w:rFonts w:eastAsia="Arial Unicode MS"/>
          <w:color w:val="000000"/>
        </w:rPr>
        <w:t xml:space="preserve"> (поширена в Камбоджі),</w:t>
      </w:r>
      <w:r w:rsidR="008E4EBD">
        <w:rPr>
          <w:rFonts w:eastAsia="Arial Unicode MS"/>
          <w:color w:val="000000"/>
        </w:rPr>
        <w:t xml:space="preserve"> </w:t>
      </w:r>
      <w:proofErr w:type="spellStart"/>
      <w:r w:rsidRPr="00AA4A79">
        <w:rPr>
          <w:rFonts w:eastAsia="Arial Unicode MS"/>
          <w:color w:val="000000"/>
        </w:rPr>
        <w:t>мундську</w:t>
      </w:r>
      <w:proofErr w:type="spellEnd"/>
      <w:r w:rsidRPr="00AA4A79">
        <w:rPr>
          <w:rFonts w:eastAsia="Arial Unicode MS"/>
          <w:color w:val="000000"/>
        </w:rPr>
        <w:t xml:space="preserve">, мяо-яо (у М’янмі), </w:t>
      </w:r>
      <w:proofErr w:type="spellStart"/>
      <w:r w:rsidRPr="00AA4A79">
        <w:rPr>
          <w:rFonts w:eastAsia="Arial Unicode MS"/>
          <w:color w:val="000000"/>
        </w:rPr>
        <w:t>кхас</w:t>
      </w:r>
      <w:r w:rsidR="008E4EBD">
        <w:rPr>
          <w:rFonts w:eastAsia="Arial Unicode MS"/>
          <w:color w:val="000000"/>
        </w:rPr>
        <w:t>і</w:t>
      </w:r>
      <w:proofErr w:type="spellEnd"/>
      <w:r w:rsidR="008E4EBD">
        <w:rPr>
          <w:rFonts w:eastAsia="Arial Unicode MS"/>
          <w:color w:val="000000"/>
        </w:rPr>
        <w:t xml:space="preserve"> (в Індії), </w:t>
      </w:r>
      <w:proofErr w:type="spellStart"/>
      <w:r w:rsidR="008E4EBD">
        <w:rPr>
          <w:rFonts w:eastAsia="Arial Unicode MS"/>
          <w:color w:val="000000"/>
        </w:rPr>
        <w:t>нікобарську</w:t>
      </w:r>
      <w:proofErr w:type="spellEnd"/>
      <w:r w:rsidR="008E4EBD">
        <w:rPr>
          <w:rFonts w:eastAsia="Arial Unicode MS"/>
          <w:color w:val="000000"/>
        </w:rPr>
        <w:t xml:space="preserve"> (на </w:t>
      </w:r>
      <w:proofErr w:type="spellStart"/>
      <w:r w:rsidR="008E4EBD">
        <w:rPr>
          <w:rFonts w:eastAsia="Arial Unicode MS"/>
          <w:color w:val="000000"/>
        </w:rPr>
        <w:t>Ні</w:t>
      </w:r>
      <w:r w:rsidRPr="00AA4A79">
        <w:rPr>
          <w:rFonts w:eastAsia="Arial Unicode MS"/>
          <w:color w:val="000000"/>
        </w:rPr>
        <w:t>кобарських</w:t>
      </w:r>
      <w:proofErr w:type="spellEnd"/>
      <w:r w:rsidRPr="00AA4A79">
        <w:rPr>
          <w:rFonts w:eastAsia="Arial Unicode MS"/>
          <w:color w:val="000000"/>
        </w:rPr>
        <w:t xml:space="preserve"> островах) та ін. мов</w:t>
      </w:r>
      <w:r w:rsidR="008E4EBD">
        <w:rPr>
          <w:rFonts w:eastAsia="Arial Unicode MS"/>
          <w:color w:val="000000"/>
        </w:rPr>
        <w:t xml:space="preserve">и. Спорідненість різних груп </w:t>
      </w:r>
      <w:proofErr w:type="spellStart"/>
      <w:r w:rsidR="008E4EBD">
        <w:rPr>
          <w:rFonts w:eastAsia="Arial Unicode MS"/>
          <w:color w:val="000000"/>
        </w:rPr>
        <w:t>ав</w:t>
      </w:r>
      <w:r w:rsidRPr="00AA4A79">
        <w:rPr>
          <w:rFonts w:eastAsia="Arial Unicode MS"/>
          <w:color w:val="000000"/>
        </w:rPr>
        <w:t>стразійських</w:t>
      </w:r>
      <w:proofErr w:type="spellEnd"/>
      <w:r w:rsidRPr="00AA4A79">
        <w:rPr>
          <w:rFonts w:eastAsia="Arial Unicode MS"/>
          <w:color w:val="000000"/>
        </w:rPr>
        <w:t xml:space="preserve"> мов досить віддалена і не є загальновизнаною.</w:t>
      </w:r>
    </w:p>
    <w:p w:rsidR="00AA4A79" w:rsidRPr="000C01FA" w:rsidRDefault="00AA4A79" w:rsidP="00CF47BF">
      <w:pPr>
        <w:widowControl w:val="0"/>
        <w:spacing w:line="240" w:lineRule="auto"/>
        <w:ind w:firstLine="561"/>
        <w:rPr>
          <w:rFonts w:ascii="Arial Unicode MS" w:eastAsia="Arial Unicode MS" w:hAnsi="Arial Unicode MS" w:cs="Arial Unicode MS"/>
          <w:color w:val="000000"/>
          <w:lang w:eastAsia="ru-RU"/>
        </w:rPr>
      </w:pPr>
      <w:r w:rsidRPr="00893E25">
        <w:rPr>
          <w:rFonts w:eastAsia="Arial Unicode MS"/>
          <w:b/>
          <w:bCs/>
          <w:i/>
          <w:color w:val="000000"/>
        </w:rPr>
        <w:t>Корейська мовна сім’я.</w:t>
      </w:r>
      <w:r w:rsidRPr="000C01FA">
        <w:rPr>
          <w:rFonts w:eastAsia="Arial Unicode MS"/>
          <w:b/>
          <w:bCs/>
          <w:color w:val="000000"/>
        </w:rPr>
        <w:t xml:space="preserve"> </w:t>
      </w:r>
      <w:r w:rsidRPr="000C01FA">
        <w:rPr>
          <w:rFonts w:eastAsia="Arial Unicode MS"/>
          <w:color w:val="000000"/>
        </w:rPr>
        <w:t>До неї входить корейська мова, яка</w:t>
      </w:r>
      <w:r w:rsidR="008E4EBD" w:rsidRPr="000C01FA">
        <w:rPr>
          <w:rFonts w:eastAsia="Arial Unicode MS"/>
          <w:color w:val="000000"/>
        </w:rPr>
        <w:t xml:space="preserve"> </w:t>
      </w:r>
      <w:r w:rsidRPr="000C01FA">
        <w:rPr>
          <w:rFonts w:eastAsia="Arial Unicode MS"/>
          <w:color w:val="000000"/>
        </w:rPr>
        <w:t>поділяється на шість діалектів. Писемні пам’ятки з IV ст. створювалися шляхом пристосування до аглютинативної корейської</w:t>
      </w:r>
      <w:r w:rsidR="008E4EBD" w:rsidRPr="000C01FA">
        <w:rPr>
          <w:rFonts w:eastAsia="Arial Unicode MS"/>
          <w:color w:val="000000"/>
        </w:rPr>
        <w:t xml:space="preserve"> </w:t>
      </w:r>
      <w:r w:rsidRPr="000C01FA">
        <w:rPr>
          <w:rFonts w:eastAsia="Arial Unicode MS"/>
          <w:color w:val="000000"/>
        </w:rPr>
        <w:t xml:space="preserve">мови китайських ієрогліфів, що </w:t>
      </w:r>
      <w:r w:rsidR="0077214B" w:rsidRPr="000C01FA">
        <w:rPr>
          <w:rFonts w:eastAsia="Arial Unicode MS"/>
          <w:color w:val="000000"/>
        </w:rPr>
        <w:t>призвело до розроблення її літе</w:t>
      </w:r>
      <w:r w:rsidRPr="000C01FA">
        <w:rPr>
          <w:rFonts w:eastAsia="Arial Unicode MS"/>
          <w:color w:val="000000"/>
        </w:rPr>
        <w:t xml:space="preserve">ратурної форми </w:t>
      </w:r>
      <w:proofErr w:type="spellStart"/>
      <w:r w:rsidRPr="000C01FA">
        <w:rPr>
          <w:rFonts w:eastAsia="Arial Unicode MS"/>
          <w:color w:val="000000"/>
        </w:rPr>
        <w:t>ханмун</w:t>
      </w:r>
      <w:proofErr w:type="spellEnd"/>
      <w:r w:rsidRPr="000C01FA">
        <w:rPr>
          <w:rFonts w:eastAsia="Arial Unicode MS"/>
          <w:color w:val="000000"/>
        </w:rPr>
        <w:t>, відірваної від народно</w:t>
      </w:r>
      <w:r w:rsidR="000C01FA">
        <w:rPr>
          <w:rFonts w:eastAsia="Arial Unicode MS"/>
          <w:color w:val="000000"/>
        </w:rPr>
        <w:t xml:space="preserve"> </w:t>
      </w:r>
      <w:r w:rsidRPr="000C01FA">
        <w:rPr>
          <w:rFonts w:eastAsia="Arial Unicode MS"/>
          <w:color w:val="000000"/>
        </w:rPr>
        <w:t>розмовної мови.</w:t>
      </w:r>
    </w:p>
    <w:p w:rsidR="00AA4A79" w:rsidRPr="00AA4A79" w:rsidRDefault="00AA4A79" w:rsidP="00CF47BF">
      <w:pPr>
        <w:widowControl w:val="0"/>
        <w:spacing w:line="240" w:lineRule="auto"/>
        <w:ind w:firstLine="561"/>
        <w:rPr>
          <w:rFonts w:ascii="Arial Unicode MS" w:eastAsia="Arial Unicode MS" w:hAnsi="Arial Unicode MS" w:cs="Arial Unicode MS"/>
          <w:color w:val="000000"/>
          <w:lang w:eastAsia="ru-RU"/>
        </w:rPr>
      </w:pPr>
      <w:r w:rsidRPr="00893E25">
        <w:rPr>
          <w:rFonts w:eastAsia="Arial Unicode MS"/>
          <w:b/>
          <w:bCs/>
          <w:i/>
          <w:color w:val="000000"/>
        </w:rPr>
        <w:t>Фінно-угорська мовна сім’я</w:t>
      </w:r>
      <w:r w:rsidRPr="00AA4A79">
        <w:rPr>
          <w:rFonts w:eastAsia="Arial Unicode MS"/>
          <w:b/>
          <w:bCs/>
          <w:color w:val="000000"/>
        </w:rPr>
        <w:t xml:space="preserve"> </w:t>
      </w:r>
      <w:r w:rsidRPr="00AA4A79">
        <w:rPr>
          <w:rFonts w:eastAsia="Arial Unicode MS"/>
          <w:color w:val="000000"/>
        </w:rPr>
        <w:t>об’єднує угорську і фінську</w:t>
      </w:r>
      <w:r w:rsidR="000C01FA">
        <w:rPr>
          <w:rFonts w:eastAsia="Arial Unicode MS"/>
          <w:color w:val="000000"/>
        </w:rPr>
        <w:t xml:space="preserve"> </w:t>
      </w:r>
      <w:r w:rsidRPr="00AA4A79">
        <w:rPr>
          <w:rFonts w:eastAsia="Arial Unicode MS"/>
          <w:color w:val="000000"/>
        </w:rPr>
        <w:t>мовні групи. До угорської групи входять угорська, мансійська</w:t>
      </w:r>
      <w:r w:rsidR="000C01FA">
        <w:rPr>
          <w:rFonts w:eastAsia="Arial Unicode MS"/>
          <w:color w:val="000000"/>
        </w:rPr>
        <w:t xml:space="preserve"> </w:t>
      </w:r>
      <w:r w:rsidRPr="00AA4A79">
        <w:rPr>
          <w:rFonts w:eastAsia="Arial Unicode MS"/>
          <w:color w:val="000000"/>
        </w:rPr>
        <w:t>та хантийська мови. Фінська група охоплює фінську, естонську,</w:t>
      </w:r>
      <w:r w:rsidR="000C01FA">
        <w:rPr>
          <w:rFonts w:eastAsia="Arial Unicode MS"/>
          <w:color w:val="000000"/>
        </w:rPr>
        <w:t xml:space="preserve"> </w:t>
      </w:r>
      <w:r w:rsidRPr="00AA4A79">
        <w:rPr>
          <w:rFonts w:eastAsia="Arial Unicode MS"/>
          <w:color w:val="000000"/>
        </w:rPr>
        <w:t>карельську, вепську, а також пермські мови (комі-перм’яцька,</w:t>
      </w:r>
      <w:r w:rsidR="000C01FA">
        <w:rPr>
          <w:rFonts w:eastAsia="Arial Unicode MS"/>
          <w:color w:val="000000"/>
        </w:rPr>
        <w:t xml:space="preserve"> </w:t>
      </w:r>
      <w:r w:rsidRPr="00AA4A79">
        <w:rPr>
          <w:rFonts w:eastAsia="Arial Unicode MS"/>
          <w:color w:val="000000"/>
        </w:rPr>
        <w:t>комі-зирянська, удмуртська), м</w:t>
      </w:r>
      <w:r w:rsidR="000C01FA">
        <w:rPr>
          <w:rFonts w:eastAsia="Arial Unicode MS"/>
          <w:color w:val="000000"/>
        </w:rPr>
        <w:t>ордовські (</w:t>
      </w:r>
      <w:proofErr w:type="spellStart"/>
      <w:r w:rsidR="000C01FA">
        <w:rPr>
          <w:rFonts w:eastAsia="Arial Unicode MS"/>
          <w:color w:val="000000"/>
        </w:rPr>
        <w:t>ерзя</w:t>
      </w:r>
      <w:proofErr w:type="spellEnd"/>
      <w:r w:rsidR="000C01FA">
        <w:rPr>
          <w:rFonts w:eastAsia="Arial Unicode MS"/>
          <w:color w:val="000000"/>
        </w:rPr>
        <w:t xml:space="preserve"> і мокша), марій</w:t>
      </w:r>
      <w:r w:rsidRPr="00AA4A79">
        <w:rPr>
          <w:rFonts w:eastAsia="Arial Unicode MS"/>
          <w:color w:val="000000"/>
        </w:rPr>
        <w:t>ські (гірська марійська на правому березі Волги т</w:t>
      </w:r>
      <w:r w:rsidR="000C01FA">
        <w:rPr>
          <w:rFonts w:eastAsia="Arial Unicode MS"/>
          <w:color w:val="000000"/>
        </w:rPr>
        <w:t>а лугова ма</w:t>
      </w:r>
      <w:r w:rsidRPr="00AA4A79">
        <w:rPr>
          <w:rFonts w:eastAsia="Arial Unicode MS"/>
          <w:color w:val="000000"/>
        </w:rPr>
        <w:t>рійська на лівому березі Волги) і саамську мови. Спорідненими</w:t>
      </w:r>
      <w:r w:rsidR="000C01FA">
        <w:rPr>
          <w:rFonts w:eastAsia="Arial Unicode MS"/>
          <w:color w:val="000000"/>
        </w:rPr>
        <w:t xml:space="preserve"> </w:t>
      </w:r>
      <w:r w:rsidRPr="00AA4A79">
        <w:rPr>
          <w:rFonts w:eastAsia="Arial Unicode MS"/>
          <w:color w:val="000000"/>
        </w:rPr>
        <w:t>з фінно</w:t>
      </w:r>
      <w:r w:rsidR="000D3FEF">
        <w:rPr>
          <w:rFonts w:eastAsia="Arial Unicode MS"/>
          <w:color w:val="000000"/>
        </w:rPr>
        <w:t>-</w:t>
      </w:r>
      <w:r w:rsidRPr="00AA4A79">
        <w:rPr>
          <w:rFonts w:eastAsia="Arial Unicode MS"/>
          <w:color w:val="000000"/>
        </w:rPr>
        <w:t>угорськими, як вважають деякі мовознавці, є самодійські</w:t>
      </w:r>
      <w:r w:rsidR="000D3FEF">
        <w:rPr>
          <w:rFonts w:eastAsia="Arial Unicode MS"/>
          <w:color w:val="000000"/>
        </w:rPr>
        <w:t xml:space="preserve"> </w:t>
      </w:r>
      <w:r w:rsidRPr="00AA4A79">
        <w:rPr>
          <w:rFonts w:eastAsia="Arial Unicode MS"/>
          <w:color w:val="000000"/>
        </w:rPr>
        <w:t>мови, поширені на Крайній Пі</w:t>
      </w:r>
      <w:r w:rsidR="000D3FEF">
        <w:rPr>
          <w:rFonts w:eastAsia="Arial Unicode MS"/>
          <w:color w:val="000000"/>
        </w:rPr>
        <w:t xml:space="preserve">вночі Росії (ненецька, </w:t>
      </w:r>
      <w:proofErr w:type="spellStart"/>
      <w:r w:rsidR="000D3FEF">
        <w:rPr>
          <w:rFonts w:eastAsia="Arial Unicode MS"/>
          <w:color w:val="000000"/>
        </w:rPr>
        <w:t>нганасан</w:t>
      </w:r>
      <w:r w:rsidRPr="00AA4A79">
        <w:rPr>
          <w:rFonts w:eastAsia="Arial Unicode MS"/>
          <w:color w:val="000000"/>
        </w:rPr>
        <w:t>ська</w:t>
      </w:r>
      <w:proofErr w:type="spellEnd"/>
      <w:r w:rsidRPr="00AA4A79">
        <w:rPr>
          <w:rFonts w:eastAsia="Arial Unicode MS"/>
          <w:color w:val="000000"/>
        </w:rPr>
        <w:t xml:space="preserve"> й селькупська). Фінно-угор</w:t>
      </w:r>
      <w:r w:rsidR="000D3FEF">
        <w:rPr>
          <w:rFonts w:eastAsia="Arial Unicode MS"/>
          <w:color w:val="000000"/>
        </w:rPr>
        <w:t>ські та самодійські мови назива</w:t>
      </w:r>
      <w:r w:rsidRPr="00AA4A79">
        <w:rPr>
          <w:rFonts w:eastAsia="Arial Unicode MS"/>
          <w:color w:val="000000"/>
        </w:rPr>
        <w:t>ють уральськими і відносять їх до єдиної мовної сім’ї.</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Ніло</w:t>
      </w:r>
      <w:r w:rsidR="00893E25">
        <w:rPr>
          <w:rFonts w:eastAsia="Arial Unicode MS"/>
          <w:b/>
          <w:bCs/>
          <w:i/>
          <w:color w:val="000000"/>
        </w:rPr>
        <w:t>-</w:t>
      </w:r>
      <w:r w:rsidRPr="00893E25">
        <w:rPr>
          <w:rFonts w:eastAsia="Arial Unicode MS"/>
          <w:b/>
          <w:bCs/>
          <w:i/>
          <w:color w:val="000000"/>
        </w:rPr>
        <w:t>сахарська</w:t>
      </w:r>
      <w:proofErr w:type="spellEnd"/>
      <w:r w:rsidRPr="00893E25">
        <w:rPr>
          <w:rFonts w:eastAsia="Arial Unicode MS"/>
          <w:b/>
          <w:bCs/>
          <w:i/>
          <w:color w:val="000000"/>
        </w:rPr>
        <w:t xml:space="preserve"> мовна сім’я </w:t>
      </w:r>
      <w:r w:rsidR="000D3FEF">
        <w:rPr>
          <w:rFonts w:eastAsia="Arial Unicode MS"/>
          <w:color w:val="000000"/>
        </w:rPr>
        <w:t>локалізована у Північній Аф</w:t>
      </w:r>
      <w:r w:rsidRPr="00AA4A79">
        <w:rPr>
          <w:rFonts w:eastAsia="Arial Unicode MS"/>
          <w:color w:val="000000"/>
        </w:rPr>
        <w:t>риці і охоплює шість мовних груп, до яких належить понад 100</w:t>
      </w:r>
      <w:r w:rsidR="000D3FEF">
        <w:rPr>
          <w:rFonts w:eastAsia="Arial Unicode MS"/>
          <w:color w:val="000000"/>
        </w:rPr>
        <w:t xml:space="preserve"> </w:t>
      </w:r>
      <w:r w:rsidRPr="00AA4A79">
        <w:rPr>
          <w:rFonts w:eastAsia="Arial Unicode MS"/>
          <w:color w:val="000000"/>
        </w:rPr>
        <w:t xml:space="preserve">мов, зокрема </w:t>
      </w:r>
      <w:proofErr w:type="spellStart"/>
      <w:r w:rsidRPr="00AA4A79">
        <w:rPr>
          <w:rFonts w:eastAsia="Arial Unicode MS"/>
          <w:color w:val="000000"/>
        </w:rPr>
        <w:t>сонгай</w:t>
      </w:r>
      <w:proofErr w:type="spellEnd"/>
      <w:r w:rsidRPr="00AA4A79">
        <w:rPr>
          <w:rFonts w:eastAsia="Arial Unicode MS"/>
          <w:color w:val="000000"/>
        </w:rPr>
        <w:t xml:space="preserve">, </w:t>
      </w:r>
      <w:proofErr w:type="spellStart"/>
      <w:r w:rsidRPr="00AA4A79">
        <w:rPr>
          <w:rFonts w:eastAsia="Arial Unicode MS"/>
          <w:color w:val="000000"/>
        </w:rPr>
        <w:t>бонго</w:t>
      </w:r>
      <w:proofErr w:type="spellEnd"/>
      <w:r w:rsidRPr="00AA4A79">
        <w:rPr>
          <w:rFonts w:eastAsia="Arial Unicode MS"/>
          <w:color w:val="000000"/>
        </w:rPr>
        <w:t xml:space="preserve">, </w:t>
      </w:r>
      <w:proofErr w:type="spellStart"/>
      <w:r w:rsidRPr="00AA4A79">
        <w:rPr>
          <w:rFonts w:eastAsia="Arial Unicode MS"/>
          <w:color w:val="000000"/>
        </w:rPr>
        <w:t>маба</w:t>
      </w:r>
      <w:proofErr w:type="spellEnd"/>
      <w:r w:rsidRPr="00AA4A79">
        <w:rPr>
          <w:rFonts w:eastAsia="Arial Unicode MS"/>
          <w:color w:val="000000"/>
        </w:rPr>
        <w:t xml:space="preserve">, </w:t>
      </w:r>
      <w:proofErr w:type="spellStart"/>
      <w:r w:rsidRPr="00AA4A79">
        <w:rPr>
          <w:rFonts w:eastAsia="Arial Unicode MS"/>
          <w:color w:val="000000"/>
        </w:rPr>
        <w:t>берта</w:t>
      </w:r>
      <w:proofErr w:type="spellEnd"/>
      <w:r w:rsidRPr="00AA4A79">
        <w:rPr>
          <w:rFonts w:eastAsia="Arial Unicode MS"/>
          <w:color w:val="000000"/>
        </w:rPr>
        <w:t>, кома.</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proofErr w:type="spellStart"/>
      <w:r w:rsidRPr="00893E25">
        <w:rPr>
          <w:rFonts w:eastAsia="Arial Unicode MS"/>
          <w:b/>
          <w:bCs/>
          <w:i/>
          <w:color w:val="000000"/>
        </w:rPr>
        <w:t>Андо-екваторіальна</w:t>
      </w:r>
      <w:proofErr w:type="spellEnd"/>
      <w:r w:rsidRPr="00893E25">
        <w:rPr>
          <w:rFonts w:eastAsia="Arial Unicode MS"/>
          <w:b/>
          <w:bCs/>
          <w:i/>
          <w:color w:val="000000"/>
        </w:rPr>
        <w:t xml:space="preserve"> мовна сім’я</w:t>
      </w:r>
      <w:r w:rsidRPr="00AA4A79">
        <w:rPr>
          <w:rFonts w:eastAsia="Arial Unicode MS"/>
          <w:b/>
          <w:bCs/>
          <w:color w:val="000000"/>
        </w:rPr>
        <w:t xml:space="preserve"> </w:t>
      </w:r>
      <w:r w:rsidRPr="00AA4A79">
        <w:rPr>
          <w:rFonts w:eastAsia="Arial Unicode MS"/>
          <w:color w:val="000000"/>
        </w:rPr>
        <w:t>представлена такими</w:t>
      </w:r>
      <w:r w:rsidR="000D3FEF">
        <w:rPr>
          <w:rFonts w:eastAsia="Arial Unicode MS"/>
          <w:color w:val="000000"/>
        </w:rPr>
        <w:t xml:space="preserve"> </w:t>
      </w:r>
      <w:r w:rsidRPr="00AA4A79">
        <w:rPr>
          <w:rFonts w:eastAsia="Arial Unicode MS"/>
          <w:color w:val="000000"/>
        </w:rPr>
        <w:t>мовами: кечуа, що функціонує в Перу, Еквадорі, Болівії тощо</w:t>
      </w:r>
      <w:r w:rsidR="000D3FEF">
        <w:rPr>
          <w:rFonts w:eastAsia="Arial Unicode MS"/>
          <w:color w:val="000000"/>
        </w:rPr>
        <w:t xml:space="preserve"> </w:t>
      </w:r>
      <w:r w:rsidRPr="00AA4A79">
        <w:rPr>
          <w:rFonts w:eastAsia="Arial Unicode MS"/>
          <w:color w:val="000000"/>
        </w:rPr>
        <w:t xml:space="preserve">(13 млн.), </w:t>
      </w:r>
      <w:proofErr w:type="spellStart"/>
      <w:r w:rsidRPr="00AA4A79">
        <w:rPr>
          <w:rFonts w:eastAsia="Arial Unicode MS"/>
          <w:color w:val="000000"/>
        </w:rPr>
        <w:t>гуарані</w:t>
      </w:r>
      <w:proofErr w:type="spellEnd"/>
      <w:r w:rsidRPr="00AA4A79">
        <w:rPr>
          <w:rFonts w:eastAsia="Arial Unicode MS"/>
          <w:color w:val="000000"/>
        </w:rPr>
        <w:t>, яка поширена в Парагваї.</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b/>
          <w:bCs/>
          <w:i/>
          <w:color w:val="000000"/>
        </w:rPr>
        <w:t>Кавказька мовна сім’я</w:t>
      </w:r>
      <w:r w:rsidRPr="00AA4A79">
        <w:rPr>
          <w:rFonts w:eastAsia="Arial Unicode MS"/>
          <w:b/>
          <w:bCs/>
          <w:color w:val="000000"/>
        </w:rPr>
        <w:t xml:space="preserve"> </w:t>
      </w:r>
      <w:r w:rsidR="00893E25">
        <w:rPr>
          <w:rFonts w:eastAsia="Arial Unicode MS"/>
          <w:b/>
          <w:bCs/>
          <w:color w:val="000000"/>
        </w:rPr>
        <w:t>‒</w:t>
      </w:r>
      <w:r w:rsidRPr="00AA4A79">
        <w:rPr>
          <w:rFonts w:eastAsia="Arial Unicode MS"/>
          <w:b/>
          <w:bCs/>
          <w:color w:val="000000"/>
        </w:rPr>
        <w:t xml:space="preserve"> </w:t>
      </w:r>
      <w:r w:rsidR="000D3FEF">
        <w:rPr>
          <w:rFonts w:eastAsia="Arial Unicode MS"/>
          <w:color w:val="000000"/>
        </w:rPr>
        <w:t>картвельська (грузинську, пан</w:t>
      </w:r>
      <w:r w:rsidRPr="00AA4A79">
        <w:rPr>
          <w:rFonts w:eastAsia="Arial Unicode MS"/>
          <w:color w:val="000000"/>
        </w:rPr>
        <w:t xml:space="preserve">ську, мегрельську та сванську) і північнокавказькі (абхазько-адигейська, </w:t>
      </w:r>
      <w:proofErr w:type="spellStart"/>
      <w:r w:rsidRPr="00AA4A79">
        <w:rPr>
          <w:rFonts w:eastAsia="Arial Unicode MS"/>
          <w:color w:val="000000"/>
        </w:rPr>
        <w:t>нахська</w:t>
      </w:r>
      <w:proofErr w:type="spellEnd"/>
      <w:r w:rsidRPr="00AA4A79">
        <w:rPr>
          <w:rFonts w:eastAsia="Arial Unicode MS"/>
          <w:color w:val="000000"/>
        </w:rPr>
        <w:t>, дагестанська) мовні групи. Абхазько-адигейська група включає абхазьку, адигейську, абазинську,</w:t>
      </w:r>
      <w:r w:rsidR="000D3FEF">
        <w:rPr>
          <w:rFonts w:eastAsia="Arial Unicode MS"/>
          <w:color w:val="000000"/>
        </w:rPr>
        <w:t xml:space="preserve"> </w:t>
      </w:r>
      <w:r w:rsidRPr="00AA4A79">
        <w:rPr>
          <w:rFonts w:eastAsia="Arial Unicode MS"/>
          <w:color w:val="000000"/>
        </w:rPr>
        <w:t xml:space="preserve">кабардино-черкеську мови, </w:t>
      </w:r>
      <w:proofErr w:type="spellStart"/>
      <w:r w:rsidRPr="00AA4A79">
        <w:rPr>
          <w:rFonts w:eastAsia="Arial Unicode MS"/>
          <w:color w:val="000000"/>
        </w:rPr>
        <w:t>нахська</w:t>
      </w:r>
      <w:proofErr w:type="spellEnd"/>
      <w:r w:rsidRPr="00AA4A79">
        <w:rPr>
          <w:rFonts w:eastAsia="Arial Unicode MS"/>
          <w:color w:val="000000"/>
        </w:rPr>
        <w:t xml:space="preserve"> група </w:t>
      </w:r>
      <w:r w:rsidR="0049751E">
        <w:rPr>
          <w:rFonts w:eastAsia="Arial Unicode MS"/>
          <w:color w:val="000000"/>
        </w:rPr>
        <w:t>‒</w:t>
      </w:r>
      <w:r w:rsidRPr="00AA4A79">
        <w:rPr>
          <w:rFonts w:eastAsia="Arial Unicode MS"/>
          <w:color w:val="000000"/>
        </w:rPr>
        <w:t xml:space="preserve"> чеченську, інгуську,</w:t>
      </w:r>
      <w:r w:rsidR="0049751E">
        <w:rPr>
          <w:rFonts w:eastAsia="Arial Unicode MS"/>
          <w:color w:val="000000"/>
        </w:rPr>
        <w:t xml:space="preserve"> </w:t>
      </w:r>
      <w:proofErr w:type="spellStart"/>
      <w:r w:rsidRPr="00AA4A79">
        <w:rPr>
          <w:rFonts w:eastAsia="Arial Unicode MS"/>
          <w:color w:val="000000"/>
        </w:rPr>
        <w:t>бацбійську</w:t>
      </w:r>
      <w:proofErr w:type="spellEnd"/>
      <w:r w:rsidRPr="00AA4A79">
        <w:rPr>
          <w:rFonts w:eastAsia="Arial Unicode MS"/>
          <w:color w:val="000000"/>
        </w:rPr>
        <w:t xml:space="preserve">, </w:t>
      </w:r>
      <w:proofErr w:type="spellStart"/>
      <w:r w:rsidRPr="00AA4A79">
        <w:rPr>
          <w:rFonts w:eastAsia="Arial Unicode MS"/>
          <w:color w:val="000000"/>
        </w:rPr>
        <w:t>кістинську</w:t>
      </w:r>
      <w:proofErr w:type="spellEnd"/>
      <w:r w:rsidRPr="00AA4A79">
        <w:rPr>
          <w:rFonts w:eastAsia="Arial Unicode MS"/>
          <w:color w:val="000000"/>
        </w:rPr>
        <w:t xml:space="preserve">. Мовами </w:t>
      </w:r>
      <w:r w:rsidR="0049751E">
        <w:rPr>
          <w:rFonts w:eastAsia="Arial Unicode MS"/>
          <w:color w:val="000000"/>
        </w:rPr>
        <w:t>кавказької сім’ї розмовляють на</w:t>
      </w:r>
      <w:r w:rsidRPr="00AA4A79">
        <w:rPr>
          <w:rFonts w:eastAsia="Arial Unicode MS"/>
          <w:color w:val="000000"/>
        </w:rPr>
        <w:t xml:space="preserve">роди Кавказу </w:t>
      </w:r>
      <w:r w:rsidRPr="00AA4A79">
        <w:rPr>
          <w:rFonts w:eastAsia="Arial Unicode MS"/>
          <w:color w:val="000000"/>
        </w:rPr>
        <w:lastRenderedPageBreak/>
        <w:t>та Закавказзя.</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b/>
          <w:bCs/>
          <w:i/>
          <w:color w:val="000000"/>
        </w:rPr>
        <w:t>Монгольська мовна сім’я</w:t>
      </w:r>
      <w:r w:rsidRPr="00AA4A79">
        <w:rPr>
          <w:rFonts w:eastAsia="Arial Unicode MS"/>
          <w:b/>
          <w:bCs/>
          <w:color w:val="000000"/>
        </w:rPr>
        <w:t xml:space="preserve">. </w:t>
      </w:r>
      <w:r w:rsidR="0049751E">
        <w:rPr>
          <w:rFonts w:eastAsia="Arial Unicode MS"/>
          <w:color w:val="000000"/>
        </w:rPr>
        <w:t xml:space="preserve">Охоплює 6,5 </w:t>
      </w:r>
      <w:proofErr w:type="spellStart"/>
      <w:r w:rsidR="0049751E">
        <w:rPr>
          <w:rFonts w:eastAsia="Arial Unicode MS"/>
          <w:color w:val="000000"/>
        </w:rPr>
        <w:t>млн</w:t>
      </w:r>
      <w:proofErr w:type="spellEnd"/>
      <w:r w:rsidR="0049751E">
        <w:rPr>
          <w:rFonts w:eastAsia="Arial Unicode MS"/>
          <w:color w:val="000000"/>
        </w:rPr>
        <w:t xml:space="preserve"> носіїв. Утво</w:t>
      </w:r>
      <w:r w:rsidRPr="00AA4A79">
        <w:rPr>
          <w:rFonts w:eastAsia="Arial Unicode MS"/>
          <w:color w:val="000000"/>
        </w:rPr>
        <w:t>рилася вона з єдиної монголь</w:t>
      </w:r>
      <w:r w:rsidR="0049751E">
        <w:rPr>
          <w:rFonts w:eastAsia="Arial Unicode MS"/>
          <w:color w:val="000000"/>
        </w:rPr>
        <w:t>ської мови внаслідок розпаду Зо</w:t>
      </w:r>
      <w:r w:rsidRPr="00AA4A79">
        <w:rPr>
          <w:rFonts w:eastAsia="Arial Unicode MS"/>
          <w:color w:val="000000"/>
        </w:rPr>
        <w:t xml:space="preserve">лотої Орди </w:t>
      </w:r>
      <w:r w:rsidR="000A0D72">
        <w:rPr>
          <w:rFonts w:eastAsia="Arial Unicode MS"/>
          <w:color w:val="000000"/>
        </w:rPr>
        <w:t>‒</w:t>
      </w:r>
      <w:r w:rsidRPr="00AA4A79">
        <w:rPr>
          <w:rFonts w:eastAsia="Arial Unicode MS"/>
          <w:color w:val="000000"/>
        </w:rPr>
        <w:t xml:space="preserve"> імперії, створеної </w:t>
      </w:r>
      <w:proofErr w:type="spellStart"/>
      <w:r w:rsidRPr="00AA4A79">
        <w:rPr>
          <w:rFonts w:eastAsia="Arial Unicode MS"/>
          <w:color w:val="000000"/>
        </w:rPr>
        <w:t>Чінгісханом</w:t>
      </w:r>
      <w:proofErr w:type="spellEnd"/>
      <w:r w:rsidRPr="00AA4A79">
        <w:rPr>
          <w:rFonts w:eastAsia="Arial Unicode MS"/>
          <w:color w:val="000000"/>
        </w:rPr>
        <w:t>. До цієї мовної сім’ї</w:t>
      </w:r>
      <w:r w:rsidR="0049751E">
        <w:rPr>
          <w:rFonts w:eastAsia="Arial Unicode MS"/>
          <w:color w:val="000000"/>
        </w:rPr>
        <w:t xml:space="preserve"> </w:t>
      </w:r>
      <w:r w:rsidRPr="00AA4A79">
        <w:rPr>
          <w:rFonts w:eastAsia="Arial Unicode MS"/>
          <w:color w:val="000000"/>
        </w:rPr>
        <w:t xml:space="preserve">входять такі мови: монгольська, або </w:t>
      </w:r>
      <w:proofErr w:type="spellStart"/>
      <w:r w:rsidRPr="00AA4A79">
        <w:rPr>
          <w:rFonts w:eastAsia="Arial Unicode MS"/>
          <w:color w:val="000000"/>
        </w:rPr>
        <w:t>халхамонгольська</w:t>
      </w:r>
      <w:proofErr w:type="spellEnd"/>
      <w:r w:rsidRPr="00AA4A79">
        <w:rPr>
          <w:rFonts w:eastAsia="Arial Unicode MS"/>
          <w:color w:val="000000"/>
        </w:rPr>
        <w:t xml:space="preserve"> (5 </w:t>
      </w:r>
      <w:proofErr w:type="spellStart"/>
      <w:r w:rsidRPr="00AA4A79">
        <w:rPr>
          <w:rFonts w:eastAsia="Arial Unicode MS"/>
          <w:color w:val="000000"/>
        </w:rPr>
        <w:t>млн</w:t>
      </w:r>
      <w:proofErr w:type="spellEnd"/>
      <w:r w:rsidRPr="00AA4A79">
        <w:rPr>
          <w:rFonts w:eastAsia="Arial Unicode MS"/>
          <w:color w:val="000000"/>
        </w:rPr>
        <w:t>,</w:t>
      </w:r>
      <w:r w:rsidR="0049751E">
        <w:rPr>
          <w:rFonts w:eastAsia="Arial Unicode MS"/>
          <w:color w:val="000000"/>
        </w:rPr>
        <w:t xml:space="preserve"> </w:t>
      </w:r>
      <w:r w:rsidRPr="00AA4A79">
        <w:rPr>
          <w:rFonts w:eastAsia="Arial Unicode MS"/>
          <w:color w:val="000000"/>
        </w:rPr>
        <w:t xml:space="preserve">поширена в Монголії), бурятська, калмицька (в Росії), </w:t>
      </w:r>
      <w:proofErr w:type="spellStart"/>
      <w:r w:rsidRPr="00AA4A79">
        <w:rPr>
          <w:rFonts w:eastAsia="Arial Unicode MS"/>
          <w:color w:val="000000"/>
        </w:rPr>
        <w:t>ойратська</w:t>
      </w:r>
      <w:proofErr w:type="spellEnd"/>
      <w:r w:rsidRPr="00AA4A79">
        <w:rPr>
          <w:rFonts w:eastAsia="Arial Unicode MS"/>
          <w:color w:val="000000"/>
        </w:rPr>
        <w:t>,</w:t>
      </w:r>
      <w:r w:rsidR="0049751E">
        <w:rPr>
          <w:rFonts w:eastAsia="Arial Unicode MS"/>
          <w:color w:val="000000"/>
        </w:rPr>
        <w:t xml:space="preserve"> </w:t>
      </w:r>
      <w:proofErr w:type="spellStart"/>
      <w:r w:rsidRPr="00AA4A79">
        <w:rPr>
          <w:rFonts w:eastAsia="Arial Unicode MS"/>
          <w:color w:val="000000"/>
        </w:rPr>
        <w:t>монгорська</w:t>
      </w:r>
      <w:proofErr w:type="spellEnd"/>
      <w:r w:rsidRPr="00AA4A79">
        <w:rPr>
          <w:rFonts w:eastAsia="Arial Unicode MS"/>
          <w:color w:val="000000"/>
        </w:rPr>
        <w:t xml:space="preserve"> (в Китаї), </w:t>
      </w:r>
      <w:proofErr w:type="spellStart"/>
      <w:r w:rsidRPr="00AA4A79">
        <w:rPr>
          <w:rFonts w:eastAsia="Arial Unicode MS"/>
          <w:color w:val="000000"/>
        </w:rPr>
        <w:t>могольська</w:t>
      </w:r>
      <w:proofErr w:type="spellEnd"/>
      <w:r w:rsidRPr="00AA4A79">
        <w:rPr>
          <w:rFonts w:eastAsia="Arial Unicode MS"/>
          <w:color w:val="000000"/>
        </w:rPr>
        <w:t xml:space="preserve"> (в Афганістані).</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893E25">
        <w:rPr>
          <w:rFonts w:eastAsia="Arial Unicode MS"/>
          <w:b/>
          <w:bCs/>
          <w:i/>
          <w:color w:val="000000"/>
        </w:rPr>
        <w:t>Тунгусо-маньчжурська мовна сім’я.</w:t>
      </w:r>
      <w:r w:rsidRPr="00AA4A79">
        <w:rPr>
          <w:rFonts w:eastAsia="Arial Unicode MS"/>
          <w:b/>
          <w:bCs/>
          <w:color w:val="000000"/>
        </w:rPr>
        <w:t xml:space="preserve"> </w:t>
      </w:r>
      <w:r w:rsidRPr="00AA4A79">
        <w:rPr>
          <w:rFonts w:eastAsia="Arial Unicode MS"/>
          <w:color w:val="000000"/>
        </w:rPr>
        <w:t>Носіями мов цієї сім’ї</w:t>
      </w:r>
      <w:r w:rsidR="0049751E">
        <w:rPr>
          <w:rFonts w:eastAsia="Arial Unicode MS"/>
          <w:color w:val="000000"/>
        </w:rPr>
        <w:t xml:space="preserve"> </w:t>
      </w:r>
      <w:r w:rsidRPr="00AA4A79">
        <w:rPr>
          <w:rFonts w:eastAsia="Arial Unicode MS"/>
          <w:color w:val="000000"/>
        </w:rPr>
        <w:t xml:space="preserve">є понад 4 </w:t>
      </w:r>
      <w:proofErr w:type="spellStart"/>
      <w:r w:rsidRPr="00AA4A79">
        <w:rPr>
          <w:rFonts w:eastAsia="Arial Unicode MS"/>
          <w:color w:val="000000"/>
        </w:rPr>
        <w:t>млн</w:t>
      </w:r>
      <w:proofErr w:type="spellEnd"/>
      <w:r w:rsidRPr="00AA4A79">
        <w:rPr>
          <w:rFonts w:eastAsia="Arial Unicode MS"/>
          <w:color w:val="000000"/>
        </w:rPr>
        <w:t xml:space="preserve"> осіб. її утворюють маньчжурська мова (представлена великою кількістю літературних творів з XVI ст., </w:t>
      </w:r>
      <w:r w:rsidR="00315301">
        <w:rPr>
          <w:rFonts w:eastAsia="Arial Unicode MS"/>
          <w:color w:val="000000"/>
        </w:rPr>
        <w:t>нині ви</w:t>
      </w:r>
      <w:r w:rsidRPr="00AA4A79">
        <w:rPr>
          <w:rFonts w:eastAsia="Arial Unicode MS"/>
          <w:color w:val="000000"/>
        </w:rPr>
        <w:t>мирає), евенкійська (раніше її називали тунгуською), евенська,</w:t>
      </w:r>
      <w:r w:rsidR="00315301">
        <w:rPr>
          <w:rFonts w:eastAsia="Arial Unicode MS"/>
          <w:color w:val="000000"/>
        </w:rPr>
        <w:t xml:space="preserve"> </w:t>
      </w:r>
      <w:r w:rsidRPr="00AA4A79">
        <w:rPr>
          <w:rFonts w:eastAsia="Arial Unicode MS"/>
          <w:color w:val="000000"/>
        </w:rPr>
        <w:t>нанайська, удегейська та ін. мови. Існує і багато інших мовних</w:t>
      </w:r>
      <w:r w:rsidR="00315301">
        <w:rPr>
          <w:rFonts w:eastAsia="Arial Unicode MS"/>
          <w:color w:val="000000"/>
        </w:rPr>
        <w:t xml:space="preserve"> </w:t>
      </w:r>
      <w:r w:rsidRPr="00AA4A79">
        <w:rPr>
          <w:rFonts w:eastAsia="Arial Unicode MS"/>
          <w:color w:val="000000"/>
        </w:rPr>
        <w:t xml:space="preserve">сімей, однак вони </w:t>
      </w:r>
      <w:proofErr w:type="spellStart"/>
      <w:r w:rsidRPr="00AA4A79">
        <w:rPr>
          <w:rFonts w:eastAsia="Arial Unicode MS"/>
          <w:color w:val="000000"/>
        </w:rPr>
        <w:t>малочисельні</w:t>
      </w:r>
      <w:proofErr w:type="spellEnd"/>
      <w:r w:rsidRPr="00AA4A79">
        <w:rPr>
          <w:rFonts w:eastAsia="Arial Unicode MS"/>
          <w:color w:val="000000"/>
        </w:rPr>
        <w:t xml:space="preserve"> (до 1 </w:t>
      </w:r>
      <w:proofErr w:type="spellStart"/>
      <w:r w:rsidRPr="00AA4A79">
        <w:rPr>
          <w:rFonts w:eastAsia="Arial Unicode MS"/>
          <w:color w:val="000000"/>
        </w:rPr>
        <w:t>млн</w:t>
      </w:r>
      <w:proofErr w:type="spellEnd"/>
      <w:r w:rsidRPr="00AA4A79">
        <w:rPr>
          <w:rFonts w:eastAsia="Arial Unicode MS"/>
          <w:color w:val="000000"/>
        </w:rPr>
        <w:t xml:space="preserve"> носіїв) і, як правило,</w:t>
      </w:r>
      <w:r w:rsidR="00315301">
        <w:rPr>
          <w:rFonts w:eastAsia="Arial Unicode MS"/>
          <w:color w:val="000000"/>
        </w:rPr>
        <w:t xml:space="preserve"> </w:t>
      </w:r>
      <w:r w:rsidRPr="00AA4A79">
        <w:rPr>
          <w:rFonts w:eastAsia="Arial Unicode MS"/>
          <w:color w:val="000000"/>
        </w:rPr>
        <w:t>недостатньо вивчені.</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 xml:space="preserve">До </w:t>
      </w:r>
      <w:proofErr w:type="spellStart"/>
      <w:r w:rsidRPr="00893E25">
        <w:rPr>
          <w:rFonts w:eastAsia="Arial Unicode MS"/>
          <w:i/>
          <w:color w:val="000000"/>
        </w:rPr>
        <w:t>палеоазійських</w:t>
      </w:r>
      <w:proofErr w:type="spellEnd"/>
      <w:r w:rsidRPr="00AA4A79">
        <w:rPr>
          <w:rFonts w:eastAsia="Arial Unicode MS"/>
          <w:color w:val="000000"/>
        </w:rPr>
        <w:t xml:space="preserve"> мов відносять кіль</w:t>
      </w:r>
      <w:r w:rsidR="00315301">
        <w:rPr>
          <w:rFonts w:eastAsia="Arial Unicode MS"/>
          <w:color w:val="000000"/>
        </w:rPr>
        <w:t>ка мовних груп і ок</w:t>
      </w:r>
      <w:r w:rsidRPr="00AA4A79">
        <w:rPr>
          <w:rFonts w:eastAsia="Arial Unicode MS"/>
          <w:color w:val="000000"/>
        </w:rPr>
        <w:t>ремих мов, не пов’язаних між собою генетично: чукотсько-камчатські мови (чукотська, коряцька, ітельменська та ін.),</w:t>
      </w:r>
      <w:r w:rsidR="00315301">
        <w:rPr>
          <w:rFonts w:eastAsia="Arial Unicode MS"/>
          <w:color w:val="000000"/>
        </w:rPr>
        <w:t xml:space="preserve"> </w:t>
      </w:r>
      <w:r w:rsidRPr="00AA4A79">
        <w:rPr>
          <w:rFonts w:eastAsia="Arial Unicode MS"/>
          <w:color w:val="000000"/>
        </w:rPr>
        <w:t>ескімоські мови (ескімоська та алеутська), а також нівхську,</w:t>
      </w:r>
      <w:r w:rsidR="00315301">
        <w:rPr>
          <w:rFonts w:eastAsia="Arial Unicode MS"/>
          <w:color w:val="000000"/>
        </w:rPr>
        <w:t xml:space="preserve"> </w:t>
      </w:r>
      <w:proofErr w:type="spellStart"/>
      <w:r w:rsidRPr="00AA4A79">
        <w:rPr>
          <w:rFonts w:eastAsia="Arial Unicode MS"/>
          <w:color w:val="000000"/>
        </w:rPr>
        <w:t>юкагірську</w:t>
      </w:r>
      <w:proofErr w:type="spellEnd"/>
      <w:r w:rsidRPr="00AA4A79">
        <w:rPr>
          <w:rFonts w:eastAsia="Arial Unicode MS"/>
          <w:color w:val="000000"/>
        </w:rPr>
        <w:t>, кетську мови. Індіанські мови в Північній Америці</w:t>
      </w:r>
      <w:r w:rsidR="00315301">
        <w:rPr>
          <w:rFonts w:eastAsia="Arial Unicode MS"/>
          <w:color w:val="000000"/>
        </w:rPr>
        <w:t xml:space="preserve"> </w:t>
      </w:r>
      <w:r w:rsidRPr="00AA4A79">
        <w:rPr>
          <w:rFonts w:eastAsia="Arial Unicode MS"/>
          <w:color w:val="000000"/>
        </w:rPr>
        <w:t xml:space="preserve">об’єднують у вісім мовних сімей (алгонкінська, ірокезька, </w:t>
      </w:r>
      <w:proofErr w:type="spellStart"/>
      <w:r w:rsidRPr="00AA4A79">
        <w:rPr>
          <w:rFonts w:eastAsia="Arial Unicode MS"/>
          <w:color w:val="000000"/>
        </w:rPr>
        <w:t>сіута</w:t>
      </w:r>
      <w:proofErr w:type="spellEnd"/>
      <w:r w:rsidRPr="00AA4A79">
        <w:rPr>
          <w:rFonts w:eastAsia="Arial Unicode MS"/>
          <w:color w:val="000000"/>
        </w:rPr>
        <w:t xml:space="preserve"> ін.), кілька мовних сімей розрізняють у Центральній та Південній Америці. На півдні Африки виокремлюють </w:t>
      </w:r>
      <w:proofErr w:type="spellStart"/>
      <w:r w:rsidRPr="002C7A03">
        <w:rPr>
          <w:rFonts w:eastAsia="Arial Unicode MS"/>
          <w:i/>
          <w:color w:val="000000"/>
        </w:rPr>
        <w:t>койсанську</w:t>
      </w:r>
      <w:proofErr w:type="spellEnd"/>
      <w:r w:rsidR="001B3BA9">
        <w:rPr>
          <w:rFonts w:eastAsia="Arial Unicode MS"/>
          <w:color w:val="000000"/>
        </w:rPr>
        <w:t xml:space="preserve"> </w:t>
      </w:r>
      <w:r w:rsidRPr="00AA4A79">
        <w:rPr>
          <w:rFonts w:eastAsia="Arial Unicode MS"/>
          <w:color w:val="000000"/>
        </w:rPr>
        <w:t>(</w:t>
      </w:r>
      <w:r w:rsidRPr="002C7A03">
        <w:rPr>
          <w:rFonts w:eastAsia="Arial Unicode MS"/>
          <w:i/>
          <w:color w:val="000000"/>
        </w:rPr>
        <w:t>палеоафриканську</w:t>
      </w:r>
      <w:r w:rsidRPr="00AA4A79">
        <w:rPr>
          <w:rFonts w:eastAsia="Arial Unicode MS"/>
          <w:color w:val="000000"/>
        </w:rPr>
        <w:t>) мовну сі</w:t>
      </w:r>
      <w:r w:rsidR="001B3BA9">
        <w:rPr>
          <w:rFonts w:eastAsia="Arial Unicode MS"/>
          <w:color w:val="000000"/>
        </w:rPr>
        <w:t>м’ю, до якої належать готтентот</w:t>
      </w:r>
      <w:r w:rsidRPr="00AA4A79">
        <w:rPr>
          <w:rFonts w:eastAsia="Arial Unicode MS"/>
          <w:color w:val="000000"/>
        </w:rPr>
        <w:t>ські та бушменські мови. На острові Нова Гвінея розрізняють від</w:t>
      </w:r>
      <w:r w:rsidR="001B3BA9">
        <w:rPr>
          <w:rFonts w:eastAsia="Arial Unicode MS"/>
          <w:color w:val="000000"/>
        </w:rPr>
        <w:t xml:space="preserve"> </w:t>
      </w:r>
      <w:r w:rsidRPr="00AA4A79">
        <w:rPr>
          <w:rFonts w:eastAsia="Arial Unicode MS"/>
          <w:color w:val="000000"/>
        </w:rPr>
        <w:t>60 до 100 мовних сімей. У результаті ґрунтовного порівняльно-історичного вивчення різних мов виявлено глибинні генетичні</w:t>
      </w:r>
      <w:r w:rsidR="001B3BA9">
        <w:rPr>
          <w:rFonts w:eastAsia="Arial Unicode MS"/>
          <w:color w:val="000000"/>
        </w:rPr>
        <w:t xml:space="preserve"> </w:t>
      </w:r>
      <w:r w:rsidRPr="00AA4A79">
        <w:rPr>
          <w:rFonts w:eastAsia="Arial Unicode MS"/>
          <w:color w:val="000000"/>
        </w:rPr>
        <w:t>зв’язки між мовами, які традиційно зараховують до різних сімей.</w:t>
      </w:r>
      <w:r w:rsidR="001B3BA9">
        <w:rPr>
          <w:rFonts w:eastAsia="Arial Unicode MS"/>
          <w:color w:val="000000"/>
        </w:rPr>
        <w:t xml:space="preserve"> </w:t>
      </w:r>
      <w:r w:rsidRPr="00AA4A79">
        <w:rPr>
          <w:rFonts w:eastAsia="Arial Unicode MS"/>
          <w:color w:val="000000"/>
        </w:rPr>
        <w:t>Так, нині вже встановлено дав</w:t>
      </w:r>
      <w:r w:rsidR="001B3BA9">
        <w:rPr>
          <w:rFonts w:eastAsia="Arial Unicode MS"/>
          <w:color w:val="000000"/>
        </w:rPr>
        <w:t>ню спорідненість тюркських, мон</w:t>
      </w:r>
      <w:r w:rsidRPr="00AA4A79">
        <w:rPr>
          <w:rFonts w:eastAsia="Arial Unicode MS"/>
          <w:color w:val="000000"/>
        </w:rPr>
        <w:t>гольських та тунгусо-маньчжурських мов, які об’єднують в одну</w:t>
      </w:r>
      <w:r w:rsidR="001B3BA9">
        <w:rPr>
          <w:rFonts w:eastAsia="Arial Unicode MS"/>
          <w:color w:val="000000"/>
        </w:rPr>
        <w:t xml:space="preserve"> </w:t>
      </w:r>
      <w:r w:rsidRPr="00AA4A79">
        <w:rPr>
          <w:rFonts w:eastAsia="Arial Unicode MS"/>
          <w:color w:val="000000"/>
        </w:rPr>
        <w:t>алтайську сім’ю. Можливо, що д</w:t>
      </w:r>
      <w:r w:rsidR="001B3BA9">
        <w:rPr>
          <w:rFonts w:eastAsia="Arial Unicode MS"/>
          <w:color w:val="000000"/>
        </w:rPr>
        <w:t>о неї належали корейська і япон</w:t>
      </w:r>
      <w:r w:rsidRPr="00AA4A79">
        <w:rPr>
          <w:rFonts w:eastAsia="Arial Unicode MS"/>
          <w:color w:val="000000"/>
        </w:rPr>
        <w:t xml:space="preserve">ська мови. З’ясовано також, що </w:t>
      </w:r>
      <w:proofErr w:type="spellStart"/>
      <w:r w:rsidRPr="00AA4A79">
        <w:rPr>
          <w:rFonts w:eastAsia="Arial Unicode MS"/>
          <w:color w:val="000000"/>
        </w:rPr>
        <w:t>дравідські</w:t>
      </w:r>
      <w:proofErr w:type="spellEnd"/>
      <w:r w:rsidRPr="00AA4A79">
        <w:rPr>
          <w:rFonts w:eastAsia="Arial Unicode MS"/>
          <w:color w:val="000000"/>
        </w:rPr>
        <w:t xml:space="preserve"> мови мають генетичні</w:t>
      </w:r>
      <w:r w:rsidR="001B3BA9">
        <w:rPr>
          <w:rFonts w:eastAsia="Arial Unicode MS"/>
          <w:color w:val="000000"/>
        </w:rPr>
        <w:t xml:space="preserve"> </w:t>
      </w:r>
      <w:r w:rsidRPr="00AA4A79">
        <w:rPr>
          <w:rFonts w:eastAsia="Arial Unicode MS"/>
          <w:color w:val="000000"/>
        </w:rPr>
        <w:t>зв’язки з фінно-угорськими.</w:t>
      </w:r>
    </w:p>
    <w:p w:rsidR="00AA4A79" w:rsidRPr="00AA4A79" w:rsidRDefault="00AA4A79" w:rsidP="0066415F">
      <w:pPr>
        <w:widowControl w:val="0"/>
        <w:spacing w:line="240" w:lineRule="auto"/>
        <w:ind w:firstLine="560"/>
        <w:rPr>
          <w:rFonts w:ascii="Arial Unicode MS" w:eastAsia="Arial Unicode MS" w:hAnsi="Arial Unicode MS" w:cs="Arial Unicode MS"/>
          <w:color w:val="000000"/>
          <w:lang w:eastAsia="ru-RU"/>
        </w:rPr>
      </w:pPr>
      <w:r w:rsidRPr="00AA4A79">
        <w:rPr>
          <w:rFonts w:eastAsia="Arial Unicode MS"/>
          <w:color w:val="000000"/>
        </w:rPr>
        <w:t>Вітчизняні і зару</w:t>
      </w:r>
      <w:r w:rsidR="00D63068">
        <w:rPr>
          <w:rFonts w:eastAsia="Arial Unicode MS"/>
          <w:color w:val="000000"/>
        </w:rPr>
        <w:t>біжні мовознавці, насамперед В. </w:t>
      </w:r>
      <w:r w:rsidRPr="00AA4A79">
        <w:rPr>
          <w:rFonts w:eastAsia="Arial Unicode MS"/>
          <w:color w:val="000000"/>
        </w:rPr>
        <w:t>Ілліч-Світич, науково обґрунтували генетичну спорідненість шести</w:t>
      </w:r>
      <w:r w:rsidR="001B3BA9">
        <w:rPr>
          <w:rFonts w:eastAsia="Arial Unicode MS"/>
          <w:color w:val="000000"/>
        </w:rPr>
        <w:t xml:space="preserve"> </w:t>
      </w:r>
      <w:r w:rsidRPr="00AA4A79">
        <w:rPr>
          <w:rFonts w:eastAsia="Arial Unicode MS"/>
          <w:color w:val="000000"/>
        </w:rPr>
        <w:t xml:space="preserve">мовних сімей: індоєвропейської, </w:t>
      </w:r>
      <w:proofErr w:type="spellStart"/>
      <w:r w:rsidRPr="00AA4A79">
        <w:rPr>
          <w:rFonts w:eastAsia="Arial Unicode MS"/>
          <w:color w:val="000000"/>
        </w:rPr>
        <w:t>афразійської</w:t>
      </w:r>
      <w:proofErr w:type="spellEnd"/>
      <w:r w:rsidRPr="00AA4A79">
        <w:rPr>
          <w:rFonts w:eastAsia="Arial Unicode MS"/>
          <w:color w:val="000000"/>
        </w:rPr>
        <w:t xml:space="preserve">, кавказької, фінно-угорської, </w:t>
      </w:r>
      <w:proofErr w:type="spellStart"/>
      <w:r w:rsidRPr="00AA4A79">
        <w:rPr>
          <w:rFonts w:eastAsia="Arial Unicode MS"/>
          <w:color w:val="000000"/>
        </w:rPr>
        <w:t>дравідської</w:t>
      </w:r>
      <w:proofErr w:type="spellEnd"/>
      <w:r w:rsidRPr="00AA4A79">
        <w:rPr>
          <w:rFonts w:eastAsia="Arial Unicode MS"/>
          <w:color w:val="000000"/>
        </w:rPr>
        <w:t xml:space="preserve"> та алтайської, тобто наявність величезної</w:t>
      </w:r>
      <w:r w:rsidR="001B3BA9">
        <w:rPr>
          <w:rFonts w:eastAsia="Arial Unicode MS"/>
          <w:color w:val="000000"/>
        </w:rPr>
        <w:t xml:space="preserve"> </w:t>
      </w:r>
      <w:r w:rsidRPr="00AA4A79">
        <w:rPr>
          <w:rFonts w:eastAsia="Arial Unicode MS"/>
          <w:color w:val="000000"/>
        </w:rPr>
        <w:t xml:space="preserve">мовної сім’ї, яку назвали </w:t>
      </w:r>
      <w:proofErr w:type="spellStart"/>
      <w:r w:rsidRPr="00AA4A79">
        <w:rPr>
          <w:rFonts w:eastAsia="Arial Unicode MS"/>
          <w:color w:val="000000"/>
        </w:rPr>
        <w:t>нос</w:t>
      </w:r>
      <w:r w:rsidR="001B3BA9">
        <w:rPr>
          <w:rFonts w:eastAsia="Arial Unicode MS"/>
          <w:color w:val="000000"/>
        </w:rPr>
        <w:t>тратичною</w:t>
      </w:r>
      <w:proofErr w:type="spellEnd"/>
      <w:r w:rsidR="001B3BA9">
        <w:rPr>
          <w:rFonts w:eastAsia="Arial Unicode MS"/>
          <w:color w:val="000000"/>
        </w:rPr>
        <w:t xml:space="preserve"> </w:t>
      </w:r>
      <w:proofErr w:type="spellStart"/>
      <w:r w:rsidR="001B3BA9">
        <w:rPr>
          <w:rFonts w:eastAsia="Arial Unicode MS"/>
          <w:color w:val="000000"/>
        </w:rPr>
        <w:t>надсім’єю</w:t>
      </w:r>
      <w:proofErr w:type="spellEnd"/>
      <w:r w:rsidR="001B3BA9">
        <w:rPr>
          <w:rFonts w:eastAsia="Arial Unicode MS"/>
          <w:color w:val="000000"/>
        </w:rPr>
        <w:t xml:space="preserve">, або </w:t>
      </w:r>
      <w:proofErr w:type="spellStart"/>
      <w:r w:rsidR="001B3BA9">
        <w:rPr>
          <w:rFonts w:eastAsia="Arial Unicode MS"/>
          <w:color w:val="000000"/>
        </w:rPr>
        <w:t>ностра</w:t>
      </w:r>
      <w:r w:rsidRPr="00AA4A79">
        <w:rPr>
          <w:rFonts w:eastAsia="Arial Unicode MS"/>
          <w:color w:val="000000"/>
        </w:rPr>
        <w:t>тичною</w:t>
      </w:r>
      <w:proofErr w:type="spellEnd"/>
      <w:r w:rsidRPr="00AA4A79">
        <w:rPr>
          <w:rFonts w:eastAsia="Arial Unicode MS"/>
          <w:color w:val="000000"/>
        </w:rPr>
        <w:t xml:space="preserve"> </w:t>
      </w:r>
      <w:proofErr w:type="spellStart"/>
      <w:r w:rsidRPr="00AA4A79">
        <w:rPr>
          <w:rFonts w:eastAsia="Arial Unicode MS"/>
          <w:color w:val="000000"/>
        </w:rPr>
        <w:t>макросім’єю</w:t>
      </w:r>
      <w:proofErr w:type="spellEnd"/>
      <w:r w:rsidRPr="00AA4A79">
        <w:rPr>
          <w:rFonts w:eastAsia="Arial Unicode MS"/>
          <w:color w:val="000000"/>
        </w:rPr>
        <w:t>. Окремі лінгвісти включають до неї також</w:t>
      </w:r>
      <w:r w:rsidR="001B3BA9">
        <w:rPr>
          <w:rFonts w:eastAsia="Arial Unicode MS"/>
          <w:color w:val="000000"/>
        </w:rPr>
        <w:t xml:space="preserve"> </w:t>
      </w:r>
      <w:r w:rsidRPr="00AA4A79">
        <w:rPr>
          <w:rFonts w:eastAsia="Arial Unicode MS"/>
          <w:color w:val="000000"/>
        </w:rPr>
        <w:t xml:space="preserve">частину </w:t>
      </w:r>
      <w:proofErr w:type="spellStart"/>
      <w:r w:rsidRPr="00AA4A79">
        <w:rPr>
          <w:rFonts w:eastAsia="Arial Unicode MS"/>
          <w:color w:val="000000"/>
        </w:rPr>
        <w:t>палеоазійських</w:t>
      </w:r>
      <w:proofErr w:type="spellEnd"/>
      <w:r w:rsidRPr="00AA4A79">
        <w:rPr>
          <w:rFonts w:eastAsia="Arial Unicode MS"/>
          <w:color w:val="000000"/>
        </w:rPr>
        <w:t xml:space="preserve"> мов.</w:t>
      </w:r>
      <w:r w:rsidR="002C7A03">
        <w:rPr>
          <w:rFonts w:eastAsia="Arial Unicode MS"/>
          <w:color w:val="000000"/>
        </w:rPr>
        <w:t xml:space="preserve"> </w:t>
      </w:r>
    </w:p>
    <w:p w:rsidR="0066415F" w:rsidRPr="0066415F" w:rsidRDefault="00AA4A79" w:rsidP="0066415F">
      <w:pPr>
        <w:widowControl w:val="0"/>
        <w:spacing w:after="380" w:line="240" w:lineRule="auto"/>
        <w:ind w:firstLine="560"/>
        <w:rPr>
          <w:rFonts w:eastAsia="Arial Unicode MS"/>
          <w:color w:val="000000"/>
        </w:rPr>
      </w:pPr>
      <w:r w:rsidRPr="00AA4A79">
        <w:rPr>
          <w:rFonts w:eastAsia="Arial Unicode MS"/>
          <w:color w:val="000000"/>
        </w:rPr>
        <w:t>Отже, докладне вивчення с</w:t>
      </w:r>
      <w:r w:rsidR="001B3BA9">
        <w:rPr>
          <w:rFonts w:eastAsia="Arial Unicode MS"/>
          <w:color w:val="000000"/>
        </w:rPr>
        <w:t>поріднених мов дає змогу розкри</w:t>
      </w:r>
      <w:r w:rsidRPr="00AA4A79">
        <w:rPr>
          <w:rFonts w:eastAsia="Arial Unicode MS"/>
          <w:color w:val="000000"/>
        </w:rPr>
        <w:t>ти їх найглибші шари, з’ясувати особливості прамови, від якої</w:t>
      </w:r>
      <w:r w:rsidR="001B3BA9">
        <w:rPr>
          <w:rFonts w:eastAsia="Arial Unicode MS"/>
          <w:color w:val="000000"/>
        </w:rPr>
        <w:t xml:space="preserve"> </w:t>
      </w:r>
      <w:r w:rsidRPr="00AA4A79">
        <w:rPr>
          <w:rFonts w:eastAsia="Arial Unicode MS"/>
          <w:color w:val="000000"/>
        </w:rPr>
        <w:t>вони походять. Завдяки дослідженням генетичних зв’язків між</w:t>
      </w:r>
      <w:r w:rsidR="001B3BA9">
        <w:rPr>
          <w:rFonts w:eastAsia="Arial Unicode MS"/>
          <w:color w:val="000000"/>
        </w:rPr>
        <w:t xml:space="preserve"> </w:t>
      </w:r>
      <w:r w:rsidRPr="00AA4A79">
        <w:rPr>
          <w:rFonts w:eastAsia="Arial Unicode MS"/>
          <w:color w:val="000000"/>
        </w:rPr>
        <w:t xml:space="preserve">різними мовними сім’ями можна об’єднати їх у </w:t>
      </w:r>
      <w:proofErr w:type="spellStart"/>
      <w:r w:rsidRPr="00AA4A79">
        <w:rPr>
          <w:rFonts w:eastAsia="Arial Unicode MS"/>
          <w:color w:val="000000"/>
        </w:rPr>
        <w:t>надсім</w:t>
      </w:r>
      <w:r w:rsidR="00252745">
        <w:rPr>
          <w:rFonts w:eastAsia="Arial Unicode MS"/>
          <w:color w:val="000000"/>
        </w:rPr>
        <w:t>'</w:t>
      </w:r>
      <w:r w:rsidRPr="00AA4A79">
        <w:rPr>
          <w:rFonts w:eastAsia="Arial Unicode MS"/>
          <w:color w:val="000000"/>
        </w:rPr>
        <w:t>ї</w:t>
      </w:r>
      <w:proofErr w:type="spellEnd"/>
      <w:r w:rsidRPr="00AA4A79">
        <w:rPr>
          <w:rFonts w:eastAsia="Arial Unicode MS"/>
          <w:color w:val="000000"/>
        </w:rPr>
        <w:t>, або</w:t>
      </w:r>
      <w:r w:rsidR="001B3BA9">
        <w:rPr>
          <w:rFonts w:eastAsia="Arial Unicode MS"/>
          <w:color w:val="000000"/>
        </w:rPr>
        <w:t xml:space="preserve"> </w:t>
      </w:r>
      <w:proofErr w:type="spellStart"/>
      <w:r w:rsidRPr="00AA4A79">
        <w:rPr>
          <w:rFonts w:eastAsia="Arial Unicode MS"/>
          <w:color w:val="000000"/>
        </w:rPr>
        <w:t>макросім</w:t>
      </w:r>
      <w:r w:rsidR="00252745">
        <w:rPr>
          <w:rFonts w:eastAsia="Arial Unicode MS"/>
          <w:color w:val="000000"/>
        </w:rPr>
        <w:t>'</w:t>
      </w:r>
      <w:r w:rsidRPr="00AA4A79">
        <w:rPr>
          <w:rFonts w:eastAsia="Arial Unicode MS"/>
          <w:color w:val="000000"/>
        </w:rPr>
        <w:t>ї</w:t>
      </w:r>
      <w:proofErr w:type="spellEnd"/>
      <w:r w:rsidRPr="00AA4A79">
        <w:rPr>
          <w:rFonts w:eastAsia="Arial Unicode MS"/>
          <w:color w:val="000000"/>
        </w:rPr>
        <w:t>.</w:t>
      </w:r>
      <w:r w:rsidR="001B3BA9">
        <w:rPr>
          <w:rFonts w:eastAsia="Arial Unicode MS"/>
          <w:color w:val="000000"/>
        </w:rPr>
        <w:t xml:space="preserve"> </w:t>
      </w:r>
    </w:p>
    <w:p w:rsidR="0066415F" w:rsidRDefault="0066415F" w:rsidP="00A52F47">
      <w:pPr>
        <w:jc w:val="center"/>
        <w:rPr>
          <w:b/>
          <w:bCs/>
        </w:rPr>
      </w:pPr>
      <w:r>
        <w:rPr>
          <w:noProof/>
          <w:lang w:val="ru-RU" w:eastAsia="ru-RU"/>
        </w:rPr>
        <w:drawing>
          <wp:inline distT="0" distB="0" distL="0" distR="0">
            <wp:extent cx="659130" cy="659130"/>
            <wp:effectExtent l="0" t="0" r="0" b="0"/>
            <wp:docPr id="10"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66415F" w:rsidRDefault="0066415F" w:rsidP="00A52F47">
      <w:pPr>
        <w:jc w:val="center"/>
        <w:rPr>
          <w:b/>
          <w:bCs/>
        </w:rPr>
      </w:pPr>
      <w:r>
        <w:rPr>
          <w:b/>
          <w:bCs/>
        </w:rPr>
        <w:t>Питання для перевірки досягнення результатів навчання</w:t>
      </w:r>
    </w:p>
    <w:p w:rsidR="0066415F" w:rsidRPr="0066415F" w:rsidRDefault="0066415F" w:rsidP="00A85ADE">
      <w:pPr>
        <w:pStyle w:val="aa"/>
        <w:numPr>
          <w:ilvl w:val="0"/>
          <w:numId w:val="38"/>
        </w:numPr>
        <w:rPr>
          <w:rFonts w:ascii="Times New Roman" w:hAnsi="Times New Roman"/>
          <w:sz w:val="28"/>
          <w:szCs w:val="28"/>
        </w:rPr>
      </w:pPr>
      <w:r w:rsidRPr="0066415F">
        <w:rPr>
          <w:rFonts w:ascii="Times New Roman" w:hAnsi="Times New Roman"/>
          <w:sz w:val="28"/>
          <w:szCs w:val="28"/>
        </w:rPr>
        <w:t xml:space="preserve">На яких засадах ґрунтується генеалогічна класифікація мов? </w:t>
      </w:r>
    </w:p>
    <w:p w:rsidR="0066415F" w:rsidRPr="0066415F" w:rsidRDefault="0066415F" w:rsidP="00A85ADE">
      <w:pPr>
        <w:pStyle w:val="aa"/>
        <w:numPr>
          <w:ilvl w:val="0"/>
          <w:numId w:val="38"/>
        </w:numPr>
        <w:rPr>
          <w:rFonts w:ascii="Times New Roman" w:hAnsi="Times New Roman"/>
          <w:sz w:val="28"/>
          <w:szCs w:val="28"/>
        </w:rPr>
      </w:pPr>
      <w:r w:rsidRPr="0066415F">
        <w:rPr>
          <w:rFonts w:ascii="Times New Roman" w:hAnsi="Times New Roman"/>
          <w:sz w:val="28"/>
          <w:szCs w:val="28"/>
        </w:rPr>
        <w:t>Які існують сім’ї мов?</w:t>
      </w:r>
    </w:p>
    <w:p w:rsidR="0066415F" w:rsidRPr="0066415F" w:rsidRDefault="0066415F" w:rsidP="00A85ADE">
      <w:pPr>
        <w:pStyle w:val="aa"/>
        <w:numPr>
          <w:ilvl w:val="0"/>
          <w:numId w:val="38"/>
        </w:numPr>
        <w:rPr>
          <w:rFonts w:ascii="Times New Roman" w:hAnsi="Times New Roman"/>
          <w:sz w:val="28"/>
          <w:szCs w:val="28"/>
        </w:rPr>
      </w:pPr>
      <w:r w:rsidRPr="0066415F">
        <w:rPr>
          <w:rFonts w:ascii="Times New Roman" w:hAnsi="Times New Roman"/>
          <w:sz w:val="28"/>
          <w:szCs w:val="28"/>
        </w:rPr>
        <w:lastRenderedPageBreak/>
        <w:t>Охарактеризуйте групи мов індоєвропейської сім’ї.</w:t>
      </w:r>
    </w:p>
    <w:p w:rsidR="00410DFC" w:rsidRPr="00B55A86" w:rsidRDefault="0066415F" w:rsidP="00A85ADE">
      <w:pPr>
        <w:pStyle w:val="aa"/>
        <w:numPr>
          <w:ilvl w:val="0"/>
          <w:numId w:val="38"/>
        </w:numPr>
        <w:rPr>
          <w:rFonts w:ascii="Times New Roman" w:hAnsi="Times New Roman"/>
          <w:sz w:val="28"/>
          <w:szCs w:val="28"/>
        </w:rPr>
      </w:pPr>
      <w:r w:rsidRPr="0066415F">
        <w:rPr>
          <w:rFonts w:ascii="Times New Roman" w:hAnsi="Times New Roman"/>
          <w:sz w:val="28"/>
          <w:szCs w:val="28"/>
        </w:rPr>
        <w:t>У чому полягає генеалогічне групування слов’янських мов?</w:t>
      </w:r>
    </w:p>
    <w:p w:rsidR="00410DFC" w:rsidRDefault="00410DFC" w:rsidP="0066415F">
      <w:pPr>
        <w:rPr>
          <w:b/>
          <w:bCs/>
        </w:rPr>
      </w:pPr>
    </w:p>
    <w:p w:rsidR="00A52F47" w:rsidRDefault="00A52F47" w:rsidP="00A52F47">
      <w:pPr>
        <w:jc w:val="center"/>
        <w:rPr>
          <w:b/>
          <w:bCs/>
        </w:rPr>
      </w:pPr>
      <w:r>
        <w:rPr>
          <w:noProof/>
          <w:lang w:val="ru-RU" w:eastAsia="ru-RU"/>
        </w:rPr>
        <w:drawing>
          <wp:inline distT="0" distB="0" distL="0" distR="0">
            <wp:extent cx="523875" cy="523875"/>
            <wp:effectExtent l="0" t="0" r="9525" b="0"/>
            <wp:docPr id="3"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767676500"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A52F47" w:rsidRDefault="00A52F47" w:rsidP="00A52F47">
      <w:pPr>
        <w:jc w:val="center"/>
        <w:rPr>
          <w:b/>
          <w:bCs/>
        </w:rPr>
      </w:pPr>
      <w:r>
        <w:rPr>
          <w:b/>
          <w:bCs/>
        </w:rPr>
        <w:t>Рекомендована література</w:t>
      </w:r>
    </w:p>
    <w:p w:rsidR="00EF662F" w:rsidRPr="00AE46D4" w:rsidRDefault="00EF662F" w:rsidP="00A85ADE">
      <w:pPr>
        <w:pStyle w:val="aa"/>
        <w:numPr>
          <w:ilvl w:val="0"/>
          <w:numId w:val="174"/>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EF662F" w:rsidRPr="00AE46D4" w:rsidRDefault="00EF662F" w:rsidP="00A85ADE">
      <w:pPr>
        <w:pStyle w:val="aa"/>
        <w:numPr>
          <w:ilvl w:val="0"/>
          <w:numId w:val="174"/>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EF662F" w:rsidRPr="00AE46D4" w:rsidRDefault="00EF662F" w:rsidP="00A85ADE">
      <w:pPr>
        <w:pStyle w:val="aa"/>
        <w:numPr>
          <w:ilvl w:val="0"/>
          <w:numId w:val="174"/>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EF662F" w:rsidRPr="00AE46D4" w:rsidRDefault="00EF662F" w:rsidP="00A85ADE">
      <w:pPr>
        <w:pStyle w:val="aa"/>
        <w:numPr>
          <w:ilvl w:val="0"/>
          <w:numId w:val="174"/>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EF662F" w:rsidRPr="00AE46D4" w:rsidRDefault="00EF662F" w:rsidP="00A85ADE">
      <w:pPr>
        <w:pStyle w:val="aa"/>
        <w:numPr>
          <w:ilvl w:val="0"/>
          <w:numId w:val="174"/>
        </w:numPr>
        <w:tabs>
          <w:tab w:val="left" w:pos="567"/>
        </w:tabs>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A52F47" w:rsidRPr="00EF662F" w:rsidRDefault="00EF662F" w:rsidP="00A85ADE">
      <w:pPr>
        <w:pStyle w:val="aa"/>
        <w:numPr>
          <w:ilvl w:val="0"/>
          <w:numId w:val="174"/>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7F1171" w:rsidRDefault="00E502DA" w:rsidP="00A52F47">
      <w:pPr>
        <w:widowControl w:val="0"/>
        <w:spacing w:after="380" w:line="259" w:lineRule="auto"/>
        <w:ind w:firstLine="560"/>
        <w:jc w:val="center"/>
      </w:pPr>
      <w:r>
        <w:rPr>
          <w:rFonts w:ascii="Webdings" w:eastAsia="Webdings" w:hAnsi="Webdings" w:cs="Webdings"/>
          <w:b/>
          <w:noProof/>
          <w:sz w:val="96"/>
          <w:szCs w:val="96"/>
          <w:lang w:val="ru-RU" w:eastAsia="ru-RU"/>
        </w:rPr>
        <w:drawing>
          <wp:inline distT="0" distB="0" distL="0" distR="0">
            <wp:extent cx="1066800" cy="914400"/>
            <wp:effectExtent l="0" t="0" r="0" b="0"/>
            <wp:docPr id="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18448" name="Рисунок 1957018448" descr="Преподаватель со сплошной заливкой"/>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7F1171" w:rsidRDefault="007F1171" w:rsidP="007F1171">
      <w:pPr>
        <w:jc w:val="center"/>
        <w:rPr>
          <w:b/>
          <w:bCs/>
          <w:caps/>
        </w:rPr>
      </w:pPr>
      <w:r w:rsidRPr="00E82EE1">
        <w:rPr>
          <w:b/>
          <w:bCs/>
        </w:rPr>
        <w:t xml:space="preserve">ТЕМА </w:t>
      </w:r>
      <w:r>
        <w:rPr>
          <w:b/>
          <w:bCs/>
        </w:rPr>
        <w:t xml:space="preserve">5. </w:t>
      </w:r>
      <w:r w:rsidR="0073257F" w:rsidRPr="0073257F">
        <w:rPr>
          <w:b/>
          <w:caps/>
        </w:rPr>
        <w:t>Рівні організації мовної системи</w:t>
      </w:r>
      <w:r w:rsidRPr="0073257F">
        <w:rPr>
          <w:b/>
          <w:bCs/>
          <w:caps/>
        </w:rPr>
        <w:t>.</w:t>
      </w:r>
      <w:r>
        <w:rPr>
          <w:b/>
          <w:bCs/>
        </w:rPr>
        <w:t xml:space="preserve"> </w:t>
      </w:r>
      <w:r w:rsidRPr="00E82EE1">
        <w:rPr>
          <w:b/>
          <w:bCs/>
        </w:rPr>
        <w:t xml:space="preserve"> </w:t>
      </w:r>
      <w:r>
        <w:rPr>
          <w:b/>
          <w:bCs/>
          <w:caps/>
        </w:rPr>
        <w:t>Фонетико-фонологічний рівень</w:t>
      </w:r>
    </w:p>
    <w:p w:rsidR="0073257F" w:rsidRDefault="0073257F" w:rsidP="0073257F">
      <w:pPr>
        <w:rPr>
          <w:b/>
          <w:bCs/>
        </w:rPr>
      </w:pPr>
      <w:r>
        <w:rPr>
          <w:b/>
          <w:bCs/>
        </w:rPr>
        <w:t>П</w:t>
      </w:r>
      <w:r w:rsidRPr="0073257F">
        <w:rPr>
          <w:b/>
          <w:bCs/>
        </w:rPr>
        <w:t>лан</w:t>
      </w:r>
    </w:p>
    <w:p w:rsidR="002C0409" w:rsidRDefault="002C0409" w:rsidP="00A85ADE">
      <w:pPr>
        <w:pStyle w:val="aa"/>
        <w:numPr>
          <w:ilvl w:val="0"/>
          <w:numId w:val="9"/>
        </w:numPr>
        <w:spacing w:line="240" w:lineRule="auto"/>
        <w:rPr>
          <w:rFonts w:ascii="Times New Roman" w:eastAsia="DengXian" w:hAnsi="Times New Roman"/>
          <w:bCs/>
          <w:sz w:val="28"/>
          <w:szCs w:val="28"/>
        </w:rPr>
      </w:pPr>
      <w:r>
        <w:rPr>
          <w:rFonts w:ascii="Times New Roman" w:eastAsia="DengXian" w:hAnsi="Times New Roman"/>
          <w:bCs/>
          <w:sz w:val="28"/>
          <w:szCs w:val="28"/>
        </w:rPr>
        <w:t>Предмет і завдання фонетики</w:t>
      </w:r>
      <w:r w:rsidR="00FE2CFE">
        <w:rPr>
          <w:rFonts w:ascii="Times New Roman" w:eastAsia="DengXian" w:hAnsi="Times New Roman"/>
          <w:bCs/>
          <w:sz w:val="28"/>
          <w:szCs w:val="28"/>
        </w:rPr>
        <w:t>.</w:t>
      </w:r>
    </w:p>
    <w:p w:rsidR="0073257F" w:rsidRPr="00352673" w:rsidRDefault="0073257F" w:rsidP="00A85ADE">
      <w:pPr>
        <w:pStyle w:val="aa"/>
        <w:numPr>
          <w:ilvl w:val="0"/>
          <w:numId w:val="9"/>
        </w:numPr>
        <w:spacing w:line="240" w:lineRule="auto"/>
        <w:rPr>
          <w:rFonts w:ascii="Times New Roman" w:eastAsia="DengXian" w:hAnsi="Times New Roman"/>
          <w:bCs/>
          <w:sz w:val="28"/>
          <w:szCs w:val="28"/>
        </w:rPr>
      </w:pPr>
      <w:r w:rsidRPr="0073257F">
        <w:rPr>
          <w:rFonts w:ascii="Times New Roman" w:eastAsia="DengXian" w:hAnsi="Times New Roman"/>
          <w:bCs/>
          <w:sz w:val="28"/>
          <w:szCs w:val="28"/>
        </w:rPr>
        <w:t xml:space="preserve">Звуки мови їх класифікація і вивчення. </w:t>
      </w:r>
    </w:p>
    <w:p w:rsidR="00352673" w:rsidRPr="0073257F" w:rsidRDefault="00352673" w:rsidP="00A85ADE">
      <w:pPr>
        <w:pStyle w:val="aa"/>
        <w:numPr>
          <w:ilvl w:val="0"/>
          <w:numId w:val="9"/>
        </w:numPr>
        <w:spacing w:line="240" w:lineRule="auto"/>
        <w:rPr>
          <w:rFonts w:ascii="Times New Roman" w:eastAsia="DengXian" w:hAnsi="Times New Roman"/>
          <w:bCs/>
          <w:sz w:val="28"/>
          <w:szCs w:val="28"/>
        </w:rPr>
      </w:pPr>
      <w:r w:rsidRPr="00352673">
        <w:rPr>
          <w:rFonts w:ascii="Times New Roman" w:eastAsia="DengXian" w:hAnsi="Times New Roman"/>
          <w:bCs/>
          <w:sz w:val="28"/>
          <w:szCs w:val="28"/>
        </w:rPr>
        <w:t>Фізіологічний аспект у вивченні звуків</w:t>
      </w:r>
    </w:p>
    <w:p w:rsidR="00F81651" w:rsidRPr="00F81651" w:rsidRDefault="00E0284B" w:rsidP="00A85ADE">
      <w:pPr>
        <w:pStyle w:val="aa"/>
        <w:numPr>
          <w:ilvl w:val="0"/>
          <w:numId w:val="9"/>
        </w:numPr>
        <w:spacing w:line="240" w:lineRule="auto"/>
        <w:rPr>
          <w:rFonts w:ascii="Times New Roman" w:eastAsia="DengXian" w:hAnsi="Times New Roman"/>
          <w:b/>
          <w:sz w:val="28"/>
          <w:szCs w:val="28"/>
        </w:rPr>
      </w:pPr>
      <w:r w:rsidRPr="00E14B4B">
        <w:rPr>
          <w:rStyle w:val="12"/>
          <w:bCs/>
          <w:lang w:eastAsia="uk-UA"/>
        </w:rPr>
        <w:t>Фонетичне членування мовленнєвого потоку</w:t>
      </w:r>
      <w:r w:rsidRPr="00E14B4B">
        <w:rPr>
          <w:rFonts w:ascii="Times New Roman" w:eastAsia="DengXian" w:hAnsi="Times New Roman"/>
          <w:bCs/>
          <w:sz w:val="28"/>
          <w:szCs w:val="28"/>
        </w:rPr>
        <w:t xml:space="preserve">. </w:t>
      </w:r>
    </w:p>
    <w:p w:rsidR="0073257F" w:rsidRPr="00F81651" w:rsidRDefault="00E0284B" w:rsidP="00A85ADE">
      <w:pPr>
        <w:pStyle w:val="aa"/>
        <w:numPr>
          <w:ilvl w:val="0"/>
          <w:numId w:val="9"/>
        </w:numPr>
        <w:spacing w:line="240" w:lineRule="auto"/>
        <w:rPr>
          <w:rFonts w:eastAsia="DengXian"/>
          <w:bCs/>
          <w:lang w:val="ru-RU"/>
        </w:rPr>
      </w:pPr>
      <w:r w:rsidRPr="00F81651">
        <w:rPr>
          <w:rFonts w:ascii="Times New Roman" w:eastAsia="DengXian" w:hAnsi="Times New Roman"/>
          <w:bCs/>
          <w:sz w:val="28"/>
          <w:szCs w:val="28"/>
        </w:rPr>
        <w:t>Фонетичні процеси</w:t>
      </w:r>
      <w:r w:rsidR="0073257F" w:rsidRPr="00F81651">
        <w:rPr>
          <w:rFonts w:ascii="Times New Roman" w:eastAsia="DengXian" w:hAnsi="Times New Roman"/>
          <w:b/>
          <w:sz w:val="28"/>
          <w:szCs w:val="28"/>
        </w:rPr>
        <w:t xml:space="preserve">. </w:t>
      </w:r>
      <w:r w:rsidR="0073257F" w:rsidRPr="00F81651">
        <w:rPr>
          <w:rFonts w:ascii="Times New Roman" w:eastAsia="DengXian" w:hAnsi="Times New Roman"/>
          <w:bCs/>
          <w:sz w:val="28"/>
          <w:szCs w:val="28"/>
        </w:rPr>
        <w:t>Функціональний аспект у вивченні звуків</w:t>
      </w:r>
      <w:r w:rsidR="0073257F" w:rsidRPr="00F81651">
        <w:rPr>
          <w:rFonts w:eastAsia="DengXian"/>
          <w:bCs/>
        </w:rPr>
        <w:t xml:space="preserve">. </w:t>
      </w:r>
    </w:p>
    <w:p w:rsidR="00DC3C6B" w:rsidRDefault="00DC3C6B" w:rsidP="00FE2CFE">
      <w:pPr>
        <w:ind w:firstLine="360"/>
        <w:jc w:val="center"/>
        <w:rPr>
          <w:b/>
          <w:bCs/>
          <w:i/>
        </w:rPr>
      </w:pPr>
      <w:r>
        <w:rPr>
          <w:noProof/>
          <w:lang w:val="ru-RU" w:eastAsia="ru-RU"/>
        </w:rPr>
        <w:drawing>
          <wp:inline distT="0" distB="0" distL="0" distR="0">
            <wp:extent cx="371475" cy="371475"/>
            <wp:effectExtent l="0" t="0" r="9525" b="9525"/>
            <wp:docPr id="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DC3C6B" w:rsidRPr="00DC3C6B" w:rsidRDefault="00DC3C6B" w:rsidP="00DC3C6B">
      <w:pPr>
        <w:ind w:firstLine="360"/>
        <w:rPr>
          <w:i/>
        </w:rPr>
      </w:pPr>
      <w:r w:rsidRPr="00DC3C6B">
        <w:rPr>
          <w:b/>
          <w:bCs/>
          <w:i/>
        </w:rPr>
        <w:t>Основні терміни та поняття:</w:t>
      </w:r>
      <w:r w:rsidRPr="00DC3C6B">
        <w:rPr>
          <w:i/>
        </w:rPr>
        <w:t xml:space="preserve"> фонетика загальна, часткова, синхронічна, діахронічна, типологічна, експериментальна; звук, фонема, акустика: висота, довгота, сила, обертони, резонатори, форманти, артикуляція, мовленнєвий апарат, голосні та приголосні звуки, вокалізм, консонантизм, ряд, піднесення, дзвінкі, глухі, сонорні, зімкнені, зімкнено-прохідні, фрикативні, африкати.</w:t>
      </w:r>
    </w:p>
    <w:p w:rsidR="00690B11" w:rsidRDefault="00690B11" w:rsidP="008A3EEC">
      <w:pPr>
        <w:jc w:val="center"/>
        <w:rPr>
          <w:b/>
          <w:bCs/>
        </w:rPr>
      </w:pPr>
    </w:p>
    <w:p w:rsidR="000A11F8" w:rsidRDefault="008A3EEC" w:rsidP="008A3EEC">
      <w:pPr>
        <w:jc w:val="center"/>
        <w:rPr>
          <w:b/>
          <w:bCs/>
        </w:rPr>
      </w:pPr>
      <w:r w:rsidRPr="00A52F47">
        <w:rPr>
          <w:b/>
          <w:noProof/>
          <w:lang w:val="ru-RU" w:eastAsia="ru-RU"/>
        </w:rPr>
        <w:lastRenderedPageBreak/>
        <w:drawing>
          <wp:inline distT="0" distB="0" distL="0" distR="0">
            <wp:extent cx="542925" cy="542925"/>
            <wp:effectExtent l="0" t="0" r="9525" b="9525"/>
            <wp:docPr id="182215694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736083024"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Pr="00FF3CE5" w:rsidRDefault="00690B11" w:rsidP="00690B11">
      <w:pPr>
        <w:jc w:val="center"/>
        <w:rPr>
          <w:b/>
          <w:bCs/>
        </w:rPr>
      </w:pPr>
      <w:r w:rsidRPr="00690B11">
        <w:rPr>
          <w:b/>
          <w:bCs/>
        </w:rPr>
        <w:t>1.</w:t>
      </w:r>
      <w:r>
        <w:rPr>
          <w:b/>
          <w:bCs/>
        </w:rPr>
        <w:t xml:space="preserve"> </w:t>
      </w:r>
      <w:r w:rsidR="000A11F8" w:rsidRPr="00690B11">
        <w:rPr>
          <w:b/>
          <w:bCs/>
        </w:rPr>
        <w:t>Предмет і завдання фонетики</w:t>
      </w:r>
    </w:p>
    <w:p w:rsidR="00E414DE" w:rsidRDefault="00FD2182" w:rsidP="00F87690">
      <w:pPr>
        <w:ind w:firstLine="720"/>
        <w:rPr>
          <w:lang w:val="ru-RU"/>
        </w:rPr>
      </w:pPr>
      <w:r w:rsidRPr="008816EF">
        <w:t xml:space="preserve">Фонетико-фонологічний рівень мовної системи включає такі розділи мови, як фонетика, фонологія, орфоепія, графіка, орфографія. Цей рівень вивчає: </w:t>
      </w:r>
    </w:p>
    <w:p w:rsidR="00E414DE" w:rsidRPr="00E414DE" w:rsidRDefault="00FD2182" w:rsidP="00A85ADE">
      <w:pPr>
        <w:pStyle w:val="aa"/>
        <w:numPr>
          <w:ilvl w:val="0"/>
          <w:numId w:val="175"/>
        </w:numPr>
        <w:spacing w:after="0"/>
        <w:rPr>
          <w:rFonts w:ascii="Times New Roman" w:hAnsi="Times New Roman"/>
          <w:sz w:val="28"/>
          <w:szCs w:val="28"/>
          <w:lang w:eastAsia="uk-UA"/>
        </w:rPr>
      </w:pPr>
      <w:r w:rsidRPr="00E414DE">
        <w:rPr>
          <w:rFonts w:ascii="Times New Roman" w:hAnsi="Times New Roman"/>
          <w:sz w:val="28"/>
          <w:szCs w:val="28"/>
          <w:lang w:eastAsia="uk-UA"/>
        </w:rPr>
        <w:t xml:space="preserve">звуковий склад мови, </w:t>
      </w:r>
    </w:p>
    <w:p w:rsidR="00E414DE" w:rsidRPr="00E414DE" w:rsidRDefault="00FD2182" w:rsidP="00A85ADE">
      <w:pPr>
        <w:pStyle w:val="aa"/>
        <w:numPr>
          <w:ilvl w:val="0"/>
          <w:numId w:val="175"/>
        </w:numPr>
        <w:spacing w:after="0"/>
        <w:rPr>
          <w:rFonts w:ascii="Times New Roman" w:hAnsi="Times New Roman"/>
          <w:sz w:val="28"/>
          <w:szCs w:val="28"/>
          <w:lang w:eastAsia="uk-UA"/>
        </w:rPr>
      </w:pPr>
      <w:r w:rsidRPr="00E414DE">
        <w:rPr>
          <w:rFonts w:ascii="Times New Roman" w:hAnsi="Times New Roman"/>
          <w:sz w:val="28"/>
          <w:szCs w:val="28"/>
          <w:lang w:eastAsia="uk-UA"/>
        </w:rPr>
        <w:t xml:space="preserve">соціальну функцію звуків у мовленні, </w:t>
      </w:r>
    </w:p>
    <w:p w:rsidR="00E414DE" w:rsidRPr="00E414DE" w:rsidRDefault="00FD2182" w:rsidP="00A85ADE">
      <w:pPr>
        <w:pStyle w:val="aa"/>
        <w:numPr>
          <w:ilvl w:val="0"/>
          <w:numId w:val="175"/>
        </w:numPr>
        <w:spacing w:after="0"/>
        <w:rPr>
          <w:rFonts w:ascii="Times New Roman" w:hAnsi="Times New Roman"/>
          <w:sz w:val="28"/>
          <w:szCs w:val="28"/>
          <w:lang w:eastAsia="uk-UA"/>
        </w:rPr>
      </w:pPr>
      <w:r w:rsidRPr="00E414DE">
        <w:rPr>
          <w:rFonts w:ascii="Times New Roman" w:hAnsi="Times New Roman"/>
          <w:sz w:val="28"/>
          <w:szCs w:val="28"/>
          <w:lang w:eastAsia="uk-UA"/>
        </w:rPr>
        <w:t xml:space="preserve">норми літературної вимови, </w:t>
      </w:r>
    </w:p>
    <w:p w:rsidR="00E414DE" w:rsidRPr="00E414DE" w:rsidRDefault="00FD2182" w:rsidP="00A85ADE">
      <w:pPr>
        <w:pStyle w:val="aa"/>
        <w:numPr>
          <w:ilvl w:val="0"/>
          <w:numId w:val="175"/>
        </w:numPr>
        <w:spacing w:after="0"/>
        <w:contextualSpacing w:val="0"/>
        <w:rPr>
          <w:rFonts w:ascii="Times New Roman" w:hAnsi="Times New Roman"/>
          <w:sz w:val="28"/>
          <w:szCs w:val="28"/>
          <w:lang w:eastAsia="uk-UA"/>
        </w:rPr>
      </w:pPr>
      <w:r w:rsidRPr="00E414DE">
        <w:rPr>
          <w:rFonts w:ascii="Times New Roman" w:hAnsi="Times New Roman"/>
          <w:sz w:val="28"/>
          <w:szCs w:val="28"/>
          <w:lang w:eastAsia="uk-UA"/>
        </w:rPr>
        <w:t xml:space="preserve">алфавіт, співвідношення між звуками та буквами, </w:t>
      </w:r>
    </w:p>
    <w:p w:rsidR="00FD2182" w:rsidRPr="00E414DE" w:rsidRDefault="00FD2182" w:rsidP="00A85ADE">
      <w:pPr>
        <w:pStyle w:val="aa"/>
        <w:numPr>
          <w:ilvl w:val="0"/>
          <w:numId w:val="175"/>
        </w:numPr>
        <w:spacing w:after="0"/>
        <w:contextualSpacing w:val="0"/>
        <w:rPr>
          <w:rFonts w:ascii="Times New Roman" w:hAnsi="Times New Roman"/>
          <w:sz w:val="28"/>
          <w:szCs w:val="28"/>
          <w:lang w:eastAsia="uk-UA"/>
        </w:rPr>
      </w:pPr>
      <w:r w:rsidRPr="00E414DE">
        <w:rPr>
          <w:rFonts w:ascii="Times New Roman" w:hAnsi="Times New Roman"/>
          <w:sz w:val="28"/>
          <w:szCs w:val="28"/>
          <w:lang w:eastAsia="uk-UA"/>
        </w:rPr>
        <w:t>систему правил письма (</w:t>
      </w:r>
      <w:r w:rsidR="00E414DE" w:rsidRPr="00E414DE">
        <w:rPr>
          <w:rFonts w:ascii="Times New Roman" w:hAnsi="Times New Roman"/>
          <w:sz w:val="28"/>
          <w:szCs w:val="28"/>
          <w:lang w:eastAsia="uk-UA"/>
        </w:rPr>
        <w:t>певної мови</w:t>
      </w:r>
      <w:r w:rsidRPr="00E414DE">
        <w:rPr>
          <w:rFonts w:ascii="Times New Roman" w:hAnsi="Times New Roman"/>
          <w:sz w:val="28"/>
          <w:szCs w:val="28"/>
          <w:lang w:eastAsia="uk-UA"/>
        </w:rPr>
        <w:t>).</w:t>
      </w:r>
    </w:p>
    <w:p w:rsidR="00FD2182" w:rsidRPr="00CF47BF" w:rsidRDefault="00FD2182" w:rsidP="00F87690">
      <w:pPr>
        <w:ind w:firstLine="720"/>
      </w:pPr>
      <w:r w:rsidRPr="00CF47BF">
        <w:t xml:space="preserve">Фонетика  – 1) наука про звукову будову мови. Подібно до того, як мовознавство поділяється на загальне та часткове, поділяються і дисципліни, що вивчають різні сторони мови – її звукову будову, лексику, граматику тощо; </w:t>
      </w:r>
      <w:r w:rsidR="00567533" w:rsidRPr="00031513">
        <w:t xml:space="preserve">                     </w:t>
      </w:r>
      <w:r w:rsidRPr="00CF47BF">
        <w:t xml:space="preserve">2) розділ мовознавства, що вивчає звуки мовлення (мови) та закони їх поєднання і чергування. Звукова будова – це особливий </w:t>
      </w:r>
      <w:r w:rsidR="00651427" w:rsidRPr="00CF47BF">
        <w:t>прошарок</w:t>
      </w:r>
      <w:r w:rsidRPr="00CF47BF">
        <w:t xml:space="preserve"> у структурі мови, а тому фонетика – самостійний розділ мовознавства, що має свій особливий предмет і завдання.</w:t>
      </w:r>
      <w:r w:rsidR="00AB1A27" w:rsidRPr="00CF47BF">
        <w:rPr>
          <w:lang w:val="ru-RU"/>
        </w:rPr>
        <w:t xml:space="preserve"> </w:t>
      </w:r>
      <w:r w:rsidRPr="00CF47BF">
        <w:t xml:space="preserve">Звуки мови – це мінімальні, далі неподільні звукові одиниці, які виділяються при послідовному членуванні мовленнєвого потоку та характеризуються певними </w:t>
      </w:r>
      <w:proofErr w:type="spellStart"/>
      <w:r w:rsidRPr="00CF47BF">
        <w:t>фізіолого-акустичними</w:t>
      </w:r>
      <w:proofErr w:type="spellEnd"/>
      <w:r w:rsidRPr="00CF47BF">
        <w:t xml:space="preserve"> властивостями.</w:t>
      </w:r>
    </w:p>
    <w:p w:rsidR="00FD2182" w:rsidRPr="00CF47BF" w:rsidRDefault="00FD2182" w:rsidP="00F87690">
      <w:pPr>
        <w:ind w:firstLine="720"/>
      </w:pPr>
      <w:r w:rsidRPr="00CF47BF">
        <w:t>Одиниці фонетики – звуки, одиниці фонології – фонеми. Фонеми та звуки – поняття співвідносні, але не тотожні. Фонеми – це узагальнені звукові одиниці системи мови, тоді як звуки мовлення – це конкретні представники фонем, що безпосередньо спостерігаються у мовленнєвому потоці. З цього випливає, що будь-яка фонема є звуком мовлення, але не будь-який зву</w:t>
      </w:r>
      <w:r w:rsidR="00651427" w:rsidRPr="00CF47BF">
        <w:t xml:space="preserve">к може виконувати </w:t>
      </w:r>
      <w:proofErr w:type="spellStart"/>
      <w:r w:rsidR="00651427" w:rsidRPr="00CF47BF">
        <w:t>смислорозрізн</w:t>
      </w:r>
      <w:r w:rsidR="00651427" w:rsidRPr="00CF47BF">
        <w:rPr>
          <w:lang w:val="ru-RU"/>
        </w:rPr>
        <w:t>яючу</w:t>
      </w:r>
      <w:proofErr w:type="spellEnd"/>
      <w:r w:rsidR="00651427" w:rsidRPr="00CF47BF">
        <w:rPr>
          <w:lang w:val="ru-RU"/>
        </w:rPr>
        <w:t xml:space="preserve"> </w:t>
      </w:r>
      <w:r w:rsidRPr="00CF47BF">
        <w:t xml:space="preserve"> функцію, тобто бути фонемою.</w:t>
      </w:r>
    </w:p>
    <w:p w:rsidR="00FD2182" w:rsidRPr="008816EF" w:rsidRDefault="00FD2182" w:rsidP="00F87690">
      <w:r w:rsidRPr="00CF47BF">
        <w:t>Перед фонетикою ставляться</w:t>
      </w:r>
      <w:r w:rsidRPr="008816EF">
        <w:t xml:space="preserve"> такі завдання:</w:t>
      </w:r>
    </w:p>
    <w:p w:rsidR="00FD2182" w:rsidRPr="008816EF" w:rsidRDefault="00690B11" w:rsidP="00A85ADE">
      <w:pPr>
        <w:numPr>
          <w:ilvl w:val="0"/>
          <w:numId w:val="176"/>
        </w:numPr>
      </w:pPr>
      <w:r>
        <w:t>ц</w:t>
      </w:r>
      <w:r w:rsidR="00FD2182" w:rsidRPr="008816EF">
        <w:t xml:space="preserve">ентральним теоретичним завданням є розкриття ролі звукової сторони мови, виявлення зв'язку звуків мовлення </w:t>
      </w:r>
      <w:r>
        <w:t>(мови) з лексикою та граматикою;</w:t>
      </w:r>
    </w:p>
    <w:p w:rsidR="00FD2182" w:rsidRPr="008816EF" w:rsidRDefault="00690B11" w:rsidP="00A85ADE">
      <w:pPr>
        <w:numPr>
          <w:ilvl w:val="0"/>
          <w:numId w:val="176"/>
        </w:numPr>
      </w:pPr>
      <w:r>
        <w:t>в</w:t>
      </w:r>
      <w:r w:rsidR="00FD2182" w:rsidRPr="008816EF">
        <w:t>становити звуковий склад даної мови у певний</w:t>
      </w:r>
      <w:r>
        <w:t xml:space="preserve"> період її розвитку (синхронія)</w:t>
      </w:r>
      <w:r w:rsidR="00D95B2C">
        <w:t>;</w:t>
      </w:r>
    </w:p>
    <w:p w:rsidR="00FD2182" w:rsidRPr="008816EF" w:rsidRDefault="00690B11" w:rsidP="00A85ADE">
      <w:pPr>
        <w:numPr>
          <w:ilvl w:val="0"/>
          <w:numId w:val="176"/>
        </w:numPr>
      </w:pPr>
      <w:r>
        <w:t>в</w:t>
      </w:r>
      <w:r w:rsidR="00FD2182" w:rsidRPr="008816EF">
        <w:t>ивчити його у статистичному стані, вивчити еволюцію та розвиток звукової сторони протягом низк</w:t>
      </w:r>
      <w:r w:rsidR="00D95B2C">
        <w:t>и епох історії мови (діахронія);</w:t>
      </w:r>
    </w:p>
    <w:p w:rsidR="00FD2182" w:rsidRPr="008816EF" w:rsidRDefault="00690B11" w:rsidP="00A85ADE">
      <w:pPr>
        <w:numPr>
          <w:ilvl w:val="0"/>
          <w:numId w:val="176"/>
        </w:numPr>
      </w:pPr>
      <w:r>
        <w:t>в</w:t>
      </w:r>
      <w:r w:rsidR="00FD2182" w:rsidRPr="008816EF">
        <w:t>изначити послідовні зміни звуків мовлення та з'ясувати причини цих змін.</w:t>
      </w:r>
    </w:p>
    <w:p w:rsidR="00FD2182" w:rsidRPr="008816EF" w:rsidRDefault="00690B11" w:rsidP="00A85ADE">
      <w:pPr>
        <w:numPr>
          <w:ilvl w:val="0"/>
          <w:numId w:val="176"/>
        </w:numPr>
      </w:pPr>
      <w:r>
        <w:t>в</w:t>
      </w:r>
      <w:r w:rsidR="00FD2182" w:rsidRPr="008816EF">
        <w:t>ивчити фонетичні явища даної мови порівняно з фонетичними явищами інших спорідне</w:t>
      </w:r>
      <w:r w:rsidR="00D95B2C">
        <w:t>них мов;</w:t>
      </w:r>
    </w:p>
    <w:p w:rsidR="00FD2182" w:rsidRPr="008816EF" w:rsidRDefault="00690B11" w:rsidP="00A85ADE">
      <w:pPr>
        <w:numPr>
          <w:ilvl w:val="0"/>
          <w:numId w:val="176"/>
        </w:numPr>
      </w:pPr>
      <w:r>
        <w:t>д</w:t>
      </w:r>
      <w:r w:rsidR="00FD2182" w:rsidRPr="008816EF">
        <w:t>ослідити звукові структури двох і більше мов з метою знаходження у них спільн</w:t>
      </w:r>
      <w:r w:rsidR="00D95B2C">
        <w:t>ого та специфічного (типологія)</w:t>
      </w:r>
      <w:r w:rsidR="00D95B2C" w:rsidRPr="00D95B2C">
        <w:t xml:space="preserve"> </w:t>
      </w:r>
      <w:r w:rsidR="00D95B2C">
        <w:t>;</w:t>
      </w:r>
    </w:p>
    <w:p w:rsidR="00FD2182" w:rsidRPr="008816EF" w:rsidRDefault="00FD2182" w:rsidP="00270035">
      <w:pPr>
        <w:ind w:firstLine="720"/>
      </w:pPr>
      <w:r w:rsidRPr="008816EF">
        <w:lastRenderedPageBreak/>
        <w:t xml:space="preserve">Отже, фонетикою називається розділ мовознавства, в якому вивчаються звукові засоби мови. Центральне місце у фонетиці посідає вчення про звуки, їх артикуляційні, акустичні та функціональні характеристики. Крім того, фонетика вивчає звукову будову складів і слів, наголос та інтонацію. Особливим розділом фонетики є </w:t>
      </w:r>
      <w:r w:rsidRPr="00270035">
        <w:rPr>
          <w:i/>
          <w:iCs/>
          <w:u w:val="single"/>
        </w:rPr>
        <w:t>орфоепія</w:t>
      </w:r>
      <w:r w:rsidRPr="008816EF">
        <w:t>, в якій описується сукупність норм літературної вимови.</w:t>
      </w:r>
    </w:p>
    <w:p w:rsidR="004C58F8" w:rsidRDefault="00FD2182" w:rsidP="00270035">
      <w:pPr>
        <w:ind w:firstLine="720"/>
      </w:pPr>
      <w:r w:rsidRPr="008816EF">
        <w:t xml:space="preserve">Фонетика – розділ мовознавства, що має особливий предмет і завдання, поділяється на фонетику загальну та часткову, з одного боку; на синхронну (описову) і </w:t>
      </w:r>
      <w:proofErr w:type="spellStart"/>
      <w:r w:rsidRPr="008816EF">
        <w:t>діахронну</w:t>
      </w:r>
      <w:proofErr w:type="spellEnd"/>
      <w:r w:rsidRPr="008816EF">
        <w:t xml:space="preserve"> (історичну), порівняльну (включаючи типологічні дослідження) та експериментальну – з іншого. Залежно від цілей, які ставить перед собою фонетика, розрізняють теоретичну та практичну фонетику.</w:t>
      </w:r>
      <w:r w:rsidR="00270035">
        <w:rPr>
          <w:lang w:val="ru-RU"/>
        </w:rPr>
        <w:t xml:space="preserve"> </w:t>
      </w:r>
      <w:r w:rsidRPr="008816EF">
        <w:t xml:space="preserve">Нерідко особливо виділяють також експериментальну фонетику, що ґрунтується на широкому використанні спеціальної звукозаписної апаратури. </w:t>
      </w:r>
    </w:p>
    <w:p w:rsidR="00FD2182" w:rsidRPr="008816EF" w:rsidRDefault="00FD2182" w:rsidP="00270035">
      <w:pPr>
        <w:ind w:firstLine="720"/>
      </w:pPr>
      <w:r w:rsidRPr="008816EF">
        <w:t>Експериментальний метод пов'язаний не тільки із застосуванням приладів, а й із самоспостереженням. Експериментальна фонетика користується:</w:t>
      </w:r>
    </w:p>
    <w:p w:rsidR="00FD2182" w:rsidRPr="008816EF" w:rsidRDefault="00FD2182" w:rsidP="00A85ADE">
      <w:pPr>
        <w:numPr>
          <w:ilvl w:val="0"/>
          <w:numId w:val="10"/>
        </w:numPr>
      </w:pPr>
      <w:r w:rsidRPr="008816EF">
        <w:t>Методом самоспостереження, де уважно вслухаються у вимову певного звуку і повторення цього звуку самим експериментатором з одночасним контролем за органами мовлення.</w:t>
      </w:r>
    </w:p>
    <w:p w:rsidR="00FD2182" w:rsidRPr="008816EF" w:rsidRDefault="00FD2182" w:rsidP="00A85ADE">
      <w:pPr>
        <w:numPr>
          <w:ilvl w:val="0"/>
          <w:numId w:val="10"/>
        </w:numPr>
      </w:pPr>
      <w:r w:rsidRPr="008816EF">
        <w:t xml:space="preserve">Метод </w:t>
      </w:r>
      <w:proofErr w:type="spellStart"/>
      <w:r w:rsidRPr="008816EF">
        <w:t>палатографії</w:t>
      </w:r>
      <w:proofErr w:type="spellEnd"/>
      <w:r w:rsidRPr="008816EF">
        <w:t>, рентгенографії.</w:t>
      </w:r>
    </w:p>
    <w:p w:rsidR="00FD2182" w:rsidRPr="008816EF" w:rsidRDefault="00FD2182" w:rsidP="00A85ADE">
      <w:pPr>
        <w:numPr>
          <w:ilvl w:val="0"/>
          <w:numId w:val="10"/>
        </w:numPr>
      </w:pPr>
      <w:r w:rsidRPr="008816EF">
        <w:t>Метод кімографії.</w:t>
      </w:r>
    </w:p>
    <w:p w:rsidR="00FD2182" w:rsidRPr="008816EF" w:rsidRDefault="00FD2182" w:rsidP="00A85ADE">
      <w:pPr>
        <w:numPr>
          <w:ilvl w:val="0"/>
          <w:numId w:val="10"/>
        </w:numPr>
      </w:pPr>
      <w:r w:rsidRPr="008816EF">
        <w:t>Метод осцилографії, спектрографії.</w:t>
      </w:r>
    </w:p>
    <w:p w:rsidR="00FD2182" w:rsidRDefault="00FD2182" w:rsidP="00FD2182">
      <w:pPr>
        <w:rPr>
          <w:lang w:val="ru-RU"/>
        </w:rPr>
      </w:pPr>
    </w:p>
    <w:p w:rsidR="00BE579C" w:rsidRPr="00BE579C" w:rsidRDefault="00BE579C" w:rsidP="00FD2182">
      <w:pPr>
        <w:rPr>
          <w:lang w:val="ru-RU"/>
        </w:rPr>
      </w:pPr>
    </w:p>
    <w:p w:rsidR="00BE579C" w:rsidRDefault="00BE579C" w:rsidP="00BE579C">
      <w:pPr>
        <w:ind w:left="720"/>
        <w:jc w:val="center"/>
        <w:rPr>
          <w:b/>
          <w:bCs/>
          <w:lang w:val="ru-RU"/>
        </w:rPr>
      </w:pPr>
      <w:r>
        <w:rPr>
          <w:noProof/>
          <w:lang w:val="ru-RU" w:eastAsia="ru-RU"/>
        </w:rPr>
        <w:drawing>
          <wp:inline distT="0" distB="0" distL="0" distR="0">
            <wp:extent cx="542925" cy="542925"/>
            <wp:effectExtent l="0" t="0" r="9525" b="9525"/>
            <wp:docPr id="1236121811"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BE579C" w:rsidRPr="00BE579C" w:rsidRDefault="00BE579C" w:rsidP="00BE579C">
      <w:pPr>
        <w:ind w:left="720"/>
        <w:jc w:val="center"/>
        <w:rPr>
          <w:b/>
          <w:bCs/>
          <w:lang w:val="ru-RU"/>
        </w:rPr>
      </w:pPr>
      <w:r>
        <w:rPr>
          <w:b/>
          <w:bCs/>
          <w:lang w:val="ru-RU"/>
        </w:rPr>
        <w:t>2</w:t>
      </w:r>
      <w:r w:rsidR="00FD2182" w:rsidRPr="00E82EE1">
        <w:rPr>
          <w:b/>
          <w:bCs/>
        </w:rPr>
        <w:t xml:space="preserve">. </w:t>
      </w:r>
      <w:r w:rsidRPr="00BE579C">
        <w:rPr>
          <w:b/>
          <w:bCs/>
        </w:rPr>
        <w:t>Звуки мови їх класифікація і вивчення</w:t>
      </w:r>
    </w:p>
    <w:p w:rsidR="00FD2182" w:rsidRPr="00E82EE1" w:rsidRDefault="00FD2182" w:rsidP="00252745">
      <w:pPr>
        <w:spacing w:line="240" w:lineRule="auto"/>
        <w:jc w:val="center"/>
        <w:rPr>
          <w:b/>
          <w:bCs/>
        </w:rPr>
      </w:pPr>
    </w:p>
    <w:p w:rsidR="00FD2182" w:rsidRPr="00E82EE1" w:rsidRDefault="00FD2182" w:rsidP="00252745">
      <w:pPr>
        <w:spacing w:line="240" w:lineRule="auto"/>
        <w:ind w:firstLine="720"/>
      </w:pPr>
      <w:r w:rsidRPr="00BD7D07">
        <w:t>У мовній системі виділяють фонетико-фонологічний, морфологічний, лексичний та синтаксичний рівні. Будь-яка мовна одиниця (морфема, слово, речення) передається через звукове вираження.</w:t>
      </w:r>
      <w:r w:rsidR="00BE579C" w:rsidRPr="00BD7D07">
        <w:rPr>
          <w:lang w:val="ru-RU"/>
        </w:rPr>
        <w:t xml:space="preserve"> </w:t>
      </w:r>
      <w:r w:rsidRPr="00BD7D07">
        <w:t>Звукове вираження – це матеріальна оболонка мови. Матеріальна звукова форма мови є об'єктом фонетики. Виділити звук у мовленні людина свого часу змогла лише за допомогою спеціальних спостережень, на</w:t>
      </w:r>
      <w:r w:rsidR="001213B5">
        <w:t>уки про звуки. В. І. </w:t>
      </w:r>
      <w:r w:rsidRPr="00BD7D07">
        <w:t>Чернишов зазначав, що «звуки, склади, слова визначилися шляхом наукових спостережень, а не внаслідок безпосереднього спостереження</w:t>
      </w:r>
      <w:r w:rsidRPr="00E82EE1">
        <w:t>»</w:t>
      </w:r>
      <w:r w:rsidR="00BE579C">
        <w:rPr>
          <w:lang w:val="ru-RU"/>
        </w:rPr>
        <w:t xml:space="preserve"> [</w:t>
      </w:r>
      <w:proofErr w:type="spellStart"/>
      <w:r w:rsidR="00252745">
        <w:t>цит</w:t>
      </w:r>
      <w:proofErr w:type="spellEnd"/>
      <w:r w:rsidR="00252745">
        <w:t>. за 15, с. 41</w:t>
      </w:r>
      <w:r w:rsidR="00BE579C">
        <w:rPr>
          <w:lang w:val="ru-RU"/>
        </w:rPr>
        <w:t>]</w:t>
      </w:r>
      <w:r w:rsidRPr="00E82EE1">
        <w:t>.</w:t>
      </w:r>
    </w:p>
    <w:p w:rsidR="00FD2182" w:rsidRPr="00BD7D07" w:rsidRDefault="00FD2182" w:rsidP="00252745">
      <w:pPr>
        <w:spacing w:line="240" w:lineRule="auto"/>
        <w:ind w:firstLine="720"/>
      </w:pPr>
      <w:r w:rsidRPr="00BD7D07">
        <w:t>Звуки – це елементарні, найпростіші одиниці, членороздільні елементи мовлення, що утворюються за допомогою мовленнєвих органів.</w:t>
      </w:r>
    </w:p>
    <w:p w:rsidR="00FD2182" w:rsidRPr="00BD7D07" w:rsidRDefault="00FD2182" w:rsidP="00252745">
      <w:pPr>
        <w:spacing w:line="240" w:lineRule="auto"/>
      </w:pPr>
      <w:r w:rsidRPr="00BD7D07">
        <w:t>Звуки мовлення розглядають як фізичне, фізіологічне та лінгвістичне явище.</w:t>
      </w:r>
    </w:p>
    <w:p w:rsidR="00FD2182" w:rsidRPr="00BD7D07" w:rsidRDefault="00FD2182" w:rsidP="00A85ADE">
      <w:pPr>
        <w:pStyle w:val="aa"/>
        <w:numPr>
          <w:ilvl w:val="0"/>
          <w:numId w:val="13"/>
        </w:numPr>
        <w:spacing w:line="240" w:lineRule="auto"/>
        <w:rPr>
          <w:rFonts w:ascii="Times New Roman" w:hAnsi="Times New Roman"/>
          <w:sz w:val="28"/>
          <w:szCs w:val="28"/>
          <w:lang w:eastAsia="uk-UA"/>
        </w:rPr>
      </w:pPr>
      <w:r w:rsidRPr="00BD7D07">
        <w:rPr>
          <w:rFonts w:ascii="Times New Roman" w:hAnsi="Times New Roman"/>
          <w:sz w:val="28"/>
          <w:szCs w:val="28"/>
          <w:lang w:eastAsia="uk-UA"/>
        </w:rPr>
        <w:t>Фізичний аспект звуку – це його звучання, акустика.</w:t>
      </w:r>
    </w:p>
    <w:p w:rsidR="00FD2182" w:rsidRPr="00BD7D07" w:rsidRDefault="00FD2182" w:rsidP="00A85ADE">
      <w:pPr>
        <w:pStyle w:val="aa"/>
        <w:numPr>
          <w:ilvl w:val="0"/>
          <w:numId w:val="13"/>
        </w:numPr>
        <w:spacing w:line="240" w:lineRule="auto"/>
        <w:rPr>
          <w:rFonts w:ascii="Times New Roman" w:hAnsi="Times New Roman"/>
          <w:sz w:val="28"/>
          <w:szCs w:val="28"/>
          <w:lang w:eastAsia="uk-UA"/>
        </w:rPr>
      </w:pPr>
      <w:r w:rsidRPr="00BD7D07">
        <w:rPr>
          <w:rFonts w:ascii="Times New Roman" w:hAnsi="Times New Roman"/>
          <w:sz w:val="28"/>
          <w:szCs w:val="28"/>
          <w:lang w:eastAsia="uk-UA"/>
        </w:rPr>
        <w:lastRenderedPageBreak/>
        <w:t>Фізіологічний аспект звуку – утворення звуку за допомогою мовленнєвого апарату (артикуляція).</w:t>
      </w:r>
    </w:p>
    <w:p w:rsidR="00FD2182" w:rsidRPr="00BD7D07" w:rsidRDefault="00FD2182" w:rsidP="00A85ADE">
      <w:pPr>
        <w:pStyle w:val="aa"/>
        <w:numPr>
          <w:ilvl w:val="0"/>
          <w:numId w:val="13"/>
        </w:numPr>
        <w:spacing w:after="0" w:line="240" w:lineRule="auto"/>
        <w:contextualSpacing w:val="0"/>
        <w:rPr>
          <w:rFonts w:ascii="Times New Roman" w:hAnsi="Times New Roman"/>
          <w:sz w:val="28"/>
          <w:szCs w:val="28"/>
          <w:lang w:eastAsia="uk-UA"/>
        </w:rPr>
      </w:pPr>
      <w:r w:rsidRPr="00BD7D07">
        <w:rPr>
          <w:rFonts w:ascii="Times New Roman" w:hAnsi="Times New Roman"/>
          <w:sz w:val="28"/>
          <w:szCs w:val="28"/>
          <w:lang w:eastAsia="uk-UA"/>
        </w:rPr>
        <w:t>Лінгвістичний аспект звуку – функція звуку у мовленні.</w:t>
      </w:r>
    </w:p>
    <w:p w:rsidR="00FD2182" w:rsidRDefault="00FD2182" w:rsidP="00252745">
      <w:pPr>
        <w:spacing w:line="240" w:lineRule="auto"/>
        <w:ind w:firstLine="360"/>
        <w:rPr>
          <w:lang w:val="ru-RU"/>
        </w:rPr>
      </w:pPr>
      <w:r w:rsidRPr="00643D5F">
        <w:t>Відповідно до цього виділяють акустичну, артикуляційну та функціональну фонетику.</w:t>
      </w:r>
      <w:r w:rsidR="00BD7D07" w:rsidRPr="00643D5F">
        <w:rPr>
          <w:lang w:val="ru-RU"/>
        </w:rPr>
        <w:t xml:space="preserve"> </w:t>
      </w:r>
      <w:r w:rsidRPr="00643D5F">
        <w:t>Звуки мовлення – це найкоротші звукові одиниці, на які членуються слова. З фізичної точки зору звуки мовлення є звуковими хвилями, як і всі інші звуки.</w:t>
      </w:r>
      <w:r w:rsidR="00BD7D07" w:rsidRPr="00FF3CE5">
        <w:t xml:space="preserve"> </w:t>
      </w:r>
      <w:r w:rsidRPr="00643D5F">
        <w:t xml:space="preserve">Особливість звуків мовлення полягає у тому, що вони та їхні поєднання утворюють звукову сторону слова, і через слово беруть участь у передачі певного сенсу, певної інформації. Подібне вивчення звуків, тобто з погляду їхньої лінгвістичної, </w:t>
      </w:r>
      <w:proofErr w:type="spellStart"/>
      <w:r w:rsidRPr="00CF47BF">
        <w:t>смислорозрізн</w:t>
      </w:r>
      <w:r w:rsidR="00F40A52" w:rsidRPr="00CF47BF">
        <w:t>яючої</w:t>
      </w:r>
      <w:proofErr w:type="spellEnd"/>
      <w:r w:rsidRPr="00643D5F">
        <w:t xml:space="preserve"> функції, є одним з аспектів, який називають фонетико-лінгвістичним. Вивченням цього аспекту займається розділ мовознавства – фонологія (від </w:t>
      </w:r>
      <w:proofErr w:type="spellStart"/>
      <w:r w:rsidRPr="00643D5F">
        <w:t>грец</w:t>
      </w:r>
      <w:proofErr w:type="spellEnd"/>
      <w:r w:rsidRPr="00643D5F">
        <w:t xml:space="preserve">. </w:t>
      </w:r>
      <w:r w:rsidR="00CF47BF">
        <w:rPr>
          <w:i/>
          <w:iCs/>
          <w:lang w:val="en-US"/>
        </w:rPr>
        <w:t>p</w:t>
      </w:r>
      <w:r w:rsidR="00C965AF">
        <w:rPr>
          <w:i/>
          <w:iCs/>
          <w:lang w:val="en-US"/>
        </w:rPr>
        <w:t>hone</w:t>
      </w:r>
      <w:r w:rsidRPr="00643D5F">
        <w:t xml:space="preserve"> – «звук», </w:t>
      </w:r>
      <w:r w:rsidR="00C965AF">
        <w:rPr>
          <w:i/>
          <w:iCs/>
          <w:lang w:val="en-US"/>
        </w:rPr>
        <w:t>logos</w:t>
      </w:r>
      <w:r w:rsidRPr="00643D5F">
        <w:t xml:space="preserve"> – «вчення»).</w:t>
      </w:r>
      <w:r w:rsidR="00BD7D07" w:rsidRPr="00D31E6F">
        <w:t xml:space="preserve"> </w:t>
      </w:r>
      <w:r w:rsidRPr="00643D5F">
        <w:t>Аналізуючи звуки мовлення, можна дослідити той апарат, який їх продукує, тобто мовленнєвий апарат. Такий аспект вивчення звуків називають артикуляційним (або анатомо-фізіологічним) (від лат.</w:t>
      </w:r>
      <w:r w:rsidR="00EC7CAA" w:rsidRPr="00D31E6F">
        <w:t xml:space="preserve"> </w:t>
      </w:r>
      <w:r w:rsidRPr="00643D5F">
        <w:t xml:space="preserve">«членороздільно </w:t>
      </w:r>
      <w:r w:rsidR="00EC7CAA">
        <w:t>вимовляти</w:t>
      </w:r>
      <w:r w:rsidRPr="00643D5F">
        <w:t>»).</w:t>
      </w:r>
      <w:r w:rsidR="00643D5F" w:rsidRPr="00FF3CE5">
        <w:t xml:space="preserve"> </w:t>
      </w:r>
      <w:r w:rsidRPr="00643D5F">
        <w:t xml:space="preserve">Звуки мовлення можна аналізувати з боку їхніх фізичних властивостей, наприклад, сили, тембру, висоти тощо. Такий аспект вивчення звуків називають фізичним, або акустичним, тому що дослідженням звуків займається розділ фізики, який називається акустика (від </w:t>
      </w:r>
      <w:proofErr w:type="spellStart"/>
      <w:r w:rsidRPr="00643D5F">
        <w:t>грец</w:t>
      </w:r>
      <w:proofErr w:type="spellEnd"/>
      <w:r w:rsidRPr="00643D5F">
        <w:t>. «слуховий»).</w:t>
      </w:r>
    </w:p>
    <w:p w:rsidR="00352673" w:rsidRDefault="00352673" w:rsidP="00252745">
      <w:pPr>
        <w:spacing w:line="240" w:lineRule="auto"/>
        <w:ind w:firstLine="360"/>
        <w:rPr>
          <w:lang w:val="ru-RU"/>
        </w:rPr>
      </w:pPr>
    </w:p>
    <w:p w:rsidR="00A30143" w:rsidRDefault="00A30143" w:rsidP="00252745">
      <w:pPr>
        <w:spacing w:line="240" w:lineRule="auto"/>
        <w:ind w:firstLine="360"/>
        <w:rPr>
          <w:lang w:val="ru-RU"/>
        </w:rPr>
      </w:pPr>
    </w:p>
    <w:p w:rsidR="00A30143" w:rsidRDefault="00A30143" w:rsidP="00252745">
      <w:pPr>
        <w:spacing w:line="240" w:lineRule="auto"/>
        <w:ind w:firstLine="360"/>
        <w:rPr>
          <w:lang w:val="ru-RU"/>
        </w:rPr>
      </w:pPr>
    </w:p>
    <w:p w:rsidR="00FD2182" w:rsidRPr="00E82EE1" w:rsidRDefault="00352673" w:rsidP="00352673">
      <w:pPr>
        <w:jc w:val="center"/>
      </w:pPr>
      <w:r>
        <w:rPr>
          <w:noProof/>
          <w:lang w:val="ru-RU" w:eastAsia="ru-RU"/>
        </w:rPr>
        <w:drawing>
          <wp:inline distT="0" distB="0" distL="0" distR="0">
            <wp:extent cx="542925" cy="542925"/>
            <wp:effectExtent l="0" t="0" r="9525" b="9525"/>
            <wp:docPr id="112307455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Pr="00D95B2C" w:rsidRDefault="00D95B2C" w:rsidP="00D95B2C">
      <w:pPr>
        <w:jc w:val="center"/>
        <w:rPr>
          <w:b/>
          <w:bCs/>
        </w:rPr>
      </w:pPr>
      <w:r w:rsidRPr="00D95B2C">
        <w:rPr>
          <w:b/>
          <w:bCs/>
          <w:lang w:val="ru-RU"/>
        </w:rPr>
        <w:t>3.</w:t>
      </w:r>
      <w:r>
        <w:rPr>
          <w:b/>
          <w:bCs/>
        </w:rPr>
        <w:t xml:space="preserve">  </w:t>
      </w:r>
      <w:r w:rsidR="00FD2182" w:rsidRPr="00D95B2C">
        <w:rPr>
          <w:b/>
          <w:bCs/>
        </w:rPr>
        <w:t>Фізіологічний аспект у вивченні звуків</w:t>
      </w:r>
    </w:p>
    <w:p w:rsidR="00D95B2C" w:rsidRPr="00D95B2C" w:rsidRDefault="00D95B2C" w:rsidP="00D95B2C"/>
    <w:p w:rsidR="00FD2182" w:rsidRPr="00A36FA6" w:rsidRDefault="00FD2182" w:rsidP="000544EA">
      <w:pPr>
        <w:spacing w:line="240" w:lineRule="auto"/>
        <w:ind w:firstLine="720"/>
      </w:pPr>
      <w:r w:rsidRPr="00A36FA6">
        <w:t>Спеціально утворених природою органів мовлення не існує. Звуки утворюються органами, які виконують життєво важливі фізіологічні функції, а утворення цими органами звуків – це їхня додаткова функція. Тому терміни «органи мовлення» та «мовленнєвий апарат» є умовними.</w:t>
      </w:r>
    </w:p>
    <w:p w:rsidR="00FD2182" w:rsidRPr="00A36FA6" w:rsidRDefault="00FD2182" w:rsidP="00F40A52">
      <w:pPr>
        <w:spacing w:line="240" w:lineRule="auto"/>
        <w:ind w:firstLine="709"/>
      </w:pPr>
      <w:r w:rsidRPr="00A36FA6">
        <w:t>Органи мовлення складаються з органів дихання та органів, які беруть безпосередню участь в утворенні звуків. Умовно можна виділити три «поверхи» мовленнєвого апарату – нижній, середній та верхній.</w:t>
      </w:r>
    </w:p>
    <w:p w:rsidR="00FD2182" w:rsidRPr="00A36FA6" w:rsidRDefault="00FD2182" w:rsidP="00A85ADE">
      <w:pPr>
        <w:numPr>
          <w:ilvl w:val="0"/>
          <w:numId w:val="11"/>
        </w:numPr>
        <w:spacing w:line="240" w:lineRule="auto"/>
      </w:pPr>
      <w:r w:rsidRPr="00A36FA6">
        <w:t>До нижнього «поверху» відносяться органи дихання – легені, бронхи, трахея та діафрагма. Їхня функція – накопичувати та видихати необхідний для утворення звуків повітряний струмінь.</w:t>
      </w:r>
    </w:p>
    <w:p w:rsidR="00FD2182" w:rsidRPr="00A36FA6" w:rsidRDefault="00FD2182" w:rsidP="00A85ADE">
      <w:pPr>
        <w:numPr>
          <w:ilvl w:val="0"/>
          <w:numId w:val="11"/>
        </w:numPr>
        <w:spacing w:line="240" w:lineRule="auto"/>
      </w:pPr>
      <w:r w:rsidRPr="00A36FA6">
        <w:t xml:space="preserve">Середній «поверх» – це гортань – своєрідна трубка, що складається з перснеподібних хрящів і розташованого над ними щитоподібного хряща («адамове яблуко»). До щитоподібного та двох пірамідальних хрящів прикріплені голосові зв'язки – це дві натягнуті м'язові плівки, які складаються з волокон, розташованих у горизонтальному, вертикальному та діагональному положеннях. Це й дає можливість змінювати їхню товщину та стримувати їхні частини, що коливаються, у різних місцях, що вплине на характер утворення звуків. Пірамідальні хрящі, що </w:t>
      </w:r>
      <w:r w:rsidRPr="00A36FA6">
        <w:lastRenderedPageBreak/>
        <w:t>рухаються, змінюють положення голосових зв'язок, і щілина, утворена голосовими зв'язками та пірамідальними хрящами, змінює свою форму.</w:t>
      </w:r>
    </w:p>
    <w:p w:rsidR="00FD2182" w:rsidRPr="00E82EE1" w:rsidRDefault="00FD2182" w:rsidP="000544EA">
      <w:pPr>
        <w:spacing w:line="240" w:lineRule="auto"/>
      </w:pPr>
      <w:r w:rsidRPr="00E82EE1">
        <w:t>Виділяють три основні положення пірамідальних хрящів та голосових зв'язок:</w:t>
      </w:r>
    </w:p>
    <w:p w:rsidR="00FD2182" w:rsidRPr="00A36FA6" w:rsidRDefault="00FD2182" w:rsidP="00A85ADE">
      <w:pPr>
        <w:pStyle w:val="aa"/>
        <w:numPr>
          <w:ilvl w:val="0"/>
          <w:numId w:val="14"/>
        </w:numPr>
        <w:spacing w:line="240" w:lineRule="auto"/>
        <w:rPr>
          <w:rFonts w:ascii="Times New Roman" w:hAnsi="Times New Roman"/>
          <w:sz w:val="28"/>
          <w:szCs w:val="28"/>
        </w:rPr>
      </w:pPr>
      <w:r w:rsidRPr="00351367">
        <w:rPr>
          <w:rFonts w:ascii="Times New Roman" w:hAnsi="Times New Roman"/>
          <w:i/>
          <w:sz w:val="28"/>
          <w:szCs w:val="28"/>
        </w:rPr>
        <w:t>Видих</w:t>
      </w:r>
      <w:r w:rsidRPr="00A36FA6">
        <w:rPr>
          <w:rFonts w:ascii="Times New Roman" w:hAnsi="Times New Roman"/>
          <w:sz w:val="28"/>
          <w:szCs w:val="28"/>
        </w:rPr>
        <w:t>. Голосові зв'язки розслаблені, пірамідальні хрящі розсунуті, повітря вільно проходить через гортанну щілину.</w:t>
      </w:r>
    </w:p>
    <w:p w:rsidR="00FD2182" w:rsidRPr="00A36FA6" w:rsidRDefault="00FD2182" w:rsidP="00A85ADE">
      <w:pPr>
        <w:pStyle w:val="aa"/>
        <w:numPr>
          <w:ilvl w:val="0"/>
          <w:numId w:val="14"/>
        </w:numPr>
        <w:spacing w:line="240" w:lineRule="auto"/>
        <w:rPr>
          <w:rFonts w:ascii="Times New Roman" w:hAnsi="Times New Roman"/>
          <w:sz w:val="28"/>
          <w:szCs w:val="28"/>
        </w:rPr>
      </w:pPr>
      <w:r w:rsidRPr="00351367">
        <w:rPr>
          <w:rFonts w:ascii="Times New Roman" w:hAnsi="Times New Roman"/>
          <w:i/>
          <w:sz w:val="28"/>
          <w:szCs w:val="28"/>
        </w:rPr>
        <w:t>Шепіт</w:t>
      </w:r>
      <w:r w:rsidRPr="00A36FA6">
        <w:rPr>
          <w:rFonts w:ascii="Times New Roman" w:hAnsi="Times New Roman"/>
          <w:sz w:val="28"/>
          <w:szCs w:val="28"/>
        </w:rPr>
        <w:t xml:space="preserve">. Голосова щілина звужена (щілина між голосовими зв'язками), </w:t>
      </w:r>
      <w:proofErr w:type="spellStart"/>
      <w:r w:rsidRPr="00A36FA6">
        <w:rPr>
          <w:rFonts w:ascii="Times New Roman" w:hAnsi="Times New Roman"/>
          <w:sz w:val="28"/>
          <w:szCs w:val="28"/>
        </w:rPr>
        <w:t>міжхрящова</w:t>
      </w:r>
      <w:proofErr w:type="spellEnd"/>
      <w:r w:rsidRPr="00A36FA6">
        <w:rPr>
          <w:rFonts w:ascii="Times New Roman" w:hAnsi="Times New Roman"/>
          <w:sz w:val="28"/>
          <w:szCs w:val="28"/>
        </w:rPr>
        <w:t xml:space="preserve"> залишається досить широкою, повітря, що видихається, утворює слабкий шум.</w:t>
      </w:r>
    </w:p>
    <w:p w:rsidR="00A36FA6" w:rsidRPr="00A36FA6" w:rsidRDefault="00FD2182" w:rsidP="00A85ADE">
      <w:pPr>
        <w:pStyle w:val="aa"/>
        <w:numPr>
          <w:ilvl w:val="0"/>
          <w:numId w:val="14"/>
        </w:numPr>
        <w:spacing w:after="0" w:line="240" w:lineRule="auto"/>
        <w:contextualSpacing w:val="0"/>
      </w:pPr>
      <w:r w:rsidRPr="00351367">
        <w:rPr>
          <w:rFonts w:ascii="Times New Roman" w:hAnsi="Times New Roman"/>
          <w:i/>
          <w:sz w:val="28"/>
          <w:szCs w:val="28"/>
        </w:rPr>
        <w:t>Голос</w:t>
      </w:r>
      <w:r w:rsidRPr="00A36FA6">
        <w:rPr>
          <w:rFonts w:ascii="Times New Roman" w:hAnsi="Times New Roman"/>
          <w:sz w:val="28"/>
          <w:szCs w:val="28"/>
        </w:rPr>
        <w:t xml:space="preserve">. Пірамідальні хрящі звужені, так що </w:t>
      </w:r>
      <w:proofErr w:type="spellStart"/>
      <w:r w:rsidRPr="00A36FA6">
        <w:rPr>
          <w:rFonts w:ascii="Times New Roman" w:hAnsi="Times New Roman"/>
          <w:sz w:val="28"/>
          <w:szCs w:val="28"/>
        </w:rPr>
        <w:t>міжхрящова</w:t>
      </w:r>
      <w:proofErr w:type="spellEnd"/>
      <w:r w:rsidRPr="00A36FA6">
        <w:rPr>
          <w:rFonts w:ascii="Times New Roman" w:hAnsi="Times New Roman"/>
          <w:sz w:val="28"/>
          <w:szCs w:val="28"/>
        </w:rPr>
        <w:t xml:space="preserve"> щілина закрита; </w:t>
      </w:r>
      <w:proofErr w:type="spellStart"/>
      <w:r w:rsidRPr="00A36FA6">
        <w:rPr>
          <w:rFonts w:ascii="Times New Roman" w:hAnsi="Times New Roman"/>
          <w:sz w:val="28"/>
          <w:szCs w:val="28"/>
        </w:rPr>
        <w:t>міжзв'язкова</w:t>
      </w:r>
      <w:proofErr w:type="spellEnd"/>
      <w:r w:rsidRPr="00A36FA6">
        <w:rPr>
          <w:rFonts w:ascii="Times New Roman" w:hAnsi="Times New Roman"/>
          <w:sz w:val="28"/>
          <w:szCs w:val="28"/>
        </w:rPr>
        <w:t xml:space="preserve"> щілина дуже вузька, зв'язки напружені та коливаються ритмічно під впливом повітряного струменя, виникає тон.</w:t>
      </w:r>
      <w:r w:rsidR="00A36FA6" w:rsidRPr="00FF3CE5">
        <w:rPr>
          <w:rFonts w:ascii="Times New Roman" w:hAnsi="Times New Roman"/>
          <w:sz w:val="28"/>
          <w:szCs w:val="28"/>
        </w:rPr>
        <w:t xml:space="preserve"> </w:t>
      </w:r>
    </w:p>
    <w:p w:rsidR="00FD2182" w:rsidRPr="003F799A" w:rsidRDefault="00FD2182" w:rsidP="000544EA">
      <w:pPr>
        <w:spacing w:line="240" w:lineRule="auto"/>
        <w:ind w:firstLine="360"/>
      </w:pPr>
      <w:r w:rsidRPr="003F799A">
        <w:t>Як видно з третього положення, голосові зв'язки натягнуті, як струни музичного інструменту, і під впливом струменя повітря вібрують, утворюючи музичний тон. Цей тон є голосом. Голос використовується для утворення голосних, сонорних та дзвінких приголосних.</w:t>
      </w:r>
    </w:p>
    <w:p w:rsidR="00FD2182" w:rsidRPr="003F799A" w:rsidRDefault="00FD2182" w:rsidP="00F40A52">
      <w:pPr>
        <w:spacing w:line="240" w:lineRule="auto"/>
        <w:ind w:firstLine="567"/>
      </w:pPr>
      <w:r w:rsidRPr="003F799A">
        <w:t xml:space="preserve">З другого положення видно, що при звуженні голосової щілини у досить широкій </w:t>
      </w:r>
      <w:proofErr w:type="spellStart"/>
      <w:r w:rsidRPr="003F799A">
        <w:t>міжхрящовій</w:t>
      </w:r>
      <w:proofErr w:type="spellEnd"/>
      <w:r w:rsidRPr="003F799A">
        <w:t xml:space="preserve"> виникає шум, який і утворює шумні приголосні. Тому на середньому «поверсі» утворюється голос і шум, а не конкретні звуки.</w:t>
      </w:r>
    </w:p>
    <w:p w:rsidR="00FD2182" w:rsidRPr="003F799A" w:rsidRDefault="00FD2182" w:rsidP="00A85ADE">
      <w:pPr>
        <w:numPr>
          <w:ilvl w:val="0"/>
          <w:numId w:val="12"/>
        </w:numPr>
        <w:tabs>
          <w:tab w:val="clear" w:pos="720"/>
          <w:tab w:val="num" w:pos="567"/>
          <w:tab w:val="left" w:pos="993"/>
        </w:tabs>
        <w:spacing w:line="240" w:lineRule="auto"/>
        <w:ind w:left="0" w:firstLine="567"/>
      </w:pPr>
      <w:r w:rsidRPr="003F799A">
        <w:t>До верхнього «поверху» відносяться порожнина глотки (</w:t>
      </w:r>
      <w:proofErr w:type="spellStart"/>
      <w:r w:rsidRPr="003F799A">
        <w:t>фаринкс</w:t>
      </w:r>
      <w:proofErr w:type="spellEnd"/>
      <w:r w:rsidRPr="003F799A">
        <w:t>), рота та носа. Це резонатор, де утворюються обертони та резонаторні тони та шуми, тобто конкретні звуки.</w:t>
      </w:r>
    </w:p>
    <w:p w:rsidR="00FD2182" w:rsidRPr="003F799A" w:rsidRDefault="00FD2182" w:rsidP="000544EA">
      <w:pPr>
        <w:spacing w:line="240" w:lineRule="auto"/>
        <w:ind w:firstLine="720"/>
      </w:pPr>
      <w:r w:rsidRPr="003F799A">
        <w:t>Ротову та носову порожнину розділяють тверде та м'яке піднебіння, яке закінчується піднебінною завіскою та маленьким язичком (</w:t>
      </w:r>
      <w:proofErr w:type="spellStart"/>
      <w:r w:rsidRPr="003F799A">
        <w:t>увулою</w:t>
      </w:r>
      <w:proofErr w:type="spellEnd"/>
      <w:r w:rsidRPr="003F799A">
        <w:t>). Коли м'яке піднебіння опущене, порожнина рота змикається з порожниною носа і частина повітря проходить через ніс.</w:t>
      </w:r>
    </w:p>
    <w:p w:rsidR="00FD2182" w:rsidRPr="003F799A" w:rsidRDefault="00FD2182" w:rsidP="000544EA">
      <w:pPr>
        <w:spacing w:line="240" w:lineRule="auto"/>
        <w:ind w:firstLine="720"/>
      </w:pPr>
      <w:r w:rsidRPr="003F799A">
        <w:t>Порожнина рота здатна змінювати свою форму та об'єм завдяки активним органам – губам, язику, язичку, м'якому піднебінню.</w:t>
      </w:r>
    </w:p>
    <w:p w:rsidR="00FD2182" w:rsidRPr="003F799A" w:rsidRDefault="00FD2182" w:rsidP="000544EA">
      <w:pPr>
        <w:spacing w:line="240" w:lineRule="auto"/>
        <w:ind w:firstLine="720"/>
      </w:pPr>
      <w:r w:rsidRPr="003F799A">
        <w:t>Язик складається з трьох частин: кореня, спинки та кінчика. Спинка ділиться на передню, середню та задню частину. Залежно від того, яка частина бере участь в утворенні звуків, розрізняють передньоязикові, середньоязикові та задньоязикові звуки. Коли кінчик язика торкається зубів, утворюються зубні звуки. Коли кінчик язика торкається горбків біля коренів верхніх зубів (альвеол), утворюються альвеолярні звуки, які є в англійській мові. Якщо язик займає позицію між зубами, утворюються міжзубні приголосні, які також є в англійській мові.</w:t>
      </w:r>
    </w:p>
    <w:p w:rsidR="00FD2182" w:rsidRDefault="00FD2182" w:rsidP="000544EA">
      <w:pPr>
        <w:spacing w:line="240" w:lineRule="auto"/>
        <w:ind w:firstLine="720"/>
      </w:pPr>
      <w:r w:rsidRPr="003F799A">
        <w:t>Необхідно відзначити, що язик є найважливішим органом в утворенні звуків, а отже, і мовлення в цілому. Про це свідчить безліч фразеологізмів: «</w:t>
      </w:r>
      <w:r w:rsidR="00351367">
        <w:rPr>
          <w:i/>
          <w:iCs/>
        </w:rPr>
        <w:t>я</w:t>
      </w:r>
      <w:r w:rsidRPr="003F799A">
        <w:rPr>
          <w:i/>
          <w:iCs/>
        </w:rPr>
        <w:t>зик до Києва доведе</w:t>
      </w:r>
      <w:r w:rsidRPr="003F799A">
        <w:t>», «</w:t>
      </w:r>
      <w:r w:rsidR="00351367">
        <w:rPr>
          <w:i/>
          <w:iCs/>
        </w:rPr>
        <w:t>я</w:t>
      </w:r>
      <w:r w:rsidRPr="003F799A">
        <w:rPr>
          <w:i/>
          <w:iCs/>
        </w:rPr>
        <w:t>зик як бритва</w:t>
      </w:r>
      <w:r w:rsidRPr="003F799A">
        <w:t>», «</w:t>
      </w:r>
      <w:r w:rsidR="00351367">
        <w:rPr>
          <w:i/>
          <w:iCs/>
        </w:rPr>
        <w:t>г</w:t>
      </w:r>
      <w:r w:rsidRPr="003F799A">
        <w:rPr>
          <w:i/>
          <w:iCs/>
        </w:rPr>
        <w:t>острий на язик</w:t>
      </w:r>
      <w:r w:rsidRPr="003F799A">
        <w:t>», «</w:t>
      </w:r>
      <w:r w:rsidR="00351367">
        <w:rPr>
          <w:i/>
          <w:iCs/>
        </w:rPr>
        <w:t>д</w:t>
      </w:r>
      <w:r w:rsidRPr="003F799A">
        <w:rPr>
          <w:i/>
          <w:iCs/>
        </w:rPr>
        <w:t>овгий язик</w:t>
      </w:r>
      <w:r w:rsidRPr="003F799A">
        <w:t xml:space="preserve">», </w:t>
      </w:r>
      <w:r w:rsidR="003F799A">
        <w:rPr>
          <w:lang w:val="ru-RU"/>
        </w:rPr>
        <w:t xml:space="preserve">та </w:t>
      </w:r>
      <w:r w:rsidR="003F799A">
        <w:t>ін</w:t>
      </w:r>
      <w:r w:rsidRPr="003F799A">
        <w:t>.</w:t>
      </w:r>
    </w:p>
    <w:p w:rsidR="00FD2182" w:rsidRPr="003F799A" w:rsidRDefault="00FD2182" w:rsidP="000544EA">
      <w:pPr>
        <w:spacing w:line="240" w:lineRule="auto"/>
        <w:ind w:firstLine="720"/>
      </w:pPr>
      <w:r w:rsidRPr="003F799A">
        <w:t xml:space="preserve">Усі органи мовлення поділяються на активні та пасивні, залежно від їхньої ролі у процесі звукоутворення. Активні – це ті органи, які при утворенні звуку перебувають у русі. Активними органами можуть бути: язик, який торкається різних частин піднебіння і до зубів; губи, піднебінна завіска (м'яке піднебіння та </w:t>
      </w:r>
      <w:proofErr w:type="spellStart"/>
      <w:r w:rsidRPr="003F799A">
        <w:t>увула</w:t>
      </w:r>
      <w:proofErr w:type="spellEnd"/>
      <w:r w:rsidRPr="003F799A">
        <w:t>), голосові зв'язки, задня стінка глотки.</w:t>
      </w:r>
    </w:p>
    <w:p w:rsidR="00FD2182" w:rsidRPr="00B64A2D" w:rsidRDefault="00FD2182" w:rsidP="000544EA">
      <w:pPr>
        <w:spacing w:line="240" w:lineRule="auto"/>
        <w:ind w:firstLine="720"/>
      </w:pPr>
      <w:r w:rsidRPr="00B64A2D">
        <w:lastRenderedPageBreak/>
        <w:t>Пасивні органи при утворенні звуку залишаються нерухомими. Це зуби (верхні та нижні), альвеоли, тверде піднебіння. Пасивні органи є точками опори для активних органів. При вимові окремих звуків рухомі органи можуть виконувати пасивну роль, наприклад, при вимові приголосного [Б] активно працює нижня губа і залишається пасивною верхня.</w:t>
      </w:r>
      <w:r w:rsidR="00B64A2D" w:rsidRPr="00B64A2D">
        <w:t xml:space="preserve"> К</w:t>
      </w:r>
      <w:r w:rsidRPr="00B64A2D">
        <w:t>ожен із трьох «поверхів» органів мовлення виконує певні функції. Діафрагма, легені, бронхи та трахея є джерелом повітряного струменя. Гортань – джерело голосу та шуму. Надставна труба (порожнина рота та носа) – джерело обертонів та</w:t>
      </w:r>
      <w:r w:rsidR="008B795F">
        <w:t xml:space="preserve"> резонаторних тонів.  В</w:t>
      </w:r>
      <w:r w:rsidRPr="00B64A2D">
        <w:t>сією роботою органів мовлення керує вища нервова система.</w:t>
      </w:r>
    </w:p>
    <w:p w:rsidR="00351367" w:rsidRDefault="00351367" w:rsidP="00B64A2D">
      <w:pPr>
        <w:jc w:val="center"/>
      </w:pPr>
    </w:p>
    <w:p w:rsidR="00FD2182" w:rsidRPr="00E82EE1" w:rsidRDefault="00B64A2D" w:rsidP="00B64A2D">
      <w:pPr>
        <w:jc w:val="center"/>
      </w:pPr>
      <w:r>
        <w:rPr>
          <w:noProof/>
          <w:lang w:val="ru-RU" w:eastAsia="ru-RU"/>
        </w:rPr>
        <w:drawing>
          <wp:inline distT="0" distB="0" distL="0" distR="0">
            <wp:extent cx="542925" cy="542925"/>
            <wp:effectExtent l="0" t="0" r="9525" b="9525"/>
            <wp:docPr id="122607368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D2182" w:rsidRPr="00E82EE1" w:rsidRDefault="00B64A2D" w:rsidP="00B64A2D">
      <w:pPr>
        <w:jc w:val="center"/>
        <w:rPr>
          <w:b/>
          <w:bCs/>
        </w:rPr>
      </w:pPr>
      <w:r>
        <w:rPr>
          <w:b/>
          <w:bCs/>
        </w:rPr>
        <w:t>4</w:t>
      </w:r>
      <w:r w:rsidR="00FD2182" w:rsidRPr="00E82EE1">
        <w:rPr>
          <w:b/>
          <w:bCs/>
        </w:rPr>
        <w:t xml:space="preserve">. </w:t>
      </w:r>
      <w:bookmarkStart w:id="7" w:name="_Hlk219307349"/>
      <w:r w:rsidR="00FD2182" w:rsidRPr="00E82EE1">
        <w:rPr>
          <w:b/>
          <w:bCs/>
        </w:rPr>
        <w:t>Класифікація звуків</w:t>
      </w:r>
      <w:bookmarkEnd w:id="7"/>
    </w:p>
    <w:p w:rsidR="00FD2182" w:rsidRPr="00B64A2D" w:rsidRDefault="00FD2182" w:rsidP="000544EA">
      <w:pPr>
        <w:spacing w:line="240" w:lineRule="auto"/>
        <w:ind w:firstLine="720"/>
      </w:pPr>
      <w:r w:rsidRPr="00B64A2D">
        <w:t>З огляду на різноманітну роботу органів мовлення, необхідну для утворення кожного звуку, ми отримуємо так звану анатомо-фізіологічну (артикуляційну) класифікацію звуків. Завдяки фізичному (акустичному) аспекту всі звуки мови поділяються на голосні та приголосні.</w:t>
      </w:r>
      <w:r w:rsidR="00B20B25">
        <w:t xml:space="preserve"> </w:t>
      </w:r>
      <w:r w:rsidRPr="00B64A2D">
        <w:t xml:space="preserve">Приголосні та голосні відрізняються за своїми функціями. Найважливіша функція голосних полягає в тому, що вони є вершиною складу, тобто голосні – </w:t>
      </w:r>
      <w:proofErr w:type="spellStart"/>
      <w:r w:rsidRPr="00B64A2D">
        <w:t>складотворчі</w:t>
      </w:r>
      <w:proofErr w:type="spellEnd"/>
      <w:r w:rsidRPr="00B64A2D">
        <w:t xml:space="preserve">. Щоправда, у деяких мовах </w:t>
      </w:r>
      <w:proofErr w:type="spellStart"/>
      <w:r w:rsidRPr="00B64A2D">
        <w:t>складотворчими</w:t>
      </w:r>
      <w:proofErr w:type="spellEnd"/>
      <w:r w:rsidRPr="00B64A2D">
        <w:t xml:space="preserve"> можуть бути і сонорні, хоча голосні мають більшу </w:t>
      </w:r>
      <w:proofErr w:type="spellStart"/>
      <w:r w:rsidRPr="00B64A2D">
        <w:t>складотворчу</w:t>
      </w:r>
      <w:proofErr w:type="spellEnd"/>
      <w:r w:rsidRPr="00B64A2D">
        <w:t xml:space="preserve"> силу.</w:t>
      </w:r>
    </w:p>
    <w:p w:rsidR="00A30143" w:rsidRDefault="00A30143" w:rsidP="000544EA">
      <w:pPr>
        <w:spacing w:line="240" w:lineRule="auto"/>
        <w:jc w:val="center"/>
        <w:rPr>
          <w:i/>
          <w:iCs/>
          <w:u w:val="single"/>
        </w:rPr>
      </w:pPr>
    </w:p>
    <w:p w:rsidR="00FD2182" w:rsidRPr="00B20B25" w:rsidRDefault="00FD2182" w:rsidP="000544EA">
      <w:pPr>
        <w:spacing w:line="240" w:lineRule="auto"/>
        <w:jc w:val="center"/>
        <w:rPr>
          <w:i/>
          <w:iCs/>
          <w:u w:val="single"/>
        </w:rPr>
      </w:pPr>
      <w:r w:rsidRPr="00B20B25">
        <w:rPr>
          <w:i/>
          <w:iCs/>
          <w:u w:val="single"/>
        </w:rPr>
        <w:t>Класифікація голосних звуків</w:t>
      </w:r>
    </w:p>
    <w:p w:rsidR="00FD2182" w:rsidRPr="00B20B25" w:rsidRDefault="00FD2182" w:rsidP="000544EA">
      <w:pPr>
        <w:spacing w:line="240" w:lineRule="auto"/>
        <w:ind w:firstLine="720"/>
      </w:pPr>
      <w:r w:rsidRPr="00B20B25">
        <w:t>Голосні звуки класифікуються за роботою язика. Відмінність голосних один від одного полягає у тембрі. Основною характеристикою голосних є музичний тон (голос), що утворюється в гортані за допомогою коливань голосових зв'язок. Музичний тон супроводжується обертонами, тобто додатковими тонами, що виникають у надгортанних порожнинах глотки та рота. Зміни об'єму та форми резонуючих порожнин внаслідок руху язика, губ і нижньої щелепи призводять до зміни обертонів, які надають кожному голосному особливого тембру – цим і розрізняються голосні.</w:t>
      </w:r>
    </w:p>
    <w:p w:rsidR="00FD2182" w:rsidRPr="00B20B25" w:rsidRDefault="00FD2182" w:rsidP="000544EA">
      <w:pPr>
        <w:spacing w:line="240" w:lineRule="auto"/>
        <w:ind w:firstLine="720"/>
      </w:pPr>
      <w:r w:rsidRPr="00E82EE1">
        <w:t xml:space="preserve">Але описати голосні за тембром дуже складно, тому найпоширенішою </w:t>
      </w:r>
      <w:r w:rsidRPr="00B20B25">
        <w:t>класифікацією голосних є артикуляційна, а саме, за ступенем просування язика вперед і назад (передній, середній та задній ряд) і за ступенем його піднесення (нижнє, середнє та верхнє піднесення).</w:t>
      </w:r>
    </w:p>
    <w:p w:rsidR="00FD2182" w:rsidRPr="00B20B25" w:rsidRDefault="00FD2182" w:rsidP="000544EA">
      <w:pPr>
        <w:spacing w:line="240" w:lineRule="auto"/>
        <w:ind w:firstLine="720"/>
      </w:pPr>
      <w:r w:rsidRPr="00B20B25">
        <w:t xml:space="preserve">Другою суттєвою ознакою для голосних є робота губ. Розрізняють огублені (лабіалізовані) та </w:t>
      </w:r>
      <w:proofErr w:type="spellStart"/>
      <w:r w:rsidRPr="00B20B25">
        <w:t>неогублені</w:t>
      </w:r>
      <w:proofErr w:type="spellEnd"/>
      <w:r w:rsidRPr="00B20B25">
        <w:t xml:space="preserve"> (</w:t>
      </w:r>
      <w:proofErr w:type="spellStart"/>
      <w:r w:rsidRPr="00B20B25">
        <w:t>нелабіалізовані</w:t>
      </w:r>
      <w:proofErr w:type="spellEnd"/>
      <w:r w:rsidRPr="00B20B25">
        <w:t xml:space="preserve">) голосні, а в деяких мовах враховується і ступінь </w:t>
      </w:r>
      <w:proofErr w:type="spellStart"/>
      <w:r w:rsidRPr="00B20B25">
        <w:t>огубленості</w:t>
      </w:r>
      <w:proofErr w:type="spellEnd"/>
      <w:r w:rsidRPr="00B20B25">
        <w:t xml:space="preserve">. Лабіалізовані (огублені) голосні вимовляються за участю витягнутих та округлених губ: [О], [У] – у російській, українській, білоруській мовах, [Ü], [Ö] – у німецькій. При вимові </w:t>
      </w:r>
      <w:proofErr w:type="spellStart"/>
      <w:r w:rsidRPr="00B20B25">
        <w:t>нелабіалізованих</w:t>
      </w:r>
      <w:proofErr w:type="spellEnd"/>
      <w:r w:rsidRPr="00B20B25">
        <w:t xml:space="preserve"> голосних губи пасивні.</w:t>
      </w:r>
    </w:p>
    <w:p w:rsidR="00FD2182" w:rsidRPr="00B20B25" w:rsidRDefault="00FD2182" w:rsidP="000544EA">
      <w:pPr>
        <w:spacing w:line="240" w:lineRule="auto"/>
        <w:ind w:firstLine="720"/>
      </w:pPr>
      <w:r w:rsidRPr="00B20B25">
        <w:t xml:space="preserve">У низці мов голосні класифікують за роботою піднебінної завіски: носові (назальні) та неносові (ротові). Назальні голосні є у польській, французькій, </w:t>
      </w:r>
      <w:r w:rsidRPr="00B20B25">
        <w:lastRenderedPageBreak/>
        <w:t>португальській та інших мовах. Були носові у праслов'янській та старослов'янській мовах (Юс-великий та юс-малий).</w:t>
      </w:r>
    </w:p>
    <w:p w:rsidR="00FD2182" w:rsidRPr="00B20B25" w:rsidRDefault="00FD2182" w:rsidP="000544EA">
      <w:pPr>
        <w:spacing w:line="240" w:lineRule="auto"/>
        <w:ind w:firstLine="720"/>
      </w:pPr>
      <w:r w:rsidRPr="00B20B25">
        <w:t>У французькій, німецькій та деяких інших мовах розрізняють відкриті та закриті голосні за ступенем розкриття рота.</w:t>
      </w:r>
    </w:p>
    <w:p w:rsidR="00FD2182" w:rsidRPr="00B20B25" w:rsidRDefault="00FD2182" w:rsidP="000544EA">
      <w:pPr>
        <w:spacing w:line="240" w:lineRule="auto"/>
        <w:ind w:firstLine="720"/>
      </w:pPr>
      <w:r w:rsidRPr="00B20B25">
        <w:t>У латинській мові були довгі та короткі голосні (за тривалістю звучання). Є довгі та короткі голосні в англійській та німецькій мовах, а в естонській – розрізняють короткі, довгі та наддовгі голосні.</w:t>
      </w:r>
      <w:r w:rsidR="00B20B25" w:rsidRPr="00B20B25">
        <w:t xml:space="preserve"> </w:t>
      </w:r>
      <w:r w:rsidRPr="00B20B25">
        <w:t>Систему голосних називають вокалізмом.</w:t>
      </w:r>
    </w:p>
    <w:p w:rsidR="00FD2182" w:rsidRPr="00B20B25" w:rsidRDefault="00FD2182" w:rsidP="000544EA">
      <w:pPr>
        <w:spacing w:line="240" w:lineRule="auto"/>
        <w:jc w:val="center"/>
        <w:rPr>
          <w:i/>
          <w:iCs/>
          <w:u w:val="single"/>
        </w:rPr>
      </w:pPr>
      <w:r w:rsidRPr="00B20B25">
        <w:rPr>
          <w:i/>
          <w:iCs/>
          <w:u w:val="single"/>
        </w:rPr>
        <w:t>Класифікація приголосних звуків</w:t>
      </w:r>
    </w:p>
    <w:p w:rsidR="00FD2182" w:rsidRPr="00B20B25" w:rsidRDefault="00FD2182" w:rsidP="000544EA">
      <w:pPr>
        <w:spacing w:line="240" w:lineRule="auto"/>
        <w:ind w:firstLine="720"/>
      </w:pPr>
      <w:r w:rsidRPr="00B20B25">
        <w:t>Класифікація приголосних звуків складніша. Насамперед, за типовим співвідношенням шуму та голосу в утворенні приголосних необхідно враховувати поділ їх на сонанти (сонорні), де голос переважає над шумом, і шумні.</w:t>
      </w:r>
    </w:p>
    <w:p w:rsidR="00FD2182" w:rsidRPr="00B20B25" w:rsidRDefault="00FD2182" w:rsidP="000544EA">
      <w:pPr>
        <w:spacing w:line="240" w:lineRule="auto"/>
        <w:ind w:firstLine="720"/>
      </w:pPr>
      <w:r w:rsidRPr="00B20B25">
        <w:t xml:space="preserve">Сонанти, або сонорні, приголосні – це проміжна ланка між голосними та шумними приголосними. При вимові сонорних перешкода має місце, але або вона є слабшою, ніж у шумних, або повітряний струмінь обходить перешкоду. Є сонорні в </w:t>
      </w:r>
      <w:r w:rsidR="004F3E60">
        <w:t>українській</w:t>
      </w:r>
      <w:r w:rsidRPr="00B20B25">
        <w:t xml:space="preserve"> мові ([Л], [Л’], [М], [</w:t>
      </w:r>
      <w:proofErr w:type="spellStart"/>
      <w:r w:rsidRPr="00B20B25">
        <w:t>М’</w:t>
      </w:r>
      <w:proofErr w:type="spellEnd"/>
      <w:r w:rsidRPr="00B20B25">
        <w:t>], [Н], [Н’], [Р], [Р’], [Й]),  [В], [В’]. При вимові дрижачого типу [Р] – перешкода є дуже слабкою, а при артикуляції [Л] повітря вільно проходить через носову порожнину.</w:t>
      </w:r>
      <w:r w:rsidR="004F3E60">
        <w:t xml:space="preserve"> </w:t>
      </w:r>
      <w:r w:rsidRPr="00B20B25">
        <w:t>Далі за акустичними ознаками шумні поділяються на дзвінкі, які вимовляються за участю голосу, та глухі, які утворюються за допомогою шуму.</w:t>
      </w:r>
      <w:r w:rsidR="004F3E60">
        <w:t xml:space="preserve">  </w:t>
      </w:r>
      <w:r w:rsidRPr="00B20B25">
        <w:t xml:space="preserve">За артикуляційними ознаками приголосні класифікують за </w:t>
      </w:r>
      <w:r w:rsidRPr="00712441">
        <w:rPr>
          <w:u w:val="single"/>
        </w:rPr>
        <w:t>місцем утворення</w:t>
      </w:r>
      <w:r w:rsidRPr="00B20B25">
        <w:t xml:space="preserve"> та за </w:t>
      </w:r>
      <w:r w:rsidRPr="00712441">
        <w:rPr>
          <w:u w:val="single"/>
        </w:rPr>
        <w:t>способом утворення</w:t>
      </w:r>
      <w:r w:rsidRPr="00B20B25">
        <w:t>.</w:t>
      </w:r>
    </w:p>
    <w:p w:rsidR="00FD2182" w:rsidRPr="00B20B25" w:rsidRDefault="00FD2182" w:rsidP="000544EA">
      <w:pPr>
        <w:spacing w:line="240" w:lineRule="auto"/>
        <w:ind w:firstLine="360"/>
      </w:pPr>
      <w:r w:rsidRPr="00712441">
        <w:rPr>
          <w:u w:val="single"/>
        </w:rPr>
        <w:t>За місцем утворення</w:t>
      </w:r>
      <w:r w:rsidRPr="00B20B25">
        <w:t xml:space="preserve"> приголосні поділяються на губні (лабіальні), язикові, язичкові (увулярні), глоткові (фарингальні), гортанні (фарингальні).</w:t>
      </w:r>
    </w:p>
    <w:p w:rsidR="00FD2182" w:rsidRPr="00B20B25" w:rsidRDefault="00FD2182" w:rsidP="00A85ADE">
      <w:pPr>
        <w:numPr>
          <w:ilvl w:val="0"/>
          <w:numId w:val="15"/>
        </w:numPr>
        <w:spacing w:line="240" w:lineRule="auto"/>
      </w:pPr>
      <w:r w:rsidRPr="00B20B25">
        <w:t xml:space="preserve"> Губні приголосні </w:t>
      </w:r>
      <w:r w:rsidR="00712441">
        <w:t>поділяються</w:t>
      </w:r>
      <w:r w:rsidRPr="00B20B25">
        <w:t xml:space="preserve"> на дві групи: губно-губні (білабіальні) та губно-зубні (лабіо-дентальні). При утворенні губних нижня губа, як активніша, зближується з верхньою губою (губно-губні) або з верхніми зубами (губно-зубні). Губна артикуляція може бути додатковою під впливом сусідніх звуків, їх називають лабіалізованими. Наприклад, у слові </w:t>
      </w:r>
      <w:r w:rsidRPr="00B20B25">
        <w:rPr>
          <w:i/>
          <w:iCs/>
        </w:rPr>
        <w:t>суд</w:t>
      </w:r>
      <w:r w:rsidRPr="00B20B25">
        <w:t xml:space="preserve"> звук [с] має лабіалізоване забарвлення під впливом огубленого голосного [у].</w:t>
      </w:r>
    </w:p>
    <w:p w:rsidR="00FD2182" w:rsidRPr="00B20B25" w:rsidRDefault="00FD2182" w:rsidP="00A85ADE">
      <w:pPr>
        <w:numPr>
          <w:ilvl w:val="0"/>
          <w:numId w:val="15"/>
        </w:numPr>
        <w:spacing w:line="240" w:lineRule="auto"/>
      </w:pPr>
      <w:r w:rsidRPr="00B20B25">
        <w:t xml:space="preserve"> Язикові приголосні </w:t>
      </w:r>
      <w:r w:rsidR="00C10002">
        <w:t>поділяються</w:t>
      </w:r>
      <w:r w:rsidRPr="00B20B25">
        <w:t xml:space="preserve"> на передньоязикові, середньоязикові та задньоязикові. У всіх мовах більше передньоязикових. Активною частиною язика може бути передня частина його спинки разом із кінчиком; середня та задня його частини менш активні.</w:t>
      </w:r>
    </w:p>
    <w:p w:rsidR="00FD2182" w:rsidRPr="00C10002" w:rsidRDefault="00FD2182" w:rsidP="00A85ADE">
      <w:pPr>
        <w:pStyle w:val="aa"/>
        <w:numPr>
          <w:ilvl w:val="0"/>
          <w:numId w:val="16"/>
        </w:numPr>
        <w:spacing w:line="240" w:lineRule="auto"/>
        <w:rPr>
          <w:rFonts w:ascii="Times New Roman" w:hAnsi="Times New Roman"/>
          <w:sz w:val="28"/>
          <w:szCs w:val="28"/>
          <w:lang w:eastAsia="uk-UA"/>
        </w:rPr>
      </w:pPr>
      <w:r w:rsidRPr="00C10002">
        <w:rPr>
          <w:rFonts w:ascii="Times New Roman" w:hAnsi="Times New Roman"/>
          <w:sz w:val="28"/>
          <w:szCs w:val="28"/>
          <w:lang w:eastAsia="uk-UA"/>
        </w:rPr>
        <w:t>Передньоязикові приголосні можна класифікувати за пасивним органом, до якого наближається язик. Вони діляться на міжзубні (інтердентальні), які зустрічаються в англійській мові; зубні (дентальні) та піднебінно-зубні, які є у всіх слов'янських мовах.</w:t>
      </w:r>
    </w:p>
    <w:p w:rsidR="00FD2182" w:rsidRPr="00C10002" w:rsidRDefault="00FD2182" w:rsidP="00A85ADE">
      <w:pPr>
        <w:pStyle w:val="aa"/>
        <w:numPr>
          <w:ilvl w:val="0"/>
          <w:numId w:val="16"/>
        </w:numPr>
        <w:spacing w:line="240" w:lineRule="auto"/>
        <w:rPr>
          <w:rFonts w:ascii="Times New Roman" w:hAnsi="Times New Roman"/>
          <w:sz w:val="28"/>
          <w:szCs w:val="28"/>
          <w:lang w:eastAsia="uk-UA"/>
        </w:rPr>
      </w:pPr>
      <w:r w:rsidRPr="00C10002">
        <w:rPr>
          <w:rFonts w:ascii="Times New Roman" w:hAnsi="Times New Roman"/>
          <w:sz w:val="28"/>
          <w:szCs w:val="28"/>
          <w:lang w:eastAsia="uk-UA"/>
        </w:rPr>
        <w:t xml:space="preserve">Залежно від того, яку форму набуває язик і яка саме ділянка передньої частини язика утворює звук, приголосні поділяють на апікальні (від лат. – «верхівка, кінчик»), дорсальні (від лат. – «спинка»), </w:t>
      </w:r>
      <w:proofErr w:type="spellStart"/>
      <w:r w:rsidRPr="00C10002">
        <w:rPr>
          <w:rFonts w:ascii="Times New Roman" w:hAnsi="Times New Roman"/>
          <w:sz w:val="28"/>
          <w:szCs w:val="28"/>
          <w:lang w:eastAsia="uk-UA"/>
        </w:rPr>
        <w:t>какуменальні</w:t>
      </w:r>
      <w:proofErr w:type="spellEnd"/>
      <w:r w:rsidRPr="00C10002">
        <w:rPr>
          <w:rFonts w:ascii="Times New Roman" w:hAnsi="Times New Roman"/>
          <w:sz w:val="28"/>
          <w:szCs w:val="28"/>
          <w:lang w:eastAsia="uk-UA"/>
        </w:rPr>
        <w:t xml:space="preserve"> (від лат. – «вершина»).</w:t>
      </w:r>
    </w:p>
    <w:p w:rsidR="00FD2182" w:rsidRPr="00C10002" w:rsidRDefault="00FD2182" w:rsidP="00A85ADE">
      <w:pPr>
        <w:pStyle w:val="aa"/>
        <w:numPr>
          <w:ilvl w:val="0"/>
          <w:numId w:val="16"/>
        </w:numPr>
        <w:spacing w:line="240" w:lineRule="auto"/>
        <w:rPr>
          <w:rFonts w:ascii="Times New Roman" w:hAnsi="Times New Roman"/>
          <w:sz w:val="28"/>
          <w:szCs w:val="28"/>
          <w:lang w:eastAsia="uk-UA"/>
        </w:rPr>
      </w:pPr>
      <w:r w:rsidRPr="00C10002">
        <w:rPr>
          <w:rFonts w:ascii="Times New Roman" w:hAnsi="Times New Roman"/>
          <w:sz w:val="28"/>
          <w:szCs w:val="28"/>
          <w:lang w:eastAsia="uk-UA"/>
        </w:rPr>
        <w:lastRenderedPageBreak/>
        <w:t>Апікальні приголосні утворюються тоді, коли кінчик язика торкається зубів, альвеол, ясен і загинається до верхнього піднебіння. Такі звуки є в англійській мові ([D], [T]), в українській – [Л].</w:t>
      </w:r>
    </w:p>
    <w:p w:rsidR="00FD2182" w:rsidRPr="00C10002" w:rsidRDefault="00FD2182" w:rsidP="00A85ADE">
      <w:pPr>
        <w:pStyle w:val="aa"/>
        <w:numPr>
          <w:ilvl w:val="0"/>
          <w:numId w:val="16"/>
        </w:numPr>
        <w:spacing w:line="240" w:lineRule="auto"/>
        <w:rPr>
          <w:rFonts w:ascii="Times New Roman" w:hAnsi="Times New Roman"/>
          <w:sz w:val="28"/>
          <w:szCs w:val="28"/>
          <w:lang w:eastAsia="uk-UA"/>
        </w:rPr>
      </w:pPr>
      <w:r w:rsidRPr="00C10002">
        <w:rPr>
          <w:rFonts w:ascii="Times New Roman" w:hAnsi="Times New Roman"/>
          <w:sz w:val="28"/>
          <w:szCs w:val="28"/>
          <w:lang w:eastAsia="uk-UA"/>
        </w:rPr>
        <w:t>При вимові дорсальних спинка язика торкається піднебіння, а його кінчик опускається вниз, наближаючись до нижніх зубів. Це українські звуки [Д], [Т], [З], [С].</w:t>
      </w:r>
    </w:p>
    <w:p w:rsidR="00FD2182" w:rsidRPr="00C10002" w:rsidRDefault="00FD2182" w:rsidP="00A85ADE">
      <w:pPr>
        <w:pStyle w:val="aa"/>
        <w:numPr>
          <w:ilvl w:val="0"/>
          <w:numId w:val="16"/>
        </w:numPr>
        <w:spacing w:line="240" w:lineRule="auto"/>
        <w:rPr>
          <w:rFonts w:ascii="Times New Roman" w:hAnsi="Times New Roman"/>
          <w:sz w:val="28"/>
          <w:szCs w:val="28"/>
          <w:lang w:eastAsia="uk-UA"/>
        </w:rPr>
      </w:pPr>
      <w:proofErr w:type="spellStart"/>
      <w:r w:rsidRPr="00C10002">
        <w:rPr>
          <w:rFonts w:ascii="Times New Roman" w:hAnsi="Times New Roman"/>
          <w:sz w:val="28"/>
          <w:szCs w:val="28"/>
          <w:lang w:eastAsia="uk-UA"/>
        </w:rPr>
        <w:t>Какуменальні</w:t>
      </w:r>
      <w:proofErr w:type="spellEnd"/>
      <w:r w:rsidRPr="00C10002">
        <w:rPr>
          <w:rFonts w:ascii="Times New Roman" w:hAnsi="Times New Roman"/>
          <w:sz w:val="28"/>
          <w:szCs w:val="28"/>
          <w:lang w:eastAsia="uk-UA"/>
        </w:rPr>
        <w:t xml:space="preserve"> (церебральні, від лат. «мозок») приголосні утворюються за допомогою піднятої вгору передньої спинки язика. Такі звуки є у романських мовах.</w:t>
      </w:r>
    </w:p>
    <w:p w:rsidR="00FD2182" w:rsidRPr="00B20B25" w:rsidRDefault="00FD2182" w:rsidP="000544EA">
      <w:pPr>
        <w:spacing w:line="240" w:lineRule="auto"/>
        <w:ind w:firstLine="360"/>
      </w:pPr>
      <w:r w:rsidRPr="00B20B25">
        <w:t xml:space="preserve">За </w:t>
      </w:r>
      <w:r w:rsidRPr="00835B87">
        <w:rPr>
          <w:i/>
          <w:iCs/>
          <w:u w:val="single"/>
        </w:rPr>
        <w:t>акустичними ознаками</w:t>
      </w:r>
      <w:r w:rsidRPr="00B20B25">
        <w:t xml:space="preserve"> передньоязикові поділяються на свистячі та шиплячі.</w:t>
      </w:r>
    </w:p>
    <w:p w:rsidR="00FD2182" w:rsidRPr="00B20B25" w:rsidRDefault="00FD2182" w:rsidP="00A85ADE">
      <w:pPr>
        <w:numPr>
          <w:ilvl w:val="0"/>
          <w:numId w:val="17"/>
        </w:numPr>
        <w:spacing w:line="240" w:lineRule="auto"/>
      </w:pPr>
      <w:r w:rsidRPr="00B20B25">
        <w:t>Гортанні (фарингальні) звуки утворюються при зімкненні або зближенні голосових зв'язок. До них належать український [Г], німецький [H], багато їх у грузинській та інших кавказьких мовах.</w:t>
      </w:r>
    </w:p>
    <w:p w:rsidR="00FD2182" w:rsidRPr="00B20B25" w:rsidRDefault="00FD2182" w:rsidP="00A85ADE">
      <w:pPr>
        <w:numPr>
          <w:ilvl w:val="0"/>
          <w:numId w:val="17"/>
        </w:numPr>
        <w:spacing w:line="240" w:lineRule="auto"/>
      </w:pPr>
      <w:r w:rsidRPr="00B20B25">
        <w:t>Язичкові (увулярні) приголосні характеризуються активною артикуляцією маленького язичка (</w:t>
      </w:r>
      <w:proofErr w:type="spellStart"/>
      <w:r w:rsidRPr="00B20B25">
        <w:t>увули</w:t>
      </w:r>
      <w:proofErr w:type="spellEnd"/>
      <w:r w:rsidRPr="00B20B25">
        <w:t>). Це французький звук [R].</w:t>
      </w:r>
    </w:p>
    <w:p w:rsidR="00FD2182" w:rsidRPr="00B20B25" w:rsidRDefault="00FD2182" w:rsidP="000544EA">
      <w:pPr>
        <w:spacing w:line="240" w:lineRule="auto"/>
        <w:ind w:firstLine="360"/>
      </w:pPr>
      <w:r w:rsidRPr="00835B87">
        <w:rPr>
          <w:i/>
          <w:iCs/>
          <w:u w:val="single"/>
        </w:rPr>
        <w:t>За способом</w:t>
      </w:r>
      <w:r w:rsidRPr="00B20B25">
        <w:t xml:space="preserve"> утворення приголосні поділяються на зімкнені, зімкнено-прохідні, зімкнено-гортанні, </w:t>
      </w:r>
      <w:proofErr w:type="spellStart"/>
      <w:r w:rsidRPr="00B20B25">
        <w:t>глоталізовані</w:t>
      </w:r>
      <w:proofErr w:type="spellEnd"/>
      <w:r w:rsidRPr="00B20B25">
        <w:t>, щілинні, африкати та аспірати.</w:t>
      </w:r>
    </w:p>
    <w:p w:rsidR="00FD2182" w:rsidRPr="00835B87" w:rsidRDefault="00FD2182" w:rsidP="00A85ADE">
      <w:pPr>
        <w:pStyle w:val="aa"/>
        <w:numPr>
          <w:ilvl w:val="0"/>
          <w:numId w:val="18"/>
        </w:numPr>
        <w:spacing w:line="240" w:lineRule="auto"/>
        <w:rPr>
          <w:rFonts w:ascii="Times New Roman" w:hAnsi="Times New Roman"/>
          <w:sz w:val="28"/>
          <w:szCs w:val="28"/>
          <w:lang w:eastAsia="uk-UA"/>
        </w:rPr>
      </w:pPr>
      <w:r w:rsidRPr="00835B87">
        <w:rPr>
          <w:rFonts w:ascii="Times New Roman" w:hAnsi="Times New Roman"/>
          <w:sz w:val="28"/>
          <w:szCs w:val="28"/>
          <w:lang w:eastAsia="uk-UA"/>
        </w:rPr>
        <w:t>Зімкнені (проривні) утворюються наступним чином. Будь-який активний мовленнєвий орган може створити повне зімкнення (заслін), тобто перекрити шлях струменю повітря. Якщо звук утворюється внаслідок різкого розриву цього зімкнення, його називають вибуховим.</w:t>
      </w:r>
    </w:p>
    <w:p w:rsidR="00FD2182" w:rsidRPr="004B39EF" w:rsidRDefault="00FD2182" w:rsidP="00A85ADE">
      <w:pPr>
        <w:pStyle w:val="aa"/>
        <w:numPr>
          <w:ilvl w:val="0"/>
          <w:numId w:val="18"/>
        </w:numPr>
        <w:spacing w:line="240" w:lineRule="auto"/>
        <w:rPr>
          <w:rFonts w:ascii="Times New Roman" w:hAnsi="Times New Roman"/>
          <w:sz w:val="28"/>
          <w:szCs w:val="28"/>
          <w:lang w:eastAsia="uk-UA"/>
        </w:rPr>
      </w:pPr>
      <w:r w:rsidRPr="00835B87">
        <w:rPr>
          <w:rFonts w:ascii="Times New Roman" w:hAnsi="Times New Roman"/>
          <w:sz w:val="28"/>
          <w:szCs w:val="28"/>
          <w:lang w:eastAsia="uk-UA"/>
        </w:rPr>
        <w:t>Зімкнені можуть бути чисто зімкненими (вибуховими) і зімкнено-прохідними, якщо за наявності перешкоди повітря не розриває зімкнення, а спрямовується в обхід його (</w:t>
      </w:r>
      <w:r w:rsidR="004B39EF">
        <w:rPr>
          <w:rFonts w:ascii="Times New Roman" w:hAnsi="Times New Roman"/>
          <w:sz w:val="28"/>
          <w:szCs w:val="28"/>
          <w:lang w:eastAsia="uk-UA"/>
        </w:rPr>
        <w:t>українські</w:t>
      </w:r>
      <w:r w:rsidRPr="00835B87">
        <w:rPr>
          <w:rFonts w:ascii="Times New Roman" w:hAnsi="Times New Roman"/>
          <w:sz w:val="28"/>
          <w:szCs w:val="28"/>
          <w:lang w:eastAsia="uk-UA"/>
        </w:rPr>
        <w:t xml:space="preserve"> [Л], [Н], [М]). Обходячи перешкоду, повітря може спрямовуватися до носової порожнини (назальні [Н], [М]).</w:t>
      </w:r>
      <w:r w:rsidR="004B39EF">
        <w:rPr>
          <w:rFonts w:ascii="Times New Roman" w:hAnsi="Times New Roman"/>
          <w:sz w:val="28"/>
          <w:szCs w:val="28"/>
          <w:lang w:eastAsia="uk-UA"/>
        </w:rPr>
        <w:t xml:space="preserve"> </w:t>
      </w:r>
      <w:r w:rsidRPr="004B39EF">
        <w:rPr>
          <w:rFonts w:ascii="Times New Roman" w:hAnsi="Times New Roman"/>
          <w:sz w:val="28"/>
          <w:szCs w:val="28"/>
        </w:rPr>
        <w:t>Крім</w:t>
      </w:r>
      <w:r w:rsidRPr="00B20B25">
        <w:t xml:space="preserve"> </w:t>
      </w:r>
      <w:r w:rsidRPr="004B39EF">
        <w:rPr>
          <w:rFonts w:ascii="Times New Roman" w:hAnsi="Times New Roman"/>
          <w:sz w:val="28"/>
          <w:szCs w:val="28"/>
          <w:lang w:eastAsia="uk-UA"/>
        </w:rPr>
        <w:t>того, повітряний струмінь може обходити перешкоду через щілини, що залишаються з боків перешкоди. Такі зімкнено-прохідні називають бічними, або латеральними (від лат. – «бічний») ([Л]).</w:t>
      </w:r>
      <w:r w:rsidR="004B39EF">
        <w:rPr>
          <w:rFonts w:ascii="Times New Roman" w:hAnsi="Times New Roman"/>
          <w:sz w:val="28"/>
          <w:szCs w:val="28"/>
          <w:lang w:eastAsia="uk-UA"/>
        </w:rPr>
        <w:t xml:space="preserve"> </w:t>
      </w:r>
      <w:r w:rsidRPr="004B39EF">
        <w:rPr>
          <w:rFonts w:ascii="Times New Roman" w:hAnsi="Times New Roman"/>
          <w:sz w:val="28"/>
          <w:szCs w:val="28"/>
          <w:lang w:eastAsia="uk-UA"/>
        </w:rPr>
        <w:t xml:space="preserve">До зімкнено-прохідних також відносять дрижачі, або </w:t>
      </w:r>
      <w:proofErr w:type="spellStart"/>
      <w:r w:rsidRPr="004B39EF">
        <w:rPr>
          <w:rFonts w:ascii="Times New Roman" w:hAnsi="Times New Roman"/>
          <w:sz w:val="28"/>
          <w:szCs w:val="28"/>
          <w:lang w:eastAsia="uk-UA"/>
        </w:rPr>
        <w:t>вібральні</w:t>
      </w:r>
      <w:proofErr w:type="spellEnd"/>
      <w:r w:rsidRPr="004B39EF">
        <w:rPr>
          <w:rFonts w:ascii="Times New Roman" w:hAnsi="Times New Roman"/>
          <w:sz w:val="28"/>
          <w:szCs w:val="28"/>
          <w:lang w:eastAsia="uk-UA"/>
        </w:rPr>
        <w:t xml:space="preserve">, при утворенні яких </w:t>
      </w:r>
      <w:proofErr w:type="spellStart"/>
      <w:r w:rsidRPr="004B39EF">
        <w:rPr>
          <w:rFonts w:ascii="Times New Roman" w:hAnsi="Times New Roman"/>
          <w:sz w:val="28"/>
          <w:szCs w:val="28"/>
          <w:lang w:eastAsia="uk-UA"/>
        </w:rPr>
        <w:t>артикулятор</w:t>
      </w:r>
      <w:proofErr w:type="spellEnd"/>
      <w:r w:rsidRPr="004B39EF">
        <w:rPr>
          <w:rFonts w:ascii="Times New Roman" w:hAnsi="Times New Roman"/>
          <w:sz w:val="28"/>
          <w:szCs w:val="28"/>
          <w:lang w:eastAsia="uk-UA"/>
        </w:rPr>
        <w:t xml:space="preserve"> (язик або </w:t>
      </w:r>
      <w:proofErr w:type="spellStart"/>
      <w:r w:rsidRPr="004B39EF">
        <w:rPr>
          <w:rFonts w:ascii="Times New Roman" w:hAnsi="Times New Roman"/>
          <w:sz w:val="28"/>
          <w:szCs w:val="28"/>
          <w:lang w:eastAsia="uk-UA"/>
        </w:rPr>
        <w:t>увула</w:t>
      </w:r>
      <w:proofErr w:type="spellEnd"/>
      <w:r w:rsidRPr="004B39EF">
        <w:rPr>
          <w:rFonts w:ascii="Times New Roman" w:hAnsi="Times New Roman"/>
          <w:sz w:val="28"/>
          <w:szCs w:val="28"/>
          <w:lang w:eastAsia="uk-UA"/>
        </w:rPr>
        <w:t>) дрижить, то закриваючи, то відкриваючи шлях повітряному струменю (російський [Р], французький [R]).</w:t>
      </w:r>
      <w:r w:rsidR="004B39EF" w:rsidRPr="004B39EF">
        <w:rPr>
          <w:rFonts w:ascii="Times New Roman" w:hAnsi="Times New Roman"/>
          <w:sz w:val="28"/>
          <w:szCs w:val="28"/>
          <w:lang w:eastAsia="uk-UA"/>
        </w:rPr>
        <w:t xml:space="preserve"> </w:t>
      </w:r>
    </w:p>
    <w:p w:rsidR="00FD2182" w:rsidRPr="004B39EF" w:rsidRDefault="00FD2182" w:rsidP="00A85ADE">
      <w:pPr>
        <w:pStyle w:val="aa"/>
        <w:numPr>
          <w:ilvl w:val="0"/>
          <w:numId w:val="18"/>
        </w:numPr>
        <w:spacing w:after="0" w:line="240" w:lineRule="auto"/>
        <w:rPr>
          <w:rFonts w:ascii="Times New Roman" w:hAnsi="Times New Roman"/>
          <w:sz w:val="28"/>
          <w:szCs w:val="28"/>
        </w:rPr>
      </w:pPr>
      <w:r w:rsidRPr="004B39EF">
        <w:rPr>
          <w:rFonts w:ascii="Times New Roman" w:hAnsi="Times New Roman"/>
          <w:sz w:val="28"/>
          <w:szCs w:val="28"/>
        </w:rPr>
        <w:t xml:space="preserve">У кавказьких (грузинська, осетинська та ін.), семіто-хамітських та деяких індійських мовах існують, так звані, </w:t>
      </w:r>
      <w:proofErr w:type="spellStart"/>
      <w:r w:rsidRPr="004B39EF">
        <w:rPr>
          <w:rFonts w:ascii="Times New Roman" w:hAnsi="Times New Roman"/>
          <w:sz w:val="28"/>
          <w:szCs w:val="28"/>
        </w:rPr>
        <w:t>абруптивні</w:t>
      </w:r>
      <w:proofErr w:type="spellEnd"/>
      <w:r w:rsidRPr="004B39EF">
        <w:rPr>
          <w:rFonts w:ascii="Times New Roman" w:hAnsi="Times New Roman"/>
          <w:sz w:val="28"/>
          <w:szCs w:val="28"/>
        </w:rPr>
        <w:t xml:space="preserve"> приголосні, які діляться на зімкнено-гортанні та </w:t>
      </w:r>
      <w:proofErr w:type="spellStart"/>
      <w:r w:rsidRPr="004B39EF">
        <w:rPr>
          <w:rFonts w:ascii="Times New Roman" w:hAnsi="Times New Roman"/>
          <w:sz w:val="28"/>
          <w:szCs w:val="28"/>
        </w:rPr>
        <w:t>глоталізовані</w:t>
      </w:r>
      <w:proofErr w:type="spellEnd"/>
      <w:r w:rsidRPr="004B39EF">
        <w:rPr>
          <w:rFonts w:ascii="Times New Roman" w:hAnsi="Times New Roman"/>
          <w:sz w:val="28"/>
          <w:szCs w:val="28"/>
        </w:rPr>
        <w:t>. Це зімкнені, при вимові яких одночасно зі зімкненням у роті утворюється друге зімкнення в гортані між зв'язками; замкнута гортань піднімається вгору, і стиснене повітря утворює у ротовій порожнині тиск; настає гортанний прорив, який надає приголосним різкого забарвлення.</w:t>
      </w:r>
    </w:p>
    <w:p w:rsidR="006803E9" w:rsidRPr="00B20B25" w:rsidRDefault="00FD2182" w:rsidP="00A274AD">
      <w:pPr>
        <w:spacing w:line="240" w:lineRule="auto"/>
        <w:ind w:firstLine="360"/>
      </w:pPr>
      <w:r w:rsidRPr="004B39EF">
        <w:rPr>
          <w:i/>
          <w:iCs/>
          <w:u w:val="single"/>
        </w:rPr>
        <w:t>Африкати</w:t>
      </w:r>
      <w:r w:rsidRPr="00B20B25">
        <w:t xml:space="preserve"> (від лат. – «притертий») характеризуються тим, що вони в екскурсії мають зімкнення, а в рекурсії – щілину</w:t>
      </w:r>
      <w:r w:rsidR="006803E9" w:rsidRPr="00B20B25">
        <w:t>. Повітря розриває зімкнення і переходить у щілину.</w:t>
      </w:r>
    </w:p>
    <w:p w:rsidR="006803E9" w:rsidRPr="00E157BB" w:rsidRDefault="006803E9" w:rsidP="00A85ADE">
      <w:pPr>
        <w:pStyle w:val="aa"/>
        <w:numPr>
          <w:ilvl w:val="0"/>
          <w:numId w:val="19"/>
        </w:numPr>
        <w:spacing w:line="240" w:lineRule="auto"/>
        <w:rPr>
          <w:rFonts w:ascii="Times New Roman" w:hAnsi="Times New Roman"/>
          <w:sz w:val="28"/>
          <w:szCs w:val="28"/>
          <w:lang w:eastAsia="uk-UA"/>
        </w:rPr>
      </w:pPr>
      <w:r w:rsidRPr="00E157BB">
        <w:rPr>
          <w:rFonts w:ascii="Times New Roman" w:hAnsi="Times New Roman"/>
          <w:sz w:val="28"/>
          <w:szCs w:val="28"/>
          <w:lang w:eastAsia="uk-UA"/>
        </w:rPr>
        <w:lastRenderedPageBreak/>
        <w:t xml:space="preserve">Щілинні, або фрикативні (від лат. «терти»), приголосні утворюються за допомогою щілини. Органи мовлення зближуються, але не змикаються повністю, між ними утворюється вузький прохід – щілина. Повітряний струмінь на своєму шляху зустрічає не повну перешкоду, а лише звуження, через яке він і проходить, створюючи шум  український [Г], </w:t>
      </w:r>
      <w:r w:rsidR="00E157BB" w:rsidRPr="00E157BB">
        <w:rPr>
          <w:rFonts w:ascii="Times New Roman" w:hAnsi="Times New Roman"/>
          <w:sz w:val="28"/>
          <w:szCs w:val="28"/>
          <w:lang w:eastAsia="uk-UA"/>
        </w:rPr>
        <w:t>польський</w:t>
      </w:r>
      <w:r w:rsidRPr="00E157BB">
        <w:rPr>
          <w:rFonts w:ascii="Times New Roman" w:hAnsi="Times New Roman"/>
          <w:sz w:val="28"/>
          <w:szCs w:val="28"/>
          <w:lang w:eastAsia="uk-UA"/>
        </w:rPr>
        <w:t xml:space="preserve"> [H]). Їх називають спірантами (від лат. «видихуваний»).</w:t>
      </w:r>
    </w:p>
    <w:p w:rsidR="006803E9" w:rsidRPr="00E157BB" w:rsidRDefault="006803E9" w:rsidP="00A85ADE">
      <w:pPr>
        <w:pStyle w:val="aa"/>
        <w:numPr>
          <w:ilvl w:val="0"/>
          <w:numId w:val="19"/>
        </w:numPr>
        <w:spacing w:after="0" w:line="240" w:lineRule="auto"/>
        <w:contextualSpacing w:val="0"/>
        <w:rPr>
          <w:rFonts w:ascii="Times New Roman" w:hAnsi="Times New Roman"/>
          <w:sz w:val="28"/>
          <w:szCs w:val="28"/>
          <w:lang w:eastAsia="uk-UA"/>
        </w:rPr>
      </w:pPr>
      <w:r w:rsidRPr="00E157BB">
        <w:rPr>
          <w:rFonts w:ascii="Times New Roman" w:hAnsi="Times New Roman"/>
          <w:sz w:val="28"/>
          <w:szCs w:val="28"/>
          <w:lang w:eastAsia="uk-UA"/>
        </w:rPr>
        <w:t xml:space="preserve">Аспірати, або придихові, приголосні у своєму утворенні вимагають повітряний струмінь великої сили. Це призводить до появи шуму наприкінці звучання (у німецькій мові [P], [T], [K], багато таких приголосних у санскриті, </w:t>
      </w:r>
      <w:proofErr w:type="spellStart"/>
      <w:r w:rsidRPr="00E157BB">
        <w:rPr>
          <w:rFonts w:ascii="Times New Roman" w:hAnsi="Times New Roman"/>
          <w:sz w:val="28"/>
          <w:szCs w:val="28"/>
          <w:lang w:eastAsia="uk-UA"/>
        </w:rPr>
        <w:t>хінді</w:t>
      </w:r>
      <w:proofErr w:type="spellEnd"/>
      <w:r w:rsidRPr="00E157BB">
        <w:rPr>
          <w:rFonts w:ascii="Times New Roman" w:hAnsi="Times New Roman"/>
          <w:sz w:val="28"/>
          <w:szCs w:val="28"/>
          <w:lang w:eastAsia="uk-UA"/>
        </w:rPr>
        <w:t>, в'єтнамській, корейській та китайській мовах).</w:t>
      </w:r>
    </w:p>
    <w:p w:rsidR="006803E9" w:rsidRPr="00B20B25" w:rsidRDefault="006803E9" w:rsidP="000544EA">
      <w:pPr>
        <w:spacing w:line="240" w:lineRule="auto"/>
        <w:ind w:firstLine="360"/>
      </w:pPr>
      <w:r w:rsidRPr="00FD468C">
        <w:rPr>
          <w:i/>
          <w:iCs/>
          <w:u w:val="single"/>
        </w:rPr>
        <w:t>За додатковою артикуляцією</w:t>
      </w:r>
      <w:r w:rsidRPr="00B20B25">
        <w:t>, коли до основи тембру додається додаткове забарвлення, виділяють звуки тверді та м'які.</w:t>
      </w:r>
      <w:r w:rsidR="00FD468C">
        <w:t xml:space="preserve"> </w:t>
      </w:r>
      <w:r w:rsidRPr="00B20B25">
        <w:t xml:space="preserve">М'які, або палаталізовані, звуки відрізняються від твердих тим, що в їхньому утворенні відбувається артикуляційний зсув у напрямку до середнього піднебіння, тому всі середньоязикові – м'які. У деяких мовах кожен приголосний є або м'яким, або твердим. М'які приголосні, що утворюють з твердими пари, є у слов'янських, японській та деяких інших мовах. Крім того, у слов'янських мовах класифікація м'яких та твердих приголосних не однакова: </w:t>
      </w:r>
      <w:r w:rsidR="00C25E86">
        <w:t>в українській</w:t>
      </w:r>
      <w:r w:rsidRPr="00B20B25">
        <w:t xml:space="preserve"> мові звук [Ч] є м'яким, а у білоруській та польській – твердим.</w:t>
      </w:r>
      <w:r w:rsidR="00774996">
        <w:t xml:space="preserve"> </w:t>
      </w:r>
      <w:r w:rsidRPr="00B20B25">
        <w:t>При утворенні лабіалізованих приголосних збільшується ротовий резонатор, відповідно знижується тональність приголосного. Такі приголосні існують у діалектах японської мови.</w:t>
      </w:r>
    </w:p>
    <w:p w:rsidR="00774996" w:rsidRPr="00B55A86" w:rsidRDefault="006803E9" w:rsidP="000544EA">
      <w:pPr>
        <w:spacing w:line="240" w:lineRule="auto"/>
      </w:pPr>
      <w:r w:rsidRPr="00B20B25">
        <w:t xml:space="preserve">За тривалістю звучань у часі приголосні, як і голосні, можуть бути довгими та короткими. </w:t>
      </w:r>
      <w:r w:rsidR="00C25E86">
        <w:t>Ч</w:t>
      </w:r>
      <w:r w:rsidRPr="00B20B25">
        <w:t xml:space="preserve">астіше довгі приголосні зустрічаються в українській мові – </w:t>
      </w:r>
      <w:proofErr w:type="spellStart"/>
      <w:r w:rsidRPr="00B20B25">
        <w:rPr>
          <w:i/>
          <w:iCs/>
        </w:rPr>
        <w:t>жи</w:t>
      </w:r>
      <w:proofErr w:type="spellEnd"/>
      <w:r w:rsidRPr="00B20B25">
        <w:rPr>
          <w:i/>
          <w:iCs/>
        </w:rPr>
        <w:t xml:space="preserve">[тт.]я, </w:t>
      </w:r>
      <w:proofErr w:type="spellStart"/>
      <w:r w:rsidRPr="00B20B25">
        <w:rPr>
          <w:i/>
          <w:iCs/>
        </w:rPr>
        <w:t>весі</w:t>
      </w:r>
      <w:proofErr w:type="spellEnd"/>
      <w:r w:rsidRPr="00B20B25">
        <w:rPr>
          <w:i/>
          <w:iCs/>
        </w:rPr>
        <w:t>[</w:t>
      </w:r>
      <w:proofErr w:type="spellStart"/>
      <w:r w:rsidRPr="00B20B25">
        <w:rPr>
          <w:i/>
          <w:iCs/>
        </w:rPr>
        <w:t>лл</w:t>
      </w:r>
      <w:proofErr w:type="spellEnd"/>
      <w:r w:rsidRPr="00B20B25">
        <w:rPr>
          <w:i/>
          <w:iCs/>
        </w:rPr>
        <w:t xml:space="preserve">]я, </w:t>
      </w:r>
      <w:proofErr w:type="spellStart"/>
      <w:r w:rsidRPr="00B20B25">
        <w:rPr>
          <w:i/>
          <w:iCs/>
        </w:rPr>
        <w:t>насі</w:t>
      </w:r>
      <w:proofErr w:type="spellEnd"/>
      <w:r w:rsidRPr="00B20B25">
        <w:rPr>
          <w:i/>
          <w:iCs/>
        </w:rPr>
        <w:t>[</w:t>
      </w:r>
      <w:proofErr w:type="spellStart"/>
      <w:r w:rsidRPr="00B20B25">
        <w:rPr>
          <w:i/>
          <w:iCs/>
        </w:rPr>
        <w:t>нн</w:t>
      </w:r>
      <w:proofErr w:type="spellEnd"/>
      <w:r w:rsidRPr="00B20B25">
        <w:rPr>
          <w:i/>
          <w:iCs/>
        </w:rPr>
        <w:t xml:space="preserve">]я, </w:t>
      </w:r>
      <w:proofErr w:type="spellStart"/>
      <w:r w:rsidRPr="00B20B25">
        <w:rPr>
          <w:i/>
          <w:iCs/>
        </w:rPr>
        <w:t>зна</w:t>
      </w:r>
      <w:proofErr w:type="spellEnd"/>
      <w:r w:rsidRPr="00B20B25">
        <w:rPr>
          <w:i/>
          <w:iCs/>
        </w:rPr>
        <w:t>[</w:t>
      </w:r>
      <w:proofErr w:type="spellStart"/>
      <w:r w:rsidRPr="00B20B25">
        <w:rPr>
          <w:i/>
          <w:iCs/>
        </w:rPr>
        <w:t>нн</w:t>
      </w:r>
      <w:proofErr w:type="spellEnd"/>
      <w:r w:rsidRPr="00B20B25">
        <w:rPr>
          <w:i/>
          <w:iCs/>
        </w:rPr>
        <w:t>]я</w:t>
      </w:r>
      <w:r w:rsidRPr="00B20B25">
        <w:t xml:space="preserve"> і т.п. А в арабській мові довгота приголосних використовується для розрізнення слів, наприклад, араб. </w:t>
      </w:r>
      <w:proofErr w:type="spellStart"/>
      <w:r w:rsidR="00E0284B">
        <w:t>‘</w:t>
      </w:r>
      <w:r w:rsidRPr="00B20B25">
        <w:rPr>
          <w:i/>
          <w:iCs/>
        </w:rPr>
        <w:t>самма</w:t>
      </w:r>
      <w:r w:rsidR="00E0284B">
        <w:rPr>
          <w:i/>
          <w:iCs/>
        </w:rPr>
        <w:t>’</w:t>
      </w:r>
      <w:proofErr w:type="spellEnd"/>
      <w:r w:rsidRPr="00B20B25">
        <w:t xml:space="preserve"> – «називатися», а </w:t>
      </w:r>
      <w:proofErr w:type="spellStart"/>
      <w:r w:rsidR="00E0284B">
        <w:t>‘</w:t>
      </w:r>
      <w:r w:rsidRPr="00B20B25">
        <w:rPr>
          <w:i/>
          <w:iCs/>
        </w:rPr>
        <w:t>самаа</w:t>
      </w:r>
      <w:r w:rsidR="00E0284B">
        <w:rPr>
          <w:i/>
          <w:iCs/>
        </w:rPr>
        <w:t>’</w:t>
      </w:r>
      <w:proofErr w:type="spellEnd"/>
      <w:r w:rsidRPr="00B20B25">
        <w:t xml:space="preserve"> – «бути високим».</w:t>
      </w:r>
      <w:r w:rsidR="00C25E86">
        <w:t xml:space="preserve"> </w:t>
      </w:r>
      <w:r w:rsidRPr="00B20B25">
        <w:t>Систему пригол</w:t>
      </w:r>
      <w:r w:rsidR="00B55A86">
        <w:t>осних називають консонантизмом.</w:t>
      </w:r>
    </w:p>
    <w:p w:rsidR="00010D94" w:rsidRDefault="00010D94" w:rsidP="000544EA">
      <w:pPr>
        <w:spacing w:line="240" w:lineRule="auto"/>
        <w:jc w:val="center"/>
        <w:rPr>
          <w:caps/>
          <w:lang w:val="ru-RU"/>
        </w:rPr>
      </w:pPr>
    </w:p>
    <w:p w:rsidR="00E0284B" w:rsidRDefault="00E0284B" w:rsidP="00774996">
      <w:pPr>
        <w:jc w:val="center"/>
        <w:rPr>
          <w:caps/>
          <w:lang w:val="ru-RU"/>
        </w:rPr>
      </w:pPr>
      <w:r>
        <w:rPr>
          <w:noProof/>
          <w:lang w:val="ru-RU" w:eastAsia="ru-RU"/>
        </w:rPr>
        <w:drawing>
          <wp:inline distT="0" distB="0" distL="0" distR="0">
            <wp:extent cx="542925" cy="542925"/>
            <wp:effectExtent l="0" t="0" r="9525" b="9525"/>
            <wp:docPr id="888644378"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E0284B" w:rsidRDefault="00E0284B" w:rsidP="00F40F35">
      <w:pPr>
        <w:ind w:left="720"/>
        <w:jc w:val="center"/>
        <w:rPr>
          <w:b/>
          <w:caps/>
        </w:rPr>
      </w:pPr>
      <w:r w:rsidRPr="00E0284B">
        <w:rPr>
          <w:b/>
        </w:rPr>
        <w:t xml:space="preserve">5. Фонетичне </w:t>
      </w:r>
      <w:r w:rsidR="007B0F56">
        <w:rPr>
          <w:b/>
        </w:rPr>
        <w:t>членування мовленнєвого потоку</w:t>
      </w:r>
    </w:p>
    <w:p w:rsidR="00993470" w:rsidRPr="00993470" w:rsidRDefault="00993470" w:rsidP="000544EA">
      <w:pPr>
        <w:widowControl w:val="0"/>
        <w:tabs>
          <w:tab w:val="left" w:pos="918"/>
        </w:tabs>
        <w:spacing w:line="240" w:lineRule="auto"/>
        <w:rPr>
          <w:rFonts w:eastAsia="Arial Unicode MS"/>
          <w:color w:val="000000"/>
          <w:lang w:eastAsia="ru-RU"/>
        </w:rPr>
      </w:pPr>
      <w:r>
        <w:rPr>
          <w:rFonts w:eastAsia="Arial Unicode MS"/>
          <w:color w:val="000000"/>
          <w:lang w:eastAsia="ru-RU"/>
        </w:rPr>
        <w:tab/>
      </w:r>
      <w:r w:rsidRPr="00993470">
        <w:rPr>
          <w:rFonts w:eastAsia="Arial Unicode MS"/>
          <w:color w:val="000000"/>
          <w:lang w:eastAsia="ru-RU"/>
        </w:rPr>
        <w:t xml:space="preserve">Мовленнєвий потік членується на відрізки різного розміру. Ці відрізки і є основними фонетичними одиницями. До них належать: </w:t>
      </w:r>
      <w:r w:rsidRPr="00993470">
        <w:rPr>
          <w:rFonts w:eastAsia="Arial Unicode MS"/>
          <w:i/>
          <w:iCs/>
          <w:color w:val="000000"/>
          <w:lang w:eastAsia="ru-RU"/>
        </w:rPr>
        <w:t>фрази, такти, склади і звуки.</w:t>
      </w:r>
      <w:r w:rsidRPr="00993470">
        <w:rPr>
          <w:rFonts w:eastAsia="Arial Unicode MS"/>
          <w:color w:val="000000"/>
          <w:lang w:eastAsia="ru-RU"/>
        </w:rPr>
        <w:t xml:space="preserve"> Найкрупнішою фонетичною одиницею є </w:t>
      </w:r>
      <w:r w:rsidRPr="00993470">
        <w:rPr>
          <w:rFonts w:eastAsia="Arial Unicode MS"/>
          <w:i/>
          <w:iCs/>
          <w:color w:val="000000"/>
          <w:lang w:eastAsia="ru-RU"/>
        </w:rPr>
        <w:t>фраза -</w:t>
      </w:r>
      <w:r w:rsidRPr="00993470">
        <w:rPr>
          <w:rFonts w:eastAsia="Arial Unicode MS"/>
          <w:color w:val="000000"/>
          <w:lang w:eastAsia="ru-RU"/>
        </w:rPr>
        <w:t xml:space="preserve"> відрізок мовлення, що становить собою інтонаційно-змістову єдність, виділену з двох боків пауза</w:t>
      </w:r>
      <w:r w:rsidRPr="00485AF6">
        <w:rPr>
          <w:rFonts w:eastAsia="Arial Unicode MS"/>
          <w:i/>
          <w:color w:val="000000"/>
          <w:lang w:eastAsia="ru-RU"/>
        </w:rPr>
        <w:t xml:space="preserve">ми. Наприклад.: </w:t>
      </w:r>
      <w:r w:rsidR="00675FB6" w:rsidRPr="00485AF6">
        <w:rPr>
          <w:rFonts w:eastAsia="Arial Unicode MS"/>
          <w:i/>
          <w:color w:val="000000"/>
          <w:lang w:eastAsia="ru-RU"/>
        </w:rPr>
        <w:t>«</w:t>
      </w:r>
      <w:r w:rsidRPr="00485AF6">
        <w:rPr>
          <w:rFonts w:eastAsia="Arial Unicode MS"/>
          <w:i/>
          <w:iCs/>
          <w:color w:val="000000"/>
          <w:lang w:eastAsia="ru-RU"/>
        </w:rPr>
        <w:t>Я єсть народ | якого правди сила | ніким звойована ще не була</w:t>
      </w:r>
      <w:r w:rsidR="00675FB6" w:rsidRPr="00485AF6">
        <w:rPr>
          <w:rFonts w:eastAsia="Arial Unicode MS"/>
          <w:i/>
          <w:iCs/>
          <w:color w:val="000000"/>
          <w:lang w:eastAsia="ru-RU"/>
        </w:rPr>
        <w:t>»</w:t>
      </w:r>
      <w:r w:rsidRPr="00485AF6">
        <w:rPr>
          <w:rFonts w:eastAsia="Arial Unicode MS"/>
          <w:i/>
          <w:iCs/>
          <w:color w:val="000000"/>
          <w:lang w:eastAsia="ru-RU"/>
        </w:rPr>
        <w:t xml:space="preserve"> </w:t>
      </w:r>
      <w:r w:rsidR="00485AF6">
        <w:rPr>
          <w:rFonts w:eastAsia="Arial Unicode MS"/>
          <w:i/>
          <w:iCs/>
          <w:color w:val="000000"/>
          <w:lang w:val="ru-RU" w:eastAsia="ru-RU"/>
        </w:rPr>
        <w:t xml:space="preserve">   </w:t>
      </w:r>
      <w:r w:rsidRPr="00485AF6">
        <w:rPr>
          <w:rFonts w:eastAsia="Arial Unicode MS"/>
          <w:iCs/>
          <w:color w:val="000000"/>
          <w:lang w:eastAsia="ru-RU"/>
        </w:rPr>
        <w:t>(П. Тичина</w:t>
      </w:r>
      <w:r w:rsidRPr="00485AF6">
        <w:rPr>
          <w:rFonts w:eastAsia="Arial Unicode MS"/>
          <w:color w:val="000000"/>
          <w:lang w:eastAsia="ru-RU"/>
        </w:rPr>
        <w:t>)</w:t>
      </w:r>
      <w:r w:rsidRPr="00993470">
        <w:rPr>
          <w:rFonts w:eastAsia="Arial Unicode MS"/>
          <w:color w:val="000000"/>
          <w:lang w:eastAsia="ru-RU"/>
        </w:rPr>
        <w:t>.</w:t>
      </w:r>
    </w:p>
    <w:p w:rsidR="00993470" w:rsidRPr="00993470" w:rsidRDefault="00993470" w:rsidP="000544EA">
      <w:pPr>
        <w:widowControl w:val="0"/>
        <w:spacing w:line="240" w:lineRule="auto"/>
        <w:ind w:firstLine="560"/>
        <w:rPr>
          <w:rFonts w:ascii="Arial Unicode MS" w:eastAsia="Arial Unicode MS" w:hAnsi="Arial Unicode MS" w:cs="Arial Unicode MS"/>
          <w:color w:val="000000"/>
          <w:lang w:eastAsia="ru-RU"/>
        </w:rPr>
      </w:pPr>
      <w:r w:rsidRPr="00993470">
        <w:rPr>
          <w:rFonts w:eastAsia="Arial Unicode MS"/>
          <w:color w:val="000000"/>
          <w:lang w:eastAsia="ru-RU"/>
        </w:rPr>
        <w:t>У тому самому значенні, що й фраза, вживається тер</w:t>
      </w:r>
      <w:r w:rsidR="00F61AF0">
        <w:rPr>
          <w:rFonts w:eastAsia="Arial Unicode MS"/>
          <w:color w:val="000000"/>
          <w:lang w:eastAsia="ru-RU"/>
        </w:rPr>
        <w:t xml:space="preserve">мін </w:t>
      </w:r>
      <w:r w:rsidR="00DC1632">
        <w:rPr>
          <w:rFonts w:eastAsia="Arial Unicode MS"/>
          <w:color w:val="000000"/>
          <w:lang w:eastAsia="ru-RU"/>
        </w:rPr>
        <w:t>«</w:t>
      </w:r>
      <w:r w:rsidR="00F61AF0">
        <w:rPr>
          <w:rFonts w:eastAsia="Arial Unicode MS"/>
          <w:color w:val="000000"/>
          <w:lang w:eastAsia="ru-RU"/>
        </w:rPr>
        <w:t>синтагма</w:t>
      </w:r>
      <w:r w:rsidR="00DC1632">
        <w:rPr>
          <w:rFonts w:eastAsia="Arial Unicode MS"/>
          <w:color w:val="000000"/>
          <w:lang w:eastAsia="ru-RU"/>
        </w:rPr>
        <w:t>»</w:t>
      </w:r>
      <w:r w:rsidR="00F61AF0">
        <w:rPr>
          <w:rFonts w:eastAsia="Arial Unicode MS"/>
          <w:color w:val="000000"/>
          <w:lang w:eastAsia="ru-RU"/>
        </w:rPr>
        <w:t>, запропонований Л. В. </w:t>
      </w:r>
      <w:r w:rsidRPr="00993470">
        <w:rPr>
          <w:rFonts w:eastAsia="Arial Unicode MS"/>
          <w:color w:val="000000"/>
          <w:lang w:eastAsia="ru-RU"/>
        </w:rPr>
        <w:t>Щербою</w:t>
      </w:r>
      <w:r w:rsidR="00DC1632">
        <w:rPr>
          <w:rFonts w:eastAsia="Arial Unicode MS"/>
          <w:color w:val="000000"/>
          <w:lang w:eastAsia="ru-RU"/>
        </w:rPr>
        <w:t xml:space="preserve"> [</w:t>
      </w:r>
      <w:proofErr w:type="spellStart"/>
      <w:r w:rsidR="00DC1632">
        <w:rPr>
          <w:rFonts w:eastAsia="Arial Unicode MS"/>
          <w:color w:val="000000"/>
          <w:lang w:eastAsia="ru-RU"/>
        </w:rPr>
        <w:t>цит</w:t>
      </w:r>
      <w:proofErr w:type="spellEnd"/>
      <w:r w:rsidR="00DC1632">
        <w:rPr>
          <w:rFonts w:eastAsia="Arial Unicode MS"/>
          <w:color w:val="000000"/>
          <w:lang w:eastAsia="ru-RU"/>
        </w:rPr>
        <w:t>. за: 7, с. 102]</w:t>
      </w:r>
      <w:r w:rsidRPr="00993470">
        <w:rPr>
          <w:rFonts w:eastAsia="Arial Unicode MS"/>
          <w:color w:val="000000"/>
          <w:lang w:eastAsia="ru-RU"/>
        </w:rPr>
        <w:t>. Його фонетичне розуміння синтагми не можна сплутувати з синтаксичним трактуван</w:t>
      </w:r>
      <w:r w:rsidR="00F61AF0">
        <w:rPr>
          <w:rFonts w:eastAsia="Arial Unicode MS"/>
          <w:color w:val="000000"/>
          <w:lang w:eastAsia="ru-RU"/>
        </w:rPr>
        <w:t>ням синтагми, запропонованим Ф. </w:t>
      </w:r>
      <w:r w:rsidRPr="00993470">
        <w:rPr>
          <w:rFonts w:eastAsia="Arial Unicode MS"/>
          <w:color w:val="000000"/>
          <w:lang w:eastAsia="ru-RU"/>
        </w:rPr>
        <w:t>де Соссюром, він розумів словосполучення, яке складається з незалежного і підпорядкованого йому слова (</w:t>
      </w:r>
      <w:r w:rsidRPr="00993470">
        <w:rPr>
          <w:rFonts w:eastAsia="Arial Unicode MS"/>
          <w:i/>
          <w:iCs/>
          <w:color w:val="000000"/>
          <w:lang w:eastAsia="ru-RU"/>
        </w:rPr>
        <w:t>писати листа</w:t>
      </w:r>
      <w:r w:rsidRPr="00993470">
        <w:rPr>
          <w:rFonts w:eastAsia="Arial Unicode MS"/>
          <w:color w:val="000000"/>
          <w:lang w:eastAsia="ru-RU"/>
        </w:rPr>
        <w:t>).</w:t>
      </w:r>
    </w:p>
    <w:p w:rsidR="00993470" w:rsidRPr="00993470" w:rsidRDefault="00993470" w:rsidP="000544EA">
      <w:pPr>
        <w:widowControl w:val="0"/>
        <w:spacing w:line="240" w:lineRule="auto"/>
        <w:ind w:firstLine="560"/>
        <w:rPr>
          <w:rFonts w:ascii="Arial Unicode MS" w:eastAsia="Arial Unicode MS" w:hAnsi="Arial Unicode MS" w:cs="Arial Unicode MS"/>
          <w:color w:val="000000"/>
          <w:lang w:eastAsia="ru-RU"/>
        </w:rPr>
      </w:pPr>
      <w:r w:rsidRPr="00993470">
        <w:rPr>
          <w:rFonts w:eastAsia="Arial Unicode MS"/>
          <w:color w:val="000000"/>
          <w:lang w:eastAsia="ru-RU"/>
        </w:rPr>
        <w:t xml:space="preserve">Кожна фраза (фонетична синтагма) пов’язана зі змістом та інтонаційним </w:t>
      </w:r>
      <w:r w:rsidRPr="00993470">
        <w:rPr>
          <w:rFonts w:eastAsia="Arial Unicode MS"/>
          <w:color w:val="000000"/>
          <w:lang w:eastAsia="ru-RU"/>
        </w:rPr>
        <w:lastRenderedPageBreak/>
        <w:t xml:space="preserve">малюнком і має власний (фразовий) наголос. У середині фрази не може бути паузи, оскільки вона б спотворила зміст. І хоча членування на фрази допускає варіативність, однак ця варіативність має певні обмеження, продиктовані змістом. Так скажімо, рядок із поезії І. Франка: </w:t>
      </w:r>
      <w:r w:rsidR="00F61AF0">
        <w:rPr>
          <w:rFonts w:eastAsia="Arial Unicode MS"/>
          <w:color w:val="000000"/>
          <w:lang w:eastAsia="ru-RU"/>
        </w:rPr>
        <w:t>«</w:t>
      </w:r>
      <w:r w:rsidRPr="00993470">
        <w:rPr>
          <w:rFonts w:eastAsia="Arial Unicode MS"/>
          <w:i/>
          <w:iCs/>
          <w:color w:val="000000"/>
          <w:lang w:eastAsia="ru-RU"/>
        </w:rPr>
        <w:t>Я бачив дивний сон. Немов переді мною безмірна, та пуста, і дика площина...</w:t>
      </w:r>
      <w:r w:rsidRPr="00993470">
        <w:rPr>
          <w:rFonts w:eastAsia="Arial Unicode MS"/>
          <w:color w:val="000000"/>
          <w:lang w:eastAsia="ru-RU"/>
        </w:rPr>
        <w:t xml:space="preserve"> можна поділити на такі фрази: </w:t>
      </w:r>
      <w:r w:rsidRPr="00993470">
        <w:rPr>
          <w:rFonts w:eastAsia="Arial Unicode MS"/>
          <w:i/>
          <w:iCs/>
          <w:color w:val="000000"/>
          <w:lang w:eastAsia="ru-RU"/>
        </w:rPr>
        <w:t>Я бачив | дивний сон немов | переді мною безмірна та пуста і дика площина, або Я бачив дивний сон | немов переді мною</w:t>
      </w:r>
      <w:r w:rsidRPr="00993470">
        <w:rPr>
          <w:rFonts w:eastAsia="Arial Unicode MS"/>
          <w:color w:val="000000"/>
          <w:lang w:eastAsia="ru-RU"/>
        </w:rPr>
        <w:t xml:space="preserve"> І </w:t>
      </w:r>
      <w:r w:rsidRPr="00993470">
        <w:rPr>
          <w:rFonts w:eastAsia="Arial Unicode MS"/>
          <w:i/>
          <w:iCs/>
          <w:color w:val="000000"/>
          <w:lang w:eastAsia="ru-RU"/>
        </w:rPr>
        <w:t>безмірна та пуста | дика площина</w:t>
      </w:r>
      <w:r w:rsidRPr="00993470">
        <w:rPr>
          <w:rFonts w:eastAsia="Arial Unicode MS"/>
          <w:color w:val="000000"/>
          <w:lang w:eastAsia="ru-RU"/>
        </w:rPr>
        <w:t xml:space="preserve"> (можливі й інші варіанти), але не можна розчленувати таким чином: </w:t>
      </w:r>
      <w:r w:rsidRPr="00993470">
        <w:rPr>
          <w:rFonts w:eastAsia="Arial Unicode MS"/>
          <w:i/>
          <w:iCs/>
          <w:color w:val="000000"/>
          <w:lang w:eastAsia="ru-RU"/>
        </w:rPr>
        <w:t>Я | бачив дивний сон немов переді мною безмірна | та пуста і дика площина</w:t>
      </w:r>
      <w:r w:rsidR="00F61AF0">
        <w:rPr>
          <w:rFonts w:eastAsia="Arial Unicode MS"/>
          <w:i/>
          <w:iCs/>
          <w:color w:val="000000"/>
          <w:lang w:eastAsia="ru-RU"/>
        </w:rPr>
        <w:t>»</w:t>
      </w:r>
      <w:r w:rsidRPr="00993470">
        <w:rPr>
          <w:rFonts w:eastAsia="Arial Unicode MS"/>
          <w:i/>
          <w:iCs/>
          <w:color w:val="000000"/>
          <w:lang w:eastAsia="ru-RU"/>
        </w:rPr>
        <w:t xml:space="preserve">. </w:t>
      </w:r>
      <w:r w:rsidRPr="00993470">
        <w:rPr>
          <w:rFonts w:eastAsia="Arial Unicode MS"/>
          <w:color w:val="000000"/>
          <w:lang w:eastAsia="ru-RU"/>
        </w:rPr>
        <w:t>Отже, при членуванні мовленнєвого потоку є варіанти, але немає</w:t>
      </w:r>
      <w:r w:rsidR="008F4D40">
        <w:rPr>
          <w:rFonts w:eastAsia="Arial Unicode MS"/>
          <w:color w:val="000000"/>
          <w:lang w:eastAsia="ru-RU"/>
        </w:rPr>
        <w:t xml:space="preserve"> </w:t>
      </w:r>
      <w:r w:rsidRPr="00993470">
        <w:rPr>
          <w:rFonts w:eastAsia="Arial Unicode MS"/>
          <w:color w:val="000000"/>
          <w:lang w:eastAsia="ru-RU"/>
        </w:rPr>
        <w:t>сваволі.</w:t>
      </w:r>
    </w:p>
    <w:p w:rsidR="00993470" w:rsidRPr="00993470" w:rsidRDefault="00993470" w:rsidP="000544EA">
      <w:pPr>
        <w:widowControl w:val="0"/>
        <w:spacing w:line="240" w:lineRule="auto"/>
        <w:ind w:firstLine="600"/>
        <w:rPr>
          <w:rFonts w:ascii="Arial Unicode MS" w:eastAsia="Arial Unicode MS" w:hAnsi="Arial Unicode MS" w:cs="Arial Unicode MS"/>
          <w:color w:val="000000"/>
          <w:lang w:eastAsia="ru-RU"/>
        </w:rPr>
      </w:pPr>
      <w:r w:rsidRPr="00993470">
        <w:rPr>
          <w:rFonts w:eastAsia="Arial Unicode MS"/>
          <w:color w:val="000000"/>
          <w:lang w:eastAsia="ru-RU"/>
        </w:rPr>
        <w:t xml:space="preserve">У мовознавстві такт ще називають фонетичним словом, оскільки службові слова, як правило, не мають наголосу і примикають до повнозначного слова з наголосом; нерідко і повнозначне слово втрачає наголос, передаючи його попередньому чи наступному слову. Слухач, особливо іноземець, який недостатньо знає мову, кожен такий такт сприймає як одне слово. Так, скажімо, шевченківське </w:t>
      </w:r>
      <w:r w:rsidR="00F61AF0">
        <w:rPr>
          <w:rFonts w:eastAsia="Arial Unicode MS"/>
          <w:color w:val="000000"/>
          <w:lang w:eastAsia="ru-RU"/>
        </w:rPr>
        <w:t>«</w:t>
      </w:r>
      <w:r w:rsidRPr="00993470">
        <w:rPr>
          <w:rFonts w:eastAsia="Arial Unicode MS"/>
          <w:i/>
          <w:iCs/>
          <w:color w:val="000000"/>
          <w:lang w:eastAsia="ru-RU"/>
        </w:rPr>
        <w:t>Реве та стогне Дніпр широкий</w:t>
      </w:r>
      <w:r w:rsidR="00F61AF0">
        <w:rPr>
          <w:rFonts w:eastAsia="Arial Unicode MS"/>
          <w:i/>
          <w:iCs/>
          <w:color w:val="000000"/>
          <w:lang w:eastAsia="ru-RU"/>
        </w:rPr>
        <w:t>»</w:t>
      </w:r>
      <w:r w:rsidRPr="00993470">
        <w:rPr>
          <w:rFonts w:eastAsia="Arial Unicode MS"/>
          <w:color w:val="000000"/>
          <w:lang w:eastAsia="ru-RU"/>
        </w:rPr>
        <w:t xml:space="preserve"> сприймалося тими, хто не знав слова </w:t>
      </w:r>
      <w:r w:rsidRPr="00485AF6">
        <w:rPr>
          <w:rFonts w:eastAsia="Arial Unicode MS"/>
          <w:i/>
          <w:color w:val="000000"/>
          <w:lang w:eastAsia="ru-RU"/>
        </w:rPr>
        <w:t>реве</w:t>
      </w:r>
      <w:r w:rsidRPr="00993470">
        <w:rPr>
          <w:rFonts w:eastAsia="Arial Unicode MS"/>
          <w:color w:val="000000"/>
          <w:lang w:eastAsia="ru-RU"/>
        </w:rPr>
        <w:t xml:space="preserve">, як </w:t>
      </w:r>
      <w:r w:rsidRPr="00485AF6">
        <w:rPr>
          <w:rFonts w:eastAsia="Arial Unicode MS"/>
          <w:i/>
          <w:color w:val="000000"/>
          <w:lang w:eastAsia="ru-RU"/>
        </w:rPr>
        <w:t>Реве та стогне Дніпр широкий</w:t>
      </w:r>
      <w:r w:rsidRPr="00993470">
        <w:rPr>
          <w:rFonts w:eastAsia="Arial Unicode MS"/>
          <w:color w:val="000000"/>
          <w:lang w:eastAsia="ru-RU"/>
        </w:rPr>
        <w:t xml:space="preserve">, де </w:t>
      </w:r>
      <w:r w:rsidRPr="00750FB2">
        <w:rPr>
          <w:rFonts w:eastAsia="Arial Unicode MS"/>
          <w:i/>
          <w:color w:val="000000"/>
          <w:lang w:eastAsia="ru-RU"/>
        </w:rPr>
        <w:t xml:space="preserve">реве </w:t>
      </w:r>
      <w:r w:rsidR="00750FB2" w:rsidRPr="00031513">
        <w:rPr>
          <w:rFonts w:eastAsia="Arial Unicode MS"/>
          <w:i/>
          <w:color w:val="000000"/>
          <w:lang w:eastAsia="ru-RU"/>
        </w:rPr>
        <w:t xml:space="preserve">та </w:t>
      </w:r>
      <w:r w:rsidR="00485AF6" w:rsidRPr="00750FB2">
        <w:rPr>
          <w:rFonts w:eastAsia="Arial Unicode MS"/>
          <w:i/>
          <w:color w:val="000000"/>
          <w:lang w:eastAsia="ru-RU"/>
        </w:rPr>
        <w:t>стогне</w:t>
      </w:r>
      <w:r w:rsidR="00485AF6" w:rsidRPr="00993470">
        <w:rPr>
          <w:rFonts w:eastAsia="Arial Unicode MS"/>
          <w:color w:val="000000"/>
          <w:lang w:eastAsia="ru-RU"/>
        </w:rPr>
        <w:t xml:space="preserve"> </w:t>
      </w:r>
      <w:r w:rsidRPr="00993470">
        <w:rPr>
          <w:rFonts w:eastAsia="Arial Unicode MS"/>
          <w:color w:val="000000"/>
          <w:lang w:eastAsia="ru-RU"/>
        </w:rPr>
        <w:t xml:space="preserve"> осмислювалося якоюсь істотою жіночої статі. Такти членуються на склади, оскільки кожен такт складається з декількох зростань і спадів звучності.</w:t>
      </w:r>
    </w:p>
    <w:p w:rsidR="00993470" w:rsidRPr="00993470" w:rsidRDefault="00993470" w:rsidP="000544EA">
      <w:pPr>
        <w:widowControl w:val="0"/>
        <w:spacing w:line="240" w:lineRule="auto"/>
        <w:ind w:firstLine="600"/>
        <w:rPr>
          <w:rFonts w:ascii="Arial Unicode MS" w:eastAsia="Arial Unicode MS" w:hAnsi="Arial Unicode MS" w:cs="Arial Unicode MS"/>
          <w:color w:val="000000"/>
          <w:lang w:eastAsia="ru-RU"/>
        </w:rPr>
      </w:pPr>
      <w:r w:rsidRPr="00993470">
        <w:rPr>
          <w:rFonts w:eastAsia="Arial Unicode MS"/>
          <w:color w:val="000000"/>
          <w:lang w:eastAsia="ru-RU"/>
        </w:rPr>
        <w:t xml:space="preserve">Склад у свою чергу складається зі звуків </w:t>
      </w:r>
      <w:r w:rsidR="00D70663">
        <w:rPr>
          <w:rFonts w:eastAsia="Arial Unicode MS"/>
          <w:color w:val="000000"/>
          <w:lang w:eastAsia="ru-RU"/>
        </w:rPr>
        <w:t>‒</w:t>
      </w:r>
      <w:r w:rsidRPr="00993470">
        <w:rPr>
          <w:rFonts w:eastAsia="Arial Unicode MS"/>
          <w:color w:val="000000"/>
          <w:lang w:eastAsia="ru-RU"/>
        </w:rPr>
        <w:t xml:space="preserve"> мінімальних фонетичних одиниць. Потрібно зазначити, що в мовленні звуки, як правило, окремо не вимовляються, а лише в складі, який є найменшою одиницею мовленнєвого ланцюжка.</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Крім фонетичних одиниць (фраз, тактів, складів і звуків), у мовленні використовуються фонетичні засоби. На лінійний ланцюжок звуків нашаровуються інші фонетичні явища </w:t>
      </w:r>
      <w:r w:rsidR="00675FB6" w:rsidRPr="00993470">
        <w:rPr>
          <w:rFonts w:eastAsia="Arial Unicode MS"/>
          <w:color w:val="000000"/>
          <w:lang w:eastAsia="ru-RU"/>
        </w:rPr>
        <w:t>−</w:t>
      </w:r>
      <w:r w:rsidRPr="00993470">
        <w:rPr>
          <w:rFonts w:eastAsia="Arial Unicode MS"/>
          <w:color w:val="000000"/>
          <w:lang w:eastAsia="ru-RU"/>
        </w:rPr>
        <w:t xml:space="preserve"> наголос та інтонація, які називають просодичними засобами. </w:t>
      </w:r>
      <w:r w:rsidRPr="00993470">
        <w:rPr>
          <w:rFonts w:eastAsia="Arial Unicode MS"/>
          <w:i/>
          <w:iCs/>
          <w:color w:val="000000"/>
          <w:lang w:eastAsia="ru-RU"/>
        </w:rPr>
        <w:t>Наголос</w:t>
      </w:r>
      <w:r w:rsidRPr="00993470">
        <w:rPr>
          <w:rFonts w:eastAsia="Arial Unicode MS"/>
          <w:color w:val="000000"/>
          <w:lang w:eastAsia="ru-RU"/>
        </w:rPr>
        <w:t xml:space="preserve"> − виділення в мовленні певної одиниці в ряду однорідних одиниць за допомогою фонетичних засобів. Залежно від того, з якою сегментною одиницею функціонально співвідноситься наголос, розрізняють словесний (тактовий), фразовий, логічний і емфатичний наголос. Словесний наголос буває динамічним, музикальним і кількісним.</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Динамічний</w:t>
      </w:r>
      <w:r w:rsidRPr="00993470">
        <w:rPr>
          <w:rFonts w:eastAsia="Arial Unicode MS"/>
          <w:color w:val="000000"/>
          <w:lang w:eastAsia="ru-RU"/>
        </w:rPr>
        <w:t xml:space="preserve"> (силовий, експіраторний) наголос – виділення (вимова) одного із складів слова (такту) більшою силою, тобто сильнішим видихом струменя повітря. Він характерний для української, англійської, чеської, німецької, французької, італійської, іспанської та багатьох інших мов. Сила динамічного наголосу в мовах неоднакова. Так, в німецькій мові він сильніший, ніж у французькій. Динамічний наголос може бути фіксованим (зв’язаним), тобто в усіх словах падає на певний склад (перший, останній тощо) і вільним (нефіксованим), тобто може падати на будь-який склад. Фіксований наголос характерний для польської, чеської, французької, естонської та інших мов.</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Наголос на першому складі притаманний чеській, словацькій, латиській, угорській, естонській, фінській, чеченській, монгольській, </w:t>
      </w:r>
      <w:proofErr w:type="spellStart"/>
      <w:r w:rsidRPr="00993470">
        <w:rPr>
          <w:rFonts w:eastAsia="Arial Unicode MS"/>
          <w:color w:val="000000"/>
          <w:lang w:eastAsia="ru-RU"/>
        </w:rPr>
        <w:t>дравідським</w:t>
      </w:r>
      <w:proofErr w:type="spellEnd"/>
      <w:r w:rsidRPr="00993470">
        <w:rPr>
          <w:rFonts w:eastAsia="Arial Unicode MS"/>
          <w:color w:val="000000"/>
          <w:lang w:eastAsia="ru-RU"/>
        </w:rPr>
        <w:t xml:space="preserve"> мовам, на другому − лезгинській, на передостанньому − польській, марійській, більшості індонезійських мов, на останньому − французькій, вірменській, </w:t>
      </w:r>
      <w:r w:rsidRPr="00993470">
        <w:rPr>
          <w:rFonts w:eastAsia="Arial Unicode MS"/>
          <w:color w:val="000000"/>
          <w:lang w:eastAsia="ru-RU"/>
        </w:rPr>
        <w:lastRenderedPageBreak/>
        <w:t>удмуртській, нанайській, тюркським мовам. Можна з деяким застереженням вважати фіксованим наголос у німецькій та англійській мовах, де наголошеним переважно є перший склад (винятки дуже незначні, через що вони не можуть бути типологічною ознакою), іспанській та італійській мовах, у яких наголошеним, як правило, є передостанній склад.</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Вільний (нефіксований)</w:t>
      </w:r>
      <w:r w:rsidRPr="00993470">
        <w:rPr>
          <w:rFonts w:eastAsia="Arial Unicode MS"/>
          <w:color w:val="000000"/>
          <w:lang w:eastAsia="ru-RU"/>
        </w:rPr>
        <w:t xml:space="preserve"> наголос характерний для української, російської, білоруської, сербської, хорватської, литовської, мордовської, абхазької та інших мов. Так, в українському слові мати наголос на першому складі, у слові </w:t>
      </w:r>
      <w:r w:rsidRPr="00774996">
        <w:rPr>
          <w:rFonts w:eastAsia="Arial Unicode MS"/>
          <w:i/>
          <w:color w:val="000000"/>
          <w:lang w:eastAsia="ru-RU"/>
        </w:rPr>
        <w:t>порода</w:t>
      </w:r>
      <w:r w:rsidRPr="00993470">
        <w:rPr>
          <w:rFonts w:eastAsia="Arial Unicode MS"/>
          <w:color w:val="000000"/>
          <w:lang w:eastAsia="ru-RU"/>
        </w:rPr>
        <w:t xml:space="preserve"> - на другому, у слові </w:t>
      </w:r>
      <w:r w:rsidRPr="00774996">
        <w:rPr>
          <w:rFonts w:eastAsia="Arial Unicode MS"/>
          <w:i/>
          <w:color w:val="000000"/>
          <w:lang w:eastAsia="ru-RU"/>
        </w:rPr>
        <w:t>педагог</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третьому, у слові </w:t>
      </w:r>
      <w:r w:rsidRPr="00774996">
        <w:rPr>
          <w:rFonts w:eastAsia="Arial Unicode MS"/>
          <w:i/>
          <w:color w:val="000000"/>
          <w:lang w:eastAsia="ru-RU"/>
        </w:rPr>
        <w:t>передавати</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четвертому, а у слові </w:t>
      </w:r>
      <w:r w:rsidRPr="00774996">
        <w:rPr>
          <w:rFonts w:eastAsia="Arial Unicode MS"/>
          <w:i/>
          <w:color w:val="000000"/>
          <w:lang w:eastAsia="ru-RU"/>
        </w:rPr>
        <w:t>учителювати</w:t>
      </w:r>
      <w:r w:rsidRPr="00993470">
        <w:rPr>
          <w:rFonts w:eastAsia="Arial Unicode MS"/>
          <w:color w:val="000000"/>
          <w:lang w:eastAsia="ru-RU"/>
        </w:rPr>
        <w:t xml:space="preserve"> </w:t>
      </w:r>
      <w:r w:rsidR="00774996">
        <w:rPr>
          <w:rFonts w:eastAsia="Arial Unicode MS"/>
          <w:color w:val="000000"/>
          <w:lang w:eastAsia="ru-RU"/>
        </w:rPr>
        <w:t>‒</w:t>
      </w:r>
      <w:r w:rsidRPr="00993470">
        <w:rPr>
          <w:rFonts w:eastAsia="Arial Unicode MS"/>
          <w:color w:val="000000"/>
          <w:lang w:eastAsia="ru-RU"/>
        </w:rPr>
        <w:t xml:space="preserve"> на п’ятому. Вільний наголос виконує </w:t>
      </w:r>
      <w:proofErr w:type="spellStart"/>
      <w:r w:rsidRPr="00A3690F">
        <w:rPr>
          <w:rFonts w:eastAsia="Arial Unicode MS"/>
          <w:color w:val="000000"/>
          <w:lang w:eastAsia="ru-RU"/>
        </w:rPr>
        <w:t>смислорозрізню</w:t>
      </w:r>
      <w:r w:rsidR="002368EC" w:rsidRPr="00A3690F">
        <w:rPr>
          <w:rFonts w:eastAsia="Arial Unicode MS"/>
          <w:color w:val="000000"/>
          <w:lang w:eastAsia="ru-RU"/>
        </w:rPr>
        <w:t>вальну</w:t>
      </w:r>
      <w:proofErr w:type="spellEnd"/>
      <w:r w:rsidR="00677103">
        <w:rPr>
          <w:rFonts w:eastAsia="Arial Unicode MS"/>
          <w:color w:val="000000"/>
          <w:lang w:eastAsia="ru-RU"/>
        </w:rPr>
        <w:t xml:space="preserve"> </w:t>
      </w:r>
      <w:r w:rsidRPr="00A3690F">
        <w:rPr>
          <w:rFonts w:eastAsia="Arial Unicode MS"/>
          <w:color w:val="000000"/>
          <w:lang w:eastAsia="ru-RU"/>
        </w:rPr>
        <w:t>(</w:t>
      </w:r>
      <w:r w:rsidRPr="00A3690F">
        <w:rPr>
          <w:rFonts w:eastAsia="Arial Unicode MS"/>
          <w:i/>
          <w:iCs/>
          <w:color w:val="000000"/>
          <w:lang w:eastAsia="ru-RU"/>
        </w:rPr>
        <w:t xml:space="preserve">замок </w:t>
      </w:r>
      <w:r w:rsidR="00B23791" w:rsidRPr="00A3690F">
        <w:rPr>
          <w:rFonts w:eastAsia="Arial Unicode MS"/>
          <w:i/>
          <w:iCs/>
          <w:color w:val="000000"/>
          <w:lang w:eastAsia="ru-RU"/>
        </w:rPr>
        <w:t>‒</w:t>
      </w:r>
      <w:r w:rsidRPr="00A3690F">
        <w:rPr>
          <w:rFonts w:eastAsia="Arial Unicode MS"/>
          <w:i/>
          <w:iCs/>
          <w:color w:val="000000"/>
          <w:lang w:eastAsia="ru-RU"/>
        </w:rPr>
        <w:t xml:space="preserve"> замок</w:t>
      </w:r>
      <w:r w:rsidRPr="00A3690F">
        <w:rPr>
          <w:rFonts w:eastAsia="Arial Unicode MS"/>
          <w:color w:val="000000"/>
          <w:lang w:eastAsia="ru-RU"/>
        </w:rPr>
        <w:t xml:space="preserve">) і </w:t>
      </w:r>
      <w:proofErr w:type="spellStart"/>
      <w:r w:rsidR="00A3690F" w:rsidRPr="00D31E6F">
        <w:rPr>
          <w:rFonts w:eastAsia="Arial Unicode MS"/>
          <w:color w:val="000000"/>
          <w:lang w:eastAsia="ru-RU"/>
        </w:rPr>
        <w:t>форморозрізнювальну</w:t>
      </w:r>
      <w:proofErr w:type="spellEnd"/>
      <w:r w:rsidRPr="00A3690F">
        <w:rPr>
          <w:rFonts w:eastAsia="Arial Unicode MS"/>
          <w:color w:val="000000"/>
          <w:lang w:eastAsia="ru-RU"/>
        </w:rPr>
        <w:t xml:space="preserve"> (</w:t>
      </w:r>
      <w:r w:rsidRPr="00A3690F">
        <w:rPr>
          <w:rFonts w:eastAsia="Arial Unicode MS"/>
          <w:i/>
          <w:iCs/>
          <w:color w:val="000000"/>
          <w:lang w:eastAsia="ru-RU"/>
        </w:rPr>
        <w:t>вікна − вікна</w:t>
      </w:r>
      <w:r w:rsidRPr="00A3690F">
        <w:rPr>
          <w:rFonts w:eastAsia="Arial Unicode MS"/>
          <w:color w:val="000000"/>
          <w:lang w:eastAsia="ru-RU"/>
        </w:rPr>
        <w:t>) функції. Однак у мовах із майже фіксованим наголосом у тих</w:t>
      </w:r>
      <w:r w:rsidRPr="00993470">
        <w:rPr>
          <w:rFonts w:eastAsia="Arial Unicode MS"/>
          <w:color w:val="000000"/>
          <w:lang w:eastAsia="ru-RU"/>
        </w:rPr>
        <w:t xml:space="preserve"> незначних випадках, де наголос є </w:t>
      </w:r>
      <w:r w:rsidRPr="00B23791">
        <w:rPr>
          <w:rFonts w:eastAsia="Arial Unicode MS"/>
          <w:i/>
          <w:color w:val="000000"/>
          <w:lang w:eastAsia="ru-RU"/>
        </w:rPr>
        <w:t xml:space="preserve">вільним, </w:t>
      </w:r>
      <w:proofErr w:type="spellStart"/>
      <w:r w:rsidRPr="00B23791">
        <w:rPr>
          <w:rFonts w:eastAsia="Arial Unicode MS"/>
          <w:i/>
          <w:color w:val="000000"/>
          <w:lang w:eastAsia="ru-RU"/>
        </w:rPr>
        <w:t>дистинктивна</w:t>
      </w:r>
      <w:proofErr w:type="spellEnd"/>
      <w:r w:rsidRPr="00B23791">
        <w:rPr>
          <w:rFonts w:eastAsia="Arial Unicode MS"/>
          <w:i/>
          <w:color w:val="000000"/>
          <w:lang w:eastAsia="ru-RU"/>
        </w:rPr>
        <w:t xml:space="preserve"> функція наголосу використовується: </w:t>
      </w:r>
      <w:proofErr w:type="spellStart"/>
      <w:r w:rsidRPr="00B23791">
        <w:rPr>
          <w:rFonts w:eastAsia="Arial Unicode MS"/>
          <w:i/>
          <w:color w:val="000000"/>
          <w:lang w:eastAsia="ru-RU"/>
        </w:rPr>
        <w:t>англ</w:t>
      </w:r>
      <w:proofErr w:type="spellEnd"/>
      <w:r w:rsidRPr="00B23791">
        <w:rPr>
          <w:rFonts w:eastAsia="Arial Unicode MS"/>
          <w:i/>
          <w:color w:val="000000"/>
          <w:lang w:eastAsia="ru-RU"/>
        </w:rPr>
        <w:t xml:space="preserve">, </w:t>
      </w:r>
      <w:proofErr w:type="spellStart"/>
      <w:r w:rsidRPr="00B23791">
        <w:rPr>
          <w:rFonts w:eastAsia="Arial Unicode MS"/>
          <w:i/>
          <w:color w:val="000000"/>
          <w:lang w:eastAsia="pl-PL"/>
        </w:rPr>
        <w:t>object</w:t>
      </w:r>
      <w:proofErr w:type="spellEnd"/>
      <w:r w:rsidRPr="00B23791">
        <w:rPr>
          <w:rFonts w:eastAsia="Arial Unicode MS"/>
          <w:i/>
          <w:color w:val="000000"/>
          <w:lang w:eastAsia="pl-PL"/>
        </w:rPr>
        <w:t xml:space="preserve"> </w:t>
      </w:r>
      <w:r w:rsidRPr="00B23791">
        <w:rPr>
          <w:rFonts w:eastAsia="Arial Unicode MS"/>
          <w:i/>
          <w:color w:val="000000"/>
          <w:lang w:eastAsia="ru-RU"/>
        </w:rPr>
        <w:t>«об’єкт</w:t>
      </w:r>
      <w:r w:rsidRPr="00993470">
        <w:rPr>
          <w:rFonts w:eastAsia="Arial Unicode MS"/>
          <w:color w:val="000000"/>
          <w:lang w:eastAsia="ru-RU"/>
        </w:rPr>
        <w:t xml:space="preserve">», </w:t>
      </w:r>
      <w:proofErr w:type="spellStart"/>
      <w:r w:rsidRPr="00993470">
        <w:rPr>
          <w:rFonts w:eastAsia="Arial Unicode MS"/>
          <w:color w:val="000000"/>
          <w:lang w:eastAsia="pl-PL"/>
        </w:rPr>
        <w:t>object</w:t>
      </w:r>
      <w:proofErr w:type="spellEnd"/>
      <w:r w:rsidRPr="00993470">
        <w:rPr>
          <w:rFonts w:eastAsia="Arial Unicode MS"/>
          <w:color w:val="000000"/>
          <w:lang w:eastAsia="pl-PL"/>
        </w:rPr>
        <w:t xml:space="preserve"> </w:t>
      </w:r>
      <w:r w:rsidRPr="00993470">
        <w:rPr>
          <w:rFonts w:eastAsia="Arial Unicode MS"/>
          <w:color w:val="000000"/>
          <w:lang w:eastAsia="ru-RU"/>
        </w:rPr>
        <w:t>«</w:t>
      </w:r>
      <w:r w:rsidRPr="00993470">
        <w:rPr>
          <w:rFonts w:eastAsia="Arial Unicode MS"/>
          <w:i/>
          <w:iCs/>
          <w:color w:val="000000"/>
          <w:lang w:eastAsia="ru-RU"/>
        </w:rPr>
        <w:t>заперечувати</w:t>
      </w:r>
      <w:r w:rsidRPr="00993470">
        <w:rPr>
          <w:rFonts w:eastAsia="Arial Unicode MS"/>
          <w:color w:val="000000"/>
          <w:lang w:eastAsia="ru-RU"/>
        </w:rPr>
        <w:t xml:space="preserve">», </w:t>
      </w:r>
      <w:proofErr w:type="spellStart"/>
      <w:r w:rsidRPr="00993470">
        <w:rPr>
          <w:rFonts w:eastAsia="Arial Unicode MS"/>
          <w:color w:val="000000"/>
          <w:lang w:eastAsia="pl-PL"/>
        </w:rPr>
        <w:t>desert</w:t>
      </w:r>
      <w:proofErr w:type="spellEnd"/>
      <w:r w:rsidR="00B23791">
        <w:rPr>
          <w:rFonts w:eastAsia="Arial Unicode MS"/>
          <w:color w:val="000000"/>
          <w:lang w:eastAsia="pl-PL"/>
        </w:rPr>
        <w:t xml:space="preserve"> </w:t>
      </w:r>
      <w:r w:rsidRPr="00993470">
        <w:rPr>
          <w:rFonts w:eastAsia="Arial Unicode MS"/>
          <w:color w:val="000000"/>
          <w:lang w:eastAsia="ru-RU"/>
        </w:rPr>
        <w:t>«</w:t>
      </w:r>
      <w:r w:rsidRPr="00993470">
        <w:rPr>
          <w:rFonts w:eastAsia="Arial Unicode MS"/>
          <w:i/>
          <w:iCs/>
          <w:color w:val="000000"/>
          <w:lang w:eastAsia="ru-RU"/>
        </w:rPr>
        <w:t>пустеля</w:t>
      </w:r>
      <w:r w:rsidRPr="00993470">
        <w:rPr>
          <w:rFonts w:eastAsia="Arial Unicode MS"/>
          <w:color w:val="000000"/>
          <w:lang w:eastAsia="ru-RU"/>
        </w:rPr>
        <w:t xml:space="preserve">», </w:t>
      </w:r>
      <w:proofErr w:type="spellStart"/>
      <w:r w:rsidRPr="00993470">
        <w:rPr>
          <w:rFonts w:eastAsia="Arial Unicode MS"/>
          <w:color w:val="000000"/>
          <w:lang w:eastAsia="pl-PL"/>
        </w:rPr>
        <w:t>desert</w:t>
      </w:r>
      <w:proofErr w:type="spellEnd"/>
      <w:r w:rsidRPr="00993470">
        <w:rPr>
          <w:rFonts w:eastAsia="Arial Unicode MS"/>
          <w:color w:val="000000"/>
          <w:lang w:eastAsia="pl-PL"/>
        </w:rPr>
        <w:t xml:space="preserve"> </w:t>
      </w:r>
      <w:r w:rsidRPr="00993470">
        <w:rPr>
          <w:rFonts w:eastAsia="Arial Unicode MS"/>
          <w:color w:val="000000"/>
          <w:lang w:eastAsia="ru-RU"/>
        </w:rPr>
        <w:t>«</w:t>
      </w:r>
      <w:r w:rsidRPr="00B23791">
        <w:rPr>
          <w:rFonts w:eastAsia="Arial Unicode MS"/>
          <w:i/>
          <w:color w:val="000000"/>
          <w:lang w:eastAsia="ru-RU"/>
        </w:rPr>
        <w:t>покинути, дезертируват</w:t>
      </w:r>
      <w:r w:rsidRPr="00993470">
        <w:rPr>
          <w:rFonts w:eastAsia="Arial Unicode MS"/>
          <w:color w:val="000000"/>
          <w:lang w:eastAsia="ru-RU"/>
        </w:rPr>
        <w:t>и».</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У мовах з фіксованим і з нефіксованим наголосом наголос може бути нерухомим (постійним) і рухомим.</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Нерухомий</w:t>
      </w:r>
      <w:r w:rsidRPr="00993470">
        <w:rPr>
          <w:rFonts w:eastAsia="Arial Unicode MS"/>
          <w:color w:val="000000"/>
          <w:lang w:eastAsia="ru-RU"/>
        </w:rPr>
        <w:t xml:space="preserve"> наголос у будь-яких формах слова падає на один і той самий склад. </w:t>
      </w:r>
      <w:r w:rsidRPr="00993470">
        <w:rPr>
          <w:rFonts w:eastAsia="Arial Unicode MS"/>
          <w:i/>
          <w:iCs/>
          <w:color w:val="000000"/>
          <w:lang w:eastAsia="ru-RU"/>
        </w:rPr>
        <w:t>Рухомий наголос</w:t>
      </w:r>
      <w:r w:rsidRPr="00993470">
        <w:rPr>
          <w:rFonts w:eastAsia="Arial Unicode MS"/>
          <w:color w:val="000000"/>
          <w:lang w:eastAsia="ru-RU"/>
        </w:rPr>
        <w:t xml:space="preserve"> у формах одного й того ж слова падає на різні склади. Так, в англійській мові наголос нерухомий, бо</w:t>
      </w:r>
      <w:r w:rsidR="00B23791">
        <w:rPr>
          <w:rFonts w:eastAsia="Arial Unicode MS"/>
          <w:color w:val="000000"/>
          <w:lang w:eastAsia="ru-RU"/>
        </w:rPr>
        <w:t xml:space="preserve"> </w:t>
      </w:r>
      <w:r w:rsidRPr="00993470">
        <w:rPr>
          <w:rFonts w:eastAsia="Arial Unicode MS"/>
          <w:color w:val="000000"/>
          <w:lang w:eastAsia="ru-RU"/>
        </w:rPr>
        <w:t>якщо падає на якийсь склад у слові, місця у різних формах того слова уже не змінює. В українській мові наголос рухомий (</w:t>
      </w:r>
      <w:r w:rsidRPr="00B23791">
        <w:rPr>
          <w:rFonts w:eastAsia="Arial Unicode MS"/>
          <w:i/>
          <w:color w:val="000000"/>
          <w:lang w:eastAsia="ru-RU"/>
        </w:rPr>
        <w:t>учитель - учителі, стіл - стола, рука - руки</w:t>
      </w:r>
      <w:r w:rsidRPr="00993470">
        <w:rPr>
          <w:rFonts w:eastAsia="Arial Unicode MS"/>
          <w:color w:val="000000"/>
          <w:lang w:eastAsia="ru-RU"/>
        </w:rPr>
        <w:t>). Це ж стосується польської мови, хоч вона належить до мов із фіксованим наголосом</w:t>
      </w:r>
      <w:r w:rsidR="00B23791">
        <w:rPr>
          <w:rFonts w:eastAsia="Arial Unicode MS"/>
          <w:color w:val="000000"/>
          <w:lang w:eastAsia="ru-RU"/>
        </w:rPr>
        <w:t xml:space="preserve"> </w:t>
      </w:r>
      <w:r w:rsidRPr="00993470">
        <w:rPr>
          <w:rFonts w:eastAsia="Arial Unicode MS"/>
          <w:color w:val="000000"/>
          <w:lang w:eastAsia="pl-PL"/>
        </w:rPr>
        <w:t>(</w:t>
      </w:r>
      <w:proofErr w:type="spellStart"/>
      <w:r w:rsidRPr="00C64B20">
        <w:rPr>
          <w:rFonts w:eastAsia="Arial Unicode MS"/>
          <w:i/>
          <w:color w:val="000000"/>
          <w:lang w:eastAsia="pl-PL"/>
        </w:rPr>
        <w:t>towarzysz</w:t>
      </w:r>
      <w:proofErr w:type="spellEnd"/>
      <w:r w:rsidR="00C64B20">
        <w:rPr>
          <w:rFonts w:eastAsia="Arial Unicode MS"/>
          <w:i/>
          <w:color w:val="000000"/>
          <w:lang w:eastAsia="pl-PL"/>
        </w:rPr>
        <w:t xml:space="preserve"> </w:t>
      </w:r>
      <w:r w:rsidRPr="00C64B20">
        <w:rPr>
          <w:rFonts w:eastAsia="Arial Unicode MS"/>
          <w:i/>
          <w:color w:val="000000"/>
          <w:lang w:eastAsia="pl-PL"/>
        </w:rPr>
        <w:t xml:space="preserve"> </w:t>
      </w:r>
      <w:r w:rsidRPr="00C64B20">
        <w:rPr>
          <w:rFonts w:eastAsia="Arial Unicode MS"/>
          <w:i/>
          <w:color w:val="000000"/>
          <w:lang w:eastAsia="ru-RU"/>
        </w:rPr>
        <w:t xml:space="preserve">«товариш» </w:t>
      </w:r>
      <w:r w:rsidR="00C64B20" w:rsidRPr="00C64B20">
        <w:rPr>
          <w:rFonts w:eastAsia="Arial Unicode MS"/>
          <w:i/>
          <w:color w:val="000000"/>
          <w:lang w:eastAsia="ru-RU"/>
        </w:rPr>
        <w:t>‒</w:t>
      </w:r>
      <w:r w:rsidR="00C64B20">
        <w:rPr>
          <w:rFonts w:eastAsia="Arial Unicode MS"/>
          <w:i/>
          <w:color w:val="000000"/>
          <w:lang w:eastAsia="ru-RU"/>
        </w:rPr>
        <w:t xml:space="preserve"> </w:t>
      </w:r>
      <w:proofErr w:type="spellStart"/>
      <w:r w:rsidRPr="00C64B20">
        <w:rPr>
          <w:rFonts w:eastAsia="Arial Unicode MS"/>
          <w:i/>
          <w:color w:val="000000"/>
          <w:lang w:eastAsia="pl-PL"/>
        </w:rPr>
        <w:t>towarzysza</w:t>
      </w:r>
      <w:proofErr w:type="spellEnd"/>
      <w:r w:rsidRPr="00C64B20">
        <w:rPr>
          <w:rFonts w:eastAsia="Arial Unicode MS"/>
          <w:i/>
          <w:color w:val="000000"/>
          <w:lang w:eastAsia="pl-PL"/>
        </w:rPr>
        <w:t xml:space="preserve"> </w:t>
      </w:r>
      <w:r w:rsidRPr="00C64B20">
        <w:rPr>
          <w:rFonts w:eastAsia="Arial Unicode MS"/>
          <w:i/>
          <w:color w:val="000000"/>
          <w:lang w:eastAsia="ru-RU"/>
        </w:rPr>
        <w:t xml:space="preserve">«товариша», </w:t>
      </w:r>
      <w:proofErr w:type="spellStart"/>
      <w:r w:rsidR="00C64B20" w:rsidRPr="00C64B20">
        <w:rPr>
          <w:rFonts w:eastAsia="Arial Unicode MS"/>
          <w:i/>
          <w:color w:val="000000"/>
          <w:lang w:eastAsia="pl-PL"/>
        </w:rPr>
        <w:t>podre</w:t>
      </w:r>
      <w:r w:rsidRPr="00C64B20">
        <w:rPr>
          <w:rFonts w:eastAsia="Arial Unicode MS"/>
          <w:i/>
          <w:color w:val="000000"/>
          <w:lang w:eastAsia="pl-PL"/>
        </w:rPr>
        <w:t>cznik</w:t>
      </w:r>
      <w:proofErr w:type="spellEnd"/>
      <w:r w:rsidR="00C64B20" w:rsidRPr="00C64B20">
        <w:rPr>
          <w:rFonts w:eastAsia="Arial Unicode MS"/>
          <w:i/>
          <w:color w:val="000000"/>
          <w:lang w:eastAsia="pl-PL"/>
        </w:rPr>
        <w:t xml:space="preserve"> </w:t>
      </w:r>
      <w:r w:rsidRPr="00C64B20">
        <w:rPr>
          <w:rFonts w:eastAsia="Arial Unicode MS"/>
          <w:i/>
          <w:color w:val="000000"/>
          <w:lang w:eastAsia="ru-RU"/>
        </w:rPr>
        <w:t xml:space="preserve">«підручник» </w:t>
      </w:r>
      <w:r w:rsidR="00C64B20" w:rsidRPr="00C64B20">
        <w:rPr>
          <w:rFonts w:eastAsia="Arial Unicode MS"/>
          <w:i/>
          <w:color w:val="000000"/>
          <w:lang w:eastAsia="ru-RU"/>
        </w:rPr>
        <w:t>‒</w:t>
      </w:r>
      <w:r w:rsidRPr="00C64B20">
        <w:rPr>
          <w:rFonts w:eastAsia="Arial Unicode MS"/>
          <w:i/>
          <w:color w:val="000000"/>
          <w:lang w:eastAsia="ru-RU"/>
        </w:rPr>
        <w:t xml:space="preserve"> </w:t>
      </w:r>
      <w:proofErr w:type="spellStart"/>
      <w:r w:rsidRPr="00C64B20">
        <w:rPr>
          <w:rFonts w:eastAsia="Arial Unicode MS"/>
          <w:i/>
          <w:color w:val="000000"/>
          <w:lang w:eastAsia="pl-PL"/>
        </w:rPr>
        <w:t>podręcznika</w:t>
      </w:r>
      <w:proofErr w:type="spellEnd"/>
      <w:r w:rsidRPr="00C64B20">
        <w:rPr>
          <w:rFonts w:eastAsia="Arial Unicode MS"/>
          <w:i/>
          <w:color w:val="000000"/>
          <w:lang w:eastAsia="pl-PL"/>
        </w:rPr>
        <w:t xml:space="preserve"> </w:t>
      </w:r>
      <w:r w:rsidRPr="00C64B20">
        <w:rPr>
          <w:rFonts w:eastAsia="Arial Unicode MS"/>
          <w:i/>
          <w:color w:val="000000"/>
          <w:lang w:eastAsia="ru-RU"/>
        </w:rPr>
        <w:t>«підручника</w:t>
      </w:r>
      <w:r w:rsidRPr="00993470">
        <w:rPr>
          <w:rFonts w:eastAsia="Arial Unicode MS"/>
          <w:color w:val="000000"/>
          <w:lang w:eastAsia="ru-RU"/>
        </w:rPr>
        <w:t>»).</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Деякі слова можуть мати два наголоси </w:t>
      </w:r>
      <w:r w:rsidR="00C64B20">
        <w:rPr>
          <w:rFonts w:eastAsia="Arial Unicode MS"/>
          <w:color w:val="000000"/>
          <w:lang w:eastAsia="ru-RU"/>
        </w:rPr>
        <w:t>‒</w:t>
      </w:r>
      <w:r w:rsidRPr="00993470">
        <w:rPr>
          <w:rFonts w:eastAsia="Arial Unicode MS"/>
          <w:color w:val="000000"/>
          <w:lang w:eastAsia="ru-RU"/>
        </w:rPr>
        <w:t xml:space="preserve"> головний і побічний. Побічний наголос, як правило, мають складні слова: </w:t>
      </w:r>
      <w:r w:rsidRPr="00C64B20">
        <w:rPr>
          <w:rFonts w:eastAsia="Arial Unicode MS"/>
          <w:i/>
          <w:color w:val="000000"/>
          <w:lang w:eastAsia="ru-RU"/>
        </w:rPr>
        <w:t>п’ятиповерховий, перекотиполе, психолінгвістика.</w:t>
      </w:r>
      <w:r w:rsidRPr="00993470">
        <w:rPr>
          <w:rFonts w:eastAsia="Arial Unicode MS"/>
          <w:color w:val="000000"/>
          <w:lang w:eastAsia="ru-RU"/>
        </w:rPr>
        <w:t xml:space="preserve"> Яскраво виражений побічний наголос в англійській мові, причому він є не тільки у складних словах, а у всіх словах, які мають більше чотирьох складів і в яких головний наголос падає на другий або третій склад від кінця.</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i/>
          <w:iCs/>
          <w:color w:val="000000"/>
          <w:lang w:eastAsia="ru-RU"/>
        </w:rPr>
        <w:t>Музикальний (мелодійний, тонічний) наголос −</w:t>
      </w:r>
      <w:r w:rsidRPr="00993470">
        <w:rPr>
          <w:rFonts w:eastAsia="Arial Unicode MS"/>
          <w:color w:val="000000"/>
          <w:lang w:eastAsia="ru-RU"/>
        </w:rPr>
        <w:t xml:space="preserve"> виділення наголошеного складу інтонаційно, підвищенням основного тону. Він властивий норвезькій, шведській, литовській, латиській, словенській, сербській, хорватській, японській мовам. Дехто зараховує до таких мов китайську, дунганську, в’єтнамську, тайську, бірманську мови, що є некоректним. У цих мовах тон є невід’ємною якісною характеристикою слова, а не засобом виділення складу, оскільки кожен склад має свій тон, що історично зумовлений. Тон тут не є музикальним наголосом.</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Музикальний наголос буває </w:t>
      </w:r>
      <w:proofErr w:type="spellStart"/>
      <w:r w:rsidRPr="00993470">
        <w:rPr>
          <w:rFonts w:eastAsia="Arial Unicode MS"/>
          <w:i/>
          <w:iCs/>
          <w:color w:val="000000"/>
          <w:lang w:eastAsia="ru-RU"/>
        </w:rPr>
        <w:t>політонічним</w:t>
      </w:r>
      <w:proofErr w:type="spellEnd"/>
      <w:r w:rsidRPr="00993470">
        <w:rPr>
          <w:rFonts w:eastAsia="Arial Unicode MS"/>
          <w:i/>
          <w:iCs/>
          <w:color w:val="000000"/>
          <w:lang w:eastAsia="ru-RU"/>
        </w:rPr>
        <w:t>:</w:t>
      </w:r>
      <w:r w:rsidRPr="00993470">
        <w:rPr>
          <w:rFonts w:eastAsia="Arial Unicode MS"/>
          <w:color w:val="000000"/>
          <w:lang w:eastAsia="ru-RU"/>
        </w:rPr>
        <w:t xml:space="preserve"> наголошений склад може мати різні інтонації. Так, в литовській мові, де є </w:t>
      </w:r>
      <w:proofErr w:type="spellStart"/>
      <w:r w:rsidRPr="00993470">
        <w:rPr>
          <w:rFonts w:eastAsia="Arial Unicode MS"/>
          <w:color w:val="000000"/>
          <w:lang w:eastAsia="ru-RU"/>
        </w:rPr>
        <w:t>політонічний</w:t>
      </w:r>
      <w:proofErr w:type="spellEnd"/>
      <w:r w:rsidRPr="00993470">
        <w:rPr>
          <w:rFonts w:eastAsia="Arial Unicode MS"/>
          <w:color w:val="000000"/>
          <w:lang w:eastAsia="ru-RU"/>
        </w:rPr>
        <w:t xml:space="preserve"> наголос, слово «судити» вимовляється з висхідним тоном на першому складі, а «солити» − з низхідним; </w:t>
      </w:r>
      <w:proofErr w:type="spellStart"/>
      <w:r w:rsidRPr="00993470">
        <w:rPr>
          <w:rFonts w:eastAsia="Arial Unicode MS"/>
          <w:color w:val="000000"/>
          <w:lang w:eastAsia="ru-RU"/>
        </w:rPr>
        <w:t>Політонія</w:t>
      </w:r>
      <w:proofErr w:type="spellEnd"/>
      <w:r w:rsidRPr="00993470">
        <w:rPr>
          <w:rFonts w:eastAsia="Arial Unicode MS"/>
          <w:color w:val="000000"/>
          <w:lang w:eastAsia="ru-RU"/>
        </w:rPr>
        <w:t xml:space="preserve"> характерна також для словенської мови і деяких діалектів сербської та хорватської мов. Була вона в давньогрецькій мові та санскриті, а також, очевидно, в індоєвропейській прамові.</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lastRenderedPageBreak/>
        <w:t>Рефлексами цих наголосів в українській мові є те, що в давніх словах, де був висхідний н</w:t>
      </w:r>
      <w:r w:rsidR="00B23791">
        <w:rPr>
          <w:rFonts w:eastAsia="Arial Unicode MS"/>
          <w:color w:val="000000"/>
          <w:lang w:eastAsia="ru-RU"/>
        </w:rPr>
        <w:t>аго</w:t>
      </w:r>
      <w:r w:rsidR="00C72212">
        <w:rPr>
          <w:rFonts w:eastAsia="Arial Unicode MS"/>
          <w:color w:val="000000"/>
          <w:lang w:eastAsia="ru-RU"/>
        </w:rPr>
        <w:t>лос, нині наголос нерухомий (</w:t>
      </w:r>
      <w:r w:rsidR="00C72212" w:rsidRPr="00C72212">
        <w:rPr>
          <w:rFonts w:eastAsia="Arial Unicode MS"/>
          <w:i/>
          <w:color w:val="000000"/>
          <w:lang w:eastAsia="ru-RU"/>
        </w:rPr>
        <w:t>горіх</w:t>
      </w:r>
      <w:r w:rsidRPr="00B23791">
        <w:rPr>
          <w:rFonts w:eastAsia="Arial Unicode MS"/>
          <w:i/>
          <w:color w:val="000000"/>
          <w:lang w:eastAsia="ru-RU"/>
        </w:rPr>
        <w:t>, береза</w:t>
      </w:r>
      <w:r w:rsidR="00C72212">
        <w:rPr>
          <w:rFonts w:eastAsia="Arial Unicode MS"/>
          <w:color w:val="000000"/>
          <w:lang w:eastAsia="ru-RU"/>
        </w:rPr>
        <w:t xml:space="preserve">), а де був </w:t>
      </w:r>
      <w:proofErr w:type="spellStart"/>
      <w:r w:rsidR="00C72212">
        <w:rPr>
          <w:rFonts w:eastAsia="Arial Unicode MS"/>
          <w:color w:val="000000"/>
          <w:lang w:eastAsia="ru-RU"/>
        </w:rPr>
        <w:t>нис</w:t>
      </w:r>
      <w:r w:rsidRPr="00993470">
        <w:rPr>
          <w:rFonts w:eastAsia="Arial Unicode MS"/>
          <w:color w:val="000000"/>
          <w:lang w:eastAsia="ru-RU"/>
        </w:rPr>
        <w:t>хідний</w:t>
      </w:r>
      <w:proofErr w:type="spellEnd"/>
      <w:r w:rsidRPr="00993470">
        <w:rPr>
          <w:rFonts w:eastAsia="Arial Unicode MS"/>
          <w:color w:val="000000"/>
          <w:lang w:eastAsia="ru-RU"/>
        </w:rPr>
        <w:t xml:space="preserve"> - рухомий (</w:t>
      </w:r>
      <w:r w:rsidRPr="00C72212">
        <w:rPr>
          <w:rFonts w:eastAsia="Arial Unicode MS"/>
          <w:i/>
          <w:color w:val="000000"/>
          <w:lang w:eastAsia="ru-RU"/>
        </w:rPr>
        <w:t>ліс, нога, рука, стіл</w:t>
      </w:r>
      <w:r w:rsidRPr="00993470">
        <w:rPr>
          <w:rFonts w:eastAsia="Arial Unicode MS"/>
          <w:color w:val="000000"/>
          <w:lang w:eastAsia="ru-RU"/>
        </w:rPr>
        <w:t>).</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Кількісний, або довготний, квантитативний, наголос − виділення складу більшою тривалістю звучання. Такий наголос можливий у тих мовах, де нема розрізнення довгих і коротких голосних. У чистому вигляді трапляється рідко (новогрецька мова). Переважає в індонезійській мові за наявності в ній динамічного і музикального наголосів.</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У більшості мов один із типів наголосу переважає, але є елементи іншого типу. Так, динамічний наголос, як правило, є довшим. Наприклад, в українській мові наголошені склади є і сильнішими, і довшими. Тому, за останніми даними, наголос у є кількісно-динамічним. У німецькій мові динамічний наголос поєднується з тонічним. У норвезькій, шведській, литовській, латиській, сербській мовах підвищення тону супроводжується посиленням голосу.</w:t>
      </w:r>
    </w:p>
    <w:p w:rsidR="00993470" w:rsidRPr="00993470" w:rsidRDefault="00993470" w:rsidP="000544EA">
      <w:pPr>
        <w:widowControl w:val="0"/>
        <w:spacing w:line="240" w:lineRule="auto"/>
        <w:ind w:firstLine="540"/>
        <w:rPr>
          <w:rFonts w:ascii="Arial Unicode MS" w:eastAsia="Arial Unicode MS" w:hAnsi="Arial Unicode MS" w:cs="Arial Unicode MS"/>
          <w:color w:val="000000"/>
          <w:lang w:eastAsia="ru-RU"/>
        </w:rPr>
      </w:pPr>
      <w:r w:rsidRPr="00993470">
        <w:rPr>
          <w:rFonts w:eastAsia="Arial Unicode MS"/>
          <w:color w:val="000000"/>
          <w:lang w:eastAsia="ru-RU"/>
        </w:rPr>
        <w:t xml:space="preserve">У сучасних мовах трапляються випадки, коли слова, зберігаючи смислову самостійність, втрачають наголос і примикають до інших слів, об’єднуючись із ними спільним наголосом. Такі слова називають </w:t>
      </w:r>
      <w:proofErr w:type="spellStart"/>
      <w:r w:rsidRPr="00993470">
        <w:rPr>
          <w:rFonts w:eastAsia="Arial Unicode MS"/>
          <w:color w:val="000000"/>
          <w:lang w:eastAsia="ru-RU"/>
        </w:rPr>
        <w:t>клітиками</w:t>
      </w:r>
      <w:proofErr w:type="spellEnd"/>
      <w:r w:rsidRPr="00993470">
        <w:rPr>
          <w:rFonts w:eastAsia="Arial Unicode MS"/>
          <w:color w:val="000000"/>
          <w:lang w:eastAsia="ru-RU"/>
        </w:rPr>
        <w:t xml:space="preserve">. Слова, які, втративши наголос, приєднуються до наступних слів, називають проклітиками, а явище − </w:t>
      </w:r>
      <w:proofErr w:type="spellStart"/>
      <w:r w:rsidRPr="00993470">
        <w:rPr>
          <w:rFonts w:eastAsia="Arial Unicode MS"/>
          <w:color w:val="000000"/>
          <w:lang w:eastAsia="ru-RU"/>
        </w:rPr>
        <w:t>проклізою</w:t>
      </w:r>
      <w:proofErr w:type="spellEnd"/>
      <w:r w:rsidRPr="00993470">
        <w:rPr>
          <w:rFonts w:eastAsia="Arial Unicode MS"/>
          <w:color w:val="000000"/>
          <w:lang w:eastAsia="ru-RU"/>
        </w:rPr>
        <w:t xml:space="preserve">. </w:t>
      </w:r>
    </w:p>
    <w:p w:rsidR="00993470" w:rsidRPr="00993470" w:rsidRDefault="00993470" w:rsidP="000544EA">
      <w:pPr>
        <w:widowControl w:val="0"/>
        <w:spacing w:line="240" w:lineRule="auto"/>
        <w:ind w:firstLine="560"/>
        <w:rPr>
          <w:rFonts w:ascii="Arial Unicode MS" w:eastAsia="Arial Unicode MS" w:hAnsi="Arial Unicode MS" w:cs="Arial Unicode MS"/>
          <w:color w:val="000000"/>
          <w:lang w:eastAsia="ru-RU"/>
        </w:rPr>
      </w:pPr>
      <w:r w:rsidRPr="00993470">
        <w:rPr>
          <w:rFonts w:eastAsia="Arial Unicode MS"/>
          <w:i/>
          <w:iCs/>
          <w:color w:val="000000"/>
          <w:lang w:eastAsia="ru-RU"/>
        </w:rPr>
        <w:t>Фразовий наголос —</w:t>
      </w:r>
      <w:r w:rsidRPr="00993470">
        <w:rPr>
          <w:rFonts w:eastAsia="Arial Unicode MS"/>
          <w:color w:val="000000"/>
          <w:lang w:eastAsia="ru-RU"/>
        </w:rPr>
        <w:t xml:space="preserve"> виділення певного слова у фразі. Наприклад: </w:t>
      </w:r>
      <w:r w:rsidRPr="00993470">
        <w:rPr>
          <w:rFonts w:eastAsia="Arial Unicode MS"/>
          <w:i/>
          <w:iCs/>
          <w:color w:val="000000"/>
          <w:lang w:eastAsia="ru-RU"/>
        </w:rPr>
        <w:t>Коли я вийшов на вулицю, зустрів давнього друга. Що ви читали | сьогодні вранці?</w:t>
      </w:r>
      <w:r w:rsidRPr="00993470">
        <w:rPr>
          <w:rFonts w:eastAsia="Arial Unicode MS"/>
          <w:color w:val="000000"/>
          <w:lang w:eastAsia="ru-RU"/>
        </w:rPr>
        <w:t xml:space="preserve"> Фразовий наголос - посилення словесного наголосу в певній синтаксичній позиції.</w:t>
      </w:r>
    </w:p>
    <w:p w:rsidR="00993470" w:rsidRPr="00993470" w:rsidRDefault="00993470" w:rsidP="000544EA">
      <w:pPr>
        <w:widowControl w:val="0"/>
        <w:spacing w:line="240" w:lineRule="auto"/>
        <w:ind w:firstLine="560"/>
        <w:rPr>
          <w:rFonts w:ascii="Arial Unicode MS" w:eastAsia="Arial Unicode MS" w:hAnsi="Arial Unicode MS" w:cs="Arial Unicode MS"/>
          <w:color w:val="000000"/>
          <w:lang w:eastAsia="ru-RU"/>
        </w:rPr>
      </w:pPr>
      <w:r w:rsidRPr="00993470">
        <w:rPr>
          <w:rFonts w:eastAsia="Arial Unicode MS"/>
          <w:i/>
          <w:iCs/>
          <w:color w:val="000000"/>
          <w:lang w:eastAsia="ru-RU"/>
        </w:rPr>
        <w:t>Логічний наголос −</w:t>
      </w:r>
      <w:r w:rsidRPr="00993470">
        <w:rPr>
          <w:rFonts w:eastAsia="Arial Unicode MS"/>
          <w:color w:val="000000"/>
          <w:lang w:eastAsia="ru-RU"/>
        </w:rPr>
        <w:t xml:space="preserve"> особливе виділення якогось слова чи кількох слів у всьому висловлюванні. Наприклад: </w:t>
      </w:r>
      <w:r w:rsidRPr="00993470">
        <w:rPr>
          <w:rFonts w:eastAsia="Arial Unicode MS"/>
          <w:b/>
          <w:bCs/>
          <w:i/>
          <w:iCs/>
          <w:color w:val="000000"/>
          <w:lang w:eastAsia="ru-RU"/>
        </w:rPr>
        <w:t xml:space="preserve">Брат </w:t>
      </w:r>
      <w:r w:rsidRPr="00993470">
        <w:rPr>
          <w:rFonts w:eastAsia="Arial Unicode MS"/>
          <w:i/>
          <w:iCs/>
          <w:color w:val="000000"/>
          <w:lang w:eastAsia="ru-RU"/>
        </w:rPr>
        <w:t>прийшов до мене</w:t>
      </w:r>
      <w:r w:rsidRPr="00993470">
        <w:rPr>
          <w:rFonts w:eastAsia="Arial Unicode MS"/>
          <w:color w:val="000000"/>
          <w:lang w:eastAsia="ru-RU"/>
        </w:rPr>
        <w:t xml:space="preserve"> (не хтось інший). </w:t>
      </w:r>
      <w:r w:rsidRPr="00993470">
        <w:rPr>
          <w:rFonts w:eastAsia="Arial Unicode MS"/>
          <w:i/>
          <w:iCs/>
          <w:color w:val="000000"/>
          <w:lang w:eastAsia="ru-RU"/>
        </w:rPr>
        <w:t xml:space="preserve">Брат </w:t>
      </w:r>
      <w:r w:rsidRPr="00993470">
        <w:rPr>
          <w:rFonts w:eastAsia="Arial Unicode MS"/>
          <w:b/>
          <w:bCs/>
          <w:i/>
          <w:iCs/>
          <w:color w:val="000000"/>
          <w:lang w:eastAsia="ru-RU"/>
        </w:rPr>
        <w:t xml:space="preserve">прийшов </w:t>
      </w:r>
      <w:r w:rsidRPr="00993470">
        <w:rPr>
          <w:rFonts w:eastAsia="Arial Unicode MS"/>
          <w:i/>
          <w:iCs/>
          <w:color w:val="000000"/>
          <w:lang w:eastAsia="ru-RU"/>
        </w:rPr>
        <w:t>до мене</w:t>
      </w:r>
      <w:r w:rsidRPr="00993470">
        <w:rPr>
          <w:rFonts w:eastAsia="Arial Unicode MS"/>
          <w:color w:val="000000"/>
          <w:lang w:eastAsia="ru-RU"/>
        </w:rPr>
        <w:t xml:space="preserve"> (таки прийшов). </w:t>
      </w:r>
      <w:r w:rsidRPr="00993470">
        <w:rPr>
          <w:rFonts w:eastAsia="Arial Unicode MS"/>
          <w:i/>
          <w:iCs/>
          <w:color w:val="000000"/>
          <w:lang w:eastAsia="ru-RU"/>
        </w:rPr>
        <w:t xml:space="preserve">Брат прийшов </w:t>
      </w:r>
      <w:r w:rsidRPr="00993470">
        <w:rPr>
          <w:rFonts w:eastAsia="Arial Unicode MS"/>
          <w:b/>
          <w:bCs/>
          <w:i/>
          <w:iCs/>
          <w:color w:val="000000"/>
          <w:lang w:eastAsia="ru-RU"/>
        </w:rPr>
        <w:t>до мене</w:t>
      </w:r>
      <w:r w:rsidRPr="00993470">
        <w:rPr>
          <w:rFonts w:eastAsia="Arial Unicode MS"/>
          <w:color w:val="000000"/>
          <w:lang w:eastAsia="ru-RU"/>
        </w:rPr>
        <w:t xml:space="preserve"> (не до вас).</w:t>
      </w:r>
    </w:p>
    <w:p w:rsidR="00677103" w:rsidRPr="00D70663" w:rsidRDefault="00993470" w:rsidP="00D70663">
      <w:pPr>
        <w:widowControl w:val="0"/>
        <w:spacing w:after="380" w:line="240" w:lineRule="auto"/>
        <w:ind w:firstLine="560"/>
        <w:rPr>
          <w:rFonts w:eastAsia="Arial Unicode MS"/>
          <w:color w:val="000000"/>
          <w:lang w:eastAsia="ru-RU"/>
        </w:rPr>
      </w:pPr>
      <w:r w:rsidRPr="00993470">
        <w:rPr>
          <w:rFonts w:eastAsia="Arial Unicode MS"/>
          <w:i/>
          <w:iCs/>
          <w:color w:val="000000"/>
          <w:lang w:eastAsia="ru-RU"/>
        </w:rPr>
        <w:t>Емфатичний наголос</w:t>
      </w:r>
      <w:r w:rsidRPr="00993470">
        <w:rPr>
          <w:rFonts w:eastAsia="Arial Unicode MS"/>
          <w:color w:val="000000"/>
          <w:lang w:eastAsia="ru-RU"/>
        </w:rPr>
        <w:t xml:space="preserve"> − емоційне виділення тих чи інших слів у висловлюванні напруженою вимовою певних звуків. Наприклад: </w:t>
      </w:r>
      <w:r w:rsidRPr="00993470">
        <w:rPr>
          <w:rFonts w:eastAsia="Arial Unicode MS"/>
          <w:i/>
          <w:iCs/>
          <w:color w:val="000000"/>
          <w:lang w:eastAsia="ru-RU"/>
        </w:rPr>
        <w:t xml:space="preserve">Він </w:t>
      </w:r>
      <w:proofErr w:type="spellStart"/>
      <w:r w:rsidRPr="00993470">
        <w:rPr>
          <w:rFonts w:eastAsia="Arial Unicode MS"/>
          <w:i/>
          <w:iCs/>
          <w:color w:val="000000"/>
          <w:lang w:eastAsia="ru-RU"/>
        </w:rPr>
        <w:t>чу-до-о-ова</w:t>
      </w:r>
      <w:proofErr w:type="spellEnd"/>
      <w:r w:rsidRPr="00993470">
        <w:rPr>
          <w:rFonts w:eastAsia="Arial Unicode MS"/>
          <w:i/>
          <w:iCs/>
          <w:color w:val="000000"/>
          <w:lang w:eastAsia="ru-RU"/>
        </w:rPr>
        <w:t xml:space="preserve"> людина! </w:t>
      </w:r>
      <w:proofErr w:type="spellStart"/>
      <w:r w:rsidRPr="00993470">
        <w:rPr>
          <w:rFonts w:eastAsia="Arial Unicode MS"/>
          <w:i/>
          <w:iCs/>
          <w:color w:val="000000"/>
          <w:lang w:eastAsia="ru-RU"/>
        </w:rPr>
        <w:t>Негід-д-дник</w:t>
      </w:r>
      <w:proofErr w:type="spellEnd"/>
      <w:r w:rsidRPr="00993470">
        <w:rPr>
          <w:rFonts w:eastAsia="Arial Unicode MS"/>
          <w:i/>
          <w:iCs/>
          <w:color w:val="000000"/>
          <w:lang w:eastAsia="ru-RU"/>
        </w:rPr>
        <w:t xml:space="preserve"> ти!</w:t>
      </w:r>
      <w:r w:rsidRPr="00993470">
        <w:rPr>
          <w:rFonts w:eastAsia="Arial Unicode MS"/>
          <w:color w:val="000000"/>
          <w:lang w:eastAsia="ru-RU"/>
        </w:rPr>
        <w:t xml:space="preserve"> Як бачимо, за позитивних емоцій розтягуються</w:t>
      </w:r>
      <w:r w:rsidR="00F40F35">
        <w:rPr>
          <w:rFonts w:eastAsia="Arial Unicode MS"/>
          <w:color w:val="000000"/>
          <w:lang w:val="ru-RU" w:eastAsia="ru-RU"/>
        </w:rPr>
        <w:t xml:space="preserve"> </w:t>
      </w:r>
      <w:r w:rsidRPr="00993470">
        <w:rPr>
          <w:rFonts w:eastAsia="Arial Unicode MS"/>
          <w:color w:val="000000"/>
          <w:lang w:eastAsia="ru-RU"/>
        </w:rPr>
        <w:t xml:space="preserve">голосні, за негативних </w:t>
      </w:r>
      <w:proofErr w:type="spellStart"/>
      <w:r w:rsidR="00F40F35">
        <w:rPr>
          <w:rFonts w:eastAsia="Arial Unicode MS"/>
          <w:color w:val="000000"/>
          <w:lang w:eastAsia="ru-RU"/>
        </w:rPr>
        <w:t>‒</w:t>
      </w:r>
      <w:r w:rsidRPr="00993470">
        <w:rPr>
          <w:rFonts w:eastAsia="Arial Unicode MS"/>
          <w:color w:val="000000"/>
          <w:lang w:eastAsia="ru-RU"/>
        </w:rPr>
        <w:t>приголосні</w:t>
      </w:r>
      <w:proofErr w:type="spellEnd"/>
      <w:r w:rsidRPr="00993470">
        <w:rPr>
          <w:rFonts w:eastAsia="Arial Unicode MS"/>
          <w:color w:val="000000"/>
          <w:lang w:eastAsia="ru-RU"/>
        </w:rPr>
        <w:t>.</w:t>
      </w:r>
    </w:p>
    <w:p w:rsidR="00993470" w:rsidRDefault="00F40F35" w:rsidP="00F40F35">
      <w:pPr>
        <w:ind w:left="720"/>
        <w:jc w:val="center"/>
        <w:rPr>
          <w:bCs/>
          <w:caps/>
        </w:rPr>
      </w:pPr>
      <w:r>
        <w:rPr>
          <w:noProof/>
          <w:lang w:val="ru-RU" w:eastAsia="ru-RU"/>
        </w:rPr>
        <w:drawing>
          <wp:inline distT="0" distB="0" distL="0" distR="0">
            <wp:extent cx="542925" cy="542925"/>
            <wp:effectExtent l="0" t="0" r="9525" b="9525"/>
            <wp:docPr id="6"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2215694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F40F35" w:rsidRDefault="00F40F35" w:rsidP="0079201B">
      <w:pPr>
        <w:ind w:left="360"/>
        <w:jc w:val="center"/>
        <w:rPr>
          <w:rFonts w:eastAsia="DengXian"/>
          <w:b/>
          <w:bCs/>
        </w:rPr>
      </w:pPr>
      <w:r>
        <w:rPr>
          <w:rFonts w:eastAsia="DengXian"/>
          <w:b/>
          <w:bCs/>
          <w:lang w:val="ru-RU"/>
        </w:rPr>
        <w:t xml:space="preserve">6. </w:t>
      </w:r>
      <w:r w:rsidRPr="00F40F35">
        <w:rPr>
          <w:rFonts w:eastAsia="DengXian"/>
          <w:b/>
          <w:bCs/>
        </w:rPr>
        <w:t>Фонетичні процеси</w:t>
      </w:r>
      <w:r w:rsidRPr="00F40F35">
        <w:rPr>
          <w:rFonts w:eastAsia="DengXian"/>
          <w:b/>
        </w:rPr>
        <w:t xml:space="preserve">. </w:t>
      </w:r>
      <w:r w:rsidRPr="00F40F35">
        <w:rPr>
          <w:rFonts w:eastAsia="DengXian"/>
          <w:b/>
          <w:bCs/>
        </w:rPr>
        <w:t>Функціональний аспект у вивченні</w:t>
      </w:r>
      <w:r w:rsidR="0079201B">
        <w:rPr>
          <w:rFonts w:eastAsia="DengXian"/>
          <w:b/>
          <w:bCs/>
        </w:rPr>
        <w:t xml:space="preserve"> звуків</w:t>
      </w:r>
    </w:p>
    <w:p w:rsidR="00780033" w:rsidRDefault="00780033" w:rsidP="00780033">
      <w:pPr>
        <w:rPr>
          <w:b/>
          <w:bCs/>
        </w:rPr>
      </w:pPr>
    </w:p>
    <w:p w:rsidR="00780033" w:rsidRPr="00780033" w:rsidRDefault="00780033" w:rsidP="000544EA">
      <w:pPr>
        <w:spacing w:line="240" w:lineRule="auto"/>
        <w:ind w:firstLine="360"/>
      </w:pPr>
      <w:r w:rsidRPr="00780033">
        <w:rPr>
          <w:bCs/>
        </w:rPr>
        <w:t>Позиційні зміни</w:t>
      </w:r>
      <w:r w:rsidRPr="00780033">
        <w:t xml:space="preserve"> – це такі зміни звуків, які викликані їхнім </w:t>
      </w:r>
      <w:r w:rsidRPr="00780033">
        <w:rPr>
          <w:bCs/>
        </w:rPr>
        <w:t>місцем (позицією)</w:t>
      </w:r>
      <w:r w:rsidRPr="00780033">
        <w:t xml:space="preserve"> у слові щодо </w:t>
      </w:r>
      <w:r w:rsidRPr="00780033">
        <w:rPr>
          <w:bCs/>
        </w:rPr>
        <w:t>наголосу, кінця слова</w:t>
      </w:r>
      <w:r w:rsidRPr="00780033">
        <w:t xml:space="preserve"> чи </w:t>
      </w:r>
      <w:r w:rsidRPr="00780033">
        <w:rPr>
          <w:bCs/>
        </w:rPr>
        <w:t>складу</w:t>
      </w:r>
      <w:r w:rsidRPr="00780033">
        <w:t>.</w:t>
      </w:r>
      <w:r w:rsidRPr="00FF3CE5">
        <w:t xml:space="preserve"> </w:t>
      </w:r>
      <w:r w:rsidRPr="00780033">
        <w:t xml:space="preserve">У потоці мовлення звук ніколи не вимовляється в ізольованому вигляді. Артикуляція звука пристосовується до артикуляції попереднього та наступного звуків. Тому позиційні зміни звуків можуть бути </w:t>
      </w:r>
      <w:proofErr w:type="spellStart"/>
      <w:r w:rsidR="00730891">
        <w:rPr>
          <w:lang w:val="ru-RU"/>
        </w:rPr>
        <w:t>обумовлені</w:t>
      </w:r>
      <w:proofErr w:type="spellEnd"/>
      <w:r w:rsidRPr="00780033">
        <w:t>:</w:t>
      </w:r>
    </w:p>
    <w:p w:rsidR="00780033" w:rsidRPr="00780033" w:rsidRDefault="00A34759" w:rsidP="00A85ADE">
      <w:pPr>
        <w:numPr>
          <w:ilvl w:val="0"/>
          <w:numId w:val="20"/>
        </w:numPr>
        <w:spacing w:line="240" w:lineRule="auto"/>
      </w:pPr>
      <w:r>
        <w:rPr>
          <w:bCs/>
        </w:rPr>
        <w:t>н</w:t>
      </w:r>
      <w:r w:rsidR="00780033" w:rsidRPr="00780033">
        <w:rPr>
          <w:bCs/>
        </w:rPr>
        <w:t>аголосом/ненаголошеністю</w:t>
      </w:r>
      <w:r w:rsidR="00780033" w:rsidRPr="00780033">
        <w:t xml:space="preserve"> (позиція щодо наголосу).</w:t>
      </w:r>
    </w:p>
    <w:p w:rsidR="00780033" w:rsidRPr="00780033" w:rsidRDefault="00A34759" w:rsidP="00A85ADE">
      <w:pPr>
        <w:numPr>
          <w:ilvl w:val="0"/>
          <w:numId w:val="20"/>
        </w:numPr>
        <w:spacing w:line="240" w:lineRule="auto"/>
      </w:pPr>
      <w:r>
        <w:rPr>
          <w:bCs/>
          <w:lang w:val="ru-RU"/>
        </w:rPr>
        <w:t>м</w:t>
      </w:r>
      <w:proofErr w:type="spellStart"/>
      <w:r>
        <w:rPr>
          <w:bCs/>
        </w:rPr>
        <w:t>ісцем</w:t>
      </w:r>
      <w:proofErr w:type="spellEnd"/>
      <w:r w:rsidR="00780033" w:rsidRPr="00780033">
        <w:rPr>
          <w:bCs/>
        </w:rPr>
        <w:t xml:space="preserve"> у слові</w:t>
      </w:r>
      <w:r w:rsidR="00780033" w:rsidRPr="00780033">
        <w:t xml:space="preserve"> (початок, середина, кінець).</w:t>
      </w:r>
    </w:p>
    <w:p w:rsidR="00A34759" w:rsidRDefault="00A34759" w:rsidP="00A85ADE">
      <w:pPr>
        <w:numPr>
          <w:ilvl w:val="0"/>
          <w:numId w:val="20"/>
        </w:numPr>
        <w:spacing w:line="240" w:lineRule="auto"/>
      </w:pPr>
      <w:r>
        <w:rPr>
          <w:bCs/>
        </w:rPr>
        <w:t>місцем</w:t>
      </w:r>
      <w:r w:rsidR="00780033" w:rsidRPr="00780033">
        <w:rPr>
          <w:bCs/>
        </w:rPr>
        <w:t xml:space="preserve"> у складі</w:t>
      </w:r>
      <w:r w:rsidR="00780033" w:rsidRPr="00780033">
        <w:t xml:space="preserve"> (закритий/відкритий).</w:t>
      </w:r>
      <w:r>
        <w:tab/>
      </w:r>
    </w:p>
    <w:p w:rsidR="00780033" w:rsidRPr="00780033" w:rsidRDefault="00780033" w:rsidP="000544EA">
      <w:pPr>
        <w:spacing w:line="240" w:lineRule="auto"/>
        <w:ind w:firstLine="360"/>
      </w:pPr>
      <w:r w:rsidRPr="00780033">
        <w:lastRenderedPageBreak/>
        <w:t xml:space="preserve">Найяскравішим прикладом позиційних змін є </w:t>
      </w:r>
      <w:r w:rsidRPr="00A34759">
        <w:rPr>
          <w:bCs/>
        </w:rPr>
        <w:t>редукція</w:t>
      </w:r>
      <w:r w:rsidRPr="00780033">
        <w:t xml:space="preserve"> (від лат. </w:t>
      </w:r>
      <w:proofErr w:type="spellStart"/>
      <w:r w:rsidRPr="00A34759">
        <w:rPr>
          <w:i/>
          <w:iCs/>
        </w:rPr>
        <w:t>reductio</w:t>
      </w:r>
      <w:proofErr w:type="spellEnd"/>
      <w:r w:rsidRPr="00780033">
        <w:t xml:space="preserve"> – «повернення, відведення»).</w:t>
      </w:r>
      <w:r w:rsidR="00A34759">
        <w:t xml:space="preserve"> </w:t>
      </w:r>
      <w:r w:rsidRPr="00A34759">
        <w:rPr>
          <w:bCs/>
        </w:rPr>
        <w:t>Редукція</w:t>
      </w:r>
      <w:r w:rsidRPr="00A34759">
        <w:t xml:space="preserve"> – це </w:t>
      </w:r>
      <w:r w:rsidRPr="00A34759">
        <w:rPr>
          <w:bCs/>
        </w:rPr>
        <w:t>ослаблення</w:t>
      </w:r>
      <w:r w:rsidRPr="00A34759">
        <w:t xml:space="preserve"> артикуляції голосних звуків у </w:t>
      </w:r>
      <w:r w:rsidRPr="00A34759">
        <w:rPr>
          <w:bCs/>
        </w:rPr>
        <w:t>ненаголошеній позиції</w:t>
      </w:r>
      <w:r w:rsidRPr="00A34759">
        <w:t xml:space="preserve">. Редукція може бути </w:t>
      </w:r>
      <w:r w:rsidRPr="00A34759">
        <w:rPr>
          <w:bCs/>
        </w:rPr>
        <w:t>кількісною</w:t>
      </w:r>
      <w:r w:rsidRPr="00A34759">
        <w:t xml:space="preserve"> (зміна довготи) та </w:t>
      </w:r>
      <w:r w:rsidRPr="00A34759">
        <w:rPr>
          <w:bCs/>
        </w:rPr>
        <w:t>якісною</w:t>
      </w:r>
      <w:r w:rsidRPr="00A34759">
        <w:t xml:space="preserve"> (зміна якості, тембру).</w:t>
      </w:r>
    </w:p>
    <w:p w:rsidR="00780033" w:rsidRPr="00E64D19" w:rsidRDefault="00780033" w:rsidP="00A85ADE">
      <w:pPr>
        <w:numPr>
          <w:ilvl w:val="0"/>
          <w:numId w:val="21"/>
        </w:numPr>
        <w:spacing w:line="240" w:lineRule="auto"/>
      </w:pPr>
      <w:r w:rsidRPr="00E64D19">
        <w:rPr>
          <w:bCs/>
        </w:rPr>
        <w:t>Кількісна редукція</w:t>
      </w:r>
      <w:r w:rsidRPr="00E64D19">
        <w:t xml:space="preserve"> – це скорочення довготи та сили звучання ненаголошеного голосного (наприклад, у німецькій мові).</w:t>
      </w:r>
    </w:p>
    <w:p w:rsidR="00780033" w:rsidRPr="00E64D19" w:rsidRDefault="00780033" w:rsidP="00A85ADE">
      <w:pPr>
        <w:numPr>
          <w:ilvl w:val="0"/>
          <w:numId w:val="21"/>
        </w:numPr>
        <w:spacing w:line="240" w:lineRule="auto"/>
      </w:pPr>
      <w:r w:rsidRPr="00E64D19">
        <w:rPr>
          <w:bCs/>
        </w:rPr>
        <w:t>Якісна редукція</w:t>
      </w:r>
      <w:r w:rsidRPr="00E64D19">
        <w:t xml:space="preserve"> – це зміна тембру та якості голосного (наприклад, </w:t>
      </w:r>
      <w:r w:rsidR="0047064C" w:rsidRPr="00E64D19">
        <w:t>в українській / білоруській</w:t>
      </w:r>
      <w:r w:rsidRPr="00E64D19">
        <w:t xml:space="preserve"> </w:t>
      </w:r>
      <w:r w:rsidR="0047064C" w:rsidRPr="00E64D19">
        <w:t>мовах</w:t>
      </w:r>
      <w:r w:rsidRPr="00E64D19">
        <w:t xml:space="preserve">). </w:t>
      </w:r>
      <w:r w:rsidR="0047064C" w:rsidRPr="00E64D19">
        <w:t>Ц</w:t>
      </w:r>
      <w:r w:rsidRPr="00E64D19">
        <w:t>е особливо помі</w:t>
      </w:r>
      <w:r w:rsidR="0047064C" w:rsidRPr="00E64D19">
        <w:t>тно в ненаголошених [О] та [А].</w:t>
      </w:r>
    </w:p>
    <w:p w:rsidR="00780033" w:rsidRPr="00780033" w:rsidRDefault="00780033" w:rsidP="000544EA">
      <w:pPr>
        <w:spacing w:line="240" w:lineRule="auto"/>
      </w:pPr>
      <w:r w:rsidRPr="00780033">
        <w:t>Крім редукції, до позиційних змін належать:</w:t>
      </w:r>
    </w:p>
    <w:p w:rsidR="00780033" w:rsidRPr="00E64D19" w:rsidRDefault="00780033" w:rsidP="00A85ADE">
      <w:pPr>
        <w:pStyle w:val="aa"/>
        <w:numPr>
          <w:ilvl w:val="0"/>
          <w:numId w:val="22"/>
        </w:numPr>
        <w:spacing w:line="240" w:lineRule="auto"/>
        <w:rPr>
          <w:rFonts w:ascii="Times New Roman" w:hAnsi="Times New Roman"/>
          <w:sz w:val="28"/>
          <w:szCs w:val="28"/>
          <w:lang w:eastAsia="uk-UA"/>
        </w:rPr>
      </w:pPr>
      <w:r w:rsidRPr="00E64D19">
        <w:rPr>
          <w:rFonts w:ascii="Times New Roman" w:hAnsi="Times New Roman"/>
          <w:sz w:val="28"/>
          <w:szCs w:val="28"/>
          <w:lang w:eastAsia="uk-UA"/>
        </w:rPr>
        <w:t xml:space="preserve">Синкопа (від </w:t>
      </w:r>
      <w:proofErr w:type="spellStart"/>
      <w:r w:rsidRPr="00E64D19">
        <w:rPr>
          <w:rFonts w:ascii="Times New Roman" w:hAnsi="Times New Roman"/>
          <w:sz w:val="28"/>
          <w:szCs w:val="28"/>
          <w:lang w:eastAsia="uk-UA"/>
        </w:rPr>
        <w:t>грец</w:t>
      </w:r>
      <w:proofErr w:type="spellEnd"/>
      <w:r w:rsidRPr="00E64D19">
        <w:rPr>
          <w:rFonts w:ascii="Times New Roman" w:hAnsi="Times New Roman"/>
          <w:sz w:val="28"/>
          <w:szCs w:val="28"/>
          <w:lang w:eastAsia="uk-UA"/>
        </w:rPr>
        <w:t xml:space="preserve">. </w:t>
      </w:r>
      <w:proofErr w:type="spellStart"/>
      <w:r w:rsidRPr="00E64D19">
        <w:rPr>
          <w:rFonts w:ascii="Times New Roman" w:hAnsi="Times New Roman"/>
          <w:sz w:val="28"/>
          <w:szCs w:val="28"/>
          <w:lang w:eastAsia="uk-UA"/>
        </w:rPr>
        <w:t>synkope</w:t>
      </w:r>
      <w:proofErr w:type="spellEnd"/>
      <w:r w:rsidRPr="00E64D19">
        <w:rPr>
          <w:rFonts w:ascii="Times New Roman" w:hAnsi="Times New Roman"/>
          <w:sz w:val="28"/>
          <w:szCs w:val="28"/>
          <w:lang w:eastAsia="uk-UA"/>
        </w:rPr>
        <w:t xml:space="preserve"> – «зрубання») – випадіння звука (або складу) у середині слова. </w:t>
      </w:r>
    </w:p>
    <w:p w:rsidR="00780033" w:rsidRPr="00E64D19" w:rsidRDefault="00780033" w:rsidP="00A85ADE">
      <w:pPr>
        <w:pStyle w:val="aa"/>
        <w:numPr>
          <w:ilvl w:val="0"/>
          <w:numId w:val="22"/>
        </w:numPr>
        <w:spacing w:after="0" w:line="240" w:lineRule="auto"/>
        <w:contextualSpacing w:val="0"/>
        <w:rPr>
          <w:rFonts w:ascii="Times New Roman" w:hAnsi="Times New Roman"/>
          <w:sz w:val="28"/>
          <w:szCs w:val="28"/>
          <w:lang w:eastAsia="uk-UA"/>
        </w:rPr>
      </w:pPr>
      <w:r w:rsidRPr="00E64D19">
        <w:rPr>
          <w:rFonts w:ascii="Times New Roman" w:hAnsi="Times New Roman"/>
          <w:sz w:val="28"/>
          <w:szCs w:val="28"/>
          <w:lang w:eastAsia="uk-UA"/>
        </w:rPr>
        <w:t xml:space="preserve">Апокопа (від </w:t>
      </w:r>
      <w:proofErr w:type="spellStart"/>
      <w:r w:rsidRPr="00E64D19">
        <w:rPr>
          <w:rFonts w:ascii="Times New Roman" w:hAnsi="Times New Roman"/>
          <w:sz w:val="28"/>
          <w:szCs w:val="28"/>
          <w:lang w:eastAsia="uk-UA"/>
        </w:rPr>
        <w:t>грец</w:t>
      </w:r>
      <w:proofErr w:type="spellEnd"/>
      <w:r w:rsidRPr="00E64D19">
        <w:rPr>
          <w:rFonts w:ascii="Times New Roman" w:hAnsi="Times New Roman"/>
          <w:sz w:val="28"/>
          <w:szCs w:val="28"/>
          <w:lang w:eastAsia="uk-UA"/>
        </w:rPr>
        <w:t xml:space="preserve">. </w:t>
      </w:r>
      <w:proofErr w:type="spellStart"/>
      <w:r w:rsidRPr="00E64D19">
        <w:rPr>
          <w:rFonts w:ascii="Times New Roman" w:hAnsi="Times New Roman"/>
          <w:sz w:val="28"/>
          <w:szCs w:val="28"/>
          <w:lang w:eastAsia="uk-UA"/>
        </w:rPr>
        <w:t>apokope</w:t>
      </w:r>
      <w:proofErr w:type="spellEnd"/>
      <w:r w:rsidRPr="00E64D19">
        <w:rPr>
          <w:rFonts w:ascii="Times New Roman" w:hAnsi="Times New Roman"/>
          <w:sz w:val="28"/>
          <w:szCs w:val="28"/>
          <w:lang w:eastAsia="uk-UA"/>
        </w:rPr>
        <w:t xml:space="preserve"> – «обсікання») – випадіння звука (або складу) у кінці слова. </w:t>
      </w:r>
    </w:p>
    <w:p w:rsidR="00780033" w:rsidRPr="00E64D19" w:rsidRDefault="00780033" w:rsidP="000544EA">
      <w:pPr>
        <w:spacing w:line="240" w:lineRule="auto"/>
        <w:ind w:firstLine="720"/>
      </w:pPr>
      <w:r w:rsidRPr="00E64D19">
        <w:rPr>
          <w:bCs/>
        </w:rPr>
        <w:t>Фонетичні процеси</w:t>
      </w:r>
      <w:r w:rsidRPr="00E64D19">
        <w:t xml:space="preserve">, що змінюють звуки, також поділяються на </w:t>
      </w:r>
      <w:r w:rsidRPr="00E64D19">
        <w:rPr>
          <w:bCs/>
        </w:rPr>
        <w:t>комбінаторні</w:t>
      </w:r>
      <w:r w:rsidRPr="00E64D19">
        <w:t xml:space="preserve"> (викликані впливом сусідніх звуків) та </w:t>
      </w:r>
      <w:r w:rsidRPr="00E64D19">
        <w:rPr>
          <w:bCs/>
        </w:rPr>
        <w:t>позиційні</w:t>
      </w:r>
      <w:r w:rsidRPr="00E64D19">
        <w:t xml:space="preserve"> (викликані положенням звука у слові/складі/наголошеній позиції).</w:t>
      </w:r>
    </w:p>
    <w:p w:rsidR="00780033" w:rsidRPr="00E64D19" w:rsidRDefault="00780033" w:rsidP="000544EA">
      <w:pPr>
        <w:spacing w:line="240" w:lineRule="auto"/>
        <w:jc w:val="center"/>
        <w:rPr>
          <w:bCs/>
          <w:i/>
          <w:u w:val="single"/>
        </w:rPr>
      </w:pPr>
      <w:r w:rsidRPr="00E64D19">
        <w:rPr>
          <w:bCs/>
          <w:i/>
          <w:u w:val="single"/>
        </w:rPr>
        <w:t xml:space="preserve"> Комбінаторні зміни звуків</w:t>
      </w:r>
    </w:p>
    <w:p w:rsidR="00780033" w:rsidRPr="00780033" w:rsidRDefault="00780033" w:rsidP="006430A1">
      <w:pPr>
        <w:spacing w:line="240" w:lineRule="auto"/>
        <w:ind w:firstLine="567"/>
      </w:pPr>
      <w:r w:rsidRPr="00E64D19">
        <w:rPr>
          <w:bCs/>
        </w:rPr>
        <w:t>Комбінаторні зміни</w:t>
      </w:r>
      <w:r w:rsidRPr="00E64D19">
        <w:t xml:space="preserve"> – це такі зміни звуків, які викликані </w:t>
      </w:r>
      <w:r w:rsidRPr="00E64D19">
        <w:rPr>
          <w:bCs/>
        </w:rPr>
        <w:t>взаємодією та впливом сусідніх звуків</w:t>
      </w:r>
      <w:r w:rsidRPr="00E64D19">
        <w:t xml:space="preserve"> у мовленнєвому потоці.</w:t>
      </w:r>
      <w:r w:rsidR="00E64D19">
        <w:t xml:space="preserve"> </w:t>
      </w:r>
      <w:r w:rsidRPr="00780033">
        <w:t>До комбінаторних змін належать:</w:t>
      </w:r>
    </w:p>
    <w:p w:rsidR="00780033" w:rsidRPr="00AB646E" w:rsidRDefault="00780033" w:rsidP="00A85ADE">
      <w:pPr>
        <w:pStyle w:val="aa"/>
        <w:numPr>
          <w:ilvl w:val="0"/>
          <w:numId w:val="23"/>
        </w:numPr>
        <w:spacing w:after="0" w:line="240" w:lineRule="auto"/>
        <w:contextualSpacing w:val="0"/>
        <w:rPr>
          <w:rFonts w:ascii="Times New Roman" w:hAnsi="Times New Roman"/>
          <w:bCs/>
          <w:sz w:val="28"/>
          <w:szCs w:val="28"/>
          <w:lang w:eastAsia="uk-UA"/>
        </w:rPr>
      </w:pPr>
      <w:r w:rsidRPr="00D63414">
        <w:rPr>
          <w:rFonts w:ascii="Times New Roman" w:hAnsi="Times New Roman"/>
          <w:bCs/>
          <w:sz w:val="28"/>
          <w:szCs w:val="28"/>
          <w:lang w:eastAsia="uk-UA"/>
        </w:rPr>
        <w:t xml:space="preserve">Акомодація (від лат. </w:t>
      </w:r>
      <w:proofErr w:type="spellStart"/>
      <w:r w:rsidRPr="00D63414">
        <w:rPr>
          <w:rFonts w:ascii="Times New Roman" w:hAnsi="Times New Roman"/>
          <w:bCs/>
          <w:sz w:val="28"/>
          <w:szCs w:val="28"/>
          <w:lang w:eastAsia="uk-UA"/>
        </w:rPr>
        <w:t>accommodatio</w:t>
      </w:r>
      <w:proofErr w:type="spellEnd"/>
      <w:r w:rsidRPr="00D63414">
        <w:rPr>
          <w:rFonts w:ascii="Times New Roman" w:hAnsi="Times New Roman"/>
          <w:bCs/>
          <w:sz w:val="28"/>
          <w:szCs w:val="28"/>
          <w:lang w:eastAsia="uk-UA"/>
        </w:rPr>
        <w:t xml:space="preserve"> – «пристосування») – пристосування артикуляції приголосного до артикуляції голосного (або навпаки). При акомодації змінюється якість звука, але не змінюється його диференційна ознака, тому звук залишається варіантом тієї ж фонеми.</w:t>
      </w:r>
      <w:r w:rsidR="00D63414" w:rsidRPr="00D63414">
        <w:rPr>
          <w:rFonts w:ascii="Times New Roman" w:hAnsi="Times New Roman"/>
          <w:bCs/>
          <w:sz w:val="28"/>
          <w:szCs w:val="28"/>
          <w:lang w:eastAsia="uk-UA"/>
        </w:rPr>
        <w:t xml:space="preserve"> Наприклад: </w:t>
      </w:r>
      <w:r w:rsidRPr="00780033">
        <w:t xml:space="preserve"> </w:t>
      </w:r>
      <w:r w:rsidR="00D63414" w:rsidRPr="00AB646E">
        <w:rPr>
          <w:rFonts w:ascii="Times New Roman" w:hAnsi="Times New Roman"/>
          <w:bCs/>
          <w:sz w:val="28"/>
          <w:szCs w:val="28"/>
          <w:lang w:eastAsia="uk-UA"/>
        </w:rPr>
        <w:t>український</w:t>
      </w:r>
      <w:r w:rsidRPr="00AB646E">
        <w:rPr>
          <w:rFonts w:ascii="Times New Roman" w:hAnsi="Times New Roman"/>
          <w:bCs/>
          <w:sz w:val="28"/>
          <w:szCs w:val="28"/>
          <w:lang w:eastAsia="uk-UA"/>
        </w:rPr>
        <w:t xml:space="preserve"> [А] після м'якого приголосного (наприклад, у слові </w:t>
      </w:r>
      <w:r w:rsidR="00D63414" w:rsidRPr="00AB646E">
        <w:rPr>
          <w:rFonts w:ascii="Times New Roman" w:hAnsi="Times New Roman"/>
          <w:bCs/>
          <w:i/>
          <w:sz w:val="28"/>
          <w:szCs w:val="28"/>
          <w:lang w:eastAsia="uk-UA"/>
        </w:rPr>
        <w:t>п’ят</w:t>
      </w:r>
      <w:r w:rsidR="00D63414" w:rsidRPr="00AB646E">
        <w:rPr>
          <w:rFonts w:ascii="Times New Roman" w:hAnsi="Times New Roman"/>
          <w:bCs/>
          <w:sz w:val="28"/>
          <w:szCs w:val="28"/>
          <w:lang w:eastAsia="uk-UA"/>
        </w:rPr>
        <w:t>ь</w:t>
      </w:r>
      <w:r w:rsidRPr="00AB646E">
        <w:rPr>
          <w:rFonts w:ascii="Times New Roman" w:hAnsi="Times New Roman"/>
          <w:bCs/>
          <w:sz w:val="28"/>
          <w:szCs w:val="28"/>
          <w:lang w:eastAsia="uk-UA"/>
        </w:rPr>
        <w:t xml:space="preserve"> – [</w:t>
      </w:r>
      <w:proofErr w:type="spellStart"/>
      <w:r w:rsidR="00AB646E">
        <w:rPr>
          <w:rFonts w:ascii="Times New Roman" w:hAnsi="Times New Roman"/>
          <w:bCs/>
          <w:i/>
          <w:sz w:val="28"/>
          <w:szCs w:val="28"/>
          <w:lang w:eastAsia="uk-UA"/>
        </w:rPr>
        <w:t>п'йа</w:t>
      </w:r>
      <w:r w:rsidRPr="00AB646E">
        <w:rPr>
          <w:rFonts w:ascii="Times New Roman" w:hAnsi="Times New Roman"/>
          <w:bCs/>
          <w:i/>
          <w:sz w:val="28"/>
          <w:szCs w:val="28"/>
          <w:lang w:eastAsia="uk-UA"/>
        </w:rPr>
        <w:t>т'</w:t>
      </w:r>
      <w:proofErr w:type="spellEnd"/>
      <w:r w:rsidRPr="00AB646E">
        <w:rPr>
          <w:rFonts w:ascii="Times New Roman" w:hAnsi="Times New Roman"/>
          <w:bCs/>
          <w:sz w:val="28"/>
          <w:szCs w:val="28"/>
          <w:lang w:eastAsia="uk-UA"/>
        </w:rPr>
        <w:t>]) вимовляється з більшим піднесенням спинки язика, ніж [</w:t>
      </w:r>
      <w:r w:rsidR="00D63414" w:rsidRPr="00AB646E">
        <w:rPr>
          <w:rFonts w:ascii="Times New Roman" w:hAnsi="Times New Roman"/>
          <w:bCs/>
          <w:sz w:val="28"/>
          <w:szCs w:val="28"/>
          <w:lang w:eastAsia="uk-UA"/>
        </w:rPr>
        <w:t>А] після твердого приголосного.</w:t>
      </w:r>
    </w:p>
    <w:p w:rsidR="00780033" w:rsidRPr="00780033" w:rsidRDefault="00780033" w:rsidP="000544EA">
      <w:pPr>
        <w:spacing w:line="240" w:lineRule="auto"/>
        <w:ind w:firstLine="360"/>
      </w:pPr>
      <w:r w:rsidRPr="00E86CBE">
        <w:rPr>
          <w:bCs/>
          <w:i/>
          <w:u w:val="single"/>
        </w:rPr>
        <w:t>Асиміляція</w:t>
      </w:r>
      <w:r w:rsidRPr="00AB646E">
        <w:t xml:space="preserve"> (від лат. </w:t>
      </w:r>
      <w:proofErr w:type="spellStart"/>
      <w:r w:rsidRPr="00AB646E">
        <w:rPr>
          <w:i/>
          <w:iCs/>
        </w:rPr>
        <w:t>assimilatio</w:t>
      </w:r>
      <w:proofErr w:type="spellEnd"/>
      <w:r w:rsidRPr="00AB646E">
        <w:t xml:space="preserve"> – «уподібнення») – </w:t>
      </w:r>
      <w:r w:rsidRPr="00AB646E">
        <w:rPr>
          <w:bCs/>
        </w:rPr>
        <w:t>уподібнення</w:t>
      </w:r>
      <w:r w:rsidRPr="00AB646E">
        <w:t xml:space="preserve"> одного звука іншому, що знаходиться поруч. При асиміляції звук змінює свою </w:t>
      </w:r>
      <w:r w:rsidRPr="00AB646E">
        <w:rPr>
          <w:bCs/>
        </w:rPr>
        <w:t>диференційну ознаку</w:t>
      </w:r>
      <w:r w:rsidRPr="00AB646E">
        <w:t xml:space="preserve"> і перетворюється на </w:t>
      </w:r>
      <w:r w:rsidRPr="00AB646E">
        <w:rPr>
          <w:bCs/>
        </w:rPr>
        <w:t>варіант іншої фонеми</w:t>
      </w:r>
      <w:r w:rsidRPr="00AB646E">
        <w:t>.</w:t>
      </w:r>
      <w:r w:rsidR="00AB646E" w:rsidRPr="00AB646E">
        <w:t xml:space="preserve"> </w:t>
      </w:r>
      <w:r w:rsidRPr="00AB646E">
        <w:t>Асиміляція може бути</w:t>
      </w:r>
      <w:r w:rsidRPr="00780033">
        <w:t>:</w:t>
      </w:r>
    </w:p>
    <w:p w:rsidR="00780033" w:rsidRPr="00E86CBE" w:rsidRDefault="00780033" w:rsidP="00A85ADE">
      <w:pPr>
        <w:numPr>
          <w:ilvl w:val="0"/>
          <w:numId w:val="24"/>
        </w:numPr>
        <w:spacing w:line="240" w:lineRule="auto"/>
      </w:pPr>
      <w:r w:rsidRPr="00E86CBE">
        <w:rPr>
          <w:bCs/>
        </w:rPr>
        <w:t>Повна</w:t>
      </w:r>
      <w:r w:rsidRPr="00E86CBE">
        <w:t xml:space="preserve"> (звуки стають абсолютно однаковими). </w:t>
      </w:r>
    </w:p>
    <w:p w:rsidR="00780033" w:rsidRPr="00E86CBE" w:rsidRDefault="00780033" w:rsidP="00A85ADE">
      <w:pPr>
        <w:numPr>
          <w:ilvl w:val="0"/>
          <w:numId w:val="24"/>
        </w:numPr>
        <w:spacing w:line="240" w:lineRule="auto"/>
      </w:pPr>
      <w:r w:rsidRPr="00E86CBE">
        <w:rPr>
          <w:bCs/>
        </w:rPr>
        <w:t>Неповна</w:t>
      </w:r>
      <w:r w:rsidRPr="00E86CBE">
        <w:t xml:space="preserve"> (звуки уподібнюються за однією або кількома ознаками). </w:t>
      </w:r>
    </w:p>
    <w:p w:rsidR="00780033" w:rsidRPr="00E86CBE" w:rsidRDefault="00780033" w:rsidP="00A85ADE">
      <w:pPr>
        <w:numPr>
          <w:ilvl w:val="0"/>
          <w:numId w:val="24"/>
        </w:numPr>
        <w:spacing w:line="240" w:lineRule="auto"/>
      </w:pPr>
      <w:r w:rsidRPr="00E86CBE">
        <w:rPr>
          <w:bCs/>
        </w:rPr>
        <w:t>Прогресивна</w:t>
      </w:r>
      <w:r w:rsidRPr="00E86CBE">
        <w:t xml:space="preserve"> (попередній звук впливає на наступний). </w:t>
      </w:r>
    </w:p>
    <w:p w:rsidR="00780033" w:rsidRPr="00E86CBE" w:rsidRDefault="00780033" w:rsidP="00A85ADE">
      <w:pPr>
        <w:numPr>
          <w:ilvl w:val="0"/>
          <w:numId w:val="24"/>
        </w:numPr>
        <w:spacing w:line="240" w:lineRule="auto"/>
      </w:pPr>
      <w:r w:rsidRPr="00E86CBE">
        <w:rPr>
          <w:bCs/>
        </w:rPr>
        <w:t>Регресивна</w:t>
      </w:r>
      <w:r w:rsidRPr="00E86CBE">
        <w:t xml:space="preserve"> (наступний звук впливає на попередній). </w:t>
      </w:r>
    </w:p>
    <w:p w:rsidR="00780033" w:rsidRPr="00780033" w:rsidRDefault="00780033" w:rsidP="000544EA">
      <w:pPr>
        <w:spacing w:line="240" w:lineRule="auto"/>
        <w:ind w:firstLine="357"/>
      </w:pPr>
      <w:r w:rsidRPr="00E86CBE">
        <w:rPr>
          <w:bCs/>
          <w:i/>
          <w:u w:val="single"/>
        </w:rPr>
        <w:t>Дисиміляція</w:t>
      </w:r>
      <w:r w:rsidRPr="00780033">
        <w:t xml:space="preserve"> (від лат. </w:t>
      </w:r>
      <w:proofErr w:type="spellStart"/>
      <w:r w:rsidRPr="00780033">
        <w:rPr>
          <w:i/>
          <w:iCs/>
        </w:rPr>
        <w:t>dissimilatio</w:t>
      </w:r>
      <w:proofErr w:type="spellEnd"/>
      <w:r w:rsidRPr="00780033">
        <w:t xml:space="preserve"> – «розподібнення») – </w:t>
      </w:r>
      <w:r w:rsidRPr="00C72212">
        <w:rPr>
          <w:bCs/>
        </w:rPr>
        <w:t>розподібнення</w:t>
      </w:r>
      <w:r w:rsidRPr="00780033">
        <w:t xml:space="preserve"> двох однакових або схожих звуків, що знаходяться поруч.</w:t>
      </w:r>
    </w:p>
    <w:p w:rsidR="00780033" w:rsidRPr="00FF7DE2" w:rsidRDefault="00FF7DE2" w:rsidP="000544EA">
      <w:pPr>
        <w:spacing w:line="240" w:lineRule="auto"/>
        <w:ind w:firstLine="357"/>
      </w:pPr>
      <w:proofErr w:type="spellStart"/>
      <w:r w:rsidRPr="00FF7DE2">
        <w:rPr>
          <w:bCs/>
          <w:i/>
          <w:u w:val="single"/>
        </w:rPr>
        <w:t>Діе</w:t>
      </w:r>
      <w:r w:rsidR="00780033" w:rsidRPr="00FF7DE2">
        <w:rPr>
          <w:bCs/>
          <w:i/>
          <w:u w:val="single"/>
        </w:rPr>
        <w:t>реза</w:t>
      </w:r>
      <w:proofErr w:type="spellEnd"/>
      <w:r w:rsidR="00780033" w:rsidRPr="00FF7DE2">
        <w:t xml:space="preserve"> (від </w:t>
      </w:r>
      <w:proofErr w:type="spellStart"/>
      <w:r w:rsidR="00780033" w:rsidRPr="00FF7DE2">
        <w:t>грец</w:t>
      </w:r>
      <w:proofErr w:type="spellEnd"/>
      <w:r w:rsidR="00780033" w:rsidRPr="00FF7DE2">
        <w:t xml:space="preserve">. </w:t>
      </w:r>
      <w:proofErr w:type="spellStart"/>
      <w:r w:rsidR="00780033" w:rsidRPr="00FF7DE2">
        <w:rPr>
          <w:i/>
          <w:iCs/>
        </w:rPr>
        <w:t>diairesis</w:t>
      </w:r>
      <w:proofErr w:type="spellEnd"/>
      <w:r w:rsidR="00780033" w:rsidRPr="00FF7DE2">
        <w:t xml:space="preserve"> – «розділення») – </w:t>
      </w:r>
      <w:r w:rsidR="00780033" w:rsidRPr="00FF7DE2">
        <w:rPr>
          <w:bCs/>
        </w:rPr>
        <w:t>випадіння звука</w:t>
      </w:r>
      <w:r w:rsidR="00780033" w:rsidRPr="00FF7DE2">
        <w:t xml:space="preserve"> на </w:t>
      </w:r>
      <w:r w:rsidR="00780033" w:rsidRPr="00FF7DE2">
        <w:rPr>
          <w:bCs/>
        </w:rPr>
        <w:t>стику</w:t>
      </w:r>
      <w:r w:rsidR="00780033" w:rsidRPr="00FF7DE2">
        <w:t xml:space="preserve"> приголосних.</w:t>
      </w:r>
    </w:p>
    <w:p w:rsidR="00780033" w:rsidRPr="00FF7DE2" w:rsidRDefault="00780033" w:rsidP="000544EA">
      <w:pPr>
        <w:spacing w:line="240" w:lineRule="auto"/>
        <w:ind w:firstLine="357"/>
      </w:pPr>
      <w:r w:rsidRPr="00FF7DE2">
        <w:rPr>
          <w:bCs/>
          <w:i/>
          <w:u w:val="single"/>
        </w:rPr>
        <w:t>Метатеза</w:t>
      </w:r>
      <w:r w:rsidRPr="00FF7DE2">
        <w:t xml:space="preserve"> (від </w:t>
      </w:r>
      <w:proofErr w:type="spellStart"/>
      <w:r w:rsidRPr="00FF7DE2">
        <w:t>грец</w:t>
      </w:r>
      <w:proofErr w:type="spellEnd"/>
      <w:r w:rsidRPr="00FF7DE2">
        <w:t xml:space="preserve">. </w:t>
      </w:r>
      <w:proofErr w:type="spellStart"/>
      <w:r w:rsidRPr="00FF7DE2">
        <w:rPr>
          <w:i/>
          <w:iCs/>
        </w:rPr>
        <w:t>metathesis</w:t>
      </w:r>
      <w:proofErr w:type="spellEnd"/>
      <w:r w:rsidRPr="00FF7DE2">
        <w:t xml:space="preserve"> – «перестановка») – </w:t>
      </w:r>
      <w:r w:rsidRPr="00FF7DE2">
        <w:rPr>
          <w:bCs/>
        </w:rPr>
        <w:t>перестановка</w:t>
      </w:r>
      <w:r w:rsidRPr="00FF7DE2">
        <w:t xml:space="preserve"> звуків або складів у слові.</w:t>
      </w:r>
    </w:p>
    <w:p w:rsidR="00780033" w:rsidRPr="00FF7DE2" w:rsidRDefault="00780033" w:rsidP="000544EA">
      <w:pPr>
        <w:spacing w:line="240" w:lineRule="auto"/>
        <w:ind w:firstLine="357"/>
      </w:pPr>
      <w:r w:rsidRPr="00FF7DE2">
        <w:rPr>
          <w:bCs/>
          <w:i/>
          <w:u w:val="single"/>
        </w:rPr>
        <w:t>Субституція</w:t>
      </w:r>
      <w:r w:rsidRPr="00FF7DE2">
        <w:t xml:space="preserve"> (від лат. </w:t>
      </w:r>
      <w:proofErr w:type="spellStart"/>
      <w:r w:rsidRPr="00FF7DE2">
        <w:rPr>
          <w:i/>
          <w:iCs/>
        </w:rPr>
        <w:t>substitutio</w:t>
      </w:r>
      <w:proofErr w:type="spellEnd"/>
      <w:r w:rsidRPr="00FF7DE2">
        <w:t xml:space="preserve"> – «підстановка») – </w:t>
      </w:r>
      <w:r w:rsidRPr="00FF7DE2">
        <w:rPr>
          <w:bCs/>
        </w:rPr>
        <w:t>заміна</w:t>
      </w:r>
      <w:r w:rsidRPr="00FF7DE2">
        <w:t xml:space="preserve"> звуків однієї мови звук</w:t>
      </w:r>
      <w:r w:rsidR="00FF7DE2" w:rsidRPr="00FF7DE2">
        <w:t>ами іншої мови при запозиченні.</w:t>
      </w:r>
    </w:p>
    <w:p w:rsidR="00780033" w:rsidRPr="00FF7DE2" w:rsidRDefault="00780033" w:rsidP="000544EA">
      <w:pPr>
        <w:spacing w:line="240" w:lineRule="auto"/>
        <w:ind w:firstLine="360"/>
      </w:pPr>
      <w:proofErr w:type="spellStart"/>
      <w:r w:rsidRPr="00FF7DE2">
        <w:rPr>
          <w:bCs/>
          <w:i/>
          <w:u w:val="single"/>
        </w:rPr>
        <w:t>Гіперизм</w:t>
      </w:r>
      <w:proofErr w:type="spellEnd"/>
      <w:r w:rsidRPr="00FF7DE2">
        <w:t xml:space="preserve"> – </w:t>
      </w:r>
      <w:r w:rsidRPr="00FF7DE2">
        <w:rPr>
          <w:bCs/>
        </w:rPr>
        <w:t>помилкове</w:t>
      </w:r>
      <w:r w:rsidRPr="00FF7DE2">
        <w:t xml:space="preserve"> вживання одного звука замість іншого в результаті </w:t>
      </w:r>
      <w:r w:rsidRPr="00FF7DE2">
        <w:rPr>
          <w:bCs/>
        </w:rPr>
        <w:t>надмірної уваги</w:t>
      </w:r>
      <w:r w:rsidRPr="00FF7DE2">
        <w:t xml:space="preserve"> до орфоепічних норм або впливу граматики.</w:t>
      </w:r>
    </w:p>
    <w:p w:rsidR="00780033" w:rsidRPr="00FF7DE2" w:rsidRDefault="00780033" w:rsidP="000544EA">
      <w:pPr>
        <w:spacing w:line="240" w:lineRule="auto"/>
        <w:jc w:val="center"/>
        <w:rPr>
          <w:bCs/>
          <w:i/>
          <w:u w:val="single"/>
        </w:rPr>
      </w:pPr>
      <w:r w:rsidRPr="00FF7DE2">
        <w:rPr>
          <w:bCs/>
          <w:i/>
          <w:u w:val="single"/>
        </w:rPr>
        <w:lastRenderedPageBreak/>
        <w:t>Живі та історичні фонетичні процеси</w:t>
      </w:r>
    </w:p>
    <w:p w:rsidR="00E2733B" w:rsidRPr="00E2733B" w:rsidRDefault="00780033" w:rsidP="000544EA">
      <w:pPr>
        <w:spacing w:line="240" w:lineRule="auto"/>
        <w:ind w:firstLine="720"/>
      </w:pPr>
      <w:r w:rsidRPr="00E2733B">
        <w:rPr>
          <w:bCs/>
        </w:rPr>
        <w:t>Фонетичні процеси</w:t>
      </w:r>
      <w:r w:rsidRPr="00E2733B">
        <w:t xml:space="preserve"> – це </w:t>
      </w:r>
      <w:r w:rsidRPr="00E2733B">
        <w:rPr>
          <w:bCs/>
        </w:rPr>
        <w:t>регулярні зміни</w:t>
      </w:r>
      <w:r w:rsidRPr="00E2733B">
        <w:t xml:space="preserve"> звуків у мовленні. Вони поділяються на </w:t>
      </w:r>
      <w:r w:rsidRPr="00E2733B">
        <w:rPr>
          <w:bCs/>
        </w:rPr>
        <w:t>живі</w:t>
      </w:r>
      <w:r w:rsidRPr="00E2733B">
        <w:t xml:space="preserve"> та </w:t>
      </w:r>
      <w:r w:rsidRPr="00E2733B">
        <w:rPr>
          <w:bCs/>
        </w:rPr>
        <w:t>історичні</w:t>
      </w:r>
      <w:r w:rsidRPr="00E2733B">
        <w:t>.</w:t>
      </w:r>
      <w:r w:rsidR="00FF7DE2" w:rsidRPr="00E2733B">
        <w:t xml:space="preserve"> </w:t>
      </w:r>
    </w:p>
    <w:p w:rsidR="00780033" w:rsidRPr="00E2733B" w:rsidRDefault="00780033" w:rsidP="000544EA">
      <w:pPr>
        <w:spacing w:line="240" w:lineRule="auto"/>
        <w:ind w:firstLine="720"/>
      </w:pPr>
      <w:r w:rsidRPr="00E2733B">
        <w:rPr>
          <w:bCs/>
        </w:rPr>
        <w:t>Живі фонетичні процеси</w:t>
      </w:r>
      <w:r w:rsidRPr="00E2733B">
        <w:t xml:space="preserve"> – це ті, які </w:t>
      </w:r>
      <w:r w:rsidRPr="00E2733B">
        <w:rPr>
          <w:bCs/>
        </w:rPr>
        <w:t>регулярно відбуваються</w:t>
      </w:r>
      <w:r w:rsidRPr="00E2733B">
        <w:t xml:space="preserve"> у мовленні всіх носіїв мови </w:t>
      </w:r>
      <w:r w:rsidRPr="00E2733B">
        <w:rPr>
          <w:bCs/>
        </w:rPr>
        <w:t>на сучасному етапі</w:t>
      </w:r>
      <w:r w:rsidRPr="00E2733B">
        <w:t xml:space="preserve"> її розвитку. Вони є </w:t>
      </w:r>
      <w:r w:rsidRPr="00E2733B">
        <w:rPr>
          <w:bCs/>
        </w:rPr>
        <w:t>обов'язковими</w:t>
      </w:r>
      <w:r w:rsidRPr="00E2733B">
        <w:t xml:space="preserve"> і становлять </w:t>
      </w:r>
      <w:r w:rsidRPr="00E2733B">
        <w:rPr>
          <w:bCs/>
        </w:rPr>
        <w:t>норму</w:t>
      </w:r>
      <w:r w:rsidRPr="00E2733B">
        <w:t xml:space="preserve"> вимови.</w:t>
      </w:r>
      <w:r w:rsidR="00FF7DE2" w:rsidRPr="00E2733B">
        <w:t xml:space="preserve"> </w:t>
      </w:r>
      <w:r w:rsidRPr="00E2733B">
        <w:t xml:space="preserve">До них належать: </w:t>
      </w:r>
      <w:r w:rsidRPr="00E2733B">
        <w:rPr>
          <w:bCs/>
        </w:rPr>
        <w:t>позиційні зміни</w:t>
      </w:r>
      <w:r w:rsidRPr="00E2733B">
        <w:t xml:space="preserve"> (редукція, оглушення/</w:t>
      </w:r>
      <w:proofErr w:type="spellStart"/>
      <w:r w:rsidRPr="00E2733B">
        <w:t>одзвінчення</w:t>
      </w:r>
      <w:proofErr w:type="spellEnd"/>
      <w:r w:rsidRPr="00E2733B">
        <w:t xml:space="preserve"> на стику слів), </w:t>
      </w:r>
      <w:r w:rsidRPr="00E2733B">
        <w:rPr>
          <w:bCs/>
        </w:rPr>
        <w:t>комбінаторні зміни</w:t>
      </w:r>
      <w:r w:rsidRPr="00E2733B">
        <w:t xml:space="preserve"> (асиміляція, акомодація). Вони є </w:t>
      </w:r>
      <w:r w:rsidRPr="00E2733B">
        <w:rPr>
          <w:bCs/>
        </w:rPr>
        <w:t>автоматичними</w:t>
      </w:r>
      <w:r w:rsidRPr="00E2733B">
        <w:t xml:space="preserve"> і мовець їх не усвідомлює.</w:t>
      </w:r>
    </w:p>
    <w:p w:rsidR="00780033" w:rsidRPr="00F44BDC" w:rsidRDefault="00780033" w:rsidP="000544EA">
      <w:pPr>
        <w:spacing w:line="240" w:lineRule="auto"/>
        <w:ind w:firstLine="720"/>
      </w:pPr>
      <w:r w:rsidRPr="00F44BDC">
        <w:rPr>
          <w:bCs/>
        </w:rPr>
        <w:t>Історичні фонетичні процеси</w:t>
      </w:r>
      <w:r w:rsidRPr="00F44BDC">
        <w:t xml:space="preserve"> – це ті, які </w:t>
      </w:r>
      <w:r w:rsidRPr="00F44BDC">
        <w:rPr>
          <w:bCs/>
        </w:rPr>
        <w:t>відбувалися в минулому</w:t>
      </w:r>
      <w:r w:rsidRPr="00F44BDC">
        <w:t xml:space="preserve"> і вже </w:t>
      </w:r>
      <w:r w:rsidRPr="00F44BDC">
        <w:rPr>
          <w:bCs/>
        </w:rPr>
        <w:t>не діють</w:t>
      </w:r>
      <w:r w:rsidRPr="00F44BDC">
        <w:t xml:space="preserve"> у сучасній мові. Вони пояснюють </w:t>
      </w:r>
      <w:r w:rsidRPr="00F44BDC">
        <w:rPr>
          <w:bCs/>
        </w:rPr>
        <w:t>етимологію</w:t>
      </w:r>
      <w:r w:rsidRPr="00F44BDC">
        <w:t xml:space="preserve"> та </w:t>
      </w:r>
      <w:r w:rsidRPr="00F44BDC">
        <w:rPr>
          <w:bCs/>
        </w:rPr>
        <w:t>історичні чергування</w:t>
      </w:r>
      <w:r w:rsidRPr="00F44BDC">
        <w:t xml:space="preserve"> звуків (наприклад, </w:t>
      </w:r>
      <w:r w:rsidR="00F44BDC" w:rsidRPr="00F44BDC">
        <w:t>в українській мові</w:t>
      </w:r>
      <w:r w:rsidRPr="00F44BDC">
        <w:t xml:space="preserve">: чергування </w:t>
      </w:r>
      <w:r w:rsidRPr="00F44BDC">
        <w:rPr>
          <w:iCs/>
        </w:rPr>
        <w:t>к/ч/ц</w:t>
      </w:r>
      <w:r w:rsidRPr="00F44BDC">
        <w:t xml:space="preserve"> у </w:t>
      </w:r>
      <w:r w:rsidRPr="00F44BDC">
        <w:rPr>
          <w:iCs/>
        </w:rPr>
        <w:t>рука – руці</w:t>
      </w:r>
      <w:r w:rsidR="00F44BDC" w:rsidRPr="00F44BDC">
        <w:t xml:space="preserve">). </w:t>
      </w:r>
      <w:r w:rsidRPr="00F44BDC">
        <w:t xml:space="preserve">До них належать: </w:t>
      </w:r>
      <w:r w:rsidRPr="00F44BDC">
        <w:rPr>
          <w:bCs/>
        </w:rPr>
        <w:t>метатеза, субституція, монофтонгізація</w:t>
      </w:r>
      <w:r w:rsidRPr="00F44BDC">
        <w:t xml:space="preserve"> (перетворення дифтонгів на монофтонги), </w:t>
      </w:r>
      <w:r w:rsidRPr="00F44BDC">
        <w:rPr>
          <w:bCs/>
        </w:rPr>
        <w:t>палаталізація</w:t>
      </w:r>
      <w:r w:rsidRPr="00F44BDC">
        <w:t xml:space="preserve"> (пом'якшення приголосних) тощо.</w:t>
      </w:r>
    </w:p>
    <w:p w:rsidR="00780033" w:rsidRPr="001A32E5" w:rsidRDefault="00780033" w:rsidP="000544EA">
      <w:pPr>
        <w:spacing w:line="240" w:lineRule="auto"/>
        <w:ind w:firstLine="720"/>
      </w:pPr>
      <w:r w:rsidRPr="001A32E5">
        <w:rPr>
          <w:bCs/>
        </w:rPr>
        <w:t>Позиційна міна звуків</w:t>
      </w:r>
      <w:r w:rsidRPr="001A32E5">
        <w:t xml:space="preserve"> – це коли </w:t>
      </w:r>
      <w:r w:rsidRPr="001A32E5">
        <w:rPr>
          <w:bCs/>
        </w:rPr>
        <w:t>одна й та сама фонема</w:t>
      </w:r>
      <w:r w:rsidRPr="001A32E5">
        <w:t xml:space="preserve"> може бути представлена у різних позиціях </w:t>
      </w:r>
      <w:r w:rsidRPr="001A32E5">
        <w:rPr>
          <w:bCs/>
        </w:rPr>
        <w:t>різними звуками</w:t>
      </w:r>
      <w:r w:rsidRPr="001A32E5">
        <w:t xml:space="preserve"> (фони, варіанти). Наприклад, </w:t>
      </w:r>
      <w:r w:rsidR="001A32E5" w:rsidRPr="001A32E5">
        <w:t>в</w:t>
      </w:r>
      <w:r w:rsidRPr="001A32E5">
        <w:t xml:space="preserve"> </w:t>
      </w:r>
      <w:r w:rsidR="001A32E5" w:rsidRPr="001A32E5">
        <w:t>українській</w:t>
      </w:r>
      <w:r w:rsidRPr="001A32E5">
        <w:t xml:space="preserve"> мові фонема /С/ наприкінці слова перед паузою вимовляється як глухий [С] (</w:t>
      </w:r>
      <w:r w:rsidR="001A32E5" w:rsidRPr="001A32E5">
        <w:rPr>
          <w:i/>
          <w:iCs/>
        </w:rPr>
        <w:t>ніч</w:t>
      </w:r>
      <w:r w:rsidRPr="001A32E5">
        <w:t>), але перед наступним дзвінким приголосним вимовляється як дзвінкий [З] (</w:t>
      </w:r>
      <w:r w:rsidR="001A32E5" w:rsidRPr="001A32E5">
        <w:rPr>
          <w:i/>
        </w:rPr>
        <w:t>ні</w:t>
      </w:r>
      <w:r w:rsidRPr="001A32E5">
        <w:rPr>
          <w:i/>
          <w:iCs/>
        </w:rPr>
        <w:t>с брата</w:t>
      </w:r>
      <w:r w:rsidR="001A32E5" w:rsidRPr="001A32E5">
        <w:t xml:space="preserve"> – [</w:t>
      </w:r>
      <w:proofErr w:type="spellStart"/>
      <w:r w:rsidR="001A32E5" w:rsidRPr="001A32E5">
        <w:t>ні</w:t>
      </w:r>
      <w:r w:rsidRPr="001A32E5">
        <w:t>збрата</w:t>
      </w:r>
      <w:proofErr w:type="spellEnd"/>
      <w:r w:rsidRPr="001A32E5">
        <w:t>]).</w:t>
      </w:r>
    </w:p>
    <w:p w:rsidR="00780033" w:rsidRPr="001A32E5" w:rsidRDefault="00780033" w:rsidP="000544EA">
      <w:pPr>
        <w:spacing w:line="240" w:lineRule="auto"/>
        <w:ind w:firstLine="720"/>
      </w:pPr>
      <w:r w:rsidRPr="001A32E5">
        <w:rPr>
          <w:bCs/>
        </w:rPr>
        <w:t>Дивергенція</w:t>
      </w:r>
      <w:r w:rsidRPr="001A32E5">
        <w:t xml:space="preserve"> (від лат. </w:t>
      </w:r>
      <w:proofErr w:type="spellStart"/>
      <w:r w:rsidRPr="001A32E5">
        <w:rPr>
          <w:i/>
          <w:iCs/>
        </w:rPr>
        <w:t>divergere</w:t>
      </w:r>
      <w:proofErr w:type="spellEnd"/>
      <w:r w:rsidRPr="001A32E5">
        <w:t xml:space="preserve"> – «відхилятися») – це </w:t>
      </w:r>
      <w:r w:rsidRPr="001A32E5">
        <w:rPr>
          <w:bCs/>
        </w:rPr>
        <w:t>розщеплення однієї фонеми</w:t>
      </w:r>
      <w:r w:rsidRPr="001A32E5">
        <w:t xml:space="preserve"> на дві або більше фонем у процесі історичного розвитку мови.</w:t>
      </w:r>
    </w:p>
    <w:p w:rsidR="00780033" w:rsidRDefault="00780033" w:rsidP="000544EA">
      <w:pPr>
        <w:spacing w:line="240" w:lineRule="auto"/>
        <w:ind w:firstLine="720"/>
      </w:pPr>
      <w:r w:rsidRPr="001A32E5">
        <w:rPr>
          <w:bCs/>
        </w:rPr>
        <w:t>Конвергенція</w:t>
      </w:r>
      <w:r w:rsidRPr="001A32E5">
        <w:t xml:space="preserve"> (від лат. </w:t>
      </w:r>
      <w:proofErr w:type="spellStart"/>
      <w:r w:rsidRPr="001A32E5">
        <w:rPr>
          <w:i/>
          <w:iCs/>
        </w:rPr>
        <w:t>convergere</w:t>
      </w:r>
      <w:proofErr w:type="spellEnd"/>
      <w:r w:rsidRPr="001A32E5">
        <w:t xml:space="preserve"> – «наближатися») – це </w:t>
      </w:r>
      <w:r w:rsidRPr="001A32E5">
        <w:rPr>
          <w:bCs/>
        </w:rPr>
        <w:t>злиття двох або більше фонем</w:t>
      </w:r>
      <w:r w:rsidRPr="001A32E5">
        <w:t xml:space="preserve"> в одну. Наприклад, у сучасній </w:t>
      </w:r>
      <w:r w:rsidR="00B01478">
        <w:t>українській</w:t>
      </w:r>
      <w:r w:rsidRPr="001A32E5">
        <w:t xml:space="preserve"> мові спостерігається злиття фонем /</w:t>
      </w:r>
      <w:r w:rsidRPr="00B01478">
        <w:rPr>
          <w:caps/>
        </w:rPr>
        <w:t>а</w:t>
      </w:r>
      <w:r w:rsidRPr="001A32E5">
        <w:t>/ та /</w:t>
      </w:r>
      <w:r w:rsidRPr="00B01478">
        <w:rPr>
          <w:caps/>
        </w:rPr>
        <w:t>о</w:t>
      </w:r>
      <w:r w:rsidRPr="001A32E5">
        <w:t>/ у ненаголошеній позиції (акання).</w:t>
      </w:r>
    </w:p>
    <w:p w:rsidR="00D70663" w:rsidRPr="001A32E5" w:rsidRDefault="00D70663" w:rsidP="000544EA">
      <w:pPr>
        <w:spacing w:line="240" w:lineRule="auto"/>
        <w:ind w:firstLine="720"/>
      </w:pPr>
    </w:p>
    <w:p w:rsidR="00BE6DFC" w:rsidRDefault="00BE6DFC" w:rsidP="00FC39EE">
      <w:pPr>
        <w:jc w:val="center"/>
        <w:rPr>
          <w:b/>
          <w:bCs/>
        </w:rPr>
      </w:pPr>
    </w:p>
    <w:p w:rsidR="0083330A" w:rsidRDefault="0083330A" w:rsidP="00FC39EE">
      <w:pPr>
        <w:jc w:val="center"/>
        <w:rPr>
          <w:b/>
          <w:bCs/>
        </w:rPr>
      </w:pPr>
    </w:p>
    <w:p w:rsidR="00C72212" w:rsidRDefault="00C72212" w:rsidP="00FC39EE">
      <w:pPr>
        <w:jc w:val="center"/>
        <w:rPr>
          <w:b/>
          <w:bCs/>
        </w:rPr>
      </w:pPr>
      <w:r>
        <w:rPr>
          <w:noProof/>
          <w:lang w:val="ru-RU" w:eastAsia="ru-RU"/>
        </w:rPr>
        <w:drawing>
          <wp:inline distT="0" distB="0" distL="0" distR="0">
            <wp:extent cx="659130" cy="659130"/>
            <wp:effectExtent l="0" t="0" r="0" b="0"/>
            <wp:docPr id="1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FC39EE" w:rsidRDefault="00C72212" w:rsidP="00FC39EE">
      <w:pPr>
        <w:jc w:val="center"/>
        <w:rPr>
          <w:b/>
          <w:bCs/>
        </w:rPr>
      </w:pPr>
      <w:r>
        <w:rPr>
          <w:b/>
          <w:bCs/>
        </w:rPr>
        <w:t>Питання для перевірки досягнення результатів навчання</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Сформулюйте три аспекти вивчення звуків.</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За якими параметрами класифікуються голосні звуки?</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За якими параметрами класифікуються приголосні звуки?</w:t>
      </w:r>
    </w:p>
    <w:p w:rsidR="00C72212" w:rsidRPr="0010250D" w:rsidRDefault="00C72212" w:rsidP="00A85ADE">
      <w:pPr>
        <w:pStyle w:val="aa"/>
        <w:numPr>
          <w:ilvl w:val="0"/>
          <w:numId w:val="39"/>
        </w:numPr>
        <w:spacing w:line="240" w:lineRule="auto"/>
        <w:rPr>
          <w:rFonts w:ascii="Times New Roman" w:hAnsi="Times New Roman"/>
          <w:sz w:val="28"/>
          <w:szCs w:val="28"/>
          <w:lang w:eastAsia="uk-UA"/>
        </w:rPr>
      </w:pPr>
      <w:r w:rsidRPr="0010250D">
        <w:rPr>
          <w:rFonts w:ascii="Times New Roman" w:hAnsi="Times New Roman"/>
          <w:sz w:val="28"/>
          <w:szCs w:val="28"/>
          <w:lang w:eastAsia="uk-UA"/>
        </w:rPr>
        <w:t>Як фонетично членується мовленнєвий потік?</w:t>
      </w:r>
    </w:p>
    <w:p w:rsidR="00C72212" w:rsidRDefault="00C72212" w:rsidP="0010250D">
      <w:pPr>
        <w:rPr>
          <w:b/>
          <w:bCs/>
        </w:rPr>
      </w:pPr>
    </w:p>
    <w:p w:rsidR="00FC39EE" w:rsidRDefault="00FC39EE" w:rsidP="00FC39EE">
      <w:pPr>
        <w:jc w:val="center"/>
        <w:rPr>
          <w:b/>
          <w:bCs/>
        </w:rPr>
      </w:pPr>
      <w:r>
        <w:rPr>
          <w:noProof/>
          <w:lang w:val="ru-RU" w:eastAsia="ru-RU"/>
        </w:rPr>
        <w:drawing>
          <wp:inline distT="0" distB="0" distL="0" distR="0">
            <wp:extent cx="523875" cy="523875"/>
            <wp:effectExtent l="0" t="0" r="9525" b="0"/>
            <wp:docPr id="7"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3"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FC39EE" w:rsidRDefault="00FC39EE" w:rsidP="00FC39EE">
      <w:pPr>
        <w:jc w:val="center"/>
        <w:rPr>
          <w:b/>
          <w:bCs/>
        </w:rPr>
      </w:pPr>
      <w:r>
        <w:rPr>
          <w:b/>
          <w:bCs/>
        </w:rPr>
        <w:t>Рекомендована література</w:t>
      </w:r>
    </w:p>
    <w:p w:rsidR="00491421" w:rsidRDefault="00491421" w:rsidP="00491421">
      <w:pPr>
        <w:rPr>
          <w:rFonts w:eastAsia="DengXian"/>
          <w:bCs/>
          <w:lang w:val="ru-RU"/>
        </w:rPr>
      </w:pP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lastRenderedPageBreak/>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91421" w:rsidRPr="00AE46D4" w:rsidRDefault="00491421" w:rsidP="00A85ADE">
      <w:pPr>
        <w:pStyle w:val="aa"/>
        <w:numPr>
          <w:ilvl w:val="0"/>
          <w:numId w:val="177"/>
        </w:numPr>
        <w:tabs>
          <w:tab w:val="left" w:pos="567"/>
        </w:tabs>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491421" w:rsidRPr="00491421" w:rsidRDefault="00491421" w:rsidP="00A85ADE">
      <w:pPr>
        <w:pStyle w:val="aa"/>
        <w:numPr>
          <w:ilvl w:val="0"/>
          <w:numId w:val="177"/>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491421" w:rsidRDefault="00491421" w:rsidP="00C403C2">
      <w:pPr>
        <w:ind w:left="360"/>
        <w:jc w:val="center"/>
        <w:rPr>
          <w:rFonts w:eastAsia="DengXian"/>
          <w:bCs/>
          <w:lang w:val="ru-RU"/>
        </w:rPr>
      </w:pPr>
    </w:p>
    <w:p w:rsidR="00491421" w:rsidRDefault="00491421" w:rsidP="00C403C2">
      <w:pPr>
        <w:ind w:left="360"/>
        <w:jc w:val="center"/>
        <w:rPr>
          <w:rFonts w:eastAsia="DengXian"/>
          <w:bCs/>
          <w:lang w:val="ru-RU"/>
        </w:rPr>
      </w:pPr>
    </w:p>
    <w:p w:rsidR="005001BF" w:rsidRDefault="00C403C2" w:rsidP="00C403C2">
      <w:pPr>
        <w:ind w:left="360"/>
        <w:jc w:val="center"/>
        <w:rPr>
          <w:rFonts w:eastAsia="DengXian"/>
          <w:bCs/>
          <w:lang w:val="ru-RU"/>
        </w:rPr>
      </w:pPr>
      <w:r>
        <w:rPr>
          <w:noProof/>
          <w:lang w:val="ru-RU" w:eastAsia="ru-RU"/>
        </w:rPr>
        <w:drawing>
          <wp:inline distT="0" distB="0" distL="0" distR="0">
            <wp:extent cx="857250" cy="734786"/>
            <wp:effectExtent l="0" t="0" r="0" b="0"/>
            <wp:docPr id="367490802"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862035" cy="738888"/>
                    </a:xfrm>
                    <a:prstGeom prst="rect">
                      <a:avLst/>
                    </a:prstGeom>
                  </pic:spPr>
                </pic:pic>
              </a:graphicData>
            </a:graphic>
          </wp:inline>
        </w:drawing>
      </w:r>
    </w:p>
    <w:p w:rsidR="005001BF" w:rsidRPr="005001BF" w:rsidRDefault="005001BF" w:rsidP="00442C14">
      <w:pPr>
        <w:spacing w:before="100" w:beforeAutospacing="1" w:after="100" w:afterAutospacing="1" w:line="240" w:lineRule="auto"/>
        <w:jc w:val="center"/>
        <w:outlineLvl w:val="1"/>
        <w:rPr>
          <w:b/>
          <w:bCs/>
          <w:caps/>
          <w:lang w:eastAsia="ru-RU"/>
        </w:rPr>
      </w:pPr>
      <w:r w:rsidRPr="005001BF">
        <w:rPr>
          <w:b/>
          <w:bCs/>
          <w:lang w:eastAsia="ru-RU"/>
        </w:rPr>
        <w:t xml:space="preserve">ТЕМА </w:t>
      </w:r>
      <w:r w:rsidR="00C403C2">
        <w:rPr>
          <w:b/>
          <w:bCs/>
          <w:lang w:eastAsia="ru-RU"/>
        </w:rPr>
        <w:t>6</w:t>
      </w:r>
      <w:r w:rsidRPr="005001BF">
        <w:rPr>
          <w:b/>
          <w:bCs/>
          <w:lang w:eastAsia="ru-RU"/>
        </w:rPr>
        <w:t>.</w:t>
      </w:r>
      <w:r w:rsidR="00C403C2" w:rsidRPr="00C403C2">
        <w:rPr>
          <w:b/>
          <w:bCs/>
          <w:lang w:eastAsia="ru-RU"/>
        </w:rPr>
        <w:t xml:space="preserve"> </w:t>
      </w:r>
      <w:r w:rsidR="00C403C2" w:rsidRPr="00442C14">
        <w:rPr>
          <w:b/>
          <w:bCs/>
          <w:caps/>
          <w:lang w:eastAsia="ru-RU"/>
        </w:rPr>
        <w:t>Рівні організації мовної системи.  Лексико-семантичний  рівень</w:t>
      </w:r>
      <w:r w:rsidR="00442C14" w:rsidRPr="00442C14">
        <w:rPr>
          <w:b/>
          <w:bCs/>
          <w:caps/>
          <w:lang w:eastAsia="ru-RU"/>
        </w:rPr>
        <w:t>. Основи загальної лексикології</w:t>
      </w:r>
    </w:p>
    <w:p w:rsidR="005001BF" w:rsidRPr="005001BF" w:rsidRDefault="005001BF" w:rsidP="005001BF">
      <w:pPr>
        <w:spacing w:before="100" w:beforeAutospacing="1" w:after="100" w:afterAutospacing="1" w:line="240" w:lineRule="auto"/>
        <w:jc w:val="left"/>
        <w:rPr>
          <w:lang w:eastAsia="ru-RU"/>
        </w:rPr>
      </w:pPr>
      <w:r w:rsidRPr="005001BF">
        <w:rPr>
          <w:b/>
          <w:bCs/>
          <w:lang w:eastAsia="ru-RU"/>
        </w:rPr>
        <w:t>План</w:t>
      </w:r>
    </w:p>
    <w:p w:rsidR="005001BF" w:rsidRPr="005001BF" w:rsidRDefault="005001BF" w:rsidP="00A85ADE">
      <w:pPr>
        <w:numPr>
          <w:ilvl w:val="0"/>
          <w:numId w:val="25"/>
        </w:numPr>
        <w:spacing w:before="100" w:beforeAutospacing="1" w:after="100" w:afterAutospacing="1" w:line="240" w:lineRule="auto"/>
        <w:jc w:val="left"/>
        <w:rPr>
          <w:lang w:eastAsia="ru-RU"/>
        </w:rPr>
      </w:pPr>
      <w:bookmarkStart w:id="8" w:name="_Hlk219399783"/>
      <w:r w:rsidRPr="005001BF">
        <w:rPr>
          <w:lang w:eastAsia="ru-RU"/>
        </w:rPr>
        <w:t>Лексикологія, її предмет і завдання. Розділи лексикології.</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Поняття про слово та його місце серед інших структурних елементів.</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Лексеми як одиниці лексикону та їх класифікація.</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Лексичне значення слова. Проблеми системності в лексиці.</w:t>
      </w:r>
    </w:p>
    <w:p w:rsidR="005001BF" w:rsidRPr="005001BF" w:rsidRDefault="005001BF" w:rsidP="00A85ADE">
      <w:pPr>
        <w:numPr>
          <w:ilvl w:val="0"/>
          <w:numId w:val="25"/>
        </w:numPr>
        <w:spacing w:before="100" w:beforeAutospacing="1" w:after="100" w:afterAutospacing="1" w:line="240" w:lineRule="auto"/>
        <w:jc w:val="left"/>
        <w:rPr>
          <w:lang w:eastAsia="ru-RU"/>
        </w:rPr>
      </w:pPr>
      <w:r w:rsidRPr="005001BF">
        <w:rPr>
          <w:lang w:eastAsia="ru-RU"/>
        </w:rPr>
        <w:t>Лексикографія. Типи словників</w:t>
      </w:r>
      <w:bookmarkEnd w:id="8"/>
      <w:r w:rsidRPr="005001BF">
        <w:rPr>
          <w:lang w:eastAsia="ru-RU"/>
        </w:rPr>
        <w:t>.</w:t>
      </w:r>
    </w:p>
    <w:p w:rsidR="00E957A8" w:rsidRDefault="00C129DD" w:rsidP="00E957A8">
      <w:pPr>
        <w:spacing w:before="100" w:beforeAutospacing="1" w:after="100" w:afterAutospacing="1" w:line="240" w:lineRule="auto"/>
        <w:jc w:val="center"/>
        <w:rPr>
          <w:b/>
          <w:bCs/>
          <w:i/>
          <w:iCs/>
          <w:lang w:eastAsia="ru-RU"/>
        </w:rPr>
      </w:pPr>
      <w:r>
        <w:rPr>
          <w:noProof/>
          <w:lang w:val="ru-RU" w:eastAsia="ru-RU"/>
        </w:rPr>
        <w:drawing>
          <wp:inline distT="0" distB="0" distL="0" distR="0">
            <wp:extent cx="371475" cy="371475"/>
            <wp:effectExtent l="0" t="0" r="9525" b="9525"/>
            <wp:docPr id="133401880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5001BF" w:rsidRPr="005001BF" w:rsidRDefault="005001BF" w:rsidP="005001BF">
      <w:pPr>
        <w:spacing w:before="100" w:beforeAutospacing="1" w:after="100" w:afterAutospacing="1" w:line="240" w:lineRule="auto"/>
        <w:rPr>
          <w:lang w:eastAsia="ru-RU"/>
        </w:rPr>
      </w:pPr>
      <w:r w:rsidRPr="005001BF">
        <w:rPr>
          <w:b/>
          <w:bCs/>
          <w:i/>
          <w:iCs/>
          <w:lang w:eastAsia="ru-RU"/>
        </w:rPr>
        <w:t>Основні терміни та поняття</w:t>
      </w:r>
      <w:r w:rsidRPr="005001BF">
        <w:rPr>
          <w:b/>
          <w:bCs/>
          <w:lang w:eastAsia="ru-RU"/>
        </w:rPr>
        <w:t>:</w:t>
      </w:r>
      <w:r w:rsidRPr="005001BF">
        <w:rPr>
          <w:lang w:eastAsia="ru-RU"/>
        </w:rPr>
        <w:t xml:space="preserve"> </w:t>
      </w:r>
      <w:r w:rsidRPr="005001BF">
        <w:rPr>
          <w:i/>
          <w:lang w:eastAsia="ru-RU"/>
        </w:rPr>
        <w:t xml:space="preserve">лексикологія, лексика, семасіологія, семантика, ономасіологія, етимологія, фразеологія, ономастика, лексикографія, повнозначні та модальні слова, лексема, </w:t>
      </w:r>
      <w:r w:rsidR="00B80F69">
        <w:rPr>
          <w:i/>
          <w:lang w:eastAsia="ru-RU"/>
        </w:rPr>
        <w:t xml:space="preserve">сема, </w:t>
      </w:r>
      <w:proofErr w:type="spellStart"/>
      <w:r w:rsidR="00B80F69">
        <w:rPr>
          <w:i/>
          <w:lang w:eastAsia="ru-RU"/>
        </w:rPr>
        <w:t>семема</w:t>
      </w:r>
      <w:proofErr w:type="spellEnd"/>
      <w:r w:rsidR="00B80F69">
        <w:rPr>
          <w:i/>
          <w:lang w:eastAsia="ru-RU"/>
        </w:rPr>
        <w:t>, денотат, сигніфікат, конотація</w:t>
      </w:r>
      <w:r w:rsidR="00D10D09">
        <w:rPr>
          <w:i/>
          <w:lang w:eastAsia="ru-RU"/>
        </w:rPr>
        <w:t>,</w:t>
      </w:r>
      <w:r w:rsidRPr="005001BF">
        <w:rPr>
          <w:i/>
          <w:lang w:eastAsia="ru-RU"/>
        </w:rPr>
        <w:t xml:space="preserve"> внутрішня форма, омонімія, синонімія, антонімія, </w:t>
      </w:r>
      <w:proofErr w:type="spellStart"/>
      <w:r w:rsidRPr="005001BF">
        <w:rPr>
          <w:i/>
          <w:lang w:eastAsia="ru-RU"/>
        </w:rPr>
        <w:t>енантіосемія</w:t>
      </w:r>
      <w:proofErr w:type="spellEnd"/>
      <w:r w:rsidRPr="005001BF">
        <w:rPr>
          <w:i/>
          <w:lang w:eastAsia="ru-RU"/>
        </w:rPr>
        <w:t xml:space="preserve">, </w:t>
      </w:r>
      <w:r w:rsidR="00B80F69">
        <w:rPr>
          <w:i/>
          <w:lang w:eastAsia="ru-RU"/>
        </w:rPr>
        <w:t>, типи словників.</w:t>
      </w:r>
    </w:p>
    <w:p w:rsidR="00E957A8" w:rsidRDefault="00E957A8" w:rsidP="00A36CEB">
      <w:pPr>
        <w:spacing w:line="240" w:lineRule="auto"/>
        <w:jc w:val="center"/>
        <w:rPr>
          <w:lang w:eastAsia="ru-RU"/>
        </w:rPr>
      </w:pPr>
    </w:p>
    <w:p w:rsidR="005001BF" w:rsidRPr="005001BF" w:rsidRDefault="00A36CEB" w:rsidP="00A36CEB">
      <w:pPr>
        <w:spacing w:line="240" w:lineRule="auto"/>
        <w:jc w:val="center"/>
        <w:rPr>
          <w:lang w:eastAsia="ru-RU"/>
        </w:rPr>
      </w:pPr>
      <w:r>
        <w:rPr>
          <w:noProof/>
          <w:lang w:val="ru-RU" w:eastAsia="ru-RU"/>
        </w:rPr>
        <w:drawing>
          <wp:inline distT="0" distB="0" distL="0" distR="0">
            <wp:extent cx="542925" cy="542925"/>
            <wp:effectExtent l="0" t="0" r="9525" b="9525"/>
            <wp:docPr id="725115073"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5001BF" w:rsidP="005001BF">
      <w:pPr>
        <w:spacing w:before="100" w:beforeAutospacing="1" w:after="100" w:afterAutospacing="1" w:line="240" w:lineRule="auto"/>
        <w:jc w:val="center"/>
        <w:outlineLvl w:val="2"/>
        <w:rPr>
          <w:b/>
          <w:bCs/>
          <w:lang w:eastAsia="ru-RU"/>
        </w:rPr>
      </w:pPr>
      <w:r w:rsidRPr="005001BF">
        <w:rPr>
          <w:b/>
          <w:bCs/>
          <w:lang w:eastAsia="ru-RU"/>
        </w:rPr>
        <w:t>1. Лексикологія, її предмет і завдання. Розділи лексикології</w:t>
      </w:r>
    </w:p>
    <w:p w:rsidR="005001BF" w:rsidRPr="005001BF" w:rsidRDefault="005001BF" w:rsidP="000544EA">
      <w:pPr>
        <w:spacing w:line="240" w:lineRule="auto"/>
        <w:ind w:firstLine="709"/>
        <w:rPr>
          <w:lang w:eastAsia="ru-RU"/>
        </w:rPr>
      </w:pPr>
      <w:r w:rsidRPr="005001BF">
        <w:rPr>
          <w:lang w:eastAsia="ru-RU"/>
        </w:rPr>
        <w:lastRenderedPageBreak/>
        <w:t>Після вивчення фонетики та фонології до вивчення лексикології, ми потрапляємо в зовсім інший світ. Якщо на цих рівнях характеризуються здебільшого односторонні мовні одиниці, то у лексикології ці одиниці є такими, що мають значення та вираження, тобто характеристики набувають двох планів.</w:t>
      </w:r>
    </w:p>
    <w:p w:rsidR="005001BF" w:rsidRPr="005001BF" w:rsidRDefault="005001BF" w:rsidP="000544EA">
      <w:pPr>
        <w:spacing w:line="240" w:lineRule="auto"/>
        <w:ind w:firstLine="709"/>
        <w:rPr>
          <w:lang w:eastAsia="ru-RU"/>
        </w:rPr>
      </w:pPr>
      <w:r w:rsidRPr="005001BF">
        <w:rPr>
          <w:bCs/>
          <w:lang w:eastAsia="ru-RU"/>
        </w:rPr>
        <w:t>Лексикологія</w:t>
      </w:r>
      <w:r w:rsidRPr="005001BF">
        <w:rPr>
          <w:lang w:eastAsia="ru-RU"/>
        </w:rPr>
        <w:t xml:space="preserve"> ‒ це розділ науки про мову, що вивчає лексику, тобто словниковий склад мови. Лексика складається зі слів (</w:t>
      </w:r>
      <w:r w:rsidRPr="005001BF">
        <w:rPr>
          <w:i/>
          <w:iCs/>
          <w:lang w:eastAsia="ru-RU"/>
        </w:rPr>
        <w:t>мати, сонце, небо, земля</w:t>
      </w:r>
      <w:r w:rsidRPr="005001BF">
        <w:rPr>
          <w:lang w:eastAsia="ru-RU"/>
        </w:rPr>
        <w:t>) та стійких словосполучень (</w:t>
      </w:r>
      <w:r w:rsidRPr="005001BF">
        <w:rPr>
          <w:i/>
          <w:iCs/>
          <w:lang w:eastAsia="ru-RU"/>
        </w:rPr>
        <w:t>вийти в люди, взяти участь</w:t>
      </w:r>
      <w:r w:rsidRPr="005001BF">
        <w:rPr>
          <w:lang w:eastAsia="ru-RU"/>
        </w:rPr>
        <w:t>), які функціонують у мовленні подібно до слів.</w:t>
      </w:r>
    </w:p>
    <w:p w:rsidR="005001BF" w:rsidRPr="005001BF" w:rsidRDefault="005001BF" w:rsidP="000544EA">
      <w:pPr>
        <w:spacing w:line="240" w:lineRule="auto"/>
        <w:ind w:firstLine="709"/>
        <w:rPr>
          <w:lang w:eastAsia="ru-RU"/>
        </w:rPr>
      </w:pPr>
      <w:r w:rsidRPr="005001BF">
        <w:rPr>
          <w:lang w:eastAsia="ru-RU"/>
        </w:rPr>
        <w:t xml:space="preserve">Усе вищезазначене свідчить про </w:t>
      </w:r>
      <w:proofErr w:type="spellStart"/>
      <w:r w:rsidRPr="005001BF">
        <w:rPr>
          <w:lang w:eastAsia="ru-RU"/>
        </w:rPr>
        <w:t>багатоаспектність</w:t>
      </w:r>
      <w:proofErr w:type="spellEnd"/>
      <w:r w:rsidRPr="005001BF">
        <w:rPr>
          <w:lang w:eastAsia="ru-RU"/>
        </w:rPr>
        <w:t xml:space="preserve"> лексикології. Про це свідчить наявність у її складі низки вужчих дисциплін, які вивчають словниковий склад мови з різних точок зору і неминуче перетинаються між собою.</w:t>
      </w:r>
    </w:p>
    <w:p w:rsidR="005001BF" w:rsidRPr="005001BF" w:rsidRDefault="005001BF" w:rsidP="000544EA">
      <w:pPr>
        <w:spacing w:line="240" w:lineRule="auto"/>
        <w:ind w:firstLine="709"/>
        <w:rPr>
          <w:lang w:eastAsia="ru-RU"/>
        </w:rPr>
      </w:pPr>
      <w:r w:rsidRPr="005001BF">
        <w:rPr>
          <w:lang w:eastAsia="ru-RU"/>
        </w:rPr>
        <w:t xml:space="preserve">Перше і надзвичайно трудомістке завдання лексикології ‒ зібрати (інвентаризувати) за можливості всю лексику мови, з'ясувати та описати значення кожної лексичної одиниці. Цим займається </w:t>
      </w:r>
      <w:r w:rsidRPr="005001BF">
        <w:rPr>
          <w:bCs/>
          <w:lang w:eastAsia="ru-RU"/>
        </w:rPr>
        <w:t>лексикографія</w:t>
      </w:r>
      <w:r w:rsidRPr="005001BF">
        <w:rPr>
          <w:lang w:eastAsia="ru-RU"/>
        </w:rPr>
        <w:t xml:space="preserve">, що надає опис лексики у вигляді словників (лексиконів) відповідної мови. </w:t>
      </w:r>
      <w:r w:rsidRPr="005001BF">
        <w:rPr>
          <w:iCs/>
          <w:lang w:eastAsia="ru-RU"/>
        </w:rPr>
        <w:t>Лексикон</w:t>
      </w:r>
      <w:r w:rsidRPr="005001BF">
        <w:rPr>
          <w:lang w:eastAsia="ru-RU"/>
        </w:rPr>
        <w:t xml:space="preserve"> ‒ </w:t>
      </w:r>
      <w:r w:rsidR="001359F9">
        <w:rPr>
          <w:lang w:eastAsia="ru-RU"/>
        </w:rPr>
        <w:t>(</w:t>
      </w:r>
      <w:r w:rsidRPr="005001BF">
        <w:rPr>
          <w:lang w:eastAsia="ru-RU"/>
        </w:rPr>
        <w:t xml:space="preserve">від </w:t>
      </w:r>
      <w:proofErr w:type="spellStart"/>
      <w:r w:rsidRPr="00350291">
        <w:rPr>
          <w:i/>
          <w:lang w:eastAsia="ru-RU"/>
        </w:rPr>
        <w:t>давньогр</w:t>
      </w:r>
      <w:proofErr w:type="spellEnd"/>
      <w:r w:rsidRPr="00350291">
        <w:rPr>
          <w:i/>
          <w:lang w:eastAsia="ru-RU"/>
        </w:rPr>
        <w:t>.</w:t>
      </w:r>
      <w:r w:rsidRPr="005001BF">
        <w:rPr>
          <w:lang w:eastAsia="ru-RU"/>
        </w:rPr>
        <w:t xml:space="preserve"> «словник»</w:t>
      </w:r>
      <w:r w:rsidR="001359F9">
        <w:rPr>
          <w:lang w:eastAsia="ru-RU"/>
        </w:rPr>
        <w:t>)</w:t>
      </w:r>
      <w:r w:rsidRPr="005001BF">
        <w:rPr>
          <w:lang w:eastAsia="ru-RU"/>
        </w:rPr>
        <w:t xml:space="preserve">, </w:t>
      </w:r>
      <w:r w:rsidRPr="005001BF">
        <w:rPr>
          <w:i/>
          <w:iCs/>
          <w:lang w:eastAsia="ru-RU"/>
        </w:rPr>
        <w:t>лексикографія</w:t>
      </w:r>
      <w:r w:rsidRPr="005001BF">
        <w:rPr>
          <w:lang w:eastAsia="ru-RU"/>
        </w:rPr>
        <w:t xml:space="preserve"> </w:t>
      </w:r>
      <w:r w:rsidR="00DE389E">
        <w:rPr>
          <w:lang w:eastAsia="ru-RU"/>
        </w:rPr>
        <w:t>‒</w:t>
      </w:r>
      <w:r w:rsidRPr="005001BF">
        <w:rPr>
          <w:lang w:eastAsia="ru-RU"/>
        </w:rPr>
        <w:t xml:space="preserve"> «опис словника» або «опис лексики».</w:t>
      </w:r>
    </w:p>
    <w:p w:rsidR="005001BF" w:rsidRPr="005001BF" w:rsidRDefault="005001BF" w:rsidP="000544EA">
      <w:pPr>
        <w:spacing w:line="240" w:lineRule="auto"/>
        <w:ind w:firstLine="709"/>
        <w:rPr>
          <w:lang w:eastAsia="ru-RU"/>
        </w:rPr>
      </w:pPr>
      <w:r w:rsidRPr="005001BF">
        <w:rPr>
          <w:lang w:eastAsia="ru-RU"/>
        </w:rPr>
        <w:t xml:space="preserve">Найбільш суттєвими для лексикології є проблеми значення лексичних одиниць, і тут лексикологія перетинається із </w:t>
      </w:r>
      <w:r w:rsidRPr="005001BF">
        <w:rPr>
          <w:bCs/>
          <w:lang w:eastAsia="ru-RU"/>
        </w:rPr>
        <w:t>семасіологією</w:t>
      </w:r>
      <w:r w:rsidRPr="005001BF">
        <w:rPr>
          <w:lang w:eastAsia="ru-RU"/>
        </w:rPr>
        <w:t xml:space="preserve"> ‒ наукою про значення мовних знаків будь-якого рівня (від морфеми до словосполучення та речення). Іноді науку про значення називають також </w:t>
      </w:r>
      <w:r w:rsidRPr="005001BF">
        <w:rPr>
          <w:bCs/>
          <w:lang w:eastAsia="ru-RU"/>
        </w:rPr>
        <w:t>семантикою</w:t>
      </w:r>
      <w:r w:rsidRPr="005001BF">
        <w:rPr>
          <w:lang w:eastAsia="ru-RU"/>
        </w:rPr>
        <w:t>, але це слово частіше вживається у значенні «зміст», тобто стосовно об'єкта науки.</w:t>
      </w:r>
    </w:p>
    <w:p w:rsidR="005001BF" w:rsidRPr="005001BF" w:rsidRDefault="005001BF" w:rsidP="000544EA">
      <w:pPr>
        <w:spacing w:line="240" w:lineRule="auto"/>
        <w:ind w:firstLine="709"/>
        <w:rPr>
          <w:lang w:eastAsia="ru-RU"/>
        </w:rPr>
      </w:pPr>
      <w:r w:rsidRPr="005001BF">
        <w:rPr>
          <w:lang w:eastAsia="ru-RU"/>
        </w:rPr>
        <w:t>Як окремі, відносно самостійні дисципліни в межах лексикології  виділяються:</w:t>
      </w:r>
    </w:p>
    <w:p w:rsidR="005001BF" w:rsidRPr="005001BF" w:rsidRDefault="005001BF" w:rsidP="00A85ADE">
      <w:pPr>
        <w:numPr>
          <w:ilvl w:val="0"/>
          <w:numId w:val="27"/>
        </w:numPr>
        <w:spacing w:line="240" w:lineRule="auto"/>
        <w:contextualSpacing/>
        <w:jc w:val="left"/>
        <w:rPr>
          <w:lang w:eastAsia="ru-RU"/>
        </w:rPr>
      </w:pPr>
      <w:r w:rsidRPr="005001BF">
        <w:rPr>
          <w:bCs/>
          <w:lang w:eastAsia="ru-RU"/>
        </w:rPr>
        <w:t>Ономасіологія</w:t>
      </w:r>
      <w:r w:rsidRPr="005001BF">
        <w:rPr>
          <w:lang w:eastAsia="ru-RU"/>
        </w:rPr>
        <w:t xml:space="preserve"> ‒ наука, що вивчає процес номінації (називання).</w:t>
      </w:r>
    </w:p>
    <w:p w:rsidR="005001BF" w:rsidRPr="005001BF" w:rsidRDefault="005001BF" w:rsidP="00A85ADE">
      <w:pPr>
        <w:numPr>
          <w:ilvl w:val="0"/>
          <w:numId w:val="27"/>
        </w:numPr>
        <w:spacing w:line="240" w:lineRule="auto"/>
        <w:contextualSpacing/>
        <w:rPr>
          <w:lang w:eastAsia="ru-RU"/>
        </w:rPr>
      </w:pPr>
      <w:r w:rsidRPr="005001BF">
        <w:rPr>
          <w:bCs/>
          <w:lang w:eastAsia="ru-RU"/>
        </w:rPr>
        <w:t>Етимологія</w:t>
      </w:r>
      <w:r w:rsidRPr="005001BF">
        <w:rPr>
          <w:lang w:eastAsia="ru-RU"/>
        </w:rPr>
        <w:t xml:space="preserve"> ‒ наука, що досліджує походження слів (</w:t>
      </w:r>
      <w:r w:rsidR="00F011A5">
        <w:rPr>
          <w:lang w:eastAsia="ru-RU"/>
        </w:rPr>
        <w:t>пер. з</w:t>
      </w:r>
      <w:r w:rsidRPr="005001BF">
        <w:rPr>
          <w:lang w:eastAsia="ru-RU"/>
        </w:rPr>
        <w:t xml:space="preserve"> </w:t>
      </w:r>
      <w:proofErr w:type="spellStart"/>
      <w:r w:rsidRPr="00F6131D">
        <w:rPr>
          <w:i/>
          <w:lang w:eastAsia="ru-RU"/>
        </w:rPr>
        <w:t>давньогр</w:t>
      </w:r>
      <w:proofErr w:type="spellEnd"/>
      <w:r w:rsidRPr="005001BF">
        <w:rPr>
          <w:lang w:eastAsia="ru-RU"/>
        </w:rPr>
        <w:t>. «істинне» значення, тобто або його початкове значення, або те, що зараз називають мотивуванням слова).</w:t>
      </w:r>
    </w:p>
    <w:p w:rsidR="005001BF" w:rsidRPr="005001BF" w:rsidRDefault="005001BF" w:rsidP="00A85ADE">
      <w:pPr>
        <w:numPr>
          <w:ilvl w:val="0"/>
          <w:numId w:val="27"/>
        </w:numPr>
        <w:spacing w:line="240" w:lineRule="auto"/>
        <w:contextualSpacing/>
        <w:jc w:val="left"/>
        <w:rPr>
          <w:lang w:eastAsia="ru-RU"/>
        </w:rPr>
      </w:pPr>
      <w:r w:rsidRPr="005001BF">
        <w:rPr>
          <w:bCs/>
          <w:lang w:eastAsia="ru-RU"/>
        </w:rPr>
        <w:t>Фразеологія</w:t>
      </w:r>
      <w:r w:rsidRPr="005001BF">
        <w:rPr>
          <w:lang w:eastAsia="ru-RU"/>
        </w:rPr>
        <w:t xml:space="preserve"> ‒ наука про стійкі словосполучення. Фразеологією часто називають не розділ науки, а сукупність стійких словосполук, представлених у тій чи іншій мові або характерних для певного напряму.</w:t>
      </w:r>
    </w:p>
    <w:p w:rsidR="005001BF" w:rsidRPr="005001BF" w:rsidRDefault="005001BF" w:rsidP="00A85ADE">
      <w:pPr>
        <w:numPr>
          <w:ilvl w:val="0"/>
          <w:numId w:val="27"/>
        </w:numPr>
        <w:spacing w:line="240" w:lineRule="auto"/>
        <w:contextualSpacing/>
        <w:jc w:val="left"/>
        <w:rPr>
          <w:lang w:eastAsia="ru-RU"/>
        </w:rPr>
      </w:pPr>
      <w:r w:rsidRPr="005001BF">
        <w:rPr>
          <w:bCs/>
          <w:lang w:eastAsia="ru-RU"/>
        </w:rPr>
        <w:t>Ономастика</w:t>
      </w:r>
      <w:r w:rsidRPr="005001BF">
        <w:rPr>
          <w:lang w:eastAsia="ru-RU"/>
        </w:rPr>
        <w:t xml:space="preserve"> ‒ наука про власні назви з більш дрібними підрозділами (</w:t>
      </w:r>
      <w:r w:rsidRPr="005001BF">
        <w:rPr>
          <w:bCs/>
          <w:lang w:eastAsia="ru-RU"/>
        </w:rPr>
        <w:t>антропоніміка, топоніміка</w:t>
      </w:r>
      <w:r w:rsidRPr="005001BF">
        <w:rPr>
          <w:lang w:eastAsia="ru-RU"/>
        </w:rPr>
        <w:t>, наука про назви артефактів). Кожен із цих термінів позначає не лише науку, а й сукупність самих власних назв (</w:t>
      </w:r>
      <w:r w:rsidRPr="005001BF">
        <w:rPr>
          <w:bCs/>
          <w:lang w:eastAsia="ru-RU"/>
        </w:rPr>
        <w:t>антропонімія, топонімія</w:t>
      </w:r>
      <w:r w:rsidRPr="005001BF">
        <w:rPr>
          <w:lang w:eastAsia="ru-RU"/>
        </w:rPr>
        <w:t>).</w:t>
      </w:r>
    </w:p>
    <w:p w:rsidR="00A36CEB" w:rsidRDefault="00A36CEB" w:rsidP="00A36CEB">
      <w:pPr>
        <w:spacing w:line="240" w:lineRule="auto"/>
        <w:ind w:firstLine="709"/>
        <w:jc w:val="center"/>
        <w:rPr>
          <w:lang w:eastAsia="ru-RU"/>
        </w:rPr>
      </w:pPr>
    </w:p>
    <w:p w:rsidR="00F011A5" w:rsidRDefault="00F011A5" w:rsidP="00A36CEB">
      <w:pPr>
        <w:spacing w:line="240" w:lineRule="auto"/>
        <w:ind w:firstLine="709"/>
        <w:jc w:val="center"/>
        <w:rPr>
          <w:lang w:eastAsia="ru-RU"/>
        </w:rPr>
      </w:pPr>
    </w:p>
    <w:p w:rsidR="005001BF" w:rsidRPr="005001BF" w:rsidRDefault="00A36CEB" w:rsidP="00A36CEB">
      <w:pPr>
        <w:spacing w:line="240" w:lineRule="auto"/>
        <w:ind w:firstLine="709"/>
        <w:jc w:val="center"/>
        <w:rPr>
          <w:lang w:eastAsia="ru-RU"/>
        </w:rPr>
      </w:pPr>
      <w:r>
        <w:rPr>
          <w:noProof/>
          <w:lang w:val="ru-RU" w:eastAsia="ru-RU"/>
        </w:rPr>
        <w:drawing>
          <wp:inline distT="0" distB="0" distL="0" distR="0">
            <wp:extent cx="542925" cy="542925"/>
            <wp:effectExtent l="0" t="0" r="9525" b="9525"/>
            <wp:docPr id="1341529557"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5001BF" w:rsidP="005001BF">
      <w:pPr>
        <w:spacing w:before="100" w:beforeAutospacing="1" w:after="100" w:afterAutospacing="1" w:line="240" w:lineRule="auto"/>
        <w:jc w:val="center"/>
        <w:outlineLvl w:val="2"/>
        <w:rPr>
          <w:b/>
          <w:bCs/>
          <w:lang w:eastAsia="ru-RU"/>
        </w:rPr>
      </w:pPr>
      <w:r w:rsidRPr="005001BF">
        <w:rPr>
          <w:b/>
          <w:bCs/>
          <w:lang w:eastAsia="ru-RU"/>
        </w:rPr>
        <w:lastRenderedPageBreak/>
        <w:t>2. Поняття про слово та його місце серед інших структурних елементів мовної системи</w:t>
      </w:r>
    </w:p>
    <w:p w:rsidR="005001BF" w:rsidRPr="005001BF" w:rsidRDefault="005001BF" w:rsidP="005001BF">
      <w:pPr>
        <w:spacing w:line="240" w:lineRule="auto"/>
        <w:ind w:firstLine="709"/>
        <w:rPr>
          <w:lang w:eastAsia="ru-RU"/>
        </w:rPr>
      </w:pPr>
      <w:r w:rsidRPr="005001BF">
        <w:rPr>
          <w:lang w:eastAsia="ru-RU"/>
        </w:rPr>
        <w:t>Однією з найважливіших проблем мовознавства є визначення слова, його розмежування, з одного боку, з морфемою, з іншого ‒ зі словосполученням і реченням.</w:t>
      </w:r>
    </w:p>
    <w:p w:rsidR="005001BF" w:rsidRPr="005001BF" w:rsidRDefault="005001BF" w:rsidP="005001BF">
      <w:pPr>
        <w:spacing w:line="240" w:lineRule="auto"/>
        <w:ind w:firstLine="709"/>
        <w:rPr>
          <w:lang w:eastAsia="ru-RU"/>
        </w:rPr>
      </w:pPr>
      <w:r w:rsidRPr="005001BF">
        <w:rPr>
          <w:lang w:eastAsia="ru-RU"/>
        </w:rPr>
        <w:t xml:space="preserve">Кожна одиниця мови визначається насамперед за її функцією. Фонема має </w:t>
      </w:r>
      <w:proofErr w:type="spellStart"/>
      <w:r w:rsidR="00F011A5">
        <w:rPr>
          <w:i/>
          <w:lang w:eastAsia="ru-RU"/>
        </w:rPr>
        <w:t>смислорозрізнювальну</w:t>
      </w:r>
      <w:proofErr w:type="spellEnd"/>
      <w:r w:rsidRPr="005001BF">
        <w:rPr>
          <w:lang w:eastAsia="ru-RU"/>
        </w:rPr>
        <w:t xml:space="preserve"> функцію, речення ‒ </w:t>
      </w:r>
      <w:r w:rsidRPr="001359F9">
        <w:rPr>
          <w:i/>
          <w:lang w:eastAsia="ru-RU"/>
        </w:rPr>
        <w:t>комунікативну</w:t>
      </w:r>
      <w:r w:rsidRPr="005001BF">
        <w:rPr>
          <w:lang w:eastAsia="ru-RU"/>
        </w:rPr>
        <w:t xml:space="preserve">, слово ‒ </w:t>
      </w:r>
      <w:r w:rsidRPr="005001BF">
        <w:rPr>
          <w:bCs/>
          <w:i/>
          <w:lang w:eastAsia="ru-RU"/>
        </w:rPr>
        <w:t>номінативну</w:t>
      </w:r>
      <w:r w:rsidRPr="005001BF">
        <w:rPr>
          <w:lang w:eastAsia="ru-RU"/>
        </w:rPr>
        <w:t xml:space="preserve">. Номінативна функція виявляється у здатності слова слугувати найменуванням явищ дійсності. Проте ця функція притаманна не всьому корпусу слів, вона виявляється насамперед у </w:t>
      </w:r>
      <w:r w:rsidRPr="005001BF">
        <w:rPr>
          <w:bCs/>
          <w:i/>
          <w:lang w:eastAsia="ru-RU"/>
        </w:rPr>
        <w:t>повнозначних словах</w:t>
      </w:r>
      <w:r w:rsidRPr="005001BF">
        <w:rPr>
          <w:lang w:eastAsia="ru-RU"/>
        </w:rPr>
        <w:t>, які позначають явища дійсності безпосередньо і самостійно. Це найбільший клас слів, що становить ядро словника.</w:t>
      </w:r>
    </w:p>
    <w:p w:rsidR="005001BF" w:rsidRPr="005001BF" w:rsidRDefault="005001BF" w:rsidP="005001BF">
      <w:pPr>
        <w:spacing w:line="240" w:lineRule="auto"/>
        <w:ind w:firstLine="709"/>
        <w:rPr>
          <w:lang w:eastAsia="ru-RU"/>
        </w:rPr>
      </w:pPr>
      <w:r w:rsidRPr="005001BF">
        <w:rPr>
          <w:lang w:eastAsia="ru-RU"/>
        </w:rPr>
        <w:t xml:space="preserve">Інший клас слів ‒ </w:t>
      </w:r>
      <w:r w:rsidRPr="005001BF">
        <w:rPr>
          <w:bCs/>
          <w:i/>
          <w:lang w:eastAsia="ru-RU"/>
        </w:rPr>
        <w:t>службові слова</w:t>
      </w:r>
      <w:r w:rsidRPr="005001BF">
        <w:rPr>
          <w:lang w:eastAsia="ru-RU"/>
        </w:rPr>
        <w:t xml:space="preserve"> ‒ позбавлені номінативних значень, оскільки виконують службові граматичні функції. Вони можуть вказувати на явища (відношення) позамовного світу лише у поєднанні з повнозначними словами. За своєю функцією службові слова наближаються до морфем і перебувають на межі словника та граматики.</w:t>
      </w:r>
    </w:p>
    <w:p w:rsidR="005001BF" w:rsidRPr="005001BF" w:rsidRDefault="005001BF" w:rsidP="005001BF">
      <w:pPr>
        <w:spacing w:line="240" w:lineRule="auto"/>
        <w:ind w:firstLine="709"/>
        <w:rPr>
          <w:lang w:eastAsia="ru-RU"/>
        </w:rPr>
      </w:pPr>
      <w:r w:rsidRPr="005001BF">
        <w:rPr>
          <w:lang w:eastAsia="ru-RU"/>
        </w:rPr>
        <w:t xml:space="preserve">Особливі функції виконують </w:t>
      </w:r>
      <w:r w:rsidRPr="005001BF">
        <w:rPr>
          <w:bCs/>
          <w:i/>
          <w:lang w:eastAsia="ru-RU"/>
        </w:rPr>
        <w:t>вигуки та займенники</w:t>
      </w:r>
      <w:r w:rsidRPr="005001BF">
        <w:rPr>
          <w:lang w:eastAsia="ru-RU"/>
        </w:rPr>
        <w:t>. Вигуки не мають номінативних значень, оскільки слугують для нерозчленованого вираження емоційних реакцій. Займенники, на відміну від інших класів повнозначних слів, не називають явища дійсності прямо, а позначають їх через вказівку на відношення до мовця.</w:t>
      </w:r>
    </w:p>
    <w:p w:rsidR="005001BF" w:rsidRPr="005001BF" w:rsidRDefault="005001BF" w:rsidP="005001BF">
      <w:pPr>
        <w:spacing w:line="240" w:lineRule="auto"/>
        <w:ind w:firstLine="709"/>
        <w:rPr>
          <w:lang w:eastAsia="ru-RU"/>
        </w:rPr>
      </w:pPr>
      <w:r w:rsidRPr="005001BF">
        <w:rPr>
          <w:lang w:eastAsia="ru-RU"/>
        </w:rPr>
        <w:t>Слово визначається з різних боків:</w:t>
      </w:r>
    </w:p>
    <w:p w:rsidR="005001BF" w:rsidRPr="005001BF" w:rsidRDefault="005001BF" w:rsidP="00A85ADE">
      <w:pPr>
        <w:numPr>
          <w:ilvl w:val="0"/>
          <w:numId w:val="28"/>
        </w:numPr>
        <w:spacing w:line="240" w:lineRule="auto"/>
        <w:rPr>
          <w:lang w:eastAsia="ru-RU"/>
        </w:rPr>
      </w:pPr>
      <w:r w:rsidRPr="005001BF">
        <w:rPr>
          <w:bCs/>
          <w:i/>
          <w:u w:val="single"/>
          <w:lang w:eastAsia="ru-RU"/>
        </w:rPr>
        <w:t>фонетичний</w:t>
      </w:r>
      <w:r w:rsidRPr="005001BF">
        <w:rPr>
          <w:bCs/>
          <w:lang w:eastAsia="ru-RU"/>
        </w:rPr>
        <w:t>:</w:t>
      </w:r>
      <w:r w:rsidRPr="005001BF">
        <w:rPr>
          <w:lang w:eastAsia="ru-RU"/>
        </w:rPr>
        <w:t xml:space="preserve"> можливість паузи до/після слова, наявність одного основного наголосу, прикордонні сигнали (наприклад, в українській мові звук [</w:t>
      </w:r>
      <w:r w:rsidRPr="005001BF">
        <w:rPr>
          <w:caps/>
          <w:lang w:eastAsia="ru-RU"/>
        </w:rPr>
        <w:t>и</w:t>
      </w:r>
      <w:r w:rsidRPr="005001BF">
        <w:rPr>
          <w:lang w:eastAsia="ru-RU"/>
        </w:rPr>
        <w:t>] зазвичай не вживається на початку слова, крім окремих випадків). Проте критерій одного наголосу не охоплює службові слова (</w:t>
      </w:r>
      <w:proofErr w:type="spellStart"/>
      <w:r w:rsidRPr="005001BF">
        <w:rPr>
          <w:lang w:eastAsia="ru-RU"/>
        </w:rPr>
        <w:t>клітики</w:t>
      </w:r>
      <w:proofErr w:type="spellEnd"/>
      <w:r w:rsidRPr="005001BF">
        <w:rPr>
          <w:lang w:eastAsia="ru-RU"/>
        </w:rPr>
        <w:t xml:space="preserve">) або складні слова. У киргизькій мові в якості фонетичних ознак, що дозволяють виділити слово, можна назвати сингармонізм голосних. Однак названі фонетичні ознаки, що виділяють кожне окреме слово, виявляються не абсолютними. Так, критерій </w:t>
      </w:r>
      <w:proofErr w:type="spellStart"/>
      <w:r w:rsidRPr="005001BF">
        <w:rPr>
          <w:lang w:eastAsia="ru-RU"/>
        </w:rPr>
        <w:t>однонаго</w:t>
      </w:r>
      <w:r w:rsidR="006615B1">
        <w:rPr>
          <w:lang w:eastAsia="ru-RU"/>
        </w:rPr>
        <w:t>ло</w:t>
      </w:r>
      <w:r w:rsidRPr="005001BF">
        <w:rPr>
          <w:lang w:eastAsia="ru-RU"/>
        </w:rPr>
        <w:t>шеності</w:t>
      </w:r>
      <w:proofErr w:type="spellEnd"/>
      <w:r w:rsidRPr="005001BF">
        <w:rPr>
          <w:lang w:eastAsia="ru-RU"/>
        </w:rPr>
        <w:t xml:space="preserve"> не охоплює такі слова, як службові, що не мають самостійного наголосу,  а також складні слова, у яких є, крім основного наголосу,  наявний ще й побічний. Проте фонетичні ознаки дозволяють розмежовувати слово й словосполучення, що </w:t>
      </w:r>
      <w:r w:rsidR="00D47529">
        <w:rPr>
          <w:lang w:eastAsia="ru-RU"/>
        </w:rPr>
        <w:t>складається</w:t>
      </w:r>
      <w:r w:rsidRPr="005001BF">
        <w:rPr>
          <w:lang w:eastAsia="ru-RU"/>
        </w:rPr>
        <w:t xml:space="preserve"> </w:t>
      </w:r>
      <w:r w:rsidR="00D47529">
        <w:rPr>
          <w:lang w:eastAsia="ru-RU"/>
        </w:rPr>
        <w:t>із самостійних</w:t>
      </w:r>
      <w:r w:rsidRPr="005001BF">
        <w:rPr>
          <w:lang w:eastAsia="ru-RU"/>
        </w:rPr>
        <w:t xml:space="preserve"> слів.</w:t>
      </w:r>
    </w:p>
    <w:p w:rsidR="005001BF" w:rsidRPr="005001BF" w:rsidRDefault="005001BF" w:rsidP="00A85ADE">
      <w:pPr>
        <w:numPr>
          <w:ilvl w:val="0"/>
          <w:numId w:val="28"/>
        </w:numPr>
        <w:spacing w:line="240" w:lineRule="auto"/>
        <w:rPr>
          <w:lang w:eastAsia="ru-RU"/>
        </w:rPr>
      </w:pPr>
      <w:r w:rsidRPr="005001BF">
        <w:rPr>
          <w:bCs/>
          <w:i/>
          <w:u w:val="single"/>
          <w:lang w:eastAsia="ru-RU"/>
        </w:rPr>
        <w:t>структурний</w:t>
      </w:r>
      <w:r w:rsidRPr="005001BF">
        <w:rPr>
          <w:bCs/>
          <w:lang w:eastAsia="ru-RU"/>
        </w:rPr>
        <w:t>:</w:t>
      </w:r>
      <w:r w:rsidRPr="005001BF">
        <w:rPr>
          <w:lang w:eastAsia="ru-RU"/>
        </w:rPr>
        <w:t xml:space="preserve"> слово має цілісність (</w:t>
      </w:r>
      <w:proofErr w:type="spellStart"/>
      <w:r w:rsidRPr="005001BF">
        <w:rPr>
          <w:lang w:eastAsia="ru-RU"/>
        </w:rPr>
        <w:t>непроникненість</w:t>
      </w:r>
      <w:proofErr w:type="spellEnd"/>
      <w:r w:rsidRPr="005001BF">
        <w:rPr>
          <w:lang w:eastAsia="ru-RU"/>
        </w:rPr>
        <w:t xml:space="preserve">) ‒ його не можна розчленувати іншим словом і елементи слова не можуть бути переставлені місцями. Однак і в цьому випадку виявляється </w:t>
      </w:r>
      <w:proofErr w:type="spellStart"/>
      <w:r w:rsidRPr="005001BF">
        <w:rPr>
          <w:lang w:eastAsia="ru-RU"/>
        </w:rPr>
        <w:t>неабсолютність</w:t>
      </w:r>
      <w:proofErr w:type="spellEnd"/>
      <w:r w:rsidRPr="005001BF">
        <w:rPr>
          <w:lang w:eastAsia="ru-RU"/>
        </w:rPr>
        <w:t xml:space="preserve"> цієї ознаки.. Але є винятки, наприклад, в українській мові, як втім і в інших мовах, є слова, у яких ця ознака відсутній: </w:t>
      </w:r>
      <w:r w:rsidRPr="005001BF">
        <w:rPr>
          <w:i/>
          <w:lang w:eastAsia="ru-RU"/>
        </w:rPr>
        <w:t xml:space="preserve">ніхто – ні в кого, ні з ким </w:t>
      </w:r>
      <w:r w:rsidRPr="005001BF">
        <w:rPr>
          <w:lang w:eastAsia="ru-RU"/>
        </w:rPr>
        <w:t xml:space="preserve">Цей критерій дозволяє вичленувати службові слова. Наприклад: </w:t>
      </w:r>
      <w:r w:rsidRPr="005001BF">
        <w:rPr>
          <w:i/>
          <w:lang w:eastAsia="ru-RU"/>
        </w:rPr>
        <w:t>у будинку – у моєму будинку</w:t>
      </w:r>
      <w:r w:rsidRPr="005001BF">
        <w:rPr>
          <w:lang w:eastAsia="ru-RU"/>
        </w:rPr>
        <w:t>.</w:t>
      </w:r>
    </w:p>
    <w:p w:rsidR="005001BF" w:rsidRPr="005001BF" w:rsidRDefault="005001BF" w:rsidP="00A85ADE">
      <w:pPr>
        <w:numPr>
          <w:ilvl w:val="0"/>
          <w:numId w:val="28"/>
        </w:numPr>
        <w:spacing w:line="240" w:lineRule="auto"/>
        <w:contextualSpacing/>
        <w:rPr>
          <w:lang w:eastAsia="ru-RU"/>
        </w:rPr>
      </w:pPr>
      <w:r w:rsidRPr="005001BF">
        <w:rPr>
          <w:bCs/>
          <w:i/>
          <w:u w:val="single"/>
          <w:lang w:eastAsia="ru-RU"/>
        </w:rPr>
        <w:t>морфологічний</w:t>
      </w:r>
      <w:r w:rsidRPr="005001BF">
        <w:rPr>
          <w:bCs/>
          <w:lang w:eastAsia="ru-RU"/>
        </w:rPr>
        <w:t>:</w:t>
      </w:r>
      <w:r w:rsidRPr="005001BF">
        <w:rPr>
          <w:lang w:eastAsia="ru-RU"/>
        </w:rPr>
        <w:t xml:space="preserve"> критерій </w:t>
      </w:r>
      <w:proofErr w:type="spellStart"/>
      <w:r w:rsidRPr="005001BF">
        <w:rPr>
          <w:bCs/>
          <w:lang w:eastAsia="ru-RU"/>
        </w:rPr>
        <w:t>цільнооформленості</w:t>
      </w:r>
      <w:proofErr w:type="spellEnd"/>
      <w:r w:rsidRPr="005001BF">
        <w:rPr>
          <w:lang w:eastAsia="ru-RU"/>
        </w:rPr>
        <w:t xml:space="preserve"> означає, що слово має один морфологічний показник, що граматично оф</w:t>
      </w:r>
      <w:r w:rsidR="004B49AF">
        <w:rPr>
          <w:lang w:eastAsia="ru-RU"/>
        </w:rPr>
        <w:t>о</w:t>
      </w:r>
      <w:r w:rsidRPr="005001BF">
        <w:rPr>
          <w:lang w:eastAsia="ru-RU"/>
        </w:rPr>
        <w:t xml:space="preserve">рмлює все слово. Ця ознака </w:t>
      </w:r>
      <w:r w:rsidRPr="005001BF">
        <w:rPr>
          <w:lang w:eastAsia="ru-RU"/>
        </w:rPr>
        <w:lastRenderedPageBreak/>
        <w:t xml:space="preserve">відмежовує слово від морфеми й від словосполучення, що має два окремі морфологічні оформлення. Але ця ознака, як і попередні, не є універсальною. Наприклад, в англійській мові один морфологічний показник </w:t>
      </w:r>
      <w:r w:rsidRPr="005001BF">
        <w:rPr>
          <w:i/>
          <w:lang w:eastAsia="ru-RU"/>
        </w:rPr>
        <w:t xml:space="preserve">S </w:t>
      </w:r>
      <w:r w:rsidRPr="005001BF">
        <w:rPr>
          <w:lang w:eastAsia="ru-RU"/>
        </w:rPr>
        <w:t xml:space="preserve">може відноситися до цілого словосполучення: </w:t>
      </w:r>
      <w:proofErr w:type="spellStart"/>
      <w:r w:rsidRPr="005001BF">
        <w:rPr>
          <w:i/>
          <w:lang w:eastAsia="ru-RU"/>
        </w:rPr>
        <w:t>the</w:t>
      </w:r>
      <w:proofErr w:type="spellEnd"/>
      <w:r w:rsidRPr="005001BF">
        <w:rPr>
          <w:i/>
          <w:lang w:eastAsia="ru-RU"/>
        </w:rPr>
        <w:t xml:space="preserve"> </w:t>
      </w:r>
      <w:proofErr w:type="spellStart"/>
      <w:r w:rsidRPr="005001BF">
        <w:rPr>
          <w:i/>
          <w:lang w:eastAsia="ru-RU"/>
        </w:rPr>
        <w:t>Kind</w:t>
      </w:r>
      <w:proofErr w:type="spellEnd"/>
      <w:r w:rsidRPr="005001BF">
        <w:rPr>
          <w:i/>
          <w:lang w:eastAsia="ru-RU"/>
        </w:rPr>
        <w:t xml:space="preserve"> </w:t>
      </w:r>
      <w:proofErr w:type="spellStart"/>
      <w:r w:rsidRPr="005001BF">
        <w:rPr>
          <w:i/>
          <w:lang w:eastAsia="ru-RU"/>
        </w:rPr>
        <w:t>of</w:t>
      </w:r>
      <w:proofErr w:type="spellEnd"/>
      <w:r w:rsidRPr="005001BF">
        <w:rPr>
          <w:i/>
          <w:lang w:eastAsia="ru-RU"/>
        </w:rPr>
        <w:t xml:space="preserve"> </w:t>
      </w:r>
      <w:proofErr w:type="spellStart"/>
      <w:r w:rsidRPr="005001BF">
        <w:rPr>
          <w:i/>
          <w:lang w:eastAsia="ru-RU"/>
        </w:rPr>
        <w:t>England’s</w:t>
      </w:r>
      <w:proofErr w:type="spellEnd"/>
      <w:r w:rsidRPr="005001BF">
        <w:rPr>
          <w:lang w:eastAsia="ru-RU"/>
        </w:rPr>
        <w:t xml:space="preserve"> – «англійського короля». Слово має один морфологічний показник, що оформлює одиницю як ціле.</w:t>
      </w:r>
    </w:p>
    <w:p w:rsidR="005001BF" w:rsidRPr="005001BF" w:rsidRDefault="005001BF" w:rsidP="00A85ADE">
      <w:pPr>
        <w:numPr>
          <w:ilvl w:val="0"/>
          <w:numId w:val="28"/>
        </w:numPr>
        <w:spacing w:line="240" w:lineRule="auto"/>
        <w:contextualSpacing/>
        <w:rPr>
          <w:lang w:eastAsia="ru-RU"/>
        </w:rPr>
      </w:pPr>
      <w:r w:rsidRPr="005001BF">
        <w:rPr>
          <w:bCs/>
          <w:i/>
          <w:u w:val="single"/>
          <w:lang w:eastAsia="ru-RU"/>
        </w:rPr>
        <w:t>синтаксичний</w:t>
      </w:r>
      <w:r w:rsidRPr="005001BF">
        <w:rPr>
          <w:bCs/>
          <w:lang w:eastAsia="ru-RU"/>
        </w:rPr>
        <w:t>:</w:t>
      </w:r>
      <w:r w:rsidRPr="005001BF">
        <w:rPr>
          <w:lang w:eastAsia="ru-RU"/>
        </w:rPr>
        <w:t xml:space="preserve"> слово може бути мінімумом речення (</w:t>
      </w:r>
      <w:r w:rsidRPr="005001BF">
        <w:rPr>
          <w:i/>
          <w:iCs/>
          <w:lang w:eastAsia="ru-RU"/>
        </w:rPr>
        <w:t>Увага! Світає.</w:t>
      </w:r>
      <w:r w:rsidRPr="005001BF">
        <w:rPr>
          <w:lang w:eastAsia="ru-RU"/>
        </w:rPr>
        <w:t>), на відміну від морфеми. Але службові слова самостійно речень не утворюють.</w:t>
      </w:r>
    </w:p>
    <w:p w:rsidR="005001BF" w:rsidRPr="005001BF" w:rsidRDefault="005001BF" w:rsidP="00A85ADE">
      <w:pPr>
        <w:numPr>
          <w:ilvl w:val="0"/>
          <w:numId w:val="28"/>
        </w:numPr>
        <w:tabs>
          <w:tab w:val="left" w:pos="8931"/>
        </w:tabs>
        <w:spacing w:line="240" w:lineRule="auto"/>
        <w:rPr>
          <w:lang w:eastAsia="ru-RU"/>
        </w:rPr>
      </w:pPr>
      <w:r w:rsidRPr="005001BF">
        <w:rPr>
          <w:bCs/>
          <w:i/>
          <w:u w:val="single"/>
          <w:lang w:eastAsia="ru-RU"/>
        </w:rPr>
        <w:t>семантичний</w:t>
      </w:r>
      <w:r w:rsidRPr="005001BF">
        <w:rPr>
          <w:bCs/>
          <w:lang w:eastAsia="ru-RU"/>
        </w:rPr>
        <w:t>:</w:t>
      </w:r>
      <w:r w:rsidRPr="005001BF">
        <w:rPr>
          <w:lang w:eastAsia="ru-RU"/>
        </w:rPr>
        <w:t xml:space="preserve"> слово характеризується </w:t>
      </w:r>
      <w:proofErr w:type="spellStart"/>
      <w:r w:rsidRPr="005001BF">
        <w:rPr>
          <w:bCs/>
          <w:i/>
          <w:lang w:eastAsia="ru-RU"/>
        </w:rPr>
        <w:t>ідіоматичністю</w:t>
      </w:r>
      <w:proofErr w:type="spellEnd"/>
      <w:r w:rsidRPr="005001BF">
        <w:rPr>
          <w:lang w:eastAsia="ru-RU"/>
        </w:rPr>
        <w:t>, непередбачуваністю, неумотивованістю або неповною вмотивованістю номінації. За цією ознакою слово відрізняється від речення, значення якого визначається його складом. Значення слова не завжди виводиться з його частин, на відміну від речення.</w:t>
      </w:r>
    </w:p>
    <w:p w:rsidR="005001BF" w:rsidRPr="005001BF" w:rsidRDefault="005001BF" w:rsidP="005001BF">
      <w:pPr>
        <w:tabs>
          <w:tab w:val="left" w:pos="8931"/>
        </w:tabs>
        <w:spacing w:line="240" w:lineRule="auto"/>
        <w:ind w:firstLine="680"/>
        <w:rPr>
          <w:lang w:eastAsia="ru-RU"/>
        </w:rPr>
      </w:pPr>
      <w:r w:rsidRPr="005001BF">
        <w:rPr>
          <w:bCs/>
          <w:lang w:eastAsia="ru-RU"/>
        </w:rPr>
        <w:t>Таким чином, жодна із наведених ознак не може бути покладена в основу визначення слова як єдино можлива. Це наводило деяких лінгвістів до думки про відмову від «невизначеного поняття» слова (Шарль Балі)</w:t>
      </w:r>
      <w:r w:rsidR="00AE105F">
        <w:rPr>
          <w:bCs/>
          <w:lang w:val="ru-RU" w:eastAsia="ru-RU"/>
        </w:rPr>
        <w:t xml:space="preserve"> </w:t>
      </w:r>
      <w:r w:rsidR="00AE105F">
        <w:rPr>
          <w:bCs/>
          <w:lang w:eastAsia="ru-RU"/>
        </w:rPr>
        <w:t>[</w:t>
      </w:r>
      <w:proofErr w:type="spellStart"/>
      <w:r w:rsidR="00AE105F">
        <w:rPr>
          <w:bCs/>
          <w:lang w:val="ru-RU" w:eastAsia="ru-RU"/>
        </w:rPr>
        <w:t>цит</w:t>
      </w:r>
      <w:proofErr w:type="spellEnd"/>
      <w:r w:rsidR="00AE105F">
        <w:rPr>
          <w:bCs/>
          <w:lang w:val="ru-RU" w:eastAsia="ru-RU"/>
        </w:rPr>
        <w:t>. за : 4, с. 75</w:t>
      </w:r>
      <w:r w:rsidR="00AE105F">
        <w:rPr>
          <w:bCs/>
          <w:lang w:eastAsia="ru-RU"/>
        </w:rPr>
        <w:t>]</w:t>
      </w:r>
      <w:r w:rsidRPr="005001BF">
        <w:rPr>
          <w:bCs/>
          <w:lang w:eastAsia="ru-RU"/>
        </w:rPr>
        <w:t xml:space="preserve">. Інші вчені пропонували не давати визначення слова, загального для </w:t>
      </w:r>
      <w:proofErr w:type="gramStart"/>
      <w:r w:rsidRPr="005001BF">
        <w:rPr>
          <w:bCs/>
          <w:lang w:eastAsia="ru-RU"/>
        </w:rPr>
        <w:t>вс</w:t>
      </w:r>
      <w:proofErr w:type="gramEnd"/>
      <w:r w:rsidRPr="005001BF">
        <w:rPr>
          <w:bCs/>
          <w:lang w:eastAsia="ru-RU"/>
        </w:rPr>
        <w:t xml:space="preserve">іх мов, оскільки в різних мовах актуалізуються неоднакові критерії. Відмова від поняття слова не може бути визнана плідною, оскільки слово, дійсно, є центральною одиницею мови: воно поєднує в собі ознаки різних мовних рівнів. Крім цього, слово – це та одиниця, яка стихійно виділяється носіями </w:t>
      </w:r>
      <w:r w:rsidRPr="00F011A5">
        <w:rPr>
          <w:bCs/>
          <w:lang w:eastAsia="ru-RU"/>
        </w:rPr>
        <w:t xml:space="preserve">мови. Слід погодитися з тим, що визначення слова конкретизується в кожній мові згідно з її його мовними особливостям. Загальне для всіх мов визначення слова </w:t>
      </w:r>
      <w:r w:rsidR="004B49AF" w:rsidRPr="00F011A5">
        <w:rPr>
          <w:bCs/>
          <w:lang w:eastAsia="ru-RU"/>
        </w:rPr>
        <w:t>є таким</w:t>
      </w:r>
      <w:r w:rsidRPr="00F011A5">
        <w:rPr>
          <w:bCs/>
          <w:lang w:eastAsia="ru-RU"/>
        </w:rPr>
        <w:t>: «</w:t>
      </w:r>
      <w:r w:rsidRPr="005001BF">
        <w:rPr>
          <w:lang w:eastAsia="ru-RU"/>
        </w:rPr>
        <w:t>с</w:t>
      </w:r>
      <w:r w:rsidRPr="005001BF">
        <w:rPr>
          <w:bCs/>
          <w:lang w:eastAsia="ru-RU"/>
        </w:rPr>
        <w:t xml:space="preserve">лово ‒ це одиниця найменування, що характеризується </w:t>
      </w:r>
      <w:proofErr w:type="spellStart"/>
      <w:r w:rsidRPr="005001BF">
        <w:rPr>
          <w:bCs/>
          <w:lang w:eastAsia="ru-RU"/>
        </w:rPr>
        <w:t>цільнооформленістю</w:t>
      </w:r>
      <w:proofErr w:type="spellEnd"/>
      <w:r w:rsidRPr="005001BF">
        <w:rPr>
          <w:bCs/>
          <w:lang w:eastAsia="ru-RU"/>
        </w:rPr>
        <w:t xml:space="preserve"> (фонетичною та граматичною) та </w:t>
      </w:r>
      <w:proofErr w:type="spellStart"/>
      <w:r w:rsidRPr="005001BF">
        <w:rPr>
          <w:bCs/>
          <w:lang w:eastAsia="ru-RU"/>
        </w:rPr>
        <w:t>ідіоматичністю</w:t>
      </w:r>
      <w:proofErr w:type="spellEnd"/>
      <w:r w:rsidRPr="001359F9">
        <w:rPr>
          <w:bCs/>
          <w:lang w:eastAsia="ru-RU"/>
        </w:rPr>
        <w:t>».</w:t>
      </w:r>
    </w:p>
    <w:p w:rsidR="00606ACB" w:rsidRDefault="00606ACB" w:rsidP="00606ACB">
      <w:pPr>
        <w:spacing w:line="240" w:lineRule="auto"/>
        <w:jc w:val="center"/>
        <w:rPr>
          <w:lang w:eastAsia="ru-RU"/>
        </w:rPr>
      </w:pPr>
    </w:p>
    <w:p w:rsidR="001D04D9" w:rsidRDefault="001D04D9" w:rsidP="00606ACB">
      <w:pPr>
        <w:spacing w:line="240" w:lineRule="auto"/>
        <w:jc w:val="center"/>
        <w:rPr>
          <w:lang w:eastAsia="ru-RU"/>
        </w:rPr>
      </w:pPr>
    </w:p>
    <w:p w:rsidR="001D04D9" w:rsidRDefault="001D04D9" w:rsidP="00606ACB">
      <w:pPr>
        <w:spacing w:line="240" w:lineRule="auto"/>
        <w:jc w:val="center"/>
        <w:rPr>
          <w:lang w:eastAsia="ru-RU"/>
        </w:rPr>
      </w:pPr>
    </w:p>
    <w:p w:rsidR="001D04D9" w:rsidRDefault="001D04D9" w:rsidP="00606ACB">
      <w:pPr>
        <w:spacing w:line="240" w:lineRule="auto"/>
        <w:jc w:val="center"/>
        <w:rPr>
          <w:lang w:eastAsia="ru-RU"/>
        </w:rPr>
      </w:pPr>
    </w:p>
    <w:p w:rsidR="001D04D9" w:rsidRDefault="001D04D9" w:rsidP="00606ACB">
      <w:pPr>
        <w:spacing w:line="240" w:lineRule="auto"/>
        <w:jc w:val="center"/>
        <w:rPr>
          <w:lang w:eastAsia="ru-RU"/>
        </w:rPr>
      </w:pPr>
    </w:p>
    <w:p w:rsidR="001D04D9" w:rsidRDefault="001D04D9" w:rsidP="00606ACB">
      <w:pPr>
        <w:spacing w:line="240" w:lineRule="auto"/>
        <w:jc w:val="center"/>
        <w:rPr>
          <w:lang w:eastAsia="ru-RU"/>
        </w:rPr>
      </w:pPr>
    </w:p>
    <w:p w:rsidR="005001BF" w:rsidRPr="005001BF" w:rsidRDefault="00606ACB" w:rsidP="00606ACB">
      <w:pPr>
        <w:spacing w:line="240" w:lineRule="auto"/>
        <w:jc w:val="center"/>
        <w:rPr>
          <w:lang w:eastAsia="ru-RU"/>
        </w:rPr>
      </w:pPr>
      <w:r>
        <w:rPr>
          <w:noProof/>
          <w:lang w:val="ru-RU" w:eastAsia="ru-RU"/>
        </w:rPr>
        <w:drawing>
          <wp:inline distT="0" distB="0" distL="0" distR="0">
            <wp:extent cx="542925" cy="542925"/>
            <wp:effectExtent l="0" t="0" r="9525" b="9525"/>
            <wp:docPr id="907972147"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5001BF" w:rsidP="005001BF">
      <w:pPr>
        <w:spacing w:before="100" w:beforeAutospacing="1" w:after="100" w:afterAutospacing="1" w:line="240" w:lineRule="auto"/>
        <w:jc w:val="center"/>
        <w:outlineLvl w:val="2"/>
        <w:rPr>
          <w:b/>
          <w:bCs/>
          <w:lang w:eastAsia="ru-RU"/>
        </w:rPr>
      </w:pPr>
      <w:r w:rsidRPr="005001BF">
        <w:rPr>
          <w:b/>
          <w:bCs/>
          <w:lang w:eastAsia="ru-RU"/>
        </w:rPr>
        <w:t>3. Лексеми як одиниці лексикону та їх класифікація</w:t>
      </w:r>
    </w:p>
    <w:p w:rsidR="005001BF" w:rsidRPr="005001BF" w:rsidRDefault="005001BF" w:rsidP="005001BF">
      <w:pPr>
        <w:spacing w:line="240" w:lineRule="auto"/>
        <w:ind w:firstLine="720"/>
        <w:rPr>
          <w:szCs w:val="24"/>
          <w:lang w:eastAsia="ru-RU"/>
        </w:rPr>
      </w:pPr>
      <w:r w:rsidRPr="005001BF">
        <w:rPr>
          <w:szCs w:val="24"/>
          <w:lang w:eastAsia="ru-RU"/>
        </w:rPr>
        <w:t xml:space="preserve">Лексичні номінативні одиниці (лексеми), що виникають у результаті позначення «шматочків» дійсності, слугують будівельним матеріалом для речення як одиниці, яка призначена для опису складного фрагмента позамовної дійсності. </w:t>
      </w:r>
    </w:p>
    <w:p w:rsidR="005001BF" w:rsidRPr="005001BF" w:rsidRDefault="005001BF" w:rsidP="005001BF">
      <w:pPr>
        <w:spacing w:line="240" w:lineRule="auto"/>
        <w:ind w:firstLine="720"/>
        <w:rPr>
          <w:szCs w:val="24"/>
          <w:lang w:eastAsia="ru-RU"/>
        </w:rPr>
      </w:pPr>
      <w:r w:rsidRPr="005001BF">
        <w:rPr>
          <w:szCs w:val="24"/>
          <w:lang w:eastAsia="ru-RU"/>
        </w:rPr>
        <w:t xml:space="preserve">Розподіл слів за класами здійснюється на підставі безлічі різноманітних формальних і семантичних ознак. У формальному плані – це розрізнення слів: </w:t>
      </w:r>
      <w:r w:rsidRPr="005001BF">
        <w:rPr>
          <w:szCs w:val="24"/>
          <w:lang w:eastAsia="ru-RU"/>
        </w:rPr>
        <w:lastRenderedPageBreak/>
        <w:t xml:space="preserve">наголошених і ненаголошених, односкладових і багатоскладових, </w:t>
      </w:r>
      <w:proofErr w:type="spellStart"/>
      <w:r w:rsidRPr="005001BF">
        <w:rPr>
          <w:szCs w:val="24"/>
          <w:lang w:eastAsia="ru-RU"/>
        </w:rPr>
        <w:t>одноморфемних</w:t>
      </w:r>
      <w:proofErr w:type="spellEnd"/>
      <w:r w:rsidRPr="005001BF">
        <w:rPr>
          <w:szCs w:val="24"/>
          <w:lang w:eastAsia="ru-RU"/>
        </w:rPr>
        <w:t xml:space="preserve"> і та ін.</w:t>
      </w:r>
    </w:p>
    <w:p w:rsidR="005001BF" w:rsidRPr="005001BF" w:rsidRDefault="005001BF" w:rsidP="005001BF">
      <w:pPr>
        <w:spacing w:line="240" w:lineRule="auto"/>
        <w:ind w:firstLine="720"/>
        <w:rPr>
          <w:szCs w:val="24"/>
          <w:lang w:eastAsia="ru-RU"/>
        </w:rPr>
      </w:pPr>
      <w:r w:rsidRPr="005001BF">
        <w:rPr>
          <w:szCs w:val="24"/>
          <w:lang w:eastAsia="ru-RU"/>
        </w:rPr>
        <w:t xml:space="preserve">Для граматики й взагалі для лінгвістичного аналізу особливе значення має функціональна класифікація слів із </w:t>
      </w:r>
      <w:r w:rsidR="001359F9" w:rsidRPr="005001BF">
        <w:rPr>
          <w:szCs w:val="24"/>
          <w:lang w:eastAsia="ru-RU"/>
        </w:rPr>
        <w:t>членуванням</w:t>
      </w:r>
      <w:r w:rsidRPr="005001BF">
        <w:rPr>
          <w:szCs w:val="24"/>
          <w:lang w:eastAsia="ru-RU"/>
        </w:rPr>
        <w:t xml:space="preserve"> мовлення. У відповідності зі своїми номінативними особливостями мають  у  реченні різні функції.</w:t>
      </w:r>
    </w:p>
    <w:p w:rsidR="005001BF" w:rsidRPr="005001BF" w:rsidRDefault="005001BF" w:rsidP="005001BF">
      <w:pPr>
        <w:spacing w:line="240" w:lineRule="auto"/>
        <w:jc w:val="center"/>
        <w:rPr>
          <w:lang w:eastAsia="ru-RU"/>
        </w:rPr>
      </w:pPr>
      <w:r w:rsidRPr="005001BF">
        <w:rPr>
          <w:bCs/>
          <w:i/>
          <w:u w:val="single"/>
          <w:lang w:eastAsia="ru-RU"/>
        </w:rPr>
        <w:t>Функціональна класифікація</w:t>
      </w:r>
      <w:r w:rsidRPr="005001BF">
        <w:rPr>
          <w:bCs/>
          <w:lang w:eastAsia="ru-RU"/>
        </w:rPr>
        <w:t>:</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t>Повнозначні слова:</w:t>
      </w:r>
      <w:r w:rsidRPr="005001BF">
        <w:rPr>
          <w:lang w:eastAsia="ru-RU"/>
        </w:rPr>
        <w:t xml:space="preserve"> Називні слова (іменники, дієслова, прикметники, прислівники, числівники, слова категорії стану/предикатив</w:t>
      </w:r>
      <w:r w:rsidR="001359F9">
        <w:rPr>
          <w:lang w:eastAsia="ru-RU"/>
        </w:rPr>
        <w:t>и) та займенниково-вказівні (</w:t>
      </w:r>
      <w:proofErr w:type="spellStart"/>
      <w:r w:rsidR="001359F9">
        <w:rPr>
          <w:lang w:eastAsia="ru-RU"/>
        </w:rPr>
        <w:t>дей</w:t>
      </w:r>
      <w:r w:rsidRPr="005001BF">
        <w:rPr>
          <w:lang w:eastAsia="ru-RU"/>
        </w:rPr>
        <w:t>ктичні</w:t>
      </w:r>
      <w:proofErr w:type="spellEnd"/>
      <w:r w:rsidRPr="005001BF">
        <w:rPr>
          <w:lang w:eastAsia="ru-RU"/>
        </w:rPr>
        <w:t xml:space="preserve">) слова. До них </w:t>
      </w:r>
      <w:proofErr w:type="spellStart"/>
      <w:r w:rsidR="00DA6993">
        <w:rPr>
          <w:lang w:val="ru-RU" w:eastAsia="ru-RU"/>
        </w:rPr>
        <w:t>близькими</w:t>
      </w:r>
      <w:proofErr w:type="spellEnd"/>
      <w:r w:rsidR="00DA6993">
        <w:rPr>
          <w:lang w:val="ru-RU" w:eastAsia="ru-RU"/>
        </w:rPr>
        <w:t xml:space="preserve"> </w:t>
      </w:r>
      <w:proofErr w:type="spellStart"/>
      <w:r w:rsidR="00DA6993">
        <w:rPr>
          <w:lang w:val="ru-RU" w:eastAsia="ru-RU"/>
        </w:rPr>
        <w:t>є</w:t>
      </w:r>
      <w:proofErr w:type="spellEnd"/>
      <w:r w:rsidR="00DA6993">
        <w:rPr>
          <w:lang w:val="ru-RU" w:eastAsia="ru-RU"/>
        </w:rPr>
        <w:t xml:space="preserve"> </w:t>
      </w:r>
      <w:proofErr w:type="spellStart"/>
      <w:r w:rsidR="00DA6993">
        <w:rPr>
          <w:lang w:val="ru-RU" w:eastAsia="ru-RU"/>
        </w:rPr>
        <w:t>і</w:t>
      </w:r>
      <w:proofErr w:type="spellEnd"/>
      <w:r w:rsidRPr="005001BF">
        <w:rPr>
          <w:lang w:eastAsia="ru-RU"/>
        </w:rPr>
        <w:t xml:space="preserve"> </w:t>
      </w:r>
      <w:r w:rsidRPr="005001BF">
        <w:rPr>
          <w:bCs/>
          <w:lang w:eastAsia="ru-RU"/>
        </w:rPr>
        <w:t>модальні слова</w:t>
      </w:r>
      <w:r w:rsidRPr="005001BF">
        <w:rPr>
          <w:lang w:eastAsia="ru-RU"/>
        </w:rPr>
        <w:t>.</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t>Службові слова:</w:t>
      </w:r>
      <w:r w:rsidRPr="005001BF">
        <w:rPr>
          <w:lang w:eastAsia="ru-RU"/>
        </w:rPr>
        <w:t xml:space="preserve"> Прийменники, сполучники, частки, зв'язки, артиклі, допоміжні дієслова.</w:t>
      </w:r>
    </w:p>
    <w:p w:rsidR="005001BF" w:rsidRPr="005001BF" w:rsidRDefault="005001BF" w:rsidP="00A85ADE">
      <w:pPr>
        <w:numPr>
          <w:ilvl w:val="0"/>
          <w:numId w:val="26"/>
        </w:numPr>
        <w:tabs>
          <w:tab w:val="clear" w:pos="360"/>
          <w:tab w:val="num" w:pos="142"/>
          <w:tab w:val="left" w:pos="1134"/>
        </w:tabs>
        <w:spacing w:line="240" w:lineRule="auto"/>
        <w:ind w:left="0" w:firstLine="709"/>
        <w:rPr>
          <w:lang w:eastAsia="ru-RU"/>
        </w:rPr>
      </w:pPr>
      <w:r w:rsidRPr="005001BF">
        <w:rPr>
          <w:bCs/>
          <w:lang w:eastAsia="ru-RU"/>
        </w:rPr>
        <w:t>Вигуки.</w:t>
      </w:r>
    </w:p>
    <w:p w:rsidR="005001BF" w:rsidRPr="005001BF" w:rsidRDefault="005001BF" w:rsidP="00DA6993">
      <w:pPr>
        <w:spacing w:line="240" w:lineRule="auto"/>
        <w:ind w:firstLine="709"/>
        <w:rPr>
          <w:lang w:eastAsia="ru-RU"/>
        </w:rPr>
      </w:pPr>
      <w:r w:rsidRPr="005001BF">
        <w:rPr>
          <w:lang w:eastAsia="ru-RU"/>
        </w:rPr>
        <w:t xml:space="preserve">Серед повнозначних слів виділяються </w:t>
      </w:r>
      <w:r w:rsidRPr="005001BF">
        <w:rPr>
          <w:bCs/>
          <w:lang w:eastAsia="ru-RU"/>
        </w:rPr>
        <w:t>іменники</w:t>
      </w:r>
      <w:r w:rsidRPr="005001BF">
        <w:rPr>
          <w:lang w:eastAsia="ru-RU"/>
        </w:rPr>
        <w:t xml:space="preserve"> як предметні слова. Вони забезпечують ідентифікацію об'єктів (артефактів, живих істот, мас речовини). Іменники здатні до </w:t>
      </w:r>
      <w:r w:rsidRPr="005001BF">
        <w:rPr>
          <w:bCs/>
          <w:lang w:eastAsia="ru-RU"/>
        </w:rPr>
        <w:t>референції</w:t>
      </w:r>
      <w:r w:rsidRPr="005001BF">
        <w:rPr>
          <w:lang w:eastAsia="ru-RU"/>
        </w:rPr>
        <w:t xml:space="preserve"> ‒ вказівки на конкретний предмет у мовленні.</w:t>
      </w:r>
    </w:p>
    <w:p w:rsidR="005001BF" w:rsidRPr="005001BF" w:rsidRDefault="005001BF" w:rsidP="00DA6993">
      <w:pPr>
        <w:spacing w:line="240" w:lineRule="auto"/>
        <w:ind w:firstLine="709"/>
        <w:rPr>
          <w:lang w:eastAsia="ru-RU"/>
        </w:rPr>
      </w:pPr>
      <w:r w:rsidRPr="005001BF">
        <w:rPr>
          <w:lang w:eastAsia="ru-RU"/>
        </w:rPr>
        <w:t xml:space="preserve">Іменникам протиставлені </w:t>
      </w:r>
      <w:r w:rsidRPr="005001BF">
        <w:rPr>
          <w:bCs/>
          <w:lang w:eastAsia="ru-RU"/>
        </w:rPr>
        <w:t>предикатні (</w:t>
      </w:r>
      <w:proofErr w:type="spellStart"/>
      <w:r w:rsidRPr="005001BF">
        <w:rPr>
          <w:bCs/>
          <w:lang w:eastAsia="ru-RU"/>
        </w:rPr>
        <w:t>ознакові</w:t>
      </w:r>
      <w:proofErr w:type="spellEnd"/>
      <w:r w:rsidRPr="005001BF">
        <w:rPr>
          <w:bCs/>
          <w:lang w:eastAsia="ru-RU"/>
        </w:rPr>
        <w:t>) слова</w:t>
      </w:r>
      <w:r w:rsidRPr="005001BF">
        <w:rPr>
          <w:lang w:eastAsia="ru-RU"/>
        </w:rPr>
        <w:t xml:space="preserve">. Провідна роль тут належить </w:t>
      </w:r>
      <w:r w:rsidRPr="005001BF">
        <w:rPr>
          <w:bCs/>
          <w:lang w:eastAsia="ru-RU"/>
        </w:rPr>
        <w:t>дієсловам</w:t>
      </w:r>
      <w:r w:rsidRPr="005001BF">
        <w:rPr>
          <w:lang w:eastAsia="ru-RU"/>
        </w:rPr>
        <w:t xml:space="preserve">. Особове дієслово бере участь в акті предикації, відкриваючи </w:t>
      </w:r>
      <w:r w:rsidRPr="005001BF">
        <w:rPr>
          <w:bCs/>
          <w:lang w:eastAsia="ru-RU"/>
        </w:rPr>
        <w:t>валентності</w:t>
      </w:r>
      <w:r w:rsidRPr="005001BF">
        <w:rPr>
          <w:lang w:eastAsia="ru-RU"/>
        </w:rPr>
        <w:t xml:space="preserve"> (</w:t>
      </w:r>
      <w:proofErr w:type="spellStart"/>
      <w:r w:rsidRPr="005001BF">
        <w:rPr>
          <w:lang w:eastAsia="ru-RU"/>
        </w:rPr>
        <w:t>слоти</w:t>
      </w:r>
      <w:proofErr w:type="spellEnd"/>
      <w:r w:rsidRPr="005001BF">
        <w:rPr>
          <w:lang w:eastAsia="ru-RU"/>
        </w:rPr>
        <w:t xml:space="preserve">) і створюючи речення. До </w:t>
      </w:r>
      <w:proofErr w:type="spellStart"/>
      <w:r w:rsidRPr="005001BF">
        <w:rPr>
          <w:lang w:eastAsia="ru-RU"/>
        </w:rPr>
        <w:t>ознакових</w:t>
      </w:r>
      <w:proofErr w:type="spellEnd"/>
      <w:r w:rsidRPr="005001BF">
        <w:rPr>
          <w:lang w:eastAsia="ru-RU"/>
        </w:rPr>
        <w:t xml:space="preserve"> слів також належать прикметники, прислівники, </w:t>
      </w:r>
      <w:proofErr w:type="spellStart"/>
      <w:r w:rsidRPr="005001BF">
        <w:rPr>
          <w:lang w:eastAsia="ru-RU"/>
        </w:rPr>
        <w:t>вербоїди</w:t>
      </w:r>
      <w:proofErr w:type="spellEnd"/>
      <w:r w:rsidRPr="005001BF">
        <w:rPr>
          <w:lang w:eastAsia="ru-RU"/>
        </w:rPr>
        <w:t xml:space="preserve"> та абстрактні іменники. Для них характерна наявність валентностей, що відкривають синтаксичні позиції для носіїв ознаки.</w:t>
      </w:r>
    </w:p>
    <w:p w:rsidR="005001BF" w:rsidRDefault="005001BF" w:rsidP="005001BF">
      <w:pPr>
        <w:spacing w:line="240" w:lineRule="auto"/>
        <w:rPr>
          <w:bCs/>
          <w:lang w:eastAsia="ru-RU"/>
        </w:rPr>
      </w:pPr>
    </w:p>
    <w:p w:rsidR="00BF7F55" w:rsidRDefault="00BF7F55" w:rsidP="00AE105F">
      <w:pPr>
        <w:tabs>
          <w:tab w:val="left" w:pos="5517"/>
        </w:tabs>
        <w:spacing w:line="240" w:lineRule="auto"/>
        <w:jc w:val="left"/>
        <w:rPr>
          <w:b/>
          <w:bCs/>
          <w:lang w:eastAsia="ru-RU"/>
        </w:rPr>
      </w:pPr>
    </w:p>
    <w:p w:rsidR="00606ACB" w:rsidRDefault="00606ACB" w:rsidP="005001BF">
      <w:pPr>
        <w:spacing w:line="240" w:lineRule="auto"/>
        <w:jc w:val="center"/>
        <w:rPr>
          <w:b/>
          <w:bCs/>
          <w:lang w:eastAsia="ru-RU"/>
        </w:rPr>
      </w:pPr>
      <w:r>
        <w:rPr>
          <w:noProof/>
          <w:lang w:val="ru-RU" w:eastAsia="ru-RU"/>
        </w:rPr>
        <w:drawing>
          <wp:inline distT="0" distB="0" distL="0" distR="0">
            <wp:extent cx="542925" cy="542925"/>
            <wp:effectExtent l="0" t="0" r="9525" b="9525"/>
            <wp:docPr id="669825159"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BF7F55" w:rsidP="005001BF">
      <w:pPr>
        <w:spacing w:line="240" w:lineRule="auto"/>
        <w:jc w:val="center"/>
        <w:rPr>
          <w:b/>
          <w:bCs/>
          <w:lang w:eastAsia="ru-RU"/>
        </w:rPr>
      </w:pPr>
      <w:r>
        <w:rPr>
          <w:b/>
          <w:bCs/>
          <w:lang w:val="ru-RU" w:eastAsia="ru-RU"/>
        </w:rPr>
        <w:t>4.</w:t>
      </w:r>
      <w:r w:rsidR="005001BF" w:rsidRPr="005001BF">
        <w:rPr>
          <w:b/>
          <w:bCs/>
          <w:lang w:eastAsia="ru-RU"/>
        </w:rPr>
        <w:t>Лексичне значення слова та його структура.  Проблема системності у лексиці</w:t>
      </w:r>
    </w:p>
    <w:p w:rsidR="005001BF" w:rsidRPr="005001BF" w:rsidRDefault="005001BF" w:rsidP="005001BF">
      <w:pPr>
        <w:spacing w:line="240" w:lineRule="auto"/>
        <w:jc w:val="center"/>
        <w:rPr>
          <w:b/>
          <w:bCs/>
          <w:lang w:eastAsia="ru-RU"/>
        </w:rPr>
      </w:pPr>
    </w:p>
    <w:p w:rsidR="005001BF" w:rsidRPr="005001BF" w:rsidRDefault="005001BF" w:rsidP="005001BF">
      <w:pPr>
        <w:spacing w:line="240" w:lineRule="auto"/>
        <w:ind w:firstLine="360"/>
        <w:rPr>
          <w:lang w:eastAsia="ru-RU"/>
        </w:rPr>
      </w:pPr>
      <w:r w:rsidRPr="005001BF">
        <w:rPr>
          <w:lang w:eastAsia="ru-RU"/>
        </w:rPr>
        <w:t>Іншим важливим питанням лексикології є  проблема значення слова. У змістовній стороні слова виділяють два аспекти – лексичне й граматичне значення. Кожне самостійне  слово має обидва типи значень.</w:t>
      </w:r>
    </w:p>
    <w:p w:rsidR="005001BF" w:rsidRPr="005001BF" w:rsidRDefault="005001BF" w:rsidP="005001BF">
      <w:pPr>
        <w:spacing w:line="240" w:lineRule="auto"/>
        <w:ind w:firstLine="360"/>
        <w:rPr>
          <w:b/>
          <w:lang w:eastAsia="ru-RU"/>
        </w:rPr>
      </w:pPr>
      <w:r w:rsidRPr="005001BF">
        <w:rPr>
          <w:i/>
          <w:u w:val="single"/>
          <w:lang w:eastAsia="ru-RU"/>
        </w:rPr>
        <w:t>Граматичне</w:t>
      </w:r>
      <w:r w:rsidRPr="005001BF">
        <w:rPr>
          <w:b/>
          <w:lang w:eastAsia="ru-RU"/>
        </w:rPr>
        <w:t xml:space="preserve"> </w:t>
      </w:r>
      <w:r w:rsidRPr="005001BF">
        <w:rPr>
          <w:lang w:eastAsia="ru-RU"/>
        </w:rPr>
        <w:t xml:space="preserve">значення – це частина змістовної сторони, яка властива цілому ряду слів і має абстрактний узагальнюючий характер. Наприклад, значення предметності в слів </w:t>
      </w:r>
      <w:r w:rsidRPr="005001BF">
        <w:rPr>
          <w:i/>
          <w:lang w:eastAsia="ru-RU"/>
        </w:rPr>
        <w:t>небо, доброта, біг</w:t>
      </w:r>
      <w:r w:rsidRPr="005001BF">
        <w:rPr>
          <w:lang w:eastAsia="ru-RU"/>
        </w:rPr>
        <w:t xml:space="preserve"> відрізняє іменник від дієслів, прикметників і інших класів слів. Граматичне значення першої особи також притаманно не одному слову, а всім дієсловам у формі сьогодення й простого майбутнього часу: </w:t>
      </w:r>
      <w:r w:rsidRPr="005001BF">
        <w:rPr>
          <w:i/>
          <w:lang w:eastAsia="ru-RU"/>
        </w:rPr>
        <w:t>пишу</w:t>
      </w:r>
      <w:r w:rsidRPr="005001BF">
        <w:rPr>
          <w:lang w:eastAsia="ru-RU"/>
        </w:rPr>
        <w:t>-</w:t>
      </w:r>
      <w:r w:rsidRPr="005001BF">
        <w:rPr>
          <w:i/>
          <w:lang w:eastAsia="ru-RU"/>
        </w:rPr>
        <w:t>напишу, купляю-куплю</w:t>
      </w:r>
      <w:r w:rsidRPr="005001BF">
        <w:rPr>
          <w:lang w:eastAsia="ru-RU"/>
        </w:rPr>
        <w:t>.</w:t>
      </w:r>
      <w:r w:rsidRPr="005001BF">
        <w:rPr>
          <w:b/>
          <w:lang w:eastAsia="ru-RU"/>
        </w:rPr>
        <w:t xml:space="preserve"> </w:t>
      </w:r>
    </w:p>
    <w:p w:rsidR="005001BF" w:rsidRPr="005001BF" w:rsidRDefault="005001BF" w:rsidP="005001BF">
      <w:pPr>
        <w:spacing w:line="240" w:lineRule="auto"/>
        <w:ind w:firstLine="360"/>
        <w:rPr>
          <w:b/>
          <w:lang w:eastAsia="ru-RU"/>
        </w:rPr>
      </w:pPr>
      <w:r w:rsidRPr="005001BF">
        <w:rPr>
          <w:i/>
          <w:u w:val="single"/>
          <w:lang w:eastAsia="ru-RU"/>
        </w:rPr>
        <w:t>Лексичне</w:t>
      </w:r>
      <w:r w:rsidRPr="005001BF">
        <w:rPr>
          <w:b/>
          <w:lang w:eastAsia="ru-RU"/>
        </w:rPr>
        <w:t xml:space="preserve"> </w:t>
      </w:r>
      <w:r w:rsidRPr="005001BF">
        <w:rPr>
          <w:lang w:eastAsia="ru-RU"/>
        </w:rPr>
        <w:t xml:space="preserve">значення на відміну від граматичного завжди індивідуально, тобто цей той зміст, який властиво тільки даному слову й не міняється зі зміною його граматичних форм. Наприклад, лексичним значенням слова </w:t>
      </w:r>
      <w:r w:rsidRPr="005001BF">
        <w:rPr>
          <w:i/>
          <w:lang w:eastAsia="ru-RU"/>
        </w:rPr>
        <w:t xml:space="preserve">стіл </w:t>
      </w:r>
      <w:r w:rsidRPr="005001BF">
        <w:rPr>
          <w:lang w:eastAsia="ru-RU"/>
        </w:rPr>
        <w:t xml:space="preserve">є той зміст, який відрізняє це слово від співвідносних за змістом: </w:t>
      </w:r>
      <w:r w:rsidRPr="005001BF">
        <w:rPr>
          <w:i/>
          <w:lang w:eastAsia="ru-RU"/>
        </w:rPr>
        <w:t xml:space="preserve">стілець, шафа, диван, крісло </w:t>
      </w:r>
      <w:r w:rsidRPr="005001BF">
        <w:rPr>
          <w:lang w:eastAsia="ru-RU"/>
        </w:rPr>
        <w:t>й ін.</w:t>
      </w:r>
    </w:p>
    <w:p w:rsidR="005001BF" w:rsidRPr="005001BF" w:rsidRDefault="005001BF" w:rsidP="005001BF">
      <w:pPr>
        <w:spacing w:line="240" w:lineRule="auto"/>
        <w:ind w:firstLine="360"/>
        <w:rPr>
          <w:lang w:eastAsia="ru-RU"/>
        </w:rPr>
      </w:pPr>
      <w:r w:rsidRPr="005001BF">
        <w:rPr>
          <w:lang w:eastAsia="ru-RU"/>
        </w:rPr>
        <w:lastRenderedPageBreak/>
        <w:t>Лексичне значення ‒ це внутрішній зміст слова, його спрямованість на певний предмет чи явище дійсність. У структурі значення виділяють три основні аспекти:</w:t>
      </w:r>
    </w:p>
    <w:p w:rsidR="005001BF" w:rsidRPr="005001BF" w:rsidRDefault="005001BF" w:rsidP="00A85ADE">
      <w:pPr>
        <w:numPr>
          <w:ilvl w:val="0"/>
          <w:numId w:val="29"/>
        </w:numPr>
        <w:tabs>
          <w:tab w:val="left" w:pos="1134"/>
        </w:tabs>
        <w:spacing w:line="240" w:lineRule="auto"/>
        <w:ind w:left="0" w:firstLine="709"/>
        <w:contextualSpacing/>
        <w:rPr>
          <w:lang w:eastAsia="ru-RU"/>
        </w:rPr>
      </w:pPr>
      <w:r w:rsidRPr="005001BF">
        <w:rPr>
          <w:bCs/>
          <w:lang w:eastAsia="ru-RU"/>
        </w:rPr>
        <w:t>Денотативний аспект (денотат):</w:t>
      </w:r>
      <w:r w:rsidRPr="005001BF">
        <w:rPr>
          <w:lang w:eastAsia="ru-RU"/>
        </w:rPr>
        <w:t xml:space="preserve"> зв'язок слова з конкретним об'єктом позамовної дійсності (предметом, процесом, властивістю). Наприклад, денотатом слова «</w:t>
      </w:r>
      <w:r w:rsidRPr="005001BF">
        <w:rPr>
          <w:i/>
          <w:lang w:eastAsia="ru-RU"/>
        </w:rPr>
        <w:t>стіл</w:t>
      </w:r>
      <w:r w:rsidRPr="005001BF">
        <w:rPr>
          <w:lang w:eastAsia="ru-RU"/>
        </w:rPr>
        <w:t>» є клас усіх реальних столів.</w:t>
      </w:r>
    </w:p>
    <w:p w:rsidR="005001BF" w:rsidRPr="005001BF" w:rsidRDefault="005001BF" w:rsidP="00A85ADE">
      <w:pPr>
        <w:numPr>
          <w:ilvl w:val="0"/>
          <w:numId w:val="29"/>
        </w:numPr>
        <w:tabs>
          <w:tab w:val="left" w:pos="1134"/>
        </w:tabs>
        <w:spacing w:line="240" w:lineRule="auto"/>
        <w:ind w:left="0" w:firstLine="709"/>
        <w:contextualSpacing/>
        <w:rPr>
          <w:lang w:eastAsia="ru-RU"/>
        </w:rPr>
      </w:pPr>
      <w:proofErr w:type="spellStart"/>
      <w:r w:rsidRPr="005001BF">
        <w:rPr>
          <w:bCs/>
          <w:lang w:eastAsia="ru-RU"/>
        </w:rPr>
        <w:t>Сигніфікативний</w:t>
      </w:r>
      <w:proofErr w:type="spellEnd"/>
      <w:r w:rsidRPr="005001BF">
        <w:rPr>
          <w:bCs/>
          <w:lang w:eastAsia="ru-RU"/>
        </w:rPr>
        <w:t xml:space="preserve"> аспект (сигніфікат):</w:t>
      </w:r>
      <w:r w:rsidRPr="005001BF">
        <w:rPr>
          <w:lang w:eastAsia="ru-RU"/>
        </w:rPr>
        <w:t xml:space="preserve"> понятійний зміст слова. Це сукупність суттєвих ознак предмета, що зафіксовані в людській свідомості. Якщо денотат ‒</w:t>
      </w:r>
      <w:r w:rsidR="00606ACB">
        <w:rPr>
          <w:lang w:eastAsia="ru-RU"/>
        </w:rPr>
        <w:t xml:space="preserve"> </w:t>
      </w:r>
      <w:r w:rsidRPr="005001BF">
        <w:rPr>
          <w:lang w:eastAsia="ru-RU"/>
        </w:rPr>
        <w:t>це «річ», то сигніфікат ‒ це «поняття про річ».</w:t>
      </w:r>
    </w:p>
    <w:p w:rsidR="005001BF" w:rsidRPr="005001BF" w:rsidRDefault="005001BF" w:rsidP="00A85ADE">
      <w:pPr>
        <w:numPr>
          <w:ilvl w:val="0"/>
          <w:numId w:val="29"/>
        </w:numPr>
        <w:tabs>
          <w:tab w:val="left" w:pos="1134"/>
        </w:tabs>
        <w:spacing w:line="240" w:lineRule="auto"/>
        <w:ind w:left="0" w:firstLine="709"/>
        <w:contextualSpacing/>
        <w:rPr>
          <w:lang w:eastAsia="ru-RU"/>
        </w:rPr>
      </w:pPr>
      <w:r w:rsidRPr="005001BF">
        <w:rPr>
          <w:bCs/>
          <w:lang w:eastAsia="ru-RU"/>
        </w:rPr>
        <w:t>Конотативний аспект (конотація):</w:t>
      </w:r>
      <w:r w:rsidRPr="005001BF">
        <w:rPr>
          <w:lang w:eastAsia="ru-RU"/>
        </w:rPr>
        <w:t xml:space="preserve"> додаткове семантичне або стилістичне забарвлення слова, що виражає емоційне, оцінне або експресивне ставлення мовця до названого явища (наприклад: </w:t>
      </w:r>
      <w:r w:rsidRPr="005001BF">
        <w:rPr>
          <w:i/>
          <w:iCs/>
          <w:lang w:eastAsia="ru-RU"/>
        </w:rPr>
        <w:t>кінь</w:t>
      </w:r>
      <w:r w:rsidRPr="005001BF">
        <w:rPr>
          <w:lang w:eastAsia="ru-RU"/>
        </w:rPr>
        <w:t xml:space="preserve"> ‒ нейтральне, </w:t>
      </w:r>
      <w:r w:rsidRPr="005001BF">
        <w:rPr>
          <w:i/>
          <w:iCs/>
          <w:lang w:eastAsia="ru-RU"/>
        </w:rPr>
        <w:t>шкапина</w:t>
      </w:r>
      <w:r w:rsidRPr="005001BF">
        <w:rPr>
          <w:lang w:eastAsia="ru-RU"/>
        </w:rPr>
        <w:t xml:space="preserve"> ‒ зневажливе).</w:t>
      </w:r>
    </w:p>
    <w:p w:rsidR="005001BF" w:rsidRPr="005001BF" w:rsidRDefault="005001BF" w:rsidP="005001BF">
      <w:pPr>
        <w:tabs>
          <w:tab w:val="left" w:pos="8931"/>
        </w:tabs>
        <w:spacing w:line="240" w:lineRule="auto"/>
        <w:ind w:firstLine="720"/>
        <w:rPr>
          <w:lang w:eastAsia="ru-RU"/>
        </w:rPr>
      </w:pPr>
      <w:r w:rsidRPr="005001BF">
        <w:rPr>
          <w:lang w:eastAsia="ru-RU"/>
        </w:rPr>
        <w:t>Погляди на пр</w:t>
      </w:r>
      <w:r w:rsidR="003C6301">
        <w:rPr>
          <w:lang w:eastAsia="ru-RU"/>
        </w:rPr>
        <w:t>облему системності в лексиці ви</w:t>
      </w:r>
      <w:r w:rsidRPr="005001BF">
        <w:rPr>
          <w:lang w:eastAsia="ru-RU"/>
        </w:rPr>
        <w:t>будовувалися від твердження, що лексика не системна, до визнання системності лексики. Однак розуміння системності в лексиці варіюється. Деякі дослідники вбачають у лексиці лише ту системність, яка відбиває зв'язки між явищами дійсності.</w:t>
      </w:r>
    </w:p>
    <w:p w:rsidR="005001BF" w:rsidRPr="005001BF" w:rsidRDefault="005001BF" w:rsidP="002B18EF">
      <w:pPr>
        <w:spacing w:line="240" w:lineRule="auto"/>
        <w:ind w:firstLine="720"/>
        <w:rPr>
          <w:szCs w:val="24"/>
          <w:lang w:eastAsia="ru-RU"/>
        </w:rPr>
      </w:pPr>
      <w:r w:rsidRPr="005001BF">
        <w:rPr>
          <w:szCs w:val="24"/>
          <w:lang w:eastAsia="ru-RU"/>
        </w:rPr>
        <w:t xml:space="preserve">Безумовно, такого типу системність присутня в лексиці, оскільки слова позначають предмети і явища дійсності й відповідно ті системні зв'язки, які існують між ними. Лексико-семантична система є </w:t>
      </w:r>
      <w:proofErr w:type="spellStart"/>
      <w:r w:rsidRPr="005001BF">
        <w:rPr>
          <w:szCs w:val="24"/>
          <w:lang w:eastAsia="ru-RU"/>
        </w:rPr>
        <w:t>найрухомішою</w:t>
      </w:r>
      <w:proofErr w:type="spellEnd"/>
      <w:r w:rsidRPr="005001BF">
        <w:rPr>
          <w:szCs w:val="24"/>
          <w:lang w:eastAsia="ru-RU"/>
        </w:rPr>
        <w:t xml:space="preserve"> серед усіх</w:t>
      </w:r>
      <w:r w:rsidR="002B18EF">
        <w:rPr>
          <w:szCs w:val="24"/>
          <w:lang w:eastAsia="ru-RU"/>
        </w:rPr>
        <w:t xml:space="preserve"> </w:t>
      </w:r>
      <w:r w:rsidRPr="005001BF">
        <w:rPr>
          <w:szCs w:val="24"/>
          <w:lang w:eastAsia="ru-RU"/>
        </w:rPr>
        <w:t>мовних рівнів. Але, змінюючись, вона має здатність до саморегулювання, тобто до такої перебудови, яка б не порушила системності, що необхідно для постійної комунікативної придатності.</w:t>
      </w:r>
    </w:p>
    <w:p w:rsidR="005001BF" w:rsidRPr="005001BF" w:rsidRDefault="005001BF" w:rsidP="005001BF">
      <w:pPr>
        <w:spacing w:line="240" w:lineRule="auto"/>
        <w:ind w:firstLine="720"/>
        <w:rPr>
          <w:lang w:eastAsia="ru-RU"/>
        </w:rPr>
      </w:pPr>
      <w:r w:rsidRPr="005001BF">
        <w:rPr>
          <w:szCs w:val="24"/>
          <w:lang w:eastAsia="ru-RU"/>
        </w:rPr>
        <w:t xml:space="preserve">Будь-яка зміна в лексичному складі мови відбивається на системних відносинах. Нерідко бувають випадки, коли слово, здобуваючи нове значення, впливає на появу подібних значень в інших словах. </w:t>
      </w:r>
      <w:r w:rsidRPr="005001BF">
        <w:rPr>
          <w:lang w:eastAsia="ru-RU"/>
        </w:rPr>
        <w:t>Лексика ‒ це не просто список слів, а складна система, де одиниці пов'язані різними типами відношень.</w:t>
      </w:r>
    </w:p>
    <w:p w:rsidR="005001BF" w:rsidRPr="00AE105F" w:rsidRDefault="005001BF" w:rsidP="00A85ADE">
      <w:pPr>
        <w:pStyle w:val="aa"/>
        <w:numPr>
          <w:ilvl w:val="0"/>
          <w:numId w:val="178"/>
        </w:numPr>
        <w:spacing w:line="240" w:lineRule="auto"/>
        <w:rPr>
          <w:rFonts w:ascii="Times New Roman" w:hAnsi="Times New Roman"/>
          <w:sz w:val="28"/>
          <w:szCs w:val="24"/>
        </w:rPr>
      </w:pPr>
      <w:r w:rsidRPr="00AE105F">
        <w:rPr>
          <w:rFonts w:ascii="Times New Roman" w:hAnsi="Times New Roman"/>
          <w:sz w:val="28"/>
          <w:szCs w:val="24"/>
        </w:rPr>
        <w:t>Синтагматичні зв'язки: правила сполучуваності слів у лінійному ланцюзі (реченні). Наприклад, ми кажемо «проливний дощ», але не «проливний вітер».</w:t>
      </w:r>
    </w:p>
    <w:p w:rsidR="005001BF" w:rsidRPr="00AE105F" w:rsidRDefault="005001BF" w:rsidP="00A85ADE">
      <w:pPr>
        <w:pStyle w:val="aa"/>
        <w:numPr>
          <w:ilvl w:val="0"/>
          <w:numId w:val="178"/>
        </w:numPr>
        <w:spacing w:after="0" w:line="240" w:lineRule="auto"/>
        <w:contextualSpacing w:val="0"/>
        <w:rPr>
          <w:rFonts w:ascii="Times New Roman" w:hAnsi="Times New Roman"/>
          <w:sz w:val="28"/>
          <w:szCs w:val="24"/>
        </w:rPr>
      </w:pPr>
      <w:r w:rsidRPr="00AE105F">
        <w:rPr>
          <w:rFonts w:ascii="Times New Roman" w:hAnsi="Times New Roman"/>
          <w:sz w:val="28"/>
          <w:szCs w:val="24"/>
        </w:rPr>
        <w:t>Парадигматичні зв'язки: об'єднання слів у групи на основі схожості або протилежності значень (синоніми, антоніми, тематичні групи, лексико-семантичні поля).</w:t>
      </w:r>
    </w:p>
    <w:p w:rsidR="005001BF" w:rsidRPr="005001BF" w:rsidRDefault="005001BF" w:rsidP="00AE105F">
      <w:pPr>
        <w:spacing w:line="240" w:lineRule="auto"/>
        <w:ind w:firstLine="720"/>
        <w:rPr>
          <w:szCs w:val="24"/>
          <w:lang w:eastAsia="ru-RU"/>
        </w:rPr>
      </w:pPr>
      <w:r w:rsidRPr="005001BF">
        <w:rPr>
          <w:szCs w:val="24"/>
          <w:lang w:eastAsia="ru-RU"/>
        </w:rPr>
        <w:t>Зокрема, тут можна виділити: 1) відношення значеннєвої подібності (синонімія); 2) відношення значеннєвого протиставлення (антонімія); 3) відношення значеннєвого включення (</w:t>
      </w:r>
      <w:proofErr w:type="spellStart"/>
      <w:r w:rsidRPr="005001BF">
        <w:rPr>
          <w:szCs w:val="24"/>
          <w:lang w:eastAsia="ru-RU"/>
        </w:rPr>
        <w:t>гіпонімія</w:t>
      </w:r>
      <w:proofErr w:type="spellEnd"/>
      <w:r w:rsidRPr="005001BF">
        <w:rPr>
          <w:szCs w:val="24"/>
          <w:lang w:eastAsia="ru-RU"/>
        </w:rPr>
        <w:t xml:space="preserve">); 4) відношення супідрядності (наприклад: </w:t>
      </w:r>
      <w:r w:rsidRPr="005001BF">
        <w:rPr>
          <w:i/>
          <w:szCs w:val="24"/>
          <w:lang w:eastAsia="ru-RU"/>
        </w:rPr>
        <w:t xml:space="preserve">ялина, сосна, кедр, береза, дуб, вільха, осика, клен </w:t>
      </w:r>
      <w:r w:rsidRPr="005001BF">
        <w:rPr>
          <w:szCs w:val="24"/>
          <w:lang w:eastAsia="ru-RU"/>
        </w:rPr>
        <w:t xml:space="preserve">перебувають між собою в сурядних відносинах і в підпорядкованому відношенні, відносно </w:t>
      </w:r>
      <w:proofErr w:type="spellStart"/>
      <w:r w:rsidRPr="005001BF">
        <w:rPr>
          <w:szCs w:val="24"/>
          <w:lang w:eastAsia="ru-RU"/>
        </w:rPr>
        <w:t>гіпероніма</w:t>
      </w:r>
      <w:proofErr w:type="spellEnd"/>
      <w:r w:rsidRPr="005001BF">
        <w:rPr>
          <w:szCs w:val="24"/>
          <w:lang w:eastAsia="ru-RU"/>
        </w:rPr>
        <w:t xml:space="preserve"> дерево) і </w:t>
      </w:r>
      <w:proofErr w:type="spellStart"/>
      <w:r w:rsidRPr="005001BF">
        <w:rPr>
          <w:szCs w:val="24"/>
          <w:lang w:eastAsia="ru-RU"/>
        </w:rPr>
        <w:t>партитивності</w:t>
      </w:r>
      <w:proofErr w:type="spellEnd"/>
      <w:r w:rsidRPr="005001BF">
        <w:rPr>
          <w:szCs w:val="24"/>
          <w:lang w:eastAsia="ru-RU"/>
        </w:rPr>
        <w:t>, тобто цілого і його частини (</w:t>
      </w:r>
      <w:r w:rsidRPr="005001BF">
        <w:rPr>
          <w:i/>
          <w:szCs w:val="24"/>
          <w:lang w:eastAsia="ru-RU"/>
        </w:rPr>
        <w:t xml:space="preserve"> людина – рука, кінь – грива, лисиця – хвіст</w:t>
      </w:r>
      <w:r w:rsidRPr="005001BF">
        <w:rPr>
          <w:szCs w:val="24"/>
          <w:lang w:eastAsia="ru-RU"/>
        </w:rPr>
        <w:t>).</w:t>
      </w:r>
    </w:p>
    <w:p w:rsidR="005001BF" w:rsidRPr="005001BF" w:rsidRDefault="005001BF" w:rsidP="005001BF">
      <w:pPr>
        <w:spacing w:line="240" w:lineRule="auto"/>
        <w:ind w:firstLine="720"/>
        <w:rPr>
          <w:szCs w:val="24"/>
          <w:lang w:eastAsia="ru-RU"/>
        </w:rPr>
      </w:pPr>
      <w:r w:rsidRPr="005001BF">
        <w:rPr>
          <w:szCs w:val="24"/>
          <w:lang w:eastAsia="ru-RU"/>
        </w:rPr>
        <w:t xml:space="preserve">Таким чином, у лексиці системність виявляється у різній взаємодії між словами, яке ми спостерігаємо між членами лексико-семантичних груп, у синонімічних рядах, антонімічних парах. </w:t>
      </w:r>
    </w:p>
    <w:p w:rsidR="005001BF" w:rsidRPr="005001BF" w:rsidRDefault="005001BF" w:rsidP="005001BF">
      <w:pPr>
        <w:spacing w:line="240" w:lineRule="auto"/>
        <w:ind w:firstLine="720"/>
        <w:rPr>
          <w:szCs w:val="24"/>
          <w:lang w:eastAsia="ru-RU"/>
        </w:rPr>
      </w:pPr>
      <w:r w:rsidRPr="005001BF">
        <w:rPr>
          <w:szCs w:val="24"/>
          <w:lang w:eastAsia="ru-RU"/>
        </w:rPr>
        <w:t xml:space="preserve">Найбільшими парадигматичними об'єднаннями є лексико-семантичні поля. </w:t>
      </w:r>
      <w:r w:rsidRPr="005001BF">
        <w:rPr>
          <w:i/>
          <w:iCs/>
          <w:szCs w:val="24"/>
          <w:u w:val="single"/>
          <w:lang w:eastAsia="ru-RU"/>
        </w:rPr>
        <w:t>Лексико-семантичне поле</w:t>
      </w:r>
      <w:r w:rsidRPr="005001BF">
        <w:rPr>
          <w:szCs w:val="24"/>
          <w:lang w:eastAsia="ru-RU"/>
        </w:rPr>
        <w:t xml:space="preserve"> – це сукупність </w:t>
      </w:r>
      <w:proofErr w:type="spellStart"/>
      <w:r w:rsidRPr="005001BF">
        <w:rPr>
          <w:szCs w:val="24"/>
          <w:lang w:eastAsia="ru-RU"/>
        </w:rPr>
        <w:t>парадигматично</w:t>
      </w:r>
      <w:proofErr w:type="spellEnd"/>
      <w:r w:rsidRPr="005001BF">
        <w:rPr>
          <w:szCs w:val="24"/>
          <w:lang w:eastAsia="ru-RU"/>
        </w:rPr>
        <w:t xml:space="preserve"> зв'язаних </w:t>
      </w:r>
      <w:r w:rsidRPr="005001BF">
        <w:rPr>
          <w:szCs w:val="24"/>
          <w:lang w:eastAsia="ru-RU"/>
        </w:rPr>
        <w:lastRenderedPageBreak/>
        <w:t>лексичних одиниць, об'єднаних спільністю змісту (іноді й спільністю формальних показників), що й відбивають понятійну, предметну й функціональну подібність позначуваним явищам.</w:t>
      </w:r>
    </w:p>
    <w:p w:rsidR="005001BF" w:rsidRPr="005001BF" w:rsidRDefault="005001BF" w:rsidP="005001BF">
      <w:pPr>
        <w:spacing w:line="240" w:lineRule="auto"/>
        <w:ind w:firstLine="720"/>
        <w:rPr>
          <w:szCs w:val="24"/>
          <w:lang w:eastAsia="ru-RU"/>
        </w:rPr>
      </w:pPr>
      <w:r w:rsidRPr="005001BF">
        <w:rPr>
          <w:i/>
          <w:iCs/>
          <w:szCs w:val="24"/>
          <w:u w:val="single"/>
          <w:lang w:eastAsia="ru-RU"/>
        </w:rPr>
        <w:t>Лексико-семантична група</w:t>
      </w:r>
      <w:r w:rsidRPr="005001BF">
        <w:rPr>
          <w:szCs w:val="24"/>
          <w:lang w:eastAsia="ru-RU"/>
        </w:rPr>
        <w:t xml:space="preserve"> (ЛСГ) являє собою об'єднання слів, значення яких пов'язане з тим самим фрагментом дійсності. Наприклад, ЛСГ у польській мові створюють слова, що позначають час і його відрізки, терміни споріднення, назви височин, рослин, дієслова руху, дієслова зі значенням мислення та ін. Слова, що входять в одну ЛСГ, перебувають у різних відносинах між собою: ієрархічних, супідрядності та протиставлення. Ієрархічні відносини спостерігаються між значеннями слів </w:t>
      </w:r>
      <w:r w:rsidRPr="005001BF">
        <w:rPr>
          <w:i/>
          <w:szCs w:val="24"/>
          <w:lang w:eastAsia="ru-RU"/>
        </w:rPr>
        <w:t xml:space="preserve">тварина – собака, година </w:t>
      </w:r>
      <w:r w:rsidR="00147359" w:rsidRPr="005001BF">
        <w:rPr>
          <w:i/>
          <w:szCs w:val="24"/>
          <w:lang w:eastAsia="ru-RU"/>
        </w:rPr>
        <w:t>–</w:t>
      </w:r>
      <w:r w:rsidRPr="005001BF">
        <w:rPr>
          <w:i/>
          <w:szCs w:val="24"/>
          <w:lang w:eastAsia="ru-RU"/>
        </w:rPr>
        <w:t xml:space="preserve"> хвилина, </w:t>
      </w:r>
      <w:r w:rsidRPr="005001BF">
        <w:rPr>
          <w:szCs w:val="24"/>
          <w:lang w:eastAsia="ru-RU"/>
        </w:rPr>
        <w:t>відношення супідрядності – між рядом значень слів</w:t>
      </w:r>
      <w:r w:rsidRPr="005001BF">
        <w:rPr>
          <w:i/>
          <w:szCs w:val="24"/>
          <w:lang w:eastAsia="ru-RU"/>
        </w:rPr>
        <w:t xml:space="preserve"> бульдог, такса </w:t>
      </w:r>
      <w:r w:rsidRPr="005001BF">
        <w:rPr>
          <w:szCs w:val="24"/>
          <w:lang w:eastAsia="ru-RU"/>
        </w:rPr>
        <w:t>й</w:t>
      </w:r>
      <w:r w:rsidRPr="005001BF">
        <w:rPr>
          <w:i/>
          <w:szCs w:val="24"/>
          <w:lang w:eastAsia="ru-RU"/>
        </w:rPr>
        <w:t xml:space="preserve"> собака.</w:t>
      </w:r>
      <w:r w:rsidRPr="005001BF">
        <w:rPr>
          <w:szCs w:val="24"/>
          <w:lang w:eastAsia="ru-RU"/>
        </w:rPr>
        <w:t xml:space="preserve"> Відносини протиставлення – між значеннями слів </w:t>
      </w:r>
      <w:proofErr w:type="spellStart"/>
      <w:r w:rsidRPr="005001BF">
        <w:rPr>
          <w:i/>
          <w:szCs w:val="24"/>
          <w:lang w:eastAsia="ru-RU"/>
        </w:rPr>
        <w:t>такса-такса-двірняга-бульдог-такса</w:t>
      </w:r>
      <w:proofErr w:type="spellEnd"/>
      <w:r w:rsidRPr="005001BF">
        <w:rPr>
          <w:i/>
          <w:szCs w:val="24"/>
          <w:lang w:eastAsia="ru-RU"/>
        </w:rPr>
        <w:t>.</w:t>
      </w:r>
    </w:p>
    <w:p w:rsidR="005001BF" w:rsidRPr="005001BF" w:rsidRDefault="005001BF" w:rsidP="005001BF">
      <w:pPr>
        <w:spacing w:line="240" w:lineRule="auto"/>
        <w:ind w:firstLine="720"/>
        <w:rPr>
          <w:szCs w:val="24"/>
          <w:lang w:eastAsia="ru-RU"/>
        </w:rPr>
      </w:pPr>
      <w:r w:rsidRPr="005001BF">
        <w:rPr>
          <w:szCs w:val="24"/>
          <w:lang w:eastAsia="ru-RU"/>
        </w:rPr>
        <w:t xml:space="preserve">При аналізі значень слів, що становлять різні об'єднання, використовуються поняття семи й </w:t>
      </w:r>
      <w:proofErr w:type="spellStart"/>
      <w:r w:rsidRPr="005001BF">
        <w:rPr>
          <w:szCs w:val="24"/>
          <w:lang w:eastAsia="ru-RU"/>
        </w:rPr>
        <w:t>семеми</w:t>
      </w:r>
      <w:proofErr w:type="spellEnd"/>
      <w:r w:rsidRPr="005001BF">
        <w:rPr>
          <w:szCs w:val="24"/>
          <w:lang w:eastAsia="ru-RU"/>
        </w:rPr>
        <w:t xml:space="preserve">. Сема – мінімальна одиниця плану змісту, яка виділяється при розщепленні значення на компоненти (інша назва семи – семантична ознака, семантичний множник). Семи </w:t>
      </w:r>
      <w:proofErr w:type="spellStart"/>
      <w:r w:rsidRPr="005001BF">
        <w:rPr>
          <w:szCs w:val="24"/>
          <w:lang w:eastAsia="ru-RU"/>
        </w:rPr>
        <w:t>створоюють</w:t>
      </w:r>
      <w:proofErr w:type="spellEnd"/>
      <w:r w:rsidRPr="005001BF">
        <w:rPr>
          <w:szCs w:val="24"/>
          <w:lang w:eastAsia="ru-RU"/>
        </w:rPr>
        <w:t xml:space="preserve"> </w:t>
      </w:r>
      <w:proofErr w:type="spellStart"/>
      <w:r w:rsidRPr="005001BF">
        <w:rPr>
          <w:szCs w:val="24"/>
          <w:lang w:eastAsia="ru-RU"/>
        </w:rPr>
        <w:t>семему</w:t>
      </w:r>
      <w:proofErr w:type="spellEnd"/>
      <w:r w:rsidRPr="005001BF">
        <w:rPr>
          <w:szCs w:val="24"/>
          <w:lang w:eastAsia="ru-RU"/>
        </w:rPr>
        <w:t xml:space="preserve">. </w:t>
      </w:r>
      <w:proofErr w:type="spellStart"/>
      <w:r w:rsidRPr="005001BF">
        <w:rPr>
          <w:szCs w:val="24"/>
          <w:lang w:eastAsia="ru-RU"/>
        </w:rPr>
        <w:t>Семема</w:t>
      </w:r>
      <w:proofErr w:type="spellEnd"/>
      <w:r w:rsidRPr="005001BF">
        <w:rPr>
          <w:szCs w:val="24"/>
          <w:lang w:eastAsia="ru-RU"/>
        </w:rPr>
        <w:t>, таким чином, являє собою комплекс сем.</w:t>
      </w:r>
    </w:p>
    <w:p w:rsidR="005001BF" w:rsidRPr="005001BF" w:rsidRDefault="005001BF" w:rsidP="005001BF">
      <w:pPr>
        <w:spacing w:line="240" w:lineRule="auto"/>
        <w:ind w:firstLine="720"/>
        <w:rPr>
          <w:szCs w:val="24"/>
          <w:lang w:eastAsia="ru-RU"/>
        </w:rPr>
      </w:pPr>
      <w:r w:rsidRPr="005001BF">
        <w:rPr>
          <w:szCs w:val="24"/>
          <w:lang w:eastAsia="ru-RU"/>
        </w:rPr>
        <w:t>При аналізі ЛСГ, при встановленні відносин між значеннями можна виявити різного типу семантичні множники. Семи можуть бути інтегруючими (</w:t>
      </w:r>
      <w:r w:rsidRPr="005001BF">
        <w:rPr>
          <w:i/>
          <w:iCs/>
          <w:szCs w:val="24"/>
          <w:u w:val="single"/>
          <w:lang w:eastAsia="ru-RU"/>
        </w:rPr>
        <w:t>інтегральними</w:t>
      </w:r>
      <w:r w:rsidRPr="005001BF">
        <w:rPr>
          <w:szCs w:val="24"/>
          <w:lang w:eastAsia="ru-RU"/>
        </w:rPr>
        <w:t xml:space="preserve">) і </w:t>
      </w:r>
      <w:r w:rsidRPr="005001BF">
        <w:rPr>
          <w:i/>
          <w:iCs/>
          <w:szCs w:val="24"/>
          <w:u w:val="single"/>
          <w:lang w:eastAsia="ru-RU"/>
        </w:rPr>
        <w:t>диференціальними</w:t>
      </w:r>
      <w:r w:rsidRPr="005001BF">
        <w:rPr>
          <w:szCs w:val="24"/>
          <w:lang w:eastAsia="ru-RU"/>
        </w:rPr>
        <w:t xml:space="preserve">. Наявність інтегральної семи в значеннях різних слів сприяє об'єднанню їх в одну групу. Наприклад, у значеннях слів </w:t>
      </w:r>
      <w:r w:rsidRPr="005001BF">
        <w:rPr>
          <w:i/>
          <w:szCs w:val="24"/>
          <w:lang w:eastAsia="ru-RU"/>
        </w:rPr>
        <w:t xml:space="preserve">іти, </w:t>
      </w:r>
      <w:r w:rsidRPr="00A85ADE">
        <w:rPr>
          <w:szCs w:val="24"/>
          <w:lang w:eastAsia="ru-RU"/>
        </w:rPr>
        <w:t xml:space="preserve">бігти, їхати, плисти, летіти </w:t>
      </w:r>
      <w:r w:rsidR="00147359">
        <w:rPr>
          <w:szCs w:val="24"/>
          <w:lang w:eastAsia="ru-RU"/>
        </w:rPr>
        <w:t>й</w:t>
      </w:r>
      <w:r w:rsidR="00147359" w:rsidRPr="00A85ADE">
        <w:rPr>
          <w:szCs w:val="24"/>
          <w:lang w:eastAsia="ru-RU"/>
        </w:rPr>
        <w:t> </w:t>
      </w:r>
      <w:r w:rsidR="00BA2C20">
        <w:rPr>
          <w:szCs w:val="24"/>
          <w:lang w:eastAsia="ru-RU"/>
        </w:rPr>
        <w:t xml:space="preserve">т.п. виділяється </w:t>
      </w:r>
      <w:r w:rsidRPr="005001BF">
        <w:rPr>
          <w:szCs w:val="24"/>
          <w:lang w:eastAsia="ru-RU"/>
        </w:rPr>
        <w:t xml:space="preserve">інтегральна сема «переміщуватися у просторі» – загальна для значень усіх дієслів, що входять у цю групу. Такого типу семи ще називають </w:t>
      </w:r>
      <w:proofErr w:type="spellStart"/>
      <w:r w:rsidRPr="005001BF">
        <w:rPr>
          <w:szCs w:val="24"/>
          <w:lang w:eastAsia="ru-RU"/>
        </w:rPr>
        <w:t>архісемою</w:t>
      </w:r>
      <w:proofErr w:type="spellEnd"/>
      <w:r w:rsidRPr="005001BF">
        <w:rPr>
          <w:szCs w:val="24"/>
          <w:lang w:eastAsia="ru-RU"/>
        </w:rPr>
        <w:t>.</w:t>
      </w:r>
    </w:p>
    <w:p w:rsidR="005001BF" w:rsidRPr="005001BF" w:rsidRDefault="005001BF" w:rsidP="005001BF">
      <w:pPr>
        <w:spacing w:line="240" w:lineRule="auto"/>
        <w:ind w:firstLine="720"/>
        <w:rPr>
          <w:szCs w:val="24"/>
          <w:lang w:eastAsia="ru-RU"/>
        </w:rPr>
      </w:pPr>
      <w:r w:rsidRPr="005001BF">
        <w:rPr>
          <w:szCs w:val="24"/>
          <w:lang w:eastAsia="ru-RU"/>
        </w:rPr>
        <w:t>Диференціальні семи – це приватні семантичні ознаки, якими різняться значення слів, що мають загальну ознаку. Так, дієслова руху відрізняються друг від друга такими диференціальними ознаками, як «швидкість», «спосіб пересування», «середовище пересування» та ін. Диференціальні семантичні ознаки виявляються в протиставленнях, причому в значеннях, що відрізняються тільки однією ознакою: іти-</w:t>
      </w:r>
      <w:r w:rsidRPr="005001BF">
        <w:rPr>
          <w:i/>
          <w:szCs w:val="24"/>
          <w:lang w:eastAsia="ru-RU"/>
        </w:rPr>
        <w:t>їхати, іти-бігти, йтися-плисти.</w:t>
      </w:r>
    </w:p>
    <w:p w:rsidR="005001BF" w:rsidRPr="00A85ADE" w:rsidRDefault="005001BF" w:rsidP="00A85ADE">
      <w:pPr>
        <w:pStyle w:val="aa"/>
        <w:numPr>
          <w:ilvl w:val="0"/>
          <w:numId w:val="179"/>
        </w:numPr>
        <w:tabs>
          <w:tab w:val="left" w:pos="3402"/>
        </w:tabs>
        <w:spacing w:line="240" w:lineRule="auto"/>
        <w:rPr>
          <w:rFonts w:ascii="Times New Roman" w:hAnsi="Times New Roman"/>
          <w:sz w:val="28"/>
          <w:szCs w:val="24"/>
        </w:rPr>
      </w:pPr>
      <w:proofErr w:type="spellStart"/>
      <w:r w:rsidRPr="00A85ADE">
        <w:rPr>
          <w:rFonts w:ascii="Times New Roman" w:hAnsi="Times New Roman"/>
          <w:sz w:val="28"/>
          <w:szCs w:val="24"/>
        </w:rPr>
        <w:t>Епідигматичні</w:t>
      </w:r>
      <w:proofErr w:type="spellEnd"/>
      <w:r w:rsidRPr="00A85ADE">
        <w:rPr>
          <w:rFonts w:ascii="Times New Roman" w:hAnsi="Times New Roman"/>
          <w:sz w:val="28"/>
          <w:szCs w:val="24"/>
        </w:rPr>
        <w:t xml:space="preserve"> зв'язки: здатність слова асоціюватися з іншими словами за формою та змістом (словотвірні зв'язки та багатозначність).</w:t>
      </w:r>
    </w:p>
    <w:p w:rsidR="005001BF" w:rsidRPr="005001BF" w:rsidRDefault="005001BF" w:rsidP="005001BF">
      <w:pPr>
        <w:spacing w:line="240" w:lineRule="auto"/>
        <w:jc w:val="left"/>
        <w:rPr>
          <w:b/>
          <w:bCs/>
          <w:lang w:eastAsia="ru-RU"/>
        </w:rPr>
      </w:pPr>
    </w:p>
    <w:p w:rsidR="006615B1" w:rsidRDefault="006615B1" w:rsidP="005001BF">
      <w:pPr>
        <w:spacing w:line="240" w:lineRule="auto"/>
        <w:jc w:val="center"/>
        <w:rPr>
          <w:b/>
          <w:bCs/>
          <w:lang w:eastAsia="ru-RU"/>
        </w:rPr>
      </w:pPr>
    </w:p>
    <w:p w:rsidR="00606ACB" w:rsidRDefault="00606ACB" w:rsidP="005001BF">
      <w:pPr>
        <w:spacing w:line="240" w:lineRule="auto"/>
        <w:jc w:val="center"/>
        <w:rPr>
          <w:b/>
          <w:bCs/>
          <w:lang w:eastAsia="ru-RU"/>
        </w:rPr>
      </w:pPr>
      <w:r>
        <w:rPr>
          <w:noProof/>
          <w:lang w:val="ru-RU" w:eastAsia="ru-RU"/>
        </w:rPr>
        <w:drawing>
          <wp:inline distT="0" distB="0" distL="0" distR="0">
            <wp:extent cx="542925" cy="542925"/>
            <wp:effectExtent l="0" t="0" r="9525" b="9525"/>
            <wp:docPr id="1501320459"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888644378"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5001BF" w:rsidRPr="005001BF" w:rsidRDefault="002F77F7" w:rsidP="005001BF">
      <w:pPr>
        <w:spacing w:line="240" w:lineRule="auto"/>
        <w:jc w:val="center"/>
        <w:rPr>
          <w:b/>
          <w:bCs/>
          <w:lang w:eastAsia="ru-RU"/>
        </w:rPr>
      </w:pPr>
      <w:r>
        <w:rPr>
          <w:b/>
          <w:bCs/>
          <w:lang w:eastAsia="ru-RU"/>
        </w:rPr>
        <w:t>5</w:t>
      </w:r>
      <w:r w:rsidR="005001BF" w:rsidRPr="005001BF">
        <w:rPr>
          <w:b/>
          <w:bCs/>
          <w:lang w:eastAsia="ru-RU"/>
        </w:rPr>
        <w:t>. Лексикографія. Типи словників</w:t>
      </w:r>
    </w:p>
    <w:p w:rsidR="005001BF" w:rsidRPr="005001BF" w:rsidRDefault="005001BF" w:rsidP="005001BF">
      <w:pPr>
        <w:spacing w:line="240" w:lineRule="auto"/>
        <w:jc w:val="left"/>
        <w:rPr>
          <w:b/>
          <w:bCs/>
          <w:lang w:eastAsia="ru-RU"/>
        </w:rPr>
      </w:pPr>
    </w:p>
    <w:p w:rsidR="005001BF" w:rsidRPr="00FF3CE5" w:rsidRDefault="005001BF" w:rsidP="005001BF">
      <w:pPr>
        <w:autoSpaceDE w:val="0"/>
        <w:autoSpaceDN w:val="0"/>
        <w:adjustRightInd w:val="0"/>
        <w:spacing w:line="240" w:lineRule="auto"/>
        <w:ind w:firstLine="709"/>
        <w:rPr>
          <w:lang w:eastAsia="ru-RU"/>
        </w:rPr>
      </w:pPr>
      <w:r w:rsidRPr="005001BF">
        <w:rPr>
          <w:lang w:eastAsia="ru-RU"/>
        </w:rPr>
        <w:t xml:space="preserve">Відповідно до визначення поняття лексикографії як науки про складання словників виділяється лексикографія практична й теоретична. </w:t>
      </w:r>
      <w:r w:rsidRPr="005001BF">
        <w:rPr>
          <w:i/>
          <w:iCs/>
          <w:u w:val="single"/>
          <w:lang w:eastAsia="ru-RU"/>
        </w:rPr>
        <w:t>Практична лексикографія</w:t>
      </w:r>
      <w:r w:rsidRPr="005001BF">
        <w:rPr>
          <w:lang w:eastAsia="ru-RU"/>
        </w:rPr>
        <w:t xml:space="preserve"> (або </w:t>
      </w:r>
      <w:r w:rsidRPr="005001BF">
        <w:rPr>
          <w:i/>
          <w:iCs/>
          <w:u w:val="single"/>
          <w:lang w:eastAsia="ru-RU"/>
        </w:rPr>
        <w:t>лексикографічна практика</w:t>
      </w:r>
      <w:r w:rsidRPr="005001BF">
        <w:rPr>
          <w:lang w:eastAsia="ru-RU"/>
        </w:rPr>
        <w:t xml:space="preserve">) − це практична робота зі складання словників різних типів, включаючи збір і систематизацію лексичного </w:t>
      </w:r>
      <w:r w:rsidRPr="005001BF">
        <w:rPr>
          <w:lang w:eastAsia="ru-RU"/>
        </w:rPr>
        <w:lastRenderedPageBreak/>
        <w:t>матеріалу. Вона є провідною галуззю прикладного мовознавства й виконує винятково важливі суспільні функції. Словники різних типів необхідні для навчання мові, як рідній так і іноземній, для опису й нормування рідної мови, для забезпечення міжмовного спілкування, для наукового вивчення лексики мови та ін</w:t>
      </w:r>
      <w:r w:rsidR="005E2742" w:rsidRPr="00FF3CE5">
        <w:rPr>
          <w:lang w:eastAsia="ru-RU"/>
        </w:rPr>
        <w:t>.</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Лексикографічна практика виникла у далеку давнину, на ранніх етапах розвитку писемності в багатьох народів. Поява словників була пов'язана з необхідністю пояснити мовцям значення незрозумілих слів, насамперед слів іншомовного походження, діалектних, застарілих. Першими словниковими роботами можна вважати так звані глосарії, тобто збірники глос (вони з'являються в I тисячолітті до н.е.).</w:t>
      </w:r>
    </w:p>
    <w:p w:rsidR="005001BF" w:rsidRPr="005001BF" w:rsidRDefault="005001BF" w:rsidP="005001BF">
      <w:pPr>
        <w:autoSpaceDE w:val="0"/>
        <w:autoSpaceDN w:val="0"/>
        <w:adjustRightInd w:val="0"/>
        <w:spacing w:line="240" w:lineRule="auto"/>
        <w:ind w:firstLine="709"/>
        <w:rPr>
          <w:lang w:eastAsia="ru-RU"/>
        </w:rPr>
      </w:pPr>
      <w:r w:rsidRPr="005001BF">
        <w:rPr>
          <w:i/>
          <w:iCs/>
          <w:u w:val="single"/>
          <w:lang w:eastAsia="ru-RU"/>
        </w:rPr>
        <w:t>Теоретична лексикографія</w:t>
      </w:r>
      <w:r w:rsidRPr="005001BF">
        <w:rPr>
          <w:lang w:eastAsia="ru-RU"/>
        </w:rPr>
        <w:t xml:space="preserve"> (або </w:t>
      </w:r>
      <w:r w:rsidRPr="005001BF">
        <w:rPr>
          <w:i/>
          <w:iCs/>
          <w:u w:val="single"/>
          <w:lang w:eastAsia="ru-RU"/>
        </w:rPr>
        <w:t>лексикографічна теорія</w:t>
      </w:r>
      <w:r w:rsidRPr="005001BF">
        <w:rPr>
          <w:lang w:eastAsia="ru-RU"/>
        </w:rPr>
        <w:t>) − це теоретичні основи, наукові положення, на які спираються лексикографи у практичній роботі зі складання словників. Вона розробляє проблеми загальної теорії словників, їх типології, загальної структури (або макроструктури: питання відбору лексичного й ілюстративного матеріалу, порядку розташування описуваних слів і ін.), структури окремої словникової статті (або мікроструктури: питання виділення лексичних значень слів, розмежування полісемії й омонімії, типи словникових визначень, граматичний і фонетичний коментар до описуваних словникових одиниць, система стилістичних і інших позначок і ін.) .</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Центральне місце в лексикографічній теорії посідає вчення про типи словників, складі словника, побудові словникової статті.</w:t>
      </w:r>
    </w:p>
    <w:p w:rsidR="005001BF" w:rsidRPr="005001BF" w:rsidRDefault="005001BF" w:rsidP="005001BF">
      <w:pPr>
        <w:autoSpaceDE w:val="0"/>
        <w:autoSpaceDN w:val="0"/>
        <w:adjustRightInd w:val="0"/>
        <w:spacing w:line="240" w:lineRule="auto"/>
        <w:ind w:firstLine="709"/>
        <w:rPr>
          <w:lang w:eastAsia="ru-RU"/>
        </w:rPr>
      </w:pPr>
      <w:r w:rsidRPr="005001BF">
        <w:rPr>
          <w:i/>
          <w:iCs/>
          <w:u w:val="single"/>
          <w:lang w:eastAsia="ru-RU"/>
        </w:rPr>
        <w:t>Лінгвістичні словники</w:t>
      </w:r>
      <w:r w:rsidRPr="005001BF">
        <w:rPr>
          <w:lang w:eastAsia="ru-RU"/>
        </w:rPr>
        <w:t>. Існуючі словники доволі неоднорідні. Вони різняться за обсягом, об'єктом опису, змістом, призначенням, способам лексикографічного опису матеріалу й за багатьма іншими ознаками, на підставі яких здійснюється їхня класифікація, тобто виділяються р</w:t>
      </w:r>
      <w:r w:rsidR="00740F92">
        <w:rPr>
          <w:lang w:eastAsia="ru-RU"/>
        </w:rPr>
        <w:t>ізні типи, підтипи, види та ін.</w:t>
      </w:r>
      <w:r w:rsidRPr="005001BF">
        <w:rPr>
          <w:lang w:eastAsia="ru-RU"/>
        </w:rPr>
        <w:t xml:space="preserve"> Залежно від змісту різняться насамперед словники лінгвістичні (мовні, філологічні, або лексикони, словники слів) і нелінгвістичні (немовні, або словники понять). </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У лінгвістичних словниках описуються мовні одиниці – слова, словосполучення, фразеологізми, словоформи, морфеми й ін., причому опис здійснюється під тем або іншим лінгвістичним кутом зору. У таких словниках міститься лексикологічна, семантична, граматична, акцентна, орфоепічна, орфографічна, стилістична й інша характеристика описуваних одиниць мови.</w:t>
      </w:r>
    </w:p>
    <w:p w:rsidR="005001BF" w:rsidRPr="005001BF" w:rsidRDefault="005001BF" w:rsidP="005001BF">
      <w:pPr>
        <w:autoSpaceDE w:val="0"/>
        <w:autoSpaceDN w:val="0"/>
        <w:adjustRightInd w:val="0"/>
        <w:spacing w:line="240" w:lineRule="auto"/>
        <w:ind w:firstLine="709"/>
        <w:rPr>
          <w:lang w:eastAsia="ru-RU"/>
        </w:rPr>
      </w:pPr>
      <w:r w:rsidRPr="005001BF">
        <w:rPr>
          <w:lang w:eastAsia="ru-RU"/>
        </w:rPr>
        <w:t xml:space="preserve">Залежно від обсягу (охоплення) описуваного мовного матеріалу лінгвістичні словники діляться на загальні й часткові. </w:t>
      </w:r>
    </w:p>
    <w:p w:rsidR="005001BF" w:rsidRPr="005001BF" w:rsidRDefault="005001BF" w:rsidP="00A85ADE">
      <w:pPr>
        <w:numPr>
          <w:ilvl w:val="0"/>
          <w:numId w:val="30"/>
        </w:numPr>
        <w:autoSpaceDE w:val="0"/>
        <w:autoSpaceDN w:val="0"/>
        <w:adjustRightInd w:val="0"/>
        <w:spacing w:line="240" w:lineRule="auto"/>
        <w:ind w:left="709" w:firstLine="709"/>
        <w:jc w:val="left"/>
        <w:rPr>
          <w:lang w:eastAsia="ru-RU"/>
        </w:rPr>
      </w:pPr>
      <w:r w:rsidRPr="005001BF">
        <w:rPr>
          <w:lang w:eastAsia="ru-RU"/>
        </w:rPr>
        <w:t>Тлумачні: пояснюють значення слів.</w:t>
      </w:r>
    </w:p>
    <w:p w:rsidR="005001BF" w:rsidRPr="005001BF" w:rsidRDefault="005001BF" w:rsidP="00A85ADE">
      <w:pPr>
        <w:numPr>
          <w:ilvl w:val="0"/>
          <w:numId w:val="30"/>
        </w:numPr>
        <w:autoSpaceDE w:val="0"/>
        <w:autoSpaceDN w:val="0"/>
        <w:adjustRightInd w:val="0"/>
        <w:spacing w:line="240" w:lineRule="auto"/>
        <w:ind w:left="709" w:firstLine="709"/>
        <w:jc w:val="left"/>
        <w:rPr>
          <w:lang w:eastAsia="ru-RU"/>
        </w:rPr>
      </w:pPr>
      <w:r w:rsidRPr="005001BF">
        <w:rPr>
          <w:lang w:eastAsia="ru-RU"/>
        </w:rPr>
        <w:t>Етимологічні: пояснюють походження.</w:t>
      </w:r>
    </w:p>
    <w:p w:rsidR="005001BF" w:rsidRPr="005001BF" w:rsidRDefault="005001BF" w:rsidP="00A85ADE">
      <w:pPr>
        <w:numPr>
          <w:ilvl w:val="0"/>
          <w:numId w:val="30"/>
        </w:numPr>
        <w:autoSpaceDE w:val="0"/>
        <w:autoSpaceDN w:val="0"/>
        <w:adjustRightInd w:val="0"/>
        <w:spacing w:line="240" w:lineRule="auto"/>
        <w:ind w:left="709" w:firstLine="709"/>
        <w:jc w:val="left"/>
        <w:rPr>
          <w:lang w:eastAsia="ru-RU"/>
        </w:rPr>
      </w:pPr>
      <w:r w:rsidRPr="005001BF">
        <w:rPr>
          <w:lang w:eastAsia="ru-RU"/>
        </w:rPr>
        <w:t>Перекладні: двомовні або багатомовні.</w:t>
      </w:r>
    </w:p>
    <w:p w:rsidR="005001BF" w:rsidRPr="005001BF" w:rsidRDefault="005001BF" w:rsidP="00A85ADE">
      <w:pPr>
        <w:numPr>
          <w:ilvl w:val="0"/>
          <w:numId w:val="30"/>
        </w:numPr>
        <w:autoSpaceDE w:val="0"/>
        <w:autoSpaceDN w:val="0"/>
        <w:adjustRightInd w:val="0"/>
        <w:spacing w:line="240" w:lineRule="auto"/>
        <w:ind w:left="709" w:firstLine="709"/>
        <w:jc w:val="left"/>
        <w:rPr>
          <w:lang w:eastAsia="ru-RU"/>
        </w:rPr>
      </w:pPr>
      <w:r w:rsidRPr="005001BF">
        <w:rPr>
          <w:lang w:eastAsia="ru-RU"/>
        </w:rPr>
        <w:t>Спеціальні: словники синонімів, антонімів, фразеологічні, орфографічні, термінологічні тощо.</w:t>
      </w:r>
    </w:p>
    <w:p w:rsidR="005001BF" w:rsidRPr="00740F92" w:rsidRDefault="005001BF" w:rsidP="005001BF">
      <w:pPr>
        <w:autoSpaceDE w:val="0"/>
        <w:autoSpaceDN w:val="0"/>
        <w:adjustRightInd w:val="0"/>
        <w:spacing w:line="240" w:lineRule="auto"/>
        <w:ind w:firstLine="709"/>
        <w:rPr>
          <w:b/>
          <w:bCs/>
          <w:sz w:val="32"/>
          <w:szCs w:val="32"/>
          <w:lang w:val="ru-RU" w:eastAsia="ru-RU"/>
        </w:rPr>
      </w:pPr>
      <w:r w:rsidRPr="005001BF">
        <w:rPr>
          <w:bCs/>
          <w:lang w:eastAsia="ru-RU"/>
        </w:rPr>
        <w:t xml:space="preserve">До </w:t>
      </w:r>
      <w:r w:rsidRPr="005001BF">
        <w:rPr>
          <w:bCs/>
          <w:i/>
          <w:iCs/>
          <w:u w:val="single"/>
          <w:lang w:eastAsia="ru-RU"/>
        </w:rPr>
        <w:t>нелінгвістичних</w:t>
      </w:r>
      <w:r w:rsidRPr="005001BF">
        <w:rPr>
          <w:lang w:eastAsia="ru-RU"/>
        </w:rPr>
        <w:t xml:space="preserve"> належать словники енциклопедичні (у широкому змісті), географічні, біографічні, термінологічні (частково), словники особових </w:t>
      </w:r>
      <w:r w:rsidRPr="005001BF">
        <w:rPr>
          <w:lang w:eastAsia="ru-RU"/>
        </w:rPr>
        <w:lastRenderedPageBreak/>
        <w:t>імен. Нелінгвістичним називається словник, у якому описуються ті або інші предмети, поняття, явища, події, позначувані словами або словосполученнями</w:t>
      </w:r>
      <w:r w:rsidR="00740F92">
        <w:rPr>
          <w:lang w:val="ru-RU" w:eastAsia="ru-RU"/>
        </w:rPr>
        <w:t>.</w:t>
      </w:r>
    </w:p>
    <w:p w:rsidR="005001BF" w:rsidRDefault="005001BF" w:rsidP="00780033">
      <w:pPr>
        <w:ind w:left="360"/>
        <w:rPr>
          <w:rFonts w:eastAsia="DengXian"/>
          <w:bCs/>
          <w:lang w:val="ru-RU"/>
        </w:rPr>
      </w:pPr>
    </w:p>
    <w:p w:rsidR="00900769" w:rsidRDefault="00900769" w:rsidP="008B18A9">
      <w:pPr>
        <w:ind w:left="360"/>
        <w:jc w:val="center"/>
        <w:rPr>
          <w:rFonts w:eastAsia="DengXian"/>
          <w:bCs/>
          <w:lang w:val="ru-RU"/>
        </w:rPr>
      </w:pPr>
      <w:r>
        <w:rPr>
          <w:noProof/>
          <w:lang w:val="ru-RU" w:eastAsia="ru-RU"/>
        </w:rPr>
        <w:drawing>
          <wp:inline distT="0" distB="0" distL="0" distR="0">
            <wp:extent cx="659130" cy="659130"/>
            <wp:effectExtent l="0" t="0" r="0" b="0"/>
            <wp:docPr id="1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900769" w:rsidRDefault="00900769" w:rsidP="008B18A9">
      <w:pPr>
        <w:ind w:left="360"/>
        <w:jc w:val="center"/>
        <w:rPr>
          <w:b/>
          <w:bCs/>
        </w:rPr>
      </w:pPr>
      <w:r>
        <w:rPr>
          <w:b/>
          <w:bCs/>
        </w:rPr>
        <w:t>Питання для перевірки досягнення результатів навчання</w:t>
      </w:r>
    </w:p>
    <w:p w:rsidR="00900769" w:rsidRPr="00900769" w:rsidRDefault="00740F92"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lang w:val="ru-RU"/>
        </w:rPr>
        <w:t>С</w:t>
      </w:r>
      <w:r w:rsidR="00900769" w:rsidRPr="00900769">
        <w:rPr>
          <w:rFonts w:ascii="Times New Roman" w:hAnsi="Times New Roman"/>
          <w:sz w:val="28"/>
          <w:szCs w:val="28"/>
        </w:rPr>
        <w:t>характеризуйте слово як одиницю мови.</w:t>
      </w:r>
    </w:p>
    <w:p w:rsidR="00900769" w:rsidRP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Як співвідносяться слово, поняття і концепт?</w:t>
      </w:r>
    </w:p>
    <w:p w:rsidR="00900769" w:rsidRP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У чому полягає сутність референції?</w:t>
      </w:r>
    </w:p>
    <w:p w:rsidR="00900769" w:rsidRDefault="00900769" w:rsidP="00A85ADE">
      <w:pPr>
        <w:pStyle w:val="aa"/>
        <w:numPr>
          <w:ilvl w:val="0"/>
          <w:numId w:val="40"/>
        </w:numPr>
        <w:spacing w:line="240" w:lineRule="auto"/>
        <w:rPr>
          <w:rFonts w:ascii="Times New Roman" w:hAnsi="Times New Roman"/>
          <w:sz w:val="28"/>
          <w:szCs w:val="28"/>
        </w:rPr>
      </w:pPr>
      <w:r w:rsidRPr="00900769">
        <w:rPr>
          <w:rFonts w:ascii="Times New Roman" w:hAnsi="Times New Roman"/>
          <w:sz w:val="28"/>
          <w:szCs w:val="28"/>
        </w:rPr>
        <w:t>Що таке внутрішня форма слова?</w:t>
      </w:r>
    </w:p>
    <w:p w:rsidR="00FE413E" w:rsidRDefault="00D37904"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lang w:val="ru-RU"/>
        </w:rPr>
        <w:t xml:space="preserve">Як </w:t>
      </w:r>
      <w:r>
        <w:rPr>
          <w:rFonts w:ascii="Times New Roman" w:hAnsi="Times New Roman"/>
          <w:sz w:val="28"/>
          <w:szCs w:val="28"/>
        </w:rPr>
        <w:t>співвіднесені поняття «сема» та «</w:t>
      </w:r>
      <w:proofErr w:type="spellStart"/>
      <w:r>
        <w:rPr>
          <w:rFonts w:ascii="Times New Roman" w:hAnsi="Times New Roman"/>
          <w:sz w:val="28"/>
          <w:szCs w:val="28"/>
        </w:rPr>
        <w:t>семема</w:t>
      </w:r>
      <w:proofErr w:type="spellEnd"/>
      <w:r>
        <w:rPr>
          <w:rFonts w:ascii="Times New Roman" w:hAnsi="Times New Roman"/>
          <w:sz w:val="28"/>
          <w:szCs w:val="28"/>
        </w:rPr>
        <w:t>»?</w:t>
      </w:r>
    </w:p>
    <w:p w:rsidR="00D37904" w:rsidRPr="00900769" w:rsidRDefault="00D37904" w:rsidP="00A85ADE">
      <w:pPr>
        <w:pStyle w:val="aa"/>
        <w:numPr>
          <w:ilvl w:val="0"/>
          <w:numId w:val="40"/>
        </w:numPr>
        <w:spacing w:line="240" w:lineRule="auto"/>
        <w:rPr>
          <w:rFonts w:ascii="Times New Roman" w:hAnsi="Times New Roman"/>
          <w:sz w:val="28"/>
          <w:szCs w:val="28"/>
        </w:rPr>
      </w:pPr>
      <w:r>
        <w:rPr>
          <w:rFonts w:ascii="Times New Roman" w:hAnsi="Times New Roman"/>
          <w:sz w:val="28"/>
          <w:szCs w:val="28"/>
        </w:rPr>
        <w:t>Схарактеризуйте типи словників за їх ознаками.</w:t>
      </w:r>
    </w:p>
    <w:p w:rsidR="00900769" w:rsidRDefault="00900769" w:rsidP="00900769">
      <w:pPr>
        <w:ind w:left="360"/>
        <w:rPr>
          <w:rFonts w:eastAsia="DengXian"/>
          <w:bCs/>
          <w:lang w:val="ru-RU"/>
        </w:rPr>
      </w:pPr>
    </w:p>
    <w:p w:rsidR="00900769" w:rsidRDefault="00900769" w:rsidP="008B18A9">
      <w:pPr>
        <w:ind w:left="360"/>
        <w:jc w:val="center"/>
        <w:rPr>
          <w:rFonts w:eastAsia="DengXian"/>
          <w:bCs/>
          <w:lang w:val="ru-RU"/>
        </w:rPr>
      </w:pPr>
    </w:p>
    <w:p w:rsidR="00862C45" w:rsidRDefault="008B18A9" w:rsidP="008B18A9">
      <w:pPr>
        <w:ind w:left="360"/>
        <w:jc w:val="center"/>
        <w:rPr>
          <w:rFonts w:eastAsia="DengXian"/>
          <w:bCs/>
          <w:lang w:val="ru-RU"/>
        </w:rPr>
      </w:pPr>
      <w:r>
        <w:rPr>
          <w:noProof/>
          <w:lang w:val="ru-RU" w:eastAsia="ru-RU"/>
        </w:rPr>
        <w:drawing>
          <wp:inline distT="0" distB="0" distL="0" distR="0">
            <wp:extent cx="523875" cy="523875"/>
            <wp:effectExtent l="0" t="0" r="9525" b="0"/>
            <wp:docPr id="1137452660"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33102"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A85ADE" w:rsidRPr="00A85ADE" w:rsidRDefault="00A85ADE" w:rsidP="00A85ADE">
      <w:pPr>
        <w:ind w:left="360"/>
        <w:jc w:val="center"/>
        <w:rPr>
          <w:rFonts w:eastAsia="DengXian"/>
          <w:b/>
          <w:bCs/>
        </w:rPr>
      </w:pPr>
      <w:r>
        <w:rPr>
          <w:rFonts w:eastAsia="DengXian"/>
          <w:b/>
          <w:bCs/>
        </w:rPr>
        <w:t>Рекомендована література</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A85ADE" w:rsidRPr="00AE46D4" w:rsidRDefault="00A85ADE" w:rsidP="00A85ADE">
      <w:pPr>
        <w:pStyle w:val="aa"/>
        <w:numPr>
          <w:ilvl w:val="0"/>
          <w:numId w:val="180"/>
        </w:numPr>
        <w:tabs>
          <w:tab w:val="left" w:pos="567"/>
        </w:tabs>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8B18A9" w:rsidRDefault="00A85ADE" w:rsidP="00A85ADE">
      <w:pPr>
        <w:tabs>
          <w:tab w:val="left" w:pos="3385"/>
        </w:tabs>
        <w:ind w:left="360"/>
        <w:rPr>
          <w:rFonts w:eastAsia="DengXian"/>
          <w:bCs/>
          <w:lang w:val="ru-RU"/>
        </w:rPr>
      </w:pPr>
      <w:r>
        <w:rPr>
          <w:rFonts w:eastAsia="DengXian"/>
          <w:bCs/>
          <w:lang w:val="ru-RU"/>
        </w:rPr>
        <w:tab/>
      </w:r>
    </w:p>
    <w:p w:rsidR="006615B1" w:rsidRDefault="006615B1" w:rsidP="00862C45">
      <w:pPr>
        <w:ind w:left="360"/>
        <w:jc w:val="center"/>
        <w:rPr>
          <w:rFonts w:eastAsia="DengXian"/>
          <w:b/>
          <w:bCs/>
        </w:rPr>
      </w:pPr>
    </w:p>
    <w:p w:rsidR="00802AFF" w:rsidRDefault="00862C45" w:rsidP="00862C45">
      <w:pPr>
        <w:ind w:left="360"/>
        <w:jc w:val="center"/>
        <w:rPr>
          <w:rFonts w:eastAsia="DengXian"/>
          <w:b/>
          <w:bCs/>
        </w:rPr>
      </w:pPr>
      <w:r>
        <w:rPr>
          <w:noProof/>
          <w:lang w:val="ru-RU" w:eastAsia="ru-RU"/>
        </w:rPr>
        <w:drawing>
          <wp:inline distT="0" distB="0" distL="0" distR="0">
            <wp:extent cx="857250" cy="734695"/>
            <wp:effectExtent l="0" t="0" r="0" b="0"/>
            <wp:docPr id="643564151"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90802"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857250" cy="734695"/>
                    </a:xfrm>
                    <a:prstGeom prst="rect">
                      <a:avLst/>
                    </a:prstGeom>
                  </pic:spPr>
                </pic:pic>
              </a:graphicData>
            </a:graphic>
          </wp:inline>
        </w:drawing>
      </w:r>
    </w:p>
    <w:p w:rsidR="00862C45" w:rsidRPr="00862C45" w:rsidRDefault="00862C45" w:rsidP="00862C45">
      <w:pPr>
        <w:ind w:left="360"/>
        <w:jc w:val="center"/>
        <w:rPr>
          <w:rFonts w:ascii="Times New Roman Полужирный" w:eastAsia="DengXian" w:hAnsi="Times New Roman Полужирный" w:hint="eastAsia"/>
          <w:b/>
          <w:bCs/>
          <w:caps/>
        </w:rPr>
      </w:pPr>
      <w:r w:rsidRPr="00862C45">
        <w:rPr>
          <w:rFonts w:eastAsia="DengXian"/>
          <w:b/>
          <w:bCs/>
        </w:rPr>
        <w:t xml:space="preserve">ТЕМА </w:t>
      </w:r>
      <w:r>
        <w:rPr>
          <w:rFonts w:eastAsia="DengXian"/>
          <w:b/>
          <w:bCs/>
        </w:rPr>
        <w:t>7</w:t>
      </w:r>
      <w:r w:rsidRPr="00862C45">
        <w:rPr>
          <w:rFonts w:eastAsia="DengXian"/>
          <w:b/>
          <w:bCs/>
        </w:rPr>
        <w:t xml:space="preserve">. </w:t>
      </w:r>
      <w:r w:rsidRPr="00862C45">
        <w:rPr>
          <w:rFonts w:ascii="Times New Roman Полужирный" w:eastAsia="DengXian" w:hAnsi="Times New Roman Полужирный"/>
          <w:b/>
          <w:bCs/>
          <w:caps/>
        </w:rPr>
        <w:t>Рівні організації мовної системи.  Граматичний рівень</w:t>
      </w:r>
    </w:p>
    <w:p w:rsidR="00862C45" w:rsidRPr="00862C45" w:rsidRDefault="00862C45" w:rsidP="00802AFF">
      <w:pPr>
        <w:ind w:left="360"/>
        <w:rPr>
          <w:rFonts w:eastAsia="DengXian"/>
          <w:bCs/>
        </w:rPr>
      </w:pPr>
      <w:r w:rsidRPr="00862C45">
        <w:rPr>
          <w:rFonts w:eastAsia="DengXian"/>
          <w:b/>
          <w:bCs/>
        </w:rPr>
        <w:t>План</w:t>
      </w:r>
    </w:p>
    <w:p w:rsidR="00802AFF" w:rsidRPr="00802AFF" w:rsidRDefault="00802AFF" w:rsidP="00A85ADE">
      <w:pPr>
        <w:pStyle w:val="aa"/>
        <w:widowControl w:val="0"/>
        <w:numPr>
          <w:ilvl w:val="0"/>
          <w:numId w:val="32"/>
        </w:numPr>
        <w:tabs>
          <w:tab w:val="left" w:pos="729"/>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 xml:space="preserve">Морфеміка, </w:t>
      </w:r>
      <w:proofErr w:type="spellStart"/>
      <w:r w:rsidRPr="00802AFF">
        <w:rPr>
          <w:rFonts w:ascii="Times New Roman" w:eastAsia="Arial Unicode MS" w:hAnsi="Times New Roman"/>
          <w:color w:val="000000"/>
          <w:sz w:val="28"/>
          <w:szCs w:val="28"/>
        </w:rPr>
        <w:t>дериватологія</w:t>
      </w:r>
      <w:proofErr w:type="spellEnd"/>
      <w:r w:rsidRPr="00802AFF">
        <w:rPr>
          <w:rFonts w:ascii="Times New Roman" w:eastAsia="Arial Unicode MS" w:hAnsi="Times New Roman"/>
          <w:color w:val="000000"/>
          <w:sz w:val="28"/>
          <w:szCs w:val="28"/>
        </w:rPr>
        <w:t xml:space="preserve"> і морфологія як самостійні розділи мовознавства.</w:t>
      </w:r>
    </w:p>
    <w:p w:rsidR="00802AFF" w:rsidRPr="00802AFF" w:rsidRDefault="00802AFF" w:rsidP="00A85ADE">
      <w:pPr>
        <w:pStyle w:val="aa"/>
        <w:widowControl w:val="0"/>
        <w:numPr>
          <w:ilvl w:val="0"/>
          <w:numId w:val="32"/>
        </w:numPr>
        <w:tabs>
          <w:tab w:val="left" w:pos="748"/>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lastRenderedPageBreak/>
        <w:t>Граматична форма. Граматичне значення та способи його вираження.</w:t>
      </w:r>
    </w:p>
    <w:p w:rsidR="00802AFF" w:rsidRPr="00802AFF" w:rsidRDefault="00802AFF" w:rsidP="00A85ADE">
      <w:pPr>
        <w:pStyle w:val="aa"/>
        <w:widowControl w:val="0"/>
        <w:numPr>
          <w:ilvl w:val="0"/>
          <w:numId w:val="32"/>
        </w:numPr>
        <w:tabs>
          <w:tab w:val="left" w:pos="753"/>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Граматична категорія.</w:t>
      </w:r>
    </w:p>
    <w:p w:rsidR="00802AFF" w:rsidRPr="00802AFF" w:rsidRDefault="00802AFF" w:rsidP="00A85ADE">
      <w:pPr>
        <w:pStyle w:val="aa"/>
        <w:widowControl w:val="0"/>
        <w:numPr>
          <w:ilvl w:val="0"/>
          <w:numId w:val="32"/>
        </w:numPr>
        <w:tabs>
          <w:tab w:val="left" w:pos="743"/>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Принципи класифікації слів за частинами мови.</w:t>
      </w:r>
    </w:p>
    <w:p w:rsidR="00802AFF" w:rsidRPr="00802AFF" w:rsidRDefault="00802AFF" w:rsidP="00A85ADE">
      <w:pPr>
        <w:pStyle w:val="aa"/>
        <w:widowControl w:val="0"/>
        <w:numPr>
          <w:ilvl w:val="0"/>
          <w:numId w:val="32"/>
        </w:numPr>
        <w:tabs>
          <w:tab w:val="left" w:pos="748"/>
        </w:tabs>
        <w:spacing w:line="240" w:lineRule="auto"/>
        <w:jc w:val="left"/>
        <w:rPr>
          <w:rFonts w:ascii="Times New Roman" w:eastAsia="Arial Unicode MS" w:hAnsi="Times New Roman"/>
          <w:sz w:val="28"/>
          <w:szCs w:val="28"/>
        </w:rPr>
      </w:pPr>
      <w:r w:rsidRPr="00802AFF">
        <w:rPr>
          <w:rFonts w:ascii="Times New Roman" w:eastAsia="Arial Unicode MS" w:hAnsi="Times New Roman"/>
          <w:color w:val="000000"/>
          <w:sz w:val="28"/>
          <w:szCs w:val="28"/>
        </w:rPr>
        <w:t>Категоріальне значення основних частин мови.</w:t>
      </w:r>
    </w:p>
    <w:p w:rsidR="00802AFF" w:rsidRDefault="00802AFF" w:rsidP="000544EA">
      <w:pPr>
        <w:widowControl w:val="0"/>
        <w:spacing w:line="240" w:lineRule="auto"/>
        <w:jc w:val="center"/>
        <w:rPr>
          <w:rFonts w:eastAsia="Arial Unicode MS"/>
          <w:b/>
          <w:bCs/>
          <w:i/>
          <w:iCs/>
          <w:color w:val="000000"/>
        </w:rPr>
      </w:pPr>
      <w:r>
        <w:rPr>
          <w:noProof/>
          <w:lang w:val="ru-RU" w:eastAsia="ru-RU"/>
        </w:rPr>
        <w:drawing>
          <wp:inline distT="0" distB="0" distL="0" distR="0">
            <wp:extent cx="371475" cy="371475"/>
            <wp:effectExtent l="0" t="0" r="9525" b="9525"/>
            <wp:docPr id="2114570900"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18808"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802AFF" w:rsidRPr="00802AFF" w:rsidRDefault="00802AFF" w:rsidP="006615B1">
      <w:pPr>
        <w:widowControl w:val="0"/>
        <w:spacing w:line="240" w:lineRule="auto"/>
        <w:ind w:firstLine="720"/>
        <w:rPr>
          <w:rFonts w:eastAsia="Arial Unicode MS"/>
          <w:color w:val="000000"/>
        </w:rPr>
      </w:pPr>
      <w:r w:rsidRPr="00802AFF">
        <w:rPr>
          <w:rFonts w:eastAsia="Arial Unicode MS"/>
          <w:b/>
          <w:bCs/>
          <w:i/>
          <w:iCs/>
          <w:color w:val="000000"/>
        </w:rPr>
        <w:t xml:space="preserve">Основні терміни та поняття: </w:t>
      </w:r>
      <w:r w:rsidRPr="00802AFF">
        <w:rPr>
          <w:rFonts w:eastAsia="Arial Unicode MS"/>
          <w:i/>
          <w:iCs/>
          <w:color w:val="000000"/>
        </w:rPr>
        <w:t xml:space="preserve">морфеміка, словотвір, морф, морфема, </w:t>
      </w:r>
      <w:proofErr w:type="spellStart"/>
      <w:r w:rsidRPr="00802AFF">
        <w:rPr>
          <w:rFonts w:eastAsia="Arial Unicode MS"/>
          <w:i/>
          <w:iCs/>
          <w:color w:val="000000"/>
        </w:rPr>
        <w:t>аломорф</w:t>
      </w:r>
      <w:proofErr w:type="spellEnd"/>
      <w:r w:rsidRPr="00802AFF">
        <w:rPr>
          <w:rFonts w:eastAsia="Arial Unicode MS"/>
          <w:i/>
          <w:iCs/>
          <w:color w:val="000000"/>
        </w:rPr>
        <w:t xml:space="preserve">, префікс, корінь, суфікс, флексія, похідні та непохідні слова, словотвірний формант, спосіб словотворення, граматичне значення, афіксація,  суплетивізм, редуплікація, синтетичні та аналітичні способи, внутрішня флексія, аглютинація, фузія, граматична форма, граматична категорія, словозмінні та класифікуючи категорії, субстантивація, ад’єктивація, </w:t>
      </w:r>
      <w:proofErr w:type="spellStart"/>
      <w:r w:rsidRPr="00802AFF">
        <w:rPr>
          <w:rFonts w:eastAsia="Arial Unicode MS"/>
          <w:i/>
          <w:iCs/>
          <w:color w:val="000000"/>
        </w:rPr>
        <w:t>прономіналізація</w:t>
      </w:r>
      <w:proofErr w:type="spellEnd"/>
      <w:r w:rsidRPr="00802AFF">
        <w:rPr>
          <w:rFonts w:eastAsia="Arial Unicode MS"/>
          <w:i/>
          <w:iCs/>
          <w:color w:val="000000"/>
        </w:rPr>
        <w:t>, вербалізація, адвербіалізація</w:t>
      </w:r>
      <w:r w:rsidRPr="00802AFF">
        <w:rPr>
          <w:rFonts w:eastAsia="Arial Unicode MS"/>
          <w:color w:val="000000"/>
        </w:rPr>
        <w:t>.</w:t>
      </w:r>
    </w:p>
    <w:p w:rsidR="006615B1" w:rsidRDefault="006615B1" w:rsidP="00802AFF">
      <w:pPr>
        <w:widowControl w:val="0"/>
        <w:spacing w:line="240" w:lineRule="auto"/>
        <w:jc w:val="center"/>
        <w:rPr>
          <w:rFonts w:eastAsia="Arial Unicode MS"/>
          <w:lang w:eastAsia="ru-RU"/>
        </w:rPr>
      </w:pPr>
    </w:p>
    <w:p w:rsidR="00802AFF" w:rsidRPr="00802AFF" w:rsidRDefault="00802AFF" w:rsidP="00802AFF">
      <w:pPr>
        <w:widowControl w:val="0"/>
        <w:spacing w:line="240" w:lineRule="auto"/>
        <w:jc w:val="center"/>
        <w:rPr>
          <w:rFonts w:eastAsia="Arial Unicode MS"/>
          <w:lang w:eastAsia="ru-RU"/>
        </w:rPr>
      </w:pPr>
      <w:r>
        <w:rPr>
          <w:noProof/>
          <w:lang w:val="ru-RU" w:eastAsia="ru-RU"/>
        </w:rPr>
        <w:drawing>
          <wp:inline distT="0" distB="0" distL="0" distR="0">
            <wp:extent cx="542925" cy="542925"/>
            <wp:effectExtent l="0" t="0" r="9525" b="9525"/>
            <wp:docPr id="26509757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802AFF" w:rsidP="00A85ADE">
      <w:pPr>
        <w:keepNext/>
        <w:keepLines/>
        <w:widowControl w:val="0"/>
        <w:numPr>
          <w:ilvl w:val="0"/>
          <w:numId w:val="31"/>
        </w:numPr>
        <w:tabs>
          <w:tab w:val="left" w:pos="373"/>
        </w:tabs>
        <w:spacing w:after="220" w:line="240" w:lineRule="auto"/>
        <w:jc w:val="center"/>
        <w:outlineLvl w:val="1"/>
        <w:rPr>
          <w:rFonts w:eastAsia="Arial Unicode MS"/>
          <w:lang w:eastAsia="ru-RU"/>
        </w:rPr>
      </w:pPr>
      <w:bookmarkStart w:id="9" w:name="bookmark4"/>
      <w:r w:rsidRPr="00802AFF">
        <w:rPr>
          <w:rFonts w:eastAsia="Arial Unicode MS"/>
          <w:b/>
          <w:bCs/>
          <w:color w:val="000000"/>
        </w:rPr>
        <w:t xml:space="preserve">Морфеміка, </w:t>
      </w:r>
      <w:proofErr w:type="spellStart"/>
      <w:r w:rsidRPr="00802AFF">
        <w:rPr>
          <w:rFonts w:eastAsia="Arial Unicode MS"/>
          <w:b/>
          <w:bCs/>
          <w:color w:val="000000"/>
        </w:rPr>
        <w:t>дериватологія</w:t>
      </w:r>
      <w:proofErr w:type="spellEnd"/>
      <w:r w:rsidRPr="00802AFF">
        <w:rPr>
          <w:rFonts w:eastAsia="Arial Unicode MS"/>
          <w:b/>
          <w:bCs/>
          <w:color w:val="000000"/>
        </w:rPr>
        <w:t xml:space="preserve"> і морфологія </w:t>
      </w:r>
      <w:r w:rsidRPr="00802AFF">
        <w:rPr>
          <w:rFonts w:eastAsia="Arial Unicode MS"/>
          <w:b/>
          <w:bCs/>
          <w:color w:val="000000"/>
          <w:lang w:eastAsia="ru-RU"/>
        </w:rPr>
        <w:t xml:space="preserve">як </w:t>
      </w:r>
      <w:r w:rsidRPr="00802AFF">
        <w:rPr>
          <w:rFonts w:eastAsia="Arial Unicode MS"/>
          <w:b/>
          <w:bCs/>
          <w:color w:val="000000"/>
        </w:rPr>
        <w:t xml:space="preserve">самостійні розділи </w:t>
      </w:r>
      <w:r w:rsidRPr="00802AFF">
        <w:rPr>
          <w:rFonts w:eastAsia="Arial Unicode MS"/>
          <w:b/>
          <w:bCs/>
          <w:color w:val="000000"/>
          <w:lang w:eastAsia="ru-RU"/>
        </w:rPr>
        <w:t>мовознавства</w:t>
      </w:r>
      <w:bookmarkEnd w:id="9"/>
    </w:p>
    <w:p w:rsidR="00802AFF" w:rsidRPr="00802AFF" w:rsidRDefault="00802AFF" w:rsidP="00802AFF">
      <w:pPr>
        <w:widowControl w:val="0"/>
        <w:spacing w:line="240" w:lineRule="auto"/>
        <w:ind w:firstLine="708"/>
        <w:rPr>
          <w:rFonts w:eastAsia="Arial Unicode MS"/>
          <w:color w:val="000000"/>
        </w:rPr>
      </w:pPr>
      <w:r w:rsidRPr="00802AFF">
        <w:rPr>
          <w:rFonts w:eastAsia="Arial Unicode MS"/>
          <w:color w:val="000000"/>
          <w:lang w:eastAsia="ru-RU"/>
        </w:rPr>
        <w:t xml:space="preserve">Закони </w:t>
      </w:r>
      <w:bookmarkStart w:id="10" w:name="_Hlk219984750"/>
      <w:r w:rsidRPr="00802AFF">
        <w:rPr>
          <w:rFonts w:eastAsia="Arial Unicode MS"/>
          <w:color w:val="000000"/>
          <w:lang w:eastAsia="ru-RU"/>
        </w:rPr>
        <w:t xml:space="preserve">утворення, </w:t>
      </w:r>
      <w:r w:rsidRPr="00802AFF">
        <w:rPr>
          <w:rFonts w:eastAsia="Arial Unicode MS"/>
          <w:color w:val="000000"/>
        </w:rPr>
        <w:t xml:space="preserve">функціонування, </w:t>
      </w:r>
      <w:r w:rsidRPr="00802AFF">
        <w:rPr>
          <w:rFonts w:eastAsia="Arial Unicode MS"/>
          <w:color w:val="000000"/>
          <w:lang w:eastAsia="ru-RU"/>
        </w:rPr>
        <w:t xml:space="preserve">будови та </w:t>
      </w:r>
      <w:r w:rsidRPr="00802AFF">
        <w:rPr>
          <w:rFonts w:eastAsia="Arial Unicode MS"/>
          <w:color w:val="000000"/>
        </w:rPr>
        <w:t xml:space="preserve">класифікації похідних слів вивчає дисципліна, </w:t>
      </w:r>
      <w:r w:rsidRPr="00802AFF">
        <w:rPr>
          <w:rFonts w:eastAsia="Arial Unicode MS"/>
          <w:color w:val="000000"/>
          <w:lang w:eastAsia="ru-RU"/>
        </w:rPr>
        <w:t xml:space="preserve">яка </w:t>
      </w:r>
      <w:r w:rsidRPr="00802AFF">
        <w:rPr>
          <w:rFonts w:eastAsia="Arial Unicode MS"/>
          <w:color w:val="000000"/>
        </w:rPr>
        <w:t xml:space="preserve">традиційно називається </w:t>
      </w:r>
      <w:r w:rsidRPr="00802AFF">
        <w:rPr>
          <w:rFonts w:eastAsia="Arial Unicode MS"/>
          <w:color w:val="000000"/>
          <w:lang w:eastAsia="ru-RU"/>
        </w:rPr>
        <w:t xml:space="preserve">словотворенням. </w:t>
      </w:r>
      <w:r w:rsidRPr="00802AFF">
        <w:rPr>
          <w:rFonts w:eastAsia="Arial Unicode MS"/>
          <w:color w:val="000000"/>
        </w:rPr>
        <w:t xml:space="preserve">Термін </w:t>
      </w:r>
      <w:r w:rsidRPr="00802AFF">
        <w:rPr>
          <w:rFonts w:eastAsia="Arial Unicode MS"/>
          <w:color w:val="000000"/>
          <w:lang w:eastAsia="ru-RU"/>
        </w:rPr>
        <w:t xml:space="preserve">не </w:t>
      </w:r>
      <w:r w:rsidRPr="00802AFF">
        <w:rPr>
          <w:rFonts w:eastAsia="Arial Unicode MS"/>
          <w:color w:val="000000"/>
        </w:rPr>
        <w:t xml:space="preserve">зовсім </w:t>
      </w:r>
      <w:r w:rsidRPr="00802AFF">
        <w:rPr>
          <w:rFonts w:eastAsia="Arial Unicode MS"/>
          <w:color w:val="000000"/>
          <w:lang w:eastAsia="ru-RU"/>
        </w:rPr>
        <w:t xml:space="preserve">вдалий через свою </w:t>
      </w:r>
      <w:r w:rsidRPr="00802AFF">
        <w:rPr>
          <w:rFonts w:eastAsia="Arial Unicode MS"/>
          <w:color w:val="000000"/>
        </w:rPr>
        <w:t xml:space="preserve">неоднозначність: </w:t>
      </w:r>
      <w:r w:rsidRPr="00802AFF">
        <w:rPr>
          <w:rFonts w:eastAsia="Arial Unicode MS"/>
          <w:color w:val="000000"/>
          <w:lang w:eastAsia="ru-RU"/>
        </w:rPr>
        <w:t xml:space="preserve">з одного боку, ним </w:t>
      </w:r>
      <w:r w:rsidRPr="00802AFF">
        <w:rPr>
          <w:rFonts w:eastAsia="Arial Unicode MS"/>
          <w:color w:val="000000"/>
        </w:rPr>
        <w:t xml:space="preserve">позначається </w:t>
      </w:r>
      <w:r w:rsidRPr="00802AFF">
        <w:rPr>
          <w:rFonts w:eastAsia="Arial Unicode MS"/>
          <w:color w:val="000000"/>
          <w:lang w:eastAsia="ru-RU"/>
        </w:rPr>
        <w:t xml:space="preserve">сам процес творення </w:t>
      </w:r>
      <w:r w:rsidRPr="00802AFF">
        <w:rPr>
          <w:rFonts w:eastAsia="Arial Unicode MS"/>
          <w:color w:val="000000"/>
        </w:rPr>
        <w:t xml:space="preserve">слів </w:t>
      </w:r>
      <w:r w:rsidRPr="00802AFF">
        <w:rPr>
          <w:rFonts w:eastAsia="Arial Unicode MS"/>
          <w:color w:val="000000"/>
          <w:lang w:eastAsia="ru-RU"/>
        </w:rPr>
        <w:t xml:space="preserve">у </w:t>
      </w:r>
      <w:r w:rsidRPr="00802AFF">
        <w:rPr>
          <w:rFonts w:eastAsia="Arial Unicode MS"/>
          <w:color w:val="000000"/>
        </w:rPr>
        <w:t xml:space="preserve">мові </w:t>
      </w:r>
      <w:r w:rsidRPr="00802AFF">
        <w:rPr>
          <w:rFonts w:eastAsia="Arial Unicode MS"/>
          <w:color w:val="000000"/>
          <w:lang w:eastAsia="ru-RU"/>
        </w:rPr>
        <w:t xml:space="preserve">(словниковий склад </w:t>
      </w:r>
      <w:r w:rsidRPr="00802AFF">
        <w:rPr>
          <w:rFonts w:eastAsia="Arial Unicode MS"/>
          <w:color w:val="000000"/>
        </w:rPr>
        <w:t xml:space="preserve">постійно поповнюється), </w:t>
      </w:r>
      <w:r w:rsidRPr="00802AFF">
        <w:rPr>
          <w:rFonts w:eastAsia="Arial Unicode MS"/>
          <w:color w:val="000000"/>
          <w:lang w:eastAsia="ru-RU"/>
        </w:rPr>
        <w:t xml:space="preserve">а з </w:t>
      </w:r>
      <w:r w:rsidRPr="00802AFF">
        <w:rPr>
          <w:rFonts w:eastAsia="Arial Unicode MS"/>
          <w:color w:val="000000"/>
        </w:rPr>
        <w:t xml:space="preserve">іншого </w:t>
      </w:r>
      <w:r w:rsidRPr="00802AFF">
        <w:rPr>
          <w:rFonts w:eastAsia="Arial Unicode MS"/>
          <w:color w:val="000000"/>
          <w:lang w:eastAsia="ru-RU"/>
        </w:rPr>
        <w:t xml:space="preserve">− як уже зазначалося, цим самим </w:t>
      </w:r>
      <w:r w:rsidRPr="00802AFF">
        <w:rPr>
          <w:rFonts w:eastAsia="Arial Unicode MS"/>
          <w:color w:val="000000"/>
        </w:rPr>
        <w:t xml:space="preserve">терміном </w:t>
      </w:r>
      <w:r w:rsidRPr="00802AFF">
        <w:rPr>
          <w:rFonts w:eastAsia="Arial Unicode MS"/>
          <w:color w:val="000000"/>
          <w:lang w:eastAsia="ru-RU"/>
        </w:rPr>
        <w:t xml:space="preserve">називають наукову </w:t>
      </w:r>
      <w:r w:rsidRPr="00802AFF">
        <w:rPr>
          <w:rFonts w:eastAsia="Arial Unicode MS"/>
          <w:color w:val="000000"/>
        </w:rPr>
        <w:t xml:space="preserve">дисципліну, </w:t>
      </w:r>
      <w:r w:rsidRPr="00802AFF">
        <w:rPr>
          <w:rFonts w:eastAsia="Arial Unicode MS"/>
          <w:color w:val="000000"/>
          <w:lang w:eastAsia="ru-RU"/>
        </w:rPr>
        <w:t xml:space="preserve">галузь мовознавства, що </w:t>
      </w:r>
      <w:r w:rsidRPr="00802AFF">
        <w:rPr>
          <w:rFonts w:eastAsia="Arial Unicode MS"/>
          <w:color w:val="000000"/>
        </w:rPr>
        <w:t xml:space="preserve">вивчає </w:t>
      </w:r>
      <w:r w:rsidRPr="00802AFF">
        <w:rPr>
          <w:rFonts w:eastAsia="Arial Unicode MS"/>
          <w:color w:val="000000"/>
          <w:lang w:eastAsia="ru-RU"/>
        </w:rPr>
        <w:t xml:space="preserve">весь комплекс питань, пов’язаних </w:t>
      </w:r>
      <w:r w:rsidRPr="00802AFF">
        <w:rPr>
          <w:rFonts w:eastAsia="Arial Unicode MS"/>
          <w:color w:val="000000"/>
        </w:rPr>
        <w:t xml:space="preserve">із закономірностями </w:t>
      </w:r>
      <w:r w:rsidRPr="00802AFF">
        <w:rPr>
          <w:rFonts w:eastAsia="Arial Unicode MS"/>
          <w:color w:val="000000"/>
          <w:lang w:eastAsia="ru-RU"/>
        </w:rPr>
        <w:t xml:space="preserve">словотвору, тобто − вчення про </w:t>
      </w:r>
      <w:r w:rsidRPr="00802AFF">
        <w:rPr>
          <w:rFonts w:eastAsia="Arial Unicode MS"/>
          <w:color w:val="000000"/>
        </w:rPr>
        <w:t xml:space="preserve">словотвір. З метою усунення двозначності терміна </w:t>
      </w:r>
      <w:r w:rsidRPr="00802AFF">
        <w:rPr>
          <w:rFonts w:eastAsia="Arial Unicode MS"/>
          <w:i/>
          <w:iCs/>
          <w:color w:val="000000"/>
        </w:rPr>
        <w:t>словотворення</w:t>
      </w:r>
      <w:r w:rsidRPr="00802AFF">
        <w:rPr>
          <w:rFonts w:eastAsia="Arial Unicode MS"/>
          <w:color w:val="000000"/>
        </w:rPr>
        <w:t xml:space="preserve"> багато дослідників дедалі частіше звертаються до іншомовного термінологічного фонду, насамперед до греко-латинської основи. Процес утворення слів у мові позначається терміном деривація. Похідні слова будь-якої структури, створені внаслідок процесів деривації, природно позначати терміном деривати (однина </w:t>
      </w:r>
      <w:proofErr w:type="spellStart"/>
      <w:r w:rsidRPr="00802AFF">
        <w:rPr>
          <w:rFonts w:eastAsia="Arial Unicode MS"/>
          <w:color w:val="000000"/>
        </w:rPr>
        <w:t>−</w:t>
      </w:r>
      <w:r w:rsidRPr="00802AFF">
        <w:rPr>
          <w:rFonts w:eastAsia="Arial Unicode MS"/>
          <w:i/>
          <w:iCs/>
          <w:color w:val="000000"/>
        </w:rPr>
        <w:t>дериват</w:t>
      </w:r>
      <w:proofErr w:type="spellEnd"/>
      <w:r w:rsidRPr="00802AFF">
        <w:rPr>
          <w:rFonts w:eastAsia="Arial Unicode MS"/>
          <w:color w:val="000000"/>
        </w:rPr>
        <w:t xml:space="preserve">). Науку про процеси деривації та деривати як результати цих процесів позначають терміном </w:t>
      </w:r>
      <w:proofErr w:type="spellStart"/>
      <w:r w:rsidRPr="00802AFF">
        <w:rPr>
          <w:rFonts w:eastAsia="Arial Unicode MS"/>
          <w:color w:val="000000"/>
        </w:rPr>
        <w:t>дериватологія</w:t>
      </w:r>
      <w:proofErr w:type="spellEnd"/>
      <w:r w:rsidRPr="00802AFF">
        <w:rPr>
          <w:rFonts w:eastAsia="Arial Unicode MS"/>
          <w:color w:val="000000"/>
        </w:rPr>
        <w:t xml:space="preserve">, що ставить її в один ряд із такими галузями, як фонологія, морфологія, морфонологія, лексикологія, фразеологія тощо. Словотвірне значення можна іменувати дериваційним, а структурно-функціональну одиницю словотвірного рівня мови − </w:t>
      </w:r>
      <w:proofErr w:type="spellStart"/>
      <w:r w:rsidRPr="0087682E">
        <w:rPr>
          <w:rFonts w:eastAsia="Arial Unicode MS"/>
          <w:i/>
          <w:color w:val="000000"/>
        </w:rPr>
        <w:t>дериватемою</w:t>
      </w:r>
      <w:proofErr w:type="spellEnd"/>
      <w:r w:rsidRPr="00802AFF">
        <w:rPr>
          <w:rFonts w:eastAsia="Arial Unicode MS"/>
          <w:color w:val="000000"/>
        </w:rPr>
        <w:t xml:space="preserve"> . Відповідно, можна говорити й про </w:t>
      </w:r>
      <w:proofErr w:type="spellStart"/>
      <w:r w:rsidRPr="00802AFF">
        <w:rPr>
          <w:rFonts w:eastAsia="Arial Unicode MS"/>
          <w:color w:val="000000"/>
        </w:rPr>
        <w:t>суфіксеми</w:t>
      </w:r>
      <w:proofErr w:type="spellEnd"/>
      <w:r w:rsidRPr="00802AFF">
        <w:rPr>
          <w:rFonts w:eastAsia="Arial Unicode MS"/>
          <w:color w:val="000000"/>
        </w:rPr>
        <w:t xml:space="preserve">, </w:t>
      </w:r>
      <w:proofErr w:type="spellStart"/>
      <w:r w:rsidRPr="00802AFF">
        <w:rPr>
          <w:rFonts w:eastAsia="Arial Unicode MS"/>
          <w:color w:val="000000"/>
        </w:rPr>
        <w:t>префіксеми</w:t>
      </w:r>
      <w:proofErr w:type="spellEnd"/>
      <w:r w:rsidRPr="00802AFF">
        <w:rPr>
          <w:rFonts w:eastAsia="Arial Unicode MS"/>
          <w:color w:val="000000"/>
        </w:rPr>
        <w:t xml:space="preserve">, </w:t>
      </w:r>
      <w:proofErr w:type="spellStart"/>
      <w:r w:rsidRPr="00802AFF">
        <w:rPr>
          <w:rFonts w:eastAsia="Arial Unicode MS"/>
          <w:color w:val="000000"/>
        </w:rPr>
        <w:t>конфіксеми</w:t>
      </w:r>
      <w:proofErr w:type="spellEnd"/>
      <w:r w:rsidRPr="00802AFF">
        <w:rPr>
          <w:rFonts w:eastAsia="Arial Unicode MS"/>
          <w:color w:val="000000"/>
        </w:rPr>
        <w:t xml:space="preserve"> тощо. Мови представлені різними типами морфем. Їх об’єднує те, що всі ці різновиди (флексії, суфікси, префікси тощо) відповідають статусу морфеми як мінімальної знакової (двосторонньої) одиниці мови. Однак за своїм призначенням і функціями вони різні: за допомогою одних морфем утворюються </w:t>
      </w:r>
      <w:r w:rsidRPr="0087682E">
        <w:rPr>
          <w:rFonts w:eastAsia="Arial Unicode MS"/>
          <w:i/>
          <w:iCs/>
          <w:color w:val="000000"/>
        </w:rPr>
        <w:t>форми слів</w:t>
      </w:r>
      <w:r w:rsidRPr="00802AFF">
        <w:rPr>
          <w:rFonts w:eastAsia="Arial Unicode MS"/>
          <w:b/>
          <w:bCs/>
          <w:color w:val="000000"/>
        </w:rPr>
        <w:t xml:space="preserve"> </w:t>
      </w:r>
      <w:r w:rsidRPr="00802AFF">
        <w:rPr>
          <w:rFonts w:eastAsia="Arial Unicode MS"/>
          <w:color w:val="000000"/>
        </w:rPr>
        <w:t xml:space="preserve">у власному розумінні (синтаксичні форми, тобто сфера словозміни це є  предметом морфології); за допомогою інших морфем утворюються нові слова (не форми слів) − це дериваційні морфи, що становлять </w:t>
      </w:r>
      <w:r w:rsidRPr="00802AFF">
        <w:rPr>
          <w:rFonts w:eastAsia="Arial Unicode MS"/>
          <w:color w:val="000000"/>
        </w:rPr>
        <w:lastRenderedPageBreak/>
        <w:t xml:space="preserve">предмет </w:t>
      </w:r>
      <w:proofErr w:type="spellStart"/>
      <w:r w:rsidRPr="00802AFF">
        <w:rPr>
          <w:rFonts w:eastAsia="Arial Unicode MS"/>
          <w:color w:val="000000"/>
        </w:rPr>
        <w:t>дериватології</w:t>
      </w:r>
      <w:proofErr w:type="spellEnd"/>
      <w:r w:rsidRPr="00802AFF">
        <w:rPr>
          <w:rFonts w:eastAsia="Arial Unicode MS"/>
          <w:color w:val="000000"/>
        </w:rPr>
        <w:t xml:space="preserve">. Існує й третя група морфем − </w:t>
      </w:r>
      <w:proofErr w:type="spellStart"/>
      <w:r w:rsidRPr="00802AFF">
        <w:rPr>
          <w:rFonts w:eastAsia="Arial Unicode MS"/>
          <w:color w:val="000000"/>
        </w:rPr>
        <w:t>нефлексійні</w:t>
      </w:r>
      <w:proofErr w:type="spellEnd"/>
      <w:r w:rsidRPr="00802AFF">
        <w:rPr>
          <w:rFonts w:eastAsia="Arial Unicode MS"/>
          <w:color w:val="000000"/>
        </w:rPr>
        <w:t xml:space="preserve"> формотворчі (несинтаксичні: наприклад, суфікси дієприкметників, дієприслівників тощо), які через невизначеність статусу традиційно розглядають у граматиці, як своєрідну перехідну зону між словотвором і словозміною. Найчастіше морфеміку розглядають як частину морфології, що не зовсім коректно, адже вона має справу і з дериваційним аспектом морфем. Існує також думка, що морфеміка − частина граматики, а </w:t>
      </w:r>
      <w:proofErr w:type="spellStart"/>
      <w:r w:rsidRPr="00802AFF">
        <w:rPr>
          <w:rFonts w:eastAsia="Arial Unicode MS"/>
          <w:color w:val="000000"/>
        </w:rPr>
        <w:t>дериватологія</w:t>
      </w:r>
      <w:proofErr w:type="spellEnd"/>
      <w:r w:rsidRPr="00802AFF">
        <w:rPr>
          <w:rFonts w:eastAsia="Arial Unicode MS"/>
          <w:color w:val="000000"/>
        </w:rPr>
        <w:t xml:space="preserve"> − частина морфеміки [</w:t>
      </w:r>
      <w:r w:rsidR="006615B1">
        <w:rPr>
          <w:rFonts w:eastAsia="Arial Unicode MS"/>
          <w:color w:val="000000"/>
        </w:rPr>
        <w:t>18, с. 68</w:t>
      </w:r>
      <w:r w:rsidRPr="00802AFF">
        <w:rPr>
          <w:rFonts w:eastAsia="Arial Unicode MS"/>
          <w:color w:val="000000"/>
        </w:rPr>
        <w:t xml:space="preserve"> ]. Отже, можна вважати, що морфеміка, </w:t>
      </w:r>
      <w:proofErr w:type="spellStart"/>
      <w:r w:rsidRPr="00802AFF">
        <w:rPr>
          <w:rFonts w:eastAsia="Arial Unicode MS"/>
          <w:color w:val="000000"/>
        </w:rPr>
        <w:t>дериватологія</w:t>
      </w:r>
      <w:proofErr w:type="spellEnd"/>
      <w:r w:rsidRPr="00802AFF">
        <w:rPr>
          <w:rFonts w:eastAsia="Arial Unicode MS"/>
          <w:color w:val="000000"/>
        </w:rPr>
        <w:t xml:space="preserve"> і морфологія є самостійними розділами мовознавства, між якими, звісно, існують тісні  взаємозв’язки.</w:t>
      </w:r>
      <w:bookmarkStart w:id="11" w:name="bookmark8"/>
    </w:p>
    <w:p w:rsidR="006615B1" w:rsidRDefault="006615B1" w:rsidP="00802AFF">
      <w:pPr>
        <w:widowControl w:val="0"/>
        <w:spacing w:line="240" w:lineRule="auto"/>
        <w:ind w:firstLine="708"/>
        <w:jc w:val="center"/>
        <w:rPr>
          <w:rFonts w:eastAsia="Arial Unicode MS"/>
          <w:color w:val="000000"/>
        </w:rPr>
      </w:pPr>
    </w:p>
    <w:p w:rsidR="00802AFF" w:rsidRPr="00802AFF" w:rsidRDefault="00802AFF" w:rsidP="00802AFF">
      <w:pPr>
        <w:widowControl w:val="0"/>
        <w:spacing w:line="240" w:lineRule="auto"/>
        <w:ind w:firstLine="708"/>
        <w:jc w:val="center"/>
        <w:rPr>
          <w:rFonts w:eastAsia="Arial Unicode MS"/>
          <w:color w:val="000000"/>
        </w:rPr>
      </w:pPr>
      <w:r>
        <w:rPr>
          <w:noProof/>
          <w:lang w:val="ru-RU" w:eastAsia="ru-RU"/>
        </w:rPr>
        <w:drawing>
          <wp:inline distT="0" distB="0" distL="0" distR="0">
            <wp:extent cx="542925" cy="542925"/>
            <wp:effectExtent l="0" t="0" r="9525" b="9525"/>
            <wp:docPr id="78325870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E164AB" w:rsidP="00802AFF">
      <w:pPr>
        <w:widowControl w:val="0"/>
        <w:spacing w:line="240" w:lineRule="auto"/>
        <w:ind w:firstLine="708"/>
        <w:jc w:val="center"/>
        <w:rPr>
          <w:rFonts w:eastAsia="Arial Unicode MS"/>
          <w:b/>
          <w:bCs/>
          <w:lang w:eastAsia="ru-RU"/>
        </w:rPr>
      </w:pPr>
      <w:r>
        <w:rPr>
          <w:rFonts w:eastAsia="Arial Unicode MS"/>
          <w:b/>
          <w:bCs/>
          <w:color w:val="000000"/>
        </w:rPr>
        <w:t xml:space="preserve">2. </w:t>
      </w:r>
      <w:r w:rsidR="00802AFF" w:rsidRPr="00802AFF">
        <w:rPr>
          <w:rFonts w:eastAsia="Arial Unicode MS"/>
          <w:b/>
          <w:bCs/>
          <w:color w:val="000000"/>
        </w:rPr>
        <w:t>Граматична форма. Граматичне значення і способи його  вираження</w:t>
      </w:r>
      <w:bookmarkEnd w:id="11"/>
    </w:p>
    <w:p w:rsidR="00802AFF" w:rsidRPr="00802AFF" w:rsidRDefault="00802AFF" w:rsidP="00802AFF">
      <w:pPr>
        <w:widowControl w:val="0"/>
        <w:spacing w:line="240" w:lineRule="auto"/>
        <w:jc w:val="left"/>
        <w:rPr>
          <w:rFonts w:eastAsia="Arial Unicode MS"/>
          <w:color w:val="000000"/>
        </w:rPr>
      </w:pPr>
    </w:p>
    <w:p w:rsidR="00802AFF" w:rsidRPr="00802AFF" w:rsidRDefault="00802AFF" w:rsidP="00802AFF">
      <w:pPr>
        <w:widowControl w:val="0"/>
        <w:spacing w:line="240" w:lineRule="auto"/>
        <w:ind w:firstLine="708"/>
        <w:rPr>
          <w:rFonts w:eastAsia="Arial Unicode MS"/>
          <w:color w:val="000000"/>
          <w:lang w:val="ru-RU"/>
        </w:rPr>
      </w:pPr>
      <w:r w:rsidRPr="00802AFF">
        <w:rPr>
          <w:rFonts w:eastAsia="Arial Unicode MS"/>
          <w:i/>
          <w:iCs/>
          <w:color w:val="000000"/>
          <w:u w:val="single"/>
        </w:rPr>
        <w:t>Граматична форма</w:t>
      </w:r>
      <w:r w:rsidRPr="00802AFF">
        <w:rPr>
          <w:rFonts w:eastAsia="Arial Unicode MS"/>
          <w:color w:val="000000"/>
        </w:rPr>
        <w:t xml:space="preserve"> визначається як регулярна зміна слова, що має різні граматичні значення. Наприклад, форма 1-ї особи однини теперішнього часу: </w:t>
      </w:r>
      <w:r w:rsidRPr="00802AFF">
        <w:rPr>
          <w:rFonts w:eastAsia="Arial Unicode MS"/>
          <w:i/>
          <w:iCs/>
          <w:color w:val="000000"/>
        </w:rPr>
        <w:t>пишу, читаю, бачу,</w:t>
      </w:r>
      <w:r w:rsidRPr="00802AFF">
        <w:rPr>
          <w:rFonts w:eastAsia="Arial Unicode MS"/>
          <w:color w:val="000000"/>
        </w:rPr>
        <w:t xml:space="preserve"> або форма минулого часу множини: </w:t>
      </w:r>
      <w:r w:rsidRPr="00802AFF">
        <w:rPr>
          <w:rFonts w:eastAsia="Arial Unicode MS"/>
          <w:i/>
          <w:iCs/>
          <w:color w:val="000000"/>
        </w:rPr>
        <w:t>писали, читали, бачили</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rPr>
        <w:t xml:space="preserve">У морфології можливе подвійне вживання терміна </w:t>
      </w:r>
      <w:r w:rsidRPr="00802AFF">
        <w:rPr>
          <w:rFonts w:eastAsia="Arial Unicode MS"/>
          <w:i/>
          <w:iCs/>
          <w:color w:val="000000"/>
        </w:rPr>
        <w:t>граматична форма</w:t>
      </w:r>
      <w:r w:rsidRPr="00802AFF">
        <w:rPr>
          <w:rFonts w:eastAsia="Arial Unicode MS"/>
          <w:color w:val="000000"/>
        </w:rPr>
        <w:t xml:space="preserve">. По-перше, граматична форма може розумітися як абстрактний зразок, незалежний від конкретних слів: </w:t>
      </w:r>
      <w:r w:rsidRPr="00802AFF">
        <w:rPr>
          <w:rFonts w:eastAsia="Arial Unicode MS"/>
          <w:i/>
          <w:iCs/>
          <w:color w:val="000000"/>
        </w:rPr>
        <w:t>форма прикметника однини, жіночого роду, називного відмінка</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rPr>
        <w:t xml:space="preserve">Ця форма може бути представлена в різних словах: червона, дерев’яна, нудна. </w:t>
      </w:r>
      <w:r w:rsidRPr="00802AFF">
        <w:rPr>
          <w:rFonts w:eastAsia="Arial Unicode MS"/>
          <w:color w:val="000000"/>
          <w:lang w:val="ru-RU"/>
        </w:rPr>
        <w:t xml:space="preserve"> </w:t>
      </w:r>
      <w:r w:rsidRPr="00802AFF">
        <w:rPr>
          <w:rFonts w:eastAsia="Arial Unicode MS"/>
          <w:color w:val="000000"/>
        </w:rPr>
        <w:t xml:space="preserve">Інше застосування </w:t>
      </w:r>
      <w:r w:rsidR="0087682E" w:rsidRPr="00802AFF">
        <w:rPr>
          <w:rFonts w:eastAsia="Arial Unicode MS"/>
          <w:color w:val="000000"/>
        </w:rPr>
        <w:t>термін</w:t>
      </w:r>
      <w:r w:rsidR="0087682E">
        <w:rPr>
          <w:rFonts w:eastAsia="Arial Unicode MS"/>
          <w:color w:val="000000"/>
        </w:rPr>
        <w:t>у</w:t>
      </w:r>
      <w:r w:rsidRPr="00802AFF">
        <w:rPr>
          <w:rFonts w:eastAsia="Arial Unicode MS"/>
          <w:color w:val="000000"/>
          <w:lang w:val="ru-RU"/>
        </w:rPr>
        <w:t xml:space="preserve"> </w:t>
      </w:r>
      <w:r w:rsidRPr="00802AFF">
        <w:rPr>
          <w:rFonts w:eastAsia="Arial Unicode MS"/>
          <w:color w:val="000000"/>
        </w:rPr>
        <w:t>−</w:t>
      </w:r>
      <w:r w:rsidR="0087682E">
        <w:rPr>
          <w:rFonts w:eastAsia="Arial Unicode MS"/>
          <w:color w:val="000000"/>
        </w:rPr>
        <w:t xml:space="preserve"> </w:t>
      </w:r>
      <w:r w:rsidRPr="00802AFF">
        <w:rPr>
          <w:rFonts w:eastAsia="Arial Unicode MS"/>
          <w:color w:val="000000"/>
        </w:rPr>
        <w:t xml:space="preserve">у значенні форми конкретного слова: </w:t>
      </w:r>
      <w:r w:rsidRPr="00802AFF">
        <w:rPr>
          <w:rFonts w:eastAsia="Arial Unicode MS"/>
          <w:i/>
          <w:iCs/>
          <w:color w:val="000000"/>
        </w:rPr>
        <w:t>форма називного відмінка однини іменника спина</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lang w:eastAsia="ru-RU"/>
        </w:rPr>
        <w:t xml:space="preserve">Для </w:t>
      </w:r>
      <w:r w:rsidRPr="00802AFF">
        <w:rPr>
          <w:rFonts w:eastAsia="Arial Unicode MS"/>
          <w:color w:val="000000"/>
        </w:rPr>
        <w:t xml:space="preserve">чіткого термінологічного </w:t>
      </w:r>
      <w:r w:rsidRPr="00802AFF">
        <w:rPr>
          <w:rFonts w:eastAsia="Arial Unicode MS"/>
          <w:color w:val="000000"/>
          <w:lang w:eastAsia="ru-RU"/>
        </w:rPr>
        <w:t xml:space="preserve">розмежування вводиться поняття словоформи. Словоформа − це конкретне слово в </w:t>
      </w:r>
      <w:r w:rsidRPr="00802AFF">
        <w:rPr>
          <w:rFonts w:eastAsia="Arial Unicode MS"/>
          <w:color w:val="000000"/>
        </w:rPr>
        <w:t xml:space="preserve">певній граматичній формі: </w:t>
      </w:r>
      <w:r w:rsidRPr="00802AFF">
        <w:rPr>
          <w:rFonts w:eastAsia="Arial Unicode MS"/>
          <w:i/>
          <w:iCs/>
          <w:color w:val="000000"/>
          <w:lang w:eastAsia="ru-RU"/>
        </w:rPr>
        <w:t>у саду</w:t>
      </w:r>
      <w:r w:rsidRPr="00802AFF">
        <w:rPr>
          <w:rFonts w:eastAsia="Arial Unicode MS"/>
          <w:color w:val="000000"/>
          <w:lang w:eastAsia="ru-RU"/>
        </w:rPr>
        <w:t xml:space="preserve"> − це словоформа слова </w:t>
      </w:r>
      <w:r w:rsidRPr="00802AFF">
        <w:rPr>
          <w:rFonts w:eastAsia="Arial Unicode MS"/>
          <w:i/>
          <w:iCs/>
          <w:color w:val="000000"/>
          <w:lang w:eastAsia="ru-RU"/>
        </w:rPr>
        <w:t>сад</w:t>
      </w:r>
      <w:r w:rsidRPr="00802AFF">
        <w:rPr>
          <w:rFonts w:eastAsia="Arial Unicode MS"/>
          <w:color w:val="000000"/>
          <w:lang w:eastAsia="ru-RU"/>
        </w:rPr>
        <w:t>.</w:t>
      </w:r>
      <w:r w:rsidRPr="00802AFF">
        <w:rPr>
          <w:rFonts w:eastAsia="Arial Unicode MS"/>
          <w:color w:val="000000"/>
          <w:lang w:val="ru-RU" w:eastAsia="ru-RU"/>
        </w:rPr>
        <w:t xml:space="preserve"> </w:t>
      </w:r>
      <w:r w:rsidRPr="00802AFF">
        <w:rPr>
          <w:rFonts w:eastAsia="Arial Unicode MS"/>
          <w:color w:val="000000"/>
          <w:lang w:eastAsia="ru-RU"/>
        </w:rPr>
        <w:t xml:space="preserve">У </w:t>
      </w:r>
      <w:r w:rsidRPr="00802AFF">
        <w:rPr>
          <w:rFonts w:eastAsia="Arial Unicode MS"/>
          <w:color w:val="000000"/>
        </w:rPr>
        <w:t xml:space="preserve">змісті </w:t>
      </w:r>
      <w:r w:rsidRPr="00802AFF">
        <w:rPr>
          <w:rFonts w:eastAsia="Arial Unicode MS"/>
          <w:color w:val="000000"/>
          <w:lang w:eastAsia="ru-RU"/>
        </w:rPr>
        <w:t xml:space="preserve">словоформи </w:t>
      </w:r>
      <w:r w:rsidRPr="00802AFF">
        <w:rPr>
          <w:rFonts w:eastAsia="Arial Unicode MS"/>
          <w:color w:val="000000"/>
        </w:rPr>
        <w:t>розрізняють кілька аспектів:</w:t>
      </w:r>
      <w:r w:rsidRPr="00802AFF">
        <w:rPr>
          <w:rFonts w:eastAsia="Arial Unicode MS"/>
          <w:color w:val="000000"/>
          <w:lang w:val="ru-RU"/>
        </w:rPr>
        <w:t xml:space="preserve">  л</w:t>
      </w:r>
      <w:proofErr w:type="spellStart"/>
      <w:r w:rsidRPr="00802AFF">
        <w:rPr>
          <w:rFonts w:eastAsia="Arial Unicode MS"/>
          <w:color w:val="000000"/>
          <w:lang w:eastAsia="ru-RU"/>
        </w:rPr>
        <w:t>ексичне</w:t>
      </w:r>
      <w:proofErr w:type="spellEnd"/>
      <w:r w:rsidRPr="00802AFF">
        <w:rPr>
          <w:rFonts w:eastAsia="Arial Unicode MS"/>
          <w:color w:val="000000"/>
          <w:lang w:eastAsia="ru-RU"/>
        </w:rPr>
        <w:t xml:space="preserve"> значення,</w:t>
      </w:r>
      <w:r w:rsidRPr="00802AFF">
        <w:rPr>
          <w:rFonts w:eastAsia="Arial Unicode MS"/>
          <w:color w:val="000000"/>
          <w:lang w:val="ru-RU" w:eastAsia="ru-RU"/>
        </w:rPr>
        <w:t xml:space="preserve"> с</w:t>
      </w:r>
      <w:proofErr w:type="spellStart"/>
      <w:r w:rsidRPr="00802AFF">
        <w:rPr>
          <w:rFonts w:eastAsia="Arial Unicode MS"/>
          <w:color w:val="000000"/>
        </w:rPr>
        <w:t>ловотвірне</w:t>
      </w:r>
      <w:proofErr w:type="spellEnd"/>
      <w:r w:rsidRPr="00802AFF">
        <w:rPr>
          <w:rFonts w:eastAsia="Arial Unicode MS"/>
          <w:color w:val="000000"/>
        </w:rPr>
        <w:t xml:space="preserve"> (дериваційне) </w:t>
      </w:r>
      <w:r w:rsidRPr="00802AFF">
        <w:rPr>
          <w:rFonts w:eastAsia="Arial Unicode MS"/>
          <w:color w:val="000000"/>
          <w:lang w:eastAsia="ru-RU"/>
        </w:rPr>
        <w:t>значення, яке, з одного боку, бере участь у</w:t>
      </w:r>
      <w:r w:rsidRPr="00802AFF">
        <w:rPr>
          <w:rFonts w:eastAsia="Arial Unicode MS"/>
          <w:color w:val="000000"/>
          <w:lang w:val="ru-RU" w:eastAsia="ru-RU"/>
        </w:rPr>
        <w:t xml:space="preserve"> </w:t>
      </w:r>
      <w:r w:rsidRPr="00802AFF">
        <w:rPr>
          <w:rFonts w:eastAsia="Arial Unicode MS"/>
          <w:color w:val="000000"/>
        </w:rPr>
        <w:t xml:space="preserve">формуванні </w:t>
      </w:r>
      <w:r w:rsidRPr="00802AFF">
        <w:rPr>
          <w:rFonts w:eastAsia="Arial Unicode MS"/>
          <w:color w:val="000000"/>
          <w:lang w:eastAsia="ru-RU"/>
        </w:rPr>
        <w:t xml:space="preserve">лексичного значення, а з </w:t>
      </w:r>
      <w:r w:rsidRPr="00802AFF">
        <w:rPr>
          <w:rFonts w:eastAsia="Arial Unicode MS"/>
          <w:color w:val="000000"/>
        </w:rPr>
        <w:t xml:space="preserve">іншого </w:t>
      </w:r>
      <w:r w:rsidRPr="00802AFF">
        <w:rPr>
          <w:rFonts w:eastAsia="Arial Unicode MS"/>
          <w:color w:val="000000"/>
          <w:lang w:eastAsia="ru-RU"/>
        </w:rPr>
        <w:t xml:space="preserve">− несе </w:t>
      </w:r>
      <w:r w:rsidRPr="00802AFF">
        <w:rPr>
          <w:rFonts w:eastAsia="Arial Unicode MS"/>
          <w:color w:val="000000"/>
        </w:rPr>
        <w:t xml:space="preserve">інформацію </w:t>
      </w:r>
      <w:r w:rsidRPr="00802AFF">
        <w:rPr>
          <w:rFonts w:eastAsia="Arial Unicode MS"/>
          <w:color w:val="000000"/>
          <w:lang w:eastAsia="ru-RU"/>
        </w:rPr>
        <w:t>про</w:t>
      </w:r>
      <w:r w:rsidRPr="00802AFF">
        <w:rPr>
          <w:rFonts w:eastAsia="Arial Unicode MS"/>
          <w:color w:val="000000"/>
          <w:lang w:val="ru-RU" w:eastAsia="ru-RU"/>
        </w:rPr>
        <w:t xml:space="preserve"> </w:t>
      </w:r>
      <w:r w:rsidRPr="00802AFF">
        <w:rPr>
          <w:rFonts w:eastAsia="Arial Unicode MS"/>
          <w:color w:val="000000"/>
        </w:rPr>
        <w:t xml:space="preserve">належність </w:t>
      </w:r>
      <w:r w:rsidRPr="00802AFF">
        <w:rPr>
          <w:rFonts w:eastAsia="Arial Unicode MS"/>
          <w:color w:val="000000"/>
          <w:lang w:eastAsia="ru-RU"/>
        </w:rPr>
        <w:t xml:space="preserve">слова до </w:t>
      </w:r>
      <w:r w:rsidRPr="00802AFF">
        <w:rPr>
          <w:rFonts w:eastAsia="Arial Unicode MS"/>
          <w:color w:val="000000"/>
        </w:rPr>
        <w:t xml:space="preserve">певної </w:t>
      </w:r>
      <w:r w:rsidRPr="00802AFF">
        <w:rPr>
          <w:rFonts w:eastAsia="Arial Unicode MS"/>
          <w:color w:val="000000"/>
          <w:lang w:eastAsia="ru-RU"/>
        </w:rPr>
        <w:t>частини мови.</w:t>
      </w:r>
      <w:r w:rsidRPr="00802AFF">
        <w:rPr>
          <w:rFonts w:eastAsia="Arial Unicode MS"/>
          <w:color w:val="000000"/>
          <w:lang w:val="ru-RU" w:eastAsia="ru-RU"/>
        </w:rPr>
        <w:t xml:space="preserve"> </w:t>
      </w:r>
      <w:r w:rsidRPr="00802AFF">
        <w:rPr>
          <w:rFonts w:eastAsia="Arial Unicode MS"/>
          <w:color w:val="000000"/>
          <w:lang w:eastAsia="ru-RU"/>
        </w:rPr>
        <w:t xml:space="preserve">Наприклад, у </w:t>
      </w:r>
      <w:r w:rsidRPr="00802AFF">
        <w:rPr>
          <w:rFonts w:eastAsia="Arial Unicode MS"/>
          <w:color w:val="000000"/>
        </w:rPr>
        <w:t xml:space="preserve">слові </w:t>
      </w:r>
      <w:r w:rsidRPr="00802AFF">
        <w:rPr>
          <w:rFonts w:eastAsia="Arial Unicode MS"/>
          <w:i/>
          <w:iCs/>
          <w:color w:val="000000"/>
          <w:lang w:eastAsia="ru-RU"/>
        </w:rPr>
        <w:t>учитель</w:t>
      </w:r>
      <w:r w:rsidRPr="00802AFF">
        <w:rPr>
          <w:rFonts w:eastAsia="Arial Unicode MS"/>
          <w:color w:val="000000"/>
          <w:lang w:eastAsia="ru-RU"/>
        </w:rPr>
        <w:t xml:space="preserve"> </w:t>
      </w:r>
      <w:r w:rsidRPr="00802AFF">
        <w:rPr>
          <w:rFonts w:eastAsia="Arial Unicode MS"/>
          <w:color w:val="000000"/>
        </w:rPr>
        <w:t xml:space="preserve">словотвірне </w:t>
      </w:r>
      <w:r w:rsidRPr="00802AFF">
        <w:rPr>
          <w:rFonts w:eastAsia="Arial Unicode MS"/>
          <w:color w:val="000000"/>
          <w:lang w:eastAsia="ru-RU"/>
        </w:rPr>
        <w:t xml:space="preserve">значення особи виражене </w:t>
      </w:r>
      <w:r w:rsidRPr="00802AFF">
        <w:rPr>
          <w:rFonts w:eastAsia="Arial Unicode MS"/>
          <w:color w:val="000000"/>
        </w:rPr>
        <w:t xml:space="preserve">суфіксом </w:t>
      </w:r>
      <w:proofErr w:type="spellStart"/>
      <w:r w:rsidRPr="00802AFF">
        <w:rPr>
          <w:rFonts w:eastAsia="Arial Unicode MS"/>
          <w:color w:val="000000"/>
          <w:lang w:eastAsia="ru-RU"/>
        </w:rPr>
        <w:t>-</w:t>
      </w:r>
      <w:r w:rsidRPr="00802AFF">
        <w:rPr>
          <w:rFonts w:eastAsia="Arial Unicode MS"/>
          <w:i/>
          <w:iCs/>
          <w:color w:val="000000"/>
          <w:lang w:eastAsia="ru-RU"/>
        </w:rPr>
        <w:t>тель</w:t>
      </w:r>
      <w:proofErr w:type="spellEnd"/>
      <w:r w:rsidRPr="00802AFF">
        <w:rPr>
          <w:rFonts w:eastAsia="Arial Unicode MS"/>
          <w:i/>
          <w:iCs/>
          <w:color w:val="000000"/>
          <w:lang w:eastAsia="ru-RU"/>
        </w:rPr>
        <w:t>(</w:t>
      </w:r>
      <w:proofErr w:type="spellStart"/>
      <w:r w:rsidRPr="00802AFF">
        <w:rPr>
          <w:rFonts w:eastAsia="Arial Unicode MS"/>
          <w:i/>
          <w:iCs/>
          <w:color w:val="000000"/>
          <w:lang w:eastAsia="ru-RU"/>
        </w:rPr>
        <w:t>-ль</w:t>
      </w:r>
      <w:proofErr w:type="spellEnd"/>
      <w:r w:rsidRPr="00802AFF">
        <w:rPr>
          <w:rFonts w:eastAsia="Arial Unicode MS"/>
          <w:color w:val="000000"/>
          <w:lang w:eastAsia="ru-RU"/>
        </w:rPr>
        <w:t xml:space="preserve">), який водночас </w:t>
      </w:r>
      <w:r w:rsidRPr="00802AFF">
        <w:rPr>
          <w:rFonts w:eastAsia="Arial Unicode MS"/>
          <w:color w:val="000000"/>
        </w:rPr>
        <w:t xml:space="preserve">сигналізує, </w:t>
      </w:r>
      <w:r w:rsidRPr="00802AFF">
        <w:rPr>
          <w:rFonts w:eastAsia="Arial Unicode MS"/>
          <w:color w:val="000000"/>
          <w:lang w:eastAsia="ru-RU"/>
        </w:rPr>
        <w:t xml:space="preserve">що це </w:t>
      </w:r>
      <w:r w:rsidRPr="00802AFF">
        <w:rPr>
          <w:rFonts w:eastAsia="Arial Unicode MS"/>
          <w:color w:val="000000"/>
        </w:rPr>
        <w:t>іменник.</w:t>
      </w:r>
      <w:r w:rsidRPr="00802AFF">
        <w:rPr>
          <w:rFonts w:eastAsia="Arial Unicode MS"/>
          <w:color w:val="000000"/>
          <w:lang w:val="ru-RU"/>
        </w:rPr>
        <w:t xml:space="preserve"> </w:t>
      </w:r>
    </w:p>
    <w:p w:rsidR="00802AFF" w:rsidRPr="00802AFF" w:rsidRDefault="00802AFF" w:rsidP="00802AFF">
      <w:pPr>
        <w:widowControl w:val="0"/>
        <w:spacing w:line="240" w:lineRule="auto"/>
        <w:ind w:firstLine="708"/>
        <w:rPr>
          <w:rFonts w:eastAsia="Arial Unicode MS"/>
          <w:lang w:eastAsia="ru-RU"/>
        </w:rPr>
      </w:pPr>
      <w:r w:rsidRPr="00802AFF">
        <w:rPr>
          <w:rFonts w:eastAsia="Arial Unicode MS"/>
          <w:i/>
          <w:iCs/>
          <w:color w:val="000000"/>
          <w:u w:val="single"/>
        </w:rPr>
        <w:t xml:space="preserve">Граматичні реляційні </w:t>
      </w:r>
      <w:r w:rsidRPr="00802AFF">
        <w:rPr>
          <w:rFonts w:eastAsia="Arial Unicode MS"/>
          <w:i/>
          <w:iCs/>
          <w:color w:val="000000"/>
          <w:u w:val="single"/>
          <w:lang w:eastAsia="ru-RU"/>
        </w:rPr>
        <w:t>значення</w:t>
      </w:r>
      <w:r w:rsidRPr="00802AFF">
        <w:rPr>
          <w:rFonts w:eastAsia="Arial Unicode MS"/>
          <w:color w:val="000000"/>
          <w:lang w:eastAsia="ru-RU"/>
        </w:rPr>
        <w:t xml:space="preserve">, </w:t>
      </w:r>
      <w:r w:rsidRPr="00802AFF">
        <w:rPr>
          <w:rFonts w:eastAsia="Arial Unicode MS"/>
          <w:color w:val="000000"/>
        </w:rPr>
        <w:t xml:space="preserve">які </w:t>
      </w:r>
      <w:r w:rsidRPr="00802AFF">
        <w:rPr>
          <w:rFonts w:eastAsia="Arial Unicode MS"/>
          <w:color w:val="000000"/>
          <w:lang w:eastAsia="ru-RU"/>
        </w:rPr>
        <w:t xml:space="preserve">виражаються або </w:t>
      </w:r>
      <w:r w:rsidRPr="00802AFF">
        <w:rPr>
          <w:rFonts w:eastAsia="Arial Unicode MS"/>
          <w:color w:val="000000"/>
        </w:rPr>
        <w:t>флексією</w:t>
      </w:r>
      <w:r w:rsidRPr="00802AFF">
        <w:rPr>
          <w:rFonts w:eastAsia="Arial Unicode MS"/>
          <w:color w:val="000000"/>
          <w:lang w:val="ru-RU"/>
        </w:rPr>
        <w:t xml:space="preserve"> </w:t>
      </w:r>
      <w:r w:rsidRPr="00802AFF">
        <w:rPr>
          <w:rFonts w:eastAsia="Arial Unicode MS"/>
          <w:color w:val="000000"/>
        </w:rPr>
        <w:t xml:space="preserve">(закінченням), </w:t>
      </w:r>
      <w:r w:rsidRPr="00802AFF">
        <w:rPr>
          <w:rFonts w:eastAsia="Arial Unicode MS"/>
          <w:color w:val="000000"/>
          <w:lang w:eastAsia="ru-RU"/>
        </w:rPr>
        <w:t xml:space="preserve">або </w:t>
      </w:r>
      <w:r w:rsidRPr="00802AFF">
        <w:rPr>
          <w:rFonts w:eastAsia="Arial Unicode MS"/>
          <w:color w:val="000000"/>
        </w:rPr>
        <w:t xml:space="preserve">іншими </w:t>
      </w:r>
      <w:r w:rsidRPr="00802AFF">
        <w:rPr>
          <w:rFonts w:eastAsia="Arial Unicode MS"/>
          <w:color w:val="000000"/>
          <w:lang w:eastAsia="ru-RU"/>
        </w:rPr>
        <w:t xml:space="preserve">засобами, </w:t>
      </w:r>
      <w:r w:rsidRPr="00802AFF">
        <w:rPr>
          <w:rFonts w:eastAsia="Arial Unicode MS"/>
          <w:color w:val="000000"/>
        </w:rPr>
        <w:t xml:space="preserve">які </w:t>
      </w:r>
      <w:r w:rsidRPr="00802AFF">
        <w:rPr>
          <w:rFonts w:eastAsia="Arial Unicode MS"/>
          <w:color w:val="000000"/>
          <w:lang w:eastAsia="ru-RU"/>
        </w:rPr>
        <w:t xml:space="preserve">буде розглянуто </w:t>
      </w:r>
      <w:r w:rsidRPr="00802AFF">
        <w:rPr>
          <w:rFonts w:eastAsia="Arial Unicode MS"/>
          <w:color w:val="000000"/>
        </w:rPr>
        <w:t>далі.</w:t>
      </w:r>
      <w:r w:rsidRPr="00802AFF">
        <w:rPr>
          <w:rFonts w:eastAsia="Arial Unicode MS"/>
          <w:color w:val="000000"/>
          <w:lang w:val="ru-RU"/>
        </w:rPr>
        <w:t xml:space="preserve"> </w:t>
      </w:r>
      <w:r w:rsidRPr="00802AFF">
        <w:rPr>
          <w:rFonts w:eastAsia="Arial Unicode MS"/>
          <w:color w:val="000000"/>
          <w:lang w:eastAsia="ru-RU"/>
        </w:rPr>
        <w:t xml:space="preserve">Наприклад, у </w:t>
      </w:r>
      <w:r w:rsidRPr="00802AFF">
        <w:rPr>
          <w:rFonts w:eastAsia="Arial Unicode MS"/>
          <w:color w:val="000000"/>
        </w:rPr>
        <w:t xml:space="preserve">слові </w:t>
      </w:r>
      <w:r w:rsidRPr="00802AFF">
        <w:rPr>
          <w:rFonts w:eastAsia="Arial Unicode MS"/>
          <w:i/>
          <w:iCs/>
          <w:color w:val="000000"/>
          <w:lang w:eastAsia="ru-RU"/>
        </w:rPr>
        <w:t>учитель</w:t>
      </w:r>
      <w:r w:rsidRPr="00802AFF">
        <w:rPr>
          <w:rFonts w:eastAsia="Arial Unicode MS"/>
          <w:color w:val="000000"/>
          <w:lang w:eastAsia="ru-RU"/>
        </w:rPr>
        <w:t xml:space="preserve"> </w:t>
      </w:r>
      <w:r w:rsidRPr="00802AFF">
        <w:rPr>
          <w:rFonts w:eastAsia="Arial Unicode MS"/>
          <w:color w:val="000000"/>
        </w:rPr>
        <w:t xml:space="preserve">граматичні </w:t>
      </w:r>
      <w:r w:rsidRPr="00802AFF">
        <w:rPr>
          <w:rFonts w:eastAsia="Arial Unicode MS"/>
          <w:color w:val="000000"/>
          <w:lang w:eastAsia="ru-RU"/>
        </w:rPr>
        <w:t xml:space="preserve">значення роду, числа та </w:t>
      </w:r>
      <w:r w:rsidRPr="00802AFF">
        <w:rPr>
          <w:rFonts w:eastAsia="Arial Unicode MS"/>
          <w:color w:val="000000"/>
        </w:rPr>
        <w:t>відмінка</w:t>
      </w:r>
      <w:r w:rsidRPr="00802AFF">
        <w:rPr>
          <w:rFonts w:eastAsia="Arial Unicode MS"/>
          <w:color w:val="000000"/>
          <w:lang w:val="ru-RU"/>
        </w:rPr>
        <w:t xml:space="preserve"> </w:t>
      </w:r>
      <w:r w:rsidRPr="00802AFF">
        <w:rPr>
          <w:rFonts w:eastAsia="Arial Unicode MS"/>
          <w:color w:val="000000"/>
          <w:lang w:eastAsia="ru-RU"/>
        </w:rPr>
        <w:t xml:space="preserve">виражаються нульовим </w:t>
      </w:r>
      <w:r w:rsidRPr="00802AFF">
        <w:rPr>
          <w:rFonts w:eastAsia="Arial Unicode MS"/>
          <w:color w:val="000000"/>
        </w:rPr>
        <w:t>закінченням.</w:t>
      </w:r>
      <w:r w:rsidRPr="00802AFF">
        <w:rPr>
          <w:rFonts w:eastAsia="Arial Unicode MS"/>
          <w:color w:val="000000"/>
          <w:lang w:val="ru-RU"/>
        </w:rPr>
        <w:t xml:space="preserve"> </w:t>
      </w:r>
      <w:r w:rsidRPr="00802AFF">
        <w:rPr>
          <w:rFonts w:eastAsia="Arial Unicode MS"/>
          <w:color w:val="000000"/>
        </w:rPr>
        <w:t xml:space="preserve">Граматичні </w:t>
      </w:r>
      <w:r w:rsidRPr="00802AFF">
        <w:rPr>
          <w:rFonts w:eastAsia="Arial Unicode MS"/>
          <w:color w:val="000000"/>
          <w:lang w:eastAsia="ru-RU"/>
        </w:rPr>
        <w:t>значення протиставляються лексичним за способом вираження:</w:t>
      </w:r>
      <w:r w:rsidRPr="00802AFF">
        <w:rPr>
          <w:rFonts w:eastAsia="Arial Unicode MS"/>
          <w:color w:val="000000"/>
          <w:lang w:val="ru-RU" w:eastAsia="ru-RU"/>
        </w:rPr>
        <w:t xml:space="preserve"> </w:t>
      </w:r>
      <w:r w:rsidRPr="00802AFF">
        <w:rPr>
          <w:rFonts w:eastAsia="Arial Unicode MS"/>
          <w:color w:val="000000"/>
        </w:rPr>
        <w:t>граматичні значення мають регулярне вираження у вигляді афіксів, іноді</w:t>
      </w:r>
      <w:r w:rsidRPr="00802AFF">
        <w:rPr>
          <w:rFonts w:eastAsia="Arial Unicode MS"/>
          <w:color w:val="000000"/>
          <w:lang w:val="ru-RU"/>
        </w:rPr>
        <w:t xml:space="preserve"> </w:t>
      </w:r>
      <w:r w:rsidRPr="00802AFF">
        <w:rPr>
          <w:rFonts w:eastAsia="Arial Unicode MS"/>
          <w:color w:val="000000"/>
        </w:rPr>
        <w:t>самих коренів (явище суплетивізму), повторів (редуплікації),</w:t>
      </w:r>
      <w:r w:rsidRPr="00802AFF">
        <w:rPr>
          <w:rFonts w:eastAsia="Arial Unicode MS"/>
          <w:color w:val="000000"/>
          <w:lang w:val="ru-RU"/>
        </w:rPr>
        <w:t xml:space="preserve"> </w:t>
      </w:r>
      <w:r w:rsidRPr="00802AFF">
        <w:rPr>
          <w:rFonts w:eastAsia="Arial Unicode MS"/>
          <w:color w:val="000000"/>
        </w:rPr>
        <w:t>несегментних одиниць, службових слів або сполучень повнозначних слів;</w:t>
      </w:r>
      <w:r w:rsidRPr="00802AFF">
        <w:rPr>
          <w:rFonts w:eastAsia="Arial Unicode MS"/>
          <w:color w:val="000000"/>
          <w:lang w:val="ru-RU"/>
        </w:rPr>
        <w:t xml:space="preserve"> </w:t>
      </w:r>
      <w:r w:rsidRPr="00802AFF">
        <w:rPr>
          <w:rFonts w:eastAsia="Arial Unicode MS"/>
          <w:color w:val="000000"/>
        </w:rPr>
        <w:t>лексичні значення позбавлені такого регулярного вираження.</w:t>
      </w:r>
      <w:r w:rsidRPr="00802AFF">
        <w:rPr>
          <w:rFonts w:eastAsia="Arial Unicode MS"/>
          <w:color w:val="000000"/>
          <w:lang w:val="ru-RU"/>
        </w:rPr>
        <w:t xml:space="preserve"> </w:t>
      </w:r>
      <w:r w:rsidRPr="00802AFF">
        <w:rPr>
          <w:rFonts w:eastAsia="Arial Unicode MS"/>
          <w:color w:val="000000"/>
        </w:rPr>
        <w:t>Граматичні значення мають абстрактний характер і властиві не одному слову, а</w:t>
      </w:r>
      <w:r w:rsidRPr="00802AFF">
        <w:rPr>
          <w:rFonts w:eastAsia="Arial Unicode MS"/>
          <w:color w:val="000000"/>
          <w:lang w:val="ru-RU"/>
        </w:rPr>
        <w:t xml:space="preserve"> </w:t>
      </w:r>
      <w:r w:rsidRPr="00802AFF">
        <w:rPr>
          <w:rFonts w:eastAsia="Arial Unicode MS"/>
          <w:color w:val="000000"/>
        </w:rPr>
        <w:t>ряду слів.</w:t>
      </w:r>
      <w:r w:rsidRPr="00802AFF">
        <w:rPr>
          <w:rFonts w:eastAsia="Arial Unicode MS"/>
          <w:color w:val="000000"/>
          <w:lang w:val="ru-RU"/>
        </w:rPr>
        <w:t xml:space="preserve"> </w:t>
      </w:r>
      <w:r w:rsidRPr="00802AFF">
        <w:rPr>
          <w:rFonts w:eastAsia="Arial Unicode MS"/>
          <w:color w:val="000000"/>
        </w:rPr>
        <w:t>Цей абстрактний характер проявляється, наприклад, у тому, що значення</w:t>
      </w:r>
      <w:r w:rsidRPr="00802AFF">
        <w:rPr>
          <w:rFonts w:eastAsia="Arial Unicode MS"/>
          <w:color w:val="000000"/>
          <w:lang w:val="ru-RU"/>
        </w:rPr>
        <w:t xml:space="preserve"> </w:t>
      </w:r>
      <w:r w:rsidRPr="00802AFF">
        <w:rPr>
          <w:rFonts w:eastAsia="Arial Unicode MS"/>
          <w:color w:val="000000"/>
        </w:rPr>
        <w:t xml:space="preserve">предметності − граматична характеристика іменників − </w:t>
      </w:r>
      <w:r w:rsidRPr="00802AFF">
        <w:rPr>
          <w:rFonts w:eastAsia="Arial Unicode MS"/>
          <w:color w:val="000000"/>
        </w:rPr>
        <w:lastRenderedPageBreak/>
        <w:t>може виявлятися у</w:t>
      </w:r>
      <w:r w:rsidRPr="00802AFF">
        <w:rPr>
          <w:rFonts w:eastAsia="Arial Unicode MS"/>
          <w:color w:val="000000"/>
          <w:lang w:val="ru-RU"/>
        </w:rPr>
        <w:t xml:space="preserve"> </w:t>
      </w:r>
      <w:r w:rsidRPr="00802AFF">
        <w:rPr>
          <w:rFonts w:eastAsia="Arial Unicode MS"/>
          <w:color w:val="000000"/>
        </w:rPr>
        <w:t xml:space="preserve">словах, корені яких позначають дію: </w:t>
      </w:r>
      <w:r w:rsidRPr="00802AFF">
        <w:rPr>
          <w:rFonts w:eastAsia="Arial Unicode MS"/>
          <w:i/>
          <w:iCs/>
          <w:color w:val="000000"/>
        </w:rPr>
        <w:t>хід, біг</w:t>
      </w:r>
      <w:r w:rsidRPr="00802AFF">
        <w:rPr>
          <w:rFonts w:eastAsia="Arial Unicode MS"/>
          <w:color w:val="000000"/>
        </w:rPr>
        <w:t>.</w:t>
      </w:r>
      <w:r w:rsidRPr="00802AFF">
        <w:rPr>
          <w:rFonts w:eastAsia="Arial Unicode MS"/>
          <w:color w:val="000000"/>
          <w:lang w:val="ru-RU"/>
        </w:rPr>
        <w:t xml:space="preserve"> </w:t>
      </w:r>
      <w:r w:rsidRPr="00802AFF">
        <w:rPr>
          <w:rFonts w:eastAsia="Arial Unicode MS"/>
          <w:color w:val="000000"/>
        </w:rPr>
        <w:t>Отже, граматичне значення повторюється у ряді слів, тоді як лексичне має суто  індивідуальний характер.</w:t>
      </w:r>
    </w:p>
    <w:p w:rsidR="00802AFF" w:rsidRPr="00802AFF" w:rsidRDefault="00802AFF" w:rsidP="00E164AB">
      <w:pPr>
        <w:keepNext/>
        <w:keepLines/>
        <w:widowControl w:val="0"/>
        <w:spacing w:line="240" w:lineRule="auto"/>
        <w:ind w:firstLine="708"/>
        <w:outlineLvl w:val="1"/>
        <w:rPr>
          <w:rFonts w:eastAsia="Arial Unicode MS"/>
          <w:color w:val="000000"/>
        </w:rPr>
      </w:pPr>
      <w:bookmarkStart w:id="12" w:name="bookmark10"/>
      <w:r w:rsidRPr="00802AFF">
        <w:rPr>
          <w:rFonts w:eastAsia="Arial Unicode MS"/>
          <w:i/>
          <w:iCs/>
          <w:color w:val="000000"/>
          <w:u w:val="single"/>
        </w:rPr>
        <w:t>Способи вираження граматичних значень</w:t>
      </w:r>
      <w:bookmarkEnd w:id="12"/>
      <w:r w:rsidRPr="00802AFF">
        <w:rPr>
          <w:rFonts w:eastAsia="Arial Unicode MS"/>
          <w:i/>
          <w:iCs/>
          <w:color w:val="000000"/>
          <w:u w:val="single"/>
        </w:rPr>
        <w:t>.</w:t>
      </w:r>
      <w:r w:rsidR="00E164AB">
        <w:rPr>
          <w:rFonts w:eastAsia="Arial Unicode MS"/>
          <w:i/>
          <w:iCs/>
          <w:color w:val="000000"/>
          <w:u w:val="single"/>
        </w:rPr>
        <w:t xml:space="preserve"> </w:t>
      </w:r>
      <w:r w:rsidRPr="00802AFF">
        <w:rPr>
          <w:rFonts w:eastAsia="Arial Unicode MS"/>
          <w:color w:val="000000"/>
        </w:rPr>
        <w:t xml:space="preserve">Розрізняють синтетичні та аналітичні способи. </w:t>
      </w:r>
      <w:r w:rsidRPr="00802AFF">
        <w:rPr>
          <w:rFonts w:eastAsia="Arial Unicode MS"/>
          <w:i/>
          <w:iCs/>
          <w:color w:val="000000"/>
          <w:u w:val="single"/>
        </w:rPr>
        <w:t>Синтетичний (простий</w:t>
      </w:r>
      <w:r w:rsidRPr="00802AFF">
        <w:rPr>
          <w:rFonts w:eastAsia="Arial Unicode MS"/>
          <w:color w:val="000000"/>
        </w:rPr>
        <w:t>) спосіб − граматичні значення виражаються за допомогою морфем: реляційних, формотворчих і навіть кореневих. Аналітичний (складний) спосіб − граматичне значення виражається сполученням слів: повнозначного і службового, або двох повнозначних, а також редуплікацією, порядком слів і інтонацією.</w:t>
      </w:r>
      <w:bookmarkStart w:id="13" w:name="bookmark12"/>
      <w:r w:rsidRPr="00802AFF">
        <w:rPr>
          <w:rFonts w:eastAsia="Arial Unicode MS"/>
          <w:color w:val="000000"/>
        </w:rPr>
        <w:t xml:space="preserve"> Синтетичні способи</w:t>
      </w:r>
      <w:bookmarkEnd w:id="13"/>
      <w:r w:rsidRPr="00802AFF">
        <w:rPr>
          <w:rFonts w:eastAsia="Arial Unicode MS"/>
          <w:color w:val="000000"/>
        </w:rPr>
        <w:t xml:space="preserve"> реалізуються за допомогою реляційних, формотворчих та кореневих морфем. Приклади  минулого часу: </w:t>
      </w:r>
      <w:r w:rsidRPr="00802AFF">
        <w:rPr>
          <w:rFonts w:eastAsia="Arial Unicode MS"/>
          <w:i/>
          <w:iCs/>
          <w:color w:val="000000"/>
        </w:rPr>
        <w:t>ходив, бачила</w:t>
      </w:r>
      <w:r w:rsidRPr="00802AFF">
        <w:rPr>
          <w:rFonts w:eastAsia="Arial Unicode MS"/>
          <w:color w:val="000000"/>
        </w:rPr>
        <w:t xml:space="preserve">. Граматичні значення можуть виражатися різними коренями − це явище називається суплетивізмом: </w:t>
      </w:r>
      <w:r w:rsidRPr="00802AFF">
        <w:rPr>
          <w:rFonts w:eastAsia="Arial Unicode MS"/>
          <w:i/>
          <w:iCs/>
          <w:color w:val="000000"/>
        </w:rPr>
        <w:t xml:space="preserve">добрий – кращий, поганий – гірший, я – мені. </w:t>
      </w:r>
      <w:r w:rsidRPr="00802AFF">
        <w:rPr>
          <w:rFonts w:eastAsia="Arial Unicode MS"/>
          <w:color w:val="000000"/>
        </w:rPr>
        <w:t xml:space="preserve">Окрім названих синтетичних способів, використовуються також внутрішня флексія та наголос. Внутрішня флексія </w:t>
      </w:r>
      <w:r w:rsidR="00946FD1">
        <w:rPr>
          <w:rFonts w:eastAsia="Arial Unicode MS"/>
          <w:color w:val="000000"/>
        </w:rPr>
        <w:t>−</w:t>
      </w:r>
      <w:r w:rsidRPr="00802AFF">
        <w:rPr>
          <w:rFonts w:eastAsia="Arial Unicode MS"/>
          <w:color w:val="000000"/>
        </w:rPr>
        <w:t xml:space="preserve"> це граматичний засіб, представлений історичним або граматичним чергуванням фонем, що служить для вираження граматичних значень: в англійській мові: </w:t>
      </w:r>
      <w:proofErr w:type="spellStart"/>
      <w:r w:rsidRPr="00802AFF">
        <w:rPr>
          <w:rFonts w:eastAsia="Arial Unicode MS"/>
          <w:i/>
          <w:iCs/>
          <w:color w:val="000000"/>
          <w:lang w:eastAsia="en-US"/>
        </w:rPr>
        <w:t>tooth</w:t>
      </w:r>
      <w:proofErr w:type="spellEnd"/>
      <w:r w:rsidRPr="00802AFF">
        <w:rPr>
          <w:rFonts w:eastAsia="Arial Unicode MS"/>
          <w:i/>
          <w:iCs/>
          <w:color w:val="000000"/>
          <w:lang w:eastAsia="en-US"/>
        </w:rPr>
        <w:t xml:space="preserve"> </w:t>
      </w:r>
      <w:r w:rsidRPr="00802AFF">
        <w:rPr>
          <w:rFonts w:eastAsia="Arial Unicode MS"/>
          <w:i/>
          <w:iCs/>
          <w:color w:val="000000"/>
        </w:rPr>
        <w:t xml:space="preserve">– </w:t>
      </w:r>
      <w:proofErr w:type="spellStart"/>
      <w:r w:rsidRPr="00802AFF">
        <w:rPr>
          <w:rFonts w:eastAsia="Arial Unicode MS"/>
          <w:i/>
          <w:iCs/>
          <w:color w:val="000000"/>
          <w:lang w:eastAsia="en-US"/>
        </w:rPr>
        <w:t>teeth</w:t>
      </w:r>
      <w:proofErr w:type="spellEnd"/>
      <w:r w:rsidRPr="00802AFF">
        <w:rPr>
          <w:rFonts w:eastAsia="Arial Unicode MS"/>
          <w:color w:val="000000"/>
          <w:lang w:eastAsia="en-US"/>
        </w:rPr>
        <w:t xml:space="preserve">, </w:t>
      </w:r>
      <w:proofErr w:type="spellStart"/>
      <w:r w:rsidRPr="00802AFF">
        <w:rPr>
          <w:rFonts w:eastAsia="Arial Unicode MS"/>
          <w:i/>
          <w:iCs/>
          <w:color w:val="000000"/>
          <w:lang w:eastAsia="en-US"/>
        </w:rPr>
        <w:t>man</w:t>
      </w:r>
      <w:proofErr w:type="spellEnd"/>
      <w:r w:rsidRPr="00802AFF">
        <w:rPr>
          <w:rFonts w:eastAsia="Arial Unicode MS"/>
          <w:i/>
          <w:iCs/>
          <w:color w:val="000000"/>
          <w:lang w:eastAsia="en-US"/>
        </w:rPr>
        <w:t xml:space="preserve"> </w:t>
      </w:r>
      <w:r w:rsidRPr="00802AFF">
        <w:rPr>
          <w:rFonts w:eastAsia="Arial Unicode MS"/>
          <w:i/>
          <w:iCs/>
          <w:color w:val="000000"/>
        </w:rPr>
        <w:t xml:space="preserve">– </w:t>
      </w:r>
      <w:proofErr w:type="spellStart"/>
      <w:r w:rsidRPr="00802AFF">
        <w:rPr>
          <w:rFonts w:eastAsia="Arial Unicode MS"/>
          <w:i/>
          <w:iCs/>
          <w:color w:val="000000"/>
          <w:lang w:eastAsia="en-US"/>
        </w:rPr>
        <w:t>men</w:t>
      </w:r>
      <w:proofErr w:type="spellEnd"/>
      <w:r w:rsidRPr="00802AFF">
        <w:rPr>
          <w:rFonts w:eastAsia="Arial Unicode MS"/>
          <w:color w:val="000000"/>
          <w:lang w:eastAsia="en-US"/>
        </w:rPr>
        <w:t xml:space="preserve">. </w:t>
      </w:r>
      <w:r w:rsidRPr="00802AFF">
        <w:rPr>
          <w:rFonts w:eastAsia="Arial Unicode MS"/>
          <w:color w:val="000000"/>
        </w:rPr>
        <w:t xml:space="preserve">Наголос є єдиним засобом розмежування форм однини родового відмінка і множини називного відмінка у словах типу: </w:t>
      </w:r>
      <w:r w:rsidRPr="00802AFF">
        <w:rPr>
          <w:rFonts w:eastAsia="Arial Unicode MS"/>
          <w:i/>
          <w:iCs/>
          <w:color w:val="000000"/>
        </w:rPr>
        <w:t>вітрила – вітрило</w:t>
      </w:r>
      <w:bookmarkStart w:id="14" w:name="bookmark14"/>
      <w:r w:rsidRPr="00802AFF">
        <w:rPr>
          <w:rFonts w:eastAsia="Arial Unicode MS"/>
          <w:color w:val="000000"/>
        </w:rPr>
        <w:t>.</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i/>
          <w:iCs/>
          <w:color w:val="000000"/>
          <w:u w:val="single"/>
        </w:rPr>
        <w:t>Аналітичні способи</w:t>
      </w:r>
      <w:bookmarkEnd w:id="14"/>
      <w:r w:rsidRPr="00802AFF">
        <w:rPr>
          <w:rFonts w:eastAsia="Arial Unicode MS"/>
          <w:i/>
          <w:iCs/>
          <w:color w:val="000000"/>
          <w:u w:val="single"/>
        </w:rPr>
        <w:t xml:space="preserve">. </w:t>
      </w:r>
      <w:r w:rsidRPr="00802AFF">
        <w:rPr>
          <w:rFonts w:eastAsia="Arial Unicode MS"/>
          <w:color w:val="000000"/>
        </w:rPr>
        <w:t xml:space="preserve">Сполучення двох слів </w:t>
      </w:r>
      <w:r w:rsidR="00946FD1">
        <w:rPr>
          <w:rFonts w:eastAsia="Arial Unicode MS"/>
          <w:color w:val="000000"/>
        </w:rPr>
        <w:t>−</w:t>
      </w:r>
      <w:r w:rsidRPr="00802AFF">
        <w:rPr>
          <w:rFonts w:eastAsia="Arial Unicode MS"/>
          <w:color w:val="000000"/>
        </w:rPr>
        <w:t xml:space="preserve"> повнозначного і службового −</w:t>
      </w:r>
      <w:r w:rsidR="0087682E">
        <w:rPr>
          <w:rFonts w:eastAsia="Arial Unicode MS"/>
          <w:color w:val="000000"/>
        </w:rPr>
        <w:t xml:space="preserve"> </w:t>
      </w:r>
      <w:proofErr w:type="spellStart"/>
      <w:r w:rsidRPr="00802AFF">
        <w:rPr>
          <w:rFonts w:eastAsia="Arial Unicode MS"/>
          <w:i/>
          <w:iCs/>
          <w:color w:val="000000"/>
        </w:rPr>
        <w:t>ив</w:t>
      </w:r>
      <w:proofErr w:type="spellEnd"/>
      <w:r w:rsidRPr="00802AFF">
        <w:rPr>
          <w:rFonts w:eastAsia="Arial Unicode MS"/>
          <w:i/>
          <w:iCs/>
          <w:color w:val="000000"/>
        </w:rPr>
        <w:t xml:space="preserve">, ти ходив, він ходив </w:t>
      </w:r>
      <w:r w:rsidRPr="00802AFF">
        <w:rPr>
          <w:rFonts w:eastAsia="Arial Unicode MS"/>
          <w:color w:val="000000"/>
        </w:rPr>
        <w:t xml:space="preserve">категорія особи виражається окремими повнозначними словами − займенниками. Іншим засобом вираження граматичних значень є редуплікація – повторення складу, кореня або всього слова: </w:t>
      </w:r>
      <w:r w:rsidRPr="00802AFF">
        <w:rPr>
          <w:rFonts w:eastAsia="Arial Unicode MS"/>
          <w:i/>
          <w:iCs/>
          <w:color w:val="000000"/>
        </w:rPr>
        <w:t xml:space="preserve">ледь-ледь, трохи-трохи. </w:t>
      </w:r>
      <w:r w:rsidRPr="00802AFF">
        <w:rPr>
          <w:rFonts w:eastAsia="Arial Unicode MS"/>
          <w:color w:val="000000"/>
        </w:rPr>
        <w:t xml:space="preserve">У деяких мовах редуплікація є доволі поширеним явищем. Так, в окремих мовах Африки редуплікація є засобом вираження множини, а в </w:t>
      </w:r>
      <w:proofErr w:type="spellStart"/>
      <w:r w:rsidRPr="00802AFF">
        <w:rPr>
          <w:rFonts w:eastAsia="Arial Unicode MS"/>
          <w:color w:val="000000"/>
        </w:rPr>
        <w:t>праіндоєвропейській</w:t>
      </w:r>
      <w:proofErr w:type="spellEnd"/>
      <w:r w:rsidRPr="00802AFF">
        <w:rPr>
          <w:rFonts w:eastAsia="Arial Unicode MS"/>
          <w:color w:val="000000"/>
        </w:rPr>
        <w:t xml:space="preserve"> мові </w:t>
      </w:r>
      <w:r w:rsidR="0087682E">
        <w:rPr>
          <w:rFonts w:eastAsia="Arial Unicode MS"/>
          <w:color w:val="000000"/>
        </w:rPr>
        <w:t>‒</w:t>
      </w:r>
      <w:r w:rsidRPr="00802AFF">
        <w:rPr>
          <w:rFonts w:eastAsia="Arial Unicode MS"/>
          <w:color w:val="000000"/>
        </w:rPr>
        <w:t xml:space="preserve"> засобом вираження тривалості дії у дієслівних основах.</w:t>
      </w:r>
    </w:p>
    <w:p w:rsidR="00802AFF" w:rsidRDefault="00802AFF" w:rsidP="00802AFF">
      <w:pPr>
        <w:widowControl w:val="0"/>
        <w:spacing w:line="240" w:lineRule="auto"/>
        <w:ind w:firstLine="709"/>
        <w:rPr>
          <w:rFonts w:eastAsia="Arial Unicode MS"/>
          <w:color w:val="000000"/>
        </w:rPr>
      </w:pPr>
      <w:r w:rsidRPr="00802AFF">
        <w:rPr>
          <w:rFonts w:eastAsia="Arial Unicode MS"/>
          <w:color w:val="000000"/>
          <w:lang w:eastAsia="ru-RU"/>
        </w:rPr>
        <w:t xml:space="preserve">Словоформи одного слова утворюють парадигму. Парадигми можуть бути повними </w:t>
      </w:r>
      <w:r w:rsidRPr="00802AFF">
        <w:rPr>
          <w:rFonts w:eastAsia="Arial Unicode MS"/>
          <w:color w:val="000000"/>
        </w:rPr>
        <w:t xml:space="preserve">і </w:t>
      </w:r>
      <w:r w:rsidRPr="00802AFF">
        <w:rPr>
          <w:rFonts w:eastAsia="Arial Unicode MS"/>
          <w:color w:val="000000"/>
          <w:lang w:eastAsia="ru-RU"/>
        </w:rPr>
        <w:t>частковими,</w:t>
      </w:r>
      <w:r w:rsidR="00B83F38">
        <w:rPr>
          <w:rFonts w:eastAsia="Arial Unicode MS"/>
          <w:color w:val="000000"/>
          <w:lang w:eastAsia="ru-RU"/>
        </w:rPr>
        <w:t xml:space="preserve"> завершеними й незавершеними.  </w:t>
      </w:r>
      <w:r w:rsidRPr="00802AFF">
        <w:rPr>
          <w:rFonts w:eastAsia="Arial Unicode MS"/>
          <w:color w:val="000000"/>
          <w:lang w:eastAsia="ru-RU"/>
        </w:rPr>
        <w:t xml:space="preserve">Парадигми багатьох </w:t>
      </w:r>
      <w:r w:rsidRPr="00802AFF">
        <w:rPr>
          <w:rFonts w:eastAsia="Arial Unicode MS"/>
          <w:color w:val="000000"/>
        </w:rPr>
        <w:t xml:space="preserve">слів </w:t>
      </w:r>
      <w:r w:rsidRPr="00802AFF">
        <w:rPr>
          <w:rFonts w:eastAsia="Arial Unicode MS"/>
          <w:color w:val="000000"/>
          <w:lang w:eastAsia="ru-RU"/>
        </w:rPr>
        <w:t xml:space="preserve">бувають дуже складними. Наприклад, </w:t>
      </w:r>
      <w:r w:rsidRPr="00802AFF">
        <w:rPr>
          <w:rFonts w:eastAsia="Arial Unicode MS"/>
          <w:color w:val="000000"/>
        </w:rPr>
        <w:t xml:space="preserve">відмінкова </w:t>
      </w:r>
      <w:r w:rsidRPr="00802AFF">
        <w:rPr>
          <w:rFonts w:eastAsia="Arial Unicode MS"/>
          <w:color w:val="000000"/>
          <w:lang w:eastAsia="ru-RU"/>
        </w:rPr>
        <w:t xml:space="preserve">парадигма </w:t>
      </w:r>
      <w:r w:rsidRPr="00802AFF">
        <w:rPr>
          <w:rFonts w:eastAsia="Arial Unicode MS"/>
          <w:color w:val="000000"/>
        </w:rPr>
        <w:t xml:space="preserve">іменника складається </w:t>
      </w:r>
      <w:r w:rsidRPr="00802AFF">
        <w:rPr>
          <w:rFonts w:eastAsia="Arial Unicode MS"/>
          <w:color w:val="000000"/>
          <w:lang w:eastAsia="ru-RU"/>
        </w:rPr>
        <w:t xml:space="preserve">з </w:t>
      </w:r>
      <w:r w:rsidRPr="00802AFF">
        <w:rPr>
          <w:rFonts w:eastAsia="Arial Unicode MS"/>
          <w:color w:val="000000"/>
        </w:rPr>
        <w:t xml:space="preserve">відмінкових </w:t>
      </w:r>
      <w:r w:rsidRPr="00802AFF">
        <w:rPr>
          <w:rFonts w:eastAsia="Arial Unicode MS"/>
          <w:color w:val="000000"/>
          <w:lang w:eastAsia="ru-RU"/>
        </w:rPr>
        <w:t xml:space="preserve">словоформ однини </w:t>
      </w:r>
      <w:r w:rsidRPr="00802AFF">
        <w:rPr>
          <w:rFonts w:eastAsia="Arial Unicode MS"/>
          <w:color w:val="000000"/>
        </w:rPr>
        <w:t xml:space="preserve">і </w:t>
      </w:r>
      <w:r w:rsidRPr="00802AFF">
        <w:rPr>
          <w:rFonts w:eastAsia="Arial Unicode MS"/>
          <w:color w:val="000000"/>
          <w:lang w:eastAsia="ru-RU"/>
        </w:rPr>
        <w:t xml:space="preserve">множини. </w:t>
      </w:r>
      <w:r w:rsidRPr="00802AFF">
        <w:rPr>
          <w:rFonts w:eastAsia="Arial Unicode MS"/>
          <w:color w:val="000000"/>
        </w:rPr>
        <w:t xml:space="preserve">Відмінкові </w:t>
      </w:r>
      <w:r w:rsidRPr="00802AFF">
        <w:rPr>
          <w:rFonts w:eastAsia="Arial Unicode MS"/>
          <w:color w:val="000000"/>
          <w:lang w:eastAsia="ru-RU"/>
        </w:rPr>
        <w:t xml:space="preserve">форми, </w:t>
      </w:r>
      <w:r w:rsidRPr="00802AFF">
        <w:rPr>
          <w:rFonts w:eastAsia="Arial Unicode MS"/>
          <w:color w:val="000000"/>
        </w:rPr>
        <w:t xml:space="preserve">об’єднані </w:t>
      </w:r>
      <w:r w:rsidRPr="00802AFF">
        <w:rPr>
          <w:rFonts w:eastAsia="Arial Unicode MS"/>
          <w:color w:val="000000"/>
          <w:lang w:eastAsia="ru-RU"/>
        </w:rPr>
        <w:t xml:space="preserve">граматичним значенням однини чи множини, </w:t>
      </w:r>
      <w:r w:rsidRPr="00802AFF">
        <w:rPr>
          <w:rFonts w:eastAsia="Arial Unicode MS"/>
          <w:color w:val="000000"/>
        </w:rPr>
        <w:t xml:space="preserve">є </w:t>
      </w:r>
      <w:r w:rsidRPr="00802AFF">
        <w:rPr>
          <w:rFonts w:eastAsia="Arial Unicode MS"/>
          <w:color w:val="000000"/>
          <w:lang w:eastAsia="ru-RU"/>
        </w:rPr>
        <w:t xml:space="preserve">частковими парадигмами </w:t>
      </w:r>
      <w:r w:rsidRPr="00802AFF">
        <w:rPr>
          <w:rFonts w:eastAsia="Arial Unicode MS"/>
          <w:color w:val="000000"/>
        </w:rPr>
        <w:t xml:space="preserve">всередині повної </w:t>
      </w:r>
      <w:r w:rsidRPr="00802AFF">
        <w:rPr>
          <w:rFonts w:eastAsia="Arial Unicode MS"/>
          <w:color w:val="000000"/>
          <w:lang w:eastAsia="ru-RU"/>
        </w:rPr>
        <w:t xml:space="preserve">парадигми. Повна парадигма може складатися з двох, трьох, чотирьох </w:t>
      </w:r>
      <w:r w:rsidRPr="00802AFF">
        <w:rPr>
          <w:rFonts w:eastAsia="Arial Unicode MS"/>
          <w:color w:val="000000"/>
        </w:rPr>
        <w:t xml:space="preserve">і більше </w:t>
      </w:r>
      <w:r w:rsidRPr="00802AFF">
        <w:rPr>
          <w:rFonts w:eastAsia="Arial Unicode MS"/>
          <w:color w:val="000000"/>
          <w:lang w:eastAsia="ru-RU"/>
        </w:rPr>
        <w:t xml:space="preserve">часткових парадигм. Наприклад, повна парадигма прикметника </w:t>
      </w:r>
      <w:r w:rsidRPr="00802AFF">
        <w:rPr>
          <w:rFonts w:eastAsia="Arial Unicode MS"/>
          <w:color w:val="000000"/>
        </w:rPr>
        <w:t xml:space="preserve">складається </w:t>
      </w:r>
      <w:r w:rsidRPr="00802AFF">
        <w:rPr>
          <w:rFonts w:eastAsia="Arial Unicode MS"/>
          <w:color w:val="000000"/>
          <w:lang w:eastAsia="ru-RU"/>
        </w:rPr>
        <w:t xml:space="preserve">щонайменше з п’яти часткових. </w:t>
      </w:r>
      <w:r w:rsidRPr="00802AFF">
        <w:rPr>
          <w:rFonts w:eastAsia="Arial Unicode MS"/>
          <w:color w:val="000000"/>
        </w:rPr>
        <w:t>У парадигмі слова може бракувати якоїсь часткової парадигми. Так, у збірних іменників відсутні форми множини. Такі парадигми називають неповними.</w:t>
      </w:r>
      <w:bookmarkStart w:id="15" w:name="bookmark16"/>
    </w:p>
    <w:p w:rsidR="008F5C85" w:rsidRDefault="008F5C85" w:rsidP="00802AFF">
      <w:pPr>
        <w:widowControl w:val="0"/>
        <w:spacing w:line="240" w:lineRule="auto"/>
        <w:ind w:firstLine="709"/>
        <w:rPr>
          <w:rFonts w:eastAsia="Arial Unicode MS"/>
          <w:color w:val="000000"/>
        </w:rPr>
      </w:pPr>
    </w:p>
    <w:p w:rsidR="008F5C85" w:rsidRPr="00802AFF" w:rsidRDefault="008F5C85" w:rsidP="008F5C85">
      <w:pPr>
        <w:widowControl w:val="0"/>
        <w:spacing w:line="240" w:lineRule="auto"/>
        <w:ind w:firstLine="709"/>
        <w:jc w:val="center"/>
        <w:rPr>
          <w:rFonts w:eastAsia="Arial Unicode MS"/>
          <w:color w:val="000000"/>
        </w:rPr>
      </w:pPr>
      <w:r>
        <w:rPr>
          <w:noProof/>
          <w:lang w:val="ru-RU" w:eastAsia="ru-RU"/>
        </w:rPr>
        <w:drawing>
          <wp:inline distT="0" distB="0" distL="0" distR="0">
            <wp:extent cx="542925" cy="542925"/>
            <wp:effectExtent l="0" t="0" r="9525" b="9525"/>
            <wp:docPr id="58582844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F5C85" w:rsidRPr="0087682E" w:rsidRDefault="0087682E" w:rsidP="0087682E">
      <w:pPr>
        <w:widowControl w:val="0"/>
        <w:spacing w:line="240" w:lineRule="auto"/>
        <w:ind w:firstLine="709"/>
        <w:jc w:val="center"/>
        <w:rPr>
          <w:rFonts w:eastAsia="Arial Unicode MS"/>
          <w:b/>
          <w:bCs/>
          <w:color w:val="000000"/>
        </w:rPr>
      </w:pPr>
      <w:r w:rsidRPr="0087682E">
        <w:rPr>
          <w:rFonts w:eastAsia="Arial Unicode MS"/>
          <w:b/>
          <w:bCs/>
          <w:color w:val="000000"/>
          <w:lang w:eastAsia="ru-RU"/>
        </w:rPr>
        <w:t>3.</w:t>
      </w:r>
      <w:r>
        <w:rPr>
          <w:rFonts w:eastAsia="Arial Unicode MS"/>
          <w:b/>
          <w:bCs/>
          <w:color w:val="000000"/>
        </w:rPr>
        <w:t xml:space="preserve"> </w:t>
      </w:r>
      <w:r w:rsidR="00802AFF" w:rsidRPr="0087682E">
        <w:rPr>
          <w:rFonts w:eastAsia="Arial Unicode MS"/>
          <w:b/>
          <w:bCs/>
          <w:color w:val="000000"/>
        </w:rPr>
        <w:t>Граматична категорія</w:t>
      </w:r>
      <w:bookmarkEnd w:id="15"/>
    </w:p>
    <w:p w:rsidR="0087682E" w:rsidRPr="0087682E" w:rsidRDefault="0087682E" w:rsidP="0087682E">
      <w:pPr>
        <w:ind w:firstLine="709"/>
        <w:rPr>
          <w:rFonts w:eastAsia="Arial Unicode MS"/>
          <w:i/>
          <w:iCs/>
          <w:u w:val="single"/>
        </w:rPr>
      </w:pP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rPr>
        <w:t xml:space="preserve">Протиставлені </w:t>
      </w:r>
      <w:r w:rsidRPr="00802AFF">
        <w:rPr>
          <w:rFonts w:eastAsia="Arial Unicode MS"/>
          <w:color w:val="000000"/>
          <w:lang w:eastAsia="ru-RU"/>
        </w:rPr>
        <w:t xml:space="preserve">ряди граматичних форм </w:t>
      </w:r>
      <w:r w:rsidRPr="00802AFF">
        <w:rPr>
          <w:rFonts w:eastAsia="Arial Unicode MS"/>
          <w:color w:val="000000"/>
        </w:rPr>
        <w:t xml:space="preserve">із однорідними </w:t>
      </w:r>
      <w:r w:rsidRPr="00802AFF">
        <w:rPr>
          <w:rFonts w:eastAsia="Arial Unicode MS"/>
          <w:color w:val="000000"/>
          <w:lang w:eastAsia="ru-RU"/>
        </w:rPr>
        <w:t xml:space="preserve">значеннями утворюють систему </w:t>
      </w:r>
      <w:r w:rsidR="0087682E">
        <w:rPr>
          <w:rFonts w:eastAsia="Arial Unicode MS"/>
          <w:color w:val="000000"/>
          <w:lang w:eastAsia="ru-RU"/>
        </w:rPr>
        <w:t>‒</w:t>
      </w:r>
      <w:r w:rsidRPr="00802AFF">
        <w:rPr>
          <w:rFonts w:eastAsia="Arial Unicode MS"/>
          <w:color w:val="000000"/>
          <w:lang w:eastAsia="ru-RU"/>
        </w:rPr>
        <w:t xml:space="preserve"> граматичну </w:t>
      </w:r>
      <w:r w:rsidRPr="00802AFF">
        <w:rPr>
          <w:rFonts w:eastAsia="Arial Unicode MS"/>
          <w:color w:val="000000"/>
        </w:rPr>
        <w:t xml:space="preserve">категорію. Однорідними </w:t>
      </w:r>
      <w:r w:rsidRPr="00802AFF">
        <w:rPr>
          <w:rFonts w:eastAsia="Arial Unicode MS"/>
          <w:color w:val="000000"/>
          <w:lang w:eastAsia="ru-RU"/>
        </w:rPr>
        <w:t xml:space="preserve">значеннями в </w:t>
      </w:r>
      <w:r w:rsidRPr="00802AFF">
        <w:rPr>
          <w:rFonts w:eastAsia="Arial Unicode MS"/>
          <w:color w:val="000000"/>
          <w:lang w:eastAsia="ru-RU"/>
        </w:rPr>
        <w:lastRenderedPageBreak/>
        <w:t xml:space="preserve">граматичних </w:t>
      </w:r>
      <w:r w:rsidRPr="00802AFF">
        <w:rPr>
          <w:rFonts w:eastAsia="Arial Unicode MS"/>
          <w:color w:val="000000"/>
        </w:rPr>
        <w:t xml:space="preserve">категоріях (їх </w:t>
      </w:r>
      <w:r w:rsidRPr="00802AFF">
        <w:rPr>
          <w:rFonts w:eastAsia="Arial Unicode MS"/>
          <w:color w:val="000000"/>
          <w:lang w:eastAsia="ru-RU"/>
        </w:rPr>
        <w:t xml:space="preserve">ще називають </w:t>
      </w:r>
      <w:r w:rsidRPr="00802AFF">
        <w:rPr>
          <w:rFonts w:eastAsia="Arial Unicode MS"/>
          <w:color w:val="000000"/>
        </w:rPr>
        <w:t xml:space="preserve">категоріальними) </w:t>
      </w:r>
      <w:r w:rsidRPr="00802AFF">
        <w:rPr>
          <w:rFonts w:eastAsia="Arial Unicode MS"/>
          <w:color w:val="000000"/>
          <w:lang w:eastAsia="ru-RU"/>
        </w:rPr>
        <w:t xml:space="preserve">можуть бути, наприклад: </w:t>
      </w:r>
      <w:r w:rsidRPr="00802AFF">
        <w:rPr>
          <w:rFonts w:eastAsia="Arial Unicode MS"/>
          <w:color w:val="000000"/>
        </w:rPr>
        <w:t>загальне значення часу, яке об’єднує всі окремі значення часу −</w:t>
      </w:r>
      <w:r w:rsidR="00EB0B71">
        <w:rPr>
          <w:rFonts w:eastAsia="Arial Unicode MS"/>
          <w:color w:val="000000"/>
        </w:rPr>
        <w:t xml:space="preserve"> </w:t>
      </w:r>
      <w:r w:rsidRPr="00802AFF">
        <w:rPr>
          <w:rFonts w:eastAsia="Arial Unicode MS"/>
          <w:color w:val="000000"/>
        </w:rPr>
        <w:t xml:space="preserve">майбутнього, теперішнього, минулого; категоріальне значення роду, що об’єднує значення жіночого, чоловічого і середнього роду. Граматичні категорії поділяються на </w:t>
      </w:r>
      <w:r w:rsidRPr="00802AFF">
        <w:rPr>
          <w:rFonts w:eastAsia="Arial Unicode MS"/>
          <w:i/>
          <w:iCs/>
          <w:color w:val="000000"/>
        </w:rPr>
        <w:t>морфологічні</w:t>
      </w:r>
      <w:r w:rsidRPr="00802AFF">
        <w:rPr>
          <w:rFonts w:eastAsia="Arial Unicode MS"/>
          <w:color w:val="000000"/>
        </w:rPr>
        <w:t xml:space="preserve"> та </w:t>
      </w:r>
      <w:r w:rsidR="00946FD1">
        <w:rPr>
          <w:rFonts w:eastAsia="Arial Unicode MS"/>
          <w:i/>
          <w:iCs/>
          <w:color w:val="000000"/>
        </w:rPr>
        <w:t>синтаксичні</w:t>
      </w:r>
      <w:r w:rsidRPr="00802AFF">
        <w:rPr>
          <w:rFonts w:eastAsia="Arial Unicode MS"/>
          <w:color w:val="000000"/>
        </w:rPr>
        <w:t>. Найбільш розробленими є питання, пов’язані з морфологічними категоріями, менш − із синтаксичними.</w:t>
      </w:r>
    </w:p>
    <w:p w:rsidR="00802AFF" w:rsidRPr="00802AFF" w:rsidRDefault="00802AFF" w:rsidP="00802AFF">
      <w:pPr>
        <w:widowControl w:val="0"/>
        <w:spacing w:line="240" w:lineRule="auto"/>
        <w:ind w:firstLine="709"/>
        <w:rPr>
          <w:rFonts w:eastAsia="Arial Unicode MS"/>
          <w:color w:val="000000"/>
        </w:rPr>
      </w:pPr>
      <w:r w:rsidRPr="00802AFF">
        <w:rPr>
          <w:rFonts w:eastAsia="Arial Unicode MS"/>
          <w:color w:val="000000"/>
        </w:rPr>
        <w:t xml:space="preserve">У синтаксисі можна виокремити категорії </w:t>
      </w:r>
      <w:proofErr w:type="spellStart"/>
      <w:r w:rsidRPr="00802AFF">
        <w:rPr>
          <w:rFonts w:eastAsia="Arial Unicode MS"/>
          <w:color w:val="000000"/>
        </w:rPr>
        <w:t>темпоральності</w:t>
      </w:r>
      <w:proofErr w:type="spellEnd"/>
      <w:r w:rsidRPr="00802AFF">
        <w:rPr>
          <w:rFonts w:eastAsia="Arial Unicode MS"/>
          <w:color w:val="000000"/>
        </w:rPr>
        <w:t xml:space="preserve"> (синтаксичного часу), об’єктивної модальності (синтаксичного способу), </w:t>
      </w:r>
      <w:proofErr w:type="spellStart"/>
      <w:r w:rsidRPr="00802AFF">
        <w:rPr>
          <w:rFonts w:eastAsia="Arial Unicode MS"/>
          <w:color w:val="000000"/>
        </w:rPr>
        <w:t>персональності</w:t>
      </w:r>
      <w:proofErr w:type="spellEnd"/>
      <w:r w:rsidRPr="00802AFF">
        <w:rPr>
          <w:rFonts w:eastAsia="Arial Unicode MS"/>
          <w:color w:val="000000"/>
        </w:rPr>
        <w:t xml:space="preserve"> (синтаксичної особи), а також категорію типу речення, де протиставляються розповідні, спонукальні й питальні речення. Морфологічні категорії у флективних і аглютинативних мовах поділяються на словозмінні і </w:t>
      </w:r>
      <w:proofErr w:type="spellStart"/>
      <w:r w:rsidRPr="00802AFF">
        <w:rPr>
          <w:rFonts w:eastAsia="Arial Unicode MS"/>
          <w:color w:val="000000"/>
        </w:rPr>
        <w:t>несловозмінні</w:t>
      </w:r>
      <w:proofErr w:type="spellEnd"/>
      <w:r w:rsidRPr="00802AFF">
        <w:rPr>
          <w:rFonts w:eastAsia="Arial Unicode MS"/>
          <w:color w:val="000000"/>
        </w:rPr>
        <w:t xml:space="preserve">, синтаксично реалізовані (реляційні) та </w:t>
      </w:r>
      <w:proofErr w:type="spellStart"/>
      <w:r w:rsidRPr="00802AFF">
        <w:rPr>
          <w:rFonts w:eastAsia="Arial Unicode MS"/>
          <w:color w:val="000000"/>
        </w:rPr>
        <w:t>несинтаксично</w:t>
      </w:r>
      <w:proofErr w:type="spellEnd"/>
      <w:r w:rsidRPr="00802AFF">
        <w:rPr>
          <w:rFonts w:eastAsia="Arial Unicode MS"/>
          <w:color w:val="000000"/>
        </w:rPr>
        <w:t xml:space="preserve"> реалізовані (номінативні). </w:t>
      </w:r>
    </w:p>
    <w:p w:rsidR="00802AFF" w:rsidRPr="00802AFF" w:rsidRDefault="00802AFF" w:rsidP="00802AFF">
      <w:pPr>
        <w:widowControl w:val="0"/>
        <w:spacing w:line="240" w:lineRule="auto"/>
        <w:ind w:firstLine="709"/>
        <w:rPr>
          <w:rFonts w:eastAsia="Arial Unicode MS"/>
          <w:color w:val="000000"/>
        </w:rPr>
      </w:pPr>
      <w:r w:rsidRPr="00802AFF">
        <w:rPr>
          <w:rFonts w:eastAsia="Arial Unicode MS"/>
          <w:i/>
          <w:iCs/>
          <w:color w:val="000000"/>
          <w:u w:val="single"/>
        </w:rPr>
        <w:t>Словозмінні категорії</w:t>
      </w:r>
      <w:r w:rsidRPr="00802AFF">
        <w:rPr>
          <w:rFonts w:eastAsia="Arial Unicode MS"/>
          <w:color w:val="000000"/>
        </w:rPr>
        <w:t xml:space="preserve"> − це такі, члени яких можуть бути представлені формами одного і того ж слова. Наприклад, категорії роду, числа і відмінка у прикметників: </w:t>
      </w:r>
      <w:r w:rsidRPr="00802AFF">
        <w:rPr>
          <w:rFonts w:eastAsia="Arial Unicode MS"/>
          <w:i/>
          <w:iCs/>
          <w:color w:val="000000"/>
        </w:rPr>
        <w:t>червоний – червона – червоне – червон</w:t>
      </w:r>
      <w:r w:rsidRPr="00802AFF">
        <w:rPr>
          <w:rFonts w:eastAsia="Arial Unicode MS"/>
          <w:color w:val="000000"/>
        </w:rPr>
        <w:t xml:space="preserve">і тощо. </w:t>
      </w:r>
    </w:p>
    <w:p w:rsidR="00802AFF" w:rsidRPr="00802AFF" w:rsidRDefault="00802AFF" w:rsidP="00802AFF">
      <w:pPr>
        <w:widowControl w:val="0"/>
        <w:spacing w:line="240" w:lineRule="auto"/>
        <w:ind w:firstLine="709"/>
        <w:rPr>
          <w:rFonts w:eastAsia="Arial Unicode MS"/>
          <w:i/>
          <w:iCs/>
          <w:color w:val="000000"/>
        </w:rPr>
      </w:pPr>
      <w:proofErr w:type="spellStart"/>
      <w:r w:rsidRPr="00802AFF">
        <w:rPr>
          <w:rFonts w:eastAsia="Arial Unicode MS"/>
          <w:i/>
          <w:iCs/>
          <w:color w:val="000000"/>
          <w:u w:val="single"/>
        </w:rPr>
        <w:t>Несловозмінні</w:t>
      </w:r>
      <w:proofErr w:type="spellEnd"/>
      <w:r w:rsidRPr="00802AFF">
        <w:rPr>
          <w:rFonts w:eastAsia="Arial Unicode MS"/>
          <w:color w:val="000000"/>
        </w:rPr>
        <w:t xml:space="preserve"> </w:t>
      </w:r>
      <w:r w:rsidRPr="00802AFF">
        <w:rPr>
          <w:rFonts w:eastAsia="Arial Unicode MS"/>
          <w:i/>
          <w:iCs/>
          <w:color w:val="000000"/>
          <w:u w:val="single"/>
        </w:rPr>
        <w:t>категорії</w:t>
      </w:r>
      <w:r w:rsidRPr="00802AFF">
        <w:rPr>
          <w:rFonts w:eastAsia="Arial Unicode MS"/>
          <w:color w:val="000000"/>
        </w:rPr>
        <w:t xml:space="preserve"> не можуть бути представлені формами одного слова. Так, категорія роду іменників проявляється у протиставленні різних слів: </w:t>
      </w:r>
      <w:r w:rsidRPr="00802AFF">
        <w:rPr>
          <w:rFonts w:eastAsia="Arial Unicode MS"/>
          <w:i/>
          <w:iCs/>
          <w:color w:val="000000"/>
        </w:rPr>
        <w:t>лялька – стіл – вікно.</w:t>
      </w:r>
    </w:p>
    <w:p w:rsidR="00802AFF" w:rsidRPr="00802AFF" w:rsidRDefault="00802AFF" w:rsidP="00802AFF">
      <w:pPr>
        <w:widowControl w:val="0"/>
        <w:spacing w:line="240" w:lineRule="auto"/>
        <w:ind w:firstLine="709"/>
        <w:rPr>
          <w:rFonts w:eastAsia="Arial Unicode MS"/>
          <w:color w:val="000000"/>
          <w:lang w:eastAsia="ru-RU"/>
        </w:rPr>
      </w:pPr>
      <w:r w:rsidRPr="00802AFF">
        <w:rPr>
          <w:rFonts w:eastAsia="Arial Unicode MS"/>
          <w:i/>
          <w:iCs/>
          <w:color w:val="000000"/>
          <w:u w:val="single"/>
        </w:rPr>
        <w:t>Реляційні  категорії</w:t>
      </w:r>
      <w:r w:rsidRPr="00802AFF">
        <w:rPr>
          <w:rFonts w:eastAsia="Arial Unicode MS"/>
          <w:color w:val="000000"/>
        </w:rPr>
        <w:t xml:space="preserve"> − це, наприклад, категорії роду і відмінка в українській мові. </w:t>
      </w:r>
      <w:r w:rsidRPr="00802AFF">
        <w:rPr>
          <w:rFonts w:eastAsia="Arial Unicode MS"/>
          <w:color w:val="000000"/>
          <w:lang w:eastAsia="ru-RU"/>
        </w:rPr>
        <w:t xml:space="preserve">Вони вказують на </w:t>
      </w:r>
      <w:r w:rsidRPr="00802AFF">
        <w:rPr>
          <w:rFonts w:eastAsia="Arial Unicode MS"/>
          <w:color w:val="000000"/>
        </w:rPr>
        <w:t xml:space="preserve">сполучуваність </w:t>
      </w:r>
      <w:r w:rsidRPr="00802AFF">
        <w:rPr>
          <w:rFonts w:eastAsia="Arial Unicode MS"/>
          <w:color w:val="000000"/>
          <w:lang w:eastAsia="ru-RU"/>
        </w:rPr>
        <w:t xml:space="preserve">форм у межах словосполучення чи речення. Так, </w:t>
      </w:r>
      <w:r w:rsidRPr="00802AFF">
        <w:rPr>
          <w:rFonts w:eastAsia="Arial Unicode MS"/>
          <w:color w:val="000000"/>
        </w:rPr>
        <w:t xml:space="preserve">рід </w:t>
      </w:r>
      <w:r w:rsidRPr="00802AFF">
        <w:rPr>
          <w:rFonts w:eastAsia="Arial Unicode MS"/>
          <w:color w:val="000000"/>
          <w:lang w:eastAsia="ru-RU"/>
        </w:rPr>
        <w:t xml:space="preserve">прикметника </w:t>
      </w:r>
      <w:r w:rsidRPr="00802AFF">
        <w:rPr>
          <w:rFonts w:eastAsia="Arial Unicode MS"/>
          <w:color w:val="000000"/>
        </w:rPr>
        <w:t xml:space="preserve">і іменника виявляється </w:t>
      </w:r>
      <w:r w:rsidRPr="00802AFF">
        <w:rPr>
          <w:rFonts w:eastAsia="Arial Unicode MS"/>
          <w:color w:val="000000"/>
          <w:lang w:eastAsia="ru-RU"/>
        </w:rPr>
        <w:t xml:space="preserve">у сполученнях: </w:t>
      </w:r>
      <w:r w:rsidRPr="00802AFF">
        <w:rPr>
          <w:rFonts w:eastAsia="Arial Unicode MS"/>
          <w:i/>
          <w:iCs/>
          <w:color w:val="000000"/>
        </w:rPr>
        <w:t xml:space="preserve">біла </w:t>
      </w:r>
      <w:r w:rsidRPr="00802AFF">
        <w:rPr>
          <w:rFonts w:eastAsia="Arial Unicode MS"/>
          <w:i/>
          <w:iCs/>
          <w:color w:val="000000"/>
          <w:lang w:eastAsia="ru-RU"/>
        </w:rPr>
        <w:t xml:space="preserve">площа, </w:t>
      </w:r>
      <w:r w:rsidRPr="00802AFF">
        <w:rPr>
          <w:rFonts w:eastAsia="Arial Unicode MS"/>
          <w:i/>
          <w:iCs/>
          <w:color w:val="000000"/>
        </w:rPr>
        <w:t xml:space="preserve">білий </w:t>
      </w:r>
      <w:r w:rsidRPr="00802AFF">
        <w:rPr>
          <w:rFonts w:eastAsia="Arial Unicode MS"/>
          <w:i/>
          <w:iCs/>
          <w:color w:val="000000"/>
          <w:lang w:eastAsia="ru-RU"/>
        </w:rPr>
        <w:t xml:space="preserve">прапор, </w:t>
      </w:r>
      <w:r w:rsidRPr="00802AFF">
        <w:rPr>
          <w:rFonts w:eastAsia="Arial Unicode MS"/>
          <w:i/>
          <w:iCs/>
          <w:color w:val="000000"/>
        </w:rPr>
        <w:t xml:space="preserve">біле </w:t>
      </w:r>
      <w:r w:rsidRPr="00802AFF">
        <w:rPr>
          <w:rFonts w:eastAsia="Arial Unicode MS"/>
          <w:i/>
          <w:iCs/>
          <w:color w:val="000000"/>
          <w:lang w:eastAsia="ru-RU"/>
        </w:rPr>
        <w:t>пальто</w:t>
      </w:r>
      <w:r w:rsidRPr="00802AFF">
        <w:rPr>
          <w:rFonts w:eastAsia="Arial Unicode MS"/>
          <w:color w:val="000000"/>
          <w:lang w:eastAsia="ru-RU"/>
        </w:rPr>
        <w:t xml:space="preserve">. У цих прикладах реалізується </w:t>
      </w:r>
      <w:r w:rsidRPr="00802AFF">
        <w:rPr>
          <w:rFonts w:eastAsia="Arial Unicode MS"/>
          <w:color w:val="000000"/>
        </w:rPr>
        <w:t xml:space="preserve">здатність </w:t>
      </w:r>
      <w:r w:rsidRPr="00802AFF">
        <w:rPr>
          <w:rFonts w:eastAsia="Arial Unicode MS"/>
          <w:color w:val="000000"/>
          <w:lang w:eastAsia="ru-RU"/>
        </w:rPr>
        <w:t xml:space="preserve">прикметника виступати узгодженим означенням, тобто повторювати </w:t>
      </w:r>
      <w:r w:rsidRPr="00802AFF">
        <w:rPr>
          <w:rFonts w:eastAsia="Arial Unicode MS"/>
          <w:color w:val="000000"/>
        </w:rPr>
        <w:t xml:space="preserve">граматичні </w:t>
      </w:r>
      <w:r w:rsidRPr="00802AFF">
        <w:rPr>
          <w:rFonts w:eastAsia="Arial Unicode MS"/>
          <w:color w:val="000000"/>
          <w:lang w:eastAsia="ru-RU"/>
        </w:rPr>
        <w:t xml:space="preserve">форми </w:t>
      </w:r>
      <w:r w:rsidRPr="00802AFF">
        <w:rPr>
          <w:rFonts w:eastAsia="Arial Unicode MS"/>
          <w:color w:val="000000"/>
        </w:rPr>
        <w:t xml:space="preserve">іменника. </w:t>
      </w:r>
      <w:r w:rsidRPr="00802AFF">
        <w:rPr>
          <w:rFonts w:eastAsia="Arial Unicode MS"/>
          <w:color w:val="000000"/>
          <w:lang w:eastAsia="ru-RU"/>
        </w:rPr>
        <w:t xml:space="preserve">Так само </w:t>
      </w:r>
      <w:r w:rsidRPr="00802AFF">
        <w:rPr>
          <w:rFonts w:eastAsia="Arial Unicode MS"/>
          <w:color w:val="000000"/>
        </w:rPr>
        <w:t xml:space="preserve">іменник має властивість </w:t>
      </w:r>
      <w:r w:rsidRPr="00802AFF">
        <w:rPr>
          <w:rFonts w:eastAsia="Arial Unicode MS"/>
          <w:color w:val="000000"/>
          <w:lang w:eastAsia="ru-RU"/>
        </w:rPr>
        <w:t xml:space="preserve">мати при </w:t>
      </w:r>
      <w:r w:rsidRPr="00802AFF">
        <w:rPr>
          <w:rFonts w:eastAsia="Arial Unicode MS"/>
          <w:color w:val="000000"/>
        </w:rPr>
        <w:t xml:space="preserve">собі </w:t>
      </w:r>
      <w:r w:rsidRPr="00802AFF">
        <w:rPr>
          <w:rFonts w:eastAsia="Arial Unicode MS"/>
          <w:color w:val="000000"/>
          <w:lang w:eastAsia="ru-RU"/>
        </w:rPr>
        <w:t xml:space="preserve">прикметник, узгоджений </w:t>
      </w:r>
      <w:r w:rsidRPr="00802AFF">
        <w:rPr>
          <w:rFonts w:eastAsia="Arial Unicode MS"/>
          <w:color w:val="000000"/>
        </w:rPr>
        <w:t xml:space="preserve">із </w:t>
      </w:r>
      <w:r w:rsidRPr="00802AFF">
        <w:rPr>
          <w:rFonts w:eastAsia="Arial Unicode MS"/>
          <w:color w:val="000000"/>
          <w:lang w:eastAsia="ru-RU"/>
        </w:rPr>
        <w:t xml:space="preserve">ним за родом. Отже, </w:t>
      </w:r>
      <w:r w:rsidRPr="00802AFF">
        <w:rPr>
          <w:rFonts w:eastAsia="Arial Unicode MS"/>
          <w:color w:val="000000"/>
        </w:rPr>
        <w:t xml:space="preserve">категорія </w:t>
      </w:r>
      <w:r w:rsidRPr="00802AFF">
        <w:rPr>
          <w:rFonts w:eastAsia="Arial Unicode MS"/>
          <w:color w:val="000000"/>
          <w:lang w:eastAsia="ru-RU"/>
        </w:rPr>
        <w:t xml:space="preserve">роду як у прикметника, так </w:t>
      </w:r>
      <w:r w:rsidRPr="00802AFF">
        <w:rPr>
          <w:rFonts w:eastAsia="Arial Unicode MS"/>
          <w:color w:val="000000"/>
        </w:rPr>
        <w:t xml:space="preserve">і </w:t>
      </w:r>
      <w:r w:rsidRPr="00802AFF">
        <w:rPr>
          <w:rFonts w:eastAsia="Arial Unicode MS"/>
          <w:color w:val="000000"/>
          <w:lang w:eastAsia="ru-RU"/>
        </w:rPr>
        <w:t xml:space="preserve">в </w:t>
      </w:r>
      <w:r w:rsidRPr="00802AFF">
        <w:rPr>
          <w:rFonts w:eastAsia="Arial Unicode MS"/>
          <w:color w:val="000000"/>
        </w:rPr>
        <w:t xml:space="preserve">іменника проявляється </w:t>
      </w:r>
      <w:r w:rsidRPr="00802AFF">
        <w:rPr>
          <w:rFonts w:eastAsia="Arial Unicode MS"/>
          <w:color w:val="000000"/>
          <w:lang w:eastAsia="ru-RU"/>
        </w:rPr>
        <w:t xml:space="preserve">саме у словосполученнях. </w:t>
      </w:r>
    </w:p>
    <w:p w:rsidR="00802AFF" w:rsidRDefault="00802AFF" w:rsidP="00802AFF">
      <w:pPr>
        <w:widowControl w:val="0"/>
        <w:spacing w:line="240" w:lineRule="auto"/>
        <w:ind w:firstLine="709"/>
        <w:rPr>
          <w:rFonts w:eastAsia="Arial Unicode MS"/>
          <w:color w:val="000000"/>
          <w:lang w:eastAsia="ru-RU"/>
        </w:rPr>
      </w:pPr>
      <w:r w:rsidRPr="00802AFF">
        <w:rPr>
          <w:rFonts w:eastAsia="Arial Unicode MS"/>
          <w:i/>
          <w:iCs/>
          <w:color w:val="000000"/>
          <w:u w:val="single"/>
        </w:rPr>
        <w:t>Номінативні  категорії</w:t>
      </w:r>
      <w:r w:rsidRPr="00802AFF">
        <w:rPr>
          <w:rFonts w:eastAsia="Arial Unicode MS"/>
          <w:color w:val="000000"/>
        </w:rPr>
        <w:t xml:space="preserve"> </w:t>
      </w:r>
      <w:r w:rsidRPr="00802AFF">
        <w:rPr>
          <w:rFonts w:eastAsia="Arial Unicode MS"/>
          <w:color w:val="000000"/>
          <w:lang w:eastAsia="ru-RU"/>
        </w:rPr>
        <w:t xml:space="preserve">− це </w:t>
      </w:r>
      <w:r w:rsidRPr="00802AFF">
        <w:rPr>
          <w:rFonts w:eastAsia="Arial Unicode MS"/>
          <w:color w:val="000000"/>
        </w:rPr>
        <w:t xml:space="preserve">категорії, </w:t>
      </w:r>
      <w:r w:rsidRPr="00802AFF">
        <w:rPr>
          <w:rFonts w:eastAsia="Arial Unicode MS"/>
          <w:color w:val="000000"/>
          <w:lang w:eastAsia="ru-RU"/>
        </w:rPr>
        <w:t xml:space="preserve">що виражають </w:t>
      </w:r>
      <w:r w:rsidRPr="00802AFF">
        <w:rPr>
          <w:rFonts w:eastAsia="Arial Unicode MS"/>
          <w:color w:val="000000"/>
        </w:rPr>
        <w:t xml:space="preserve">смислові абстракції,  незалежні від </w:t>
      </w:r>
      <w:r w:rsidRPr="00802AFF">
        <w:rPr>
          <w:rFonts w:eastAsia="Arial Unicode MS"/>
          <w:color w:val="000000"/>
          <w:lang w:eastAsia="ru-RU"/>
        </w:rPr>
        <w:t xml:space="preserve">конкретних властивостей чи </w:t>
      </w:r>
      <w:r w:rsidRPr="00802AFF">
        <w:rPr>
          <w:rFonts w:eastAsia="Arial Unicode MS"/>
          <w:color w:val="000000"/>
        </w:rPr>
        <w:t xml:space="preserve">зв’язків позамовної дійсності. </w:t>
      </w:r>
      <w:r w:rsidRPr="00802AFF">
        <w:rPr>
          <w:rFonts w:eastAsia="Arial Unicode MS"/>
          <w:color w:val="000000"/>
          <w:lang w:eastAsia="ru-RU"/>
        </w:rPr>
        <w:t xml:space="preserve">До таких належать значення часу, ступеня прояву ознаки, </w:t>
      </w:r>
      <w:r w:rsidRPr="00802AFF">
        <w:rPr>
          <w:rFonts w:eastAsia="Arial Unicode MS"/>
          <w:color w:val="000000"/>
        </w:rPr>
        <w:t xml:space="preserve">реальності </w:t>
      </w:r>
      <w:r w:rsidRPr="00802AFF">
        <w:rPr>
          <w:rFonts w:eastAsia="Arial Unicode MS"/>
          <w:color w:val="000000"/>
          <w:lang w:eastAsia="ru-RU"/>
        </w:rPr>
        <w:t xml:space="preserve">/ </w:t>
      </w:r>
      <w:r w:rsidRPr="00802AFF">
        <w:rPr>
          <w:rFonts w:eastAsia="Arial Unicode MS"/>
          <w:color w:val="000000"/>
        </w:rPr>
        <w:t xml:space="preserve">ірреальності дії </w:t>
      </w:r>
      <w:r w:rsidRPr="00802AFF">
        <w:rPr>
          <w:rFonts w:eastAsia="Arial Unicode MS"/>
          <w:color w:val="000000"/>
          <w:lang w:eastAsia="ru-RU"/>
        </w:rPr>
        <w:t xml:space="preserve">тощо. </w:t>
      </w:r>
      <w:r w:rsidRPr="00802AFF">
        <w:rPr>
          <w:rFonts w:eastAsia="Arial Unicode MS"/>
          <w:color w:val="000000"/>
        </w:rPr>
        <w:t xml:space="preserve">Ці </w:t>
      </w:r>
      <w:r w:rsidRPr="00802AFF">
        <w:rPr>
          <w:rFonts w:eastAsia="Arial Unicode MS"/>
          <w:color w:val="000000"/>
          <w:lang w:eastAsia="ru-RU"/>
        </w:rPr>
        <w:t xml:space="preserve">значення </w:t>
      </w:r>
      <w:r w:rsidRPr="00802AFF">
        <w:rPr>
          <w:rFonts w:eastAsia="Arial Unicode MS"/>
          <w:color w:val="000000"/>
        </w:rPr>
        <w:t xml:space="preserve">властиві категорії </w:t>
      </w:r>
      <w:r w:rsidRPr="00802AFF">
        <w:rPr>
          <w:rFonts w:eastAsia="Arial Unicode MS"/>
          <w:color w:val="000000"/>
          <w:lang w:eastAsia="ru-RU"/>
        </w:rPr>
        <w:t xml:space="preserve">часу </w:t>
      </w:r>
      <w:r w:rsidRPr="00802AFF">
        <w:rPr>
          <w:rFonts w:eastAsia="Arial Unicode MS"/>
          <w:color w:val="000000"/>
        </w:rPr>
        <w:t xml:space="preserve">дієслова, </w:t>
      </w:r>
      <w:r w:rsidRPr="00802AFF">
        <w:rPr>
          <w:rFonts w:eastAsia="Arial Unicode MS"/>
          <w:color w:val="000000"/>
          <w:lang w:eastAsia="ru-RU"/>
        </w:rPr>
        <w:t xml:space="preserve">ступеням </w:t>
      </w:r>
      <w:r w:rsidRPr="00802AFF">
        <w:rPr>
          <w:rFonts w:eastAsia="Arial Unicode MS"/>
          <w:color w:val="000000"/>
        </w:rPr>
        <w:t xml:space="preserve">порівняння прикметників і прислівників, категорії </w:t>
      </w:r>
      <w:r w:rsidRPr="00802AFF">
        <w:rPr>
          <w:rFonts w:eastAsia="Arial Unicode MS"/>
          <w:color w:val="000000"/>
          <w:lang w:eastAsia="ru-RU"/>
        </w:rPr>
        <w:t xml:space="preserve">способу </w:t>
      </w:r>
      <w:r w:rsidRPr="00802AFF">
        <w:rPr>
          <w:rFonts w:eastAsia="Arial Unicode MS"/>
          <w:color w:val="000000"/>
        </w:rPr>
        <w:t xml:space="preserve">дієслова. Термін </w:t>
      </w:r>
      <w:r w:rsidRPr="00802AFF">
        <w:rPr>
          <w:rFonts w:eastAsia="Arial Unicode MS"/>
          <w:color w:val="000000"/>
          <w:lang w:eastAsia="ru-RU"/>
        </w:rPr>
        <w:t xml:space="preserve">«граматична </w:t>
      </w:r>
      <w:r w:rsidRPr="00802AFF">
        <w:rPr>
          <w:rFonts w:eastAsia="Arial Unicode MS"/>
          <w:color w:val="000000"/>
        </w:rPr>
        <w:t xml:space="preserve">категорія» </w:t>
      </w:r>
      <w:r w:rsidRPr="00802AFF">
        <w:rPr>
          <w:rFonts w:eastAsia="Arial Unicode MS"/>
          <w:color w:val="000000"/>
          <w:lang w:eastAsia="ru-RU"/>
        </w:rPr>
        <w:t xml:space="preserve">може також уживатися для позначення великих </w:t>
      </w:r>
      <w:r w:rsidRPr="00802AFF">
        <w:rPr>
          <w:rFonts w:eastAsia="Arial Unicode MS"/>
          <w:color w:val="000000"/>
        </w:rPr>
        <w:t xml:space="preserve">класів слів, об’єднаних спільним категоріальним </w:t>
      </w:r>
      <w:r w:rsidRPr="00802AFF">
        <w:rPr>
          <w:rFonts w:eastAsia="Arial Unicode MS"/>
          <w:color w:val="000000"/>
          <w:lang w:eastAsia="ru-RU"/>
        </w:rPr>
        <w:t xml:space="preserve">значенням. Такими класами </w:t>
      </w:r>
      <w:r w:rsidRPr="00802AFF">
        <w:rPr>
          <w:rFonts w:eastAsia="Arial Unicode MS"/>
          <w:color w:val="000000"/>
        </w:rPr>
        <w:t xml:space="preserve">є </w:t>
      </w:r>
      <w:r w:rsidRPr="00802AFF">
        <w:rPr>
          <w:rFonts w:eastAsia="Arial Unicode MS"/>
          <w:color w:val="000000"/>
          <w:lang w:eastAsia="ru-RU"/>
        </w:rPr>
        <w:t xml:space="preserve">частини мови, тому </w:t>
      </w:r>
      <w:r w:rsidRPr="00802AFF">
        <w:rPr>
          <w:rFonts w:eastAsia="Arial Unicode MS"/>
          <w:color w:val="000000"/>
        </w:rPr>
        <w:t xml:space="preserve">можливі </w:t>
      </w:r>
      <w:r w:rsidRPr="00802AFF">
        <w:rPr>
          <w:rFonts w:eastAsia="Arial Unicode MS"/>
          <w:color w:val="000000"/>
          <w:lang w:eastAsia="ru-RU"/>
        </w:rPr>
        <w:t xml:space="preserve">сполучення на кшталт: </w:t>
      </w:r>
      <w:r w:rsidRPr="00802AFF">
        <w:rPr>
          <w:rFonts w:eastAsia="Arial Unicode MS"/>
          <w:color w:val="000000"/>
        </w:rPr>
        <w:t xml:space="preserve">категорія іменників, категорія дієслова </w:t>
      </w:r>
      <w:r w:rsidRPr="00802AFF">
        <w:rPr>
          <w:rFonts w:eastAsia="Arial Unicode MS"/>
          <w:color w:val="000000"/>
          <w:lang w:eastAsia="ru-RU"/>
        </w:rPr>
        <w:t xml:space="preserve">тощо. </w:t>
      </w:r>
      <w:r w:rsidRPr="00802AFF">
        <w:rPr>
          <w:rFonts w:eastAsia="Arial Unicode MS"/>
          <w:color w:val="000000"/>
        </w:rPr>
        <w:t xml:space="preserve">Існує </w:t>
      </w:r>
      <w:r w:rsidRPr="00802AFF">
        <w:rPr>
          <w:rFonts w:eastAsia="Arial Unicode MS"/>
          <w:color w:val="000000"/>
          <w:lang w:eastAsia="ru-RU"/>
        </w:rPr>
        <w:t xml:space="preserve">ще одне вживання </w:t>
      </w:r>
      <w:r w:rsidRPr="00802AFF">
        <w:rPr>
          <w:rFonts w:eastAsia="Arial Unicode MS"/>
          <w:color w:val="000000"/>
        </w:rPr>
        <w:t xml:space="preserve">терміна, </w:t>
      </w:r>
      <w:r w:rsidRPr="00802AFF">
        <w:rPr>
          <w:rFonts w:eastAsia="Arial Unicode MS"/>
          <w:color w:val="000000"/>
          <w:lang w:eastAsia="ru-RU"/>
        </w:rPr>
        <w:t xml:space="preserve">коли </w:t>
      </w:r>
      <w:r w:rsidRPr="00802AFF">
        <w:rPr>
          <w:rFonts w:eastAsia="Arial Unicode MS"/>
          <w:color w:val="000000"/>
        </w:rPr>
        <w:t xml:space="preserve">він стосується </w:t>
      </w:r>
      <w:r w:rsidRPr="00802AFF">
        <w:rPr>
          <w:rFonts w:eastAsia="Arial Unicode MS"/>
          <w:color w:val="000000"/>
          <w:lang w:eastAsia="ru-RU"/>
        </w:rPr>
        <w:t xml:space="preserve">не </w:t>
      </w:r>
      <w:r w:rsidRPr="00802AFF">
        <w:rPr>
          <w:rFonts w:eastAsia="Arial Unicode MS"/>
          <w:color w:val="000000"/>
        </w:rPr>
        <w:t xml:space="preserve">всієї категорії, </w:t>
      </w:r>
      <w:r w:rsidRPr="00802AFF">
        <w:rPr>
          <w:rFonts w:eastAsia="Arial Unicode MS"/>
          <w:color w:val="000000"/>
          <w:lang w:eastAsia="ru-RU"/>
        </w:rPr>
        <w:t xml:space="preserve">а лише </w:t>
      </w:r>
      <w:r w:rsidRPr="00802AFF">
        <w:rPr>
          <w:rFonts w:eastAsia="Arial Unicode MS"/>
          <w:color w:val="000000"/>
        </w:rPr>
        <w:t xml:space="preserve">її </w:t>
      </w:r>
      <w:r w:rsidRPr="00802AFF">
        <w:rPr>
          <w:rFonts w:eastAsia="Arial Unicode MS"/>
          <w:color w:val="000000"/>
          <w:lang w:eastAsia="ru-RU"/>
        </w:rPr>
        <w:t xml:space="preserve">окремих </w:t>
      </w:r>
      <w:r w:rsidRPr="00802AFF">
        <w:rPr>
          <w:rFonts w:eastAsia="Arial Unicode MS"/>
          <w:color w:val="000000"/>
        </w:rPr>
        <w:t xml:space="preserve">членів. </w:t>
      </w:r>
      <w:r w:rsidRPr="00802AFF">
        <w:rPr>
          <w:rFonts w:eastAsia="Arial Unicode MS"/>
          <w:color w:val="000000"/>
          <w:lang w:eastAsia="ru-RU"/>
        </w:rPr>
        <w:t xml:space="preserve">Наприклад, </w:t>
      </w:r>
      <w:r w:rsidRPr="00802AFF">
        <w:rPr>
          <w:rFonts w:eastAsia="Arial Unicode MS"/>
          <w:color w:val="000000"/>
        </w:rPr>
        <w:t xml:space="preserve">категорія </w:t>
      </w:r>
      <w:r w:rsidRPr="00802AFF">
        <w:rPr>
          <w:rFonts w:eastAsia="Arial Unicode MS"/>
          <w:color w:val="000000"/>
          <w:lang w:eastAsia="ru-RU"/>
        </w:rPr>
        <w:t xml:space="preserve">множини, </w:t>
      </w:r>
      <w:r w:rsidRPr="00802AFF">
        <w:rPr>
          <w:rFonts w:eastAsia="Arial Unicode MS"/>
          <w:color w:val="000000"/>
        </w:rPr>
        <w:t xml:space="preserve">категорія чоловічого </w:t>
      </w:r>
      <w:r w:rsidRPr="00802AFF">
        <w:rPr>
          <w:rFonts w:eastAsia="Arial Unicode MS"/>
          <w:color w:val="000000"/>
          <w:lang w:eastAsia="ru-RU"/>
        </w:rPr>
        <w:t xml:space="preserve">роду. Таке використання </w:t>
      </w:r>
      <w:r w:rsidRPr="00802AFF">
        <w:rPr>
          <w:rFonts w:eastAsia="Arial Unicode MS"/>
          <w:color w:val="000000"/>
        </w:rPr>
        <w:t xml:space="preserve">терміна відрізняється від </w:t>
      </w:r>
      <w:r w:rsidRPr="00802AFF">
        <w:rPr>
          <w:rFonts w:eastAsia="Arial Unicode MS"/>
          <w:color w:val="000000"/>
          <w:lang w:eastAsia="ru-RU"/>
        </w:rPr>
        <w:t xml:space="preserve">основного визначення цього поняття, яке </w:t>
      </w:r>
      <w:r w:rsidRPr="00802AFF">
        <w:rPr>
          <w:rFonts w:eastAsia="Arial Unicode MS"/>
          <w:color w:val="000000"/>
        </w:rPr>
        <w:t xml:space="preserve">ґрунтується </w:t>
      </w:r>
      <w:r w:rsidRPr="00802AFF">
        <w:rPr>
          <w:rFonts w:eastAsia="Arial Unicode MS"/>
          <w:color w:val="000000"/>
          <w:lang w:eastAsia="ru-RU"/>
        </w:rPr>
        <w:t xml:space="preserve">на </w:t>
      </w:r>
      <w:r w:rsidRPr="00802AFF">
        <w:rPr>
          <w:rFonts w:eastAsia="Arial Unicode MS"/>
          <w:color w:val="000000"/>
        </w:rPr>
        <w:t xml:space="preserve">протиставленні </w:t>
      </w:r>
      <w:r w:rsidRPr="00802AFF">
        <w:rPr>
          <w:rFonts w:eastAsia="Arial Unicode MS"/>
          <w:color w:val="000000"/>
          <w:lang w:eastAsia="ru-RU"/>
        </w:rPr>
        <w:t>ряду словоформ.</w:t>
      </w:r>
    </w:p>
    <w:p w:rsidR="00E164AB" w:rsidRDefault="00E164AB" w:rsidP="00E164AB">
      <w:pPr>
        <w:widowControl w:val="0"/>
        <w:spacing w:line="240" w:lineRule="auto"/>
        <w:ind w:firstLine="709"/>
        <w:jc w:val="center"/>
        <w:rPr>
          <w:rFonts w:eastAsia="Arial Unicode MS"/>
          <w:lang w:eastAsia="ru-RU"/>
        </w:rPr>
      </w:pPr>
    </w:p>
    <w:p w:rsidR="00E164AB" w:rsidRDefault="00E164AB" w:rsidP="00E164AB">
      <w:pPr>
        <w:widowControl w:val="0"/>
        <w:spacing w:line="240" w:lineRule="auto"/>
        <w:ind w:firstLine="709"/>
        <w:jc w:val="center"/>
        <w:rPr>
          <w:rFonts w:eastAsia="Arial Unicode MS"/>
          <w:lang w:eastAsia="ru-RU"/>
        </w:rPr>
      </w:pPr>
    </w:p>
    <w:p w:rsidR="00E164AB" w:rsidRPr="00802AFF" w:rsidRDefault="00E164AB" w:rsidP="00E164AB">
      <w:pPr>
        <w:widowControl w:val="0"/>
        <w:spacing w:line="240" w:lineRule="auto"/>
        <w:ind w:firstLine="709"/>
        <w:jc w:val="center"/>
        <w:rPr>
          <w:rFonts w:eastAsia="Arial Unicode MS"/>
          <w:lang w:eastAsia="ru-RU"/>
        </w:rPr>
      </w:pPr>
      <w:r>
        <w:rPr>
          <w:noProof/>
          <w:lang w:val="ru-RU" w:eastAsia="ru-RU"/>
        </w:rPr>
        <w:drawing>
          <wp:inline distT="0" distB="0" distL="0" distR="0">
            <wp:extent cx="542925" cy="542925"/>
            <wp:effectExtent l="0" t="0" r="9525" b="9525"/>
            <wp:docPr id="983526444"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802AFF" w:rsidRDefault="00802AFF" w:rsidP="00802AFF">
      <w:pPr>
        <w:widowControl w:val="0"/>
        <w:tabs>
          <w:tab w:val="left" w:pos="373"/>
        </w:tabs>
        <w:spacing w:line="240" w:lineRule="auto"/>
        <w:rPr>
          <w:rFonts w:eastAsia="Arial Unicode MS"/>
          <w:b/>
          <w:bCs/>
          <w:color w:val="000000"/>
          <w:lang w:eastAsia="ru-RU"/>
        </w:rPr>
      </w:pPr>
    </w:p>
    <w:p w:rsidR="00802AFF" w:rsidRPr="00802AFF" w:rsidRDefault="008F5C85" w:rsidP="00802AFF">
      <w:pPr>
        <w:widowControl w:val="0"/>
        <w:spacing w:line="240" w:lineRule="auto"/>
        <w:jc w:val="center"/>
        <w:rPr>
          <w:rFonts w:eastAsia="Arial Unicode MS"/>
          <w:lang w:eastAsia="ru-RU"/>
        </w:rPr>
      </w:pPr>
      <w:r>
        <w:rPr>
          <w:rFonts w:eastAsia="Arial Unicode MS"/>
          <w:b/>
          <w:bCs/>
          <w:color w:val="000000"/>
          <w:lang w:eastAsia="ru-RU"/>
        </w:rPr>
        <w:t>4</w:t>
      </w:r>
      <w:r w:rsidR="00E164AB">
        <w:rPr>
          <w:rFonts w:eastAsia="Arial Unicode MS"/>
          <w:b/>
          <w:bCs/>
          <w:color w:val="000000"/>
          <w:lang w:eastAsia="ru-RU"/>
        </w:rPr>
        <w:t xml:space="preserve">. </w:t>
      </w:r>
      <w:r w:rsidR="00802AFF" w:rsidRPr="00802AFF">
        <w:rPr>
          <w:rFonts w:eastAsia="Arial Unicode MS"/>
          <w:b/>
          <w:bCs/>
          <w:color w:val="000000"/>
          <w:lang w:eastAsia="ru-RU"/>
        </w:rPr>
        <w:t xml:space="preserve">Принципи </w:t>
      </w:r>
      <w:r w:rsidR="00802AFF" w:rsidRPr="00802AFF">
        <w:rPr>
          <w:rFonts w:eastAsia="Arial Unicode MS"/>
          <w:b/>
          <w:bCs/>
          <w:color w:val="000000"/>
        </w:rPr>
        <w:t xml:space="preserve">класифікації слів </w:t>
      </w:r>
      <w:r w:rsidR="00802AFF" w:rsidRPr="00802AFF">
        <w:rPr>
          <w:rFonts w:eastAsia="Arial Unicode MS"/>
          <w:b/>
          <w:bCs/>
          <w:color w:val="000000"/>
          <w:lang w:eastAsia="ru-RU"/>
        </w:rPr>
        <w:t>за частинами мови</w:t>
      </w:r>
    </w:p>
    <w:p w:rsidR="00802AFF" w:rsidRPr="00802AFF" w:rsidRDefault="00802AFF" w:rsidP="00802AFF">
      <w:pPr>
        <w:widowControl w:val="0"/>
        <w:spacing w:line="240" w:lineRule="auto"/>
        <w:ind w:firstLine="708"/>
        <w:rPr>
          <w:rFonts w:eastAsia="Arial Unicode MS"/>
          <w:lang w:eastAsia="ru-RU"/>
        </w:rPr>
      </w:pPr>
      <w:r w:rsidRPr="00802AFF">
        <w:rPr>
          <w:rFonts w:eastAsia="Arial Unicode MS"/>
          <w:color w:val="000000"/>
          <w:lang w:eastAsia="ru-RU"/>
        </w:rPr>
        <w:t xml:space="preserve">У залежності </w:t>
      </w:r>
      <w:r w:rsidRPr="00802AFF">
        <w:rPr>
          <w:rFonts w:eastAsia="Arial Unicode MS"/>
          <w:color w:val="000000"/>
        </w:rPr>
        <w:t xml:space="preserve">від типу та  </w:t>
      </w:r>
      <w:r w:rsidRPr="00802AFF">
        <w:rPr>
          <w:rFonts w:eastAsia="Arial Unicode MS"/>
          <w:color w:val="000000"/>
          <w:lang w:eastAsia="ru-RU"/>
        </w:rPr>
        <w:t xml:space="preserve">будови мови </w:t>
      </w:r>
      <w:r w:rsidRPr="00802AFF">
        <w:rPr>
          <w:rFonts w:eastAsia="Arial Unicode MS"/>
          <w:color w:val="000000"/>
        </w:rPr>
        <w:t xml:space="preserve">дослідники виділяють від </w:t>
      </w:r>
      <w:r w:rsidRPr="00802AFF">
        <w:rPr>
          <w:rFonts w:eastAsia="Arial Unicode MS"/>
          <w:color w:val="000000"/>
          <w:lang w:eastAsia="ru-RU"/>
        </w:rPr>
        <w:t xml:space="preserve">2 до 15 частин мови. На </w:t>
      </w:r>
      <w:r w:rsidRPr="00802AFF">
        <w:rPr>
          <w:rFonts w:eastAsia="Arial Unicode MS"/>
          <w:color w:val="000000"/>
        </w:rPr>
        <w:t xml:space="preserve">основі </w:t>
      </w:r>
      <w:r w:rsidRPr="00802AFF">
        <w:rPr>
          <w:rFonts w:eastAsia="Arial Unicode MS"/>
          <w:color w:val="000000"/>
          <w:lang w:eastAsia="ru-RU"/>
        </w:rPr>
        <w:t xml:space="preserve">синтаксичного </w:t>
      </w:r>
      <w:r w:rsidRPr="00802AFF">
        <w:rPr>
          <w:rFonts w:eastAsia="Arial Unicode MS"/>
          <w:color w:val="000000"/>
        </w:rPr>
        <w:t xml:space="preserve">критерію </w:t>
      </w:r>
      <w:r w:rsidRPr="00802AFF">
        <w:rPr>
          <w:rFonts w:eastAsia="Arial Unicode MS"/>
          <w:color w:val="000000"/>
          <w:lang w:eastAsia="ru-RU"/>
        </w:rPr>
        <w:t xml:space="preserve">в </w:t>
      </w:r>
      <w:r w:rsidRPr="00802AFF">
        <w:rPr>
          <w:rFonts w:eastAsia="Arial Unicode MS"/>
          <w:color w:val="000000"/>
        </w:rPr>
        <w:t xml:space="preserve">більшості </w:t>
      </w:r>
      <w:r w:rsidRPr="00802AFF">
        <w:rPr>
          <w:rFonts w:eastAsia="Arial Unicode MS"/>
          <w:color w:val="000000"/>
          <w:lang w:eastAsia="ru-RU"/>
        </w:rPr>
        <w:t xml:space="preserve">мов </w:t>
      </w:r>
      <w:r w:rsidRPr="00802AFF">
        <w:rPr>
          <w:rFonts w:eastAsia="Arial Unicode MS"/>
          <w:color w:val="000000"/>
        </w:rPr>
        <w:t xml:space="preserve">світу </w:t>
      </w:r>
      <w:r w:rsidRPr="00802AFF">
        <w:rPr>
          <w:rFonts w:eastAsia="Arial Unicode MS"/>
          <w:color w:val="000000"/>
          <w:lang w:eastAsia="ru-RU"/>
        </w:rPr>
        <w:t xml:space="preserve">достатньо </w:t>
      </w:r>
      <w:r w:rsidRPr="00802AFF">
        <w:rPr>
          <w:rFonts w:eastAsia="Arial Unicode MS"/>
          <w:color w:val="000000"/>
        </w:rPr>
        <w:t xml:space="preserve">чітко </w:t>
      </w:r>
      <w:r w:rsidRPr="00802AFF">
        <w:rPr>
          <w:rFonts w:eastAsia="Arial Unicode MS"/>
          <w:color w:val="000000"/>
          <w:lang w:eastAsia="ru-RU"/>
        </w:rPr>
        <w:t xml:space="preserve">розмежовуються, перш за все, </w:t>
      </w:r>
      <w:r w:rsidRPr="00802AFF">
        <w:rPr>
          <w:rFonts w:eastAsia="Arial Unicode MS"/>
          <w:color w:val="000000"/>
        </w:rPr>
        <w:t xml:space="preserve">іменники </w:t>
      </w:r>
      <w:r w:rsidRPr="00802AFF">
        <w:rPr>
          <w:rFonts w:eastAsia="Arial Unicode MS"/>
          <w:color w:val="000000"/>
          <w:lang w:eastAsia="ru-RU"/>
        </w:rPr>
        <w:t xml:space="preserve">та </w:t>
      </w:r>
      <w:r w:rsidRPr="00802AFF">
        <w:rPr>
          <w:rFonts w:eastAsia="Arial Unicode MS"/>
          <w:color w:val="000000"/>
        </w:rPr>
        <w:t xml:space="preserve">дієслова. </w:t>
      </w:r>
      <w:r w:rsidRPr="00802AFF">
        <w:rPr>
          <w:rFonts w:eastAsia="Arial Unicode MS"/>
          <w:color w:val="000000"/>
          <w:lang w:eastAsia="ru-RU"/>
        </w:rPr>
        <w:t xml:space="preserve">За твердженням </w:t>
      </w:r>
      <w:r w:rsidRPr="00802AFF">
        <w:rPr>
          <w:rFonts w:eastAsia="Arial Unicode MS"/>
          <w:color w:val="000000"/>
        </w:rPr>
        <w:t>І.</w:t>
      </w:r>
      <w:r w:rsidR="00826FC3">
        <w:rPr>
          <w:rFonts w:eastAsia="Arial Unicode MS"/>
          <w:color w:val="000000"/>
          <w:lang w:val="ru-RU"/>
        </w:rPr>
        <w:t> </w:t>
      </w:r>
      <w:r w:rsidRPr="00802AFF">
        <w:rPr>
          <w:rFonts w:eastAsia="Arial Unicode MS"/>
          <w:color w:val="000000"/>
        </w:rPr>
        <w:t>Р.</w:t>
      </w:r>
      <w:r w:rsidR="00826FC3">
        <w:rPr>
          <w:rFonts w:eastAsia="Arial Unicode MS"/>
          <w:color w:val="000000"/>
          <w:lang w:val="ru-RU"/>
        </w:rPr>
        <w:t> </w:t>
      </w:r>
      <w:r w:rsidRPr="00802AFF">
        <w:rPr>
          <w:rFonts w:eastAsia="Arial Unicode MS"/>
          <w:color w:val="000000"/>
        </w:rPr>
        <w:t xml:space="preserve">Вихованця, дієслово виділяється </w:t>
      </w:r>
      <w:r w:rsidRPr="00802AFF">
        <w:rPr>
          <w:rFonts w:eastAsia="Arial Unicode MS"/>
          <w:color w:val="000000"/>
          <w:lang w:eastAsia="ru-RU"/>
        </w:rPr>
        <w:t xml:space="preserve">на </w:t>
      </w:r>
      <w:r w:rsidRPr="00802AFF">
        <w:rPr>
          <w:rFonts w:eastAsia="Arial Unicode MS"/>
          <w:color w:val="000000"/>
        </w:rPr>
        <w:t xml:space="preserve">основі </w:t>
      </w:r>
      <w:r w:rsidRPr="00802AFF">
        <w:rPr>
          <w:rFonts w:eastAsia="Arial Unicode MS"/>
          <w:color w:val="000000"/>
          <w:lang w:eastAsia="ru-RU"/>
        </w:rPr>
        <w:t xml:space="preserve">того, що ми насамперед </w:t>
      </w:r>
      <w:r w:rsidRPr="00802AFF">
        <w:rPr>
          <w:rFonts w:eastAsia="Arial Unicode MS"/>
          <w:color w:val="000000"/>
        </w:rPr>
        <w:t xml:space="preserve">виділяємо </w:t>
      </w:r>
      <w:r w:rsidRPr="00802AFF">
        <w:rPr>
          <w:rFonts w:eastAsia="Arial Unicode MS"/>
          <w:color w:val="000000"/>
          <w:lang w:eastAsia="ru-RU"/>
        </w:rPr>
        <w:t xml:space="preserve">присудок. Якщо не брати до уваги </w:t>
      </w:r>
      <w:r w:rsidRPr="00802AFF">
        <w:rPr>
          <w:rFonts w:eastAsia="Arial Unicode MS"/>
          <w:color w:val="000000"/>
        </w:rPr>
        <w:t xml:space="preserve">службові </w:t>
      </w:r>
      <w:r w:rsidRPr="00802AFF">
        <w:rPr>
          <w:rFonts w:eastAsia="Arial Unicode MS"/>
          <w:color w:val="000000"/>
          <w:lang w:eastAsia="ru-RU"/>
        </w:rPr>
        <w:t xml:space="preserve">слова, то цими частинами мови можна вичерпати весь </w:t>
      </w:r>
      <w:r w:rsidRPr="00802AFF">
        <w:rPr>
          <w:rFonts w:eastAsia="Arial Unicode MS"/>
          <w:color w:val="000000"/>
        </w:rPr>
        <w:t xml:space="preserve">перелік </w:t>
      </w:r>
      <w:proofErr w:type="spellStart"/>
      <w:r w:rsidRPr="00802AFF">
        <w:rPr>
          <w:rFonts w:eastAsia="Arial Unicode MS"/>
          <w:color w:val="000000"/>
        </w:rPr>
        <w:t>універсалій</w:t>
      </w:r>
      <w:proofErr w:type="spellEnd"/>
      <w:r w:rsidRPr="00802AFF">
        <w:rPr>
          <w:rFonts w:eastAsia="Arial Unicode MS"/>
          <w:color w:val="000000"/>
        </w:rPr>
        <w:t xml:space="preserve">. Розподіл </w:t>
      </w:r>
      <w:r w:rsidRPr="00802AFF">
        <w:rPr>
          <w:rFonts w:eastAsia="Arial Unicode MS"/>
          <w:color w:val="000000"/>
          <w:lang w:eastAsia="ru-RU"/>
        </w:rPr>
        <w:t xml:space="preserve">одиниць лексики за великими граматичними класами </w:t>
      </w:r>
      <w:r w:rsidRPr="00802AFF">
        <w:rPr>
          <w:rFonts w:eastAsia="Arial Unicode MS"/>
          <w:color w:val="000000"/>
        </w:rPr>
        <w:t xml:space="preserve">здійснюється </w:t>
      </w:r>
      <w:r w:rsidRPr="00802AFF">
        <w:rPr>
          <w:rFonts w:eastAsia="Arial Unicode MS"/>
          <w:color w:val="000000"/>
          <w:lang w:eastAsia="ru-RU"/>
        </w:rPr>
        <w:t xml:space="preserve">на </w:t>
      </w:r>
      <w:r w:rsidRPr="00802AFF">
        <w:rPr>
          <w:rFonts w:eastAsia="Arial Unicode MS"/>
          <w:color w:val="000000"/>
        </w:rPr>
        <w:t xml:space="preserve">основі </w:t>
      </w:r>
      <w:r w:rsidRPr="00802AFF">
        <w:rPr>
          <w:rFonts w:eastAsia="Arial Unicode MS"/>
          <w:color w:val="000000"/>
          <w:lang w:eastAsia="ru-RU"/>
        </w:rPr>
        <w:t>комплексу граматичних ознак, до яких належать:</w:t>
      </w:r>
    </w:p>
    <w:p w:rsidR="00802AFF" w:rsidRPr="000950E4" w:rsidRDefault="00802AFF" w:rsidP="00A85ADE">
      <w:pPr>
        <w:pStyle w:val="aa"/>
        <w:widowControl w:val="0"/>
        <w:numPr>
          <w:ilvl w:val="0"/>
          <w:numId w:val="41"/>
        </w:numPr>
        <w:tabs>
          <w:tab w:val="left" w:pos="726"/>
        </w:tabs>
        <w:spacing w:line="240" w:lineRule="auto"/>
        <w:jc w:val="left"/>
        <w:rPr>
          <w:rFonts w:ascii="Times New Roman" w:eastAsia="Arial Unicode MS" w:hAnsi="Times New Roman"/>
          <w:sz w:val="28"/>
          <w:szCs w:val="28"/>
        </w:rPr>
      </w:pPr>
      <w:r w:rsidRPr="000950E4">
        <w:rPr>
          <w:rFonts w:ascii="Times New Roman" w:eastAsia="Arial Unicode MS" w:hAnsi="Times New Roman"/>
          <w:color w:val="000000"/>
          <w:sz w:val="28"/>
          <w:szCs w:val="28"/>
        </w:rPr>
        <w:t>семантичний критерій (береться до уваги граматичне значення слова);</w:t>
      </w:r>
    </w:p>
    <w:p w:rsidR="00802AFF" w:rsidRPr="000950E4" w:rsidRDefault="00802AFF" w:rsidP="00A85ADE">
      <w:pPr>
        <w:pStyle w:val="aa"/>
        <w:widowControl w:val="0"/>
        <w:numPr>
          <w:ilvl w:val="0"/>
          <w:numId w:val="41"/>
        </w:numPr>
        <w:tabs>
          <w:tab w:val="left" w:pos="726"/>
        </w:tabs>
        <w:spacing w:line="240" w:lineRule="auto"/>
        <w:jc w:val="left"/>
        <w:rPr>
          <w:rFonts w:ascii="Times New Roman" w:eastAsia="Arial Unicode MS" w:hAnsi="Times New Roman"/>
          <w:sz w:val="28"/>
          <w:szCs w:val="28"/>
        </w:rPr>
      </w:pPr>
      <w:r w:rsidRPr="000950E4">
        <w:rPr>
          <w:rFonts w:ascii="Times New Roman" w:eastAsia="Arial Unicode MS" w:hAnsi="Times New Roman"/>
          <w:color w:val="000000"/>
          <w:sz w:val="28"/>
          <w:szCs w:val="28"/>
        </w:rPr>
        <w:t>синтаксичний критерій (здатність виступати в позиції певного члена речення та поєднуватися з певними класами слів);</w:t>
      </w:r>
    </w:p>
    <w:p w:rsidR="00802AFF" w:rsidRPr="000950E4" w:rsidRDefault="00802AFF" w:rsidP="00A85ADE">
      <w:pPr>
        <w:pStyle w:val="aa"/>
        <w:widowControl w:val="0"/>
        <w:numPr>
          <w:ilvl w:val="0"/>
          <w:numId w:val="41"/>
        </w:numPr>
        <w:tabs>
          <w:tab w:val="left" w:pos="726"/>
        </w:tabs>
        <w:spacing w:line="240" w:lineRule="auto"/>
        <w:jc w:val="left"/>
        <w:rPr>
          <w:rFonts w:ascii="Times New Roman" w:eastAsia="Arial Unicode MS" w:hAnsi="Times New Roman"/>
          <w:sz w:val="28"/>
          <w:szCs w:val="28"/>
        </w:rPr>
      </w:pPr>
      <w:r w:rsidRPr="000950E4">
        <w:rPr>
          <w:rFonts w:ascii="Times New Roman" w:eastAsia="Arial Unicode MS" w:hAnsi="Times New Roman"/>
          <w:color w:val="000000"/>
          <w:sz w:val="28"/>
          <w:szCs w:val="28"/>
        </w:rPr>
        <w:t>морфологічний критерій (особливості словотворення та склад граматичних категорій);</w:t>
      </w:r>
    </w:p>
    <w:p w:rsidR="00802AFF" w:rsidRPr="000950E4" w:rsidRDefault="00802AFF" w:rsidP="00A85ADE">
      <w:pPr>
        <w:pStyle w:val="aa"/>
        <w:widowControl w:val="0"/>
        <w:numPr>
          <w:ilvl w:val="0"/>
          <w:numId w:val="41"/>
        </w:numPr>
        <w:tabs>
          <w:tab w:val="left" w:pos="726"/>
        </w:tabs>
        <w:spacing w:line="240" w:lineRule="auto"/>
        <w:jc w:val="left"/>
        <w:rPr>
          <w:rFonts w:ascii="Times New Roman" w:eastAsia="Arial Unicode MS" w:hAnsi="Times New Roman"/>
          <w:sz w:val="28"/>
          <w:szCs w:val="28"/>
        </w:rPr>
      </w:pPr>
      <w:r w:rsidRPr="000950E4">
        <w:rPr>
          <w:rFonts w:ascii="Times New Roman" w:eastAsia="Arial Unicode MS" w:hAnsi="Times New Roman"/>
          <w:color w:val="000000"/>
          <w:sz w:val="28"/>
          <w:szCs w:val="28"/>
        </w:rPr>
        <w:t>дериваційний критерій (особливості словотворення);</w:t>
      </w:r>
    </w:p>
    <w:p w:rsidR="00802AFF" w:rsidRPr="000950E4" w:rsidRDefault="00802AFF" w:rsidP="00A85ADE">
      <w:pPr>
        <w:pStyle w:val="aa"/>
        <w:widowControl w:val="0"/>
        <w:numPr>
          <w:ilvl w:val="0"/>
          <w:numId w:val="41"/>
        </w:numPr>
        <w:tabs>
          <w:tab w:val="left" w:pos="726"/>
        </w:tabs>
        <w:spacing w:after="0" w:line="240" w:lineRule="auto"/>
        <w:contextualSpacing w:val="0"/>
        <w:jc w:val="left"/>
        <w:rPr>
          <w:rFonts w:eastAsia="Arial Unicode MS"/>
        </w:rPr>
      </w:pPr>
      <w:r w:rsidRPr="000950E4">
        <w:rPr>
          <w:rFonts w:ascii="Times New Roman" w:eastAsia="Arial Unicode MS" w:hAnsi="Times New Roman"/>
          <w:color w:val="000000"/>
          <w:sz w:val="28"/>
          <w:szCs w:val="28"/>
        </w:rPr>
        <w:t>і навіть фонологічний критерій (особливості фонемної та просодичної структури слів різних класів</w:t>
      </w:r>
      <w:r w:rsidRPr="000950E4">
        <w:rPr>
          <w:rFonts w:eastAsia="Arial Unicode MS"/>
          <w:color w:val="000000"/>
        </w:rPr>
        <w:t>).</w:t>
      </w:r>
    </w:p>
    <w:p w:rsidR="00802AFF" w:rsidRPr="00802AFF" w:rsidRDefault="00802AFF" w:rsidP="00456B3D">
      <w:pPr>
        <w:widowControl w:val="0"/>
        <w:tabs>
          <w:tab w:val="left" w:pos="726"/>
        </w:tabs>
        <w:spacing w:line="240" w:lineRule="auto"/>
        <w:ind w:firstLine="680"/>
        <w:rPr>
          <w:rFonts w:eastAsia="Arial Unicode MS"/>
          <w:lang w:eastAsia="ru-RU"/>
        </w:rPr>
      </w:pPr>
      <w:r w:rsidRPr="00802AFF">
        <w:rPr>
          <w:rFonts w:eastAsia="Arial Unicode MS"/>
          <w:color w:val="000000"/>
        </w:rPr>
        <w:t>Жоден із зазначених критеріїв самостійно  не може виступати основою  класифікації. Серед них основним є то один, то інший. У історії європейського мовознавства перевага надавалася морфологічному критерію. Це пояснюється тим, що у мовах флективного та аглютинативного типу, тобто в синтетичних афіксальних мовах, морфологічні відмінності представлені найбільш чітко. Морфологічний критерій став основою формальної класифікації, розробленої у межах Празької лінгвістичної школи. Дослідники поділяли усі слова на змінювані (тобто відмінювані та дієслівні) та незмінювані. У змінюваних словах розрізняють основну частину та формальну, тобто корінь і афікси. Ця здатність притаманна в українській та польській мовах мові дієсловам, більшості іменників і більшості прикметників, певній частині якісних прислівників. Незмінювані слова не мають формальних показників: сюди належать прийменники,  сполучники та частки; прислівники, що не мають ступенів порівняння; вигуки, незмінювані іменники, незмінювані прикметники.</w:t>
      </w:r>
    </w:p>
    <w:p w:rsidR="00802AFF" w:rsidRPr="00802AFF" w:rsidRDefault="00802AFF" w:rsidP="00802AFF">
      <w:pPr>
        <w:widowControl w:val="0"/>
        <w:spacing w:line="240" w:lineRule="auto"/>
        <w:ind w:firstLine="680"/>
        <w:rPr>
          <w:rFonts w:eastAsia="Arial Unicode MS"/>
          <w:color w:val="000000"/>
        </w:rPr>
      </w:pPr>
      <w:r w:rsidRPr="00802AFF">
        <w:rPr>
          <w:rFonts w:eastAsia="Arial Unicode MS"/>
          <w:color w:val="000000"/>
        </w:rPr>
        <w:t xml:space="preserve">Морфологічний критерій </w:t>
      </w:r>
      <w:r w:rsidRPr="00802AFF">
        <w:rPr>
          <w:rFonts w:eastAsia="Arial Unicode MS"/>
          <w:color w:val="000000"/>
          <w:lang w:eastAsia="ru-RU"/>
        </w:rPr>
        <w:t xml:space="preserve">не може </w:t>
      </w:r>
      <w:r w:rsidRPr="00802AFF">
        <w:rPr>
          <w:rFonts w:eastAsia="Arial Unicode MS"/>
          <w:color w:val="000000"/>
        </w:rPr>
        <w:t xml:space="preserve">відігравати визначальної ролі </w:t>
      </w:r>
      <w:r w:rsidRPr="00802AFF">
        <w:rPr>
          <w:rFonts w:eastAsia="Arial Unicode MS"/>
          <w:color w:val="000000"/>
          <w:lang w:eastAsia="ru-RU"/>
        </w:rPr>
        <w:t xml:space="preserve">у </w:t>
      </w:r>
      <w:r w:rsidRPr="00802AFF">
        <w:rPr>
          <w:rFonts w:eastAsia="Arial Unicode MS"/>
          <w:color w:val="000000"/>
        </w:rPr>
        <w:t xml:space="preserve">граматичній класифікації слів </w:t>
      </w:r>
      <w:r w:rsidRPr="00802AFF">
        <w:rPr>
          <w:rFonts w:eastAsia="Arial Unicode MS"/>
          <w:color w:val="000000"/>
          <w:lang w:eastAsia="ru-RU"/>
        </w:rPr>
        <w:t xml:space="preserve">у мовах, </w:t>
      </w:r>
      <w:r w:rsidRPr="00802AFF">
        <w:rPr>
          <w:rFonts w:eastAsia="Arial Unicode MS"/>
          <w:color w:val="000000"/>
        </w:rPr>
        <w:t xml:space="preserve">які </w:t>
      </w:r>
      <w:r w:rsidRPr="00802AFF">
        <w:rPr>
          <w:rFonts w:eastAsia="Arial Unicode MS"/>
          <w:color w:val="000000"/>
          <w:lang w:eastAsia="ru-RU"/>
        </w:rPr>
        <w:t xml:space="preserve">мають або </w:t>
      </w:r>
      <w:r w:rsidRPr="00802AFF">
        <w:rPr>
          <w:rFonts w:eastAsia="Arial Unicode MS"/>
          <w:color w:val="000000"/>
        </w:rPr>
        <w:t xml:space="preserve">взагалі </w:t>
      </w:r>
      <w:r w:rsidRPr="00802AFF">
        <w:rPr>
          <w:rFonts w:eastAsia="Arial Unicode MS"/>
          <w:color w:val="000000"/>
          <w:lang w:eastAsia="ru-RU"/>
        </w:rPr>
        <w:t xml:space="preserve">не мають системи </w:t>
      </w:r>
      <w:r w:rsidRPr="00802AFF">
        <w:rPr>
          <w:rFonts w:eastAsia="Arial Unicode MS"/>
          <w:color w:val="000000"/>
        </w:rPr>
        <w:t xml:space="preserve">словозміни, </w:t>
      </w:r>
      <w:r w:rsidRPr="00802AFF">
        <w:rPr>
          <w:rFonts w:eastAsia="Arial Unicode MS"/>
          <w:color w:val="000000"/>
          <w:lang w:eastAsia="ru-RU"/>
        </w:rPr>
        <w:t xml:space="preserve">до яких належать мови </w:t>
      </w:r>
      <w:r w:rsidRPr="00802AFF">
        <w:rPr>
          <w:rFonts w:eastAsia="Arial Unicode MS"/>
          <w:color w:val="000000"/>
        </w:rPr>
        <w:t xml:space="preserve">Східної </w:t>
      </w:r>
      <w:r w:rsidRPr="00802AFF">
        <w:rPr>
          <w:rFonts w:eastAsia="Arial Unicode MS"/>
          <w:color w:val="000000"/>
          <w:lang w:eastAsia="ru-RU"/>
        </w:rPr>
        <w:t xml:space="preserve">та </w:t>
      </w:r>
      <w:r w:rsidRPr="00802AFF">
        <w:rPr>
          <w:rFonts w:eastAsia="Arial Unicode MS"/>
          <w:color w:val="000000"/>
        </w:rPr>
        <w:t xml:space="preserve">Південно-Східної Азії: </w:t>
      </w:r>
      <w:r w:rsidRPr="00802AFF">
        <w:rPr>
          <w:rFonts w:eastAsia="Arial Unicode MS"/>
          <w:color w:val="000000"/>
          <w:lang w:eastAsia="ru-RU"/>
        </w:rPr>
        <w:t xml:space="preserve">китайська, </w:t>
      </w:r>
      <w:proofErr w:type="spellStart"/>
      <w:r w:rsidRPr="00802AFF">
        <w:rPr>
          <w:rFonts w:eastAsia="Arial Unicode MS"/>
          <w:color w:val="000000"/>
        </w:rPr>
        <w:t>тибето-бірманські</w:t>
      </w:r>
      <w:proofErr w:type="spellEnd"/>
      <w:r w:rsidRPr="00802AFF">
        <w:rPr>
          <w:rFonts w:eastAsia="Arial Unicode MS"/>
          <w:color w:val="000000"/>
        </w:rPr>
        <w:t xml:space="preserve">, в’єтнамська </w:t>
      </w:r>
      <w:r w:rsidRPr="00802AFF">
        <w:rPr>
          <w:rFonts w:eastAsia="Arial Unicode MS"/>
          <w:color w:val="000000"/>
          <w:lang w:eastAsia="ru-RU"/>
        </w:rPr>
        <w:t xml:space="preserve">та </w:t>
      </w:r>
      <w:r w:rsidRPr="00802AFF">
        <w:rPr>
          <w:rFonts w:eastAsia="Arial Unicode MS"/>
          <w:color w:val="000000"/>
        </w:rPr>
        <w:t xml:space="preserve">ін. </w:t>
      </w:r>
      <w:r w:rsidRPr="00802AFF">
        <w:rPr>
          <w:rFonts w:eastAsia="Arial Unicode MS"/>
          <w:color w:val="000000"/>
          <w:lang w:eastAsia="ru-RU"/>
        </w:rPr>
        <w:t xml:space="preserve">Щодо </w:t>
      </w:r>
      <w:r w:rsidRPr="00802AFF">
        <w:rPr>
          <w:rFonts w:eastAsia="Arial Unicode MS"/>
          <w:color w:val="000000"/>
        </w:rPr>
        <w:t xml:space="preserve">дериваційного критерію, </w:t>
      </w:r>
      <w:r w:rsidRPr="00802AFF">
        <w:rPr>
          <w:rFonts w:eastAsia="Arial Unicode MS"/>
          <w:color w:val="000000"/>
          <w:lang w:eastAsia="ru-RU"/>
        </w:rPr>
        <w:t xml:space="preserve">то </w:t>
      </w:r>
      <w:r w:rsidRPr="00802AFF">
        <w:rPr>
          <w:rFonts w:eastAsia="Arial Unicode MS"/>
          <w:color w:val="000000"/>
        </w:rPr>
        <w:t xml:space="preserve">особливості </w:t>
      </w:r>
      <w:r w:rsidRPr="00802AFF">
        <w:rPr>
          <w:rFonts w:eastAsia="Arial Unicode MS"/>
          <w:color w:val="000000"/>
          <w:lang w:eastAsia="ru-RU"/>
        </w:rPr>
        <w:t xml:space="preserve">словотворення в </w:t>
      </w:r>
      <w:proofErr w:type="spellStart"/>
      <w:r w:rsidRPr="00802AFF">
        <w:rPr>
          <w:rFonts w:eastAsia="Arial Unicode MS"/>
          <w:color w:val="000000"/>
        </w:rPr>
        <w:t>загальнолінгвістичному</w:t>
      </w:r>
      <w:proofErr w:type="spellEnd"/>
      <w:r w:rsidRPr="00802AFF">
        <w:rPr>
          <w:rFonts w:eastAsia="Arial Unicode MS"/>
          <w:color w:val="000000"/>
        </w:rPr>
        <w:t xml:space="preserve"> плані </w:t>
      </w:r>
      <w:r w:rsidRPr="00802AFF">
        <w:rPr>
          <w:rFonts w:eastAsia="Arial Unicode MS"/>
          <w:color w:val="000000"/>
          <w:lang w:eastAsia="ru-RU"/>
        </w:rPr>
        <w:t xml:space="preserve">ще не </w:t>
      </w:r>
      <w:r w:rsidRPr="00802AFF">
        <w:rPr>
          <w:rFonts w:eastAsia="Arial Unicode MS"/>
          <w:color w:val="000000"/>
        </w:rPr>
        <w:t xml:space="preserve">вивчені настільки, </w:t>
      </w:r>
      <w:r w:rsidRPr="00802AFF">
        <w:rPr>
          <w:rFonts w:eastAsia="Arial Unicode MS"/>
          <w:color w:val="000000"/>
          <w:lang w:eastAsia="ru-RU"/>
        </w:rPr>
        <w:t xml:space="preserve">щоб його можна було б прийняти як </w:t>
      </w:r>
      <w:r w:rsidRPr="00802AFF">
        <w:rPr>
          <w:rFonts w:eastAsia="Arial Unicode MS"/>
          <w:color w:val="000000"/>
        </w:rPr>
        <w:t xml:space="preserve">універсальний. Він </w:t>
      </w:r>
      <w:r w:rsidRPr="00802AFF">
        <w:rPr>
          <w:rFonts w:eastAsia="Arial Unicode MS"/>
          <w:color w:val="000000"/>
          <w:lang w:eastAsia="ru-RU"/>
        </w:rPr>
        <w:t xml:space="preserve">може використовуватися як додатковий. Ще менше </w:t>
      </w:r>
      <w:r w:rsidRPr="00802AFF">
        <w:rPr>
          <w:rFonts w:eastAsia="Arial Unicode MS"/>
          <w:color w:val="000000"/>
        </w:rPr>
        <w:t xml:space="preserve">підстав </w:t>
      </w:r>
      <w:r w:rsidRPr="00802AFF">
        <w:rPr>
          <w:rFonts w:eastAsia="Arial Unicode MS"/>
          <w:color w:val="000000"/>
          <w:lang w:eastAsia="ru-RU"/>
        </w:rPr>
        <w:t xml:space="preserve">шукати в фонетичних особливостях </w:t>
      </w:r>
      <w:r w:rsidRPr="00802AFF">
        <w:rPr>
          <w:rFonts w:eastAsia="Arial Unicode MS"/>
          <w:color w:val="000000"/>
        </w:rPr>
        <w:t xml:space="preserve">слів. Ці </w:t>
      </w:r>
      <w:r w:rsidRPr="00802AFF">
        <w:rPr>
          <w:rFonts w:eastAsia="Arial Unicode MS"/>
          <w:color w:val="000000"/>
          <w:lang w:eastAsia="ru-RU"/>
        </w:rPr>
        <w:t xml:space="preserve">явища </w:t>
      </w:r>
      <w:r w:rsidRPr="00802AFF">
        <w:rPr>
          <w:rFonts w:eastAsia="Arial Unicode MS"/>
          <w:color w:val="000000"/>
        </w:rPr>
        <w:t xml:space="preserve">вивчені </w:t>
      </w:r>
      <w:r w:rsidRPr="00802AFF">
        <w:rPr>
          <w:rFonts w:eastAsia="Arial Unicode MS"/>
          <w:color w:val="000000"/>
          <w:lang w:eastAsia="ru-RU"/>
        </w:rPr>
        <w:t xml:space="preserve">недостатньо, </w:t>
      </w:r>
      <w:r w:rsidRPr="00802AFF">
        <w:rPr>
          <w:rFonts w:eastAsia="Arial Unicode MS"/>
          <w:color w:val="000000"/>
        </w:rPr>
        <w:t xml:space="preserve">відомі </w:t>
      </w:r>
      <w:r w:rsidRPr="00802AFF">
        <w:rPr>
          <w:rFonts w:eastAsia="Arial Unicode MS"/>
          <w:color w:val="000000"/>
          <w:lang w:eastAsia="ru-RU"/>
        </w:rPr>
        <w:t xml:space="preserve">лише </w:t>
      </w:r>
      <w:r w:rsidRPr="00802AFF">
        <w:rPr>
          <w:rFonts w:eastAsia="Arial Unicode MS"/>
          <w:color w:val="000000"/>
        </w:rPr>
        <w:t xml:space="preserve">окремі </w:t>
      </w:r>
      <w:r w:rsidRPr="00802AFF">
        <w:rPr>
          <w:rFonts w:eastAsia="Arial Unicode MS"/>
          <w:color w:val="000000"/>
          <w:lang w:eastAsia="ru-RU"/>
        </w:rPr>
        <w:t xml:space="preserve">приклади: наприклад, в </w:t>
      </w:r>
      <w:r w:rsidRPr="00802AFF">
        <w:rPr>
          <w:rFonts w:eastAsia="Arial Unicode MS"/>
          <w:color w:val="000000"/>
        </w:rPr>
        <w:t xml:space="preserve">мові </w:t>
      </w:r>
      <w:r w:rsidRPr="00802AFF">
        <w:rPr>
          <w:rFonts w:eastAsia="Arial Unicode MS"/>
          <w:color w:val="000000"/>
          <w:lang w:eastAsia="ru-RU"/>
        </w:rPr>
        <w:t xml:space="preserve">йоруба на абсолютному початку </w:t>
      </w:r>
      <w:r w:rsidRPr="00802AFF">
        <w:rPr>
          <w:rFonts w:eastAsia="Arial Unicode MS"/>
          <w:color w:val="000000"/>
        </w:rPr>
        <w:t xml:space="preserve">іменників </w:t>
      </w:r>
      <w:r w:rsidRPr="00802AFF">
        <w:rPr>
          <w:rFonts w:eastAsia="Arial Unicode MS"/>
          <w:color w:val="000000"/>
          <w:lang w:eastAsia="ru-RU"/>
        </w:rPr>
        <w:t xml:space="preserve">стоять лише </w:t>
      </w:r>
      <w:r w:rsidRPr="00802AFF">
        <w:rPr>
          <w:rFonts w:eastAsia="Arial Unicode MS"/>
          <w:color w:val="000000"/>
        </w:rPr>
        <w:t xml:space="preserve">голосні, </w:t>
      </w:r>
      <w:r w:rsidRPr="00802AFF">
        <w:rPr>
          <w:rFonts w:eastAsia="Arial Unicode MS"/>
          <w:color w:val="000000"/>
          <w:lang w:eastAsia="ru-RU"/>
        </w:rPr>
        <w:t xml:space="preserve">а </w:t>
      </w:r>
      <w:r w:rsidRPr="00802AFF">
        <w:rPr>
          <w:rFonts w:eastAsia="Arial Unicode MS"/>
          <w:color w:val="000000"/>
        </w:rPr>
        <w:t xml:space="preserve">дієслів </w:t>
      </w:r>
      <w:r w:rsidRPr="00802AFF">
        <w:rPr>
          <w:rFonts w:eastAsia="Arial Unicode MS"/>
          <w:color w:val="000000"/>
          <w:lang w:eastAsia="ru-RU"/>
        </w:rPr>
        <w:t xml:space="preserve">– лише </w:t>
      </w:r>
      <w:r w:rsidRPr="00802AFF">
        <w:rPr>
          <w:rFonts w:eastAsia="Arial Unicode MS"/>
          <w:color w:val="000000"/>
        </w:rPr>
        <w:t xml:space="preserve">приголосні. </w:t>
      </w:r>
      <w:r w:rsidRPr="00802AFF">
        <w:rPr>
          <w:rFonts w:eastAsia="Arial Unicode MS"/>
          <w:color w:val="000000"/>
          <w:lang w:eastAsia="ru-RU"/>
        </w:rPr>
        <w:t xml:space="preserve">Отже, основою </w:t>
      </w:r>
      <w:r w:rsidRPr="00802AFF">
        <w:rPr>
          <w:rFonts w:eastAsia="Arial Unicode MS"/>
          <w:color w:val="000000"/>
        </w:rPr>
        <w:t xml:space="preserve">класифікації </w:t>
      </w:r>
      <w:r w:rsidRPr="00802AFF">
        <w:rPr>
          <w:rFonts w:eastAsia="Arial Unicode MS"/>
          <w:color w:val="000000"/>
          <w:lang w:eastAsia="ru-RU"/>
        </w:rPr>
        <w:t xml:space="preserve">частин мови не </w:t>
      </w:r>
      <w:r w:rsidRPr="00802AFF">
        <w:rPr>
          <w:rFonts w:eastAsia="Arial Unicode MS"/>
          <w:color w:val="000000"/>
        </w:rPr>
        <w:t xml:space="preserve">є </w:t>
      </w:r>
      <w:r w:rsidRPr="00802AFF">
        <w:rPr>
          <w:rFonts w:eastAsia="Arial Unicode MS"/>
          <w:color w:val="000000"/>
          <w:lang w:eastAsia="ru-RU"/>
        </w:rPr>
        <w:t xml:space="preserve">жоден </w:t>
      </w:r>
      <w:r w:rsidRPr="00802AFF">
        <w:rPr>
          <w:rFonts w:eastAsia="Arial Unicode MS"/>
          <w:color w:val="000000"/>
        </w:rPr>
        <w:t xml:space="preserve">із </w:t>
      </w:r>
      <w:r w:rsidRPr="00802AFF">
        <w:rPr>
          <w:rFonts w:eastAsia="Arial Unicode MS"/>
          <w:color w:val="000000"/>
          <w:lang w:eastAsia="ru-RU"/>
        </w:rPr>
        <w:t xml:space="preserve">названих </w:t>
      </w:r>
      <w:r w:rsidRPr="00802AFF">
        <w:rPr>
          <w:rFonts w:eastAsia="Arial Unicode MS"/>
          <w:color w:val="000000"/>
        </w:rPr>
        <w:t xml:space="preserve">критеріїв, </w:t>
      </w:r>
      <w:r w:rsidRPr="00802AFF">
        <w:rPr>
          <w:rFonts w:eastAsia="Arial Unicode MS"/>
          <w:color w:val="000000"/>
          <w:lang w:eastAsia="ru-RU"/>
        </w:rPr>
        <w:t xml:space="preserve">а кожен з них лише </w:t>
      </w:r>
      <w:r w:rsidRPr="00802AFF">
        <w:rPr>
          <w:rFonts w:eastAsia="Arial Unicode MS"/>
          <w:color w:val="000000"/>
        </w:rPr>
        <w:t>доповнює інший.</w:t>
      </w:r>
    </w:p>
    <w:p w:rsidR="00802AFF" w:rsidRDefault="00802AFF" w:rsidP="00802AFF">
      <w:pPr>
        <w:widowControl w:val="0"/>
        <w:spacing w:line="240" w:lineRule="auto"/>
        <w:ind w:firstLine="680"/>
        <w:rPr>
          <w:rFonts w:eastAsia="Arial Unicode MS"/>
          <w:color w:val="000000"/>
        </w:rPr>
      </w:pPr>
      <w:r w:rsidRPr="00802AFF">
        <w:rPr>
          <w:rFonts w:eastAsia="Arial Unicode MS"/>
          <w:color w:val="000000"/>
        </w:rPr>
        <w:t xml:space="preserve">У слов’янських мова, зокрема в польській та українській, розподіл слів за частинами  мови має компромісний характер та є умовним із рухомими межами </w:t>
      </w:r>
      <w:r w:rsidRPr="00802AFF">
        <w:rPr>
          <w:rFonts w:eastAsia="Arial Unicode MS"/>
          <w:color w:val="000000"/>
        </w:rPr>
        <w:lastRenderedPageBreak/>
        <w:t xml:space="preserve">серед наявних лексико-граматичних класів слів. </w:t>
      </w:r>
    </w:p>
    <w:p w:rsidR="00E164AB" w:rsidRDefault="00E164AB" w:rsidP="00802AFF">
      <w:pPr>
        <w:widowControl w:val="0"/>
        <w:spacing w:line="240" w:lineRule="auto"/>
        <w:ind w:firstLine="680"/>
        <w:rPr>
          <w:rFonts w:eastAsia="Arial Unicode MS"/>
          <w:color w:val="000000"/>
        </w:rPr>
      </w:pPr>
    </w:p>
    <w:p w:rsidR="008F5C85" w:rsidRDefault="008F5C85" w:rsidP="00E164AB">
      <w:pPr>
        <w:widowControl w:val="0"/>
        <w:spacing w:line="240" w:lineRule="auto"/>
        <w:ind w:firstLine="680"/>
        <w:jc w:val="center"/>
        <w:rPr>
          <w:rFonts w:eastAsia="Arial Unicode MS"/>
          <w:color w:val="000000"/>
        </w:rPr>
      </w:pPr>
    </w:p>
    <w:p w:rsidR="00802AFF" w:rsidRPr="00456B3D" w:rsidRDefault="00E164AB" w:rsidP="00456B3D">
      <w:pPr>
        <w:widowControl w:val="0"/>
        <w:spacing w:line="240" w:lineRule="auto"/>
        <w:ind w:firstLine="680"/>
        <w:jc w:val="center"/>
        <w:rPr>
          <w:rFonts w:eastAsia="Arial Unicode MS"/>
          <w:color w:val="000000"/>
        </w:rPr>
      </w:pPr>
      <w:r>
        <w:rPr>
          <w:noProof/>
          <w:lang w:val="ru-RU" w:eastAsia="ru-RU"/>
        </w:rPr>
        <w:drawing>
          <wp:inline distT="0" distB="0" distL="0" distR="0">
            <wp:extent cx="542925" cy="542925"/>
            <wp:effectExtent l="0" t="0" r="9525" b="9525"/>
            <wp:docPr id="1810099992"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501320459"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802AFF" w:rsidRPr="00456B3D" w:rsidRDefault="00456B3D" w:rsidP="00456B3D">
      <w:pPr>
        <w:widowControl w:val="0"/>
        <w:tabs>
          <w:tab w:val="left" w:pos="331"/>
        </w:tabs>
        <w:spacing w:line="240" w:lineRule="auto"/>
        <w:jc w:val="center"/>
        <w:rPr>
          <w:rFonts w:eastAsia="Arial Unicode MS"/>
          <w:b/>
          <w:bCs/>
          <w:color w:val="000000"/>
        </w:rPr>
      </w:pPr>
      <w:r w:rsidRPr="00456B3D">
        <w:rPr>
          <w:rFonts w:eastAsia="Arial Unicode MS"/>
          <w:b/>
          <w:bCs/>
          <w:color w:val="000000"/>
        </w:rPr>
        <w:t>5.</w:t>
      </w:r>
      <w:r>
        <w:rPr>
          <w:rFonts w:eastAsia="Arial Unicode MS"/>
          <w:b/>
          <w:bCs/>
          <w:color w:val="000000"/>
        </w:rPr>
        <w:t xml:space="preserve"> </w:t>
      </w:r>
      <w:r w:rsidR="00802AFF" w:rsidRPr="00456B3D">
        <w:rPr>
          <w:rFonts w:eastAsia="Arial Unicode MS"/>
          <w:b/>
          <w:bCs/>
          <w:color w:val="000000"/>
        </w:rPr>
        <w:t>Категоріальне значення основних частин мови</w:t>
      </w:r>
    </w:p>
    <w:p w:rsidR="00456B3D" w:rsidRPr="00456B3D" w:rsidRDefault="00456B3D" w:rsidP="00456B3D">
      <w:pPr>
        <w:rPr>
          <w:rFonts w:eastAsia="Arial Unicode MS"/>
        </w:rPr>
      </w:pP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Характеризуючи частини мови, мають на </w:t>
      </w:r>
      <w:r w:rsidRPr="00802AFF">
        <w:rPr>
          <w:rFonts w:eastAsia="Arial Unicode MS"/>
          <w:color w:val="000000"/>
        </w:rPr>
        <w:t xml:space="preserve">увазі </w:t>
      </w:r>
      <w:r w:rsidRPr="00802AFF">
        <w:rPr>
          <w:rFonts w:eastAsia="Arial Unicode MS"/>
          <w:color w:val="000000"/>
          <w:lang w:eastAsia="ru-RU"/>
        </w:rPr>
        <w:t xml:space="preserve">граматичну групу лексичних одиниць мови на розряди, що характеризуються певними граматичними ознаками. Принцип загального граматичного значення знаходиться у </w:t>
      </w:r>
      <w:r w:rsidRPr="00802AFF">
        <w:rPr>
          <w:rFonts w:eastAsia="Arial Unicode MS"/>
          <w:color w:val="000000"/>
        </w:rPr>
        <w:t xml:space="preserve">традиційній класифікації  </w:t>
      </w:r>
      <w:r w:rsidRPr="00802AFF">
        <w:rPr>
          <w:rFonts w:eastAsia="Arial Unicode MS"/>
          <w:color w:val="000000"/>
          <w:lang w:eastAsia="ru-RU"/>
        </w:rPr>
        <w:t xml:space="preserve">частин мови. Проте цей принцип не завжди реалізується </w:t>
      </w:r>
      <w:r w:rsidRPr="00802AFF">
        <w:rPr>
          <w:rFonts w:eastAsia="Arial Unicode MS"/>
          <w:color w:val="000000"/>
        </w:rPr>
        <w:t xml:space="preserve">послідовно, </w:t>
      </w:r>
      <w:r w:rsidRPr="00802AFF">
        <w:rPr>
          <w:rFonts w:eastAsia="Arial Unicode MS"/>
          <w:color w:val="000000"/>
          <w:lang w:eastAsia="ru-RU"/>
        </w:rPr>
        <w:t xml:space="preserve">не </w:t>
      </w:r>
      <w:r w:rsidRPr="00802AFF">
        <w:rPr>
          <w:rFonts w:eastAsia="Arial Unicode MS"/>
          <w:color w:val="000000"/>
        </w:rPr>
        <w:t xml:space="preserve">розмежовані різні </w:t>
      </w:r>
      <w:r w:rsidRPr="00802AFF">
        <w:rPr>
          <w:rFonts w:eastAsia="Arial Unicode MS"/>
          <w:color w:val="000000"/>
          <w:lang w:eastAsia="ru-RU"/>
        </w:rPr>
        <w:t>типи загальних граматичних значень.</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Починати </w:t>
      </w:r>
      <w:r w:rsidRPr="00802AFF">
        <w:rPr>
          <w:rFonts w:eastAsia="Arial Unicode MS"/>
          <w:color w:val="000000"/>
        </w:rPr>
        <w:t xml:space="preserve">слід із виділення більших класів слів, ніж окремі </w:t>
      </w:r>
      <w:r w:rsidRPr="00802AFF">
        <w:rPr>
          <w:rFonts w:eastAsia="Arial Unicode MS"/>
          <w:color w:val="000000"/>
          <w:lang w:eastAsia="ru-RU"/>
        </w:rPr>
        <w:t xml:space="preserve">частини мови. Це, </w:t>
      </w:r>
      <w:r w:rsidRPr="00802AFF">
        <w:rPr>
          <w:rFonts w:eastAsia="Arial Unicode MS"/>
          <w:color w:val="000000"/>
        </w:rPr>
        <w:t xml:space="preserve">передусім, </w:t>
      </w:r>
      <w:r w:rsidRPr="00802AFF">
        <w:rPr>
          <w:rFonts w:eastAsia="Arial Unicode MS"/>
          <w:color w:val="000000"/>
          <w:lang w:eastAsia="ru-RU"/>
        </w:rPr>
        <w:t xml:space="preserve">класи самостійний  </w:t>
      </w:r>
      <w:r w:rsidRPr="00802AFF">
        <w:rPr>
          <w:rFonts w:eastAsia="Arial Unicode MS"/>
          <w:color w:val="000000"/>
        </w:rPr>
        <w:t xml:space="preserve">і </w:t>
      </w:r>
      <w:r w:rsidRPr="00802AFF">
        <w:rPr>
          <w:rFonts w:eastAsia="Arial Unicode MS"/>
          <w:color w:val="000000"/>
          <w:lang w:eastAsia="ru-RU"/>
        </w:rPr>
        <w:t xml:space="preserve">службових </w:t>
      </w:r>
      <w:r w:rsidRPr="00802AFF">
        <w:rPr>
          <w:rFonts w:eastAsia="Arial Unicode MS"/>
          <w:color w:val="000000"/>
        </w:rPr>
        <w:t xml:space="preserve">слів. Усередині </w:t>
      </w:r>
      <w:r w:rsidRPr="00802AFF">
        <w:rPr>
          <w:rFonts w:eastAsia="Arial Unicode MS"/>
          <w:color w:val="000000"/>
          <w:lang w:eastAsia="ru-RU"/>
        </w:rPr>
        <w:t xml:space="preserve">класу самостійних </w:t>
      </w:r>
      <w:r w:rsidRPr="00802AFF">
        <w:rPr>
          <w:rFonts w:eastAsia="Arial Unicode MS"/>
          <w:color w:val="000000"/>
        </w:rPr>
        <w:t xml:space="preserve">слів виділяють, </w:t>
      </w:r>
      <w:r w:rsidRPr="00802AFF">
        <w:rPr>
          <w:rFonts w:eastAsia="Arial Unicode MS"/>
          <w:color w:val="000000"/>
          <w:lang w:eastAsia="ru-RU"/>
        </w:rPr>
        <w:t xml:space="preserve">перш за все, </w:t>
      </w:r>
      <w:r w:rsidRPr="00802AFF">
        <w:rPr>
          <w:rFonts w:eastAsia="Arial Unicode MS"/>
          <w:color w:val="000000"/>
        </w:rPr>
        <w:t xml:space="preserve">слова-іменники </w:t>
      </w:r>
      <w:r w:rsidRPr="00802AFF">
        <w:rPr>
          <w:rFonts w:eastAsia="Arial Unicode MS"/>
          <w:color w:val="000000"/>
          <w:lang w:eastAsia="ru-RU"/>
        </w:rPr>
        <w:t xml:space="preserve">та </w:t>
      </w:r>
      <w:proofErr w:type="spellStart"/>
      <w:r w:rsidRPr="00802AFF">
        <w:rPr>
          <w:rFonts w:eastAsia="Arial Unicode MS"/>
          <w:color w:val="000000"/>
        </w:rPr>
        <w:t>дейктичні</w:t>
      </w:r>
      <w:proofErr w:type="spellEnd"/>
      <w:r w:rsidRPr="00802AFF">
        <w:rPr>
          <w:rFonts w:eastAsia="Arial Unicode MS"/>
          <w:color w:val="000000"/>
        </w:rPr>
        <w:t xml:space="preserve"> </w:t>
      </w:r>
      <w:r w:rsidRPr="00802AFF">
        <w:rPr>
          <w:rFonts w:eastAsia="Arial Unicode MS"/>
          <w:color w:val="000000"/>
          <w:lang w:eastAsia="ru-RU"/>
        </w:rPr>
        <w:t xml:space="preserve">слова.  Особливе </w:t>
      </w:r>
      <w:r w:rsidRPr="00802AFF">
        <w:rPr>
          <w:rFonts w:eastAsia="Arial Unicode MS"/>
          <w:color w:val="000000"/>
        </w:rPr>
        <w:t xml:space="preserve">місце </w:t>
      </w:r>
      <w:r w:rsidRPr="00802AFF">
        <w:rPr>
          <w:rFonts w:eastAsia="Arial Unicode MS"/>
          <w:color w:val="000000"/>
          <w:lang w:eastAsia="ru-RU"/>
        </w:rPr>
        <w:t xml:space="preserve">серед самостійних  </w:t>
      </w:r>
      <w:r w:rsidRPr="00802AFF">
        <w:rPr>
          <w:rFonts w:eastAsia="Arial Unicode MS"/>
          <w:color w:val="000000"/>
        </w:rPr>
        <w:t xml:space="preserve">слів </w:t>
      </w:r>
      <w:r w:rsidRPr="00802AFF">
        <w:rPr>
          <w:rFonts w:eastAsia="Arial Unicode MS"/>
          <w:color w:val="000000"/>
          <w:lang w:eastAsia="ru-RU"/>
        </w:rPr>
        <w:t xml:space="preserve">займають </w:t>
      </w:r>
      <w:r w:rsidRPr="00802AFF">
        <w:rPr>
          <w:rFonts w:eastAsia="Arial Unicode MS"/>
          <w:color w:val="000000"/>
        </w:rPr>
        <w:t xml:space="preserve">вигуки </w:t>
      </w:r>
      <w:r w:rsidRPr="00802AFF">
        <w:rPr>
          <w:rFonts w:eastAsia="Arial Unicode MS"/>
          <w:color w:val="000000"/>
          <w:lang w:eastAsia="ru-RU"/>
        </w:rPr>
        <w:t xml:space="preserve">– слова, що виражають </w:t>
      </w:r>
      <w:r w:rsidRPr="00802AFF">
        <w:rPr>
          <w:rFonts w:eastAsia="Arial Unicode MS"/>
          <w:color w:val="000000"/>
        </w:rPr>
        <w:t xml:space="preserve">емоції </w:t>
      </w:r>
      <w:r w:rsidRPr="00802AFF">
        <w:rPr>
          <w:rFonts w:eastAsia="Arial Unicode MS"/>
          <w:color w:val="000000"/>
          <w:lang w:eastAsia="ru-RU"/>
        </w:rPr>
        <w:t>(«</w:t>
      </w:r>
      <w:r w:rsidRPr="00802AFF">
        <w:rPr>
          <w:rFonts w:eastAsia="Arial Unicode MS"/>
          <w:i/>
          <w:iCs/>
          <w:color w:val="000000"/>
          <w:lang w:eastAsia="ru-RU"/>
        </w:rPr>
        <w:t>ай</w:t>
      </w:r>
      <w:r w:rsidRPr="00802AFF">
        <w:rPr>
          <w:rFonts w:eastAsia="Arial Unicode MS"/>
          <w:color w:val="000000"/>
          <w:lang w:eastAsia="ru-RU"/>
        </w:rPr>
        <w:t>», «</w:t>
      </w:r>
      <w:r w:rsidRPr="00802AFF">
        <w:rPr>
          <w:rFonts w:eastAsia="Arial Unicode MS"/>
          <w:i/>
          <w:iCs/>
          <w:color w:val="000000"/>
          <w:lang w:eastAsia="ru-RU"/>
        </w:rPr>
        <w:t>ой</w:t>
      </w:r>
      <w:r w:rsidRPr="00802AFF">
        <w:rPr>
          <w:rFonts w:eastAsia="Arial Unicode MS"/>
          <w:color w:val="000000"/>
          <w:lang w:eastAsia="ru-RU"/>
        </w:rPr>
        <w:t>», «</w:t>
      </w:r>
      <w:r w:rsidRPr="00802AFF">
        <w:rPr>
          <w:rFonts w:eastAsia="Arial Unicode MS"/>
          <w:i/>
          <w:iCs/>
          <w:color w:val="000000"/>
          <w:lang w:eastAsia="ru-RU"/>
        </w:rPr>
        <w:t>ура</w:t>
      </w:r>
      <w:r w:rsidRPr="00802AFF">
        <w:rPr>
          <w:rFonts w:eastAsia="Arial Unicode MS"/>
          <w:color w:val="000000"/>
          <w:lang w:eastAsia="ru-RU"/>
        </w:rPr>
        <w:t>») або сигнали вольових  спонукань («</w:t>
      </w:r>
      <w:proofErr w:type="spellStart"/>
      <w:r w:rsidRPr="00802AFF">
        <w:rPr>
          <w:rFonts w:eastAsia="Arial Unicode MS"/>
          <w:i/>
          <w:iCs/>
          <w:color w:val="000000"/>
          <w:lang w:eastAsia="ru-RU"/>
        </w:rPr>
        <w:t>цить</w:t>
      </w:r>
      <w:proofErr w:type="spellEnd"/>
      <w:r w:rsidRPr="00802AFF">
        <w:rPr>
          <w:rFonts w:eastAsia="Arial Unicode MS"/>
          <w:color w:val="000000"/>
          <w:lang w:eastAsia="ru-RU"/>
        </w:rPr>
        <w:t>!», «</w:t>
      </w:r>
      <w:r w:rsidRPr="00802AFF">
        <w:rPr>
          <w:rFonts w:eastAsia="Arial Unicode MS"/>
          <w:i/>
          <w:iCs/>
          <w:color w:val="000000"/>
          <w:lang w:eastAsia="ru-RU"/>
        </w:rPr>
        <w:t>стоп</w:t>
      </w:r>
      <w:r w:rsidRPr="00802AFF">
        <w:rPr>
          <w:rFonts w:eastAsia="Arial Unicode MS"/>
          <w:color w:val="000000"/>
          <w:lang w:eastAsia="ru-RU"/>
        </w:rPr>
        <w:t xml:space="preserve">!»). Для </w:t>
      </w:r>
      <w:r w:rsidRPr="00802AFF">
        <w:rPr>
          <w:rFonts w:eastAsia="Arial Unicode MS"/>
          <w:color w:val="000000"/>
        </w:rPr>
        <w:t xml:space="preserve">вигуків  </w:t>
      </w:r>
      <w:r w:rsidRPr="00802AFF">
        <w:rPr>
          <w:rFonts w:eastAsia="Arial Unicode MS"/>
          <w:color w:val="000000"/>
          <w:lang w:eastAsia="ru-RU"/>
        </w:rPr>
        <w:t xml:space="preserve">характерна синтаксична </w:t>
      </w:r>
      <w:r w:rsidRPr="00802AFF">
        <w:rPr>
          <w:rFonts w:eastAsia="Arial Unicode MS"/>
          <w:color w:val="000000"/>
        </w:rPr>
        <w:t xml:space="preserve">відокремленість , відсутність </w:t>
      </w:r>
      <w:r w:rsidRPr="00802AFF">
        <w:rPr>
          <w:rFonts w:eastAsia="Arial Unicode MS"/>
          <w:color w:val="000000"/>
          <w:lang w:eastAsia="ru-RU"/>
        </w:rPr>
        <w:t xml:space="preserve">формальних </w:t>
      </w:r>
      <w:r w:rsidRPr="00802AFF">
        <w:rPr>
          <w:rFonts w:eastAsia="Arial Unicode MS"/>
          <w:color w:val="000000"/>
        </w:rPr>
        <w:t xml:space="preserve">зв’язків із попереднім </w:t>
      </w:r>
      <w:r w:rsidRPr="00802AFF">
        <w:rPr>
          <w:rFonts w:eastAsia="Arial Unicode MS"/>
          <w:color w:val="000000"/>
          <w:lang w:eastAsia="ru-RU"/>
        </w:rPr>
        <w:t xml:space="preserve">та наступним у </w:t>
      </w:r>
      <w:r w:rsidRPr="00802AFF">
        <w:rPr>
          <w:rFonts w:eastAsia="Arial Unicode MS"/>
          <w:color w:val="000000"/>
        </w:rPr>
        <w:t xml:space="preserve">потоці </w:t>
      </w:r>
      <w:r w:rsidRPr="00802AFF">
        <w:rPr>
          <w:rFonts w:eastAsia="Arial Unicode MS"/>
          <w:color w:val="000000"/>
          <w:lang w:eastAsia="ru-RU"/>
        </w:rPr>
        <w:t>мовлення.</w:t>
      </w:r>
    </w:p>
    <w:p w:rsidR="00802AFF" w:rsidRPr="00802AFF" w:rsidRDefault="00802AFF" w:rsidP="00802AFF">
      <w:pPr>
        <w:widowControl w:val="0"/>
        <w:spacing w:line="240" w:lineRule="auto"/>
        <w:ind w:firstLine="709"/>
        <w:rPr>
          <w:rFonts w:eastAsia="Arial Unicode MS"/>
          <w:color w:val="000000"/>
          <w:lang w:eastAsia="ru-RU"/>
        </w:rPr>
      </w:pPr>
      <w:r w:rsidRPr="00802AFF">
        <w:rPr>
          <w:rFonts w:eastAsia="Arial Unicode MS"/>
          <w:color w:val="000000"/>
          <w:lang w:eastAsia="ru-RU"/>
        </w:rPr>
        <w:t xml:space="preserve">Окрему групу, </w:t>
      </w:r>
      <w:r w:rsidRPr="00802AFF">
        <w:rPr>
          <w:rFonts w:eastAsia="Arial Unicode MS"/>
          <w:color w:val="000000"/>
        </w:rPr>
        <w:t xml:space="preserve">проміжну між </w:t>
      </w:r>
      <w:r w:rsidRPr="00802AFF">
        <w:rPr>
          <w:rFonts w:eastAsia="Arial Unicode MS"/>
          <w:color w:val="000000"/>
          <w:lang w:eastAsia="ru-RU"/>
        </w:rPr>
        <w:t xml:space="preserve">самостійними  та службовими словами, складають </w:t>
      </w:r>
      <w:r w:rsidRPr="00802AFF">
        <w:rPr>
          <w:rFonts w:eastAsia="Arial Unicode MS"/>
          <w:color w:val="000000"/>
        </w:rPr>
        <w:t xml:space="preserve">модальні </w:t>
      </w:r>
      <w:r w:rsidRPr="00802AFF">
        <w:rPr>
          <w:rFonts w:eastAsia="Arial Unicode MS"/>
          <w:color w:val="000000"/>
          <w:lang w:eastAsia="ru-RU"/>
        </w:rPr>
        <w:t xml:space="preserve">слова, що виражають </w:t>
      </w:r>
      <w:r w:rsidRPr="00802AFF">
        <w:rPr>
          <w:rFonts w:eastAsia="Arial Unicode MS"/>
          <w:color w:val="000000"/>
        </w:rPr>
        <w:t xml:space="preserve">оцінку достовірності </w:t>
      </w:r>
      <w:r w:rsidRPr="00802AFF">
        <w:rPr>
          <w:rFonts w:eastAsia="Arial Unicode MS"/>
          <w:color w:val="000000"/>
          <w:lang w:eastAsia="ru-RU"/>
        </w:rPr>
        <w:t>факту («</w:t>
      </w:r>
      <w:r w:rsidRPr="004D0989">
        <w:rPr>
          <w:rFonts w:eastAsia="Arial Unicode MS"/>
          <w:i/>
          <w:color w:val="000000"/>
          <w:lang w:eastAsia="ru-RU"/>
        </w:rPr>
        <w:t>безсумнівно</w:t>
      </w:r>
      <w:r w:rsidRPr="00802AFF">
        <w:rPr>
          <w:rFonts w:eastAsia="Arial Unicode MS"/>
          <w:color w:val="000000"/>
          <w:lang w:eastAsia="ru-RU"/>
        </w:rPr>
        <w:t>», «</w:t>
      </w:r>
      <w:r w:rsidRPr="004D0989">
        <w:rPr>
          <w:rFonts w:eastAsia="Arial Unicode MS"/>
          <w:i/>
          <w:color w:val="000000"/>
          <w:lang w:eastAsia="ru-RU"/>
        </w:rPr>
        <w:t>здається</w:t>
      </w:r>
      <w:r w:rsidRPr="00802AFF">
        <w:rPr>
          <w:rFonts w:eastAsia="Arial Unicode MS"/>
          <w:color w:val="000000"/>
          <w:lang w:eastAsia="ru-RU"/>
        </w:rPr>
        <w:t xml:space="preserve">») або </w:t>
      </w:r>
      <w:r w:rsidRPr="00802AFF">
        <w:rPr>
          <w:rFonts w:eastAsia="Arial Unicode MS"/>
          <w:color w:val="000000"/>
        </w:rPr>
        <w:t xml:space="preserve">оцінку </w:t>
      </w:r>
      <w:r w:rsidRPr="00802AFF">
        <w:rPr>
          <w:rFonts w:eastAsia="Arial Unicode MS"/>
          <w:color w:val="000000"/>
          <w:lang w:eastAsia="ru-RU"/>
        </w:rPr>
        <w:t xml:space="preserve">його </w:t>
      </w:r>
      <w:r w:rsidRPr="00802AFF">
        <w:rPr>
          <w:rFonts w:eastAsia="Arial Unicode MS"/>
          <w:color w:val="000000"/>
        </w:rPr>
        <w:t xml:space="preserve">бажаності/небажаності </w:t>
      </w:r>
      <w:r w:rsidR="004D0989">
        <w:rPr>
          <w:rFonts w:eastAsia="Arial Unicode MS"/>
          <w:color w:val="000000"/>
          <w:lang w:eastAsia="ru-RU"/>
        </w:rPr>
        <w:t>з точки зору мовця («</w:t>
      </w:r>
      <w:r w:rsidRPr="004D0989">
        <w:rPr>
          <w:rFonts w:eastAsia="Arial Unicode MS"/>
          <w:i/>
          <w:color w:val="000000"/>
          <w:lang w:eastAsia="ru-RU"/>
        </w:rPr>
        <w:t>на щастя</w:t>
      </w:r>
      <w:r w:rsidRPr="00802AFF">
        <w:rPr>
          <w:rFonts w:eastAsia="Arial Unicode MS"/>
          <w:color w:val="000000"/>
          <w:lang w:eastAsia="ru-RU"/>
        </w:rPr>
        <w:t>», «</w:t>
      </w:r>
      <w:r w:rsidRPr="004D0989">
        <w:rPr>
          <w:rFonts w:eastAsia="Arial Unicode MS"/>
          <w:i/>
          <w:color w:val="000000"/>
          <w:lang w:eastAsia="ru-RU"/>
        </w:rPr>
        <w:t>на жаль</w:t>
      </w:r>
      <w:r w:rsidRPr="00802AFF">
        <w:rPr>
          <w:rFonts w:eastAsia="Arial Unicode MS"/>
          <w:color w:val="000000"/>
          <w:lang w:eastAsia="ru-RU"/>
        </w:rPr>
        <w:t xml:space="preserve">» у </w:t>
      </w:r>
      <w:r w:rsidRPr="00802AFF">
        <w:rPr>
          <w:rFonts w:eastAsia="Arial Unicode MS"/>
          <w:color w:val="000000"/>
        </w:rPr>
        <w:t xml:space="preserve">реченні </w:t>
      </w:r>
      <w:r w:rsidRPr="00802AFF">
        <w:rPr>
          <w:rFonts w:eastAsia="Arial Unicode MS"/>
          <w:color w:val="000000"/>
          <w:lang w:eastAsia="ru-RU"/>
        </w:rPr>
        <w:t xml:space="preserve">як </w:t>
      </w:r>
      <w:r w:rsidRPr="00802AFF">
        <w:rPr>
          <w:rFonts w:eastAsia="Arial Unicode MS"/>
          <w:color w:val="000000"/>
        </w:rPr>
        <w:t xml:space="preserve">вставні  </w:t>
      </w:r>
      <w:r w:rsidRPr="00802AFF">
        <w:rPr>
          <w:rFonts w:eastAsia="Arial Unicode MS"/>
          <w:color w:val="000000"/>
          <w:lang w:eastAsia="ru-RU"/>
        </w:rPr>
        <w:t>елементи.</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 Слова, що виражають граматичне значення </w:t>
      </w:r>
      <w:r w:rsidRPr="00802AFF">
        <w:rPr>
          <w:rFonts w:eastAsia="Arial Unicode MS"/>
          <w:color w:val="000000"/>
        </w:rPr>
        <w:t xml:space="preserve">предметності </w:t>
      </w:r>
      <w:r w:rsidRPr="00802AFF">
        <w:rPr>
          <w:rFonts w:eastAsia="Arial Unicode MS"/>
          <w:color w:val="000000"/>
          <w:lang w:eastAsia="pl-PL"/>
        </w:rPr>
        <w:t xml:space="preserve">– </w:t>
      </w:r>
      <w:r w:rsidRPr="00802AFF">
        <w:rPr>
          <w:rFonts w:eastAsia="Arial Unicode MS"/>
          <w:color w:val="000000"/>
          <w:lang w:eastAsia="ru-RU"/>
        </w:rPr>
        <w:t xml:space="preserve">це </w:t>
      </w:r>
      <w:r w:rsidRPr="00802AFF">
        <w:rPr>
          <w:rFonts w:eastAsia="Arial Unicode MS"/>
          <w:color w:val="000000"/>
        </w:rPr>
        <w:t xml:space="preserve">іменники. Термін « іменник» </w:t>
      </w:r>
      <w:r w:rsidRPr="00802AFF">
        <w:rPr>
          <w:rFonts w:eastAsia="Arial Unicode MS"/>
          <w:color w:val="000000"/>
          <w:lang w:eastAsia="ru-RU"/>
        </w:rPr>
        <w:t xml:space="preserve">буквально </w:t>
      </w:r>
      <w:r w:rsidRPr="00802AFF">
        <w:rPr>
          <w:rFonts w:eastAsia="Arial Unicode MS"/>
          <w:color w:val="000000"/>
        </w:rPr>
        <w:t xml:space="preserve">відповідає </w:t>
      </w:r>
      <w:r w:rsidRPr="007940BA">
        <w:rPr>
          <w:rFonts w:eastAsia="Arial Unicode MS"/>
          <w:i/>
          <w:color w:val="000000"/>
          <w:lang w:eastAsia="ru-RU"/>
        </w:rPr>
        <w:t>лат.</w:t>
      </w:r>
      <w:r w:rsidRPr="00802AFF">
        <w:rPr>
          <w:rFonts w:eastAsia="Arial Unicode MS"/>
          <w:color w:val="000000"/>
          <w:lang w:eastAsia="ru-RU"/>
        </w:rPr>
        <w:t xml:space="preserve"> </w:t>
      </w:r>
      <w:proofErr w:type="spellStart"/>
      <w:r w:rsidRPr="00802AFF">
        <w:rPr>
          <w:rFonts w:eastAsia="Arial Unicode MS"/>
          <w:color w:val="000000"/>
          <w:lang w:eastAsia="pl-PL"/>
        </w:rPr>
        <w:t>nomen</w:t>
      </w:r>
      <w:proofErr w:type="spellEnd"/>
      <w:r w:rsidRPr="00802AFF">
        <w:rPr>
          <w:rFonts w:eastAsia="Arial Unicode MS"/>
          <w:color w:val="000000"/>
          <w:lang w:eastAsia="pl-PL"/>
        </w:rPr>
        <w:t xml:space="preserve"> </w:t>
      </w:r>
      <w:proofErr w:type="spellStart"/>
      <w:r w:rsidRPr="00802AFF">
        <w:rPr>
          <w:rFonts w:eastAsia="Arial Unicode MS"/>
          <w:color w:val="000000"/>
          <w:lang w:eastAsia="pl-PL"/>
        </w:rPr>
        <w:t>substantivum</w:t>
      </w:r>
      <w:proofErr w:type="spellEnd"/>
      <w:r w:rsidRPr="00802AFF">
        <w:rPr>
          <w:rFonts w:eastAsia="Arial Unicode MS"/>
          <w:color w:val="000000"/>
          <w:lang w:eastAsia="pl-PL"/>
        </w:rPr>
        <w:t xml:space="preserve"> – </w:t>
      </w:r>
      <w:r w:rsidRPr="00802AFF">
        <w:rPr>
          <w:rFonts w:eastAsia="Arial Unicode MS"/>
          <w:color w:val="000000"/>
        </w:rPr>
        <w:t xml:space="preserve">«сутність». Історичне </w:t>
      </w:r>
      <w:r w:rsidRPr="00802AFF">
        <w:rPr>
          <w:rFonts w:eastAsia="Arial Unicode MS"/>
          <w:color w:val="000000"/>
          <w:lang w:eastAsia="ru-RU"/>
        </w:rPr>
        <w:t xml:space="preserve">ядро </w:t>
      </w:r>
      <w:r w:rsidRPr="00802AFF">
        <w:rPr>
          <w:rFonts w:eastAsia="Arial Unicode MS"/>
          <w:color w:val="000000"/>
        </w:rPr>
        <w:t xml:space="preserve">іменників </w:t>
      </w:r>
      <w:r w:rsidRPr="00802AFF">
        <w:rPr>
          <w:rFonts w:eastAsia="Arial Unicode MS"/>
          <w:color w:val="000000"/>
          <w:lang w:eastAsia="ru-RU"/>
        </w:rPr>
        <w:t xml:space="preserve">становили назви </w:t>
      </w:r>
      <w:r w:rsidRPr="00802AFF">
        <w:rPr>
          <w:rFonts w:eastAsia="Arial Unicode MS"/>
          <w:color w:val="000000"/>
        </w:rPr>
        <w:t xml:space="preserve">предметів </w:t>
      </w:r>
      <w:r w:rsidRPr="00802AFF">
        <w:rPr>
          <w:rFonts w:eastAsia="Arial Unicode MS"/>
          <w:color w:val="000000"/>
          <w:lang w:eastAsia="ru-RU"/>
        </w:rPr>
        <w:t xml:space="preserve">у прямому </w:t>
      </w:r>
      <w:r w:rsidRPr="00802AFF">
        <w:rPr>
          <w:rFonts w:eastAsia="Arial Unicode MS"/>
          <w:color w:val="000000"/>
        </w:rPr>
        <w:t>фізичному значенні («</w:t>
      </w:r>
      <w:r w:rsidRPr="00802AFF">
        <w:rPr>
          <w:rFonts w:eastAsia="Arial Unicode MS"/>
          <w:i/>
          <w:iCs/>
          <w:color w:val="000000"/>
        </w:rPr>
        <w:t xml:space="preserve">камінь», </w:t>
      </w:r>
      <w:r w:rsidRPr="00802AFF">
        <w:rPr>
          <w:rFonts w:eastAsia="Arial Unicode MS"/>
          <w:i/>
          <w:iCs/>
          <w:color w:val="000000"/>
          <w:lang w:eastAsia="ru-RU"/>
        </w:rPr>
        <w:t>«спис», «собака</w:t>
      </w:r>
      <w:r w:rsidRPr="00802AFF">
        <w:rPr>
          <w:rFonts w:eastAsia="Arial Unicode MS"/>
          <w:color w:val="000000"/>
          <w:lang w:eastAsia="ru-RU"/>
        </w:rPr>
        <w:t xml:space="preserve">»). </w:t>
      </w:r>
      <w:r w:rsidRPr="00802AFF">
        <w:rPr>
          <w:rFonts w:eastAsia="Arial Unicode MS"/>
          <w:color w:val="000000"/>
        </w:rPr>
        <w:t xml:space="preserve">Згодом у мові </w:t>
      </w:r>
      <w:r w:rsidRPr="00802AFF">
        <w:rPr>
          <w:rFonts w:eastAsia="Arial Unicode MS"/>
          <w:color w:val="000000"/>
          <w:lang w:eastAsia="ru-RU"/>
        </w:rPr>
        <w:t xml:space="preserve">розвинулися </w:t>
      </w:r>
      <w:r w:rsidRPr="00802AFF">
        <w:rPr>
          <w:rFonts w:eastAsia="Arial Unicode MS"/>
          <w:color w:val="000000"/>
        </w:rPr>
        <w:t xml:space="preserve">іменники </w:t>
      </w:r>
      <w:r w:rsidRPr="00802AFF">
        <w:rPr>
          <w:rFonts w:eastAsia="Arial Unicode MS"/>
          <w:color w:val="000000"/>
          <w:lang w:eastAsia="ru-RU"/>
        </w:rPr>
        <w:t xml:space="preserve">з «непредметним» значенням </w:t>
      </w:r>
      <w:r w:rsidRPr="00802AFF">
        <w:rPr>
          <w:rFonts w:eastAsia="Arial Unicode MS"/>
          <w:color w:val="000000"/>
        </w:rPr>
        <w:t>(</w:t>
      </w:r>
      <w:r w:rsidRPr="00802AFF">
        <w:rPr>
          <w:rFonts w:eastAsia="Arial Unicode MS"/>
          <w:i/>
          <w:iCs/>
          <w:color w:val="000000"/>
        </w:rPr>
        <w:t xml:space="preserve">рік, </w:t>
      </w:r>
      <w:r w:rsidRPr="00802AFF">
        <w:rPr>
          <w:rFonts w:eastAsia="Arial Unicode MS"/>
          <w:i/>
          <w:iCs/>
          <w:color w:val="000000"/>
          <w:lang w:eastAsia="ru-RU"/>
        </w:rPr>
        <w:t>день</w:t>
      </w:r>
      <w:r w:rsidRPr="00802AFF">
        <w:rPr>
          <w:rFonts w:eastAsia="Arial Unicode MS"/>
          <w:color w:val="000000"/>
          <w:lang w:eastAsia="ru-RU"/>
        </w:rPr>
        <w:t xml:space="preserve">), </w:t>
      </w:r>
      <w:r w:rsidRPr="00802AFF">
        <w:rPr>
          <w:rFonts w:eastAsia="Arial Unicode MS"/>
          <w:color w:val="000000"/>
        </w:rPr>
        <w:t xml:space="preserve">властивості </w:t>
      </w:r>
      <w:r w:rsidRPr="00802AFF">
        <w:rPr>
          <w:rFonts w:eastAsia="Arial Unicode MS"/>
          <w:color w:val="000000"/>
          <w:lang w:eastAsia="ru-RU"/>
        </w:rPr>
        <w:t xml:space="preserve">в </w:t>
      </w:r>
      <w:r w:rsidRPr="00802AFF">
        <w:rPr>
          <w:rFonts w:eastAsia="Arial Unicode MS"/>
          <w:color w:val="000000"/>
        </w:rPr>
        <w:t>абстракції від носіїв («</w:t>
      </w:r>
      <w:r w:rsidRPr="00802AFF">
        <w:rPr>
          <w:rFonts w:eastAsia="Arial Unicode MS"/>
          <w:i/>
          <w:iCs/>
          <w:color w:val="000000"/>
        </w:rPr>
        <w:t>червоність</w:t>
      </w:r>
      <w:r w:rsidRPr="00802AFF">
        <w:rPr>
          <w:rFonts w:eastAsia="Arial Unicode MS"/>
          <w:color w:val="000000"/>
        </w:rPr>
        <w:t xml:space="preserve">»), дії </w:t>
      </w:r>
      <w:r w:rsidRPr="00802AFF">
        <w:rPr>
          <w:rFonts w:eastAsia="Arial Unicode MS"/>
          <w:color w:val="000000"/>
          <w:lang w:eastAsia="ru-RU"/>
        </w:rPr>
        <w:t xml:space="preserve">й стани в </w:t>
      </w:r>
      <w:r w:rsidRPr="00802AFF">
        <w:rPr>
          <w:rFonts w:eastAsia="Arial Unicode MS"/>
          <w:color w:val="000000"/>
        </w:rPr>
        <w:t>абстракції від їх виконавців («</w:t>
      </w:r>
      <w:r w:rsidRPr="00802AFF">
        <w:rPr>
          <w:rFonts w:eastAsia="Arial Unicode MS"/>
          <w:i/>
          <w:iCs/>
          <w:color w:val="000000"/>
        </w:rPr>
        <w:t>біг», «ріст</w:t>
      </w:r>
      <w:r w:rsidRPr="00802AFF">
        <w:rPr>
          <w:rFonts w:eastAsia="Arial Unicode MS"/>
          <w:color w:val="000000"/>
        </w:rPr>
        <w:t xml:space="preserve">»), відносини </w:t>
      </w:r>
      <w:r w:rsidRPr="00802AFF">
        <w:rPr>
          <w:rFonts w:eastAsia="Arial Unicode MS"/>
          <w:color w:val="000000"/>
          <w:lang w:eastAsia="ru-RU"/>
        </w:rPr>
        <w:t>(«</w:t>
      </w:r>
      <w:r w:rsidRPr="00802AFF">
        <w:rPr>
          <w:rFonts w:eastAsia="Arial Unicode MS"/>
          <w:i/>
          <w:iCs/>
          <w:color w:val="000000"/>
          <w:lang w:eastAsia="ru-RU"/>
        </w:rPr>
        <w:t xml:space="preserve">зв’язок», </w:t>
      </w:r>
      <w:r w:rsidRPr="00802AFF">
        <w:rPr>
          <w:rFonts w:eastAsia="Arial Unicode MS"/>
          <w:i/>
          <w:iCs/>
          <w:color w:val="000000"/>
        </w:rPr>
        <w:t>«залежність</w:t>
      </w:r>
      <w:r w:rsidRPr="00802AFF">
        <w:rPr>
          <w:rFonts w:eastAsia="Arial Unicode MS"/>
          <w:color w:val="000000"/>
        </w:rPr>
        <w:t>»).</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Первинна синтаксична </w:t>
      </w:r>
      <w:r w:rsidRPr="00802AFF">
        <w:rPr>
          <w:rFonts w:eastAsia="Arial Unicode MS"/>
          <w:color w:val="000000"/>
        </w:rPr>
        <w:t xml:space="preserve">функція іменника </w:t>
      </w:r>
      <w:r w:rsidRPr="00802AFF">
        <w:rPr>
          <w:rFonts w:eastAsia="Arial Unicode MS"/>
          <w:color w:val="000000"/>
          <w:lang w:eastAsia="pl-PL"/>
        </w:rPr>
        <w:t xml:space="preserve">– </w:t>
      </w:r>
      <w:r w:rsidRPr="00802AFF">
        <w:rPr>
          <w:rFonts w:eastAsia="Arial Unicode MS"/>
          <w:color w:val="000000"/>
        </w:rPr>
        <w:t xml:space="preserve">функція підмета </w:t>
      </w:r>
      <w:r w:rsidRPr="00802AFF">
        <w:rPr>
          <w:rFonts w:eastAsia="Arial Unicode MS"/>
          <w:color w:val="000000"/>
          <w:lang w:eastAsia="ru-RU"/>
        </w:rPr>
        <w:t xml:space="preserve">та додатка.  </w:t>
      </w:r>
      <w:r w:rsidRPr="00802AFF">
        <w:rPr>
          <w:rFonts w:eastAsia="Arial Unicode MS"/>
          <w:color w:val="000000"/>
        </w:rPr>
        <w:t xml:space="preserve">Іменники </w:t>
      </w:r>
      <w:r w:rsidRPr="00802AFF">
        <w:rPr>
          <w:rFonts w:eastAsia="Arial Unicode MS"/>
          <w:color w:val="000000"/>
          <w:lang w:eastAsia="ru-RU"/>
        </w:rPr>
        <w:t xml:space="preserve">також можуть виступати присудком, означенням до </w:t>
      </w:r>
      <w:r w:rsidRPr="00802AFF">
        <w:rPr>
          <w:rFonts w:eastAsia="Arial Unicode MS"/>
          <w:color w:val="000000"/>
        </w:rPr>
        <w:t xml:space="preserve">іншого іменника, іноді з </w:t>
      </w:r>
      <w:r w:rsidRPr="00802AFF">
        <w:rPr>
          <w:rFonts w:eastAsia="Arial Unicode MS"/>
          <w:color w:val="000000"/>
          <w:lang w:eastAsia="ru-RU"/>
        </w:rPr>
        <w:t xml:space="preserve">обставинами </w:t>
      </w:r>
      <w:r w:rsidRPr="00802AFF">
        <w:rPr>
          <w:rFonts w:eastAsia="Arial Unicode MS"/>
          <w:color w:val="000000"/>
          <w:lang w:eastAsia="pl-PL"/>
        </w:rPr>
        <w:t xml:space="preserve">– </w:t>
      </w:r>
      <w:r w:rsidRPr="00802AFF">
        <w:rPr>
          <w:rFonts w:eastAsia="Arial Unicode MS"/>
          <w:color w:val="000000"/>
          <w:lang w:eastAsia="ru-RU"/>
        </w:rPr>
        <w:t xml:space="preserve">це </w:t>
      </w:r>
      <w:r w:rsidRPr="00802AFF">
        <w:rPr>
          <w:rFonts w:eastAsia="Arial Unicode MS"/>
          <w:color w:val="000000"/>
        </w:rPr>
        <w:t xml:space="preserve">їхня </w:t>
      </w:r>
      <w:r w:rsidRPr="00802AFF">
        <w:rPr>
          <w:rFonts w:eastAsia="Arial Unicode MS"/>
          <w:color w:val="000000"/>
          <w:lang w:eastAsia="ru-RU"/>
        </w:rPr>
        <w:t xml:space="preserve">вторинна </w:t>
      </w:r>
      <w:r w:rsidRPr="00802AFF">
        <w:rPr>
          <w:rFonts w:eastAsia="Arial Unicode MS"/>
          <w:color w:val="000000"/>
        </w:rPr>
        <w:t>функція.</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rPr>
        <w:t xml:space="preserve">Типові граматичні категорії іменника </w:t>
      </w:r>
      <w:r w:rsidRPr="00802AFF">
        <w:rPr>
          <w:rFonts w:eastAsia="Arial Unicode MS"/>
          <w:color w:val="000000"/>
          <w:lang w:eastAsia="pl-PL"/>
        </w:rPr>
        <w:t xml:space="preserve">– </w:t>
      </w:r>
      <w:r w:rsidRPr="00802AFF">
        <w:rPr>
          <w:rFonts w:eastAsia="Arial Unicode MS"/>
          <w:color w:val="000000"/>
        </w:rPr>
        <w:t xml:space="preserve">відмінок і </w:t>
      </w:r>
      <w:r w:rsidRPr="00802AFF">
        <w:rPr>
          <w:rFonts w:eastAsia="Arial Unicode MS"/>
          <w:color w:val="000000"/>
          <w:lang w:eastAsia="ru-RU"/>
        </w:rPr>
        <w:t xml:space="preserve">число. </w:t>
      </w:r>
      <w:r w:rsidRPr="00802AFF">
        <w:rPr>
          <w:rFonts w:eastAsia="Arial Unicode MS"/>
          <w:color w:val="000000"/>
        </w:rPr>
        <w:t xml:space="preserve">Категорія відмінка виражається </w:t>
      </w:r>
      <w:r w:rsidRPr="00802AFF">
        <w:rPr>
          <w:rFonts w:eastAsia="Arial Unicode MS"/>
          <w:color w:val="000000"/>
          <w:lang w:eastAsia="ru-RU"/>
        </w:rPr>
        <w:t xml:space="preserve">за допомогою </w:t>
      </w:r>
      <w:r w:rsidRPr="00802AFF">
        <w:rPr>
          <w:rFonts w:eastAsia="Arial Unicode MS"/>
          <w:color w:val="000000"/>
        </w:rPr>
        <w:t xml:space="preserve">афіксів, прийменників і </w:t>
      </w:r>
      <w:r w:rsidRPr="00802AFF">
        <w:rPr>
          <w:rFonts w:eastAsia="Arial Unicode MS"/>
          <w:color w:val="000000"/>
          <w:lang w:eastAsia="ru-RU"/>
        </w:rPr>
        <w:t xml:space="preserve">порядку </w:t>
      </w:r>
      <w:r w:rsidRPr="00802AFF">
        <w:rPr>
          <w:rFonts w:eastAsia="Arial Unicode MS"/>
          <w:color w:val="000000"/>
        </w:rPr>
        <w:t xml:space="preserve">слів. Категорія </w:t>
      </w:r>
      <w:r w:rsidRPr="00802AFF">
        <w:rPr>
          <w:rFonts w:eastAsia="Arial Unicode MS"/>
          <w:color w:val="000000"/>
          <w:lang w:eastAsia="ru-RU"/>
        </w:rPr>
        <w:t xml:space="preserve">числа </w:t>
      </w:r>
      <w:r w:rsidRPr="00802AFF">
        <w:rPr>
          <w:rFonts w:eastAsia="Arial Unicode MS"/>
          <w:color w:val="000000"/>
        </w:rPr>
        <w:t xml:space="preserve">виражається афіксацією, редуплікацією </w:t>
      </w:r>
      <w:r w:rsidRPr="00802AFF">
        <w:rPr>
          <w:rFonts w:eastAsia="Arial Unicode MS"/>
          <w:color w:val="000000"/>
          <w:lang w:eastAsia="ru-RU"/>
        </w:rPr>
        <w:t xml:space="preserve">та </w:t>
      </w:r>
      <w:r w:rsidRPr="00802AFF">
        <w:rPr>
          <w:rFonts w:eastAsia="Arial Unicode MS"/>
          <w:color w:val="000000"/>
        </w:rPr>
        <w:t xml:space="preserve">іншими </w:t>
      </w:r>
      <w:r w:rsidRPr="00802AFF">
        <w:rPr>
          <w:rFonts w:eastAsia="Arial Unicode MS"/>
          <w:color w:val="000000"/>
          <w:lang w:eastAsia="ru-RU"/>
        </w:rPr>
        <w:t xml:space="preserve">засобами. </w:t>
      </w:r>
      <w:r w:rsidRPr="00802AFF">
        <w:rPr>
          <w:rFonts w:eastAsia="Arial Unicode MS"/>
          <w:color w:val="000000"/>
        </w:rPr>
        <w:t xml:space="preserve">Вміст категорії </w:t>
      </w:r>
      <w:r w:rsidRPr="00802AFF">
        <w:rPr>
          <w:rFonts w:eastAsia="Arial Unicode MS"/>
          <w:color w:val="000000"/>
          <w:lang w:eastAsia="ru-RU"/>
        </w:rPr>
        <w:t xml:space="preserve">числа </w:t>
      </w:r>
      <w:r w:rsidRPr="00802AFF">
        <w:rPr>
          <w:rFonts w:eastAsia="Arial Unicode MS"/>
          <w:color w:val="000000"/>
        </w:rPr>
        <w:t>відображає кількісні відношення.</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rPr>
        <w:t xml:space="preserve">Інші граматичні категорії іменника </w:t>
      </w:r>
      <w:r w:rsidRPr="00802AFF">
        <w:rPr>
          <w:rFonts w:eastAsia="Arial Unicode MS"/>
          <w:color w:val="000000"/>
          <w:lang w:eastAsia="pl-PL"/>
        </w:rPr>
        <w:t xml:space="preserve">– </w:t>
      </w:r>
      <w:r w:rsidRPr="00802AFF">
        <w:rPr>
          <w:rFonts w:eastAsia="Arial Unicode MS"/>
          <w:color w:val="000000"/>
        </w:rPr>
        <w:t xml:space="preserve">визначеність/невизначеність. </w:t>
      </w:r>
      <w:r w:rsidRPr="00802AFF">
        <w:rPr>
          <w:rFonts w:eastAsia="Arial Unicode MS"/>
          <w:color w:val="000000"/>
          <w:lang w:eastAsia="ru-RU"/>
        </w:rPr>
        <w:t xml:space="preserve">В </w:t>
      </w:r>
      <w:r w:rsidRPr="00802AFF">
        <w:rPr>
          <w:rFonts w:eastAsia="Arial Unicode MS"/>
          <w:color w:val="000000"/>
        </w:rPr>
        <w:t xml:space="preserve">англійській, французькій, німецькій </w:t>
      </w:r>
      <w:r w:rsidRPr="00802AFF">
        <w:rPr>
          <w:rFonts w:eastAsia="Arial Unicode MS"/>
          <w:color w:val="000000"/>
          <w:lang w:eastAsia="ru-RU"/>
        </w:rPr>
        <w:t xml:space="preserve">мовах ця </w:t>
      </w:r>
      <w:r w:rsidRPr="00802AFF">
        <w:rPr>
          <w:rFonts w:eastAsia="Arial Unicode MS"/>
          <w:color w:val="000000"/>
        </w:rPr>
        <w:t xml:space="preserve">категорія виражається </w:t>
      </w:r>
      <w:r w:rsidRPr="00802AFF">
        <w:rPr>
          <w:rFonts w:eastAsia="Arial Unicode MS"/>
          <w:color w:val="000000"/>
          <w:lang w:eastAsia="ru-RU"/>
        </w:rPr>
        <w:t xml:space="preserve">артиклем. </w:t>
      </w:r>
      <w:r w:rsidRPr="00802AFF">
        <w:rPr>
          <w:rFonts w:eastAsia="Arial Unicode MS"/>
          <w:color w:val="000000"/>
        </w:rPr>
        <w:t xml:space="preserve">Неозначеність </w:t>
      </w:r>
      <w:r w:rsidRPr="00802AFF">
        <w:rPr>
          <w:rFonts w:eastAsia="Arial Unicode MS"/>
          <w:color w:val="000000"/>
          <w:lang w:eastAsia="ru-RU"/>
        </w:rPr>
        <w:t xml:space="preserve">може виражатися </w:t>
      </w:r>
      <w:r w:rsidRPr="00802AFF">
        <w:rPr>
          <w:rFonts w:eastAsia="Arial Unicode MS"/>
          <w:color w:val="000000"/>
        </w:rPr>
        <w:t xml:space="preserve">відсутністю </w:t>
      </w:r>
      <w:r w:rsidRPr="00802AFF">
        <w:rPr>
          <w:rFonts w:eastAsia="Arial Unicode MS"/>
          <w:color w:val="000000"/>
          <w:lang w:eastAsia="ru-RU"/>
        </w:rPr>
        <w:t xml:space="preserve">артикля або </w:t>
      </w:r>
      <w:r w:rsidRPr="00802AFF">
        <w:rPr>
          <w:rFonts w:eastAsia="Arial Unicode MS"/>
          <w:color w:val="000000"/>
        </w:rPr>
        <w:t xml:space="preserve">спеціальним </w:t>
      </w:r>
      <w:r w:rsidRPr="00802AFF">
        <w:rPr>
          <w:rFonts w:eastAsia="Arial Unicode MS"/>
          <w:color w:val="000000"/>
          <w:lang w:eastAsia="ru-RU"/>
        </w:rPr>
        <w:t xml:space="preserve">неозначеним артиклем (наприклад, у </w:t>
      </w:r>
      <w:r w:rsidR="000377DF">
        <w:rPr>
          <w:rFonts w:eastAsia="Arial Unicode MS"/>
          <w:color w:val="000000"/>
        </w:rPr>
        <w:t>болгарській)</w:t>
      </w:r>
      <w:r w:rsidRPr="00802AFF">
        <w:rPr>
          <w:rFonts w:eastAsia="Arial Unicode MS"/>
          <w:color w:val="000000"/>
        </w:rPr>
        <w:t>.</w:t>
      </w:r>
      <w:r w:rsidR="000377DF">
        <w:rPr>
          <w:rFonts w:eastAsia="Arial Unicode MS"/>
          <w:color w:val="000000"/>
        </w:rPr>
        <w:t xml:space="preserve"> </w:t>
      </w:r>
      <w:r w:rsidRPr="00802AFF">
        <w:rPr>
          <w:rFonts w:eastAsia="Arial Unicode MS"/>
          <w:color w:val="000000"/>
          <w:lang w:eastAsia="ru-RU"/>
        </w:rPr>
        <w:t xml:space="preserve">Серед численних граматичних </w:t>
      </w:r>
      <w:r w:rsidRPr="00802AFF">
        <w:rPr>
          <w:rFonts w:eastAsia="Arial Unicode MS"/>
          <w:color w:val="000000"/>
        </w:rPr>
        <w:t xml:space="preserve">категорій іменника зустрічається </w:t>
      </w:r>
      <w:r w:rsidRPr="00802AFF">
        <w:rPr>
          <w:rFonts w:eastAsia="Arial Unicode MS"/>
          <w:color w:val="000000"/>
          <w:lang w:eastAsia="ru-RU"/>
        </w:rPr>
        <w:t xml:space="preserve">граматичний </w:t>
      </w:r>
      <w:r w:rsidRPr="00802AFF">
        <w:rPr>
          <w:rFonts w:eastAsia="Arial Unicode MS"/>
          <w:color w:val="000000"/>
        </w:rPr>
        <w:t xml:space="preserve">рід </w:t>
      </w:r>
      <w:r w:rsidR="004D0989">
        <w:rPr>
          <w:rFonts w:eastAsia="Arial Unicode MS"/>
          <w:color w:val="000000"/>
          <w:lang w:val="ru-RU"/>
        </w:rPr>
        <w:t xml:space="preserve">                                               </w:t>
      </w:r>
      <w:r w:rsidRPr="00802AFF">
        <w:rPr>
          <w:rFonts w:eastAsia="Arial Unicode MS"/>
          <w:color w:val="000000"/>
          <w:lang w:eastAsia="ru-RU"/>
        </w:rPr>
        <w:t xml:space="preserve">(в </w:t>
      </w:r>
      <w:r w:rsidRPr="00802AFF">
        <w:rPr>
          <w:rFonts w:eastAsia="Arial Unicode MS"/>
          <w:color w:val="000000"/>
        </w:rPr>
        <w:t xml:space="preserve">індоєвропейських і семітських </w:t>
      </w:r>
      <w:r w:rsidRPr="00802AFF">
        <w:rPr>
          <w:rFonts w:eastAsia="Arial Unicode MS"/>
          <w:color w:val="000000"/>
          <w:lang w:eastAsia="ru-RU"/>
        </w:rPr>
        <w:t xml:space="preserve">мовах). Основний </w:t>
      </w:r>
      <w:r w:rsidRPr="00802AFF">
        <w:rPr>
          <w:rFonts w:eastAsia="Arial Unicode MS"/>
          <w:color w:val="000000"/>
        </w:rPr>
        <w:t xml:space="preserve">засіб </w:t>
      </w:r>
      <w:r w:rsidRPr="00802AFF">
        <w:rPr>
          <w:rFonts w:eastAsia="Arial Unicode MS"/>
          <w:color w:val="000000"/>
          <w:lang w:eastAsia="ru-RU"/>
        </w:rPr>
        <w:t xml:space="preserve">синтаксичного зв’язку </w:t>
      </w:r>
      <w:r w:rsidRPr="00802AFF">
        <w:rPr>
          <w:rFonts w:eastAsia="Arial Unicode MS"/>
          <w:color w:val="000000"/>
        </w:rPr>
        <w:lastRenderedPageBreak/>
        <w:t xml:space="preserve">іменника </w:t>
      </w:r>
      <w:r w:rsidRPr="00802AFF">
        <w:rPr>
          <w:rFonts w:eastAsia="Arial Unicode MS"/>
          <w:color w:val="000000"/>
          <w:lang w:eastAsia="pl-PL"/>
        </w:rPr>
        <w:t xml:space="preserve">– </w:t>
      </w:r>
      <w:r w:rsidRPr="00802AFF">
        <w:rPr>
          <w:rFonts w:eastAsia="Arial Unicode MS"/>
          <w:color w:val="000000"/>
          <w:lang w:eastAsia="ru-RU"/>
        </w:rPr>
        <w:t>узгодження.</w:t>
      </w:r>
    </w:p>
    <w:p w:rsidR="00802AFF" w:rsidRPr="00802AFF" w:rsidRDefault="00802AFF" w:rsidP="00802AFF">
      <w:pPr>
        <w:widowControl w:val="0"/>
        <w:spacing w:line="240" w:lineRule="auto"/>
        <w:ind w:firstLine="709"/>
        <w:rPr>
          <w:rFonts w:eastAsia="Arial Unicode MS"/>
          <w:lang w:eastAsia="ru-RU"/>
        </w:rPr>
      </w:pPr>
      <w:r w:rsidRPr="00802AFF">
        <w:rPr>
          <w:rFonts w:eastAsia="Arial Unicode MS"/>
          <w:color w:val="000000"/>
          <w:lang w:eastAsia="ru-RU"/>
        </w:rPr>
        <w:t xml:space="preserve">Слова, що виражають ознаку, </w:t>
      </w:r>
      <w:r w:rsidRPr="00802AFF">
        <w:rPr>
          <w:rFonts w:eastAsia="Arial Unicode MS"/>
          <w:color w:val="000000"/>
          <w:lang w:eastAsia="pl-PL"/>
        </w:rPr>
        <w:t xml:space="preserve">– </w:t>
      </w:r>
      <w:r w:rsidRPr="00802AFF">
        <w:rPr>
          <w:rFonts w:eastAsia="Arial Unicode MS"/>
          <w:color w:val="000000"/>
          <w:lang w:eastAsia="ru-RU"/>
        </w:rPr>
        <w:t xml:space="preserve">це прикметники. </w:t>
      </w:r>
      <w:r w:rsidRPr="00802AFF">
        <w:rPr>
          <w:rFonts w:eastAsia="Arial Unicode MS"/>
          <w:color w:val="000000"/>
        </w:rPr>
        <w:t>Термін «</w:t>
      </w:r>
      <w:r w:rsidRPr="00802AFF">
        <w:rPr>
          <w:rFonts w:eastAsia="Arial Unicode MS"/>
          <w:color w:val="000000"/>
          <w:lang w:eastAsia="ru-RU"/>
        </w:rPr>
        <w:t xml:space="preserve">прикметник» </w:t>
      </w:r>
      <w:r w:rsidRPr="00802AFF">
        <w:rPr>
          <w:rFonts w:eastAsia="Arial Unicode MS"/>
          <w:color w:val="000000"/>
        </w:rPr>
        <w:t xml:space="preserve">відповідає </w:t>
      </w:r>
      <w:r w:rsidRPr="00802AFF">
        <w:rPr>
          <w:rFonts w:eastAsia="Arial Unicode MS"/>
          <w:color w:val="000000"/>
          <w:lang w:eastAsia="ru-RU"/>
        </w:rPr>
        <w:t xml:space="preserve">лат. </w:t>
      </w:r>
      <w:proofErr w:type="spellStart"/>
      <w:r w:rsidRPr="007940BA">
        <w:rPr>
          <w:rFonts w:eastAsia="Arial Unicode MS"/>
          <w:i/>
          <w:color w:val="000000"/>
          <w:lang w:eastAsia="pl-PL"/>
        </w:rPr>
        <w:t>nomen</w:t>
      </w:r>
      <w:proofErr w:type="spellEnd"/>
      <w:r w:rsidRPr="007940BA">
        <w:rPr>
          <w:rFonts w:eastAsia="Arial Unicode MS"/>
          <w:i/>
          <w:color w:val="000000"/>
          <w:lang w:eastAsia="pl-PL"/>
        </w:rPr>
        <w:t xml:space="preserve"> </w:t>
      </w:r>
      <w:proofErr w:type="spellStart"/>
      <w:r w:rsidRPr="007940BA">
        <w:rPr>
          <w:rFonts w:eastAsia="Arial Unicode MS"/>
          <w:i/>
          <w:color w:val="000000"/>
          <w:lang w:eastAsia="pl-PL"/>
        </w:rPr>
        <w:t>adjectivum</w:t>
      </w:r>
      <w:proofErr w:type="spellEnd"/>
      <w:r w:rsidRPr="007940BA">
        <w:rPr>
          <w:rFonts w:eastAsia="Arial Unicode MS"/>
          <w:i/>
          <w:color w:val="000000"/>
          <w:lang w:eastAsia="pl-PL"/>
        </w:rPr>
        <w:t xml:space="preserve"> </w:t>
      </w:r>
      <w:r w:rsidRPr="00802AFF">
        <w:rPr>
          <w:rFonts w:eastAsia="Arial Unicode MS"/>
          <w:color w:val="000000"/>
          <w:lang w:eastAsia="pl-PL"/>
        </w:rPr>
        <w:t xml:space="preserve">– </w:t>
      </w:r>
      <w:r w:rsidRPr="00802AFF">
        <w:rPr>
          <w:rFonts w:eastAsia="Arial Unicode MS"/>
          <w:color w:val="000000"/>
          <w:lang w:eastAsia="ru-RU"/>
        </w:rPr>
        <w:t xml:space="preserve">«додаю, </w:t>
      </w:r>
      <w:r w:rsidRPr="00802AFF">
        <w:rPr>
          <w:rFonts w:eastAsia="Arial Unicode MS"/>
          <w:color w:val="000000"/>
        </w:rPr>
        <w:t xml:space="preserve">приєдную». </w:t>
      </w:r>
      <w:r w:rsidRPr="00802AFF">
        <w:rPr>
          <w:rFonts w:eastAsia="Arial Unicode MS"/>
          <w:color w:val="000000"/>
          <w:lang w:eastAsia="ru-RU"/>
        </w:rPr>
        <w:t xml:space="preserve">Прикметник </w:t>
      </w:r>
      <w:r w:rsidRPr="00802AFF">
        <w:rPr>
          <w:rFonts w:eastAsia="Arial Unicode MS"/>
          <w:color w:val="000000"/>
        </w:rPr>
        <w:t>ви</w:t>
      </w:r>
      <w:r w:rsidR="007940BA">
        <w:rPr>
          <w:rFonts w:eastAsia="Arial Unicode MS"/>
          <w:color w:val="000000"/>
          <w:lang w:val="ru-RU"/>
        </w:rPr>
        <w:t>словлю</w:t>
      </w:r>
      <w:r w:rsidR="007940BA">
        <w:rPr>
          <w:rFonts w:eastAsia="Arial Unicode MS"/>
          <w:color w:val="000000"/>
        </w:rPr>
        <w:t>є</w:t>
      </w:r>
      <w:r w:rsidR="007940BA">
        <w:rPr>
          <w:rFonts w:eastAsia="Arial Unicode MS"/>
          <w:color w:val="000000"/>
          <w:lang w:val="ru-RU"/>
        </w:rPr>
        <w:t xml:space="preserve"> </w:t>
      </w:r>
      <w:r w:rsidRPr="00802AFF">
        <w:rPr>
          <w:rFonts w:eastAsia="Arial Unicode MS"/>
          <w:color w:val="000000"/>
          <w:lang w:eastAsia="ru-RU"/>
        </w:rPr>
        <w:t xml:space="preserve">граматичне значення </w:t>
      </w:r>
      <w:r w:rsidRPr="00802AFF">
        <w:rPr>
          <w:rFonts w:eastAsia="Arial Unicode MS"/>
          <w:color w:val="000000"/>
        </w:rPr>
        <w:t xml:space="preserve">якості </w:t>
      </w:r>
      <w:r w:rsidRPr="00802AFF">
        <w:rPr>
          <w:rFonts w:eastAsia="Arial Unicode MS"/>
          <w:color w:val="000000"/>
          <w:lang w:eastAsia="ru-RU"/>
        </w:rPr>
        <w:t xml:space="preserve">чи </w:t>
      </w:r>
      <w:r w:rsidRPr="00802AFF">
        <w:rPr>
          <w:rFonts w:eastAsia="Arial Unicode MS"/>
          <w:color w:val="000000"/>
        </w:rPr>
        <w:t xml:space="preserve">властивості </w:t>
      </w:r>
      <w:r w:rsidRPr="00802AFF">
        <w:rPr>
          <w:rFonts w:eastAsia="Arial Unicode MS"/>
          <w:color w:val="000000"/>
          <w:lang w:eastAsia="ru-RU"/>
        </w:rPr>
        <w:t>предмета.</w:t>
      </w:r>
      <w:r w:rsidR="0079164F">
        <w:rPr>
          <w:rFonts w:eastAsia="Arial Unicode MS"/>
          <w:color w:val="000000"/>
          <w:lang w:eastAsia="ru-RU"/>
        </w:rPr>
        <w:t xml:space="preserve"> </w:t>
      </w:r>
      <w:r w:rsidRPr="00802AFF">
        <w:rPr>
          <w:rFonts w:eastAsia="Arial Unicode MS"/>
          <w:color w:val="000000"/>
        </w:rPr>
        <w:t xml:space="preserve">Первинна функція прикметника – функція означення або присудка (його іменної частини). Прикметники можуть мати ступені порівняння.  </w:t>
      </w:r>
      <w:r w:rsidRPr="00802AFF">
        <w:rPr>
          <w:rFonts w:eastAsia="Arial Unicode MS"/>
          <w:color w:val="000000"/>
          <w:lang w:eastAsia="ru-RU"/>
        </w:rPr>
        <w:t xml:space="preserve">Слова, що виражають предикативну ознаку, </w:t>
      </w:r>
      <w:r w:rsidRPr="00802AFF">
        <w:rPr>
          <w:rFonts w:eastAsia="Arial Unicode MS"/>
          <w:color w:val="000000"/>
          <w:lang w:eastAsia="en-US"/>
        </w:rPr>
        <w:t xml:space="preserve">– </w:t>
      </w:r>
      <w:r w:rsidRPr="00802AFF">
        <w:rPr>
          <w:rFonts w:eastAsia="Arial Unicode MS"/>
          <w:color w:val="000000"/>
          <w:lang w:eastAsia="ru-RU"/>
        </w:rPr>
        <w:t xml:space="preserve">це </w:t>
      </w:r>
      <w:r w:rsidRPr="00802AFF">
        <w:rPr>
          <w:rFonts w:eastAsia="Arial Unicode MS"/>
          <w:color w:val="000000"/>
        </w:rPr>
        <w:t xml:space="preserve">дієслова. Термін «дієслово» відповідає </w:t>
      </w:r>
      <w:r w:rsidRPr="00802AFF">
        <w:rPr>
          <w:rFonts w:eastAsia="Arial Unicode MS"/>
          <w:color w:val="000000"/>
          <w:lang w:eastAsia="ru-RU"/>
        </w:rPr>
        <w:t xml:space="preserve">лат. </w:t>
      </w:r>
      <w:proofErr w:type="spellStart"/>
      <w:r w:rsidRPr="00E678E2">
        <w:rPr>
          <w:rFonts w:eastAsia="Arial Unicode MS"/>
          <w:i/>
          <w:color w:val="000000"/>
          <w:lang w:eastAsia="en-US"/>
        </w:rPr>
        <w:t>verbum</w:t>
      </w:r>
      <w:proofErr w:type="spellEnd"/>
      <w:r w:rsidRPr="00802AFF">
        <w:rPr>
          <w:rFonts w:eastAsia="Arial Unicode MS"/>
          <w:color w:val="000000"/>
          <w:lang w:eastAsia="en-US"/>
        </w:rPr>
        <w:t xml:space="preserve"> – </w:t>
      </w:r>
      <w:r w:rsidRPr="00802AFF">
        <w:rPr>
          <w:rFonts w:eastAsia="Arial Unicode MS"/>
          <w:color w:val="000000"/>
          <w:lang w:eastAsia="ru-RU"/>
        </w:rPr>
        <w:t xml:space="preserve">«слово». </w:t>
      </w:r>
      <w:r w:rsidRPr="00802AFF">
        <w:rPr>
          <w:rFonts w:eastAsia="Arial Unicode MS"/>
          <w:color w:val="000000"/>
        </w:rPr>
        <w:t xml:space="preserve">Дієслова </w:t>
      </w:r>
      <w:r w:rsidRPr="00802AFF">
        <w:rPr>
          <w:rFonts w:eastAsia="Arial Unicode MS"/>
          <w:color w:val="000000"/>
          <w:lang w:eastAsia="ru-RU"/>
        </w:rPr>
        <w:t xml:space="preserve">в </w:t>
      </w:r>
      <w:r w:rsidRPr="00802AFF">
        <w:rPr>
          <w:rFonts w:eastAsia="Arial Unicode MS"/>
          <w:color w:val="000000"/>
        </w:rPr>
        <w:t xml:space="preserve">більшості </w:t>
      </w:r>
      <w:r w:rsidRPr="00802AFF">
        <w:rPr>
          <w:rFonts w:eastAsia="Arial Unicode MS"/>
          <w:color w:val="000000"/>
          <w:lang w:eastAsia="ru-RU"/>
        </w:rPr>
        <w:t xml:space="preserve">мов мають власне </w:t>
      </w:r>
      <w:r w:rsidRPr="00802AFF">
        <w:rPr>
          <w:rFonts w:eastAsia="Arial Unicode MS"/>
          <w:color w:val="000000"/>
        </w:rPr>
        <w:t xml:space="preserve">дієслово </w:t>
      </w:r>
      <w:r w:rsidRPr="00802AFF">
        <w:rPr>
          <w:rFonts w:eastAsia="Arial Unicode MS"/>
          <w:color w:val="000000"/>
          <w:lang w:eastAsia="ru-RU"/>
        </w:rPr>
        <w:t xml:space="preserve">та </w:t>
      </w:r>
      <w:proofErr w:type="spellStart"/>
      <w:r w:rsidRPr="00802AFF">
        <w:rPr>
          <w:rFonts w:eastAsia="Arial Unicode MS"/>
          <w:color w:val="000000"/>
        </w:rPr>
        <w:t>вербоїди</w:t>
      </w:r>
      <w:proofErr w:type="spellEnd"/>
      <w:r w:rsidRPr="00802AFF">
        <w:rPr>
          <w:rFonts w:eastAsia="Arial Unicode MS"/>
          <w:color w:val="000000"/>
        </w:rPr>
        <w:t xml:space="preserve"> </w:t>
      </w:r>
      <w:r w:rsidRPr="00802AFF">
        <w:rPr>
          <w:rFonts w:eastAsia="Arial Unicode MS"/>
          <w:color w:val="000000"/>
          <w:lang w:eastAsia="ru-RU"/>
        </w:rPr>
        <w:t xml:space="preserve">(наприклад, </w:t>
      </w:r>
      <w:r w:rsidRPr="00802AFF">
        <w:rPr>
          <w:rFonts w:eastAsia="Arial Unicode MS"/>
          <w:color w:val="000000"/>
        </w:rPr>
        <w:t xml:space="preserve">інфінітиви, дієприкметники). </w:t>
      </w:r>
      <w:r w:rsidRPr="00802AFF">
        <w:rPr>
          <w:rFonts w:eastAsia="Arial Unicode MS"/>
          <w:color w:val="000000"/>
          <w:lang w:eastAsia="ru-RU"/>
        </w:rPr>
        <w:t xml:space="preserve">Власне </w:t>
      </w:r>
      <w:r w:rsidRPr="00802AFF">
        <w:rPr>
          <w:rFonts w:eastAsia="Arial Unicode MS"/>
          <w:color w:val="000000"/>
        </w:rPr>
        <w:t xml:space="preserve">дієслово </w:t>
      </w:r>
      <w:r w:rsidRPr="00802AFF">
        <w:rPr>
          <w:rFonts w:eastAsia="Arial Unicode MS"/>
          <w:color w:val="000000"/>
          <w:lang w:eastAsia="en-US"/>
        </w:rPr>
        <w:t xml:space="preserve">– </w:t>
      </w:r>
      <w:r w:rsidRPr="00802AFF">
        <w:rPr>
          <w:rFonts w:eastAsia="Arial Unicode MS"/>
          <w:color w:val="000000"/>
          <w:lang w:eastAsia="ru-RU"/>
        </w:rPr>
        <w:t xml:space="preserve">це </w:t>
      </w:r>
      <w:r w:rsidRPr="00802AFF">
        <w:rPr>
          <w:rFonts w:eastAsia="Arial Unicode MS"/>
          <w:color w:val="000000"/>
        </w:rPr>
        <w:t xml:space="preserve">дієслово-присудок, </w:t>
      </w:r>
      <w:r w:rsidRPr="00802AFF">
        <w:rPr>
          <w:rFonts w:eastAsia="Arial Unicode MS"/>
          <w:color w:val="000000"/>
          <w:lang w:eastAsia="ru-RU"/>
        </w:rPr>
        <w:t xml:space="preserve">вершина речення. Воно </w:t>
      </w:r>
      <w:r w:rsidRPr="00802AFF">
        <w:rPr>
          <w:rFonts w:eastAsia="Arial Unicode MS"/>
          <w:color w:val="000000"/>
        </w:rPr>
        <w:t xml:space="preserve">виражає </w:t>
      </w:r>
      <w:r w:rsidRPr="00802AFF">
        <w:rPr>
          <w:rFonts w:eastAsia="Arial Unicode MS"/>
          <w:color w:val="000000"/>
          <w:lang w:eastAsia="ru-RU"/>
        </w:rPr>
        <w:t xml:space="preserve">граматичне значення </w:t>
      </w:r>
      <w:r w:rsidRPr="00802AFF">
        <w:rPr>
          <w:rFonts w:eastAsia="Arial Unicode MS"/>
          <w:color w:val="000000"/>
        </w:rPr>
        <w:t xml:space="preserve">дії, </w:t>
      </w:r>
      <w:r w:rsidRPr="00802AFF">
        <w:rPr>
          <w:rFonts w:eastAsia="Arial Unicode MS"/>
          <w:color w:val="000000"/>
          <w:lang w:eastAsia="ru-RU"/>
        </w:rPr>
        <w:t xml:space="preserve">тобто ознаки </w:t>
      </w:r>
      <w:r w:rsidRPr="00802AFF">
        <w:rPr>
          <w:rFonts w:eastAsia="Arial Unicode MS"/>
          <w:color w:val="000000"/>
        </w:rPr>
        <w:t xml:space="preserve">динамічного </w:t>
      </w:r>
      <w:r w:rsidRPr="00802AFF">
        <w:rPr>
          <w:rFonts w:eastAsia="Arial Unicode MS"/>
          <w:color w:val="000000"/>
          <w:lang w:eastAsia="ru-RU"/>
        </w:rPr>
        <w:t xml:space="preserve">процесу. </w:t>
      </w:r>
      <w:r w:rsidRPr="00802AFF">
        <w:rPr>
          <w:rFonts w:eastAsia="Arial Unicode MS"/>
          <w:color w:val="000000"/>
        </w:rPr>
        <w:t xml:space="preserve">Основні граматичні категорії дієслова: </w:t>
      </w:r>
      <w:r w:rsidRPr="00802AFF">
        <w:rPr>
          <w:rFonts w:eastAsia="Arial Unicode MS"/>
          <w:color w:val="000000"/>
          <w:lang w:eastAsia="ru-RU"/>
        </w:rPr>
        <w:t xml:space="preserve">час, </w:t>
      </w:r>
      <w:r w:rsidRPr="00802AFF">
        <w:rPr>
          <w:rFonts w:eastAsia="Arial Unicode MS"/>
          <w:color w:val="000000"/>
        </w:rPr>
        <w:t xml:space="preserve">спосіб, </w:t>
      </w:r>
      <w:r w:rsidRPr="00802AFF">
        <w:rPr>
          <w:rFonts w:eastAsia="Arial Unicode MS"/>
          <w:color w:val="000000"/>
          <w:lang w:eastAsia="ru-RU"/>
        </w:rPr>
        <w:t xml:space="preserve">стан. </w:t>
      </w:r>
      <w:r w:rsidRPr="00802AFF">
        <w:rPr>
          <w:rFonts w:eastAsia="Arial Unicode MS"/>
          <w:color w:val="000000"/>
        </w:rPr>
        <w:t xml:space="preserve">Категорія </w:t>
      </w:r>
      <w:r w:rsidRPr="00802AFF">
        <w:rPr>
          <w:rFonts w:eastAsia="Arial Unicode MS"/>
          <w:color w:val="000000"/>
          <w:lang w:eastAsia="ru-RU"/>
        </w:rPr>
        <w:t xml:space="preserve">виду </w:t>
      </w:r>
      <w:r w:rsidRPr="00802AFF">
        <w:rPr>
          <w:rFonts w:eastAsia="Arial Unicode MS"/>
          <w:color w:val="000000"/>
        </w:rPr>
        <w:t xml:space="preserve">протиставляє різні </w:t>
      </w:r>
      <w:r w:rsidRPr="00802AFF">
        <w:rPr>
          <w:rFonts w:eastAsia="Arial Unicode MS"/>
          <w:color w:val="000000"/>
          <w:lang w:eastAsia="ru-RU"/>
        </w:rPr>
        <w:t xml:space="preserve">типи </w:t>
      </w:r>
      <w:r w:rsidRPr="00802AFF">
        <w:rPr>
          <w:rFonts w:eastAsia="Arial Unicode MS"/>
          <w:color w:val="000000"/>
        </w:rPr>
        <w:t xml:space="preserve">протікання дії </w:t>
      </w:r>
      <w:r w:rsidRPr="00802AFF">
        <w:rPr>
          <w:rFonts w:eastAsia="Arial Unicode MS"/>
          <w:color w:val="000000"/>
          <w:lang w:eastAsia="ru-RU"/>
        </w:rPr>
        <w:t xml:space="preserve">у </w:t>
      </w:r>
      <w:r w:rsidRPr="00802AFF">
        <w:rPr>
          <w:rFonts w:eastAsia="Arial Unicode MS"/>
          <w:color w:val="000000"/>
        </w:rPr>
        <w:t xml:space="preserve">часі </w:t>
      </w:r>
      <w:r w:rsidRPr="00802AFF">
        <w:rPr>
          <w:rFonts w:eastAsia="Arial Unicode MS"/>
          <w:color w:val="000000"/>
          <w:lang w:eastAsia="ru-RU"/>
        </w:rPr>
        <w:t xml:space="preserve">(доконаний </w:t>
      </w:r>
      <w:r w:rsidRPr="00802AFF">
        <w:rPr>
          <w:rFonts w:eastAsia="Arial Unicode MS"/>
          <w:color w:val="000000"/>
          <w:lang w:eastAsia="en-US"/>
        </w:rPr>
        <w:t xml:space="preserve">– </w:t>
      </w:r>
      <w:r w:rsidRPr="00802AFF">
        <w:rPr>
          <w:rFonts w:eastAsia="Arial Unicode MS"/>
          <w:color w:val="000000"/>
          <w:lang w:eastAsia="ru-RU"/>
        </w:rPr>
        <w:t xml:space="preserve">недоконаний). </w:t>
      </w:r>
      <w:proofErr w:type="spellStart"/>
      <w:r w:rsidRPr="00802AFF">
        <w:rPr>
          <w:rFonts w:eastAsia="Arial Unicode MS"/>
          <w:color w:val="000000"/>
        </w:rPr>
        <w:t>Вербоїди</w:t>
      </w:r>
      <w:proofErr w:type="spellEnd"/>
      <w:r w:rsidRPr="00802AFF">
        <w:rPr>
          <w:rFonts w:eastAsia="Arial Unicode MS"/>
          <w:color w:val="000000"/>
        </w:rPr>
        <w:t xml:space="preserve"> </w:t>
      </w:r>
      <w:r w:rsidRPr="00802AFF">
        <w:rPr>
          <w:rFonts w:eastAsia="Arial Unicode MS"/>
          <w:color w:val="000000"/>
          <w:lang w:eastAsia="ru-RU"/>
        </w:rPr>
        <w:t xml:space="preserve">виконують </w:t>
      </w:r>
      <w:r w:rsidRPr="00802AFF">
        <w:rPr>
          <w:rFonts w:eastAsia="Arial Unicode MS"/>
          <w:color w:val="000000"/>
        </w:rPr>
        <w:t xml:space="preserve">різні синтаксичні функції </w:t>
      </w:r>
      <w:r w:rsidRPr="00802AFF">
        <w:rPr>
          <w:rFonts w:eastAsia="Arial Unicode MS"/>
          <w:color w:val="000000"/>
          <w:lang w:eastAsia="ru-RU"/>
        </w:rPr>
        <w:t xml:space="preserve">та беруть участь у </w:t>
      </w:r>
      <w:r w:rsidRPr="00802AFF">
        <w:rPr>
          <w:rFonts w:eastAsia="Arial Unicode MS"/>
          <w:color w:val="000000"/>
        </w:rPr>
        <w:t xml:space="preserve">творенні аналітичних </w:t>
      </w:r>
      <w:r w:rsidRPr="00802AFF">
        <w:rPr>
          <w:rFonts w:eastAsia="Arial Unicode MS"/>
          <w:color w:val="000000"/>
          <w:lang w:eastAsia="ru-RU"/>
        </w:rPr>
        <w:t xml:space="preserve">форм </w:t>
      </w:r>
      <w:r w:rsidRPr="00802AFF">
        <w:rPr>
          <w:rFonts w:eastAsia="Arial Unicode MS"/>
          <w:color w:val="000000"/>
        </w:rPr>
        <w:t xml:space="preserve">дієслова. </w:t>
      </w:r>
      <w:r w:rsidRPr="00802AFF">
        <w:rPr>
          <w:rFonts w:eastAsia="Arial Unicode MS"/>
          <w:color w:val="000000"/>
          <w:lang w:eastAsia="ru-RU"/>
        </w:rPr>
        <w:t xml:space="preserve">Слова, що визначають «ознаку ознаки», </w:t>
      </w:r>
      <w:r w:rsidRPr="00802AFF">
        <w:rPr>
          <w:rFonts w:eastAsia="Arial Unicode MS"/>
          <w:color w:val="000000"/>
          <w:lang w:eastAsia="en-US"/>
        </w:rPr>
        <w:t xml:space="preserve">– </w:t>
      </w:r>
      <w:r w:rsidRPr="00802AFF">
        <w:rPr>
          <w:rFonts w:eastAsia="Arial Unicode MS"/>
          <w:color w:val="000000"/>
          <w:lang w:eastAsia="ru-RU"/>
        </w:rPr>
        <w:t xml:space="preserve">це </w:t>
      </w:r>
      <w:r w:rsidRPr="00802AFF">
        <w:rPr>
          <w:rFonts w:eastAsia="Arial Unicode MS"/>
          <w:color w:val="000000"/>
        </w:rPr>
        <w:t xml:space="preserve">прислівники. Термін «прислівник» відповідає </w:t>
      </w:r>
      <w:r w:rsidRPr="00802AFF">
        <w:rPr>
          <w:rFonts w:eastAsia="Arial Unicode MS"/>
          <w:color w:val="000000"/>
          <w:lang w:eastAsia="ru-RU"/>
        </w:rPr>
        <w:t xml:space="preserve">лат. </w:t>
      </w:r>
      <w:proofErr w:type="spellStart"/>
      <w:r w:rsidRPr="00E678E2">
        <w:rPr>
          <w:rFonts w:eastAsia="Arial Unicode MS"/>
          <w:i/>
          <w:color w:val="000000"/>
          <w:lang w:eastAsia="en-US"/>
        </w:rPr>
        <w:t>adverbum</w:t>
      </w:r>
      <w:proofErr w:type="spellEnd"/>
      <w:r w:rsidRPr="00802AFF">
        <w:rPr>
          <w:rFonts w:eastAsia="Arial Unicode MS"/>
          <w:color w:val="000000"/>
          <w:lang w:eastAsia="en-US"/>
        </w:rPr>
        <w:t xml:space="preserve"> – </w:t>
      </w:r>
      <w:r w:rsidRPr="00802AFF">
        <w:rPr>
          <w:rFonts w:eastAsia="Arial Unicode MS"/>
          <w:color w:val="000000"/>
          <w:lang w:eastAsia="ru-RU"/>
        </w:rPr>
        <w:t xml:space="preserve">«при </w:t>
      </w:r>
      <w:r w:rsidRPr="00802AFF">
        <w:rPr>
          <w:rFonts w:eastAsia="Arial Unicode MS"/>
          <w:color w:val="000000"/>
        </w:rPr>
        <w:t xml:space="preserve">дієслові». Прислівник функціонує </w:t>
      </w:r>
      <w:r w:rsidRPr="00802AFF">
        <w:rPr>
          <w:rFonts w:eastAsia="Arial Unicode MS"/>
          <w:color w:val="000000"/>
          <w:lang w:eastAsia="ru-RU"/>
        </w:rPr>
        <w:t xml:space="preserve">як обставина щодо </w:t>
      </w:r>
      <w:r w:rsidRPr="00802AFF">
        <w:rPr>
          <w:rFonts w:eastAsia="Arial Unicode MS"/>
          <w:color w:val="000000"/>
        </w:rPr>
        <w:t xml:space="preserve">дієслова, </w:t>
      </w:r>
      <w:r w:rsidRPr="00802AFF">
        <w:rPr>
          <w:rFonts w:eastAsia="Arial Unicode MS"/>
          <w:color w:val="000000"/>
          <w:lang w:eastAsia="ru-RU"/>
        </w:rPr>
        <w:t xml:space="preserve">прикметника або недієслівних </w:t>
      </w:r>
      <w:r w:rsidRPr="00802AFF">
        <w:rPr>
          <w:rFonts w:eastAsia="Arial Unicode MS"/>
          <w:color w:val="000000"/>
        </w:rPr>
        <w:t xml:space="preserve">предикативів. Іншою </w:t>
      </w:r>
      <w:r w:rsidRPr="00802AFF">
        <w:rPr>
          <w:rFonts w:eastAsia="Arial Unicode MS"/>
          <w:color w:val="000000"/>
          <w:lang w:eastAsia="ru-RU"/>
        </w:rPr>
        <w:t xml:space="preserve">частиною </w:t>
      </w:r>
      <w:r w:rsidRPr="00802AFF">
        <w:rPr>
          <w:rFonts w:eastAsia="Arial Unicode MS"/>
          <w:color w:val="000000"/>
        </w:rPr>
        <w:t>слів-наз</w:t>
      </w:r>
      <w:r w:rsidR="0079164F">
        <w:rPr>
          <w:rFonts w:eastAsia="Arial Unicode MS"/>
          <w:color w:val="000000"/>
        </w:rPr>
        <w:t>ивань</w:t>
      </w:r>
      <w:r w:rsidRPr="00802AFF">
        <w:rPr>
          <w:rFonts w:eastAsia="Arial Unicode MS"/>
          <w:color w:val="000000"/>
        </w:rPr>
        <w:t xml:space="preserve"> є числівники </w:t>
      </w:r>
      <w:r w:rsidRPr="00802AFF">
        <w:rPr>
          <w:rFonts w:eastAsia="Arial Unicode MS"/>
          <w:color w:val="000000"/>
          <w:lang w:eastAsia="ru-RU"/>
        </w:rPr>
        <w:t xml:space="preserve">(лат. </w:t>
      </w:r>
      <w:proofErr w:type="spellStart"/>
      <w:r w:rsidRPr="00E678E2">
        <w:rPr>
          <w:rFonts w:eastAsia="Arial Unicode MS"/>
          <w:i/>
          <w:color w:val="000000"/>
          <w:lang w:eastAsia="en-US"/>
        </w:rPr>
        <w:t>numerus</w:t>
      </w:r>
      <w:proofErr w:type="spellEnd"/>
      <w:r w:rsidRPr="00802AFF">
        <w:rPr>
          <w:rFonts w:eastAsia="Arial Unicode MS"/>
          <w:color w:val="000000"/>
          <w:lang w:eastAsia="en-US"/>
        </w:rPr>
        <w:t xml:space="preserve"> – </w:t>
      </w:r>
      <w:r w:rsidRPr="00802AFF">
        <w:rPr>
          <w:rFonts w:eastAsia="Arial Unicode MS"/>
          <w:color w:val="000000"/>
          <w:lang w:eastAsia="ru-RU"/>
        </w:rPr>
        <w:t xml:space="preserve">«число»). Вони виражають </w:t>
      </w:r>
      <w:r w:rsidRPr="00802AFF">
        <w:rPr>
          <w:rFonts w:eastAsia="Arial Unicode MS"/>
          <w:color w:val="000000"/>
        </w:rPr>
        <w:t xml:space="preserve">кількість </w:t>
      </w:r>
      <w:r w:rsidRPr="00802AFF">
        <w:rPr>
          <w:rFonts w:eastAsia="Arial Unicode MS"/>
          <w:color w:val="000000"/>
          <w:lang w:eastAsia="ru-RU"/>
        </w:rPr>
        <w:t>(</w:t>
      </w:r>
      <w:r w:rsidRPr="00802AFF">
        <w:rPr>
          <w:rFonts w:eastAsia="Arial Unicode MS"/>
          <w:i/>
          <w:iCs/>
          <w:color w:val="000000"/>
          <w:lang w:eastAsia="ru-RU"/>
        </w:rPr>
        <w:t>п’ять, багато, мало</w:t>
      </w:r>
      <w:r w:rsidRPr="00802AFF">
        <w:rPr>
          <w:rFonts w:eastAsia="Arial Unicode MS"/>
          <w:color w:val="000000"/>
          <w:lang w:eastAsia="ru-RU"/>
        </w:rPr>
        <w:t xml:space="preserve">) та узгоджуються з </w:t>
      </w:r>
      <w:r w:rsidRPr="00802AFF">
        <w:rPr>
          <w:rFonts w:eastAsia="Arial Unicode MS"/>
          <w:color w:val="000000"/>
        </w:rPr>
        <w:t xml:space="preserve">іменниками. Порядкові числівники </w:t>
      </w:r>
      <w:r w:rsidRPr="00802AFF">
        <w:rPr>
          <w:rFonts w:eastAsia="Arial Unicode MS"/>
          <w:color w:val="000000"/>
          <w:lang w:eastAsia="ru-RU"/>
        </w:rPr>
        <w:t>(</w:t>
      </w:r>
      <w:r w:rsidRPr="00802AFF">
        <w:rPr>
          <w:rFonts w:eastAsia="Arial Unicode MS"/>
          <w:i/>
          <w:iCs/>
          <w:color w:val="000000"/>
          <w:lang w:eastAsia="ru-RU"/>
        </w:rPr>
        <w:t>перший</w:t>
      </w:r>
      <w:r w:rsidRPr="00802AFF">
        <w:rPr>
          <w:rFonts w:eastAsia="Arial Unicode MS"/>
          <w:color w:val="000000"/>
          <w:lang w:eastAsia="ru-RU"/>
        </w:rPr>
        <w:t xml:space="preserve">, другий) </w:t>
      </w:r>
      <w:r w:rsidRPr="00802AFF">
        <w:rPr>
          <w:rFonts w:eastAsia="Arial Unicode MS"/>
          <w:color w:val="000000"/>
        </w:rPr>
        <w:t xml:space="preserve">є різновидом прикметників. Службові </w:t>
      </w:r>
      <w:r w:rsidRPr="00802AFF">
        <w:rPr>
          <w:rFonts w:eastAsia="Arial Unicode MS"/>
          <w:color w:val="000000"/>
          <w:lang w:eastAsia="ru-RU"/>
        </w:rPr>
        <w:t xml:space="preserve">слова утворюють окрему </w:t>
      </w:r>
      <w:r w:rsidRPr="00802AFF">
        <w:rPr>
          <w:rFonts w:eastAsia="Arial Unicode MS"/>
          <w:color w:val="000000"/>
        </w:rPr>
        <w:t xml:space="preserve">підсистему, </w:t>
      </w:r>
      <w:r w:rsidRPr="00802AFF">
        <w:rPr>
          <w:rFonts w:eastAsia="Arial Unicode MS"/>
          <w:color w:val="000000"/>
          <w:lang w:eastAsia="ru-RU"/>
        </w:rPr>
        <w:t xml:space="preserve">що сильно </w:t>
      </w:r>
      <w:r w:rsidRPr="00802AFF">
        <w:rPr>
          <w:rFonts w:eastAsia="Arial Unicode MS"/>
          <w:color w:val="000000"/>
        </w:rPr>
        <w:t xml:space="preserve">відрізняється від </w:t>
      </w:r>
      <w:r w:rsidRPr="00802AFF">
        <w:rPr>
          <w:rFonts w:eastAsia="Arial Unicode MS"/>
          <w:color w:val="000000"/>
          <w:lang w:eastAsia="ru-RU"/>
        </w:rPr>
        <w:t xml:space="preserve">мови до мови. Можна </w:t>
      </w:r>
      <w:r w:rsidRPr="00802AFF">
        <w:rPr>
          <w:rFonts w:eastAsia="Arial Unicode MS"/>
          <w:color w:val="000000"/>
        </w:rPr>
        <w:t xml:space="preserve">виділити морфологічні </w:t>
      </w:r>
      <w:r w:rsidRPr="00802AFF">
        <w:rPr>
          <w:rFonts w:eastAsia="Arial Unicode MS"/>
          <w:color w:val="000000"/>
          <w:lang w:eastAsia="ru-RU"/>
        </w:rPr>
        <w:t xml:space="preserve">та </w:t>
      </w:r>
      <w:r w:rsidRPr="00802AFF">
        <w:rPr>
          <w:rFonts w:eastAsia="Arial Unicode MS"/>
          <w:color w:val="000000"/>
        </w:rPr>
        <w:t xml:space="preserve">синтаксичні службові </w:t>
      </w:r>
      <w:r w:rsidRPr="00802AFF">
        <w:rPr>
          <w:rFonts w:eastAsia="Arial Unicode MS"/>
          <w:color w:val="000000"/>
          <w:lang w:eastAsia="ru-RU"/>
        </w:rPr>
        <w:t xml:space="preserve">слова. </w:t>
      </w:r>
      <w:r w:rsidRPr="00802AFF">
        <w:rPr>
          <w:rFonts w:eastAsia="Arial Unicode MS"/>
          <w:color w:val="000000"/>
        </w:rPr>
        <w:t xml:space="preserve">Морфологічні </w:t>
      </w:r>
      <w:r w:rsidRPr="00802AFF">
        <w:rPr>
          <w:rFonts w:eastAsia="Arial Unicode MS"/>
          <w:color w:val="000000"/>
          <w:lang w:eastAsia="en-US"/>
        </w:rPr>
        <w:t xml:space="preserve">– </w:t>
      </w:r>
      <w:r w:rsidRPr="00802AFF">
        <w:rPr>
          <w:rFonts w:eastAsia="Arial Unicode MS"/>
          <w:color w:val="000000"/>
          <w:lang w:eastAsia="ru-RU"/>
        </w:rPr>
        <w:t xml:space="preserve">для утворення </w:t>
      </w:r>
      <w:r w:rsidRPr="00802AFF">
        <w:rPr>
          <w:rFonts w:eastAsia="Arial Unicode MS"/>
          <w:color w:val="000000"/>
        </w:rPr>
        <w:t xml:space="preserve">аналітичних </w:t>
      </w:r>
      <w:r w:rsidRPr="00802AFF">
        <w:rPr>
          <w:rFonts w:eastAsia="Arial Unicode MS"/>
          <w:color w:val="000000"/>
          <w:lang w:eastAsia="ru-RU"/>
        </w:rPr>
        <w:t xml:space="preserve">форм (прийменники, </w:t>
      </w:r>
      <w:r w:rsidRPr="00802AFF">
        <w:rPr>
          <w:rFonts w:eastAsia="Arial Unicode MS"/>
          <w:color w:val="000000"/>
        </w:rPr>
        <w:t xml:space="preserve">артиклі, допоміжні дієслова, </w:t>
      </w:r>
      <w:r w:rsidRPr="00802AFF">
        <w:rPr>
          <w:rFonts w:eastAsia="Arial Unicode MS"/>
          <w:color w:val="000000"/>
          <w:lang w:eastAsia="ru-RU"/>
        </w:rPr>
        <w:t xml:space="preserve">частки). </w:t>
      </w:r>
      <w:r w:rsidRPr="00802AFF">
        <w:rPr>
          <w:rFonts w:eastAsia="Arial Unicode MS"/>
          <w:color w:val="000000"/>
        </w:rPr>
        <w:t xml:space="preserve">Синтаксичні </w:t>
      </w:r>
      <w:r w:rsidRPr="00802AFF">
        <w:rPr>
          <w:rFonts w:eastAsia="Arial Unicode MS"/>
          <w:color w:val="000000"/>
          <w:lang w:eastAsia="en-US"/>
        </w:rPr>
        <w:t xml:space="preserve">– </w:t>
      </w:r>
      <w:r w:rsidRPr="00802AFF">
        <w:rPr>
          <w:rFonts w:eastAsia="Arial Unicode MS"/>
          <w:color w:val="000000"/>
          <w:lang w:eastAsia="ru-RU"/>
        </w:rPr>
        <w:t xml:space="preserve">обслуговують словосполучення та речення (союзи, </w:t>
      </w:r>
      <w:r w:rsidRPr="00802AFF">
        <w:rPr>
          <w:rFonts w:eastAsia="Arial Unicode MS"/>
          <w:color w:val="000000"/>
        </w:rPr>
        <w:t xml:space="preserve">союзні </w:t>
      </w:r>
      <w:r w:rsidRPr="00802AFF">
        <w:rPr>
          <w:rFonts w:eastAsia="Arial Unicode MS"/>
          <w:color w:val="000000"/>
          <w:lang w:eastAsia="ru-RU"/>
        </w:rPr>
        <w:t xml:space="preserve">слова, частки, зв’язки). </w:t>
      </w:r>
    </w:p>
    <w:bookmarkEnd w:id="10"/>
    <w:p w:rsidR="00802AFF" w:rsidRDefault="000377DF" w:rsidP="000377DF">
      <w:pPr>
        <w:spacing w:line="240" w:lineRule="auto"/>
        <w:jc w:val="center"/>
      </w:pPr>
      <w:r>
        <w:rPr>
          <w:noProof/>
          <w:lang w:val="ru-RU" w:eastAsia="ru-RU"/>
        </w:rPr>
        <w:drawing>
          <wp:inline distT="0" distB="0" distL="0" distR="0">
            <wp:extent cx="659130" cy="659130"/>
            <wp:effectExtent l="0" t="0" r="0" b="0"/>
            <wp:docPr id="13"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F0716" w:rsidRDefault="00AF0716" w:rsidP="000377DF">
      <w:pPr>
        <w:spacing w:line="240" w:lineRule="auto"/>
        <w:jc w:val="center"/>
        <w:rPr>
          <w:b/>
          <w:bCs/>
        </w:rPr>
      </w:pPr>
      <w:r>
        <w:rPr>
          <w:b/>
          <w:bCs/>
        </w:rPr>
        <w:t>Питання для перевірки досягнення результатів навчання</w:t>
      </w:r>
    </w:p>
    <w:p w:rsidR="006F40D4" w:rsidRPr="00802AFF" w:rsidRDefault="006F40D4" w:rsidP="000377DF">
      <w:pPr>
        <w:spacing w:line="240" w:lineRule="auto"/>
        <w:jc w:val="center"/>
      </w:pPr>
    </w:p>
    <w:p w:rsidR="00AF0716" w:rsidRPr="00AF0716" w:rsidRDefault="00AF0716" w:rsidP="00A85ADE">
      <w:pPr>
        <w:pStyle w:val="aa"/>
        <w:numPr>
          <w:ilvl w:val="0"/>
          <w:numId w:val="42"/>
        </w:numPr>
        <w:spacing w:line="240" w:lineRule="auto"/>
        <w:rPr>
          <w:rFonts w:ascii="Times New Roman" w:hAnsi="Times New Roman"/>
          <w:sz w:val="28"/>
          <w:szCs w:val="28"/>
        </w:rPr>
      </w:pPr>
      <w:r w:rsidRPr="00AF0716">
        <w:rPr>
          <w:rFonts w:ascii="Times New Roman" w:hAnsi="Times New Roman"/>
          <w:sz w:val="28"/>
          <w:szCs w:val="28"/>
        </w:rPr>
        <w:t>Назвіть основні одиниці граматичної будови.</w:t>
      </w:r>
    </w:p>
    <w:p w:rsidR="00AF0716" w:rsidRPr="00AF0716" w:rsidRDefault="00AF0716" w:rsidP="00A85ADE">
      <w:pPr>
        <w:pStyle w:val="aa"/>
        <w:numPr>
          <w:ilvl w:val="0"/>
          <w:numId w:val="42"/>
        </w:numPr>
        <w:spacing w:line="240" w:lineRule="auto"/>
        <w:rPr>
          <w:rFonts w:ascii="Times New Roman" w:hAnsi="Times New Roman"/>
          <w:sz w:val="28"/>
          <w:szCs w:val="28"/>
        </w:rPr>
      </w:pPr>
      <w:r w:rsidRPr="00AF0716">
        <w:rPr>
          <w:rFonts w:ascii="Times New Roman" w:hAnsi="Times New Roman"/>
          <w:sz w:val="28"/>
          <w:szCs w:val="28"/>
        </w:rPr>
        <w:t>За якими ознаками граматичне значення відрізняється від лексичного?</w:t>
      </w:r>
    </w:p>
    <w:p w:rsidR="00AF0716" w:rsidRP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w:t>
      </w:r>
      <w:r w:rsidRPr="00AF0716">
        <w:rPr>
          <w:rFonts w:ascii="Times New Roman" w:hAnsi="Times New Roman"/>
          <w:sz w:val="28"/>
          <w:szCs w:val="28"/>
        </w:rPr>
        <w:t>характеризуйте види граматичних категорій.</w:t>
      </w:r>
    </w:p>
    <w:p w:rsid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w:t>
      </w:r>
      <w:r w:rsidRPr="00AF0716">
        <w:rPr>
          <w:rFonts w:ascii="Times New Roman" w:hAnsi="Times New Roman"/>
          <w:sz w:val="28"/>
          <w:szCs w:val="28"/>
        </w:rPr>
        <w:t xml:space="preserve">характеризуйте </w:t>
      </w:r>
      <w:r>
        <w:rPr>
          <w:rFonts w:ascii="Times New Roman" w:hAnsi="Times New Roman"/>
          <w:sz w:val="28"/>
          <w:szCs w:val="28"/>
        </w:rPr>
        <w:t xml:space="preserve">поняття «морфеми». У який спосіб воно </w:t>
      </w:r>
      <w:r w:rsidR="006F40D4">
        <w:rPr>
          <w:rFonts w:ascii="Times New Roman" w:hAnsi="Times New Roman"/>
          <w:sz w:val="28"/>
          <w:szCs w:val="28"/>
        </w:rPr>
        <w:t>пов’язане</w:t>
      </w:r>
      <w:r>
        <w:rPr>
          <w:rFonts w:ascii="Times New Roman" w:hAnsi="Times New Roman"/>
          <w:sz w:val="28"/>
          <w:szCs w:val="28"/>
        </w:rPr>
        <w:t xml:space="preserve"> із іншими мінімальними мовними одиницями.</w:t>
      </w:r>
    </w:p>
    <w:p w:rsidR="00AF0716" w:rsidRPr="00AF0716" w:rsidRDefault="00AF0716"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 xml:space="preserve">Назвіть основні </w:t>
      </w:r>
      <w:r w:rsidRPr="00AF0716">
        <w:rPr>
          <w:rFonts w:ascii="Times New Roman" w:hAnsi="Times New Roman"/>
          <w:sz w:val="28"/>
          <w:szCs w:val="28"/>
        </w:rPr>
        <w:t xml:space="preserve"> </w:t>
      </w:r>
      <w:r w:rsidR="006F40D4">
        <w:rPr>
          <w:rFonts w:ascii="Times New Roman" w:hAnsi="Times New Roman"/>
          <w:sz w:val="28"/>
          <w:szCs w:val="28"/>
        </w:rPr>
        <w:t>в</w:t>
      </w:r>
      <w:r w:rsidRPr="00AF0716">
        <w:rPr>
          <w:rFonts w:ascii="Times New Roman" w:hAnsi="Times New Roman"/>
          <w:sz w:val="28"/>
          <w:szCs w:val="28"/>
        </w:rPr>
        <w:t>иди морфем.</w:t>
      </w:r>
    </w:p>
    <w:p w:rsidR="00AF0716" w:rsidRDefault="006F40D4"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w:t>
      </w:r>
      <w:r w:rsidR="00AF0716" w:rsidRPr="00AF0716">
        <w:rPr>
          <w:rFonts w:ascii="Times New Roman" w:hAnsi="Times New Roman"/>
          <w:sz w:val="28"/>
          <w:szCs w:val="28"/>
        </w:rPr>
        <w:t>характеризуйте критерії виділення частин мови.</w:t>
      </w:r>
    </w:p>
    <w:p w:rsidR="006F40D4" w:rsidRPr="00AF0716" w:rsidRDefault="006F40D4" w:rsidP="00A85ADE">
      <w:pPr>
        <w:pStyle w:val="aa"/>
        <w:numPr>
          <w:ilvl w:val="0"/>
          <w:numId w:val="42"/>
        </w:numPr>
        <w:spacing w:line="240" w:lineRule="auto"/>
        <w:rPr>
          <w:rFonts w:ascii="Times New Roman" w:hAnsi="Times New Roman"/>
          <w:sz w:val="28"/>
          <w:szCs w:val="28"/>
        </w:rPr>
      </w:pPr>
      <w:r>
        <w:rPr>
          <w:rFonts w:ascii="Times New Roman" w:hAnsi="Times New Roman"/>
          <w:sz w:val="28"/>
          <w:szCs w:val="28"/>
        </w:rPr>
        <w:t>Схарактеризуйте категоріальне значення основних частин мови в українській та польській мовах</w:t>
      </w:r>
      <w:r w:rsidR="00B53C31">
        <w:rPr>
          <w:rFonts w:ascii="Times New Roman" w:hAnsi="Times New Roman"/>
          <w:sz w:val="28"/>
          <w:szCs w:val="28"/>
          <w:lang w:val="ru-RU"/>
        </w:rPr>
        <w:t>.</w:t>
      </w:r>
    </w:p>
    <w:p w:rsidR="00802AFF" w:rsidRDefault="008B18A9" w:rsidP="008B18A9">
      <w:pPr>
        <w:ind w:left="360"/>
        <w:jc w:val="center"/>
        <w:rPr>
          <w:rFonts w:eastAsia="DengXian"/>
          <w:bCs/>
          <w:lang w:val="ru-RU"/>
        </w:rPr>
      </w:pPr>
      <w:r>
        <w:rPr>
          <w:noProof/>
          <w:lang w:val="ru-RU" w:eastAsia="ru-RU"/>
        </w:rPr>
        <w:drawing>
          <wp:inline distT="0" distB="0" distL="0" distR="0">
            <wp:extent cx="523875" cy="523875"/>
            <wp:effectExtent l="0" t="0" r="9525" b="0"/>
            <wp:docPr id="1506850503" name="Рисунок 8" descr="От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333102" name="Рисунок 8" descr="Открытая книга со сплошной заливкой"/>
                    <pic:cNvPicPr>
                      <a:picLocks noChangeAspect="1"/>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8B18A9" w:rsidRDefault="008B18A9" w:rsidP="008B18A9">
      <w:pPr>
        <w:jc w:val="center"/>
        <w:rPr>
          <w:b/>
          <w:bCs/>
        </w:rPr>
      </w:pPr>
      <w:r>
        <w:rPr>
          <w:b/>
          <w:bCs/>
        </w:rPr>
        <w:t>Рекомендована література</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lastRenderedPageBreak/>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4D0989" w:rsidRPr="00AE46D4" w:rsidRDefault="004D0989" w:rsidP="00DE04EA">
      <w:pPr>
        <w:pStyle w:val="aa"/>
        <w:numPr>
          <w:ilvl w:val="0"/>
          <w:numId w:val="181"/>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8B18A9" w:rsidRDefault="008B18A9" w:rsidP="00862C45">
      <w:pPr>
        <w:ind w:left="360"/>
        <w:jc w:val="left"/>
        <w:rPr>
          <w:rFonts w:eastAsia="DengXian"/>
          <w:bCs/>
          <w:lang w:val="ru-RU"/>
        </w:rPr>
      </w:pPr>
    </w:p>
    <w:p w:rsidR="00014358" w:rsidRDefault="00014358" w:rsidP="00014358">
      <w:pPr>
        <w:ind w:left="360"/>
        <w:jc w:val="center"/>
        <w:rPr>
          <w:rFonts w:eastAsia="DengXian"/>
          <w:b/>
          <w:bCs/>
          <w:iCs/>
          <w:lang w:val="ru-RU"/>
        </w:rPr>
      </w:pPr>
      <w:r>
        <w:rPr>
          <w:noProof/>
          <w:lang w:val="ru-RU" w:eastAsia="ru-RU"/>
        </w:rPr>
        <w:drawing>
          <wp:inline distT="0" distB="0" distL="0" distR="0">
            <wp:extent cx="1066800" cy="914400"/>
            <wp:effectExtent l="0" t="0" r="0" b="0"/>
            <wp:docPr id="900683214" name="Рисунок 69" descr="Преподаватель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837994" name="Рисунок 69" descr="Преподаватель со сплошной заливкой"/>
                    <pic:cNvPicPr>
                      <a:picLocks noChangeAspect="1"/>
                    </pic:cNvPicPr>
                  </pic:nvPicPr>
                  <pic:blipFill>
                    <a:blip r:embed="rId1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0"/>
                        </a:ext>
                      </a:extLst>
                    </a:blip>
                    <a:stretch>
                      <a:fillRect/>
                    </a:stretch>
                  </pic:blipFill>
                  <pic:spPr>
                    <a:xfrm>
                      <a:off x="0" y="0"/>
                      <a:ext cx="1066800" cy="914400"/>
                    </a:xfrm>
                    <a:prstGeom prst="rect">
                      <a:avLst/>
                    </a:prstGeom>
                  </pic:spPr>
                </pic:pic>
              </a:graphicData>
            </a:graphic>
          </wp:inline>
        </w:drawing>
      </w:r>
    </w:p>
    <w:p w:rsidR="00014358" w:rsidRDefault="00014358" w:rsidP="00014358">
      <w:pPr>
        <w:ind w:left="360"/>
        <w:jc w:val="center"/>
        <w:rPr>
          <w:rStyle w:val="12"/>
          <w:rFonts w:asciiTheme="minorHAnsi" w:hAnsiTheme="minorHAnsi"/>
          <w:b/>
          <w:bCs/>
          <w:caps/>
          <w:lang w:val="ru-RU"/>
        </w:rPr>
      </w:pPr>
      <w:r w:rsidRPr="00014358">
        <w:rPr>
          <w:rFonts w:eastAsia="DengXian"/>
          <w:b/>
          <w:bCs/>
          <w:iCs/>
          <w:lang w:val="ru-RU"/>
        </w:rPr>
        <w:t xml:space="preserve">ТЕМА </w:t>
      </w:r>
      <w:r>
        <w:rPr>
          <w:rFonts w:eastAsia="DengXian"/>
          <w:b/>
          <w:bCs/>
          <w:iCs/>
          <w:lang w:val="ru-RU"/>
        </w:rPr>
        <w:t>8</w:t>
      </w:r>
      <w:r w:rsidRPr="00014358">
        <w:rPr>
          <w:rFonts w:eastAsia="DengXian"/>
          <w:b/>
          <w:bCs/>
          <w:iCs/>
          <w:lang w:val="ru-RU"/>
        </w:rPr>
        <w:t xml:space="preserve">. </w:t>
      </w:r>
      <w:r w:rsidRPr="00014358">
        <w:rPr>
          <w:rStyle w:val="12"/>
          <w:rFonts w:ascii="Times New Roman Полужирный" w:hAnsi="Times New Roman Полужирный"/>
          <w:b/>
          <w:bCs/>
          <w:caps/>
        </w:rPr>
        <w:t>Типологічна класифікація мов</w:t>
      </w:r>
    </w:p>
    <w:p w:rsidR="00704B3A" w:rsidRPr="00704B3A" w:rsidRDefault="00014358" w:rsidP="00C71769">
      <w:pPr>
        <w:ind w:left="360"/>
        <w:rPr>
          <w:rFonts w:ascii="Arial Unicode MS" w:eastAsia="Arial Unicode MS" w:cs="Arial Unicode MS"/>
          <w:color w:val="000000"/>
          <w:sz w:val="22"/>
          <w:szCs w:val="22"/>
          <w:lang w:eastAsia="ru-RU"/>
        </w:rPr>
      </w:pPr>
      <w:r w:rsidRPr="00014358">
        <w:rPr>
          <w:rStyle w:val="12"/>
          <w:rFonts w:ascii="Times New Roman Полужирный" w:hAnsi="Times New Roman Полужирный"/>
          <w:b/>
          <w:bCs/>
          <w:caps/>
        </w:rPr>
        <w:t xml:space="preserve"> </w:t>
      </w:r>
      <w:bookmarkStart w:id="16" w:name="bookmark2"/>
      <w:r w:rsidR="00704B3A" w:rsidRPr="00704B3A">
        <w:rPr>
          <w:rFonts w:eastAsia="Arial Unicode MS"/>
          <w:b/>
          <w:bCs/>
          <w:color w:val="000000"/>
        </w:rPr>
        <w:t>План</w:t>
      </w:r>
      <w:bookmarkEnd w:id="16"/>
    </w:p>
    <w:p w:rsidR="00704B3A" w:rsidRPr="00704B3A" w:rsidRDefault="00704B3A" w:rsidP="00A85ADE">
      <w:pPr>
        <w:widowControl w:val="0"/>
        <w:numPr>
          <w:ilvl w:val="0"/>
          <w:numId w:val="8"/>
        </w:numPr>
        <w:tabs>
          <w:tab w:val="left" w:pos="933"/>
        </w:tabs>
        <w:spacing w:line="240" w:lineRule="auto"/>
        <w:ind w:left="1040" w:hanging="480"/>
        <w:jc w:val="left"/>
        <w:rPr>
          <w:rFonts w:eastAsia="Arial Unicode MS"/>
          <w:color w:val="000000"/>
          <w:sz w:val="22"/>
          <w:szCs w:val="22"/>
          <w:lang w:eastAsia="ru-RU"/>
        </w:rPr>
      </w:pPr>
      <w:bookmarkStart w:id="17" w:name="_Hlk219924164"/>
      <w:r w:rsidRPr="00704B3A">
        <w:rPr>
          <w:rFonts w:eastAsia="Arial Unicode MS"/>
          <w:color w:val="000000"/>
        </w:rPr>
        <w:t>Типологічне мовознавство. Види типологічної класифікації.</w:t>
      </w:r>
    </w:p>
    <w:p w:rsidR="00704B3A" w:rsidRPr="00704B3A" w:rsidRDefault="00704B3A" w:rsidP="00A85ADE">
      <w:pPr>
        <w:widowControl w:val="0"/>
        <w:numPr>
          <w:ilvl w:val="0"/>
          <w:numId w:val="8"/>
        </w:numPr>
        <w:tabs>
          <w:tab w:val="left" w:pos="962"/>
        </w:tabs>
        <w:spacing w:line="240" w:lineRule="auto"/>
        <w:ind w:firstLine="560"/>
        <w:jc w:val="left"/>
        <w:rPr>
          <w:rFonts w:eastAsia="Arial Unicode MS"/>
          <w:color w:val="000000"/>
          <w:sz w:val="22"/>
          <w:szCs w:val="22"/>
          <w:lang w:eastAsia="ru-RU"/>
        </w:rPr>
      </w:pPr>
      <w:r w:rsidRPr="00704B3A">
        <w:rPr>
          <w:rFonts w:eastAsia="Arial Unicode MS"/>
          <w:color w:val="000000"/>
        </w:rPr>
        <w:t>Морфологічна типологія.</w:t>
      </w:r>
    </w:p>
    <w:p w:rsidR="00704B3A" w:rsidRPr="00704B3A" w:rsidRDefault="00704B3A" w:rsidP="00A85ADE">
      <w:pPr>
        <w:widowControl w:val="0"/>
        <w:numPr>
          <w:ilvl w:val="0"/>
          <w:numId w:val="8"/>
        </w:numPr>
        <w:tabs>
          <w:tab w:val="left" w:pos="957"/>
        </w:tabs>
        <w:spacing w:after="280" w:line="240" w:lineRule="auto"/>
        <w:ind w:firstLine="560"/>
        <w:jc w:val="left"/>
        <w:rPr>
          <w:rFonts w:eastAsia="Arial Unicode MS"/>
          <w:color w:val="000000"/>
          <w:sz w:val="22"/>
          <w:szCs w:val="22"/>
          <w:lang w:eastAsia="ru-RU"/>
        </w:rPr>
      </w:pPr>
      <w:r w:rsidRPr="00704B3A">
        <w:rPr>
          <w:rFonts w:eastAsia="Arial Unicode MS"/>
          <w:color w:val="000000"/>
        </w:rPr>
        <w:t>Фонологічна та синтаксична типологія</w:t>
      </w:r>
      <w:bookmarkEnd w:id="17"/>
      <w:r w:rsidRPr="00704B3A">
        <w:rPr>
          <w:rFonts w:eastAsia="Arial Unicode MS"/>
          <w:color w:val="000000"/>
        </w:rPr>
        <w:t>.</w:t>
      </w:r>
    </w:p>
    <w:p w:rsidR="004C68BE" w:rsidRDefault="00704B3A" w:rsidP="004C68BE">
      <w:pPr>
        <w:widowControl w:val="0"/>
        <w:tabs>
          <w:tab w:val="left" w:pos="957"/>
        </w:tabs>
        <w:spacing w:after="280" w:line="262" w:lineRule="auto"/>
        <w:ind w:left="560"/>
        <w:jc w:val="center"/>
        <w:rPr>
          <w:rFonts w:eastAsia="Arial Unicode MS"/>
          <w:b/>
          <w:bCs/>
          <w:i/>
          <w:iCs/>
          <w:color w:val="000000"/>
          <w:lang w:eastAsia="ru-RU"/>
        </w:rPr>
      </w:pPr>
      <w:r>
        <w:rPr>
          <w:noProof/>
          <w:lang w:val="ru-RU" w:eastAsia="ru-RU"/>
        </w:rPr>
        <w:drawing>
          <wp:inline distT="0" distB="0" distL="0" distR="0">
            <wp:extent cx="371475" cy="371475"/>
            <wp:effectExtent l="0" t="0" r="9525" b="9525"/>
            <wp:docPr id="213649810"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4C68BE" w:rsidRPr="004C68BE" w:rsidRDefault="003665C3" w:rsidP="003665C3">
      <w:pPr>
        <w:widowControl w:val="0"/>
        <w:tabs>
          <w:tab w:val="left" w:pos="957"/>
        </w:tabs>
        <w:spacing w:after="280" w:line="240" w:lineRule="auto"/>
        <w:ind w:left="560"/>
        <w:rPr>
          <w:rFonts w:eastAsia="Arial Unicode MS"/>
          <w:color w:val="000000"/>
          <w:lang w:eastAsia="ru-RU"/>
        </w:rPr>
      </w:pPr>
      <w:r>
        <w:rPr>
          <w:rFonts w:eastAsia="Arial Unicode MS"/>
          <w:b/>
          <w:bCs/>
          <w:i/>
          <w:iCs/>
          <w:color w:val="000000"/>
          <w:lang w:eastAsia="ru-RU"/>
        </w:rPr>
        <w:tab/>
      </w:r>
      <w:r w:rsidR="00704B3A" w:rsidRPr="004C68BE">
        <w:rPr>
          <w:rFonts w:eastAsia="Arial Unicode MS"/>
          <w:b/>
          <w:bCs/>
          <w:i/>
          <w:iCs/>
          <w:color w:val="000000"/>
          <w:lang w:eastAsia="ru-RU"/>
        </w:rPr>
        <w:t>Основні терміни та понят</w:t>
      </w:r>
      <w:r w:rsidR="005C1EFA" w:rsidRPr="004C68BE">
        <w:rPr>
          <w:rFonts w:eastAsia="Arial Unicode MS"/>
          <w:b/>
          <w:bCs/>
          <w:i/>
          <w:iCs/>
          <w:color w:val="000000"/>
          <w:lang w:eastAsia="ru-RU"/>
        </w:rPr>
        <w:t>тя</w:t>
      </w:r>
      <w:r w:rsidR="005C1EFA" w:rsidRPr="004C68BE">
        <w:rPr>
          <w:rFonts w:eastAsia="Arial Unicode MS"/>
          <w:color w:val="000000"/>
          <w:lang w:eastAsia="ru-RU"/>
        </w:rPr>
        <w:t xml:space="preserve">: </w:t>
      </w:r>
      <w:r w:rsidR="004C68BE" w:rsidRPr="004C68BE">
        <w:rPr>
          <w:rFonts w:eastAsia="Arial Unicode MS"/>
          <w:i/>
          <w:iCs/>
          <w:color w:val="000000"/>
          <w:lang w:eastAsia="ru-RU"/>
        </w:rPr>
        <w:t xml:space="preserve">дивергенція, конвергенція, койне, </w:t>
      </w:r>
      <w:proofErr w:type="spellStart"/>
      <w:r w:rsidR="004C68BE" w:rsidRPr="004C68BE">
        <w:rPr>
          <w:rFonts w:eastAsia="Arial Unicode MS"/>
          <w:i/>
          <w:iCs/>
          <w:color w:val="000000"/>
          <w:lang w:eastAsia="ru-RU"/>
        </w:rPr>
        <w:t>пиджин</w:t>
      </w:r>
      <w:proofErr w:type="spellEnd"/>
      <w:r w:rsidR="004C68BE" w:rsidRPr="004C68BE">
        <w:rPr>
          <w:rFonts w:eastAsia="Arial Unicode MS"/>
          <w:i/>
          <w:iCs/>
          <w:color w:val="000000"/>
          <w:lang w:eastAsia="ru-RU"/>
        </w:rPr>
        <w:t>, креольські мови, генеалогічна класифікація, мовне споріднення, мовна сім’я, мовна група, типологічна (морфологічна) класифікація, флективні, аглютинативні, ізолюючі, полісинтетичні мови, порівняльно-історичний метод, прамова, ареальне мовознавство.</w:t>
      </w:r>
    </w:p>
    <w:p w:rsidR="005C1EFA" w:rsidRPr="00704B3A" w:rsidRDefault="005C1EFA" w:rsidP="005C1EFA">
      <w:pPr>
        <w:widowControl w:val="0"/>
        <w:tabs>
          <w:tab w:val="left" w:pos="957"/>
        </w:tabs>
        <w:spacing w:after="280" w:line="262" w:lineRule="auto"/>
        <w:ind w:left="560"/>
        <w:jc w:val="center"/>
        <w:rPr>
          <w:rFonts w:eastAsia="Arial Unicode MS"/>
          <w:color w:val="000000"/>
          <w:sz w:val="22"/>
          <w:szCs w:val="22"/>
          <w:lang w:eastAsia="ru-RU"/>
        </w:rPr>
      </w:pPr>
      <w:r>
        <w:rPr>
          <w:noProof/>
          <w:lang w:val="ru-RU" w:eastAsia="ru-RU"/>
        </w:rPr>
        <w:drawing>
          <wp:inline distT="0" distB="0" distL="0" distR="0">
            <wp:extent cx="542925" cy="542925"/>
            <wp:effectExtent l="0" t="0" r="9525" b="9525"/>
            <wp:docPr id="2120083705"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704B3A" w:rsidRDefault="005C1EFA" w:rsidP="005C1EFA">
      <w:pPr>
        <w:widowControl w:val="0"/>
        <w:tabs>
          <w:tab w:val="left" w:pos="886"/>
        </w:tabs>
        <w:spacing w:line="259" w:lineRule="auto"/>
        <w:ind w:left="560"/>
        <w:jc w:val="center"/>
        <w:rPr>
          <w:rFonts w:eastAsia="Arial Unicode MS"/>
          <w:b/>
          <w:bCs/>
          <w:color w:val="000000"/>
        </w:rPr>
      </w:pPr>
      <w:r>
        <w:rPr>
          <w:rFonts w:eastAsia="Arial Unicode MS"/>
          <w:b/>
          <w:bCs/>
          <w:color w:val="000000"/>
        </w:rPr>
        <w:t xml:space="preserve">1. </w:t>
      </w:r>
      <w:r w:rsidR="00704B3A" w:rsidRPr="00704B3A">
        <w:rPr>
          <w:rFonts w:eastAsia="Arial Unicode MS"/>
          <w:b/>
          <w:bCs/>
          <w:color w:val="000000"/>
        </w:rPr>
        <w:t>Типологічне мовознавство. Види типологічної класифікації</w:t>
      </w:r>
    </w:p>
    <w:p w:rsidR="004C68BE" w:rsidRPr="00704B3A" w:rsidRDefault="004C68BE" w:rsidP="005C1EFA">
      <w:pPr>
        <w:widowControl w:val="0"/>
        <w:tabs>
          <w:tab w:val="left" w:pos="886"/>
        </w:tabs>
        <w:spacing w:line="259" w:lineRule="auto"/>
        <w:ind w:left="560"/>
        <w:jc w:val="center"/>
        <w:rPr>
          <w:rFonts w:eastAsia="Arial Unicode MS"/>
          <w:sz w:val="22"/>
          <w:szCs w:val="22"/>
          <w:lang w:eastAsia="ru-RU"/>
        </w:rPr>
      </w:pPr>
    </w:p>
    <w:p w:rsidR="00704B3A" w:rsidRPr="00704B3A" w:rsidRDefault="00704B3A" w:rsidP="001424D9">
      <w:pPr>
        <w:widowControl w:val="0"/>
        <w:spacing w:line="240" w:lineRule="auto"/>
        <w:ind w:firstLine="560"/>
        <w:rPr>
          <w:rFonts w:ascii="Arial Unicode MS" w:eastAsia="Arial Unicode MS" w:cs="Arial Unicode MS"/>
          <w:lang w:eastAsia="ru-RU"/>
        </w:rPr>
      </w:pPr>
      <w:r w:rsidRPr="00704B3A">
        <w:rPr>
          <w:rFonts w:eastAsia="Arial Unicode MS"/>
          <w:color w:val="000000"/>
        </w:rPr>
        <w:t>Типологічна класифікація, на відміну від генеалогічної, що враховує</w:t>
      </w:r>
      <w:r w:rsidRPr="00704B3A">
        <w:rPr>
          <w:color w:val="000000"/>
          <w:lang w:eastAsia="ru-RU"/>
        </w:rPr>
        <w:t xml:space="preserve"> </w:t>
      </w:r>
      <w:r w:rsidRPr="00704B3A">
        <w:rPr>
          <w:rFonts w:eastAsia="Arial Unicode MS"/>
          <w:color w:val="000000"/>
        </w:rPr>
        <w:t>матеріальне споріднення, спирається на структурну схожість мов.</w:t>
      </w:r>
      <w:r w:rsidRPr="00704B3A">
        <w:rPr>
          <w:color w:val="000000"/>
          <w:lang w:eastAsia="ru-RU"/>
        </w:rPr>
        <w:t xml:space="preserve"> </w:t>
      </w:r>
      <w:r w:rsidRPr="00704B3A">
        <w:rPr>
          <w:rFonts w:eastAsia="Arial Unicode MS"/>
          <w:color w:val="000000"/>
        </w:rPr>
        <w:t>Структурна схожість – це схожість, заснована на спільних принципах</w:t>
      </w:r>
      <w:r w:rsidRPr="00704B3A">
        <w:rPr>
          <w:color w:val="000000"/>
          <w:lang w:eastAsia="ru-RU"/>
        </w:rPr>
        <w:t xml:space="preserve"> </w:t>
      </w:r>
      <w:r w:rsidRPr="00704B3A">
        <w:rPr>
          <w:rFonts w:eastAsia="Arial Unicode MS"/>
          <w:color w:val="000000"/>
        </w:rPr>
        <w:t>організації мови.</w:t>
      </w:r>
      <w:r w:rsidR="005C1EFA" w:rsidRPr="005C1EFA">
        <w:rPr>
          <w:rFonts w:eastAsia="Arial Unicode MS"/>
          <w:color w:val="000000"/>
        </w:rPr>
        <w:t xml:space="preserve"> </w:t>
      </w:r>
      <w:r w:rsidRPr="00704B3A">
        <w:rPr>
          <w:rFonts w:eastAsia="Arial Unicode MS"/>
          <w:color w:val="000000"/>
        </w:rPr>
        <w:t>Типологічна класифікація</w:t>
      </w:r>
      <w:r w:rsidRPr="00704B3A">
        <w:rPr>
          <w:rFonts w:eastAsia="Arial Unicode MS"/>
          <w:b/>
          <w:bCs/>
          <w:color w:val="000000"/>
        </w:rPr>
        <w:t xml:space="preserve"> </w:t>
      </w:r>
      <w:r w:rsidRPr="00704B3A">
        <w:rPr>
          <w:rFonts w:eastAsia="Arial Unicode MS"/>
          <w:color w:val="000000"/>
        </w:rPr>
        <w:t>– поділ мов на класи (або типи) залежно від</w:t>
      </w:r>
      <w:r w:rsidRPr="00704B3A">
        <w:rPr>
          <w:color w:val="000000"/>
          <w:lang w:eastAsia="ru-RU"/>
        </w:rPr>
        <w:t xml:space="preserve"> </w:t>
      </w:r>
      <w:r w:rsidRPr="00704B3A">
        <w:rPr>
          <w:rFonts w:eastAsia="Arial Unicode MS"/>
          <w:color w:val="000000"/>
        </w:rPr>
        <w:t>характеру мовних одиниць, способів і засобів вираження граматичних</w:t>
      </w:r>
      <w:r w:rsidRPr="00704B3A">
        <w:rPr>
          <w:color w:val="000000"/>
          <w:lang w:eastAsia="ru-RU"/>
        </w:rPr>
        <w:t xml:space="preserve"> </w:t>
      </w:r>
      <w:r w:rsidRPr="00704B3A">
        <w:rPr>
          <w:rFonts w:eastAsia="Arial Unicode MS"/>
          <w:color w:val="000000"/>
        </w:rPr>
        <w:t>значень, незалежно від походження мови. Типологічна класифікація може</w:t>
      </w:r>
      <w:r w:rsidRPr="00704B3A">
        <w:rPr>
          <w:color w:val="000000"/>
          <w:lang w:eastAsia="ru-RU"/>
        </w:rPr>
        <w:t xml:space="preserve"> </w:t>
      </w:r>
      <w:r w:rsidRPr="00704B3A">
        <w:rPr>
          <w:rFonts w:eastAsia="Arial Unicode MS"/>
          <w:color w:val="000000"/>
        </w:rPr>
        <w:t>здійснюватися за морфологічними, синтаксичними,</w:t>
      </w:r>
      <w:r w:rsidRPr="00704B3A">
        <w:rPr>
          <w:color w:val="000000"/>
          <w:lang w:eastAsia="ru-RU"/>
        </w:rPr>
        <w:t xml:space="preserve"> </w:t>
      </w:r>
      <w:r w:rsidRPr="00704B3A">
        <w:rPr>
          <w:rFonts w:eastAsia="Arial Unicode MS"/>
          <w:color w:val="000000"/>
        </w:rPr>
        <w:t xml:space="preserve">фонетико-фонологічними, </w:t>
      </w:r>
      <w:r w:rsidRPr="00704B3A">
        <w:rPr>
          <w:rFonts w:eastAsia="Arial Unicode MS"/>
          <w:color w:val="000000"/>
        </w:rPr>
        <w:lastRenderedPageBreak/>
        <w:t>лексико-семантичними та іншими ознаками</w:t>
      </w:r>
    </w:p>
    <w:p w:rsidR="00704B3A" w:rsidRPr="00704B3A" w:rsidRDefault="00704B3A" w:rsidP="001424D9">
      <w:pPr>
        <w:widowControl w:val="0"/>
        <w:tabs>
          <w:tab w:val="left" w:pos="886"/>
        </w:tabs>
        <w:spacing w:line="240" w:lineRule="auto"/>
        <w:ind w:firstLine="560"/>
        <w:rPr>
          <w:rFonts w:eastAsia="Arial Unicode MS"/>
          <w:color w:val="000000"/>
          <w:lang w:eastAsia="ru-RU"/>
        </w:rPr>
      </w:pPr>
      <w:r w:rsidRPr="00704B3A">
        <w:rPr>
          <w:rFonts w:eastAsia="Arial Unicode MS"/>
          <w:color w:val="000000"/>
        </w:rPr>
        <w:t>За спільними структурними ознаками мови об’єднують у типи. Розробленням типологічної класифікації мов займається типологічне мовознавство.</w:t>
      </w:r>
    </w:p>
    <w:p w:rsidR="00704B3A" w:rsidRDefault="00704B3A" w:rsidP="003665C3">
      <w:pPr>
        <w:widowControl w:val="0"/>
        <w:spacing w:line="240" w:lineRule="auto"/>
        <w:ind w:firstLine="560"/>
        <w:rPr>
          <w:rFonts w:eastAsia="Arial Unicode MS"/>
          <w:color w:val="000000"/>
        </w:rPr>
      </w:pPr>
      <w:r w:rsidRPr="00704B3A">
        <w:rPr>
          <w:rFonts w:eastAsia="Arial Unicode MS"/>
          <w:color w:val="000000"/>
        </w:rPr>
        <w:t xml:space="preserve">Типологічна класифікація мов </w:t>
      </w:r>
      <w:r w:rsidR="004C68BE">
        <w:rPr>
          <w:rFonts w:eastAsia="Arial Unicode MS"/>
          <w:color w:val="000000"/>
        </w:rPr>
        <w:t>−</w:t>
      </w:r>
      <w:r w:rsidRPr="00704B3A">
        <w:rPr>
          <w:rFonts w:eastAsia="Arial Unicode MS"/>
          <w:color w:val="000000"/>
        </w:rPr>
        <w:t xml:space="preserve"> групування мов за особливостями їх структури незалежно від спорідненості. Теоретично типологічна класифікація може ґрунтуватися на будь-якому рівні мови. Нині існують розробки в галузі фонологічної та синтаксичної типології, започатковано створення лексичної типології. Оскільки фонем у мовах надто мало, а лексем надто багато, оптимальне групування мов на основі цих рівнів ускладнене. За синтаксичною побудовою теж важко об’єднати мови в однорідні типи, оскільки синтаксичні ознаки різних мов дуже складні. Найзручнішим для типологічних досліджень є морфологічний рівень. Це зумовлене тим, що кількість морфем у мовах достатня для їх типологічного групування, до того ж морфеми більш стійкі щодо змін порівняно з іншими мовними одиницями. Деякі мовознавці взагалі називають типологічну класифікацію мов морфологічною.</w:t>
      </w:r>
    </w:p>
    <w:p w:rsidR="003461DF" w:rsidRDefault="003461DF" w:rsidP="003665C3">
      <w:pPr>
        <w:widowControl w:val="0"/>
        <w:spacing w:line="240" w:lineRule="auto"/>
        <w:ind w:firstLine="560"/>
        <w:jc w:val="center"/>
        <w:rPr>
          <w:rFonts w:ascii="Arial Unicode MS" w:eastAsia="Arial Unicode MS" w:cs="Arial Unicode MS"/>
          <w:color w:val="000000"/>
          <w:lang w:eastAsia="ru-RU"/>
        </w:rPr>
      </w:pPr>
    </w:p>
    <w:p w:rsidR="004C68BE" w:rsidRPr="00704B3A" w:rsidRDefault="004C68BE" w:rsidP="003665C3">
      <w:pPr>
        <w:widowControl w:val="0"/>
        <w:spacing w:line="240" w:lineRule="auto"/>
        <w:ind w:firstLine="560"/>
        <w:jc w:val="center"/>
        <w:rPr>
          <w:rFonts w:ascii="Arial Unicode MS" w:eastAsia="Arial Unicode MS" w:cs="Arial Unicode MS"/>
          <w:color w:val="000000"/>
          <w:lang w:eastAsia="ru-RU"/>
        </w:rPr>
      </w:pPr>
      <w:r>
        <w:rPr>
          <w:noProof/>
          <w:lang w:val="ru-RU" w:eastAsia="ru-RU"/>
        </w:rPr>
        <w:drawing>
          <wp:inline distT="0" distB="0" distL="0" distR="0">
            <wp:extent cx="542925" cy="542925"/>
            <wp:effectExtent l="0" t="0" r="9525" b="9525"/>
            <wp:docPr id="446206290"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4C68BE" w:rsidRDefault="004C68BE" w:rsidP="003665C3">
      <w:pPr>
        <w:widowControl w:val="0"/>
        <w:tabs>
          <w:tab w:val="left" w:pos="836"/>
        </w:tabs>
        <w:spacing w:line="240" w:lineRule="auto"/>
        <w:jc w:val="center"/>
        <w:rPr>
          <w:rFonts w:eastAsia="Arial Unicode MS"/>
          <w:b/>
          <w:bCs/>
          <w:color w:val="000000"/>
        </w:rPr>
      </w:pPr>
      <w:r>
        <w:rPr>
          <w:rFonts w:eastAsia="Arial Unicode MS"/>
          <w:b/>
          <w:bCs/>
          <w:color w:val="000000"/>
        </w:rPr>
        <w:t xml:space="preserve">2. </w:t>
      </w:r>
      <w:r w:rsidR="00704B3A" w:rsidRPr="00704B3A">
        <w:rPr>
          <w:rFonts w:eastAsia="Arial Unicode MS"/>
          <w:b/>
          <w:bCs/>
          <w:color w:val="000000"/>
        </w:rPr>
        <w:t xml:space="preserve"> Морфологічна типологія</w:t>
      </w:r>
    </w:p>
    <w:p w:rsidR="004C68BE" w:rsidRPr="004C68BE" w:rsidRDefault="004C68BE" w:rsidP="003665C3">
      <w:pPr>
        <w:widowControl w:val="0"/>
        <w:tabs>
          <w:tab w:val="left" w:pos="836"/>
        </w:tabs>
        <w:spacing w:line="240" w:lineRule="auto"/>
        <w:jc w:val="center"/>
        <w:rPr>
          <w:rFonts w:eastAsia="Arial Unicode MS"/>
          <w:color w:val="000000"/>
          <w:lang w:eastAsia="ru-RU"/>
        </w:rPr>
      </w:pPr>
    </w:p>
    <w:p w:rsidR="00704B3A" w:rsidRPr="00704B3A" w:rsidRDefault="003665C3" w:rsidP="003665C3">
      <w:pPr>
        <w:widowControl w:val="0"/>
        <w:tabs>
          <w:tab w:val="left" w:pos="836"/>
        </w:tabs>
        <w:spacing w:line="240" w:lineRule="auto"/>
        <w:rPr>
          <w:rFonts w:eastAsia="Arial Unicode MS"/>
          <w:color w:val="000000"/>
          <w:lang w:eastAsia="ru-RU"/>
        </w:rPr>
      </w:pPr>
      <w:r>
        <w:rPr>
          <w:rFonts w:eastAsia="Arial Unicode MS"/>
          <w:color w:val="000000"/>
        </w:rPr>
        <w:tab/>
      </w:r>
      <w:r w:rsidR="00766A63">
        <w:rPr>
          <w:rFonts w:eastAsia="Arial Unicode MS"/>
          <w:color w:val="000000"/>
        </w:rPr>
        <w:t>За класифікацією В. </w:t>
      </w:r>
      <w:r w:rsidR="00704B3A" w:rsidRPr="00704B3A">
        <w:rPr>
          <w:rFonts w:eastAsia="Arial Unicode MS"/>
          <w:color w:val="000000"/>
        </w:rPr>
        <w:t>фон</w:t>
      </w:r>
      <w:r w:rsidR="00766A63">
        <w:rPr>
          <w:rFonts w:eastAsia="Arial Unicode MS"/>
          <w:color w:val="000000"/>
        </w:rPr>
        <w:t> </w:t>
      </w:r>
      <w:r w:rsidR="00704B3A" w:rsidRPr="00704B3A">
        <w:rPr>
          <w:rFonts w:eastAsia="Arial Unicode MS"/>
          <w:color w:val="000000"/>
          <w:lang w:eastAsia="ru-RU"/>
        </w:rPr>
        <w:t>Гумбольдт</w:t>
      </w:r>
      <w:r w:rsidR="004C68BE">
        <w:rPr>
          <w:rFonts w:eastAsia="Arial Unicode MS"/>
          <w:color w:val="000000"/>
        </w:rPr>
        <w:t>а</w:t>
      </w:r>
      <w:r w:rsidR="00704B3A" w:rsidRPr="00704B3A">
        <w:rPr>
          <w:rFonts w:eastAsia="Arial Unicode MS"/>
          <w:color w:val="000000"/>
        </w:rPr>
        <w:t xml:space="preserve"> виокремлюють чотири типи мов: ізолюючий, аглютинуючий (аглютинативний), флективний та інкорпоруючий.</w:t>
      </w:r>
    </w:p>
    <w:p w:rsidR="00704B3A" w:rsidRPr="00704B3A" w:rsidRDefault="00F240BB" w:rsidP="003665C3">
      <w:pPr>
        <w:widowControl w:val="0"/>
        <w:tabs>
          <w:tab w:val="left" w:pos="908"/>
        </w:tabs>
        <w:spacing w:line="240" w:lineRule="auto"/>
        <w:rPr>
          <w:rFonts w:eastAsia="Arial Unicode MS"/>
          <w:color w:val="000000"/>
          <w:lang w:eastAsia="ru-RU"/>
        </w:rPr>
      </w:pPr>
      <w:r>
        <w:rPr>
          <w:rFonts w:eastAsia="Arial Unicode MS"/>
          <w:i/>
          <w:iCs/>
          <w:color w:val="000000"/>
        </w:rPr>
        <w:tab/>
      </w:r>
      <w:r w:rsidR="00704B3A" w:rsidRPr="00704B3A">
        <w:rPr>
          <w:rFonts w:eastAsia="Arial Unicode MS"/>
          <w:i/>
          <w:iCs/>
          <w:color w:val="000000"/>
        </w:rPr>
        <w:t>Ізолюючі мови.</w:t>
      </w:r>
      <w:r w:rsidR="00704B3A" w:rsidRPr="00704B3A">
        <w:rPr>
          <w:rFonts w:eastAsia="Arial Unicode MS"/>
          <w:color w:val="000000"/>
        </w:rPr>
        <w:t xml:space="preserve"> Для них характерні незмінність і морфологічна </w:t>
      </w:r>
      <w:proofErr w:type="spellStart"/>
      <w:r w:rsidR="00704B3A" w:rsidRPr="00704B3A">
        <w:rPr>
          <w:rFonts w:eastAsia="Arial Unicode MS"/>
          <w:color w:val="000000"/>
        </w:rPr>
        <w:t>нерозчленованість</w:t>
      </w:r>
      <w:proofErr w:type="spellEnd"/>
      <w:r w:rsidR="00704B3A" w:rsidRPr="00704B3A">
        <w:rPr>
          <w:rFonts w:eastAsia="Arial Unicode MS"/>
          <w:color w:val="000000"/>
        </w:rPr>
        <w:t xml:space="preserve"> слів, вони мають лише корінь. Граматичне значення виражається здебільшого з допомогою порядку слів (</w:t>
      </w:r>
      <w:proofErr w:type="spellStart"/>
      <w:r w:rsidR="00704B3A" w:rsidRPr="00704B3A">
        <w:rPr>
          <w:rFonts w:eastAsia="Arial Unicode MS"/>
          <w:color w:val="000000"/>
        </w:rPr>
        <w:t>давньокитайська</w:t>
      </w:r>
      <w:proofErr w:type="spellEnd"/>
      <w:r w:rsidR="00704B3A" w:rsidRPr="00704B3A">
        <w:rPr>
          <w:rFonts w:eastAsia="Arial Unicode MS"/>
          <w:color w:val="000000"/>
        </w:rPr>
        <w:t xml:space="preserve">, в’єтнамська). Наприклад, китайська фраза </w:t>
      </w:r>
      <w:proofErr w:type="spellStart"/>
      <w:r w:rsidR="00704B3A" w:rsidRPr="00704B3A">
        <w:rPr>
          <w:rFonts w:eastAsia="Arial Unicode MS"/>
          <w:i/>
          <w:iCs/>
          <w:color w:val="000000"/>
        </w:rPr>
        <w:t>во</w:t>
      </w:r>
      <w:proofErr w:type="spellEnd"/>
      <w:r w:rsidR="00704B3A" w:rsidRPr="00704B3A">
        <w:rPr>
          <w:rFonts w:eastAsia="Arial Unicode MS"/>
          <w:i/>
          <w:iCs/>
          <w:color w:val="000000"/>
        </w:rPr>
        <w:t xml:space="preserve"> </w:t>
      </w:r>
      <w:proofErr w:type="spellStart"/>
      <w:r w:rsidR="00704B3A" w:rsidRPr="00704B3A">
        <w:rPr>
          <w:rFonts w:eastAsia="Arial Unicode MS"/>
          <w:i/>
          <w:iCs/>
          <w:color w:val="000000"/>
        </w:rPr>
        <w:t>хао</w:t>
      </w:r>
      <w:proofErr w:type="spellEnd"/>
      <w:r w:rsidR="00704B3A" w:rsidRPr="00704B3A">
        <w:rPr>
          <w:rFonts w:eastAsia="Arial Unicode MS"/>
          <w:color w:val="000000"/>
        </w:rPr>
        <w:t xml:space="preserve"> означає «я люблю», а </w:t>
      </w:r>
      <w:proofErr w:type="spellStart"/>
      <w:r w:rsidR="00704B3A" w:rsidRPr="00704B3A">
        <w:rPr>
          <w:rFonts w:eastAsia="Arial Unicode MS"/>
          <w:i/>
          <w:iCs/>
          <w:color w:val="000000"/>
        </w:rPr>
        <w:t>хао</w:t>
      </w:r>
      <w:proofErr w:type="spellEnd"/>
      <w:r w:rsidR="00704B3A" w:rsidRPr="00704B3A">
        <w:rPr>
          <w:rFonts w:eastAsia="Arial Unicode MS"/>
          <w:i/>
          <w:iCs/>
          <w:color w:val="000000"/>
        </w:rPr>
        <w:t xml:space="preserve"> </w:t>
      </w:r>
      <w:proofErr w:type="spellStart"/>
      <w:r w:rsidR="00704B3A" w:rsidRPr="00704B3A">
        <w:rPr>
          <w:rFonts w:eastAsia="Arial Unicode MS"/>
          <w:i/>
          <w:iCs/>
          <w:color w:val="000000"/>
        </w:rPr>
        <w:t>во</w:t>
      </w:r>
      <w:proofErr w:type="spellEnd"/>
      <w:r w:rsidR="00704B3A" w:rsidRPr="00704B3A">
        <w:rPr>
          <w:rFonts w:eastAsia="Arial Unicode MS"/>
          <w:i/>
          <w:iCs/>
          <w:color w:val="000000"/>
        </w:rPr>
        <w:t xml:space="preserve"> </w:t>
      </w:r>
      <w:r w:rsidR="004C68BE">
        <w:rPr>
          <w:rFonts w:eastAsia="Arial Unicode MS"/>
          <w:i/>
          <w:iCs/>
          <w:color w:val="000000"/>
        </w:rPr>
        <w:t>−</w:t>
      </w:r>
      <w:r w:rsidR="00704B3A" w:rsidRPr="00704B3A">
        <w:rPr>
          <w:rFonts w:eastAsia="Arial Unicode MS"/>
          <w:color w:val="000000"/>
        </w:rPr>
        <w:t xml:space="preserve"> «</w:t>
      </w:r>
      <w:r w:rsidR="00704B3A" w:rsidRPr="00704B3A">
        <w:rPr>
          <w:rFonts w:eastAsia="Arial Unicode MS"/>
          <w:i/>
          <w:iCs/>
          <w:color w:val="000000"/>
        </w:rPr>
        <w:t>люби мене</w:t>
      </w:r>
      <w:r w:rsidR="00704B3A" w:rsidRPr="00704B3A">
        <w:rPr>
          <w:rFonts w:eastAsia="Arial Unicode MS"/>
          <w:color w:val="000000"/>
        </w:rPr>
        <w:t>». Граматичні значення тут виражені зміною порядку слів та інтонацією.</w:t>
      </w:r>
    </w:p>
    <w:p w:rsidR="00704B3A" w:rsidRPr="00704B3A" w:rsidRDefault="00F240BB" w:rsidP="003665C3">
      <w:pPr>
        <w:widowControl w:val="0"/>
        <w:tabs>
          <w:tab w:val="left" w:pos="894"/>
        </w:tabs>
        <w:spacing w:line="240" w:lineRule="auto"/>
        <w:rPr>
          <w:rFonts w:eastAsia="Arial Unicode MS"/>
          <w:color w:val="000000"/>
          <w:lang w:eastAsia="ru-RU"/>
        </w:rPr>
      </w:pPr>
      <w:r>
        <w:rPr>
          <w:rFonts w:eastAsia="Arial Unicode MS"/>
          <w:i/>
          <w:iCs/>
          <w:color w:val="000000"/>
        </w:rPr>
        <w:tab/>
      </w:r>
      <w:r w:rsidR="00704B3A" w:rsidRPr="00704B3A">
        <w:rPr>
          <w:rFonts w:eastAsia="Arial Unicode MS"/>
          <w:i/>
          <w:iCs/>
          <w:color w:val="000000"/>
        </w:rPr>
        <w:t>Аглютинуючі (аглютинативні) мови</w:t>
      </w:r>
      <w:r w:rsidR="00704B3A" w:rsidRPr="00704B3A">
        <w:rPr>
          <w:rFonts w:eastAsia="Arial Unicode MS"/>
          <w:color w:val="000000"/>
        </w:rPr>
        <w:t xml:space="preserve"> </w:t>
      </w:r>
      <w:r w:rsidR="004C68BE">
        <w:rPr>
          <w:rFonts w:eastAsia="Arial Unicode MS"/>
          <w:color w:val="000000"/>
        </w:rPr>
        <w:t>−</w:t>
      </w:r>
      <w:r w:rsidR="00704B3A" w:rsidRPr="00704B3A">
        <w:rPr>
          <w:rFonts w:eastAsia="Arial Unicode MS"/>
          <w:color w:val="000000"/>
        </w:rPr>
        <w:t xml:space="preserve"> корінь незмінний тому внутрішня флексія відсутня. В цих мовах морфема є носієм однієї граматичної категорії. Наприклад, у киргизькій мові </w:t>
      </w:r>
      <w:proofErr w:type="spellStart"/>
      <w:r w:rsidR="00704B3A" w:rsidRPr="00704B3A">
        <w:rPr>
          <w:rFonts w:eastAsia="Arial Unicode MS"/>
          <w:i/>
          <w:iCs/>
          <w:color w:val="000000"/>
        </w:rPr>
        <w:t>ата-га</w:t>
      </w:r>
      <w:r w:rsidR="00704B3A" w:rsidRPr="00704B3A">
        <w:rPr>
          <w:rFonts w:eastAsia="Arial Unicode MS"/>
          <w:color w:val="000000"/>
        </w:rPr>
        <w:t>-</w:t>
      </w:r>
      <w:proofErr w:type="spellEnd"/>
      <w:r w:rsidR="00704B3A" w:rsidRPr="00704B3A">
        <w:rPr>
          <w:rFonts w:eastAsia="Arial Unicode MS"/>
          <w:color w:val="000000"/>
        </w:rPr>
        <w:t xml:space="preserve"> «</w:t>
      </w:r>
      <w:r w:rsidR="00704B3A" w:rsidRPr="00704B3A">
        <w:rPr>
          <w:rFonts w:eastAsia="Arial Unicode MS"/>
          <w:i/>
          <w:iCs/>
          <w:color w:val="000000"/>
        </w:rPr>
        <w:t>батькові</w:t>
      </w:r>
      <w:r w:rsidR="00704B3A" w:rsidRPr="00704B3A">
        <w:rPr>
          <w:rFonts w:eastAsia="Arial Unicode MS"/>
          <w:color w:val="000000"/>
        </w:rPr>
        <w:t xml:space="preserve">», </w:t>
      </w:r>
      <w:proofErr w:type="spellStart"/>
      <w:r w:rsidR="00704B3A" w:rsidRPr="00704B3A">
        <w:rPr>
          <w:rFonts w:eastAsia="Arial Unicode MS"/>
          <w:i/>
          <w:iCs/>
          <w:color w:val="000000"/>
        </w:rPr>
        <w:t>ата-лар-га</w:t>
      </w:r>
      <w:r w:rsidR="00704B3A" w:rsidRPr="00704B3A">
        <w:rPr>
          <w:rFonts w:eastAsia="Arial Unicode MS"/>
          <w:color w:val="000000"/>
        </w:rPr>
        <w:t>-</w:t>
      </w:r>
      <w:proofErr w:type="spellEnd"/>
      <w:r w:rsidR="00704B3A" w:rsidRPr="00704B3A">
        <w:rPr>
          <w:rFonts w:eastAsia="Arial Unicode MS"/>
          <w:color w:val="000000"/>
        </w:rPr>
        <w:t xml:space="preserve"> «</w:t>
      </w:r>
      <w:r w:rsidR="00704B3A" w:rsidRPr="00704B3A">
        <w:rPr>
          <w:rFonts w:eastAsia="Arial Unicode MS"/>
          <w:i/>
          <w:iCs/>
          <w:color w:val="000000"/>
        </w:rPr>
        <w:t>батькам</w:t>
      </w:r>
      <w:r w:rsidR="00704B3A" w:rsidRPr="00704B3A">
        <w:rPr>
          <w:rFonts w:eastAsia="Arial Unicode MS"/>
          <w:color w:val="000000"/>
        </w:rPr>
        <w:t xml:space="preserve">», </w:t>
      </w:r>
      <w:proofErr w:type="spellStart"/>
      <w:r w:rsidR="00704B3A" w:rsidRPr="00704B3A">
        <w:rPr>
          <w:rFonts w:eastAsia="Arial Unicode MS"/>
          <w:i/>
          <w:iCs/>
          <w:color w:val="000000"/>
        </w:rPr>
        <w:t>ата-лар-шіз-га</w:t>
      </w:r>
      <w:proofErr w:type="spellEnd"/>
      <w:r w:rsidR="00704B3A" w:rsidRPr="00704B3A">
        <w:rPr>
          <w:rFonts w:eastAsia="Arial Unicode MS"/>
          <w:color w:val="000000"/>
        </w:rPr>
        <w:t xml:space="preserve"> - «</w:t>
      </w:r>
      <w:r w:rsidR="00704B3A" w:rsidRPr="00704B3A">
        <w:rPr>
          <w:rFonts w:eastAsia="Arial Unicode MS"/>
          <w:i/>
          <w:iCs/>
          <w:color w:val="000000"/>
        </w:rPr>
        <w:t>нашим батькам</w:t>
      </w:r>
      <w:r w:rsidR="00704B3A" w:rsidRPr="00704B3A">
        <w:rPr>
          <w:rFonts w:eastAsia="Arial Unicode MS"/>
          <w:color w:val="000000"/>
        </w:rPr>
        <w:t xml:space="preserve">». Тут давальний відмінок завжди виражений афіксом </w:t>
      </w:r>
      <w:proofErr w:type="spellStart"/>
      <w:r w:rsidR="00704B3A" w:rsidRPr="00704B3A">
        <w:rPr>
          <w:rFonts w:eastAsia="Arial Unicode MS"/>
          <w:color w:val="000000"/>
        </w:rPr>
        <w:t>-</w:t>
      </w:r>
      <w:r w:rsidR="00704B3A" w:rsidRPr="00704B3A">
        <w:rPr>
          <w:rFonts w:eastAsia="Arial Unicode MS"/>
          <w:i/>
          <w:iCs/>
          <w:color w:val="000000"/>
          <w:u w:val="single"/>
        </w:rPr>
        <w:t>га</w:t>
      </w:r>
      <w:proofErr w:type="spellEnd"/>
      <w:r w:rsidR="00704B3A" w:rsidRPr="00704B3A">
        <w:rPr>
          <w:rFonts w:eastAsia="Arial Unicode MS"/>
          <w:color w:val="000000"/>
        </w:rPr>
        <w:t xml:space="preserve">, а цей афікс завжди виражає тільки давальний відмінок, так само афікс </w:t>
      </w:r>
      <w:proofErr w:type="spellStart"/>
      <w:r w:rsidR="00704B3A" w:rsidRPr="00704B3A">
        <w:rPr>
          <w:rFonts w:eastAsia="Arial Unicode MS"/>
          <w:color w:val="000000"/>
        </w:rPr>
        <w:t>-</w:t>
      </w:r>
      <w:r w:rsidR="00704B3A" w:rsidRPr="00704B3A">
        <w:rPr>
          <w:rFonts w:eastAsia="Arial Unicode MS"/>
          <w:i/>
          <w:iCs/>
          <w:color w:val="000000"/>
          <w:u w:val="single"/>
        </w:rPr>
        <w:t>лар</w:t>
      </w:r>
      <w:proofErr w:type="spellEnd"/>
      <w:r w:rsidR="00704B3A" w:rsidRPr="00704B3A">
        <w:rPr>
          <w:rFonts w:eastAsia="Arial Unicode MS"/>
          <w:color w:val="000000"/>
        </w:rPr>
        <w:t xml:space="preserve"> вказує лише на множину. До аглютинативних мов належать, зокрема, тюркські мови, більшість фінно-угорських, японська, мови банту.</w:t>
      </w:r>
    </w:p>
    <w:p w:rsidR="00704B3A" w:rsidRPr="00704B3A" w:rsidRDefault="00F240BB" w:rsidP="003665C3">
      <w:pPr>
        <w:widowControl w:val="0"/>
        <w:tabs>
          <w:tab w:val="left" w:pos="898"/>
        </w:tabs>
        <w:spacing w:line="240" w:lineRule="auto"/>
        <w:rPr>
          <w:rFonts w:ascii="Arial Unicode MS" w:eastAsia="Arial Unicode MS" w:cs="Arial Unicode MS"/>
          <w:color w:val="000000"/>
          <w:lang w:eastAsia="ru-RU"/>
        </w:rPr>
      </w:pPr>
      <w:r>
        <w:rPr>
          <w:rFonts w:eastAsia="Arial Unicode MS"/>
          <w:i/>
          <w:iCs/>
          <w:color w:val="000000"/>
        </w:rPr>
        <w:tab/>
      </w:r>
      <w:r w:rsidR="00704B3A" w:rsidRPr="00704B3A">
        <w:rPr>
          <w:rFonts w:eastAsia="Arial Unicode MS"/>
          <w:i/>
          <w:iCs/>
          <w:color w:val="000000"/>
        </w:rPr>
        <w:t>Флективні мови.</w:t>
      </w:r>
      <w:r w:rsidR="00704B3A" w:rsidRPr="00704B3A">
        <w:rPr>
          <w:rFonts w:eastAsia="Arial Unicode MS"/>
          <w:color w:val="000000"/>
        </w:rPr>
        <w:t xml:space="preserve"> У них корінь змінний, причому ця змінність може виявлятись і як внутрішня флексія, тобто корінь виражає своїм чергуванням граматичне значення. У флективних мовах афікси не самостійні, вони зливаються з коренем і формально, і за змістом. Слово </w:t>
      </w:r>
      <w:r w:rsidR="00704B3A" w:rsidRPr="00704B3A">
        <w:rPr>
          <w:rFonts w:eastAsia="Arial Unicode MS"/>
          <w:i/>
          <w:iCs/>
          <w:color w:val="000000"/>
        </w:rPr>
        <w:t>козацький</w:t>
      </w:r>
      <w:r w:rsidR="00704B3A" w:rsidRPr="00704B3A">
        <w:rPr>
          <w:rFonts w:eastAsia="Arial Unicode MS"/>
          <w:color w:val="000000"/>
        </w:rPr>
        <w:t xml:space="preserve"> важко поділити на корінь і суфікс, оскільки у звуці [ц] злилися кінцевий приголосний кореня </w:t>
      </w:r>
      <w:proofErr w:type="spellStart"/>
      <w:r w:rsidR="00704B3A" w:rsidRPr="00704B3A">
        <w:rPr>
          <w:rFonts w:eastAsia="Arial Unicode MS"/>
          <w:i/>
          <w:iCs/>
          <w:color w:val="000000"/>
        </w:rPr>
        <w:t>козак</w:t>
      </w:r>
      <w:r w:rsidR="00704B3A" w:rsidRPr="00704B3A">
        <w:rPr>
          <w:rFonts w:eastAsia="Arial Unicode MS"/>
          <w:color w:val="000000"/>
        </w:rPr>
        <w:t>-</w:t>
      </w:r>
      <w:proofErr w:type="spellEnd"/>
      <w:r w:rsidR="00704B3A" w:rsidRPr="00704B3A">
        <w:rPr>
          <w:rFonts w:eastAsia="Arial Unicode MS"/>
          <w:color w:val="000000"/>
        </w:rPr>
        <w:t xml:space="preserve"> і початковий приголосний суфікса </w:t>
      </w:r>
      <w:proofErr w:type="spellStart"/>
      <w:r w:rsidR="00704B3A" w:rsidRPr="00704B3A">
        <w:rPr>
          <w:rFonts w:eastAsia="Arial Unicode MS"/>
          <w:color w:val="000000"/>
        </w:rPr>
        <w:t>-</w:t>
      </w:r>
      <w:r w:rsidR="00704B3A" w:rsidRPr="00704B3A">
        <w:rPr>
          <w:rFonts w:eastAsia="Arial Unicode MS"/>
          <w:i/>
          <w:iCs/>
          <w:color w:val="000000"/>
          <w:u w:val="single"/>
        </w:rPr>
        <w:t>ськ</w:t>
      </w:r>
      <w:r w:rsidR="00704B3A" w:rsidRPr="00704B3A">
        <w:rPr>
          <w:rFonts w:eastAsia="Arial Unicode MS"/>
          <w:color w:val="000000"/>
        </w:rPr>
        <w:t>-</w:t>
      </w:r>
      <w:proofErr w:type="spellEnd"/>
      <w:r w:rsidR="00704B3A" w:rsidRPr="00704B3A">
        <w:rPr>
          <w:rFonts w:eastAsia="Arial Unicode MS"/>
          <w:color w:val="000000"/>
        </w:rPr>
        <w:t xml:space="preserve"> ([к] + [с] = [ц]).</w:t>
      </w:r>
      <w:r>
        <w:rPr>
          <w:rFonts w:eastAsia="Arial Unicode MS"/>
          <w:color w:val="000000"/>
        </w:rPr>
        <w:t xml:space="preserve"> </w:t>
      </w:r>
      <w:r w:rsidR="00704B3A" w:rsidRPr="00704B3A">
        <w:rPr>
          <w:rFonts w:eastAsia="Arial Unicode MS"/>
          <w:color w:val="000000"/>
        </w:rPr>
        <w:t xml:space="preserve">У слові радість суфікс </w:t>
      </w:r>
      <w:proofErr w:type="spellStart"/>
      <w:r w:rsidR="00704B3A" w:rsidRPr="00704B3A">
        <w:rPr>
          <w:rFonts w:eastAsia="Arial Unicode MS"/>
          <w:color w:val="000000"/>
        </w:rPr>
        <w:t>-</w:t>
      </w:r>
      <w:r w:rsidR="00704B3A" w:rsidRPr="00704B3A">
        <w:rPr>
          <w:rFonts w:eastAsia="Arial Unicode MS"/>
          <w:i/>
          <w:iCs/>
          <w:color w:val="000000"/>
        </w:rPr>
        <w:t>ість</w:t>
      </w:r>
      <w:proofErr w:type="spellEnd"/>
      <w:r w:rsidR="00704B3A" w:rsidRPr="00704B3A">
        <w:rPr>
          <w:rFonts w:eastAsia="Arial Unicode MS"/>
          <w:color w:val="000000"/>
        </w:rPr>
        <w:t xml:space="preserve"> вказує на іменник. А в похідному від нього прикметнику </w:t>
      </w:r>
      <w:r w:rsidR="00704B3A" w:rsidRPr="00704B3A">
        <w:rPr>
          <w:rFonts w:eastAsia="Arial Unicode MS"/>
          <w:color w:val="000000"/>
        </w:rPr>
        <w:lastRenderedPageBreak/>
        <w:t xml:space="preserve">радісний цей самий суфікс </w:t>
      </w:r>
      <w:proofErr w:type="spellStart"/>
      <w:r w:rsidR="00704B3A" w:rsidRPr="00704B3A">
        <w:rPr>
          <w:rFonts w:eastAsia="Arial Unicode MS"/>
          <w:color w:val="000000"/>
        </w:rPr>
        <w:t>-</w:t>
      </w:r>
      <w:r w:rsidR="00704B3A" w:rsidRPr="003C24AF">
        <w:rPr>
          <w:rFonts w:eastAsia="Arial Unicode MS"/>
          <w:i/>
          <w:iCs/>
          <w:color w:val="000000"/>
        </w:rPr>
        <w:t>ість</w:t>
      </w:r>
      <w:proofErr w:type="spellEnd"/>
      <w:r w:rsidR="00704B3A" w:rsidRPr="00704B3A">
        <w:rPr>
          <w:rFonts w:eastAsia="Arial Unicode MS"/>
          <w:color w:val="000000"/>
        </w:rPr>
        <w:t xml:space="preserve"> (з утраченим [</w:t>
      </w:r>
      <w:proofErr w:type="spellStart"/>
      <w:r w:rsidR="00704B3A" w:rsidRPr="00704B3A">
        <w:rPr>
          <w:rFonts w:eastAsia="Arial Unicode MS"/>
          <w:color w:val="000000"/>
        </w:rPr>
        <w:t>т’</w:t>
      </w:r>
      <w:proofErr w:type="spellEnd"/>
      <w:r w:rsidR="00704B3A" w:rsidRPr="00704B3A">
        <w:rPr>
          <w:rFonts w:eastAsia="Arial Unicode MS"/>
          <w:color w:val="000000"/>
        </w:rPr>
        <w:t xml:space="preserve">]) вже не має іменникового значення і втратив самостійність. До флективних належать індоєвропейські мови і більшість </w:t>
      </w:r>
      <w:proofErr w:type="spellStart"/>
      <w:r w:rsidR="00704B3A" w:rsidRPr="00704B3A">
        <w:rPr>
          <w:rFonts w:eastAsia="Arial Unicode MS"/>
          <w:color w:val="000000"/>
        </w:rPr>
        <w:t>афразійських</w:t>
      </w:r>
      <w:proofErr w:type="spellEnd"/>
      <w:r w:rsidR="00704B3A" w:rsidRPr="00704B3A">
        <w:rPr>
          <w:rFonts w:eastAsia="Arial Unicode MS"/>
          <w:color w:val="000000"/>
        </w:rPr>
        <w:t>.</w:t>
      </w:r>
    </w:p>
    <w:p w:rsidR="00704B3A" w:rsidRPr="00704B3A" w:rsidRDefault="00F240BB" w:rsidP="003665C3">
      <w:pPr>
        <w:widowControl w:val="0"/>
        <w:tabs>
          <w:tab w:val="left" w:pos="908"/>
        </w:tabs>
        <w:spacing w:line="240" w:lineRule="auto"/>
        <w:rPr>
          <w:rFonts w:eastAsia="Arial Unicode MS"/>
          <w:color w:val="000000"/>
          <w:lang w:eastAsia="ru-RU"/>
        </w:rPr>
      </w:pPr>
      <w:r>
        <w:rPr>
          <w:rFonts w:eastAsia="Arial Unicode MS"/>
          <w:i/>
          <w:iCs/>
          <w:color w:val="000000"/>
        </w:rPr>
        <w:tab/>
      </w:r>
      <w:r w:rsidR="00704B3A" w:rsidRPr="00704B3A">
        <w:rPr>
          <w:rFonts w:eastAsia="Arial Unicode MS"/>
          <w:i/>
          <w:iCs/>
          <w:color w:val="000000"/>
        </w:rPr>
        <w:t>Інкорпоруючі мови.</w:t>
      </w:r>
      <w:r w:rsidR="00704B3A" w:rsidRPr="00704B3A">
        <w:rPr>
          <w:rFonts w:eastAsia="Arial Unicode MS"/>
          <w:color w:val="000000"/>
        </w:rPr>
        <w:t xml:space="preserve"> До них входять складні комплекси, які є водночас і словами, і реченнями. Це </w:t>
      </w:r>
      <w:proofErr w:type="spellStart"/>
      <w:r w:rsidR="00704B3A" w:rsidRPr="00704B3A">
        <w:rPr>
          <w:rFonts w:eastAsia="Arial Unicode MS"/>
          <w:color w:val="000000"/>
        </w:rPr>
        <w:t>палеоазійські</w:t>
      </w:r>
      <w:proofErr w:type="spellEnd"/>
      <w:r w:rsidR="00704B3A" w:rsidRPr="00704B3A">
        <w:rPr>
          <w:rFonts w:eastAsia="Arial Unicode MS"/>
          <w:color w:val="000000"/>
        </w:rPr>
        <w:t xml:space="preserve"> мови та більшість індіанських мов Америки. Передаючи предикативний, реченнєвий зміст, наведена конструкція залишається словом, яке побудоване шляхом синтаксичного осново складання.</w:t>
      </w:r>
    </w:p>
    <w:p w:rsidR="00704B3A" w:rsidRPr="00704B3A" w:rsidRDefault="00704B3A" w:rsidP="003665C3">
      <w:pPr>
        <w:widowControl w:val="0"/>
        <w:spacing w:line="240" w:lineRule="auto"/>
        <w:ind w:firstLine="560"/>
        <w:rPr>
          <w:rFonts w:ascii="Arial Unicode MS" w:eastAsia="Arial Unicode MS" w:cs="Arial Unicode MS"/>
          <w:color w:val="000000"/>
          <w:lang w:eastAsia="ru-RU"/>
        </w:rPr>
      </w:pPr>
      <w:r w:rsidRPr="00704B3A">
        <w:rPr>
          <w:rFonts w:eastAsia="Arial Unicode MS"/>
          <w:color w:val="000000"/>
        </w:rPr>
        <w:t>Існує морфологічна типологія А.</w:t>
      </w:r>
      <w:r w:rsidR="001424D9">
        <w:rPr>
          <w:rFonts w:eastAsia="Arial Unicode MS"/>
          <w:color w:val="000000"/>
        </w:rPr>
        <w:t> </w:t>
      </w:r>
      <w:proofErr w:type="spellStart"/>
      <w:r w:rsidRPr="00704B3A">
        <w:rPr>
          <w:rFonts w:eastAsia="Arial Unicode MS"/>
          <w:color w:val="000000"/>
        </w:rPr>
        <w:t>Шлейхера</w:t>
      </w:r>
      <w:proofErr w:type="spellEnd"/>
      <w:r w:rsidR="003461DF">
        <w:rPr>
          <w:rFonts w:eastAsia="Arial Unicode MS"/>
          <w:color w:val="000000"/>
        </w:rPr>
        <w:t xml:space="preserve">, який </w:t>
      </w:r>
      <w:r w:rsidRPr="00704B3A">
        <w:rPr>
          <w:rFonts w:eastAsia="Arial Unicode MS"/>
          <w:color w:val="000000"/>
        </w:rPr>
        <w:t>деталізувавши класифікацію В.</w:t>
      </w:r>
      <w:r w:rsidR="001424D9">
        <w:rPr>
          <w:rFonts w:eastAsia="Arial Unicode MS"/>
          <w:color w:val="000000"/>
        </w:rPr>
        <w:t> фон </w:t>
      </w:r>
      <w:r w:rsidRPr="00704B3A">
        <w:rPr>
          <w:rFonts w:eastAsia="Arial Unicode MS"/>
          <w:color w:val="000000"/>
        </w:rPr>
        <w:t>Гумбольдта, він виокремив у складі ізолюючих, аглютинуючих і флективних мов дрібніші підтипи. Інкорпоруючі мови він не вводив до класифікації:</w:t>
      </w:r>
    </w:p>
    <w:p w:rsidR="00704B3A" w:rsidRPr="00704B3A" w:rsidRDefault="00704B3A" w:rsidP="003665C3">
      <w:pPr>
        <w:widowControl w:val="0"/>
        <w:spacing w:line="240" w:lineRule="auto"/>
        <w:ind w:firstLine="560"/>
        <w:rPr>
          <w:rFonts w:ascii="Arial Unicode MS" w:eastAsia="Arial Unicode MS" w:cs="Arial Unicode MS"/>
          <w:color w:val="000000"/>
          <w:lang w:eastAsia="ru-RU"/>
        </w:rPr>
      </w:pPr>
      <w:r w:rsidRPr="00704B3A">
        <w:rPr>
          <w:rFonts w:eastAsia="Arial Unicode MS"/>
          <w:i/>
          <w:iCs/>
          <w:color w:val="000000"/>
        </w:rPr>
        <w:t>Ізолюючі мови</w:t>
      </w:r>
      <w:r w:rsidRPr="00704B3A">
        <w:rPr>
          <w:rFonts w:eastAsia="Arial Unicode MS"/>
          <w:color w:val="000000"/>
        </w:rPr>
        <w:t xml:space="preserve"> мають такі типи: </w:t>
      </w:r>
      <w:r w:rsidR="003461DF">
        <w:rPr>
          <w:rFonts w:eastAsia="Arial Unicode MS"/>
          <w:i/>
          <w:iCs/>
          <w:color w:val="000000"/>
        </w:rPr>
        <w:t>суто</w:t>
      </w:r>
      <w:r w:rsidRPr="00704B3A">
        <w:rPr>
          <w:rFonts w:eastAsia="Arial Unicode MS"/>
          <w:i/>
          <w:iCs/>
          <w:color w:val="000000"/>
        </w:rPr>
        <w:t xml:space="preserve"> кореневі</w:t>
      </w:r>
      <w:r w:rsidRPr="00704B3A">
        <w:rPr>
          <w:rFonts w:eastAsia="Arial Unicode MS"/>
          <w:color w:val="000000"/>
        </w:rPr>
        <w:t xml:space="preserve"> (</w:t>
      </w:r>
      <w:proofErr w:type="spellStart"/>
      <w:r w:rsidRPr="00704B3A">
        <w:rPr>
          <w:rFonts w:eastAsia="Arial Unicode MS"/>
          <w:color w:val="000000"/>
        </w:rPr>
        <w:t>давньокитайська</w:t>
      </w:r>
      <w:proofErr w:type="spellEnd"/>
      <w:r w:rsidRPr="00704B3A">
        <w:rPr>
          <w:rFonts w:eastAsia="Arial Unicode MS"/>
          <w:color w:val="000000"/>
        </w:rPr>
        <w:t xml:space="preserve"> мова </w:t>
      </w:r>
      <w:proofErr w:type="spellStart"/>
      <w:r w:rsidRPr="00704B3A">
        <w:rPr>
          <w:rFonts w:eastAsia="Arial Unicode MS"/>
          <w:color w:val="000000"/>
        </w:rPr>
        <w:t>веньянь</w:t>
      </w:r>
      <w:proofErr w:type="spellEnd"/>
      <w:r w:rsidRPr="00704B3A">
        <w:rPr>
          <w:rFonts w:eastAsia="Arial Unicode MS"/>
          <w:color w:val="000000"/>
        </w:rPr>
        <w:t xml:space="preserve">); </w:t>
      </w:r>
      <w:r w:rsidRPr="00704B3A">
        <w:rPr>
          <w:rFonts w:eastAsia="Arial Unicode MS"/>
          <w:i/>
          <w:iCs/>
          <w:color w:val="000000"/>
        </w:rPr>
        <w:t>кореневі зі службовими словами.</w:t>
      </w:r>
      <w:r w:rsidRPr="00704B3A">
        <w:rPr>
          <w:rFonts w:eastAsia="Arial Unicode MS"/>
          <w:color w:val="000000"/>
        </w:rPr>
        <w:t xml:space="preserve"> Це мови, у яких частина коренів почала виражати граматичне значення (бірманська, сучасна китайська мови).</w:t>
      </w:r>
    </w:p>
    <w:p w:rsidR="00704B3A" w:rsidRPr="00704B3A" w:rsidRDefault="00704B3A" w:rsidP="003665C3">
      <w:pPr>
        <w:widowControl w:val="0"/>
        <w:spacing w:line="240" w:lineRule="auto"/>
        <w:ind w:firstLine="560"/>
        <w:rPr>
          <w:rFonts w:ascii="Arial Unicode MS" w:eastAsia="Arial Unicode MS" w:cs="Arial Unicode MS"/>
          <w:color w:val="000000"/>
          <w:lang w:eastAsia="ru-RU"/>
        </w:rPr>
      </w:pPr>
      <w:r w:rsidRPr="00704B3A">
        <w:rPr>
          <w:rFonts w:eastAsia="Arial Unicode MS"/>
          <w:i/>
          <w:iCs/>
          <w:color w:val="000000"/>
        </w:rPr>
        <w:t>Аглютинуючі мови</w:t>
      </w:r>
      <w:r w:rsidRPr="00704B3A">
        <w:rPr>
          <w:rFonts w:eastAsia="Arial Unicode MS"/>
          <w:color w:val="000000"/>
        </w:rPr>
        <w:t xml:space="preserve"> поділив на: </w:t>
      </w:r>
      <w:r w:rsidRPr="00704B3A">
        <w:rPr>
          <w:rFonts w:eastAsia="Arial Unicode MS"/>
          <w:i/>
          <w:iCs/>
          <w:color w:val="000000"/>
        </w:rPr>
        <w:t xml:space="preserve">аглютинуючі синтетичні, </w:t>
      </w:r>
      <w:r w:rsidRPr="00704B3A">
        <w:rPr>
          <w:rFonts w:eastAsia="Arial Unicode MS"/>
          <w:color w:val="000000"/>
        </w:rPr>
        <w:t xml:space="preserve">у яких виокремлював суфіксальний (тюркські мови), префіксальний (мова банту) та </w:t>
      </w:r>
      <w:proofErr w:type="spellStart"/>
      <w:r w:rsidRPr="00704B3A">
        <w:rPr>
          <w:rFonts w:eastAsia="Arial Unicode MS"/>
          <w:color w:val="000000"/>
        </w:rPr>
        <w:t>інфіксальний</w:t>
      </w:r>
      <w:proofErr w:type="spellEnd"/>
      <w:r w:rsidRPr="00704B3A">
        <w:rPr>
          <w:rFonts w:eastAsia="Arial Unicode MS"/>
          <w:color w:val="000000"/>
        </w:rPr>
        <w:t xml:space="preserve"> (</w:t>
      </w:r>
      <w:proofErr w:type="spellStart"/>
      <w:r w:rsidRPr="00704B3A">
        <w:rPr>
          <w:rFonts w:eastAsia="Arial Unicode MS"/>
          <w:color w:val="000000"/>
        </w:rPr>
        <w:t>бацбійська</w:t>
      </w:r>
      <w:proofErr w:type="spellEnd"/>
      <w:r w:rsidRPr="00704B3A">
        <w:rPr>
          <w:rFonts w:eastAsia="Arial Unicode MS"/>
          <w:color w:val="000000"/>
        </w:rPr>
        <w:t xml:space="preserve"> мова) типи; </w:t>
      </w:r>
      <w:r w:rsidRPr="00704B3A">
        <w:rPr>
          <w:rFonts w:eastAsia="Arial Unicode MS"/>
          <w:i/>
          <w:iCs/>
          <w:color w:val="000000"/>
        </w:rPr>
        <w:t>аглютинуючі аналітичні,</w:t>
      </w:r>
      <w:r w:rsidRPr="00704B3A">
        <w:rPr>
          <w:rFonts w:eastAsia="Arial Unicode MS"/>
          <w:color w:val="000000"/>
        </w:rPr>
        <w:t xml:space="preserve"> які представлені афіксальним типом, афікси можуть займати різну позицію щодо кореня) з широким використанням службових слів (тибетська).</w:t>
      </w:r>
    </w:p>
    <w:p w:rsidR="00704B3A" w:rsidRPr="00704B3A" w:rsidRDefault="00704B3A" w:rsidP="003665C3">
      <w:pPr>
        <w:widowControl w:val="0"/>
        <w:spacing w:line="240" w:lineRule="auto"/>
        <w:ind w:firstLine="560"/>
        <w:rPr>
          <w:rFonts w:eastAsia="Arial Unicode MS"/>
          <w:color w:val="000000"/>
          <w:lang w:eastAsia="ru-RU"/>
        </w:rPr>
      </w:pPr>
      <w:r w:rsidRPr="00704B3A">
        <w:rPr>
          <w:rFonts w:eastAsia="Arial Unicode MS"/>
          <w:i/>
          <w:iCs/>
          <w:color w:val="000000"/>
        </w:rPr>
        <w:t>Флективні мови,</w:t>
      </w:r>
      <w:r w:rsidRPr="00704B3A">
        <w:rPr>
          <w:rFonts w:eastAsia="Arial Unicode MS"/>
          <w:color w:val="000000"/>
        </w:rPr>
        <w:t xml:space="preserve"> А.</w:t>
      </w:r>
      <w:r w:rsidR="001424D9">
        <w:rPr>
          <w:rFonts w:eastAsia="Arial Unicode MS"/>
          <w:color w:val="000000"/>
        </w:rPr>
        <w:t> </w:t>
      </w:r>
      <w:proofErr w:type="spellStart"/>
      <w:r w:rsidRPr="00704B3A">
        <w:rPr>
          <w:rFonts w:eastAsia="Arial Unicode MS"/>
          <w:color w:val="000000"/>
        </w:rPr>
        <w:t>Шлейхер</w:t>
      </w:r>
      <w:proofErr w:type="spellEnd"/>
      <w:r w:rsidRPr="00704B3A">
        <w:rPr>
          <w:rFonts w:eastAsia="Arial Unicode MS"/>
          <w:color w:val="000000"/>
        </w:rPr>
        <w:t xml:space="preserve"> поділив на: флективні синтетичні, які оперують тільки внутрішньою флексією (арабська); флективні синтетичні, які мають внутрішню і зовнішню флексію (українська); флективні аналітичні, в яких поєднується внутрішня і зовнішня флексія.</w:t>
      </w:r>
      <w:r w:rsidR="003461DF">
        <w:rPr>
          <w:rFonts w:eastAsia="Arial Unicode MS"/>
          <w:color w:val="000000"/>
        </w:rPr>
        <w:t xml:space="preserve"> Е.</w:t>
      </w:r>
      <w:r w:rsidR="001424D9">
        <w:rPr>
          <w:rFonts w:eastAsia="Arial Unicode MS"/>
          <w:color w:val="000000"/>
        </w:rPr>
        <w:t> </w:t>
      </w:r>
      <w:proofErr w:type="spellStart"/>
      <w:r w:rsidRPr="00704B3A">
        <w:rPr>
          <w:rFonts w:eastAsia="Arial Unicode MS"/>
          <w:color w:val="000000"/>
        </w:rPr>
        <w:t>Сепір</w:t>
      </w:r>
      <w:proofErr w:type="spellEnd"/>
      <w:r w:rsidRPr="00704B3A">
        <w:rPr>
          <w:rFonts w:eastAsia="Arial Unicode MS"/>
          <w:color w:val="000000"/>
        </w:rPr>
        <w:t xml:space="preserve"> виділяв 4 групи мов: ізолюючі (мо</w:t>
      </w:r>
      <w:r w:rsidR="00766A63">
        <w:rPr>
          <w:rFonts w:eastAsia="Arial Unicode MS"/>
          <w:color w:val="000000"/>
        </w:rPr>
        <w:t xml:space="preserve">ва </w:t>
      </w:r>
      <w:proofErr w:type="spellStart"/>
      <w:r w:rsidR="00766A63">
        <w:rPr>
          <w:rFonts w:eastAsia="Arial Unicode MS"/>
          <w:color w:val="000000"/>
        </w:rPr>
        <w:t>бамана</w:t>
      </w:r>
      <w:proofErr w:type="spellEnd"/>
      <w:r w:rsidR="00766A63">
        <w:rPr>
          <w:rFonts w:eastAsia="Arial Unicode MS"/>
          <w:color w:val="000000"/>
        </w:rPr>
        <w:t>, поширена в Африці);</w:t>
      </w:r>
      <w:r w:rsidRPr="00704B3A">
        <w:rPr>
          <w:rFonts w:eastAsia="Arial Unicode MS"/>
          <w:color w:val="000000"/>
        </w:rPr>
        <w:t xml:space="preserve"> аглютинативні (папуаські мови Нової Гвінеї); фузійні (українська); символічні (арабська). У цих мовах функціонують такі граматичні способи, як внутрішня флексія, редуплікація, наголос.</w:t>
      </w:r>
    </w:p>
    <w:p w:rsidR="003461DF" w:rsidRPr="003461DF" w:rsidRDefault="003461DF" w:rsidP="003665C3">
      <w:pPr>
        <w:widowControl w:val="0"/>
        <w:tabs>
          <w:tab w:val="left" w:pos="917"/>
        </w:tabs>
        <w:spacing w:line="240" w:lineRule="auto"/>
        <w:ind w:left="560"/>
        <w:jc w:val="center"/>
        <w:rPr>
          <w:rFonts w:eastAsia="Arial Unicode MS"/>
          <w:color w:val="000000"/>
          <w:lang w:eastAsia="ru-RU"/>
        </w:rPr>
      </w:pPr>
      <w:r>
        <w:rPr>
          <w:noProof/>
          <w:lang w:val="ru-RU" w:eastAsia="ru-RU"/>
        </w:rPr>
        <w:drawing>
          <wp:inline distT="0" distB="0" distL="0" distR="0">
            <wp:extent cx="542925" cy="542925"/>
            <wp:effectExtent l="0" t="0" r="9525" b="9525"/>
            <wp:docPr id="908607031" name="Рисунок 6" descr="Книги со сплошной заливкой"/>
            <wp:cNvGraphicFramePr/>
            <a:graphic xmlns:a="http://schemas.openxmlformats.org/drawingml/2006/main">
              <a:graphicData uri="http://schemas.openxmlformats.org/drawingml/2006/picture">
                <pic:pic xmlns:pic="http://schemas.openxmlformats.org/drawingml/2006/picture">
                  <pic:nvPicPr>
                    <pic:cNvPr id="1810099992" name="Рисунок 6" descr="Книги со сплошной заливкой"/>
                    <pic:cNvPicPr/>
                  </pic:nvPicPr>
                  <pic:blipFill>
                    <a:blip r:embed="rId23"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4"/>
                        </a:ext>
                      </a:extLst>
                    </a:blip>
                    <a:stretch>
                      <a:fillRect/>
                    </a:stretch>
                  </pic:blipFill>
                  <pic:spPr>
                    <a:xfrm>
                      <a:off x="0" y="0"/>
                      <a:ext cx="542925" cy="542925"/>
                    </a:xfrm>
                    <a:prstGeom prst="rect">
                      <a:avLst/>
                    </a:prstGeom>
                  </pic:spPr>
                </pic:pic>
              </a:graphicData>
            </a:graphic>
          </wp:inline>
        </w:drawing>
      </w:r>
    </w:p>
    <w:p w:rsidR="003461DF" w:rsidRPr="003665C3" w:rsidRDefault="00704B3A" w:rsidP="00A85ADE">
      <w:pPr>
        <w:widowControl w:val="0"/>
        <w:numPr>
          <w:ilvl w:val="0"/>
          <w:numId w:val="35"/>
        </w:numPr>
        <w:tabs>
          <w:tab w:val="left" w:pos="917"/>
        </w:tabs>
        <w:spacing w:line="240" w:lineRule="auto"/>
        <w:ind w:firstLine="560"/>
        <w:jc w:val="center"/>
        <w:rPr>
          <w:rFonts w:eastAsia="Arial Unicode MS"/>
          <w:color w:val="000000"/>
          <w:lang w:eastAsia="ru-RU"/>
        </w:rPr>
      </w:pPr>
      <w:r w:rsidRPr="00704B3A">
        <w:rPr>
          <w:rFonts w:eastAsia="Arial Unicode MS"/>
          <w:b/>
          <w:bCs/>
          <w:color w:val="000000"/>
        </w:rPr>
        <w:t>Фонологічна</w:t>
      </w:r>
      <w:r w:rsidR="003461DF">
        <w:rPr>
          <w:rFonts w:eastAsia="Arial Unicode MS"/>
          <w:b/>
          <w:bCs/>
          <w:color w:val="000000"/>
        </w:rPr>
        <w:t xml:space="preserve"> та синтаксична </w:t>
      </w:r>
      <w:r w:rsidRPr="00704B3A">
        <w:rPr>
          <w:rFonts w:eastAsia="Arial Unicode MS"/>
          <w:b/>
          <w:bCs/>
          <w:color w:val="000000"/>
        </w:rPr>
        <w:t xml:space="preserve"> типологія</w:t>
      </w:r>
    </w:p>
    <w:p w:rsidR="003665C3" w:rsidRPr="003461DF" w:rsidRDefault="003665C3" w:rsidP="003665C3">
      <w:pPr>
        <w:widowControl w:val="0"/>
        <w:tabs>
          <w:tab w:val="left" w:pos="917"/>
        </w:tabs>
        <w:spacing w:line="240" w:lineRule="auto"/>
        <w:ind w:left="560"/>
        <w:rPr>
          <w:rFonts w:eastAsia="Arial Unicode MS"/>
          <w:color w:val="000000"/>
          <w:lang w:eastAsia="ru-RU"/>
        </w:rPr>
      </w:pPr>
    </w:p>
    <w:p w:rsidR="00704B3A" w:rsidRPr="00704B3A" w:rsidRDefault="003461DF" w:rsidP="001424D9">
      <w:pPr>
        <w:widowControl w:val="0"/>
        <w:tabs>
          <w:tab w:val="left" w:pos="709"/>
        </w:tabs>
        <w:spacing w:line="240" w:lineRule="auto"/>
        <w:rPr>
          <w:rFonts w:eastAsia="Arial Unicode MS"/>
          <w:color w:val="000000"/>
          <w:lang w:eastAsia="ru-RU"/>
        </w:rPr>
      </w:pPr>
      <w:r>
        <w:rPr>
          <w:rFonts w:eastAsia="Arial Unicode MS"/>
          <w:color w:val="000000"/>
        </w:rPr>
        <w:tab/>
      </w:r>
      <w:r w:rsidR="00704B3A" w:rsidRPr="00704B3A">
        <w:rPr>
          <w:rFonts w:eastAsia="Arial Unicode MS"/>
          <w:color w:val="000000"/>
        </w:rPr>
        <w:t xml:space="preserve">За фонологічною типологією мови поділяють на </w:t>
      </w:r>
      <w:proofErr w:type="spellStart"/>
      <w:r w:rsidR="00704B3A" w:rsidRPr="00704B3A">
        <w:rPr>
          <w:rFonts w:eastAsia="Arial Unicode MS"/>
          <w:color w:val="000000"/>
        </w:rPr>
        <w:t>складофонемні</w:t>
      </w:r>
      <w:proofErr w:type="spellEnd"/>
      <w:r w:rsidR="00704B3A" w:rsidRPr="00704B3A">
        <w:rPr>
          <w:rFonts w:eastAsia="Arial Unicode MS"/>
          <w:color w:val="000000"/>
        </w:rPr>
        <w:t xml:space="preserve"> та фонемні.</w:t>
      </w:r>
      <w:r>
        <w:rPr>
          <w:rFonts w:eastAsia="Arial Unicode MS"/>
          <w:color w:val="000000"/>
        </w:rPr>
        <w:t xml:space="preserve">  </w:t>
      </w:r>
    </w:p>
    <w:p w:rsidR="00704B3A" w:rsidRPr="00704B3A" w:rsidRDefault="00704B3A" w:rsidP="00B53C31">
      <w:pPr>
        <w:widowControl w:val="0"/>
        <w:spacing w:line="240" w:lineRule="auto"/>
        <w:ind w:firstLine="560"/>
        <w:rPr>
          <w:rFonts w:ascii="Arial Unicode MS" w:eastAsia="Arial Unicode MS" w:cs="Arial Unicode MS"/>
          <w:color w:val="000000"/>
          <w:lang w:eastAsia="ru-RU"/>
        </w:rPr>
      </w:pPr>
      <w:proofErr w:type="spellStart"/>
      <w:r w:rsidRPr="00704B3A">
        <w:rPr>
          <w:rFonts w:eastAsia="Arial Unicode MS"/>
          <w:i/>
          <w:iCs/>
          <w:color w:val="000000"/>
        </w:rPr>
        <w:t>Складофонемний</w:t>
      </w:r>
      <w:proofErr w:type="spellEnd"/>
      <w:r w:rsidRPr="00704B3A">
        <w:rPr>
          <w:rFonts w:eastAsia="Arial Unicode MS"/>
          <w:i/>
          <w:iCs/>
          <w:color w:val="000000"/>
        </w:rPr>
        <w:t xml:space="preserve"> тип мов </w:t>
      </w:r>
      <w:r w:rsidR="003461DF">
        <w:rPr>
          <w:rFonts w:eastAsia="Arial Unicode MS"/>
          <w:i/>
          <w:iCs/>
          <w:color w:val="000000"/>
        </w:rPr>
        <w:t xml:space="preserve">− </w:t>
      </w:r>
      <w:r w:rsidRPr="00704B3A">
        <w:rPr>
          <w:rFonts w:eastAsia="Arial Unicode MS"/>
          <w:color w:val="000000"/>
        </w:rPr>
        <w:t>виділяють у мовах, для яких характерний збіг складу і морфеми. Так, у китайській мові кожен с</w:t>
      </w:r>
      <w:r w:rsidR="007B0105">
        <w:rPr>
          <w:rFonts w:eastAsia="Arial Unicode MS"/>
          <w:color w:val="000000"/>
        </w:rPr>
        <w:t xml:space="preserve">клад є морфемою, а 40% складів </w:t>
      </w:r>
      <w:r w:rsidR="007B0105" w:rsidRPr="00802AFF">
        <w:rPr>
          <w:rFonts w:eastAsia="Arial Unicode MS"/>
          <w:color w:val="000000"/>
          <w:lang w:eastAsia="en-US"/>
        </w:rPr>
        <w:t>–</w:t>
      </w:r>
      <w:r w:rsidRPr="00704B3A">
        <w:rPr>
          <w:rFonts w:eastAsia="Arial Unicode MS"/>
          <w:color w:val="000000"/>
        </w:rPr>
        <w:t xml:space="preserve"> окремими словами, проте переважають у ній двоскладові (</w:t>
      </w:r>
      <w:proofErr w:type="spellStart"/>
      <w:r w:rsidRPr="00704B3A">
        <w:rPr>
          <w:rFonts w:eastAsia="Arial Unicode MS"/>
          <w:color w:val="000000"/>
        </w:rPr>
        <w:t>двоморфемні</w:t>
      </w:r>
      <w:proofErr w:type="spellEnd"/>
      <w:r w:rsidRPr="00704B3A">
        <w:rPr>
          <w:rFonts w:eastAsia="Arial Unicode MS"/>
          <w:color w:val="000000"/>
        </w:rPr>
        <w:t xml:space="preserve">) слова. У різних діалектах китайської мови нараховується від 389 до 920 </w:t>
      </w:r>
      <w:proofErr w:type="spellStart"/>
      <w:r w:rsidRPr="00704B3A">
        <w:rPr>
          <w:rFonts w:eastAsia="Arial Unicode MS"/>
          <w:color w:val="000000"/>
        </w:rPr>
        <w:t>складофонем</w:t>
      </w:r>
      <w:proofErr w:type="spellEnd"/>
      <w:r w:rsidRPr="00704B3A">
        <w:rPr>
          <w:rFonts w:eastAsia="Arial Unicode MS"/>
          <w:color w:val="000000"/>
        </w:rPr>
        <w:t xml:space="preserve">. Китайська </w:t>
      </w:r>
      <w:proofErr w:type="spellStart"/>
      <w:r w:rsidRPr="00704B3A">
        <w:rPr>
          <w:rFonts w:eastAsia="Arial Unicode MS"/>
          <w:color w:val="000000"/>
        </w:rPr>
        <w:t>складофонема</w:t>
      </w:r>
      <w:proofErr w:type="spellEnd"/>
      <w:r w:rsidRPr="00704B3A">
        <w:rPr>
          <w:rFonts w:eastAsia="Arial Unicode MS"/>
          <w:color w:val="000000"/>
        </w:rPr>
        <w:t xml:space="preserve"> може охоплювати чотири звуки: початковий приголосний; нескладовий проміжний голосний типу [і], [и], [и]; </w:t>
      </w:r>
      <w:proofErr w:type="spellStart"/>
      <w:r w:rsidRPr="00704B3A">
        <w:rPr>
          <w:rFonts w:eastAsia="Arial Unicode MS"/>
          <w:color w:val="000000"/>
        </w:rPr>
        <w:t>складо</w:t>
      </w:r>
      <w:r w:rsidR="005E0555">
        <w:rPr>
          <w:rFonts w:eastAsia="Arial Unicode MS"/>
          <w:color w:val="000000"/>
        </w:rPr>
        <w:t>творчий</w:t>
      </w:r>
      <w:proofErr w:type="spellEnd"/>
      <w:r w:rsidRPr="00704B3A">
        <w:rPr>
          <w:rFonts w:eastAsia="Arial Unicode MS"/>
          <w:color w:val="000000"/>
        </w:rPr>
        <w:t xml:space="preserve"> голосний; кінцевий приголосний чи напівголосний. Кожен із цих компонентів </w:t>
      </w:r>
      <w:proofErr w:type="spellStart"/>
      <w:r w:rsidRPr="00704B3A">
        <w:rPr>
          <w:rFonts w:eastAsia="Arial Unicode MS"/>
          <w:color w:val="000000"/>
        </w:rPr>
        <w:t>складофонеми</w:t>
      </w:r>
      <w:proofErr w:type="spellEnd"/>
      <w:r w:rsidRPr="00704B3A">
        <w:rPr>
          <w:rFonts w:eastAsia="Arial Unicode MS"/>
          <w:color w:val="000000"/>
        </w:rPr>
        <w:t>, крім третього, може бути відсутній.</w:t>
      </w:r>
    </w:p>
    <w:p w:rsidR="00704B3A" w:rsidRPr="00704B3A" w:rsidRDefault="00704B3A" w:rsidP="003665C3">
      <w:pPr>
        <w:widowControl w:val="0"/>
        <w:spacing w:line="240" w:lineRule="auto"/>
        <w:ind w:firstLine="561"/>
        <w:rPr>
          <w:rFonts w:ascii="Arial Unicode MS" w:eastAsia="Arial Unicode MS" w:cs="Arial Unicode MS"/>
          <w:color w:val="000000"/>
          <w:lang w:eastAsia="ru-RU"/>
        </w:rPr>
      </w:pPr>
      <w:r w:rsidRPr="00704B3A">
        <w:rPr>
          <w:rFonts w:eastAsia="Arial Unicode MS"/>
          <w:i/>
          <w:iCs/>
          <w:color w:val="000000"/>
        </w:rPr>
        <w:t xml:space="preserve">Фонемний тип мов </w:t>
      </w:r>
      <w:r w:rsidR="003461DF">
        <w:rPr>
          <w:rFonts w:eastAsia="Arial Unicode MS"/>
          <w:i/>
          <w:iCs/>
          <w:color w:val="000000"/>
        </w:rPr>
        <w:t>−</w:t>
      </w:r>
      <w:r w:rsidR="005E0555">
        <w:rPr>
          <w:rFonts w:eastAsia="Arial Unicode MS"/>
          <w:i/>
          <w:iCs/>
          <w:color w:val="000000"/>
        </w:rPr>
        <w:t xml:space="preserve"> </w:t>
      </w:r>
      <w:r w:rsidRPr="00704B3A">
        <w:rPr>
          <w:rFonts w:eastAsia="Arial Unicode MS"/>
          <w:color w:val="000000"/>
        </w:rPr>
        <w:t xml:space="preserve">фонема і морфема не збігаються, морфема поділяється на фонеми, а фонеми формують морфему. Мови цього типу у деяких лінгвістичних працях класифікують за розрізненням (давньогрецька, </w:t>
      </w:r>
      <w:r w:rsidRPr="00704B3A">
        <w:rPr>
          <w:rFonts w:eastAsia="Arial Unicode MS"/>
          <w:color w:val="000000"/>
        </w:rPr>
        <w:lastRenderedPageBreak/>
        <w:t xml:space="preserve">латинська) та </w:t>
      </w:r>
      <w:proofErr w:type="spellStart"/>
      <w:r w:rsidRPr="00704B3A">
        <w:rPr>
          <w:rFonts w:eastAsia="Arial Unicode MS"/>
          <w:color w:val="000000"/>
        </w:rPr>
        <w:t>нерозрізненням</w:t>
      </w:r>
      <w:proofErr w:type="spellEnd"/>
      <w:r w:rsidRPr="00704B3A">
        <w:rPr>
          <w:rFonts w:eastAsia="Arial Unicode MS"/>
          <w:color w:val="000000"/>
        </w:rPr>
        <w:t xml:space="preserve"> (українська, польська) довгих і коротких голосних, за типом наголосу (динамічний, тонічний, кількісний), його рухомістю чи сталістю. У фонемному типі мов виокремлюють: консонантний ти</w:t>
      </w:r>
      <w:r w:rsidR="00BC2EF5">
        <w:rPr>
          <w:rFonts w:eastAsia="Arial Unicode MS"/>
          <w:color w:val="000000"/>
        </w:rPr>
        <w:t xml:space="preserve">п мов </w:t>
      </w:r>
      <w:r w:rsidR="00BC2EF5">
        <w:rPr>
          <w:rFonts w:eastAsia="Arial Unicode MS"/>
          <w:i/>
          <w:iCs/>
          <w:color w:val="000000"/>
        </w:rPr>
        <w:t>−</w:t>
      </w:r>
      <w:r w:rsidRPr="00704B3A">
        <w:rPr>
          <w:rFonts w:eastAsia="Arial Unicode MS"/>
          <w:color w:val="000000"/>
        </w:rPr>
        <w:t xml:space="preserve"> понад 70% приголосних. Наприклад, українська мова, що має 6 голосних і 32 приголосні фонеми (співвідношення голосних і приголосних - 15%: 85%). Індоєвропейська прамова в давніші періоди свого існування була консонантною; адигейська мова має 70 фонем, серед яких лише 3 голосні; </w:t>
      </w:r>
      <w:proofErr w:type="spellStart"/>
      <w:r w:rsidRPr="00704B3A">
        <w:rPr>
          <w:rFonts w:eastAsia="Arial Unicode MS"/>
          <w:color w:val="000000"/>
        </w:rPr>
        <w:t>вокалічний</w:t>
      </w:r>
      <w:proofErr w:type="spellEnd"/>
      <w:r w:rsidRPr="00704B3A">
        <w:rPr>
          <w:rFonts w:eastAsia="Arial Unicode MS"/>
          <w:color w:val="000000"/>
        </w:rPr>
        <w:t xml:space="preserve"> тип мов. Він охоплює мови, у яких 30% фонемного складу чи більше становлять голосні. Наприклад, давньоруська мова, в якій до зникнення носових голосних існувало 11 або 12 голосних фонем і 24 приголосних (34%: 66%); корейська мова, у якій 21 голосна і 19 приголосних фонем; у гавайській мові із 13 фонем 5 є голосними.</w:t>
      </w:r>
    </w:p>
    <w:p w:rsidR="00704B3A" w:rsidRPr="00704B3A" w:rsidRDefault="00704B3A" w:rsidP="003665C3">
      <w:pPr>
        <w:widowControl w:val="0"/>
        <w:spacing w:line="240" w:lineRule="auto"/>
        <w:ind w:firstLine="561"/>
        <w:rPr>
          <w:rFonts w:ascii="Arial Unicode MS" w:eastAsia="Arial Unicode MS" w:cs="Arial Unicode MS"/>
          <w:color w:val="000000"/>
          <w:lang w:eastAsia="ru-RU"/>
        </w:rPr>
      </w:pPr>
      <w:r w:rsidRPr="00704B3A">
        <w:rPr>
          <w:rFonts w:eastAsia="Arial Unicode MS"/>
          <w:i/>
          <w:iCs/>
          <w:color w:val="000000"/>
          <w:u w:val="single"/>
        </w:rPr>
        <w:t>Синтаксична типологія</w:t>
      </w:r>
      <w:r w:rsidRPr="00704B3A">
        <w:rPr>
          <w:rFonts w:eastAsia="Arial Unicode MS"/>
          <w:b/>
          <w:bCs/>
          <w:color w:val="000000"/>
        </w:rPr>
        <w:t xml:space="preserve"> </w:t>
      </w:r>
      <w:r w:rsidRPr="00704B3A">
        <w:rPr>
          <w:rFonts w:eastAsia="Arial Unicode MS"/>
          <w:color w:val="000000"/>
        </w:rPr>
        <w:t>полягає у виокремленні на основі будови речення номінативного, ергативного та активного типів мов.</w:t>
      </w:r>
    </w:p>
    <w:p w:rsidR="003461DF" w:rsidRDefault="00704B3A" w:rsidP="003665C3">
      <w:pPr>
        <w:widowControl w:val="0"/>
        <w:spacing w:line="240" w:lineRule="auto"/>
        <w:ind w:firstLine="561"/>
        <w:rPr>
          <w:rFonts w:eastAsia="Arial Unicode MS"/>
          <w:color w:val="000000"/>
        </w:rPr>
      </w:pPr>
      <w:r w:rsidRPr="00704B3A">
        <w:rPr>
          <w:rFonts w:eastAsia="Arial Unicode MS"/>
          <w:i/>
          <w:iCs/>
          <w:color w:val="000000"/>
        </w:rPr>
        <w:t>Номінативний тип.</w:t>
      </w:r>
      <w:r w:rsidRPr="00704B3A">
        <w:rPr>
          <w:rFonts w:eastAsia="Arial Unicode MS"/>
          <w:color w:val="000000"/>
        </w:rPr>
        <w:t xml:space="preserve"> До нього входять мови, які серед інших відмінків обов’язково мають називний і знахідний як відмінки суб’єкта і об’єкта дії. У цих мовах підмет завжди виражений</w:t>
      </w:r>
      <w:r w:rsidR="003461DF">
        <w:rPr>
          <w:rFonts w:eastAsia="Arial Unicode MS"/>
          <w:color w:val="000000"/>
        </w:rPr>
        <w:t xml:space="preserve"> </w:t>
      </w:r>
      <w:r w:rsidRPr="00704B3A">
        <w:rPr>
          <w:rFonts w:eastAsia="Arial Unicode MS"/>
          <w:color w:val="000000"/>
        </w:rPr>
        <w:t xml:space="preserve">називним (номінативним) відмінком, а прямий додаток </w:t>
      </w:r>
      <w:r w:rsidR="003461DF">
        <w:rPr>
          <w:rFonts w:eastAsia="Arial Unicode MS"/>
          <w:color w:val="000000"/>
        </w:rPr>
        <w:t>−</w:t>
      </w:r>
      <w:r w:rsidRPr="00704B3A">
        <w:rPr>
          <w:rFonts w:eastAsia="Arial Unicode MS"/>
          <w:color w:val="000000"/>
        </w:rPr>
        <w:t xml:space="preserve"> знахідним. Номінативними є більшість мов світу, в тому числі індоєвропейські, тюркські, фінно-угорські та </w:t>
      </w:r>
      <w:proofErr w:type="spellStart"/>
      <w:r w:rsidRPr="00704B3A">
        <w:rPr>
          <w:rFonts w:eastAsia="Arial Unicode MS"/>
          <w:color w:val="000000"/>
        </w:rPr>
        <w:t>афразійські</w:t>
      </w:r>
      <w:proofErr w:type="spellEnd"/>
      <w:r w:rsidRPr="00704B3A">
        <w:rPr>
          <w:rFonts w:eastAsia="Arial Unicode MS"/>
          <w:color w:val="000000"/>
        </w:rPr>
        <w:t>.</w:t>
      </w:r>
      <w:r w:rsidR="003461DF">
        <w:rPr>
          <w:rFonts w:eastAsia="Arial Unicode MS"/>
          <w:color w:val="000000"/>
        </w:rPr>
        <w:t xml:space="preserve"> </w:t>
      </w:r>
    </w:p>
    <w:p w:rsidR="00704B3A" w:rsidRPr="00704B3A" w:rsidRDefault="00704B3A" w:rsidP="003665C3">
      <w:pPr>
        <w:widowControl w:val="0"/>
        <w:spacing w:line="240" w:lineRule="auto"/>
        <w:ind w:firstLine="561"/>
        <w:rPr>
          <w:rFonts w:ascii="Arial Unicode MS" w:eastAsia="Arial Unicode MS" w:cs="Arial Unicode MS"/>
          <w:color w:val="000000"/>
          <w:lang w:eastAsia="ru-RU"/>
        </w:rPr>
      </w:pPr>
      <w:r w:rsidRPr="00704B3A">
        <w:rPr>
          <w:rFonts w:eastAsia="Arial Unicode MS"/>
          <w:i/>
          <w:iCs/>
          <w:color w:val="000000"/>
        </w:rPr>
        <w:t>Ергативний тип мов</w:t>
      </w:r>
      <w:r w:rsidRPr="00704B3A">
        <w:rPr>
          <w:rFonts w:eastAsia="Arial Unicode MS"/>
          <w:color w:val="000000"/>
        </w:rPr>
        <w:t xml:space="preserve"> є протиставлення не суб’єкта й об’єкта, як у мовах номінативного типу, а перехідних і неперехідних дієслів. У мовах цього типу абсолютний відмінок (</w:t>
      </w:r>
      <w:proofErr w:type="spellStart"/>
      <w:r w:rsidRPr="00704B3A">
        <w:rPr>
          <w:rFonts w:eastAsia="Arial Unicode MS"/>
          <w:color w:val="000000"/>
        </w:rPr>
        <w:t>агентив</w:t>
      </w:r>
      <w:proofErr w:type="spellEnd"/>
      <w:r w:rsidRPr="00704B3A">
        <w:rPr>
          <w:rFonts w:eastAsia="Arial Unicode MS"/>
          <w:color w:val="000000"/>
        </w:rPr>
        <w:t>, що позначає виконавця дії) є виразником суб’єкта (підмета) при неперехідному дієслові та виразником об’єкта (додатка) при перехідному дієслові. Суб’єкт перехідного дієслова (</w:t>
      </w:r>
      <w:proofErr w:type="spellStart"/>
      <w:r w:rsidRPr="00704B3A">
        <w:rPr>
          <w:rFonts w:eastAsia="Arial Unicode MS"/>
          <w:color w:val="000000"/>
        </w:rPr>
        <w:t>фактитив</w:t>
      </w:r>
      <w:proofErr w:type="spellEnd"/>
      <w:r w:rsidRPr="00704B3A">
        <w:rPr>
          <w:rFonts w:eastAsia="Arial Unicode MS"/>
          <w:color w:val="000000"/>
        </w:rPr>
        <w:t xml:space="preserve"> - носій дії) виражений власне ергативним відмінком. До ергативних мов належать кавказькі, більшість папуаських, деякі індіанські мови Америки та ін.</w:t>
      </w:r>
    </w:p>
    <w:p w:rsidR="00704B3A" w:rsidRPr="00704B3A" w:rsidRDefault="00704B3A" w:rsidP="003665C3">
      <w:pPr>
        <w:widowControl w:val="0"/>
        <w:spacing w:line="240" w:lineRule="auto"/>
        <w:ind w:firstLine="560"/>
        <w:rPr>
          <w:rFonts w:ascii="Arial Unicode MS" w:eastAsia="Arial Unicode MS" w:cs="Arial Unicode MS"/>
          <w:color w:val="000000"/>
          <w:lang w:eastAsia="ru-RU"/>
        </w:rPr>
      </w:pPr>
      <w:r w:rsidRPr="00704B3A">
        <w:rPr>
          <w:rFonts w:eastAsia="Arial Unicode MS"/>
          <w:i/>
          <w:iCs/>
          <w:color w:val="000000"/>
        </w:rPr>
        <w:t>Активний тип мов</w:t>
      </w:r>
      <w:r w:rsidRPr="00704B3A">
        <w:rPr>
          <w:rFonts w:eastAsia="Arial Unicode MS"/>
          <w:color w:val="000000"/>
        </w:rPr>
        <w:t xml:space="preserve"> ґрунтується на протиставленні дієслів зі значенням дії і стану. Підмет і присудок мають один відмінок (абсолютний). Відмінок передає значення суб’єкта (підмета) при дієсловах стану і значення об’єкта (додатка) при дієсловах дії. Суб’єкт при дієсловах дії виражається особливим активним відмінком, що протиставляється </w:t>
      </w:r>
      <w:proofErr w:type="spellStart"/>
      <w:r w:rsidRPr="00704B3A">
        <w:rPr>
          <w:rFonts w:eastAsia="Arial Unicode MS"/>
          <w:i/>
          <w:iCs/>
          <w:color w:val="000000"/>
        </w:rPr>
        <w:t>інактивному</w:t>
      </w:r>
      <w:proofErr w:type="spellEnd"/>
      <w:r w:rsidRPr="00704B3A">
        <w:rPr>
          <w:rFonts w:eastAsia="Arial Unicode MS"/>
          <w:color w:val="000000"/>
        </w:rPr>
        <w:t xml:space="preserve">. До активного типу мов належать деякі індіанські мовні сім’ї Північної Америки, зокрема </w:t>
      </w:r>
      <w:proofErr w:type="spellStart"/>
      <w:r w:rsidRPr="00704B3A">
        <w:rPr>
          <w:rFonts w:eastAsia="Arial Unicode MS"/>
          <w:color w:val="000000"/>
        </w:rPr>
        <w:t>сіу</w:t>
      </w:r>
      <w:proofErr w:type="spellEnd"/>
      <w:r w:rsidRPr="00704B3A">
        <w:rPr>
          <w:rFonts w:eastAsia="Arial Unicode MS"/>
          <w:color w:val="000000"/>
        </w:rPr>
        <w:t xml:space="preserve">, </w:t>
      </w:r>
      <w:proofErr w:type="spellStart"/>
      <w:r w:rsidRPr="00704B3A">
        <w:rPr>
          <w:rFonts w:eastAsia="Arial Unicode MS"/>
          <w:color w:val="000000"/>
        </w:rPr>
        <w:t>гуарані</w:t>
      </w:r>
      <w:proofErr w:type="spellEnd"/>
      <w:r w:rsidRPr="00704B3A">
        <w:rPr>
          <w:rFonts w:eastAsia="Arial Unicode MS"/>
          <w:color w:val="000000"/>
        </w:rPr>
        <w:t xml:space="preserve"> та ін.</w:t>
      </w:r>
    </w:p>
    <w:p w:rsidR="00704B3A" w:rsidRDefault="00704B3A" w:rsidP="003665C3">
      <w:pPr>
        <w:widowControl w:val="0"/>
        <w:spacing w:after="360" w:line="240" w:lineRule="auto"/>
        <w:ind w:firstLine="560"/>
        <w:rPr>
          <w:rFonts w:eastAsia="Arial Unicode MS"/>
          <w:color w:val="000000"/>
        </w:rPr>
      </w:pPr>
      <w:r w:rsidRPr="00704B3A">
        <w:rPr>
          <w:rFonts w:eastAsia="Arial Unicode MS"/>
          <w:color w:val="000000"/>
        </w:rPr>
        <w:t>Отже, мови світу, незважаючи на їх різноманітність, мають багато спільного: всі вони є звуковими, мають голосні і приголосні звуки, у всіх мовах розрізняють іменники та дієслова, а також суб’єкт, об’єкт і предикат тощо. Ця спільність характеризується різними виявами, різним ступенем, що й ілюструє типологія.</w:t>
      </w:r>
    </w:p>
    <w:p w:rsidR="001D04D9" w:rsidRDefault="001D04D9" w:rsidP="003665C3">
      <w:pPr>
        <w:widowControl w:val="0"/>
        <w:spacing w:after="360" w:line="240" w:lineRule="auto"/>
        <w:ind w:firstLine="560"/>
        <w:jc w:val="center"/>
        <w:rPr>
          <w:b/>
          <w:bCs/>
        </w:rPr>
      </w:pPr>
    </w:p>
    <w:p w:rsidR="001B5B43" w:rsidRDefault="003665C3" w:rsidP="003665C3">
      <w:pPr>
        <w:widowControl w:val="0"/>
        <w:spacing w:after="360" w:line="240" w:lineRule="auto"/>
        <w:ind w:firstLine="560"/>
        <w:jc w:val="center"/>
        <w:rPr>
          <w:b/>
          <w:bCs/>
        </w:rPr>
      </w:pPr>
      <w:r>
        <w:rPr>
          <w:noProof/>
          <w:lang w:val="ru-RU" w:eastAsia="ru-RU"/>
        </w:rPr>
        <w:drawing>
          <wp:inline distT="0" distB="0" distL="0" distR="0">
            <wp:extent cx="659130" cy="659130"/>
            <wp:effectExtent l="0" t="0" r="0" b="0"/>
            <wp:docPr id="14"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r w:rsidRPr="003665C3">
        <w:rPr>
          <w:b/>
          <w:bCs/>
        </w:rPr>
        <w:t xml:space="preserve"> </w:t>
      </w:r>
    </w:p>
    <w:p w:rsidR="003665C3" w:rsidRPr="001B5B43" w:rsidRDefault="003665C3" w:rsidP="001B5B43">
      <w:pPr>
        <w:widowControl w:val="0"/>
        <w:spacing w:after="360" w:line="240" w:lineRule="auto"/>
        <w:ind w:firstLine="560"/>
        <w:jc w:val="center"/>
        <w:rPr>
          <w:rFonts w:ascii="Arial Unicode MS" w:eastAsia="Arial Unicode MS" w:cs="Arial Unicode MS"/>
          <w:color w:val="000000"/>
          <w:lang w:eastAsia="ru-RU"/>
        </w:rPr>
      </w:pPr>
      <w:r>
        <w:rPr>
          <w:b/>
          <w:bCs/>
        </w:rPr>
        <w:lastRenderedPageBreak/>
        <w:t>Питання для перевірки досягнення результатів навчання</w:t>
      </w:r>
      <w:bookmarkStart w:id="18" w:name="bookmark6"/>
    </w:p>
    <w:bookmarkEnd w:id="18"/>
    <w:p w:rsidR="00704B3A" w:rsidRPr="001B5B43" w:rsidRDefault="00704B3A" w:rsidP="00A85ADE">
      <w:pPr>
        <w:pStyle w:val="aa"/>
        <w:widowControl w:val="0"/>
        <w:numPr>
          <w:ilvl w:val="0"/>
          <w:numId w:val="43"/>
        </w:numPr>
        <w:tabs>
          <w:tab w:val="left" w:pos="145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Що є основою типологічної класифікації мов?</w:t>
      </w:r>
    </w:p>
    <w:p w:rsidR="00704B3A" w:rsidRPr="001B5B43" w:rsidRDefault="00C66DE6"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Pr>
          <w:rFonts w:ascii="Times New Roman" w:eastAsia="Arial Unicode MS" w:hAnsi="Times New Roman"/>
          <w:color w:val="000000"/>
          <w:sz w:val="28"/>
          <w:szCs w:val="28"/>
        </w:rPr>
        <w:t>С</w:t>
      </w:r>
      <w:r w:rsidR="00704B3A" w:rsidRPr="001B5B43">
        <w:rPr>
          <w:rFonts w:ascii="Times New Roman" w:eastAsia="Arial Unicode MS" w:hAnsi="Times New Roman"/>
          <w:color w:val="000000"/>
          <w:sz w:val="28"/>
          <w:szCs w:val="28"/>
        </w:rPr>
        <w:t>характеризуйте групи мов за морфологічною типологією.</w:t>
      </w:r>
    </w:p>
    <w:p w:rsidR="001B5B43" w:rsidRPr="001B5B43" w:rsidRDefault="00704B3A"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 xml:space="preserve">На які типи поділяв мови А. </w:t>
      </w:r>
      <w:proofErr w:type="spellStart"/>
      <w:r w:rsidRPr="001B5B43">
        <w:rPr>
          <w:rFonts w:ascii="Times New Roman" w:eastAsia="Arial Unicode MS" w:hAnsi="Times New Roman"/>
          <w:color w:val="000000"/>
          <w:sz w:val="28"/>
          <w:szCs w:val="28"/>
        </w:rPr>
        <w:t>Шлейхер</w:t>
      </w:r>
      <w:proofErr w:type="spellEnd"/>
      <w:r w:rsidRPr="001B5B43">
        <w:rPr>
          <w:rFonts w:ascii="Times New Roman" w:eastAsia="Arial Unicode MS" w:hAnsi="Times New Roman"/>
          <w:color w:val="000000"/>
          <w:sz w:val="28"/>
          <w:szCs w:val="28"/>
        </w:rPr>
        <w:t xml:space="preserve">? </w:t>
      </w:r>
    </w:p>
    <w:p w:rsidR="00704B3A" w:rsidRPr="001B5B43" w:rsidRDefault="00704B3A"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 xml:space="preserve">Що вважав основою типології Е. </w:t>
      </w:r>
      <w:proofErr w:type="spellStart"/>
      <w:r w:rsidRPr="001B5B43">
        <w:rPr>
          <w:rFonts w:ascii="Times New Roman" w:eastAsia="Arial Unicode MS" w:hAnsi="Times New Roman"/>
          <w:color w:val="000000"/>
          <w:sz w:val="28"/>
          <w:szCs w:val="28"/>
        </w:rPr>
        <w:t>Сепір</w:t>
      </w:r>
      <w:proofErr w:type="spellEnd"/>
      <w:r w:rsidRPr="001B5B43">
        <w:rPr>
          <w:rFonts w:ascii="Times New Roman" w:eastAsia="Arial Unicode MS" w:hAnsi="Times New Roman"/>
          <w:color w:val="000000"/>
          <w:sz w:val="28"/>
          <w:szCs w:val="28"/>
        </w:rPr>
        <w:t>?</w:t>
      </w:r>
    </w:p>
    <w:p w:rsidR="001B5B43" w:rsidRPr="001B5B43" w:rsidRDefault="00704B3A" w:rsidP="00A85ADE">
      <w:pPr>
        <w:pStyle w:val="aa"/>
        <w:widowControl w:val="0"/>
        <w:numPr>
          <w:ilvl w:val="0"/>
          <w:numId w:val="43"/>
        </w:numPr>
        <w:tabs>
          <w:tab w:val="left" w:pos="1477"/>
        </w:tabs>
        <w:spacing w:line="240" w:lineRule="auto"/>
        <w:jc w:val="left"/>
        <w:rPr>
          <w:rFonts w:ascii="Times New Roman" w:eastAsia="Arial Unicode MS" w:hAnsi="Times New Roman"/>
          <w:color w:val="000000"/>
          <w:sz w:val="28"/>
          <w:szCs w:val="28"/>
        </w:rPr>
      </w:pPr>
      <w:r w:rsidRPr="001B5B43">
        <w:rPr>
          <w:rFonts w:ascii="Times New Roman" w:eastAsia="Arial Unicode MS" w:hAnsi="Times New Roman"/>
          <w:color w:val="000000"/>
          <w:sz w:val="28"/>
          <w:szCs w:val="28"/>
        </w:rPr>
        <w:t>Які типи мов виокремлюють за фонологічною типологією?</w:t>
      </w:r>
    </w:p>
    <w:p w:rsidR="001B5B43" w:rsidRDefault="001B5B43" w:rsidP="00A85ADE">
      <w:pPr>
        <w:pStyle w:val="aa"/>
        <w:widowControl w:val="0"/>
        <w:numPr>
          <w:ilvl w:val="0"/>
          <w:numId w:val="43"/>
        </w:numPr>
        <w:tabs>
          <w:tab w:val="left" w:pos="1477"/>
        </w:tabs>
        <w:spacing w:line="240" w:lineRule="auto"/>
        <w:jc w:val="left"/>
        <w:rPr>
          <w:rFonts w:ascii="Times New Roman" w:hAnsi="Times New Roman"/>
          <w:b/>
          <w:sz w:val="28"/>
          <w:szCs w:val="28"/>
        </w:rPr>
      </w:pPr>
      <w:r w:rsidRPr="001B5B43">
        <w:rPr>
          <w:rFonts w:ascii="Times New Roman" w:eastAsia="Arial Unicode MS" w:hAnsi="Times New Roman"/>
          <w:color w:val="000000"/>
          <w:sz w:val="28"/>
          <w:szCs w:val="28"/>
        </w:rPr>
        <w:t>Які типи мов виокремлюють за синтаксичною  типологією</w:t>
      </w:r>
      <w:r w:rsidRPr="00B048E5">
        <w:rPr>
          <w:rFonts w:ascii="Times New Roman" w:hAnsi="Times New Roman"/>
          <w:sz w:val="28"/>
          <w:szCs w:val="28"/>
        </w:rPr>
        <w:t>?</w:t>
      </w:r>
    </w:p>
    <w:p w:rsidR="001B5B43" w:rsidRDefault="001B5B43" w:rsidP="001B5B43">
      <w:pPr>
        <w:widowControl w:val="0"/>
        <w:tabs>
          <w:tab w:val="left" w:pos="1477"/>
        </w:tabs>
        <w:spacing w:line="240" w:lineRule="auto"/>
        <w:jc w:val="center"/>
        <w:rPr>
          <w:b/>
        </w:rPr>
      </w:pPr>
      <w:r>
        <w:rPr>
          <w:noProof/>
          <w:lang w:val="ru-RU" w:eastAsia="ru-RU"/>
        </w:rPr>
        <w:drawing>
          <wp:inline distT="0" distB="0" distL="0" distR="0">
            <wp:extent cx="523875" cy="523875"/>
            <wp:effectExtent l="0" t="0" r="9525" b="0"/>
            <wp:docPr id="15"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506850503"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1B5B43" w:rsidRDefault="001B5B43" w:rsidP="001B5B43">
      <w:pPr>
        <w:jc w:val="center"/>
        <w:rPr>
          <w:b/>
          <w:bCs/>
        </w:rPr>
      </w:pPr>
      <w:r>
        <w:rPr>
          <w:b/>
          <w:bCs/>
        </w:rPr>
        <w:t>Рекомендована література</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Бевзенко</w:t>
      </w:r>
      <w:proofErr w:type="spellEnd"/>
      <w:r w:rsidRPr="00AE46D4">
        <w:rPr>
          <w:rFonts w:ascii="Times New Roman" w:hAnsi="Times New Roman"/>
          <w:bCs/>
          <w:sz w:val="28"/>
          <w:szCs w:val="28"/>
        </w:rPr>
        <w:t xml:space="preserve"> С. П.  Вступ до мовознавства : навчальний посібник. Київ : Академія, 2018. 143 с.</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Голубовська</w:t>
      </w:r>
      <w:proofErr w:type="spellEnd"/>
      <w:r w:rsidRPr="00AE46D4">
        <w:rPr>
          <w:rFonts w:ascii="Times New Roman" w:hAnsi="Times New Roman"/>
          <w:bCs/>
          <w:sz w:val="28"/>
          <w:szCs w:val="28"/>
        </w:rPr>
        <w:t xml:space="preserve"> І. О., </w:t>
      </w:r>
      <w:proofErr w:type="spellStart"/>
      <w:r w:rsidRPr="00AE46D4">
        <w:rPr>
          <w:rFonts w:ascii="Times New Roman" w:hAnsi="Times New Roman"/>
          <w:bCs/>
          <w:sz w:val="28"/>
          <w:szCs w:val="28"/>
        </w:rPr>
        <w:t>Лучканин</w:t>
      </w:r>
      <w:proofErr w:type="spellEnd"/>
      <w:r w:rsidRPr="00AE46D4">
        <w:rPr>
          <w:rFonts w:ascii="Times New Roman" w:hAnsi="Times New Roman"/>
          <w:bCs/>
          <w:sz w:val="28"/>
          <w:szCs w:val="28"/>
        </w:rPr>
        <w:t xml:space="preserve"> С. М., </w:t>
      </w:r>
      <w:proofErr w:type="spellStart"/>
      <w:r w:rsidRPr="00AE46D4">
        <w:rPr>
          <w:rFonts w:ascii="Times New Roman" w:hAnsi="Times New Roman"/>
          <w:bCs/>
          <w:sz w:val="28"/>
          <w:szCs w:val="28"/>
        </w:rPr>
        <w:t>Чемес</w:t>
      </w:r>
      <w:proofErr w:type="spellEnd"/>
      <w:r w:rsidRPr="00AE46D4">
        <w:rPr>
          <w:rFonts w:ascii="Times New Roman" w:hAnsi="Times New Roman"/>
          <w:bCs/>
          <w:sz w:val="28"/>
          <w:szCs w:val="28"/>
        </w:rPr>
        <w:t xml:space="preserve"> В. Ф. Вступ до мовознавства.                 Київ : Академія, 2016. 320 с.</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Карпенко Ю. О. Вступ до мовознавства.  Київ : Академія, 2016.  336 с.</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Кочерган</w:t>
      </w:r>
      <w:proofErr w:type="spellEnd"/>
      <w:r w:rsidRPr="00AE46D4">
        <w:rPr>
          <w:rFonts w:ascii="Times New Roman" w:hAnsi="Times New Roman"/>
          <w:bCs/>
          <w:sz w:val="28"/>
          <w:szCs w:val="28"/>
        </w:rPr>
        <w:t xml:space="preserve"> М. П. Вступ до мовознавства : підручник Київ : Академія</w:t>
      </w:r>
      <w:r w:rsidRPr="00AE46D4">
        <w:rPr>
          <w:rFonts w:ascii="Times New Roman" w:hAnsi="Times New Roman"/>
          <w:bCs/>
          <w:sz w:val="28"/>
          <w:szCs w:val="28"/>
          <w:lang w:val="ru-RU"/>
        </w:rPr>
        <w:t>,</w:t>
      </w:r>
      <w:r w:rsidRPr="00AE46D4">
        <w:rPr>
          <w:rFonts w:ascii="Times New Roman" w:hAnsi="Times New Roman"/>
          <w:bCs/>
          <w:sz w:val="28"/>
          <w:szCs w:val="28"/>
        </w:rPr>
        <w:t xml:space="preserve"> </w:t>
      </w:r>
      <w:r>
        <w:rPr>
          <w:rFonts w:ascii="Times New Roman" w:hAnsi="Times New Roman"/>
          <w:bCs/>
          <w:sz w:val="28"/>
          <w:szCs w:val="28"/>
          <w:lang w:val="ru-RU"/>
        </w:rPr>
        <w:t xml:space="preserve">               </w:t>
      </w:r>
      <w:r w:rsidRPr="00AE46D4">
        <w:rPr>
          <w:rFonts w:ascii="Times New Roman" w:hAnsi="Times New Roman"/>
          <w:bCs/>
          <w:sz w:val="28"/>
          <w:szCs w:val="28"/>
        </w:rPr>
        <w:t>302 с.</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r w:rsidRPr="00AE46D4">
        <w:rPr>
          <w:rFonts w:ascii="Times New Roman" w:hAnsi="Times New Roman"/>
          <w:bCs/>
          <w:sz w:val="28"/>
          <w:szCs w:val="28"/>
        </w:rPr>
        <w:t xml:space="preserve">Левицький А. Е., </w:t>
      </w:r>
      <w:proofErr w:type="spellStart"/>
      <w:r w:rsidRPr="00AE46D4">
        <w:rPr>
          <w:rFonts w:ascii="Times New Roman" w:hAnsi="Times New Roman"/>
          <w:bCs/>
          <w:sz w:val="28"/>
          <w:szCs w:val="28"/>
        </w:rPr>
        <w:t>Сингаївська</w:t>
      </w:r>
      <w:proofErr w:type="spellEnd"/>
      <w:r w:rsidRPr="00AE46D4">
        <w:rPr>
          <w:rFonts w:ascii="Times New Roman" w:hAnsi="Times New Roman"/>
          <w:bCs/>
          <w:sz w:val="28"/>
          <w:szCs w:val="28"/>
        </w:rPr>
        <w:t xml:space="preserve"> А. В., </w:t>
      </w:r>
      <w:proofErr w:type="spellStart"/>
      <w:r w:rsidRPr="00AE46D4">
        <w:rPr>
          <w:rFonts w:ascii="Times New Roman" w:hAnsi="Times New Roman"/>
          <w:bCs/>
          <w:sz w:val="28"/>
          <w:szCs w:val="28"/>
        </w:rPr>
        <w:t>Славова</w:t>
      </w:r>
      <w:proofErr w:type="spellEnd"/>
      <w:r w:rsidRPr="00AE46D4">
        <w:rPr>
          <w:rFonts w:ascii="Times New Roman" w:hAnsi="Times New Roman"/>
          <w:bCs/>
          <w:sz w:val="28"/>
          <w:szCs w:val="28"/>
        </w:rPr>
        <w:t xml:space="preserve"> Л. Л. Вступ до мовознавства. Київ : </w:t>
      </w:r>
      <w:proofErr w:type="spellStart"/>
      <w:r w:rsidRPr="00AE46D4">
        <w:rPr>
          <w:rFonts w:ascii="Times New Roman" w:hAnsi="Times New Roman"/>
          <w:bCs/>
          <w:sz w:val="28"/>
          <w:szCs w:val="28"/>
        </w:rPr>
        <w:t>Академвидав</w:t>
      </w:r>
      <w:proofErr w:type="spellEnd"/>
      <w:r w:rsidRPr="00AE46D4">
        <w:rPr>
          <w:rFonts w:ascii="Times New Roman" w:hAnsi="Times New Roman"/>
          <w:bCs/>
          <w:sz w:val="28"/>
          <w:szCs w:val="28"/>
        </w:rPr>
        <w:t>, 2012. 104 с.</w:t>
      </w:r>
    </w:p>
    <w:p w:rsidR="0048066D" w:rsidRPr="00AE46D4" w:rsidRDefault="0048066D" w:rsidP="0048066D">
      <w:pPr>
        <w:pStyle w:val="aa"/>
        <w:numPr>
          <w:ilvl w:val="0"/>
          <w:numId w:val="182"/>
        </w:numPr>
        <w:tabs>
          <w:tab w:val="left" w:pos="567"/>
        </w:tabs>
        <w:spacing w:line="240" w:lineRule="auto"/>
        <w:rPr>
          <w:rFonts w:ascii="Times New Roman" w:hAnsi="Times New Roman"/>
          <w:bCs/>
          <w:color w:val="000000"/>
          <w:sz w:val="28"/>
          <w:szCs w:val="28"/>
        </w:rPr>
      </w:pPr>
      <w:proofErr w:type="spellStart"/>
      <w:r w:rsidRPr="00AE46D4">
        <w:rPr>
          <w:rFonts w:ascii="Times New Roman" w:hAnsi="Times New Roman"/>
          <w:bCs/>
          <w:sz w:val="28"/>
          <w:szCs w:val="28"/>
        </w:rPr>
        <w:t>Ющук</w:t>
      </w:r>
      <w:proofErr w:type="spellEnd"/>
      <w:r w:rsidRPr="00AE46D4">
        <w:rPr>
          <w:rFonts w:ascii="Times New Roman" w:hAnsi="Times New Roman"/>
          <w:bCs/>
          <w:sz w:val="28"/>
          <w:szCs w:val="28"/>
        </w:rPr>
        <w:t xml:space="preserve"> І. П. Вступ до мовознавства : </w:t>
      </w:r>
      <w:proofErr w:type="spellStart"/>
      <w:r w:rsidRPr="00AE46D4">
        <w:rPr>
          <w:rFonts w:ascii="Times New Roman" w:hAnsi="Times New Roman"/>
          <w:bCs/>
          <w:sz w:val="28"/>
          <w:szCs w:val="28"/>
        </w:rPr>
        <w:t>навч</w:t>
      </w:r>
      <w:r w:rsidRPr="00AE46D4">
        <w:rPr>
          <w:rFonts w:ascii="Times New Roman" w:hAnsi="Times New Roman"/>
          <w:bCs/>
          <w:sz w:val="28"/>
          <w:szCs w:val="28"/>
          <w:lang w:val="ru-RU"/>
        </w:rPr>
        <w:t>альний</w:t>
      </w:r>
      <w:proofErr w:type="spellEnd"/>
      <w:r w:rsidRPr="00AE46D4">
        <w:rPr>
          <w:rFonts w:ascii="Times New Roman" w:hAnsi="Times New Roman"/>
          <w:bCs/>
          <w:sz w:val="28"/>
          <w:szCs w:val="28"/>
        </w:rPr>
        <w:t xml:space="preserve"> посібник. Київ : Академія,</w:t>
      </w:r>
      <w:r w:rsidRPr="00AE46D4">
        <w:rPr>
          <w:rFonts w:ascii="Times New Roman" w:hAnsi="Times New Roman"/>
          <w:bCs/>
          <w:sz w:val="28"/>
          <w:szCs w:val="28"/>
          <w:lang w:val="ru-RU"/>
        </w:rPr>
        <w:t xml:space="preserve"> 2021. 258 с. </w:t>
      </w:r>
    </w:p>
    <w:p w:rsidR="001B5B43" w:rsidRDefault="001B5B43" w:rsidP="001B5B43">
      <w:pPr>
        <w:widowControl w:val="0"/>
        <w:tabs>
          <w:tab w:val="left" w:pos="1477"/>
        </w:tabs>
        <w:spacing w:line="240" w:lineRule="auto"/>
        <w:jc w:val="center"/>
        <w:rPr>
          <w:b/>
        </w:rPr>
      </w:pPr>
    </w:p>
    <w:p w:rsidR="0048066D" w:rsidRPr="0048066D" w:rsidRDefault="0048066D" w:rsidP="0048066D">
      <w:pPr>
        <w:widowControl w:val="0"/>
        <w:tabs>
          <w:tab w:val="left" w:pos="1477"/>
        </w:tabs>
        <w:spacing w:line="240" w:lineRule="auto"/>
        <w:sectPr w:rsidR="0048066D" w:rsidRPr="0048066D" w:rsidSect="00CB76F8">
          <w:footerReference w:type="even" r:id="rId30"/>
          <w:footerReference w:type="default" r:id="rId31"/>
          <w:pgSz w:w="11900" w:h="16840"/>
          <w:pgMar w:top="1134" w:right="1134" w:bottom="1134" w:left="1134" w:header="708" w:footer="708" w:gutter="0"/>
          <w:cols w:space="720"/>
        </w:sectPr>
      </w:pPr>
    </w:p>
    <w:p w:rsidR="00B53C31" w:rsidRDefault="00B53C31" w:rsidP="00B048E5">
      <w:pPr>
        <w:widowControl w:val="0"/>
        <w:tabs>
          <w:tab w:val="left" w:pos="1477"/>
        </w:tabs>
        <w:spacing w:line="240" w:lineRule="auto"/>
        <w:jc w:val="center"/>
        <w:rPr>
          <w:rFonts w:asciiTheme="majorHAnsi" w:hAnsiTheme="majorHAnsi"/>
          <w:b/>
          <w:sz w:val="44"/>
          <w:lang w:val="ru-RU"/>
        </w:rPr>
      </w:pPr>
      <w:r>
        <w:rPr>
          <w:rFonts w:asciiTheme="majorHAnsi" w:hAnsiTheme="majorHAnsi"/>
          <w:b/>
          <w:noProof/>
          <w:sz w:val="44"/>
          <w:lang w:val="ru-RU" w:eastAsia="ru-RU"/>
        </w:rPr>
        <w:lastRenderedPageBreak/>
        <w:drawing>
          <wp:inline distT="0" distB="0" distL="0" distR="0">
            <wp:extent cx="914400" cy="914400"/>
            <wp:effectExtent l="0" t="0" r="0" b="0"/>
            <wp:docPr id="581715218" name="Рисунок 7"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715218" name="Рисунок 581715218"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9B5582" w:rsidRDefault="00D72411" w:rsidP="00B048E5">
      <w:pPr>
        <w:widowControl w:val="0"/>
        <w:tabs>
          <w:tab w:val="left" w:pos="1477"/>
        </w:tabs>
        <w:spacing w:line="240" w:lineRule="auto"/>
        <w:jc w:val="center"/>
        <w:rPr>
          <w:rFonts w:asciiTheme="majorHAnsi" w:hAnsiTheme="majorHAnsi"/>
          <w:b/>
          <w:sz w:val="44"/>
        </w:rPr>
      </w:pPr>
      <w:r w:rsidRPr="00D72411">
        <w:rPr>
          <w:rFonts w:asciiTheme="majorHAnsi" w:hAnsiTheme="majorHAnsi"/>
          <w:b/>
          <w:sz w:val="44"/>
        </w:rPr>
        <w:t>ЗМІСТ ПРАКТИЧНИХ ЗАНЯТЬ</w:t>
      </w:r>
    </w:p>
    <w:p w:rsidR="0042107C" w:rsidRDefault="00BF5796" w:rsidP="009B5582">
      <w:pPr>
        <w:keepNext/>
        <w:keepLines/>
        <w:widowControl w:val="0"/>
        <w:spacing w:after="200" w:line="298" w:lineRule="auto"/>
        <w:ind w:firstLine="740"/>
        <w:jc w:val="center"/>
        <w:outlineLvl w:val="1"/>
        <w:rPr>
          <w:rFonts w:eastAsia="Arial Unicode MS"/>
          <w:b/>
          <w:bCs/>
          <w:color w:val="000000"/>
          <w:lang w:eastAsia="ru-RU"/>
        </w:rPr>
      </w:pPr>
      <w:bookmarkStart w:id="19" w:name="bookmark51"/>
      <w:r>
        <w:rPr>
          <w:rFonts w:eastAsia="Arial Unicode MS"/>
          <w:b/>
          <w:bCs/>
          <w:noProof/>
          <w:color w:val="000000"/>
          <w:lang w:val="ru-RU" w:eastAsia="ru-RU"/>
        </w:rPr>
        <w:drawing>
          <wp:inline distT="0" distB="0" distL="0" distR="0">
            <wp:extent cx="695325" cy="695325"/>
            <wp:effectExtent l="0" t="0" r="9525" b="0"/>
            <wp:docPr id="419992761"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695325" cy="695325"/>
                    </a:xfrm>
                    <a:prstGeom prst="rect">
                      <a:avLst/>
                    </a:prstGeom>
                  </pic:spPr>
                </pic:pic>
              </a:graphicData>
            </a:graphic>
          </wp:inline>
        </w:drawing>
      </w:r>
    </w:p>
    <w:p w:rsidR="009B5582" w:rsidRPr="009B5582" w:rsidRDefault="009B5582" w:rsidP="007048A5">
      <w:pPr>
        <w:keepNext/>
        <w:keepLines/>
        <w:widowControl w:val="0"/>
        <w:spacing w:line="240" w:lineRule="auto"/>
        <w:ind w:firstLine="740"/>
        <w:jc w:val="center"/>
        <w:outlineLvl w:val="1"/>
        <w:rPr>
          <w:rFonts w:ascii="Arial Unicode MS" w:eastAsia="Arial Unicode MS" w:cs="Arial Unicode MS"/>
          <w:lang w:eastAsia="ru-RU"/>
        </w:rPr>
      </w:pPr>
      <w:r w:rsidRPr="009B5582">
        <w:rPr>
          <w:rFonts w:eastAsia="Arial Unicode MS"/>
          <w:b/>
          <w:bCs/>
          <w:color w:val="000000"/>
          <w:lang w:eastAsia="ru-RU"/>
        </w:rPr>
        <w:t>ПРАКТИЧНЕ ЗАНЯТТЯ № 1</w:t>
      </w:r>
      <w:bookmarkEnd w:id="19"/>
    </w:p>
    <w:p w:rsidR="009B5582" w:rsidRDefault="009B5582" w:rsidP="007048A5">
      <w:pPr>
        <w:widowControl w:val="0"/>
        <w:spacing w:line="240" w:lineRule="auto"/>
        <w:jc w:val="center"/>
        <w:rPr>
          <w:rFonts w:eastAsia="Arial Unicode MS"/>
          <w:b/>
          <w:bCs/>
          <w:caps/>
          <w:color w:val="000000"/>
          <w:lang w:eastAsia="ru-RU"/>
        </w:rPr>
      </w:pPr>
      <w:r w:rsidRPr="009B5582">
        <w:rPr>
          <w:rFonts w:eastAsia="Arial Unicode MS"/>
          <w:b/>
          <w:bCs/>
          <w:caps/>
          <w:color w:val="000000"/>
          <w:lang w:eastAsia="ru-RU"/>
        </w:rPr>
        <w:t>Тема:</w:t>
      </w:r>
      <w:r w:rsidRPr="009B5582">
        <w:rPr>
          <w:rFonts w:eastAsia="Arial Unicode MS"/>
          <w:b/>
          <w:bCs/>
          <w:color w:val="000000"/>
          <w:lang w:eastAsia="ru-RU"/>
        </w:rPr>
        <w:t xml:space="preserve"> </w:t>
      </w:r>
      <w:r w:rsidRPr="009B5582">
        <w:rPr>
          <w:rFonts w:eastAsia="Arial Unicode MS"/>
          <w:b/>
          <w:bCs/>
          <w:caps/>
          <w:color w:val="000000"/>
          <w:lang w:eastAsia="ru-RU"/>
        </w:rPr>
        <w:t xml:space="preserve">Предмет </w:t>
      </w:r>
      <w:r w:rsidRPr="009B5582">
        <w:rPr>
          <w:rFonts w:eastAsia="Arial Unicode MS"/>
          <w:b/>
          <w:bCs/>
          <w:caps/>
          <w:color w:val="000000"/>
        </w:rPr>
        <w:t xml:space="preserve">і </w:t>
      </w:r>
      <w:r w:rsidRPr="009B5582">
        <w:rPr>
          <w:rFonts w:eastAsia="Arial Unicode MS"/>
          <w:b/>
          <w:bCs/>
          <w:caps/>
          <w:color w:val="000000"/>
          <w:lang w:eastAsia="ru-RU"/>
        </w:rPr>
        <w:t xml:space="preserve">завдання мовознавства. Природа, </w:t>
      </w:r>
      <w:r w:rsidRPr="009B5582">
        <w:rPr>
          <w:rFonts w:eastAsia="Arial Unicode MS"/>
          <w:b/>
          <w:bCs/>
          <w:caps/>
          <w:color w:val="000000"/>
        </w:rPr>
        <w:t xml:space="preserve">сутність і </w:t>
      </w:r>
      <w:r w:rsidRPr="009B5582">
        <w:rPr>
          <w:rFonts w:eastAsia="Arial Unicode MS"/>
          <w:b/>
          <w:bCs/>
          <w:caps/>
          <w:color w:val="000000"/>
          <w:lang w:eastAsia="ru-RU"/>
        </w:rPr>
        <w:t>структура мови</w:t>
      </w:r>
    </w:p>
    <w:p w:rsidR="00371D3F" w:rsidRDefault="00371D3F" w:rsidP="0048066D">
      <w:pPr>
        <w:widowControl w:val="0"/>
        <w:spacing w:after="200" w:line="240" w:lineRule="auto"/>
        <w:ind w:firstLine="720"/>
        <w:rPr>
          <w:rFonts w:eastAsia="Arial Unicode MS"/>
          <w:b/>
          <w:bCs/>
          <w:color w:val="000000"/>
          <w:lang w:eastAsia="ru-RU"/>
        </w:rPr>
      </w:pPr>
    </w:p>
    <w:p w:rsidR="00B209AD" w:rsidRPr="00371D3F" w:rsidRDefault="009B5582" w:rsidP="0048066D">
      <w:pPr>
        <w:widowControl w:val="0"/>
        <w:spacing w:after="200" w:line="240" w:lineRule="auto"/>
        <w:ind w:firstLine="720"/>
        <w:rPr>
          <w:rFonts w:eastAsia="Arial Unicode MS"/>
          <w:color w:val="000000"/>
          <w:lang w:eastAsia="ru-RU"/>
        </w:rPr>
      </w:pPr>
      <w:r w:rsidRPr="00371D3F">
        <w:rPr>
          <w:rFonts w:eastAsia="Arial Unicode MS"/>
          <w:b/>
          <w:bCs/>
          <w:color w:val="000000"/>
          <w:lang w:eastAsia="ru-RU"/>
        </w:rPr>
        <w:t xml:space="preserve">Мета: </w:t>
      </w:r>
      <w:r w:rsidR="00B209AD" w:rsidRPr="00371D3F">
        <w:rPr>
          <w:rFonts w:eastAsia="Arial Unicode MS"/>
          <w:bCs/>
          <w:color w:val="000000"/>
          <w:lang w:eastAsia="ru-RU"/>
        </w:rPr>
        <w:t>закріпити знання про</w:t>
      </w:r>
      <w:r w:rsidRPr="00371D3F">
        <w:rPr>
          <w:rFonts w:eastAsia="Arial Unicode MS"/>
          <w:color w:val="000000"/>
          <w:lang w:eastAsia="ru-RU"/>
        </w:rPr>
        <w:t xml:space="preserve"> най</w:t>
      </w:r>
      <w:r w:rsidR="00B209AD" w:rsidRPr="00371D3F">
        <w:rPr>
          <w:rFonts w:eastAsia="Arial Unicode MS"/>
          <w:color w:val="000000"/>
          <w:lang w:eastAsia="ru-RU"/>
        </w:rPr>
        <w:t>важливіші поняття</w:t>
      </w:r>
      <w:r w:rsidRPr="00371D3F">
        <w:rPr>
          <w:rFonts w:eastAsia="Arial Unicode MS"/>
          <w:color w:val="000000"/>
          <w:lang w:eastAsia="ru-RU"/>
        </w:rPr>
        <w:t xml:space="preserve"> мовознавства, пр</w:t>
      </w:r>
      <w:r w:rsidR="00B209AD" w:rsidRPr="00371D3F">
        <w:rPr>
          <w:rFonts w:eastAsia="Arial Unicode MS"/>
          <w:color w:val="000000"/>
          <w:lang w:eastAsia="ru-RU"/>
        </w:rPr>
        <w:t xml:space="preserve">ироду, властивості та суть мови, </w:t>
      </w:r>
      <w:r w:rsidR="00D01D74" w:rsidRPr="00371D3F">
        <w:rPr>
          <w:rFonts w:eastAsia="Arial Unicode MS"/>
          <w:color w:val="000000"/>
          <w:lang w:eastAsia="ru-RU"/>
        </w:rPr>
        <w:t>оволодіти</w:t>
      </w:r>
      <w:r w:rsidR="00B209AD" w:rsidRPr="00371D3F">
        <w:rPr>
          <w:rFonts w:eastAsia="Arial Unicode MS"/>
          <w:color w:val="000000"/>
          <w:lang w:eastAsia="ru-RU"/>
        </w:rPr>
        <w:t xml:space="preserve"> </w:t>
      </w:r>
      <w:r w:rsidR="00D01D74" w:rsidRPr="00371D3F">
        <w:rPr>
          <w:rFonts w:eastAsia="Arial Unicode MS"/>
          <w:color w:val="000000"/>
          <w:lang w:eastAsia="ru-RU"/>
        </w:rPr>
        <w:t>навичками</w:t>
      </w:r>
      <w:r w:rsidR="00B209AD" w:rsidRPr="00371D3F">
        <w:rPr>
          <w:rFonts w:eastAsia="Arial Unicode MS"/>
          <w:color w:val="000000"/>
          <w:lang w:eastAsia="ru-RU"/>
        </w:rPr>
        <w:t xml:space="preserve"> застосування основних методів дослідження мовних фактів,</w:t>
      </w:r>
      <w:r w:rsidR="00247B42" w:rsidRPr="00371D3F">
        <w:rPr>
          <w:rFonts w:eastAsia="Arial Unicode MS"/>
          <w:color w:val="000000"/>
          <w:lang w:eastAsia="ru-RU"/>
        </w:rPr>
        <w:t xml:space="preserve"> дослідити реалізацію функцій мови у </w:t>
      </w:r>
      <w:r w:rsidR="00371D3F" w:rsidRPr="00371D3F">
        <w:rPr>
          <w:rFonts w:eastAsia="Arial Unicode MS"/>
          <w:color w:val="000000"/>
          <w:lang w:eastAsia="ru-RU"/>
        </w:rPr>
        <w:t>залежності від специфіки їх потенціалу.</w:t>
      </w:r>
    </w:p>
    <w:p w:rsidR="009B5582" w:rsidRPr="009B5582" w:rsidRDefault="009B5582" w:rsidP="0048066D">
      <w:pPr>
        <w:widowControl w:val="0"/>
        <w:spacing w:after="200" w:line="240" w:lineRule="auto"/>
        <w:ind w:firstLine="720"/>
        <w:rPr>
          <w:rFonts w:eastAsia="Arial Unicode MS"/>
          <w:b/>
          <w:bCs/>
          <w:color w:val="000000"/>
          <w:lang w:eastAsia="ru-RU"/>
        </w:rPr>
      </w:pPr>
      <w:r w:rsidRPr="006C525E">
        <w:rPr>
          <w:rFonts w:eastAsia="Arial Unicode MS"/>
          <w:color w:val="000000"/>
          <w:highlight w:val="yellow"/>
          <w:lang w:eastAsia="ru-RU"/>
        </w:rPr>
        <w:t xml:space="preserve"> </w:t>
      </w:r>
    </w:p>
    <w:p w:rsidR="009B5582" w:rsidRPr="009B5582" w:rsidRDefault="009B5582" w:rsidP="0002449D">
      <w:pPr>
        <w:widowControl w:val="0"/>
        <w:spacing w:after="200" w:line="276" w:lineRule="auto"/>
        <w:jc w:val="center"/>
        <w:rPr>
          <w:rFonts w:ascii="Arial Unicode MS" w:eastAsia="Arial Unicode MS" w:cs="Arial Unicode MS"/>
          <w:sz w:val="24"/>
          <w:szCs w:val="24"/>
          <w:lang w:eastAsia="ru-RU"/>
        </w:rPr>
      </w:pPr>
      <w:r w:rsidRPr="009B5582">
        <w:rPr>
          <w:rFonts w:eastAsia="Arial Unicode MS"/>
          <w:b/>
          <w:bCs/>
          <w:color w:val="000000"/>
          <w:lang w:val="ru-RU" w:eastAsia="ru-RU"/>
        </w:rPr>
        <w:t>План</w:t>
      </w:r>
    </w:p>
    <w:p w:rsidR="009B5582" w:rsidRPr="009B5582" w:rsidRDefault="009B5582" w:rsidP="00A85ADE">
      <w:pPr>
        <w:widowControl w:val="0"/>
        <w:numPr>
          <w:ilvl w:val="0"/>
          <w:numId w:val="46"/>
        </w:numPr>
        <w:tabs>
          <w:tab w:val="left" w:pos="738"/>
        </w:tabs>
        <w:spacing w:line="240" w:lineRule="auto"/>
        <w:contextualSpacing/>
        <w:jc w:val="left"/>
        <w:rPr>
          <w:rFonts w:eastAsia="Arial Unicode MS"/>
          <w:sz w:val="24"/>
          <w:szCs w:val="24"/>
          <w:lang w:eastAsia="ru-RU"/>
        </w:rPr>
      </w:pPr>
      <w:r w:rsidRPr="009B5582">
        <w:rPr>
          <w:rFonts w:eastAsia="Arial Unicode MS"/>
          <w:color w:val="000000"/>
        </w:rPr>
        <w:t xml:space="preserve">Історія </w:t>
      </w:r>
      <w:r w:rsidRPr="009B5582">
        <w:rPr>
          <w:rFonts w:eastAsia="Arial Unicode MS"/>
          <w:color w:val="000000"/>
          <w:lang w:eastAsia="ru-RU"/>
        </w:rPr>
        <w:t>виникнення науки про мову</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Проблема походження й розвитку мови</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Мовознавство в </w:t>
      </w:r>
      <w:r w:rsidRPr="009B5582">
        <w:rPr>
          <w:rFonts w:eastAsia="Arial Unicode MS"/>
          <w:color w:val="000000"/>
        </w:rPr>
        <w:t xml:space="preserve">системі </w:t>
      </w:r>
      <w:r w:rsidRPr="009B5582">
        <w:rPr>
          <w:rFonts w:eastAsia="Arial Unicode MS"/>
          <w:color w:val="000000"/>
          <w:lang w:eastAsia="ru-RU"/>
        </w:rPr>
        <w:t xml:space="preserve">наук. Предмет </w:t>
      </w:r>
      <w:r w:rsidRPr="009B5582">
        <w:rPr>
          <w:rFonts w:eastAsia="Arial Unicode MS"/>
          <w:color w:val="000000"/>
        </w:rPr>
        <w:t xml:space="preserve">і </w:t>
      </w:r>
      <w:r w:rsidRPr="009B5582">
        <w:rPr>
          <w:rFonts w:eastAsia="Arial Unicode MS"/>
          <w:color w:val="000000"/>
          <w:lang w:eastAsia="ru-RU"/>
        </w:rPr>
        <w:t>завдання мовознавства</w:t>
      </w:r>
      <w:r w:rsidR="002F1BF9">
        <w:rPr>
          <w:rFonts w:eastAsia="Arial Unicode MS"/>
          <w:color w:val="000000"/>
          <w:lang w:eastAsia="ru-RU"/>
        </w:rPr>
        <w:t>.</w:t>
      </w:r>
    </w:p>
    <w:p w:rsidR="009B5582" w:rsidRPr="009B5582" w:rsidRDefault="009B5582" w:rsidP="00A85ADE">
      <w:pPr>
        <w:widowControl w:val="0"/>
        <w:numPr>
          <w:ilvl w:val="0"/>
          <w:numId w:val="46"/>
        </w:numPr>
        <w:tabs>
          <w:tab w:val="left" w:pos="758"/>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Методи </w:t>
      </w:r>
      <w:r w:rsidRPr="009B5582">
        <w:rPr>
          <w:rFonts w:eastAsia="Arial Unicode MS"/>
          <w:color w:val="000000"/>
        </w:rPr>
        <w:t xml:space="preserve">дослідження </w:t>
      </w:r>
      <w:r w:rsidRPr="009B5582">
        <w:rPr>
          <w:rFonts w:eastAsia="Arial Unicode MS"/>
          <w:color w:val="000000"/>
          <w:lang w:eastAsia="ru-RU"/>
        </w:rPr>
        <w:t>мови</w:t>
      </w:r>
      <w:r w:rsidR="002F1BF9">
        <w:rPr>
          <w:rFonts w:eastAsia="Arial Unicode MS"/>
          <w:color w:val="000000"/>
          <w:lang w:eastAsia="ru-RU"/>
        </w:rPr>
        <w:t>.</w:t>
      </w:r>
    </w:p>
    <w:p w:rsidR="009B5582" w:rsidRPr="009B5582" w:rsidRDefault="009B5582" w:rsidP="00A85ADE">
      <w:pPr>
        <w:widowControl w:val="0"/>
        <w:numPr>
          <w:ilvl w:val="0"/>
          <w:numId w:val="46"/>
        </w:numPr>
        <w:tabs>
          <w:tab w:val="left" w:pos="762"/>
        </w:tabs>
        <w:spacing w:line="240" w:lineRule="auto"/>
        <w:contextualSpacing/>
        <w:jc w:val="left"/>
        <w:rPr>
          <w:rFonts w:eastAsia="Arial Unicode MS"/>
          <w:sz w:val="24"/>
          <w:szCs w:val="24"/>
          <w:lang w:eastAsia="ru-RU"/>
        </w:rPr>
      </w:pPr>
      <w:r w:rsidRPr="009B5582">
        <w:rPr>
          <w:rFonts w:eastAsia="Arial Unicode MS"/>
          <w:color w:val="000000"/>
        </w:rPr>
        <w:t xml:space="preserve">Основні функції </w:t>
      </w:r>
      <w:r w:rsidRPr="009B5582">
        <w:rPr>
          <w:rFonts w:eastAsia="Arial Unicode MS"/>
          <w:color w:val="000000"/>
          <w:lang w:eastAsia="ru-RU"/>
        </w:rPr>
        <w:t>мови</w:t>
      </w:r>
      <w:r w:rsidR="002F1BF9">
        <w:rPr>
          <w:rFonts w:eastAsia="Arial Unicode MS"/>
          <w:color w:val="000000"/>
          <w:lang w:eastAsia="ru-RU"/>
        </w:rPr>
        <w:t>.</w:t>
      </w:r>
      <w:r w:rsidRPr="009B5582">
        <w:rPr>
          <w:rFonts w:eastAsia="Arial Unicode MS"/>
          <w:color w:val="000000"/>
          <w:lang w:eastAsia="ru-RU"/>
        </w:rPr>
        <w:t xml:space="preserve"> </w:t>
      </w:r>
    </w:p>
    <w:p w:rsidR="009B5582" w:rsidRPr="009B5582" w:rsidRDefault="0042107C" w:rsidP="0042107C">
      <w:pPr>
        <w:widowControl w:val="0"/>
        <w:spacing w:line="276" w:lineRule="auto"/>
        <w:jc w:val="center"/>
        <w:rPr>
          <w:rFonts w:eastAsia="Arial Unicode MS"/>
          <w:b/>
          <w:bCs/>
          <w:i/>
          <w:iCs/>
          <w:color w:val="000000"/>
        </w:rPr>
      </w:pPr>
      <w:r>
        <w:rPr>
          <w:noProof/>
          <w:lang w:val="ru-RU" w:eastAsia="ru-RU"/>
        </w:rPr>
        <w:drawing>
          <wp:inline distT="0" distB="0" distL="0" distR="0">
            <wp:extent cx="371475" cy="371475"/>
            <wp:effectExtent l="0" t="0" r="9525" b="9525"/>
            <wp:docPr id="745854314"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9B5582" w:rsidRPr="009B5582" w:rsidRDefault="009B5582" w:rsidP="009B5582">
      <w:pPr>
        <w:widowControl w:val="0"/>
        <w:spacing w:line="240" w:lineRule="auto"/>
        <w:rPr>
          <w:rFonts w:ascii="Arial Unicode MS" w:eastAsia="Arial Unicode MS" w:cs="Arial Unicode MS"/>
          <w:sz w:val="24"/>
          <w:szCs w:val="24"/>
          <w:lang w:eastAsia="ru-RU"/>
        </w:rPr>
      </w:pPr>
      <w:r w:rsidRPr="009B5582">
        <w:rPr>
          <w:rFonts w:eastAsia="Arial Unicode MS"/>
          <w:b/>
          <w:bCs/>
          <w:i/>
          <w:iCs/>
          <w:color w:val="000000"/>
        </w:rPr>
        <w:t xml:space="preserve">Термінологічний мінімум: </w:t>
      </w:r>
      <w:r w:rsidRPr="009B5582">
        <w:rPr>
          <w:rFonts w:eastAsia="Arial Unicode MS"/>
          <w:i/>
          <w:iCs/>
          <w:color w:val="000000"/>
        </w:rPr>
        <w:t xml:space="preserve">лінгвістика, </w:t>
      </w:r>
      <w:r w:rsidRPr="009B5582">
        <w:rPr>
          <w:rFonts w:eastAsia="Arial Unicode MS"/>
          <w:i/>
          <w:iCs/>
          <w:color w:val="000000"/>
          <w:lang w:eastAsia="ru-RU"/>
        </w:rPr>
        <w:t xml:space="preserve">мовознавство загальне й часткове, </w:t>
      </w:r>
      <w:r w:rsidRPr="009B5582">
        <w:rPr>
          <w:rFonts w:eastAsia="Arial Unicode MS"/>
          <w:i/>
          <w:iCs/>
          <w:color w:val="000000"/>
        </w:rPr>
        <w:t xml:space="preserve">синхронічне </w:t>
      </w:r>
      <w:r w:rsidRPr="009B5582">
        <w:rPr>
          <w:rFonts w:eastAsia="Arial Unicode MS"/>
          <w:i/>
          <w:iCs/>
          <w:color w:val="000000"/>
          <w:lang w:eastAsia="ru-RU"/>
        </w:rPr>
        <w:t xml:space="preserve">й </w:t>
      </w:r>
      <w:r w:rsidRPr="009B5582">
        <w:rPr>
          <w:rFonts w:eastAsia="Arial Unicode MS"/>
          <w:i/>
          <w:iCs/>
          <w:color w:val="000000"/>
        </w:rPr>
        <w:t xml:space="preserve">діахронічне, типологічне </w:t>
      </w:r>
      <w:r w:rsidRPr="009B5582">
        <w:rPr>
          <w:rFonts w:eastAsia="Arial Unicode MS"/>
          <w:i/>
          <w:iCs/>
          <w:color w:val="000000"/>
          <w:lang w:eastAsia="ru-RU"/>
        </w:rPr>
        <w:t xml:space="preserve">й </w:t>
      </w:r>
      <w:r w:rsidRPr="009B5582">
        <w:rPr>
          <w:rFonts w:eastAsia="Arial Unicode MS"/>
          <w:i/>
          <w:iCs/>
          <w:color w:val="000000"/>
        </w:rPr>
        <w:t xml:space="preserve">порівняльно-історичне; загальнонаукові </w:t>
      </w:r>
      <w:r w:rsidRPr="009B5582">
        <w:rPr>
          <w:rFonts w:eastAsia="Arial Unicode MS"/>
          <w:i/>
          <w:iCs/>
          <w:color w:val="000000"/>
          <w:lang w:eastAsia="ru-RU"/>
        </w:rPr>
        <w:t xml:space="preserve">й </w:t>
      </w:r>
      <w:r w:rsidRPr="009B5582">
        <w:rPr>
          <w:rFonts w:eastAsia="Arial Unicode MS"/>
          <w:i/>
          <w:iCs/>
          <w:color w:val="000000"/>
        </w:rPr>
        <w:t xml:space="preserve">лінгвістичні </w:t>
      </w:r>
      <w:r w:rsidRPr="009B5582">
        <w:rPr>
          <w:rFonts w:eastAsia="Arial Unicode MS"/>
          <w:i/>
          <w:iCs/>
          <w:color w:val="000000"/>
          <w:lang w:eastAsia="ru-RU"/>
        </w:rPr>
        <w:t xml:space="preserve">методи, дистрибутивний, </w:t>
      </w:r>
      <w:r w:rsidRPr="009B5582">
        <w:rPr>
          <w:rFonts w:eastAsia="Arial Unicode MS"/>
          <w:i/>
          <w:iCs/>
          <w:color w:val="000000"/>
        </w:rPr>
        <w:t xml:space="preserve">трансформаційний і </w:t>
      </w:r>
      <w:r w:rsidRPr="009B5582">
        <w:rPr>
          <w:rFonts w:eastAsia="Arial Unicode MS"/>
          <w:i/>
          <w:iCs/>
          <w:color w:val="000000"/>
          <w:lang w:eastAsia="ru-RU"/>
        </w:rPr>
        <w:t xml:space="preserve">компонентний </w:t>
      </w:r>
      <w:r w:rsidRPr="009B5582">
        <w:rPr>
          <w:rFonts w:eastAsia="Arial Unicode MS"/>
          <w:i/>
          <w:iCs/>
          <w:color w:val="000000"/>
        </w:rPr>
        <w:t xml:space="preserve">аналіз, аналіз </w:t>
      </w:r>
      <w:r w:rsidRPr="009B5582">
        <w:rPr>
          <w:rFonts w:eastAsia="Arial Unicode MS"/>
          <w:i/>
          <w:iCs/>
          <w:color w:val="000000"/>
          <w:lang w:eastAsia="ru-RU"/>
        </w:rPr>
        <w:t xml:space="preserve">за </w:t>
      </w:r>
      <w:r w:rsidRPr="009B5582">
        <w:rPr>
          <w:rFonts w:eastAsia="Arial Unicode MS"/>
          <w:i/>
          <w:iCs/>
          <w:color w:val="000000"/>
        </w:rPr>
        <w:t xml:space="preserve">безпосередніми </w:t>
      </w:r>
      <w:r w:rsidRPr="009B5582">
        <w:rPr>
          <w:rFonts w:eastAsia="Arial Unicode MS"/>
          <w:i/>
          <w:iCs/>
          <w:color w:val="000000"/>
          <w:lang w:eastAsia="ru-RU"/>
        </w:rPr>
        <w:t xml:space="preserve">складниками, </w:t>
      </w:r>
      <w:r w:rsidRPr="009B5582">
        <w:rPr>
          <w:rFonts w:eastAsia="Arial Unicode MS"/>
          <w:i/>
          <w:iCs/>
          <w:color w:val="000000"/>
        </w:rPr>
        <w:t xml:space="preserve">стратифікація, рівні, варіативність, інваріант, функції </w:t>
      </w:r>
      <w:r w:rsidRPr="009B5582">
        <w:rPr>
          <w:rFonts w:eastAsia="Arial Unicode MS"/>
          <w:i/>
          <w:iCs/>
          <w:color w:val="000000"/>
          <w:lang w:eastAsia="ru-RU"/>
        </w:rPr>
        <w:t xml:space="preserve">мови й </w:t>
      </w:r>
      <w:r w:rsidRPr="009B5582">
        <w:rPr>
          <w:rFonts w:eastAsia="Arial Unicode MS"/>
          <w:i/>
          <w:iCs/>
          <w:color w:val="000000"/>
        </w:rPr>
        <w:t xml:space="preserve">функції </w:t>
      </w:r>
      <w:r w:rsidRPr="009B5582">
        <w:rPr>
          <w:rFonts w:eastAsia="Arial Unicode MS"/>
          <w:i/>
          <w:iCs/>
          <w:color w:val="000000"/>
          <w:lang w:eastAsia="ru-RU"/>
        </w:rPr>
        <w:t>мовлення</w:t>
      </w:r>
      <w:r w:rsidRPr="00FF3CE5">
        <w:rPr>
          <w:rFonts w:eastAsia="Arial Unicode MS"/>
          <w:color w:val="000000"/>
          <w:lang w:eastAsia="ru-RU"/>
        </w:rPr>
        <w:t>.</w:t>
      </w:r>
    </w:p>
    <w:p w:rsidR="009B5582" w:rsidRPr="009B5582" w:rsidRDefault="006A7573" w:rsidP="009B5582">
      <w:pPr>
        <w:keepNext/>
        <w:keepLines/>
        <w:widowControl w:val="0"/>
        <w:spacing w:after="200" w:line="240" w:lineRule="auto"/>
        <w:ind w:firstLine="740"/>
        <w:jc w:val="center"/>
        <w:outlineLvl w:val="1"/>
        <w:rPr>
          <w:rFonts w:eastAsia="Arial Unicode MS"/>
          <w:b/>
          <w:bCs/>
          <w:color w:val="000000"/>
          <w:lang w:val="ru-RU" w:eastAsia="ru-RU"/>
        </w:rPr>
      </w:pPr>
      <w:r>
        <w:rPr>
          <w:noProof/>
          <w:lang w:val="ru-RU" w:eastAsia="ru-RU"/>
        </w:rPr>
        <w:drawing>
          <wp:inline distT="0" distB="0" distL="0" distR="0">
            <wp:extent cx="577970" cy="534837"/>
            <wp:effectExtent l="0" t="0" r="0" b="0"/>
            <wp:docPr id="6762538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80073" cy="536783"/>
                    </a:xfrm>
                    <a:prstGeom prst="rect">
                      <a:avLst/>
                    </a:prstGeom>
                  </pic:spPr>
                </pic:pic>
              </a:graphicData>
            </a:graphic>
          </wp:inline>
        </w:drawing>
      </w:r>
    </w:p>
    <w:p w:rsidR="009B5582" w:rsidRPr="009B5582" w:rsidRDefault="009B5582" w:rsidP="009B5582">
      <w:pPr>
        <w:keepNext/>
        <w:keepLines/>
        <w:widowControl w:val="0"/>
        <w:spacing w:after="200" w:line="298" w:lineRule="auto"/>
        <w:ind w:firstLine="740"/>
        <w:jc w:val="center"/>
        <w:outlineLvl w:val="1"/>
        <w:rPr>
          <w:rFonts w:ascii="Arial Unicode MS" w:eastAsia="Arial Unicode MS" w:cs="Arial Unicode MS"/>
          <w:sz w:val="24"/>
          <w:szCs w:val="24"/>
          <w:lang w:eastAsia="ru-RU"/>
        </w:rPr>
      </w:pPr>
      <w:r w:rsidRPr="009B5582">
        <w:rPr>
          <w:rFonts w:eastAsia="Arial Unicode MS"/>
          <w:b/>
          <w:bCs/>
          <w:color w:val="000000"/>
          <w:lang w:eastAsia="ru-RU"/>
        </w:rPr>
        <w:t>Питання для самоконтролю</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Де й коли зародилася наука «мовознавство»? Що стало причиною </w:t>
      </w:r>
      <w:r w:rsidRPr="009B5582">
        <w:rPr>
          <w:rFonts w:eastAsia="Arial Unicode MS"/>
          <w:color w:val="000000"/>
        </w:rPr>
        <w:t xml:space="preserve">її </w:t>
      </w:r>
      <w:r w:rsidRPr="009B5582">
        <w:rPr>
          <w:rFonts w:eastAsia="Arial Unicode MS"/>
          <w:color w:val="000000"/>
          <w:lang w:eastAsia="ru-RU"/>
        </w:rPr>
        <w:t xml:space="preserve">виникнення? </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rPr>
        <w:lastRenderedPageBreak/>
        <w:t xml:space="preserve">Назвіть </w:t>
      </w:r>
      <w:r w:rsidRPr="009B5582">
        <w:rPr>
          <w:rFonts w:eastAsia="Arial Unicode MS"/>
          <w:color w:val="000000"/>
          <w:lang w:eastAsia="ru-RU"/>
        </w:rPr>
        <w:t xml:space="preserve">перших </w:t>
      </w:r>
      <w:r w:rsidRPr="009B5582">
        <w:rPr>
          <w:rFonts w:eastAsia="Arial Unicode MS"/>
          <w:color w:val="000000"/>
        </w:rPr>
        <w:t xml:space="preserve">дослідників </w:t>
      </w:r>
      <w:r w:rsidRPr="009B5582">
        <w:rPr>
          <w:rFonts w:eastAsia="Arial Unicode MS"/>
          <w:color w:val="000000"/>
          <w:lang w:eastAsia="ru-RU"/>
        </w:rPr>
        <w:t xml:space="preserve">у </w:t>
      </w:r>
      <w:r w:rsidRPr="009B5582">
        <w:rPr>
          <w:rFonts w:eastAsia="Arial Unicode MS"/>
          <w:color w:val="000000"/>
        </w:rPr>
        <w:t xml:space="preserve">галузі лінгвістики. </w:t>
      </w:r>
      <w:r w:rsidRPr="009B5582">
        <w:rPr>
          <w:rFonts w:eastAsia="Arial Unicode MS"/>
          <w:color w:val="000000"/>
          <w:lang w:eastAsia="ru-RU"/>
        </w:rPr>
        <w:t xml:space="preserve">Який </w:t>
      </w:r>
      <w:r w:rsidRPr="009B5582">
        <w:rPr>
          <w:rFonts w:eastAsia="Arial Unicode MS"/>
          <w:color w:val="000000"/>
        </w:rPr>
        <w:t xml:space="preserve">їхній </w:t>
      </w:r>
      <w:r w:rsidRPr="009B5582">
        <w:rPr>
          <w:rFonts w:eastAsia="Arial Unicode MS"/>
          <w:color w:val="000000"/>
          <w:lang w:eastAsia="ru-RU"/>
        </w:rPr>
        <w:t xml:space="preserve">внесок у цю науку? </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color w:val="000000"/>
        </w:rPr>
        <w:t>Як ви розумієте, що таке мова?</w:t>
      </w:r>
    </w:p>
    <w:p w:rsidR="009B5582" w:rsidRPr="009B5582" w:rsidRDefault="009B5582" w:rsidP="00A85ADE">
      <w:pPr>
        <w:widowControl w:val="0"/>
        <w:numPr>
          <w:ilvl w:val="0"/>
          <w:numId w:val="45"/>
        </w:numPr>
        <w:tabs>
          <w:tab w:val="left" w:pos="767"/>
        </w:tabs>
        <w:spacing w:line="240" w:lineRule="auto"/>
        <w:contextualSpacing/>
        <w:jc w:val="left"/>
        <w:rPr>
          <w:rFonts w:eastAsia="Arial Unicode MS"/>
          <w:sz w:val="24"/>
          <w:szCs w:val="24"/>
          <w:lang w:eastAsia="ru-RU"/>
        </w:rPr>
      </w:pPr>
      <w:r w:rsidRPr="009B5582">
        <w:rPr>
          <w:rFonts w:eastAsia="Arial Unicode MS"/>
          <w:color w:val="000000"/>
        </w:rPr>
        <w:t xml:space="preserve">Які </w:t>
      </w:r>
      <w:r w:rsidRPr="009B5582">
        <w:rPr>
          <w:rFonts w:eastAsia="Arial Unicode MS"/>
          <w:color w:val="000000"/>
          <w:lang w:eastAsia="ru-RU"/>
        </w:rPr>
        <w:t>принципи є ключовими для</w:t>
      </w:r>
      <w:r w:rsidRPr="009B5582">
        <w:rPr>
          <w:rFonts w:eastAsia="Arial Unicode MS"/>
          <w:color w:val="000000"/>
        </w:rPr>
        <w:t xml:space="preserve"> виділення </w:t>
      </w:r>
      <w:r w:rsidRPr="009B5582">
        <w:rPr>
          <w:rFonts w:eastAsia="Arial Unicode MS"/>
          <w:color w:val="000000"/>
          <w:lang w:eastAsia="ru-RU"/>
        </w:rPr>
        <w:t>галузей мовознавства?</w:t>
      </w:r>
    </w:p>
    <w:p w:rsidR="009B5582" w:rsidRPr="009B5582" w:rsidRDefault="009B5582" w:rsidP="00A85ADE">
      <w:pPr>
        <w:widowControl w:val="0"/>
        <w:numPr>
          <w:ilvl w:val="0"/>
          <w:numId w:val="45"/>
        </w:numPr>
        <w:tabs>
          <w:tab w:val="left" w:pos="758"/>
        </w:tabs>
        <w:spacing w:line="240" w:lineRule="auto"/>
        <w:contextualSpacing/>
        <w:jc w:val="left"/>
        <w:rPr>
          <w:rFonts w:eastAsia="Arial Unicode MS"/>
          <w:sz w:val="24"/>
          <w:szCs w:val="24"/>
          <w:lang w:eastAsia="ru-RU"/>
        </w:rPr>
      </w:pPr>
      <w:r w:rsidRPr="009B5582">
        <w:rPr>
          <w:rFonts w:eastAsia="Arial Unicode MS"/>
          <w:color w:val="000000"/>
        </w:rPr>
        <w:t xml:space="preserve">Які </w:t>
      </w:r>
      <w:r w:rsidRPr="009B5582">
        <w:rPr>
          <w:rFonts w:eastAsia="Arial Unicode MS"/>
          <w:color w:val="000000"/>
          <w:lang w:eastAsia="ru-RU"/>
        </w:rPr>
        <w:t xml:space="preserve">проблеми належать до </w:t>
      </w:r>
      <w:r w:rsidRPr="009B5582">
        <w:rPr>
          <w:rFonts w:eastAsia="Arial Unicode MS"/>
          <w:color w:val="000000"/>
        </w:rPr>
        <w:t xml:space="preserve">компетенції </w:t>
      </w:r>
      <w:r w:rsidRPr="009B5582">
        <w:rPr>
          <w:rFonts w:eastAsia="Arial Unicode MS"/>
          <w:color w:val="000000"/>
          <w:lang w:eastAsia="ru-RU"/>
        </w:rPr>
        <w:t>загального мовознавства?</w:t>
      </w:r>
    </w:p>
    <w:p w:rsidR="009B5582" w:rsidRPr="009B5582" w:rsidRDefault="009B5582" w:rsidP="00A85ADE">
      <w:pPr>
        <w:widowControl w:val="0"/>
        <w:numPr>
          <w:ilvl w:val="0"/>
          <w:numId w:val="45"/>
        </w:numPr>
        <w:tabs>
          <w:tab w:val="left" w:pos="758"/>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Що </w:t>
      </w:r>
      <w:r w:rsidRPr="009B5582">
        <w:rPr>
          <w:rFonts w:eastAsia="Arial Unicode MS"/>
          <w:color w:val="000000"/>
        </w:rPr>
        <w:t xml:space="preserve">досліджує типологічне </w:t>
      </w:r>
      <w:r w:rsidRPr="009B5582">
        <w:rPr>
          <w:rFonts w:eastAsia="Arial Unicode MS"/>
          <w:color w:val="000000"/>
          <w:lang w:eastAsia="ru-RU"/>
        </w:rPr>
        <w:t>мовознавство?</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З якими </w:t>
      </w:r>
      <w:r w:rsidRPr="009B5582">
        <w:rPr>
          <w:rFonts w:eastAsia="Arial Unicode MS"/>
          <w:color w:val="000000"/>
        </w:rPr>
        <w:t xml:space="preserve">суспільними </w:t>
      </w:r>
      <w:r w:rsidRPr="009B5582">
        <w:rPr>
          <w:rFonts w:eastAsia="Arial Unicode MS"/>
          <w:color w:val="000000"/>
          <w:lang w:eastAsia="ru-RU"/>
        </w:rPr>
        <w:t xml:space="preserve">та природничими науками пов’язана </w:t>
      </w:r>
      <w:r w:rsidRPr="009B5582">
        <w:rPr>
          <w:rFonts w:eastAsia="Arial Unicode MS"/>
          <w:color w:val="000000"/>
        </w:rPr>
        <w:t>лінгвістика?</w:t>
      </w:r>
    </w:p>
    <w:p w:rsidR="009B5582" w:rsidRPr="009B5582" w:rsidRDefault="009B5582" w:rsidP="00A85ADE">
      <w:pPr>
        <w:widowControl w:val="0"/>
        <w:numPr>
          <w:ilvl w:val="0"/>
          <w:numId w:val="45"/>
        </w:numPr>
        <w:tabs>
          <w:tab w:val="left" w:pos="753"/>
        </w:tabs>
        <w:spacing w:line="240" w:lineRule="auto"/>
        <w:contextualSpacing/>
        <w:jc w:val="left"/>
        <w:rPr>
          <w:rFonts w:eastAsia="Arial Unicode MS"/>
          <w:sz w:val="24"/>
          <w:szCs w:val="24"/>
          <w:lang w:eastAsia="ru-RU"/>
        </w:rPr>
      </w:pPr>
      <w:r w:rsidRPr="009B5582">
        <w:rPr>
          <w:rFonts w:eastAsia="Arial Unicode MS"/>
          <w:color w:val="000000"/>
          <w:lang w:eastAsia="ru-RU"/>
        </w:rPr>
        <w:t xml:space="preserve">Визначте </w:t>
      </w:r>
      <w:r w:rsidRPr="009B5582">
        <w:rPr>
          <w:rFonts w:eastAsia="Arial Unicode MS"/>
          <w:color w:val="000000"/>
        </w:rPr>
        <w:t xml:space="preserve">загальнонаукові </w:t>
      </w:r>
      <w:r w:rsidRPr="009B5582">
        <w:rPr>
          <w:rFonts w:eastAsia="Arial Unicode MS"/>
          <w:color w:val="000000"/>
          <w:lang w:eastAsia="ru-RU"/>
        </w:rPr>
        <w:t xml:space="preserve">й </w:t>
      </w:r>
      <w:r w:rsidRPr="009B5582">
        <w:rPr>
          <w:rFonts w:eastAsia="Arial Unicode MS"/>
          <w:color w:val="000000"/>
        </w:rPr>
        <w:t xml:space="preserve">спеціальні </w:t>
      </w:r>
      <w:r w:rsidRPr="009B5582">
        <w:rPr>
          <w:rFonts w:eastAsia="Arial Unicode MS"/>
          <w:color w:val="000000"/>
          <w:lang w:eastAsia="ru-RU"/>
        </w:rPr>
        <w:t>методи.</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color w:val="000000"/>
        </w:rPr>
      </w:pPr>
      <w:r w:rsidRPr="009B5582">
        <w:rPr>
          <w:rFonts w:eastAsia="Arial Unicode MS"/>
          <w:color w:val="000000"/>
        </w:rPr>
        <w:t xml:space="preserve">Назвіть основні лінгвістичні </w:t>
      </w:r>
      <w:r w:rsidRPr="009B5582">
        <w:rPr>
          <w:rFonts w:eastAsia="Arial Unicode MS"/>
          <w:color w:val="000000"/>
          <w:lang w:eastAsia="ru-RU"/>
        </w:rPr>
        <w:t xml:space="preserve">методи. Схарактеризуйте структурний метод у </w:t>
      </w:r>
      <w:r w:rsidRPr="009B5582">
        <w:rPr>
          <w:rFonts w:eastAsia="Arial Unicode MS"/>
          <w:color w:val="000000"/>
        </w:rPr>
        <w:t>мовознавстві.</w:t>
      </w:r>
    </w:p>
    <w:p w:rsidR="009B5582" w:rsidRPr="009B5582" w:rsidRDefault="009B5582" w:rsidP="00A85ADE">
      <w:pPr>
        <w:widowControl w:val="0"/>
        <w:numPr>
          <w:ilvl w:val="0"/>
          <w:numId w:val="45"/>
        </w:numPr>
        <w:tabs>
          <w:tab w:val="left" w:pos="762"/>
        </w:tabs>
        <w:spacing w:line="240" w:lineRule="auto"/>
        <w:contextualSpacing/>
        <w:jc w:val="left"/>
        <w:rPr>
          <w:rFonts w:eastAsia="Arial Unicode MS"/>
          <w:sz w:val="24"/>
          <w:szCs w:val="24"/>
          <w:lang w:eastAsia="ru-RU"/>
        </w:rPr>
      </w:pPr>
      <w:r w:rsidRPr="009B5582">
        <w:rPr>
          <w:rFonts w:eastAsia="Arial Unicode MS"/>
          <w:color w:val="000000"/>
        </w:rPr>
        <w:t xml:space="preserve">Які основні функції </w:t>
      </w:r>
      <w:r w:rsidRPr="009B5582">
        <w:rPr>
          <w:rFonts w:eastAsia="Arial Unicode MS"/>
          <w:color w:val="000000"/>
          <w:lang w:eastAsia="ru-RU"/>
        </w:rPr>
        <w:t xml:space="preserve">мови? </w:t>
      </w:r>
      <w:r w:rsidRPr="009B5582">
        <w:rPr>
          <w:rFonts w:eastAsia="Arial Unicode MS"/>
          <w:color w:val="000000"/>
        </w:rPr>
        <w:t>Назвіть похідні функції.</w:t>
      </w:r>
    </w:p>
    <w:p w:rsidR="0083330A" w:rsidRDefault="0083330A" w:rsidP="009B5582">
      <w:pPr>
        <w:keepNext/>
        <w:keepLines/>
        <w:widowControl w:val="0"/>
        <w:spacing w:after="200" w:line="298" w:lineRule="auto"/>
        <w:ind w:firstLine="740"/>
        <w:jc w:val="center"/>
        <w:outlineLvl w:val="1"/>
        <w:rPr>
          <w:rFonts w:eastAsia="Arial Unicode MS"/>
          <w:b/>
          <w:bCs/>
          <w:color w:val="000000"/>
        </w:rPr>
      </w:pPr>
      <w:bookmarkStart w:id="20" w:name="bookmark58"/>
    </w:p>
    <w:p w:rsidR="009B5582" w:rsidRPr="009B5582" w:rsidRDefault="0042107C" w:rsidP="009B5582">
      <w:pPr>
        <w:keepNext/>
        <w:keepLines/>
        <w:widowControl w:val="0"/>
        <w:spacing w:after="200" w:line="298" w:lineRule="auto"/>
        <w:ind w:firstLine="740"/>
        <w:jc w:val="center"/>
        <w:outlineLvl w:val="1"/>
        <w:rPr>
          <w:rFonts w:ascii="Arial Unicode MS" w:eastAsia="Arial Unicode MS" w:cs="Arial Unicode MS"/>
          <w:lang w:eastAsia="ru-RU"/>
        </w:rPr>
      </w:pPr>
      <w:r>
        <w:rPr>
          <w:rFonts w:eastAsia="Arial Unicode MS"/>
          <w:b/>
          <w:bCs/>
          <w:i/>
          <w:iCs/>
          <w:noProof/>
          <w:color w:val="000000"/>
          <w:lang w:val="ru-RU" w:eastAsia="ru-RU"/>
        </w:rPr>
        <w:drawing>
          <wp:inline distT="0" distB="0" distL="0" distR="0">
            <wp:extent cx="465827" cy="465827"/>
            <wp:effectExtent l="0" t="0" r="0" b="0"/>
            <wp:docPr id="1599701323"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1599701323" descr="Направленный вправо указательный палец, тыльная сторона руки со сплошной заливкой"/>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77598" cy="477598"/>
                    </a:xfrm>
                    <a:prstGeom prst="rect">
                      <a:avLst/>
                    </a:prstGeom>
                  </pic:spPr>
                </pic:pic>
              </a:graphicData>
            </a:graphic>
          </wp:inline>
        </w:drawing>
      </w:r>
      <w:r w:rsidR="009B5582" w:rsidRPr="009B5582">
        <w:rPr>
          <w:rFonts w:eastAsia="Arial Unicode MS"/>
          <w:b/>
          <w:bCs/>
          <w:color w:val="000000"/>
        </w:rPr>
        <w:t>Методичні поради щодо підготовки</w:t>
      </w:r>
      <w:bookmarkEnd w:id="20"/>
    </w:p>
    <w:p w:rsidR="009B5582" w:rsidRPr="009B5582" w:rsidRDefault="009B5582" w:rsidP="009B5582">
      <w:pPr>
        <w:widowControl w:val="0"/>
        <w:spacing w:line="240" w:lineRule="auto"/>
        <w:ind w:firstLine="709"/>
        <w:rPr>
          <w:rFonts w:eastAsia="Arial Unicode MS"/>
          <w:color w:val="000000"/>
          <w:lang w:val="ru-RU"/>
        </w:rPr>
      </w:pPr>
      <w:r w:rsidRPr="009B5582">
        <w:rPr>
          <w:rFonts w:eastAsia="Arial Unicode MS"/>
          <w:color w:val="000000"/>
        </w:rPr>
        <w:t>Матеріал цієї теми повно викладено у рекомендованих підручниках</w:t>
      </w:r>
      <w:r w:rsidRPr="009B5582">
        <w:rPr>
          <w:rFonts w:eastAsia="Arial Unicode MS"/>
          <w:color w:val="000000"/>
          <w:lang w:val="ru-RU"/>
        </w:rPr>
        <w:t xml:space="preserve"> </w:t>
      </w:r>
      <w:r w:rsidRPr="009B5582">
        <w:rPr>
          <w:rFonts w:eastAsia="Arial Unicode MS"/>
          <w:color w:val="000000"/>
        </w:rPr>
        <w:t>і навчальних посібниках, зазначених у списку рекомендованої літератури.</w:t>
      </w:r>
      <w:r w:rsidRPr="009B5582">
        <w:rPr>
          <w:rFonts w:eastAsia="Arial Unicode MS"/>
          <w:color w:val="000000"/>
          <w:lang w:val="ru-RU"/>
        </w:rPr>
        <w:t xml:space="preserve"> </w:t>
      </w:r>
    </w:p>
    <w:p w:rsidR="009B5582" w:rsidRPr="00FF3CE5" w:rsidRDefault="009B5582" w:rsidP="009B5582">
      <w:pPr>
        <w:widowControl w:val="0"/>
        <w:spacing w:line="240" w:lineRule="auto"/>
        <w:ind w:firstLine="709"/>
        <w:rPr>
          <w:rFonts w:eastAsia="Arial Unicode MS"/>
          <w:color w:val="000000"/>
        </w:rPr>
      </w:pPr>
      <w:r w:rsidRPr="009B5582">
        <w:rPr>
          <w:rFonts w:eastAsia="Arial Unicode MS"/>
          <w:color w:val="000000"/>
        </w:rPr>
        <w:t xml:space="preserve">Під час підготовки до відповідей на </w:t>
      </w:r>
      <w:r w:rsidRPr="009B5582">
        <w:rPr>
          <w:rFonts w:eastAsia="Arial Unicode MS"/>
          <w:i/>
          <w:iCs/>
          <w:color w:val="000000"/>
          <w:u w:val="single"/>
        </w:rPr>
        <w:t>перше й друге питання</w:t>
      </w:r>
      <w:r w:rsidRPr="009B5582">
        <w:rPr>
          <w:rFonts w:eastAsia="Arial Unicode MS"/>
          <w:color w:val="000000"/>
        </w:rPr>
        <w:t xml:space="preserve"> варто звернути</w:t>
      </w:r>
      <w:r w:rsidRPr="009B5582">
        <w:rPr>
          <w:rFonts w:eastAsia="Arial Unicode MS"/>
          <w:color w:val="000000"/>
          <w:lang w:val="ru-RU"/>
        </w:rPr>
        <w:t xml:space="preserve"> </w:t>
      </w:r>
      <w:r w:rsidRPr="009B5582">
        <w:rPr>
          <w:rFonts w:eastAsia="Arial Unicode MS"/>
          <w:color w:val="000000"/>
        </w:rPr>
        <w:t>увагу на те, коли взагалі почали займатися дослідженням мови й чому, а також яке державне утворення вважається родоначальником цієї науки, зокрема акцентувати увагу на тому, що у Месопотамії, Стародавній Індії, Стародавньому Єгипті та Китаї люди займалися свідомим вивченням мови. Виникла писемність, з'явилися культові та літературні мови, відмінні від розмовних. У Месопотамії та Сирії у ІІІ тисячолітті до н.е. складалися списки складових знаків і граматичних форм, словники, але теоретичне обґрунтування було відсутнє</w:t>
      </w:r>
    </w:p>
    <w:p w:rsidR="009B5582" w:rsidRPr="009B5582" w:rsidRDefault="009B5582" w:rsidP="009B5582">
      <w:pPr>
        <w:widowControl w:val="0"/>
        <w:spacing w:line="240" w:lineRule="auto"/>
        <w:ind w:firstLine="709"/>
        <w:rPr>
          <w:rFonts w:eastAsia="Arial Unicode MS"/>
          <w:color w:val="000000"/>
          <w:lang w:val="ru-RU"/>
        </w:rPr>
      </w:pPr>
      <w:r w:rsidRPr="00FF3CE5">
        <w:rPr>
          <w:rFonts w:eastAsia="Arial Unicode MS"/>
          <w:color w:val="000000"/>
        </w:rPr>
        <w:t xml:space="preserve"> Для </w:t>
      </w:r>
      <w:r w:rsidRPr="009B5582">
        <w:rPr>
          <w:rFonts w:eastAsia="Arial Unicode MS"/>
          <w:color w:val="000000"/>
        </w:rPr>
        <w:t xml:space="preserve">підготовки відповіді </w:t>
      </w:r>
      <w:r w:rsidR="007048A5" w:rsidRPr="009B5582">
        <w:rPr>
          <w:rFonts w:eastAsia="Arial Unicode MS"/>
          <w:color w:val="000000"/>
        </w:rPr>
        <w:t xml:space="preserve">на </w:t>
      </w:r>
      <w:r w:rsidR="007048A5" w:rsidRPr="00FF3CE5">
        <w:rPr>
          <w:rFonts w:eastAsia="Arial Unicode MS"/>
          <w:i/>
          <w:iCs/>
          <w:color w:val="000000"/>
          <w:u w:val="single"/>
        </w:rPr>
        <w:t>третє</w:t>
      </w:r>
      <w:r w:rsidRPr="007048A5">
        <w:rPr>
          <w:rFonts w:eastAsia="Arial Unicode MS"/>
          <w:i/>
          <w:iCs/>
          <w:color w:val="000000"/>
          <w:u w:val="single"/>
        </w:rPr>
        <w:t xml:space="preserve"> питання</w:t>
      </w:r>
      <w:r w:rsidRPr="009B5582">
        <w:rPr>
          <w:rFonts w:eastAsia="Arial Unicode MS"/>
          <w:color w:val="000000"/>
        </w:rPr>
        <w:t xml:space="preserve">, яке безпосередньо корелює з міждисциплінарними зв’язками мовознавства та значенням мовних даних для інших суспільних і природничих наук варто звернути увагу на перелік наукових галузей філологічного і нефілологічного спрямування, з якими сучасна мовознавча наука має </w:t>
      </w:r>
      <w:r w:rsidRPr="00F728FE">
        <w:rPr>
          <w:rFonts w:eastAsia="Arial Unicode MS"/>
          <w:color w:val="000000"/>
        </w:rPr>
        <w:t>опос</w:t>
      </w:r>
      <w:r w:rsidR="00F728FE" w:rsidRPr="00F728FE">
        <w:rPr>
          <w:rFonts w:eastAsia="Arial Unicode MS"/>
          <w:color w:val="000000"/>
        </w:rPr>
        <w:t>е</w:t>
      </w:r>
      <w:r w:rsidRPr="00F728FE">
        <w:rPr>
          <w:rFonts w:eastAsia="Arial Unicode MS"/>
          <w:color w:val="000000"/>
        </w:rPr>
        <w:t>редковані</w:t>
      </w:r>
      <w:r w:rsidRPr="009B5582">
        <w:rPr>
          <w:rFonts w:eastAsia="Arial Unicode MS"/>
          <w:color w:val="000000"/>
        </w:rPr>
        <w:t xml:space="preserve"> та безпосередні зв’язки. Також зазначити про те, що розрізняють конкретне (або часткове) та загальне мовознавство. Конкретне мовознавство вивчає окремі конкретні мови, наприклад, українську, або групу споріднених мов, наприклад, слов'янських. Загальне мовознавство вивчає загальні особливості мови абстраговано від конкретних мов. До них належать сутність мови, її природа, походження, закони розвитку, зв'язок з мисленням, культурою тощо. Загальне мовознавство вивчає також структуру та закономірності функціонування всіх мов світу. Загальне мовознавство утворює лінгвістичну теорію, тому його називають теоретичним. </w:t>
      </w:r>
    </w:p>
    <w:p w:rsidR="009B5582" w:rsidRPr="009B5582" w:rsidRDefault="009B5582" w:rsidP="009B5582">
      <w:pPr>
        <w:widowControl w:val="0"/>
        <w:spacing w:line="240" w:lineRule="auto"/>
        <w:ind w:firstLine="709"/>
        <w:rPr>
          <w:rFonts w:eastAsia="Arial Unicode MS"/>
          <w:color w:val="000000"/>
        </w:rPr>
      </w:pPr>
      <w:r w:rsidRPr="009B5582">
        <w:rPr>
          <w:rFonts w:eastAsia="Arial Unicode MS"/>
          <w:color w:val="000000"/>
        </w:rPr>
        <w:t xml:space="preserve">Готуючись до відповіді на </w:t>
      </w:r>
      <w:r w:rsidRPr="009B5582">
        <w:rPr>
          <w:rFonts w:eastAsia="Arial Unicode MS"/>
          <w:i/>
          <w:iCs/>
          <w:color w:val="000000"/>
          <w:u w:val="single"/>
        </w:rPr>
        <w:t>четверте питання</w:t>
      </w:r>
      <w:r w:rsidRPr="009B5582">
        <w:rPr>
          <w:rFonts w:eastAsia="Arial Unicode MS"/>
          <w:color w:val="000000"/>
        </w:rPr>
        <w:t xml:space="preserve"> необхідно звернути увагу </w:t>
      </w:r>
      <w:r w:rsidRPr="009B5582">
        <w:rPr>
          <w:rFonts w:eastAsia="Arial Unicode MS"/>
          <w:color w:val="000000"/>
        </w:rPr>
        <w:lastRenderedPageBreak/>
        <w:t xml:space="preserve">на те що У загальнонауковому значенні термін «метод» позначає шлях пізнання та пояснення будь-якого явища. Такий метод є єдиним для всіх наук. Спільними для всіх наук є підходи до дослідження явищ – індукції та дедукції. Деякі лінгвісти називають їх методами. Індукція (від лат. – наводжу) – це прийом дослідження, згідно з яким на основі знань про щось часткове роблять </w:t>
      </w:r>
      <w:r w:rsidR="00C66DE6">
        <w:rPr>
          <w:rFonts w:eastAsia="Arial Unicode MS"/>
          <w:color w:val="000000"/>
        </w:rPr>
        <w:t>висновок про загальне. Дедукція</w:t>
      </w:r>
      <w:r w:rsidRPr="009B5582">
        <w:rPr>
          <w:rFonts w:eastAsia="Arial Unicode MS"/>
          <w:color w:val="000000"/>
        </w:rPr>
        <w:t xml:space="preserve"> – це прийом дослідження, згідно з яким на основі загальних положень (аксіом, гіпотез) роблять висновок про часткові факти. Іншими словами, індукція – це логічний умовивід від часткового до загального, а дедукція – від загального до часткового. У спеціально науковому значенні термін «метод» позначає шлях пізнання та пояснення явищ, які використовуються в певній науці. Основними методами дослідження в мовознавстві є описовий, порівняльно-історичний, зіставний і структурний.</w:t>
      </w:r>
    </w:p>
    <w:p w:rsidR="009B5582" w:rsidRPr="009B5582" w:rsidRDefault="009B5582" w:rsidP="00F728FE">
      <w:pPr>
        <w:widowControl w:val="0"/>
        <w:spacing w:line="240" w:lineRule="auto"/>
        <w:ind w:firstLine="709"/>
        <w:rPr>
          <w:rFonts w:eastAsia="Arial Unicode MS"/>
          <w:color w:val="000000"/>
        </w:rPr>
      </w:pPr>
      <w:r w:rsidRPr="009B5582">
        <w:rPr>
          <w:rFonts w:eastAsia="Arial Unicode MS"/>
          <w:color w:val="000000"/>
        </w:rPr>
        <w:t xml:space="preserve">Готуючись до відповіді на </w:t>
      </w:r>
      <w:r w:rsidRPr="009B5582">
        <w:rPr>
          <w:rFonts w:eastAsia="Arial Unicode MS"/>
          <w:i/>
          <w:iCs/>
          <w:color w:val="000000"/>
          <w:u w:val="single"/>
        </w:rPr>
        <w:t>п’яте  питання</w:t>
      </w:r>
      <w:r w:rsidRPr="009B5582">
        <w:rPr>
          <w:rFonts w:eastAsia="Arial Unicode MS"/>
          <w:color w:val="000000"/>
        </w:rPr>
        <w:t xml:space="preserve"> потрібно звернути увагу на те що</w:t>
      </w:r>
      <w:r w:rsidRPr="009B5582">
        <w:t xml:space="preserve"> м</w:t>
      </w:r>
      <w:r w:rsidRPr="009B5582">
        <w:rPr>
          <w:rFonts w:eastAsia="Arial Unicode MS"/>
          <w:color w:val="000000"/>
        </w:rPr>
        <w:t>ова забезпечує потреби суспільства у спілкуванні та пізнанні. Основними функціями мови є (кому</w:t>
      </w:r>
      <w:r w:rsidR="00C66DE6">
        <w:rPr>
          <w:rFonts w:eastAsia="Arial Unicode MS"/>
          <w:color w:val="000000"/>
        </w:rPr>
        <w:t>н</w:t>
      </w:r>
      <w:r w:rsidRPr="009B5582">
        <w:rPr>
          <w:rFonts w:eastAsia="Arial Unicode MS"/>
          <w:color w:val="000000"/>
        </w:rPr>
        <w:t xml:space="preserve">ікативна, когнітивна, </w:t>
      </w:r>
      <w:proofErr w:type="spellStart"/>
      <w:r w:rsidRPr="009B5582">
        <w:rPr>
          <w:rFonts w:eastAsia="Arial Unicode MS"/>
          <w:color w:val="000000"/>
        </w:rPr>
        <w:t>мислеоф</w:t>
      </w:r>
      <w:r w:rsidR="00C66DE6">
        <w:rPr>
          <w:rFonts w:eastAsia="Arial Unicode MS"/>
          <w:color w:val="000000"/>
        </w:rPr>
        <w:t>ормлювальна</w:t>
      </w:r>
      <w:proofErr w:type="spellEnd"/>
      <w:r w:rsidR="00C66DE6">
        <w:rPr>
          <w:rFonts w:eastAsia="Arial Unicode MS"/>
          <w:color w:val="000000"/>
        </w:rPr>
        <w:t>), репрезентативна</w:t>
      </w:r>
      <w:r w:rsidRPr="009B5582">
        <w:rPr>
          <w:rFonts w:eastAsia="Arial Unicode MS"/>
          <w:color w:val="000000"/>
        </w:rPr>
        <w:t xml:space="preserve">, експресивна та </w:t>
      </w:r>
      <w:proofErr w:type="spellStart"/>
      <w:r w:rsidRPr="009B5582">
        <w:rPr>
          <w:rFonts w:eastAsia="Arial Unicode MS"/>
          <w:color w:val="000000"/>
        </w:rPr>
        <w:t>імпресивна</w:t>
      </w:r>
      <w:proofErr w:type="spellEnd"/>
      <w:r w:rsidR="0007051D">
        <w:rPr>
          <w:rFonts w:eastAsia="Arial Unicode MS"/>
          <w:color w:val="000000"/>
        </w:rPr>
        <w:t>)</w:t>
      </w:r>
      <w:r w:rsidRPr="009B5582">
        <w:rPr>
          <w:rFonts w:eastAsia="Arial Unicode MS"/>
          <w:color w:val="000000"/>
        </w:rPr>
        <w:t>.</w:t>
      </w:r>
    </w:p>
    <w:p w:rsidR="009B5582" w:rsidRPr="009B5582" w:rsidRDefault="009B5582" w:rsidP="009B5582">
      <w:pPr>
        <w:widowControl w:val="0"/>
        <w:spacing w:line="276" w:lineRule="auto"/>
        <w:ind w:firstLine="140"/>
        <w:jc w:val="center"/>
        <w:rPr>
          <w:rFonts w:eastAsia="Arial Unicode MS"/>
          <w:b/>
          <w:bCs/>
          <w:color w:val="000000"/>
        </w:rPr>
      </w:pPr>
      <w:r w:rsidRPr="009B5582">
        <w:rPr>
          <w:rFonts w:eastAsia="Arial Unicode MS"/>
          <w:b/>
          <w:bCs/>
          <w:noProof/>
          <w:color w:val="000000"/>
          <w:lang w:val="ru-RU" w:eastAsia="ru-RU"/>
        </w:rPr>
        <w:drawing>
          <wp:inline distT="0" distB="0" distL="0" distR="0">
            <wp:extent cx="448574" cy="448574"/>
            <wp:effectExtent l="0" t="0" r="8890" b="8890"/>
            <wp:docPr id="2107522974" name="Рисунок 1" descr="Отзыв клиен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22974" name="Рисунок 2107522974" descr="Отзыв клиента со сплошной заливкой"/>
                    <pic:cNvPicPr/>
                  </pic:nvPicPr>
                  <pic:blipFill>
                    <a:blip r:embed="rId36"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54568" cy="454568"/>
                    </a:xfrm>
                    <a:prstGeom prst="rect">
                      <a:avLst/>
                    </a:prstGeom>
                  </pic:spPr>
                </pic:pic>
              </a:graphicData>
            </a:graphic>
          </wp:inline>
        </w:drawing>
      </w:r>
    </w:p>
    <w:p w:rsidR="009B5582" w:rsidRPr="009B5582" w:rsidRDefault="009B5582" w:rsidP="009B5582">
      <w:pPr>
        <w:widowControl w:val="0"/>
        <w:spacing w:line="276" w:lineRule="auto"/>
        <w:ind w:firstLine="140"/>
        <w:jc w:val="center"/>
        <w:rPr>
          <w:rFonts w:ascii="Arial Unicode MS" w:eastAsia="Arial Unicode MS" w:cs="Arial Unicode MS"/>
          <w:lang w:eastAsia="ru-RU"/>
        </w:rPr>
      </w:pPr>
      <w:r w:rsidRPr="009B5582">
        <w:rPr>
          <w:rFonts w:eastAsia="Arial Unicode MS"/>
          <w:b/>
          <w:bCs/>
          <w:color w:val="000000"/>
        </w:rPr>
        <w:t xml:space="preserve">Завдання для формування практичних навичок </w:t>
      </w:r>
    </w:p>
    <w:p w:rsidR="00883B08" w:rsidRPr="00FF334A" w:rsidRDefault="00883B08" w:rsidP="00FF334A">
      <w:pPr>
        <w:spacing w:line="240" w:lineRule="auto"/>
        <w:ind w:firstLine="709"/>
      </w:pPr>
      <w:r w:rsidRPr="00883B08">
        <w:rPr>
          <w:rFonts w:eastAsia="Arial Unicode MS"/>
          <w:color w:val="000000"/>
          <w:u w:val="single"/>
        </w:rPr>
        <w:t>Завдання 1.</w:t>
      </w:r>
      <w:r w:rsidRPr="00883B08">
        <w:t xml:space="preserve"> Виписати з лінгвістичних словників дефініції термінів </w:t>
      </w:r>
      <w:r w:rsidRPr="00883B08">
        <w:rPr>
          <w:i/>
        </w:rPr>
        <w:t xml:space="preserve">соціолінгвістика, комунікативна лінгвістика, етнолінгвістика, </w:t>
      </w:r>
      <w:proofErr w:type="spellStart"/>
      <w:r w:rsidRPr="00883B08">
        <w:rPr>
          <w:i/>
        </w:rPr>
        <w:t>лінгвокультурологія</w:t>
      </w:r>
      <w:proofErr w:type="spellEnd"/>
      <w:r w:rsidRPr="00883B08">
        <w:rPr>
          <w:i/>
        </w:rPr>
        <w:t>, психолінгвістика, когнітивна лінгвістика, нейролінгвістика, лінгвогеографія, ареальна лінгвістика, статистична лінгвістика, комп’ютерна лінгвістика</w:t>
      </w:r>
      <w:r w:rsidR="00FF334A">
        <w:t>.</w:t>
      </w:r>
    </w:p>
    <w:p w:rsidR="00883B08" w:rsidRDefault="00883B08" w:rsidP="002E2BBE">
      <w:pPr>
        <w:widowControl w:val="0"/>
        <w:spacing w:line="240" w:lineRule="auto"/>
        <w:rPr>
          <w:rFonts w:eastAsia="Arial Unicode MS"/>
          <w:color w:val="000000"/>
          <w:u w:val="single"/>
        </w:rPr>
      </w:pPr>
    </w:p>
    <w:p w:rsidR="009B5582" w:rsidRPr="009B5582" w:rsidRDefault="009B5582" w:rsidP="00D32FF5">
      <w:pPr>
        <w:widowControl w:val="0"/>
        <w:spacing w:line="240" w:lineRule="auto"/>
        <w:ind w:firstLine="709"/>
        <w:rPr>
          <w:rFonts w:ascii="Arial Unicode MS" w:eastAsia="Arial Unicode MS" w:cs="Arial Unicode MS"/>
          <w:sz w:val="24"/>
          <w:szCs w:val="24"/>
          <w:lang w:eastAsia="ru-RU"/>
        </w:rPr>
      </w:pPr>
      <w:r w:rsidRPr="009B5582">
        <w:rPr>
          <w:rFonts w:eastAsia="Arial Unicode MS"/>
          <w:color w:val="000000"/>
          <w:u w:val="single"/>
        </w:rPr>
        <w:t>Завдання</w:t>
      </w:r>
      <w:r w:rsidR="002F1BF9">
        <w:rPr>
          <w:rFonts w:eastAsia="Arial Unicode MS"/>
          <w:color w:val="000000"/>
          <w:u w:val="single"/>
        </w:rPr>
        <w:t xml:space="preserve"> </w:t>
      </w:r>
      <w:r w:rsidR="00883B08">
        <w:rPr>
          <w:rFonts w:eastAsia="Arial Unicode MS"/>
          <w:color w:val="000000"/>
          <w:u w:val="single"/>
        </w:rPr>
        <w:t>2</w:t>
      </w:r>
      <w:r w:rsidR="002E2BBE" w:rsidRPr="00E515E7">
        <w:rPr>
          <w:rFonts w:eastAsia="Arial Unicode MS"/>
          <w:color w:val="000000"/>
        </w:rPr>
        <w:t xml:space="preserve">. </w:t>
      </w:r>
      <w:r w:rsidRPr="009B5582">
        <w:rPr>
          <w:rFonts w:eastAsia="Arial Unicode MS"/>
          <w:i/>
          <w:iCs/>
          <w:color w:val="000000"/>
        </w:rPr>
        <w:t>Які похідні комунікативні функції мови можна проілюструвати</w:t>
      </w:r>
      <w:r w:rsidRPr="00E515E7">
        <w:rPr>
          <w:rFonts w:eastAsia="Arial Unicode MS"/>
          <w:i/>
          <w:iCs/>
          <w:color w:val="000000"/>
        </w:rPr>
        <w:t xml:space="preserve"> </w:t>
      </w:r>
      <w:r w:rsidRPr="009B5582">
        <w:rPr>
          <w:rFonts w:eastAsia="Arial Unicode MS"/>
          <w:i/>
          <w:iCs/>
          <w:color w:val="000000"/>
        </w:rPr>
        <w:t>наведеними нижче прикладами (</w:t>
      </w:r>
      <w:proofErr w:type="spellStart"/>
      <w:r w:rsidRPr="009B5582">
        <w:rPr>
          <w:rFonts w:eastAsia="Arial Unicode MS"/>
          <w:i/>
          <w:iCs/>
          <w:color w:val="000000"/>
        </w:rPr>
        <w:t>апелятивна</w:t>
      </w:r>
      <w:proofErr w:type="spellEnd"/>
      <w:r w:rsidRPr="009B5582">
        <w:rPr>
          <w:rFonts w:eastAsia="Arial Unicode MS"/>
          <w:i/>
          <w:iCs/>
          <w:color w:val="000000"/>
        </w:rPr>
        <w:t xml:space="preserve">, </w:t>
      </w:r>
      <w:proofErr w:type="spellStart"/>
      <w:r w:rsidRPr="009B5582">
        <w:rPr>
          <w:rFonts w:eastAsia="Arial Unicode MS"/>
          <w:i/>
          <w:iCs/>
          <w:color w:val="000000"/>
        </w:rPr>
        <w:t>фатична</w:t>
      </w:r>
      <w:proofErr w:type="spellEnd"/>
      <w:r w:rsidRPr="009B5582">
        <w:rPr>
          <w:rFonts w:eastAsia="Arial Unicode MS"/>
          <w:i/>
          <w:iCs/>
          <w:color w:val="000000"/>
        </w:rPr>
        <w:t xml:space="preserve">, </w:t>
      </w:r>
      <w:proofErr w:type="spellStart"/>
      <w:r w:rsidRPr="009B5582">
        <w:rPr>
          <w:rFonts w:eastAsia="Arial Unicode MS"/>
          <w:i/>
          <w:iCs/>
          <w:color w:val="000000"/>
        </w:rPr>
        <w:t>волюнтативна</w:t>
      </w:r>
      <w:proofErr w:type="spellEnd"/>
      <w:r w:rsidRPr="009B5582">
        <w:rPr>
          <w:rFonts w:eastAsia="Arial Unicode MS"/>
          <w:i/>
          <w:iCs/>
          <w:color w:val="000000"/>
        </w:rPr>
        <w:t>,</w:t>
      </w:r>
      <w:r w:rsidRPr="009B5582">
        <w:rPr>
          <w:rFonts w:eastAsia="Arial Unicode MS"/>
          <w:i/>
          <w:iCs/>
          <w:color w:val="000000"/>
          <w:lang w:val="ru-RU"/>
        </w:rPr>
        <w:t xml:space="preserve"> </w:t>
      </w:r>
      <w:r w:rsidRPr="009B5582">
        <w:rPr>
          <w:rFonts w:eastAsia="Arial Unicode MS"/>
          <w:i/>
          <w:iCs/>
          <w:color w:val="000000"/>
        </w:rPr>
        <w:t>естетична, метамовна, експресивна тощо):</w:t>
      </w:r>
    </w:p>
    <w:p w:rsidR="009B5582" w:rsidRPr="006A3D6E" w:rsidRDefault="009B5582" w:rsidP="00A85ADE">
      <w:pPr>
        <w:pStyle w:val="aa"/>
        <w:widowControl w:val="0"/>
        <w:numPr>
          <w:ilvl w:val="0"/>
          <w:numId w:val="47"/>
        </w:numPr>
        <w:tabs>
          <w:tab w:val="left" w:pos="738"/>
        </w:tabs>
        <w:spacing w:line="240" w:lineRule="auto"/>
        <w:jc w:val="left"/>
        <w:rPr>
          <w:rFonts w:ascii="Times New Roman" w:eastAsia="Arial Unicode MS" w:hAnsi="Times New Roman"/>
          <w:i/>
          <w:iCs/>
          <w:sz w:val="32"/>
          <w:szCs w:val="32"/>
        </w:rPr>
      </w:pPr>
      <w:r w:rsidRPr="006A3D6E">
        <w:rPr>
          <w:rFonts w:ascii="Times New Roman" w:eastAsia="Arial Unicode MS" w:hAnsi="Times New Roman"/>
          <w:i/>
          <w:iCs/>
          <w:color w:val="000000"/>
          <w:sz w:val="28"/>
          <w:szCs w:val="28"/>
        </w:rPr>
        <w:t>Дорогий сусідоньку, Максиме… (забув, як по батькові, вибачте великодушно!)</w:t>
      </w:r>
      <w:r w:rsidR="009A09E3" w:rsidRPr="006A3D6E">
        <w:rPr>
          <w:rFonts w:ascii="Times New Roman" w:eastAsia="Arial Unicode MS" w:hAnsi="Times New Roman"/>
          <w:i/>
          <w:iCs/>
          <w:color w:val="000000"/>
          <w:sz w:val="28"/>
          <w:szCs w:val="28"/>
        </w:rPr>
        <w:t xml:space="preserve"> </w:t>
      </w:r>
      <w:r w:rsidRPr="006A3D6E">
        <w:rPr>
          <w:rFonts w:ascii="Times New Roman" w:eastAsia="Arial Unicode MS" w:hAnsi="Times New Roman"/>
          <w:i/>
          <w:iCs/>
          <w:color w:val="000000"/>
          <w:sz w:val="28"/>
          <w:szCs w:val="28"/>
        </w:rPr>
        <w:t xml:space="preserve">Дозвольте, шановний сусідоньку, хоча б за допомогою цих старечих ієрогліфів познайомитися з Вами… і привітати Вас із приїздом </w:t>
      </w:r>
    </w:p>
    <w:p w:rsidR="009B5582" w:rsidRPr="006A3D6E" w:rsidRDefault="009B5582" w:rsidP="00A85ADE">
      <w:pPr>
        <w:pStyle w:val="aa"/>
        <w:widowControl w:val="0"/>
        <w:numPr>
          <w:ilvl w:val="0"/>
          <w:numId w:val="47"/>
        </w:numPr>
        <w:tabs>
          <w:tab w:val="left" w:pos="762"/>
        </w:tabs>
        <w:spacing w:line="240" w:lineRule="auto"/>
        <w:jc w:val="left"/>
        <w:rPr>
          <w:rFonts w:ascii="Times New Roman" w:eastAsia="Arial Unicode MS" w:hAnsi="Times New Roman"/>
          <w:i/>
          <w:iCs/>
          <w:sz w:val="32"/>
          <w:szCs w:val="32"/>
        </w:rPr>
      </w:pPr>
      <w:r w:rsidRPr="006A3D6E">
        <w:rPr>
          <w:rFonts w:ascii="Times New Roman" w:eastAsia="Arial Unicode MS" w:hAnsi="Times New Roman"/>
          <w:i/>
          <w:iCs/>
          <w:color w:val="000000"/>
          <w:sz w:val="28"/>
          <w:szCs w:val="28"/>
        </w:rPr>
        <w:t>Говори до ладу!</w:t>
      </w:r>
    </w:p>
    <w:p w:rsidR="002E2BBE" w:rsidRPr="006A3D6E" w:rsidRDefault="009B5582" w:rsidP="002E2BBE">
      <w:pPr>
        <w:pStyle w:val="aa"/>
        <w:widowControl w:val="0"/>
        <w:tabs>
          <w:tab w:val="left" w:pos="758"/>
        </w:tabs>
        <w:spacing w:line="240" w:lineRule="auto"/>
        <w:jc w:val="left"/>
        <w:rPr>
          <w:rFonts w:eastAsia="Arial Unicode MS"/>
          <w:i/>
          <w:iCs/>
          <w:sz w:val="32"/>
          <w:szCs w:val="32"/>
        </w:rPr>
      </w:pPr>
      <w:r w:rsidRPr="006A3D6E">
        <w:rPr>
          <w:rFonts w:ascii="Times New Roman" w:eastAsia="Arial Unicode MS" w:hAnsi="Times New Roman"/>
          <w:i/>
          <w:iCs/>
          <w:color w:val="000000"/>
          <w:sz w:val="28"/>
          <w:szCs w:val="28"/>
        </w:rPr>
        <w:t>Як я щасливий! О, Господи!</w:t>
      </w:r>
      <w:r w:rsidR="009A09E3" w:rsidRPr="006A3D6E">
        <w:rPr>
          <w:rFonts w:eastAsia="Arial Unicode MS"/>
          <w:i/>
          <w:iCs/>
          <w:color w:val="000000"/>
        </w:rPr>
        <w:t xml:space="preserve"> </w:t>
      </w:r>
    </w:p>
    <w:p w:rsidR="00534768" w:rsidRDefault="002E2BBE" w:rsidP="00534768">
      <w:pPr>
        <w:widowControl w:val="0"/>
        <w:tabs>
          <w:tab w:val="left" w:pos="758"/>
        </w:tabs>
        <w:spacing w:line="240" w:lineRule="auto"/>
        <w:rPr>
          <w:rFonts w:eastAsia="Arial Unicode MS"/>
          <w:i/>
          <w:iCs/>
          <w:color w:val="000000"/>
        </w:rPr>
      </w:pPr>
      <w:r w:rsidRPr="006A3D6E">
        <w:rPr>
          <w:rFonts w:eastAsia="Arial Unicode MS"/>
          <w:i/>
          <w:iCs/>
          <w:color w:val="000000"/>
        </w:rPr>
        <w:t xml:space="preserve">      </w:t>
      </w:r>
      <w:r w:rsidR="005E0555" w:rsidRPr="00D457E7">
        <w:rPr>
          <w:rFonts w:eastAsia="Arial Unicode MS"/>
          <w:i/>
          <w:iCs/>
          <w:color w:val="000000"/>
        </w:rPr>
        <w:t>3</w:t>
      </w:r>
      <w:r w:rsidR="009A09E3" w:rsidRPr="00D457E7">
        <w:rPr>
          <w:rFonts w:eastAsia="Arial Unicode MS"/>
          <w:i/>
          <w:iCs/>
          <w:color w:val="000000"/>
        </w:rPr>
        <w:t>.</w:t>
      </w:r>
      <w:r w:rsidR="009A09E3" w:rsidRPr="006A3D6E">
        <w:rPr>
          <w:rFonts w:eastAsia="Arial Unicode MS"/>
          <w:i/>
          <w:iCs/>
          <w:color w:val="000000"/>
        </w:rPr>
        <w:t xml:space="preserve"> </w:t>
      </w:r>
      <w:r w:rsidR="009B5582" w:rsidRPr="006A3D6E">
        <w:rPr>
          <w:rFonts w:eastAsia="Arial Unicode MS"/>
          <w:i/>
          <w:iCs/>
          <w:color w:val="000000"/>
        </w:rPr>
        <w:t>А ти наплюй. Ходімо горілку пити!</w:t>
      </w:r>
      <w:r w:rsidRPr="006A3D6E">
        <w:rPr>
          <w:rFonts w:eastAsia="Arial Unicode MS"/>
          <w:i/>
          <w:iCs/>
          <w:color w:val="000000"/>
        </w:rPr>
        <w:t xml:space="preserve"> </w:t>
      </w:r>
      <w:r w:rsidR="009B5582" w:rsidRPr="006A3D6E">
        <w:rPr>
          <w:rFonts w:eastAsia="Arial Unicode MS"/>
          <w:i/>
          <w:iCs/>
          <w:color w:val="000000"/>
        </w:rPr>
        <w:t>Постривай… Може, ще щось і зловимо.</w:t>
      </w:r>
    </w:p>
    <w:p w:rsidR="009B5582" w:rsidRPr="005E0555" w:rsidRDefault="00534768" w:rsidP="00534768">
      <w:pPr>
        <w:widowControl w:val="0"/>
        <w:tabs>
          <w:tab w:val="left" w:pos="758"/>
        </w:tabs>
        <w:spacing w:line="240" w:lineRule="auto"/>
        <w:rPr>
          <w:rFonts w:eastAsia="Arial Unicode MS"/>
          <w:i/>
          <w:iCs/>
          <w:sz w:val="32"/>
          <w:szCs w:val="32"/>
        </w:rPr>
      </w:pPr>
      <w:r>
        <w:rPr>
          <w:rFonts w:eastAsia="Arial Unicode MS"/>
          <w:i/>
          <w:iCs/>
          <w:color w:val="000000"/>
        </w:rPr>
        <w:t xml:space="preserve">      4. </w:t>
      </w:r>
      <w:r w:rsidR="005E0555">
        <w:rPr>
          <w:rFonts w:eastAsia="Arial Unicode MS"/>
          <w:i/>
          <w:iCs/>
          <w:color w:val="000000"/>
        </w:rPr>
        <w:t xml:space="preserve"> </w:t>
      </w:r>
      <w:r w:rsidR="009B5582" w:rsidRPr="005E0555">
        <w:rPr>
          <w:rFonts w:eastAsia="Arial Unicode MS"/>
          <w:i/>
          <w:iCs/>
          <w:color w:val="000000"/>
        </w:rPr>
        <w:t>Почули її прохання й … прийняли її до трупи амплуа «суцільної</w:t>
      </w:r>
      <w:r w:rsidR="009B5582" w:rsidRPr="005E0555">
        <w:rPr>
          <w:rFonts w:eastAsia="Arial Unicode MS"/>
          <w:i/>
          <w:iCs/>
          <w:color w:val="000000"/>
        </w:rPr>
        <w:br/>
      </w:r>
      <w:r w:rsidR="005E0555">
        <w:rPr>
          <w:rFonts w:eastAsia="Arial Unicode MS"/>
          <w:i/>
          <w:iCs/>
          <w:color w:val="000000"/>
        </w:rPr>
        <w:t xml:space="preserve">      </w:t>
      </w:r>
      <w:r w:rsidR="009B5582" w:rsidRPr="005E0555">
        <w:rPr>
          <w:rFonts w:eastAsia="Arial Unicode MS"/>
          <w:i/>
          <w:iCs/>
          <w:color w:val="000000"/>
        </w:rPr>
        <w:t xml:space="preserve">графині» </w:t>
      </w:r>
      <w:r>
        <w:rPr>
          <w:rFonts w:eastAsia="Arial Unicode MS"/>
          <w:i/>
          <w:iCs/>
          <w:color w:val="000000"/>
        </w:rPr>
        <w:t>−</w:t>
      </w:r>
      <w:r w:rsidR="009B5582" w:rsidRPr="005E0555">
        <w:rPr>
          <w:rFonts w:eastAsia="Arial Unicode MS"/>
          <w:i/>
          <w:iCs/>
          <w:color w:val="000000"/>
        </w:rPr>
        <w:t xml:space="preserve"> так називали маленьких актрис, які зазвичай виходили</w:t>
      </w:r>
      <w:r w:rsidR="009B5582" w:rsidRPr="005E0555">
        <w:rPr>
          <w:rFonts w:eastAsia="Arial Unicode MS"/>
          <w:i/>
          <w:iCs/>
          <w:color w:val="000000"/>
        </w:rPr>
        <w:br/>
      </w:r>
      <w:r w:rsidR="005E0555">
        <w:rPr>
          <w:rFonts w:eastAsia="Arial Unicode MS"/>
          <w:i/>
          <w:iCs/>
          <w:color w:val="000000"/>
        </w:rPr>
        <w:t xml:space="preserve">      </w:t>
      </w:r>
      <w:r w:rsidR="009B5582" w:rsidRPr="005E0555">
        <w:rPr>
          <w:rFonts w:eastAsia="Arial Unicode MS"/>
          <w:i/>
          <w:iCs/>
          <w:color w:val="000000"/>
        </w:rPr>
        <w:t>на сцену гуртом і грали ролі без слів…</w:t>
      </w:r>
    </w:p>
    <w:p w:rsidR="009B5582" w:rsidRPr="00534768" w:rsidRDefault="00534768" w:rsidP="00534768">
      <w:pPr>
        <w:widowControl w:val="0"/>
        <w:tabs>
          <w:tab w:val="left" w:pos="762"/>
        </w:tabs>
        <w:spacing w:line="240" w:lineRule="auto"/>
        <w:ind w:left="360"/>
        <w:jc w:val="left"/>
        <w:rPr>
          <w:rFonts w:eastAsia="Arial Unicode MS"/>
          <w:i/>
          <w:iCs/>
          <w:sz w:val="32"/>
          <w:szCs w:val="32"/>
        </w:rPr>
      </w:pPr>
      <w:r>
        <w:rPr>
          <w:rFonts w:eastAsia="Arial Unicode MS"/>
          <w:i/>
          <w:iCs/>
          <w:color w:val="000000"/>
        </w:rPr>
        <w:t xml:space="preserve">5. </w:t>
      </w:r>
      <w:r w:rsidR="009B5582" w:rsidRPr="00534768">
        <w:rPr>
          <w:rFonts w:eastAsia="Arial Unicode MS"/>
          <w:i/>
          <w:iCs/>
          <w:color w:val="000000"/>
        </w:rPr>
        <w:t>У всій природі відчувалося щось безнадійне; земля, як занепала</w:t>
      </w:r>
      <w:r w:rsidR="009B5582" w:rsidRPr="00534768">
        <w:rPr>
          <w:rFonts w:eastAsia="Arial Unicode MS"/>
          <w:i/>
          <w:iCs/>
          <w:color w:val="000000"/>
        </w:rPr>
        <w:br/>
        <w:t>жінка, що сидить сама в кімнаті й намагається не думати про минуле,</w:t>
      </w:r>
      <w:r w:rsidR="009B5582" w:rsidRPr="00534768">
        <w:rPr>
          <w:rFonts w:eastAsia="Arial Unicode MS"/>
          <w:i/>
          <w:iCs/>
          <w:color w:val="000000"/>
        </w:rPr>
        <w:br/>
        <w:t xml:space="preserve">тужила за весною й літом і </w:t>
      </w:r>
      <w:r w:rsidR="009B5582" w:rsidRPr="00534768">
        <w:rPr>
          <w:rFonts w:eastAsia="Arial Unicode MS"/>
          <w:i/>
          <w:iCs/>
          <w:color w:val="000000"/>
          <w:lang w:val="ru-RU"/>
        </w:rPr>
        <w:t xml:space="preserve">апатично </w:t>
      </w:r>
      <w:proofErr w:type="spellStart"/>
      <w:r w:rsidR="009B5582" w:rsidRPr="00534768">
        <w:rPr>
          <w:rFonts w:eastAsia="Arial Unicode MS"/>
          <w:i/>
          <w:iCs/>
          <w:color w:val="000000"/>
          <w:lang w:val="ru-RU"/>
        </w:rPr>
        <w:t>чекала</w:t>
      </w:r>
      <w:proofErr w:type="spellEnd"/>
      <w:r w:rsidR="009B5582" w:rsidRPr="00534768">
        <w:rPr>
          <w:rFonts w:eastAsia="Arial Unicode MS"/>
          <w:i/>
          <w:iCs/>
          <w:color w:val="000000"/>
          <w:lang w:val="ru-RU"/>
        </w:rPr>
        <w:t xml:space="preserve"> </w:t>
      </w:r>
      <w:r w:rsidR="009B5582" w:rsidRPr="00534768">
        <w:rPr>
          <w:rFonts w:eastAsia="Arial Unicode MS"/>
          <w:i/>
          <w:iCs/>
          <w:color w:val="000000"/>
        </w:rPr>
        <w:t xml:space="preserve">неминучої </w:t>
      </w:r>
      <w:proofErr w:type="spellStart"/>
      <w:r w:rsidR="009B5582" w:rsidRPr="00534768">
        <w:rPr>
          <w:rFonts w:eastAsia="Arial Unicode MS"/>
          <w:i/>
          <w:iCs/>
          <w:color w:val="000000"/>
          <w:lang w:val="ru-RU"/>
        </w:rPr>
        <w:t>зими</w:t>
      </w:r>
      <w:proofErr w:type="spellEnd"/>
      <w:r w:rsidR="009B5582" w:rsidRPr="00534768">
        <w:rPr>
          <w:rFonts w:eastAsia="Arial Unicode MS"/>
          <w:i/>
          <w:iCs/>
          <w:color w:val="000000"/>
          <w:lang w:val="ru-RU"/>
        </w:rPr>
        <w:t>.</w:t>
      </w:r>
    </w:p>
    <w:p w:rsidR="009B5582" w:rsidRDefault="009B5582" w:rsidP="00E515E7">
      <w:pPr>
        <w:widowControl w:val="0"/>
        <w:ind w:left="1080"/>
        <w:jc w:val="right"/>
        <w:rPr>
          <w:rFonts w:eastAsia="Arial Unicode MS"/>
          <w:color w:val="000000"/>
          <w:lang w:val="ru-RU" w:eastAsia="ru-RU"/>
        </w:rPr>
      </w:pPr>
      <w:r w:rsidRPr="009A09E3">
        <w:rPr>
          <w:rFonts w:eastAsia="Arial Unicode MS"/>
          <w:color w:val="000000"/>
        </w:rPr>
        <w:lastRenderedPageBreak/>
        <w:t>(Із оповідань</w:t>
      </w:r>
      <w:r w:rsidR="00E515E7">
        <w:rPr>
          <w:rFonts w:eastAsia="Arial Unicode MS"/>
          <w:color w:val="000000"/>
        </w:rPr>
        <w:t xml:space="preserve"> В. Стефаника</w:t>
      </w:r>
      <w:r w:rsidRPr="009A09E3">
        <w:rPr>
          <w:rFonts w:eastAsia="Arial Unicode MS"/>
          <w:color w:val="000000"/>
          <w:lang w:val="ru-RU" w:eastAsia="ru-RU"/>
        </w:rPr>
        <w:t>)</w:t>
      </w:r>
      <w:r w:rsidR="002F1BF9">
        <w:rPr>
          <w:rFonts w:eastAsia="Arial Unicode MS"/>
          <w:color w:val="000000"/>
          <w:lang w:val="ru-RU" w:eastAsia="ru-RU"/>
        </w:rPr>
        <w:t>.</w:t>
      </w:r>
    </w:p>
    <w:p w:rsidR="002F1BF9" w:rsidRDefault="002F1BF9" w:rsidP="002F1BF9">
      <w:pPr>
        <w:widowControl w:val="0"/>
        <w:rPr>
          <w:rFonts w:eastAsia="Arial Unicode MS"/>
          <w:i/>
          <w:iCs/>
          <w:color w:val="000000"/>
        </w:rPr>
      </w:pPr>
      <w:r w:rsidRPr="002F1BF9">
        <w:rPr>
          <w:rFonts w:eastAsia="Arial Unicode MS"/>
          <w:color w:val="000000"/>
          <w:u w:val="single"/>
        </w:rPr>
        <w:t xml:space="preserve">Завдання </w:t>
      </w:r>
      <w:r w:rsidR="00883B08">
        <w:rPr>
          <w:rFonts w:eastAsia="Arial Unicode MS"/>
          <w:color w:val="000000"/>
          <w:u w:val="single"/>
        </w:rPr>
        <w:t>3.</w:t>
      </w:r>
      <w:r w:rsidR="00EF2CB1" w:rsidRPr="00EF2CB1">
        <w:rPr>
          <w:rFonts w:eastAsia="Arial Unicode MS"/>
          <w:i/>
          <w:iCs/>
          <w:color w:val="000000"/>
        </w:rPr>
        <w:t xml:space="preserve"> Визначте відповідність </w:t>
      </w:r>
      <w:r w:rsidR="006A3D6E" w:rsidRPr="00EF2CB1">
        <w:rPr>
          <w:rFonts w:eastAsia="Arial Unicode MS"/>
          <w:i/>
          <w:iCs/>
          <w:color w:val="000000"/>
        </w:rPr>
        <w:t>методу наукового дослідження</w:t>
      </w:r>
      <w:r w:rsidR="006A3D6E">
        <w:rPr>
          <w:rFonts w:eastAsia="Arial Unicode MS"/>
          <w:i/>
          <w:iCs/>
          <w:color w:val="000000"/>
        </w:rPr>
        <w:t xml:space="preserve"> та </w:t>
      </w:r>
      <w:r w:rsidR="006A3D6E" w:rsidRPr="00EF2CB1">
        <w:rPr>
          <w:rFonts w:eastAsia="Arial Unicode MS"/>
          <w:i/>
          <w:iCs/>
          <w:color w:val="000000"/>
        </w:rPr>
        <w:t xml:space="preserve"> </w:t>
      </w:r>
      <w:r w:rsidR="006A3D6E">
        <w:rPr>
          <w:rFonts w:eastAsia="Arial Unicode MS"/>
          <w:i/>
          <w:iCs/>
          <w:color w:val="000000"/>
        </w:rPr>
        <w:t>прикладу</w:t>
      </w:r>
      <w:r w:rsidR="00EF2CB1" w:rsidRPr="00EF2CB1">
        <w:rPr>
          <w:rFonts w:eastAsia="Arial Unicode MS"/>
          <w:i/>
          <w:iCs/>
          <w:color w:val="000000"/>
        </w:rPr>
        <w:t xml:space="preserve"> лінгвістичного дослідження </w:t>
      </w:r>
      <w:r w:rsidR="006A3D6E">
        <w:rPr>
          <w:rFonts w:eastAsia="Arial Unicode MS"/>
          <w:i/>
          <w:iCs/>
          <w:color w:val="000000"/>
        </w:rPr>
        <w:t>(власним прикладом).</w:t>
      </w:r>
    </w:p>
    <w:p w:rsidR="006A3D6E" w:rsidRPr="009C0360" w:rsidRDefault="009C0360" w:rsidP="009C0360">
      <w:pPr>
        <w:widowControl w:val="0"/>
        <w:spacing w:line="276" w:lineRule="auto"/>
        <w:rPr>
          <w:rFonts w:eastAsia="Arial Unicode MS"/>
          <w:color w:val="000000"/>
        </w:rPr>
      </w:pPr>
      <w:r w:rsidRPr="009C0360">
        <w:rPr>
          <w:rFonts w:eastAsia="Arial Unicode MS"/>
          <w:color w:val="000000"/>
          <w:lang w:val="ru-RU"/>
        </w:rPr>
        <w:t xml:space="preserve">Метод </w:t>
      </w:r>
      <w:r w:rsidRPr="009C0360">
        <w:rPr>
          <w:rFonts w:eastAsia="Arial Unicode MS"/>
          <w:color w:val="000000"/>
        </w:rPr>
        <w:t>лінгвістичної географії</w:t>
      </w:r>
      <w:r>
        <w:rPr>
          <w:rFonts w:eastAsia="Arial Unicode MS"/>
          <w:color w:val="000000"/>
        </w:rPr>
        <w:t>____________________________________</w:t>
      </w:r>
    </w:p>
    <w:p w:rsidR="009C0360" w:rsidRPr="009C0360" w:rsidRDefault="009C0360" w:rsidP="009C0360">
      <w:pPr>
        <w:widowControl w:val="0"/>
        <w:spacing w:line="276" w:lineRule="auto"/>
        <w:rPr>
          <w:rFonts w:eastAsia="Arial Unicode MS"/>
          <w:color w:val="000000"/>
        </w:rPr>
      </w:pPr>
      <w:r w:rsidRPr="009C0360">
        <w:rPr>
          <w:rFonts w:eastAsia="Arial Unicode MS"/>
          <w:color w:val="000000"/>
        </w:rPr>
        <w:t>Структурний метод</w:t>
      </w:r>
      <w:r>
        <w:rPr>
          <w:rFonts w:eastAsia="Arial Unicode MS"/>
          <w:color w:val="000000"/>
        </w:rPr>
        <w:t xml:space="preserve"> _____________________________________________</w:t>
      </w:r>
    </w:p>
    <w:p w:rsidR="009C0360" w:rsidRPr="009C0360" w:rsidRDefault="009C0360" w:rsidP="009C0360">
      <w:pPr>
        <w:widowControl w:val="0"/>
        <w:spacing w:line="276" w:lineRule="auto"/>
        <w:rPr>
          <w:rFonts w:eastAsia="Arial Unicode MS"/>
          <w:color w:val="000000"/>
        </w:rPr>
      </w:pPr>
      <w:r w:rsidRPr="009C0360">
        <w:rPr>
          <w:rFonts w:eastAsia="Arial Unicode MS"/>
          <w:color w:val="000000"/>
        </w:rPr>
        <w:t>Дистрибутивний метод</w:t>
      </w:r>
      <w:r>
        <w:rPr>
          <w:rFonts w:eastAsia="Arial Unicode MS"/>
          <w:color w:val="000000"/>
        </w:rPr>
        <w:t xml:space="preserve"> __________________________________________</w:t>
      </w:r>
      <w:r w:rsidR="00D457E7">
        <w:rPr>
          <w:rFonts w:eastAsia="Arial Unicode MS"/>
          <w:color w:val="000000"/>
        </w:rPr>
        <w:t>__</w:t>
      </w:r>
    </w:p>
    <w:p w:rsidR="009C0360" w:rsidRDefault="009C0360" w:rsidP="009C0360">
      <w:pPr>
        <w:widowControl w:val="0"/>
        <w:spacing w:line="276" w:lineRule="auto"/>
        <w:rPr>
          <w:rFonts w:eastAsia="Arial Unicode MS"/>
          <w:color w:val="000000"/>
        </w:rPr>
      </w:pPr>
      <w:r w:rsidRPr="009C0360">
        <w:rPr>
          <w:rFonts w:eastAsia="Arial Unicode MS"/>
          <w:color w:val="000000"/>
        </w:rPr>
        <w:t xml:space="preserve">Трансформаційний метод </w:t>
      </w:r>
      <w:r>
        <w:rPr>
          <w:rFonts w:eastAsia="Arial Unicode MS"/>
          <w:color w:val="000000"/>
        </w:rPr>
        <w:t>__________________________________________</w:t>
      </w:r>
    </w:p>
    <w:p w:rsidR="00631102" w:rsidRDefault="00631102" w:rsidP="009C0360">
      <w:pPr>
        <w:widowControl w:val="0"/>
        <w:spacing w:line="276" w:lineRule="auto"/>
        <w:rPr>
          <w:rFonts w:eastAsia="Arial Unicode MS"/>
          <w:color w:val="000000"/>
        </w:rPr>
      </w:pPr>
    </w:p>
    <w:p w:rsidR="00631102" w:rsidRDefault="00781625" w:rsidP="00781625">
      <w:pPr>
        <w:widowControl w:val="0"/>
        <w:spacing w:line="276" w:lineRule="auto"/>
        <w:jc w:val="center"/>
        <w:rPr>
          <w:rFonts w:eastAsia="Arial Unicode MS"/>
          <w:color w:val="000000"/>
        </w:rPr>
      </w:pPr>
      <w:r>
        <w:rPr>
          <w:noProof/>
          <w:lang w:val="ru-RU" w:eastAsia="ru-RU"/>
        </w:rPr>
        <w:drawing>
          <wp:inline distT="0" distB="0" distL="0" distR="0">
            <wp:extent cx="523875" cy="523875"/>
            <wp:effectExtent l="0" t="0" r="9525" b="0"/>
            <wp:docPr id="16"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5"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781625" w:rsidRDefault="00781625" w:rsidP="00781625">
      <w:pPr>
        <w:jc w:val="center"/>
        <w:rPr>
          <w:b/>
          <w:bCs/>
        </w:rPr>
      </w:pPr>
      <w:r>
        <w:rPr>
          <w:b/>
          <w:bCs/>
        </w:rPr>
        <w:t>Рекомендована література</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 xml:space="preserve">Дорошенко С. І. Загальне мовознавство : </w:t>
      </w:r>
      <w:proofErr w:type="spellStart"/>
      <w:r w:rsidRPr="00C3576A">
        <w:rPr>
          <w:rFonts w:ascii="Times New Roman" w:eastAsia="Arial Unicode MS" w:hAnsi="Times New Roman"/>
          <w:color w:val="000000"/>
          <w:sz w:val="28"/>
          <w:szCs w:val="28"/>
        </w:rPr>
        <w:t>навч</w:t>
      </w:r>
      <w:proofErr w:type="spellEnd"/>
      <w:r w:rsidRPr="00C3576A">
        <w:rPr>
          <w:rFonts w:ascii="Times New Roman" w:eastAsia="Arial Unicode MS" w:hAnsi="Times New Roman"/>
          <w:color w:val="000000"/>
          <w:sz w:val="28"/>
          <w:szCs w:val="28"/>
        </w:rPr>
        <w:t xml:space="preserve">. </w:t>
      </w:r>
      <w:proofErr w:type="spellStart"/>
      <w:r w:rsidRPr="00C3576A">
        <w:rPr>
          <w:rFonts w:ascii="Times New Roman" w:eastAsia="Arial Unicode MS" w:hAnsi="Times New Roman"/>
          <w:color w:val="000000"/>
          <w:sz w:val="28"/>
          <w:szCs w:val="28"/>
        </w:rPr>
        <w:t>посіб</w:t>
      </w:r>
      <w:proofErr w:type="spellEnd"/>
      <w:r w:rsidRPr="00C3576A">
        <w:rPr>
          <w:rFonts w:ascii="Times New Roman" w:eastAsia="Arial Unicode MS" w:hAnsi="Times New Roman"/>
          <w:color w:val="000000"/>
          <w:sz w:val="28"/>
          <w:szCs w:val="28"/>
        </w:rPr>
        <w:t>. Київ : Центр навчальної літератури, 2006. 288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proofErr w:type="spellStart"/>
      <w:r w:rsidRPr="00C3576A">
        <w:rPr>
          <w:rFonts w:ascii="Times New Roman" w:eastAsia="Arial Unicode MS" w:hAnsi="Times New Roman"/>
          <w:color w:val="000000"/>
          <w:sz w:val="28"/>
          <w:szCs w:val="28"/>
        </w:rPr>
        <w:t>Дрогомирецький</w:t>
      </w:r>
      <w:proofErr w:type="spellEnd"/>
      <w:r w:rsidRPr="00C3576A">
        <w:rPr>
          <w:rFonts w:ascii="Times New Roman" w:eastAsia="Arial Unicode MS" w:hAnsi="Times New Roman"/>
          <w:color w:val="000000"/>
          <w:sz w:val="28"/>
          <w:szCs w:val="28"/>
        </w:rPr>
        <w:t xml:space="preserve"> П.,</w:t>
      </w:r>
      <w:r w:rsidR="00030EC9" w:rsidRPr="00C3576A">
        <w:rPr>
          <w:rFonts w:ascii="Times New Roman" w:eastAsia="Arial Unicode MS" w:hAnsi="Times New Roman"/>
          <w:color w:val="000000"/>
          <w:sz w:val="28"/>
          <w:szCs w:val="28"/>
        </w:rPr>
        <w:t xml:space="preserve"> </w:t>
      </w:r>
      <w:proofErr w:type="spellStart"/>
      <w:r w:rsidR="00030EC9" w:rsidRPr="00C3576A">
        <w:rPr>
          <w:rFonts w:ascii="Times New Roman" w:eastAsia="Arial Unicode MS" w:hAnsi="Times New Roman"/>
          <w:color w:val="000000"/>
          <w:sz w:val="28"/>
          <w:szCs w:val="28"/>
        </w:rPr>
        <w:t>Пена</w:t>
      </w:r>
      <w:proofErr w:type="spellEnd"/>
      <w:r w:rsidR="00030EC9" w:rsidRPr="00C3576A">
        <w:rPr>
          <w:rFonts w:ascii="Times New Roman" w:eastAsia="Arial Unicode MS" w:hAnsi="Times New Roman"/>
          <w:color w:val="000000"/>
          <w:sz w:val="28"/>
          <w:szCs w:val="28"/>
        </w:rPr>
        <w:t xml:space="preserve"> Л. Вступ до мовознавства. </w:t>
      </w:r>
      <w:r w:rsidRPr="00C3576A">
        <w:rPr>
          <w:rFonts w:ascii="Times New Roman" w:eastAsia="Arial Unicode MS" w:hAnsi="Times New Roman"/>
          <w:color w:val="000000"/>
          <w:sz w:val="28"/>
          <w:szCs w:val="28"/>
        </w:rPr>
        <w:t xml:space="preserve"> Івано-Франківськ : Фоліант, 2015. 102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proofErr w:type="spellStart"/>
      <w:r w:rsidRPr="00C3576A">
        <w:rPr>
          <w:rFonts w:ascii="Times New Roman" w:eastAsia="Arial Unicode MS" w:hAnsi="Times New Roman"/>
          <w:color w:val="000000"/>
          <w:sz w:val="28"/>
          <w:szCs w:val="28"/>
        </w:rPr>
        <w:t>Загнітко</w:t>
      </w:r>
      <w:proofErr w:type="spellEnd"/>
      <w:r w:rsidRPr="00C3576A">
        <w:rPr>
          <w:rFonts w:ascii="Times New Roman" w:eastAsia="Arial Unicode MS" w:hAnsi="Times New Roman"/>
          <w:color w:val="000000"/>
          <w:sz w:val="28"/>
          <w:szCs w:val="28"/>
        </w:rPr>
        <w:t xml:space="preserve"> А.</w:t>
      </w:r>
      <w:r w:rsidR="00167B73" w:rsidRPr="00C3576A">
        <w:rPr>
          <w:rFonts w:ascii="Times New Roman" w:eastAsia="Arial Unicode MS" w:hAnsi="Times New Roman"/>
          <w:color w:val="000000"/>
          <w:sz w:val="28"/>
          <w:szCs w:val="28"/>
        </w:rPr>
        <w:t>П.</w:t>
      </w:r>
      <w:r w:rsidRPr="00C3576A">
        <w:rPr>
          <w:rFonts w:ascii="Times New Roman" w:eastAsia="Arial Unicode MS" w:hAnsi="Times New Roman"/>
          <w:color w:val="000000"/>
          <w:sz w:val="28"/>
          <w:szCs w:val="28"/>
        </w:rPr>
        <w:t xml:space="preserve"> Словник сучасної лінгвістики : поняття і терміни. Донецьк : </w:t>
      </w:r>
      <w:proofErr w:type="spellStart"/>
      <w:r w:rsidRPr="00C3576A">
        <w:rPr>
          <w:rFonts w:ascii="Times New Roman" w:eastAsia="Arial Unicode MS" w:hAnsi="Times New Roman"/>
          <w:color w:val="000000"/>
          <w:sz w:val="28"/>
          <w:szCs w:val="28"/>
        </w:rPr>
        <w:t>ДонНУ</w:t>
      </w:r>
      <w:proofErr w:type="spellEnd"/>
      <w:r w:rsidRPr="00C3576A">
        <w:rPr>
          <w:rFonts w:ascii="Times New Roman" w:eastAsia="Arial Unicode MS" w:hAnsi="Times New Roman"/>
          <w:color w:val="000000"/>
          <w:sz w:val="28"/>
          <w:szCs w:val="28"/>
        </w:rPr>
        <w:t>, 2012. 402 c.</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Карпенко Ю. О. Вступ до мовознавства : підручник. К</w:t>
      </w:r>
      <w:r w:rsidR="00030EC9" w:rsidRPr="00C3576A">
        <w:rPr>
          <w:rFonts w:ascii="Times New Roman" w:eastAsia="Arial Unicode MS" w:hAnsi="Times New Roman"/>
          <w:color w:val="000000"/>
          <w:sz w:val="28"/>
          <w:szCs w:val="28"/>
        </w:rPr>
        <w:t xml:space="preserve">иїв </w:t>
      </w:r>
      <w:r w:rsidRPr="00C3576A">
        <w:rPr>
          <w:rFonts w:ascii="Times New Roman" w:eastAsia="Arial Unicode MS" w:hAnsi="Times New Roman"/>
          <w:color w:val="000000"/>
          <w:sz w:val="28"/>
          <w:szCs w:val="28"/>
        </w:rPr>
        <w:t xml:space="preserve"> : Академія, </w:t>
      </w:r>
      <w:r w:rsidR="00C3576A" w:rsidRPr="00C3576A">
        <w:rPr>
          <w:rFonts w:ascii="Times New Roman" w:eastAsia="Arial Unicode MS" w:hAnsi="Times New Roman"/>
          <w:color w:val="000000"/>
          <w:sz w:val="28"/>
          <w:szCs w:val="28"/>
        </w:rPr>
        <w:t>2012</w:t>
      </w:r>
      <w:r w:rsidRPr="00C3576A">
        <w:rPr>
          <w:rFonts w:ascii="Times New Roman" w:eastAsia="Arial Unicode MS" w:hAnsi="Times New Roman"/>
          <w:color w:val="000000"/>
          <w:sz w:val="28"/>
          <w:szCs w:val="28"/>
        </w:rPr>
        <w:t>. 336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proofErr w:type="spellStart"/>
      <w:r w:rsidRPr="00C3576A">
        <w:rPr>
          <w:rFonts w:ascii="Times New Roman" w:eastAsia="Arial Unicode MS" w:hAnsi="Times New Roman"/>
          <w:color w:val="000000"/>
          <w:sz w:val="28"/>
          <w:szCs w:val="28"/>
        </w:rPr>
        <w:t>Кочерган</w:t>
      </w:r>
      <w:proofErr w:type="spellEnd"/>
      <w:r w:rsidRPr="00C3576A">
        <w:rPr>
          <w:rFonts w:ascii="Times New Roman" w:eastAsia="Arial Unicode MS" w:hAnsi="Times New Roman"/>
          <w:color w:val="000000"/>
          <w:sz w:val="28"/>
          <w:szCs w:val="28"/>
        </w:rPr>
        <w:t xml:space="preserve"> М. П. Вступ</w:t>
      </w:r>
      <w:r w:rsidR="00030EC9" w:rsidRPr="00C3576A">
        <w:rPr>
          <w:rFonts w:ascii="Times New Roman" w:eastAsia="Arial Unicode MS" w:hAnsi="Times New Roman"/>
          <w:color w:val="000000"/>
          <w:sz w:val="28"/>
          <w:szCs w:val="28"/>
        </w:rPr>
        <w:t xml:space="preserve"> до мовознавства : підручник. Київ</w:t>
      </w:r>
      <w:r w:rsidRPr="00C3576A">
        <w:rPr>
          <w:rFonts w:ascii="Times New Roman" w:eastAsia="Arial Unicode MS" w:hAnsi="Times New Roman"/>
          <w:color w:val="000000"/>
          <w:sz w:val="28"/>
          <w:szCs w:val="28"/>
        </w:rPr>
        <w:t xml:space="preserve"> : Видавничий дім «Академія», 2018. 368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proofErr w:type="spellStart"/>
      <w:r w:rsidRPr="00C3576A">
        <w:rPr>
          <w:rFonts w:ascii="Times New Roman" w:eastAsia="Arial Unicode MS" w:hAnsi="Times New Roman"/>
          <w:color w:val="000000"/>
          <w:sz w:val="28"/>
          <w:szCs w:val="28"/>
        </w:rPr>
        <w:t>Кочерг</w:t>
      </w:r>
      <w:r w:rsidR="00030EC9" w:rsidRPr="00C3576A">
        <w:rPr>
          <w:rFonts w:ascii="Times New Roman" w:eastAsia="Arial Unicode MS" w:hAnsi="Times New Roman"/>
          <w:color w:val="000000"/>
          <w:sz w:val="28"/>
          <w:szCs w:val="28"/>
        </w:rPr>
        <w:t>ан</w:t>
      </w:r>
      <w:proofErr w:type="spellEnd"/>
      <w:r w:rsidR="00030EC9" w:rsidRPr="00C3576A">
        <w:rPr>
          <w:rFonts w:ascii="Times New Roman" w:eastAsia="Arial Unicode MS" w:hAnsi="Times New Roman"/>
          <w:color w:val="000000"/>
          <w:sz w:val="28"/>
          <w:szCs w:val="28"/>
        </w:rPr>
        <w:t xml:space="preserve"> М. П. Загальне мовознавство.</w:t>
      </w:r>
      <w:r w:rsidRPr="00C3576A">
        <w:rPr>
          <w:rFonts w:ascii="Times New Roman" w:eastAsia="Arial Unicode MS" w:hAnsi="Times New Roman"/>
          <w:color w:val="000000"/>
          <w:sz w:val="28"/>
          <w:szCs w:val="28"/>
        </w:rPr>
        <w:t xml:space="preserve"> К</w:t>
      </w:r>
      <w:r w:rsidR="00030EC9" w:rsidRPr="00C3576A">
        <w:rPr>
          <w:rFonts w:ascii="Times New Roman" w:eastAsia="Arial Unicode MS" w:hAnsi="Times New Roman"/>
          <w:color w:val="000000"/>
          <w:sz w:val="28"/>
          <w:szCs w:val="28"/>
        </w:rPr>
        <w:t>иїв</w:t>
      </w:r>
      <w:r w:rsidRPr="00C3576A">
        <w:rPr>
          <w:rFonts w:ascii="Times New Roman" w:eastAsia="Arial Unicode MS" w:hAnsi="Times New Roman"/>
          <w:color w:val="000000"/>
          <w:sz w:val="28"/>
          <w:szCs w:val="28"/>
        </w:rPr>
        <w:t xml:space="preserve"> : Видавничий дім «Академія», 2010. 234 с.</w:t>
      </w:r>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themeColor="text1"/>
          <w:sz w:val="28"/>
          <w:szCs w:val="28"/>
        </w:rPr>
      </w:pPr>
      <w:r w:rsidRPr="00C3576A">
        <w:rPr>
          <w:rFonts w:ascii="Times New Roman" w:eastAsia="Arial Unicode MS" w:hAnsi="Times New Roman"/>
          <w:color w:val="000000"/>
          <w:sz w:val="28"/>
          <w:szCs w:val="28"/>
        </w:rPr>
        <w:t xml:space="preserve">Кравченко Н. К. Методи лінгвістичних досліджень. URL: </w:t>
      </w:r>
      <w:hyperlink r:id="rId38" w:history="1">
        <w:r w:rsidR="00D457E7" w:rsidRPr="00C3576A">
          <w:rPr>
            <w:rStyle w:val="ac"/>
            <w:rFonts w:ascii="Times New Roman" w:eastAsia="Arial Unicode MS" w:hAnsi="Times New Roman"/>
            <w:color w:val="000000" w:themeColor="text1"/>
            <w:sz w:val="28"/>
            <w:szCs w:val="28"/>
            <w:u w:val="none"/>
          </w:rPr>
          <w:t>http://discourse.com.ua/lekcii/metodi-lingvistichnih-doslidzhen/</w:t>
        </w:r>
      </w:hyperlink>
    </w:p>
    <w:p w:rsidR="00FF0E61"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Методи лінгвістичних досліджень : Умань : Візаві, 2019. 106 с.</w:t>
      </w:r>
    </w:p>
    <w:p w:rsidR="00781625" w:rsidRPr="00C3576A" w:rsidRDefault="00FF0E61" w:rsidP="00A85ADE">
      <w:pPr>
        <w:pStyle w:val="aa"/>
        <w:widowControl w:val="0"/>
        <w:numPr>
          <w:ilvl w:val="0"/>
          <w:numId w:val="50"/>
        </w:numPr>
        <w:spacing w:line="240" w:lineRule="auto"/>
        <w:rPr>
          <w:rFonts w:ascii="Times New Roman" w:eastAsia="Arial Unicode MS" w:hAnsi="Times New Roman"/>
          <w:color w:val="000000"/>
          <w:sz w:val="28"/>
          <w:szCs w:val="28"/>
        </w:rPr>
      </w:pPr>
      <w:r w:rsidRPr="00C3576A">
        <w:rPr>
          <w:rFonts w:ascii="Times New Roman" w:eastAsia="Arial Unicode MS" w:hAnsi="Times New Roman"/>
          <w:color w:val="000000"/>
          <w:sz w:val="28"/>
          <w:szCs w:val="28"/>
        </w:rPr>
        <w:t>Українська мова. Короткий тлумачний словник лінгвістичних термін</w:t>
      </w:r>
      <w:r w:rsidR="00167B73" w:rsidRPr="00C3576A">
        <w:rPr>
          <w:rFonts w:ascii="Times New Roman" w:eastAsia="Arial Unicode MS" w:hAnsi="Times New Roman"/>
          <w:color w:val="000000"/>
          <w:sz w:val="28"/>
          <w:szCs w:val="28"/>
        </w:rPr>
        <w:t>ів / за ред. С. Я. Єрмоленко. Київ</w:t>
      </w:r>
      <w:r w:rsidRPr="00C3576A">
        <w:rPr>
          <w:rFonts w:ascii="Times New Roman" w:eastAsia="Arial Unicode MS" w:hAnsi="Times New Roman"/>
          <w:color w:val="000000"/>
          <w:sz w:val="28"/>
          <w:szCs w:val="28"/>
        </w:rPr>
        <w:t xml:space="preserve"> : Либідь, </w:t>
      </w:r>
      <w:r w:rsidR="00167B73" w:rsidRPr="00C3576A">
        <w:rPr>
          <w:rFonts w:ascii="Times New Roman" w:eastAsia="Arial Unicode MS" w:hAnsi="Times New Roman"/>
          <w:color w:val="000000"/>
          <w:sz w:val="28"/>
          <w:szCs w:val="28"/>
        </w:rPr>
        <w:t>2013</w:t>
      </w:r>
      <w:r w:rsidRPr="00C3576A">
        <w:rPr>
          <w:rFonts w:ascii="Times New Roman" w:eastAsia="Arial Unicode MS" w:hAnsi="Times New Roman"/>
          <w:color w:val="000000"/>
          <w:sz w:val="28"/>
          <w:szCs w:val="28"/>
        </w:rPr>
        <w:t>.</w:t>
      </w:r>
      <w:r w:rsidR="0034408A" w:rsidRPr="00C3576A">
        <w:rPr>
          <w:rFonts w:ascii="Times New Roman" w:eastAsia="Arial Unicode MS" w:hAnsi="Times New Roman"/>
          <w:color w:val="000000"/>
          <w:sz w:val="28"/>
          <w:szCs w:val="28"/>
        </w:rPr>
        <w:t xml:space="preserve"> 224 с.</w:t>
      </w:r>
    </w:p>
    <w:p w:rsidR="00167B73" w:rsidRDefault="00167B73" w:rsidP="00167B73">
      <w:pPr>
        <w:pStyle w:val="aa"/>
        <w:widowControl w:val="0"/>
        <w:jc w:val="left"/>
        <w:rPr>
          <w:rFonts w:ascii="Times New Roman" w:eastAsia="Arial Unicode MS" w:hAnsi="Times New Roman"/>
          <w:color w:val="000000"/>
          <w:sz w:val="28"/>
          <w:szCs w:val="28"/>
        </w:rPr>
      </w:pPr>
    </w:p>
    <w:p w:rsidR="000B379A" w:rsidRDefault="000B379A" w:rsidP="00BF5796">
      <w:pPr>
        <w:pStyle w:val="aa"/>
        <w:widowControl w:val="0"/>
        <w:jc w:val="center"/>
        <w:rPr>
          <w:rFonts w:ascii="Times New Roman" w:eastAsia="Arial Unicode MS" w:hAnsi="Times New Roman"/>
          <w:color w:val="000000"/>
          <w:sz w:val="28"/>
          <w:szCs w:val="28"/>
        </w:rPr>
      </w:pPr>
    </w:p>
    <w:p w:rsidR="00167B73" w:rsidRDefault="00BF5796" w:rsidP="00BF5796">
      <w:pPr>
        <w:pStyle w:val="aa"/>
        <w:widowControl w:val="0"/>
        <w:jc w:val="center"/>
        <w:rPr>
          <w:rFonts w:ascii="Times New Roman" w:eastAsia="Arial Unicode MS" w:hAnsi="Times New Roman"/>
          <w:color w:val="000000"/>
          <w:sz w:val="28"/>
          <w:szCs w:val="28"/>
        </w:rPr>
      </w:pPr>
      <w:r>
        <w:rPr>
          <w:rFonts w:eastAsia="Arial Unicode MS"/>
          <w:b/>
          <w:bCs/>
          <w:noProof/>
          <w:color w:val="000000"/>
          <w:lang w:val="ru-RU"/>
        </w:rPr>
        <w:drawing>
          <wp:inline distT="0" distB="0" distL="0" distR="0">
            <wp:extent cx="809625" cy="809625"/>
            <wp:effectExtent l="0" t="0" r="9525" b="0"/>
            <wp:docPr id="144257414"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809625" cy="809625"/>
                    </a:xfrm>
                    <a:prstGeom prst="rect">
                      <a:avLst/>
                    </a:prstGeom>
                  </pic:spPr>
                </pic:pic>
              </a:graphicData>
            </a:graphic>
          </wp:inline>
        </w:drawing>
      </w:r>
    </w:p>
    <w:p w:rsidR="00631102" w:rsidRPr="00631102" w:rsidRDefault="00631102" w:rsidP="00631102">
      <w:pPr>
        <w:widowControl w:val="0"/>
        <w:spacing w:line="276" w:lineRule="auto"/>
        <w:jc w:val="center"/>
        <w:rPr>
          <w:rFonts w:eastAsia="Arial Unicode MS"/>
          <w:b/>
          <w:bCs/>
          <w:color w:val="000000"/>
        </w:rPr>
      </w:pPr>
      <w:r w:rsidRPr="00631102">
        <w:rPr>
          <w:rFonts w:eastAsia="Arial Unicode MS"/>
          <w:b/>
          <w:bCs/>
          <w:color w:val="000000"/>
        </w:rPr>
        <w:t>ПРАКТИЧНЕ ЗАНЯТТЯ 2</w:t>
      </w:r>
    </w:p>
    <w:p w:rsidR="00124E44" w:rsidRDefault="00631102" w:rsidP="00124E44">
      <w:pPr>
        <w:widowControl w:val="0"/>
        <w:spacing w:line="276" w:lineRule="auto"/>
        <w:jc w:val="center"/>
        <w:rPr>
          <w:rFonts w:eastAsia="Arial Unicode MS"/>
          <w:b/>
          <w:bCs/>
          <w:caps/>
          <w:color w:val="000000"/>
          <w:lang w:val="ru-RU"/>
        </w:rPr>
      </w:pPr>
      <w:r w:rsidRPr="00631102">
        <w:rPr>
          <w:rFonts w:eastAsia="Arial Unicode MS"/>
          <w:b/>
          <w:bCs/>
          <w:color w:val="000000"/>
        </w:rPr>
        <w:t>ТЕМА</w:t>
      </w:r>
      <w:r w:rsidRPr="00631102">
        <w:rPr>
          <w:rFonts w:eastAsia="Arial Unicode MS"/>
          <w:caps/>
          <w:color w:val="000000"/>
        </w:rPr>
        <w:t xml:space="preserve">: </w:t>
      </w:r>
      <w:r w:rsidRPr="00631102">
        <w:rPr>
          <w:rFonts w:eastAsia="Arial Unicode MS"/>
          <w:b/>
          <w:bCs/>
          <w:caps/>
          <w:color w:val="000000"/>
          <w:lang w:val="ru-RU"/>
        </w:rPr>
        <w:t xml:space="preserve">Природа, </w:t>
      </w:r>
      <w:r w:rsidRPr="00631102">
        <w:rPr>
          <w:rFonts w:eastAsia="Arial Unicode MS"/>
          <w:b/>
          <w:bCs/>
          <w:caps/>
          <w:color w:val="000000"/>
        </w:rPr>
        <w:t xml:space="preserve">сутність і </w:t>
      </w:r>
      <w:r w:rsidRPr="00631102">
        <w:rPr>
          <w:rFonts w:eastAsia="Arial Unicode MS"/>
          <w:b/>
          <w:bCs/>
          <w:caps/>
          <w:color w:val="000000"/>
          <w:lang w:val="ru-RU"/>
        </w:rPr>
        <w:t xml:space="preserve">структура мови. </w:t>
      </w:r>
      <w:r w:rsidR="00C32B09">
        <w:rPr>
          <w:rFonts w:eastAsia="Arial Unicode MS"/>
          <w:b/>
          <w:bCs/>
          <w:caps/>
          <w:color w:val="000000"/>
          <w:lang w:val="ru-RU"/>
        </w:rPr>
        <w:t xml:space="preserve"> </w:t>
      </w:r>
      <w:r w:rsidRPr="00631102">
        <w:rPr>
          <w:rFonts w:eastAsia="Arial Unicode MS"/>
          <w:b/>
          <w:bCs/>
          <w:caps/>
          <w:color w:val="000000"/>
        </w:rPr>
        <w:t xml:space="preserve">Соціальність </w:t>
      </w:r>
      <w:r w:rsidRPr="00631102">
        <w:rPr>
          <w:rFonts w:eastAsia="Arial Unicode MS"/>
          <w:b/>
          <w:bCs/>
          <w:caps/>
          <w:color w:val="000000"/>
          <w:lang w:val="ru-RU"/>
        </w:rPr>
        <w:t>мови</w:t>
      </w:r>
    </w:p>
    <w:p w:rsidR="00F06CC5" w:rsidRDefault="00F06CC5" w:rsidP="00124E44">
      <w:pPr>
        <w:widowControl w:val="0"/>
        <w:spacing w:line="276" w:lineRule="auto"/>
        <w:jc w:val="center"/>
        <w:rPr>
          <w:rFonts w:eastAsia="Arial Unicode MS"/>
          <w:b/>
          <w:bCs/>
          <w:caps/>
          <w:color w:val="000000"/>
          <w:lang w:val="ru-RU"/>
        </w:rPr>
      </w:pPr>
    </w:p>
    <w:p w:rsidR="000B379A" w:rsidRDefault="000B379A" w:rsidP="00124E44">
      <w:pPr>
        <w:widowControl w:val="0"/>
        <w:spacing w:line="276" w:lineRule="auto"/>
        <w:jc w:val="center"/>
        <w:rPr>
          <w:rFonts w:eastAsia="Arial Unicode MS"/>
          <w:b/>
          <w:bCs/>
          <w:caps/>
          <w:color w:val="000000"/>
          <w:lang w:val="ru-RU"/>
        </w:rPr>
      </w:pPr>
    </w:p>
    <w:p w:rsidR="000B379A" w:rsidRDefault="00A20B12" w:rsidP="000B379A">
      <w:pPr>
        <w:widowControl w:val="0"/>
        <w:spacing w:after="200" w:line="240" w:lineRule="auto"/>
        <w:ind w:firstLine="720"/>
        <w:rPr>
          <w:rStyle w:val="12"/>
        </w:rPr>
      </w:pPr>
      <w:r w:rsidRPr="009E68F8">
        <w:rPr>
          <w:rStyle w:val="23"/>
        </w:rPr>
        <w:lastRenderedPageBreak/>
        <w:t>Мета</w:t>
      </w:r>
      <w:r w:rsidRPr="009E68F8">
        <w:rPr>
          <w:rStyle w:val="23"/>
          <w:b w:val="0"/>
          <w:bCs w:val="0"/>
        </w:rPr>
        <w:t xml:space="preserve">: </w:t>
      </w:r>
      <w:r w:rsidR="009630A8" w:rsidRPr="009E68F8">
        <w:rPr>
          <w:rFonts w:eastAsia="Arial Unicode MS"/>
          <w:bCs/>
          <w:color w:val="000000"/>
          <w:lang w:eastAsia="ru-RU"/>
        </w:rPr>
        <w:t>закріпити знання про</w:t>
      </w:r>
      <w:r w:rsidR="009630A8" w:rsidRPr="009E68F8">
        <w:rPr>
          <w:rFonts w:eastAsia="Arial Unicode MS"/>
          <w:color w:val="000000"/>
          <w:lang w:eastAsia="ru-RU"/>
        </w:rPr>
        <w:t xml:space="preserve"> </w:t>
      </w:r>
      <w:r w:rsidR="009E04A4" w:rsidRPr="009E68F8">
        <w:rPr>
          <w:rStyle w:val="12"/>
        </w:rPr>
        <w:t>природу мовного знака,</w:t>
      </w:r>
      <w:r w:rsidR="00E07711" w:rsidRPr="009E68F8">
        <w:rPr>
          <w:rStyle w:val="12"/>
        </w:rPr>
        <w:t xml:space="preserve"> структуру, ієрархічність будови мови, </w:t>
      </w:r>
      <w:r w:rsidR="009E68F8" w:rsidRPr="009E68F8">
        <w:rPr>
          <w:rStyle w:val="12"/>
        </w:rPr>
        <w:t xml:space="preserve">а також основних методів її вивчення, сформувати навички </w:t>
      </w:r>
      <w:proofErr w:type="spellStart"/>
      <w:r w:rsidR="009E68F8" w:rsidRPr="009E68F8">
        <w:rPr>
          <w:rStyle w:val="12"/>
        </w:rPr>
        <w:t>викоремлення</w:t>
      </w:r>
      <w:proofErr w:type="spellEnd"/>
      <w:r w:rsidR="009E68F8" w:rsidRPr="009E68F8">
        <w:rPr>
          <w:rStyle w:val="12"/>
        </w:rPr>
        <w:t xml:space="preserve"> та диференціації взаємовпливів різних мов.</w:t>
      </w:r>
    </w:p>
    <w:p w:rsidR="003A05C5" w:rsidRDefault="003A05C5" w:rsidP="000B379A">
      <w:pPr>
        <w:widowControl w:val="0"/>
        <w:spacing w:after="200" w:line="240" w:lineRule="auto"/>
        <w:ind w:firstLine="720"/>
        <w:rPr>
          <w:rStyle w:val="12"/>
        </w:rPr>
      </w:pPr>
      <w:r w:rsidRPr="000B379A">
        <w:rPr>
          <w:rStyle w:val="12"/>
          <w:b/>
        </w:rPr>
        <w:t>План</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суспільство</w:t>
      </w:r>
      <w:r w:rsidR="00670036" w:rsidRPr="00F06CC5">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мислення</w:t>
      </w:r>
      <w:r w:rsidR="003C24AF">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Семіотичні проблеми мовознавства. Типи знаків. Сигніфікат і</w:t>
      </w:r>
      <w:r w:rsidRPr="00F06CC5">
        <w:rPr>
          <w:b w:val="0"/>
          <w:bCs w:val="0"/>
        </w:rPr>
        <w:br/>
        <w:t>денотат</w:t>
      </w:r>
      <w:r w:rsidR="003C24AF">
        <w:rPr>
          <w:b w:val="0"/>
          <w:bCs w:val="0"/>
        </w:rPr>
        <w:t>.</w:t>
      </w:r>
    </w:p>
    <w:p w:rsidR="003A05C5" w:rsidRPr="00F06CC5" w:rsidRDefault="003A05C5" w:rsidP="00A85ADE">
      <w:pPr>
        <w:pStyle w:val="24"/>
        <w:keepNext/>
        <w:keepLines/>
        <w:numPr>
          <w:ilvl w:val="0"/>
          <w:numId w:val="48"/>
        </w:numPr>
        <w:spacing w:after="0" w:line="240" w:lineRule="auto"/>
        <w:rPr>
          <w:b w:val="0"/>
          <w:bCs w:val="0"/>
        </w:rPr>
      </w:pPr>
      <w:r w:rsidRPr="00F06CC5">
        <w:rPr>
          <w:b w:val="0"/>
          <w:bCs w:val="0"/>
        </w:rPr>
        <w:t>Мова і мовлення</w:t>
      </w:r>
      <w:r w:rsidR="001642B3">
        <w:rPr>
          <w:b w:val="0"/>
          <w:bCs w:val="0"/>
        </w:rPr>
        <w:t>.</w:t>
      </w:r>
    </w:p>
    <w:p w:rsidR="003A05C5" w:rsidRDefault="00124E44" w:rsidP="00A64878">
      <w:pPr>
        <w:pStyle w:val="24"/>
        <w:keepNext/>
        <w:keepLines/>
        <w:spacing w:after="0" w:line="240" w:lineRule="auto"/>
        <w:ind w:firstLine="720"/>
        <w:jc w:val="center"/>
        <w:rPr>
          <w:rStyle w:val="12"/>
          <w:b w:val="0"/>
          <w:bCs w:val="0"/>
        </w:rPr>
      </w:pPr>
      <w:r>
        <w:rPr>
          <w:noProof/>
          <w:lang w:val="ru-RU" w:eastAsia="ru-RU"/>
        </w:rPr>
        <w:drawing>
          <wp:inline distT="0" distB="0" distL="0" distR="0">
            <wp:extent cx="371475" cy="371475"/>
            <wp:effectExtent l="0" t="0" r="9525" b="9525"/>
            <wp:docPr id="40275152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124E44" w:rsidRPr="00F06CC5" w:rsidRDefault="00A64878" w:rsidP="00124E44">
      <w:pPr>
        <w:pStyle w:val="24"/>
        <w:keepNext/>
        <w:keepLines/>
        <w:spacing w:after="0" w:line="240" w:lineRule="auto"/>
        <w:ind w:firstLine="720"/>
        <w:rPr>
          <w:b w:val="0"/>
          <w:bCs w:val="0"/>
          <w:i/>
          <w:iCs/>
        </w:rPr>
      </w:pPr>
      <w:r w:rsidRPr="00F06CC5">
        <w:rPr>
          <w:i/>
          <w:iCs/>
        </w:rPr>
        <w:t>Термінологічний мінімум</w:t>
      </w:r>
      <w:r w:rsidRPr="00F06CC5">
        <w:rPr>
          <w:b w:val="0"/>
          <w:bCs w:val="0"/>
          <w:i/>
          <w:iCs/>
        </w:rPr>
        <w:t xml:space="preserve">: </w:t>
      </w:r>
      <w:r w:rsidR="00124E44" w:rsidRPr="00F06CC5">
        <w:rPr>
          <w:b w:val="0"/>
          <w:bCs w:val="0"/>
          <w:i/>
          <w:iCs/>
        </w:rPr>
        <w:t xml:space="preserve">соціальність мови, вербальне (вербально-логічне) мислення, семіотика,знак, </w:t>
      </w:r>
      <w:proofErr w:type="spellStart"/>
      <w:r w:rsidR="00124E44" w:rsidRPr="00F06CC5">
        <w:rPr>
          <w:b w:val="0"/>
          <w:bCs w:val="0"/>
          <w:i/>
          <w:iCs/>
        </w:rPr>
        <w:t>знаки-дистинктори</w:t>
      </w:r>
      <w:proofErr w:type="spellEnd"/>
      <w:r w:rsidR="00124E44" w:rsidRPr="00F06CC5">
        <w:rPr>
          <w:b w:val="0"/>
          <w:bCs w:val="0"/>
          <w:i/>
          <w:iCs/>
        </w:rPr>
        <w:t>, знаки-інформатори, мовні знаки, мовна особистість, інвентар мови, мовленнєві акти.</w:t>
      </w:r>
    </w:p>
    <w:p w:rsidR="00A64878" w:rsidRDefault="00A64878" w:rsidP="00A64878">
      <w:pPr>
        <w:pStyle w:val="24"/>
        <w:spacing w:after="0" w:line="240" w:lineRule="auto"/>
        <w:ind w:firstLine="720"/>
        <w:jc w:val="center"/>
        <w:rPr>
          <w:rFonts w:eastAsia="Arial Unicode MS"/>
          <w:b w:val="0"/>
          <w:bCs w:val="0"/>
          <w:lang w:eastAsia="ru-RU"/>
        </w:rPr>
      </w:pPr>
    </w:p>
    <w:p w:rsidR="00A64878" w:rsidRDefault="00A64878" w:rsidP="00A64878">
      <w:pPr>
        <w:pStyle w:val="24"/>
        <w:spacing w:after="0" w:line="240" w:lineRule="auto"/>
        <w:ind w:firstLine="720"/>
        <w:jc w:val="center"/>
        <w:rPr>
          <w:rFonts w:eastAsia="Arial Unicode MS"/>
          <w:b w:val="0"/>
          <w:bCs w:val="0"/>
          <w:lang w:eastAsia="ru-RU"/>
        </w:rPr>
      </w:pPr>
      <w:r>
        <w:rPr>
          <w:noProof/>
          <w:lang w:val="ru-RU" w:eastAsia="ru-RU"/>
        </w:rPr>
        <w:drawing>
          <wp:inline distT="0" distB="0" distL="0" distR="0">
            <wp:extent cx="577850" cy="534670"/>
            <wp:effectExtent l="0" t="0" r="0" b="0"/>
            <wp:docPr id="150085822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6762538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A64878" w:rsidRDefault="00A64878" w:rsidP="00A64878">
      <w:pPr>
        <w:pStyle w:val="24"/>
        <w:spacing w:after="0" w:line="240" w:lineRule="auto"/>
        <w:ind w:firstLine="720"/>
        <w:jc w:val="center"/>
      </w:pPr>
      <w:r w:rsidRPr="00A64878">
        <w:t>Питання для самоконтролю</w:t>
      </w:r>
    </w:p>
    <w:p w:rsidR="008B70FE" w:rsidRPr="003A4FD4" w:rsidRDefault="008B70FE" w:rsidP="00A85ADE">
      <w:pPr>
        <w:pStyle w:val="ae"/>
        <w:widowControl w:val="0"/>
        <w:numPr>
          <w:ilvl w:val="0"/>
          <w:numId w:val="49"/>
        </w:numPr>
        <w:tabs>
          <w:tab w:val="left" w:pos="1002"/>
        </w:tabs>
        <w:spacing w:line="259" w:lineRule="auto"/>
        <w:ind w:left="1040" w:hanging="480"/>
        <w:rPr>
          <w:szCs w:val="28"/>
        </w:rPr>
      </w:pPr>
      <w:r w:rsidRPr="003A4FD4">
        <w:rPr>
          <w:rStyle w:val="12"/>
          <w:lang w:eastAsia="uk-UA"/>
        </w:rPr>
        <w:t>Що розуміють під літературною мовою? Якими рисами</w:t>
      </w:r>
      <w:r>
        <w:rPr>
          <w:rStyle w:val="12"/>
          <w:lang w:eastAsia="uk-UA"/>
        </w:rPr>
        <w:t xml:space="preserve"> </w:t>
      </w:r>
      <w:r w:rsidRPr="003A4FD4">
        <w:rPr>
          <w:rStyle w:val="12"/>
          <w:lang w:eastAsia="uk-UA"/>
        </w:rPr>
        <w:t>характеризується літературна мова? Чим вона відрізняється від загальнонародної мови?</w:t>
      </w:r>
    </w:p>
    <w:p w:rsidR="008B70FE" w:rsidRPr="003A4FD4" w:rsidRDefault="008B70FE" w:rsidP="00A85ADE">
      <w:pPr>
        <w:pStyle w:val="ae"/>
        <w:widowControl w:val="0"/>
        <w:numPr>
          <w:ilvl w:val="0"/>
          <w:numId w:val="49"/>
        </w:numPr>
        <w:tabs>
          <w:tab w:val="left" w:pos="966"/>
        </w:tabs>
        <w:spacing w:line="259" w:lineRule="auto"/>
        <w:ind w:firstLine="560"/>
        <w:jc w:val="left"/>
        <w:rPr>
          <w:szCs w:val="28"/>
        </w:rPr>
      </w:pPr>
      <w:r w:rsidRPr="003A4FD4">
        <w:rPr>
          <w:rStyle w:val="12"/>
          <w:lang w:eastAsia="uk-UA"/>
        </w:rPr>
        <w:t>У яких відношеннях знаходяться мова і мислення?</w:t>
      </w:r>
    </w:p>
    <w:p w:rsidR="008B70FE" w:rsidRPr="003A4FD4" w:rsidRDefault="008B70FE" w:rsidP="00A85ADE">
      <w:pPr>
        <w:pStyle w:val="ae"/>
        <w:widowControl w:val="0"/>
        <w:numPr>
          <w:ilvl w:val="0"/>
          <w:numId w:val="49"/>
        </w:numPr>
        <w:tabs>
          <w:tab w:val="left" w:pos="957"/>
        </w:tabs>
        <w:spacing w:line="259" w:lineRule="auto"/>
        <w:ind w:firstLine="560"/>
        <w:jc w:val="left"/>
        <w:rPr>
          <w:szCs w:val="28"/>
        </w:rPr>
      </w:pPr>
      <w:r w:rsidRPr="003A4FD4">
        <w:rPr>
          <w:rStyle w:val="12"/>
          <w:lang w:eastAsia="uk-UA"/>
        </w:rPr>
        <w:t>Розкрийте проблему впливу мислення на мову.</w:t>
      </w:r>
    </w:p>
    <w:p w:rsidR="008B70FE" w:rsidRPr="003A4FD4" w:rsidRDefault="008B70FE" w:rsidP="00A85ADE">
      <w:pPr>
        <w:pStyle w:val="ae"/>
        <w:widowControl w:val="0"/>
        <w:numPr>
          <w:ilvl w:val="0"/>
          <w:numId w:val="49"/>
        </w:numPr>
        <w:tabs>
          <w:tab w:val="left" w:pos="957"/>
        </w:tabs>
        <w:spacing w:line="259" w:lineRule="auto"/>
        <w:ind w:firstLine="560"/>
        <w:jc w:val="left"/>
        <w:rPr>
          <w:szCs w:val="28"/>
        </w:rPr>
      </w:pPr>
      <w:r w:rsidRPr="003A4FD4">
        <w:rPr>
          <w:rStyle w:val="12"/>
          <w:lang w:eastAsia="uk-UA"/>
        </w:rPr>
        <w:t>Проаналізуйте погляди науковців на мову та її сутність</w:t>
      </w:r>
    </w:p>
    <w:p w:rsidR="008B70FE" w:rsidRPr="003A4FD4" w:rsidRDefault="008B70FE" w:rsidP="00A85ADE">
      <w:pPr>
        <w:pStyle w:val="ae"/>
        <w:widowControl w:val="0"/>
        <w:numPr>
          <w:ilvl w:val="0"/>
          <w:numId w:val="49"/>
        </w:numPr>
        <w:tabs>
          <w:tab w:val="left" w:pos="1002"/>
        </w:tabs>
        <w:spacing w:after="360" w:line="259" w:lineRule="auto"/>
        <w:ind w:left="1040" w:hanging="480"/>
        <w:rPr>
          <w:szCs w:val="28"/>
        </w:rPr>
      </w:pPr>
      <w:r w:rsidRPr="003A4FD4">
        <w:rPr>
          <w:rStyle w:val="12"/>
          <w:lang w:eastAsia="uk-UA"/>
        </w:rPr>
        <w:t>Чим відрізняється усна форма вираження мовлення від</w:t>
      </w:r>
      <w:r>
        <w:rPr>
          <w:rStyle w:val="12"/>
          <w:lang w:eastAsia="uk-UA"/>
        </w:rPr>
        <w:t xml:space="preserve"> </w:t>
      </w:r>
      <w:r w:rsidRPr="003A4FD4">
        <w:rPr>
          <w:rStyle w:val="12"/>
          <w:lang w:eastAsia="uk-UA"/>
        </w:rPr>
        <w:t>писемного вираження, літературне усне мовлення від</w:t>
      </w:r>
      <w:r>
        <w:rPr>
          <w:rStyle w:val="12"/>
          <w:lang w:eastAsia="uk-UA"/>
        </w:rPr>
        <w:t xml:space="preserve"> </w:t>
      </w:r>
      <w:r w:rsidRPr="003A4FD4">
        <w:rPr>
          <w:rStyle w:val="12"/>
          <w:lang w:eastAsia="uk-UA"/>
        </w:rPr>
        <w:t>мовлення діалектного?</w:t>
      </w:r>
    </w:p>
    <w:p w:rsidR="0007051D" w:rsidRDefault="0007051D" w:rsidP="000B379A">
      <w:pPr>
        <w:pStyle w:val="24"/>
        <w:spacing w:after="0" w:line="240" w:lineRule="auto"/>
        <w:ind w:firstLine="720"/>
        <w:jc w:val="center"/>
      </w:pPr>
      <w:r w:rsidRPr="00726EAA">
        <w:rPr>
          <w:noProof/>
          <w:lang w:val="ru-RU" w:eastAsia="ru-RU"/>
        </w:rPr>
        <w:drawing>
          <wp:inline distT="0" distB="0" distL="0" distR="0">
            <wp:extent cx="465455" cy="465455"/>
            <wp:effectExtent l="0" t="0" r="0" b="0"/>
            <wp:docPr id="838217840"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7" descr="Направленный вправо указательный палец, тыльная сторона руки со сплошной заливкой"/>
                    <pic:cNvPicPr>
                      <a:picLocks noChangeAspect="1"/>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65455" cy="465455"/>
                    </a:xfrm>
                    <a:prstGeom prst="rect">
                      <a:avLst/>
                    </a:prstGeom>
                  </pic:spPr>
                </pic:pic>
              </a:graphicData>
            </a:graphic>
          </wp:inline>
        </w:drawing>
      </w:r>
      <w:r w:rsidRPr="00726EAA">
        <w:t>Методичні поради щодо підготовки</w:t>
      </w:r>
    </w:p>
    <w:p w:rsidR="0058205A" w:rsidRPr="00726EAA" w:rsidRDefault="0058205A" w:rsidP="000B379A">
      <w:pPr>
        <w:pStyle w:val="24"/>
        <w:spacing w:after="0" w:line="240" w:lineRule="auto"/>
        <w:ind w:firstLine="720"/>
        <w:jc w:val="center"/>
      </w:pPr>
    </w:p>
    <w:p w:rsidR="00726EAA" w:rsidRPr="00BA21A0" w:rsidRDefault="00F20BA6" w:rsidP="00BA21A0">
      <w:pPr>
        <w:spacing w:line="240" w:lineRule="auto"/>
        <w:ind w:firstLine="720"/>
        <w:rPr>
          <w:b/>
          <w:bCs/>
          <w:lang w:eastAsia="ru-RU"/>
        </w:rPr>
      </w:pPr>
      <w:r w:rsidRPr="00BA21A0">
        <w:rPr>
          <w:bCs/>
        </w:rPr>
        <w:t xml:space="preserve">Готуючись до </w:t>
      </w:r>
      <w:r w:rsidRPr="00BA21A0">
        <w:rPr>
          <w:bCs/>
          <w:i/>
          <w:u w:val="single"/>
        </w:rPr>
        <w:t>першого питання</w:t>
      </w:r>
      <w:r w:rsidRPr="00BA21A0">
        <w:rPr>
          <w:bCs/>
        </w:rPr>
        <w:t>, слід звернути увагу на взаємовплив мови</w:t>
      </w:r>
      <w:r w:rsidR="00726EAA" w:rsidRPr="00BA21A0">
        <w:rPr>
          <w:bCs/>
        </w:rPr>
        <w:t xml:space="preserve">  </w:t>
      </w:r>
      <w:r w:rsidRPr="00BA21A0">
        <w:rPr>
          <w:bCs/>
        </w:rPr>
        <w:t>на су</w:t>
      </w:r>
      <w:r w:rsidR="00726EAA" w:rsidRPr="00BA21A0">
        <w:rPr>
          <w:bCs/>
        </w:rPr>
        <w:t>спільство</w:t>
      </w:r>
      <w:r w:rsidR="00A8274C" w:rsidRPr="00BA21A0">
        <w:rPr>
          <w:bCs/>
        </w:rPr>
        <w:t xml:space="preserve"> і суспільства на мову, зокрема</w:t>
      </w:r>
      <w:r w:rsidR="00A8274C" w:rsidRPr="00BA21A0">
        <w:rPr>
          <w:b/>
          <w:bCs/>
        </w:rPr>
        <w:t xml:space="preserve"> </w:t>
      </w:r>
      <w:r w:rsidR="00A8274C" w:rsidRPr="00BA21A0">
        <w:rPr>
          <w:bCs/>
        </w:rPr>
        <w:t>д</w:t>
      </w:r>
      <w:r w:rsidR="00726EAA" w:rsidRPr="00BA21A0">
        <w:rPr>
          <w:color w:val="000000"/>
          <w:lang w:eastAsia="ru-RU"/>
        </w:rPr>
        <w:t xml:space="preserve">ля цілісного розуміння і висвітлення </w:t>
      </w:r>
      <w:r w:rsidR="00A8274C" w:rsidRPr="00BA21A0">
        <w:rPr>
          <w:color w:val="000000"/>
          <w:lang w:eastAsia="ru-RU"/>
        </w:rPr>
        <w:t>цієї проблеми</w:t>
      </w:r>
      <w:r w:rsidR="00726EAA" w:rsidRPr="00BA21A0">
        <w:rPr>
          <w:color w:val="000000"/>
          <w:lang w:eastAsia="ru-RU"/>
        </w:rPr>
        <w:t xml:space="preserve"> </w:t>
      </w:r>
      <w:r w:rsidR="00726EAA" w:rsidRPr="00BA21A0">
        <w:rPr>
          <w:iCs/>
          <w:color w:val="000000"/>
          <w:lang w:eastAsia="ru-RU"/>
        </w:rPr>
        <w:t>чітко усвідомлювати</w:t>
      </w:r>
      <w:r w:rsidR="00A8274C" w:rsidRPr="00BA21A0">
        <w:rPr>
          <w:color w:val="000000"/>
          <w:lang w:eastAsia="ru-RU"/>
        </w:rPr>
        <w:t xml:space="preserve">, що </w:t>
      </w:r>
      <w:r w:rsidR="00726EAA" w:rsidRPr="00BA21A0">
        <w:rPr>
          <w:color w:val="000000"/>
          <w:lang w:eastAsia="ru-RU"/>
        </w:rPr>
        <w:t xml:space="preserve"> мова є суспільним явищем, тобто таким, що</w:t>
      </w:r>
      <w:r w:rsidR="00A8274C" w:rsidRPr="00BA21A0">
        <w:rPr>
          <w:color w:val="000000"/>
          <w:lang w:eastAsia="ru-RU"/>
        </w:rPr>
        <w:t xml:space="preserve"> </w:t>
      </w:r>
      <w:r w:rsidR="00726EAA" w:rsidRPr="00BA21A0">
        <w:rPr>
          <w:color w:val="000000"/>
          <w:lang w:eastAsia="ru-RU"/>
        </w:rPr>
        <w:t>зароджується, функціонує і розвивається в соціумі, поза суспільством мови немає, і навпаки, без мови</w:t>
      </w:r>
      <w:r w:rsidR="00A8274C" w:rsidRPr="00BA21A0">
        <w:rPr>
          <w:color w:val="000000"/>
          <w:lang w:eastAsia="ru-RU"/>
        </w:rPr>
        <w:t xml:space="preserve"> </w:t>
      </w:r>
      <w:r w:rsidR="00726EAA" w:rsidRPr="00BA21A0">
        <w:rPr>
          <w:color w:val="000000"/>
          <w:lang w:eastAsia="ru-RU"/>
        </w:rPr>
        <w:t>суспільство не могло б повноцінно існувати,</w:t>
      </w:r>
      <w:r w:rsidR="00A8274C" w:rsidRPr="00BA21A0">
        <w:rPr>
          <w:color w:val="000000"/>
          <w:lang w:eastAsia="ru-RU"/>
        </w:rPr>
        <w:t xml:space="preserve"> </w:t>
      </w:r>
      <w:r w:rsidR="00726EAA" w:rsidRPr="00BA21A0">
        <w:rPr>
          <w:color w:val="000000"/>
          <w:lang w:eastAsia="ru-RU"/>
        </w:rPr>
        <w:t xml:space="preserve"> крім мови, у суспільстві активно функціонують інші</w:t>
      </w:r>
      <w:r w:rsidR="00A8274C" w:rsidRPr="00BA21A0">
        <w:rPr>
          <w:color w:val="000000"/>
          <w:lang w:eastAsia="ru-RU"/>
        </w:rPr>
        <w:t xml:space="preserve"> </w:t>
      </w:r>
      <w:r w:rsidR="00726EAA" w:rsidRPr="00BA21A0">
        <w:rPr>
          <w:color w:val="000000"/>
          <w:lang w:eastAsia="ru-RU"/>
        </w:rPr>
        <w:t>соціальні явища, такі як наука, культура, ідеологія, релігія тощо.</w:t>
      </w:r>
      <w:r w:rsidR="00A8274C" w:rsidRPr="00BA21A0">
        <w:rPr>
          <w:color w:val="000000"/>
          <w:lang w:eastAsia="ru-RU"/>
        </w:rPr>
        <w:t xml:space="preserve"> </w:t>
      </w:r>
      <w:r w:rsidR="00726EAA" w:rsidRPr="00BA21A0">
        <w:rPr>
          <w:iCs/>
          <w:color w:val="000000"/>
          <w:lang w:eastAsia="ru-RU"/>
        </w:rPr>
        <w:t>Варто пам’ятати</w:t>
      </w:r>
      <w:r w:rsidR="00726EAA" w:rsidRPr="00BA21A0">
        <w:rPr>
          <w:color w:val="000000"/>
          <w:lang w:eastAsia="ru-RU"/>
        </w:rPr>
        <w:t>, що від стан суспільства залежить розвиток і функціонування мови, бо мова є своєрідним дзеркалом самого суспільс</w:t>
      </w:r>
      <w:r w:rsidR="00530301" w:rsidRPr="00BA21A0">
        <w:rPr>
          <w:color w:val="000000"/>
          <w:lang w:eastAsia="ru-RU"/>
        </w:rPr>
        <w:t xml:space="preserve">тва. Це підтверджується тим, </w:t>
      </w:r>
      <w:r w:rsidR="00530301" w:rsidRPr="00BA21A0">
        <w:rPr>
          <w:color w:val="000000"/>
          <w:lang w:eastAsia="ru-RU"/>
        </w:rPr>
        <w:lastRenderedPageBreak/>
        <w:t xml:space="preserve">що </w:t>
      </w:r>
      <w:r w:rsidR="00726EAA" w:rsidRPr="00BA21A0">
        <w:rPr>
          <w:b/>
          <w:bCs/>
          <w:lang w:eastAsia="ru-RU"/>
        </w:rPr>
        <w:t xml:space="preserve"> </w:t>
      </w:r>
      <w:r w:rsidR="00726EAA" w:rsidRPr="001642B3">
        <w:rPr>
          <w:lang w:eastAsia="ru-RU"/>
        </w:rPr>
        <w:t>мова відображає</w:t>
      </w:r>
      <w:r w:rsidR="00726EAA" w:rsidRPr="00BA21A0">
        <w:rPr>
          <w:b/>
          <w:bCs/>
          <w:lang w:eastAsia="ru-RU"/>
        </w:rPr>
        <w:t xml:space="preserve"> </w:t>
      </w:r>
      <w:r w:rsidR="00530301" w:rsidRPr="00BA21A0">
        <w:rPr>
          <w:color w:val="000000"/>
          <w:lang w:eastAsia="ru-RU"/>
        </w:rPr>
        <w:t xml:space="preserve"> соціальну диференціацію суспільства</w:t>
      </w:r>
      <w:r w:rsidR="00BA21A0" w:rsidRPr="00BA21A0">
        <w:rPr>
          <w:color w:val="000000"/>
          <w:lang w:eastAsia="ru-RU"/>
        </w:rPr>
        <w:t xml:space="preserve"> </w:t>
      </w:r>
      <w:r w:rsidR="00530301" w:rsidRPr="00BA21A0">
        <w:rPr>
          <w:color w:val="000000"/>
          <w:lang w:eastAsia="ru-RU"/>
        </w:rPr>
        <w:t>(професійну чи класову), на мову впливають демографічні чинники і процеси,</w:t>
      </w:r>
      <w:r w:rsidR="00BA21A0" w:rsidRPr="00BA21A0">
        <w:rPr>
          <w:color w:val="000000"/>
          <w:lang w:eastAsia="ru-RU"/>
        </w:rPr>
        <w:t xml:space="preserve"> </w:t>
      </w:r>
      <w:r w:rsidR="00530301" w:rsidRPr="00BA21A0">
        <w:rPr>
          <w:color w:val="000000"/>
          <w:lang w:eastAsia="ru-RU"/>
        </w:rPr>
        <w:t>освітній рівень носіїв мови, розвиток науки і навіть</w:t>
      </w:r>
      <w:r w:rsidR="00BA21A0" w:rsidRPr="00BA21A0">
        <w:rPr>
          <w:color w:val="000000"/>
          <w:lang w:eastAsia="ru-RU"/>
        </w:rPr>
        <w:t xml:space="preserve"> </w:t>
      </w:r>
      <w:r w:rsidR="00530301" w:rsidRPr="00BA21A0">
        <w:rPr>
          <w:color w:val="000000"/>
          <w:lang w:eastAsia="ru-RU"/>
        </w:rPr>
        <w:t>державність та ін.</w:t>
      </w:r>
      <w:r w:rsidR="00BA21A0" w:rsidRPr="00BA21A0">
        <w:rPr>
          <w:color w:val="000000"/>
          <w:lang w:eastAsia="ru-RU"/>
        </w:rPr>
        <w:t xml:space="preserve">, </w:t>
      </w:r>
      <w:r w:rsidR="00530301" w:rsidRPr="00BA21A0">
        <w:rPr>
          <w:color w:val="000000"/>
          <w:lang w:eastAsia="ru-RU"/>
        </w:rPr>
        <w:t xml:space="preserve"> суспільство впливає на мову через систему</w:t>
      </w:r>
      <w:r w:rsidR="00BA21A0" w:rsidRPr="00BA21A0">
        <w:rPr>
          <w:color w:val="000000"/>
          <w:lang w:eastAsia="ru-RU"/>
        </w:rPr>
        <w:t xml:space="preserve"> </w:t>
      </w:r>
      <w:r w:rsidR="00530301" w:rsidRPr="00BA21A0">
        <w:rPr>
          <w:color w:val="000000"/>
          <w:lang w:eastAsia="ru-RU"/>
        </w:rPr>
        <w:t>цілеспрямованих урядових заходів, які ми називаємо</w:t>
      </w:r>
      <w:r w:rsidR="00BA21A0" w:rsidRPr="00BA21A0">
        <w:rPr>
          <w:color w:val="000000"/>
          <w:lang w:eastAsia="ru-RU"/>
        </w:rPr>
        <w:t xml:space="preserve"> </w:t>
      </w:r>
      <w:r w:rsidR="00530301" w:rsidRPr="00BA21A0">
        <w:rPr>
          <w:i/>
          <w:iCs/>
          <w:color w:val="000000"/>
          <w:lang w:eastAsia="ru-RU"/>
        </w:rPr>
        <w:t>мовною політикою держави</w:t>
      </w:r>
      <w:r w:rsidR="00530301" w:rsidRPr="00BA21A0">
        <w:rPr>
          <w:color w:val="000000"/>
          <w:lang w:eastAsia="ru-RU"/>
        </w:rPr>
        <w:t>, тобто уряд регулює такі</w:t>
      </w:r>
      <w:r w:rsidR="00BA21A0" w:rsidRPr="00BA21A0">
        <w:rPr>
          <w:color w:val="000000"/>
          <w:lang w:eastAsia="ru-RU"/>
        </w:rPr>
        <w:t xml:space="preserve"> </w:t>
      </w:r>
      <w:r w:rsidR="00530301" w:rsidRPr="00BA21A0">
        <w:rPr>
          <w:color w:val="000000"/>
          <w:lang w:eastAsia="ru-RU"/>
        </w:rPr>
        <w:t>питання, як розвиток багатомовності, стимулювання чи</w:t>
      </w:r>
      <w:r w:rsidR="00BA21A0" w:rsidRPr="00BA21A0">
        <w:rPr>
          <w:color w:val="000000"/>
          <w:lang w:eastAsia="ru-RU"/>
        </w:rPr>
        <w:t xml:space="preserve"> </w:t>
      </w:r>
      <w:r w:rsidR="00530301" w:rsidRPr="00BA21A0">
        <w:rPr>
          <w:color w:val="000000"/>
          <w:lang w:eastAsia="ru-RU"/>
        </w:rPr>
        <w:t>стримування тих чи тих мовних процесів, зокрема</w:t>
      </w:r>
      <w:r w:rsidR="00BA21A0" w:rsidRPr="00BA21A0">
        <w:rPr>
          <w:color w:val="000000"/>
          <w:lang w:eastAsia="ru-RU"/>
        </w:rPr>
        <w:t xml:space="preserve"> </w:t>
      </w:r>
      <w:r w:rsidR="00530301" w:rsidRPr="00BA21A0">
        <w:rPr>
          <w:color w:val="000000"/>
          <w:lang w:eastAsia="ru-RU"/>
        </w:rPr>
        <w:t>стосовно функціонування мов недержавних народів</w:t>
      </w:r>
      <w:r w:rsidR="00BA21A0" w:rsidRPr="00BA21A0">
        <w:rPr>
          <w:color w:val="000000"/>
          <w:lang w:eastAsia="ru-RU"/>
        </w:rPr>
        <w:t xml:space="preserve"> </w:t>
      </w:r>
      <w:r w:rsidR="00530301" w:rsidRPr="00BA21A0">
        <w:rPr>
          <w:color w:val="000000"/>
          <w:lang w:eastAsia="ru-RU"/>
        </w:rPr>
        <w:t>тощо.</w:t>
      </w:r>
    </w:p>
    <w:p w:rsidR="00F20BA6" w:rsidRPr="00BB5099" w:rsidRDefault="00F20BA6" w:rsidP="000759E7">
      <w:pPr>
        <w:spacing w:line="240" w:lineRule="auto"/>
        <w:ind w:firstLine="720"/>
      </w:pPr>
      <w:r w:rsidRPr="00BB5099">
        <w:rPr>
          <w:bCs/>
          <w:i/>
          <w:u w:val="single"/>
        </w:rPr>
        <w:t>Друге питання</w:t>
      </w:r>
      <w:r w:rsidRPr="00F20BA6">
        <w:rPr>
          <w:b/>
          <w:bCs/>
        </w:rPr>
        <w:t xml:space="preserve"> </w:t>
      </w:r>
      <w:r w:rsidRPr="00253739">
        <w:rPr>
          <w:bCs/>
        </w:rPr>
        <w:t>розкриває зв’язок мови й мислення, їхню спільність і</w:t>
      </w:r>
      <w:r w:rsidR="00670036" w:rsidRPr="00FF3CE5">
        <w:rPr>
          <w:bCs/>
        </w:rPr>
        <w:t xml:space="preserve"> </w:t>
      </w:r>
      <w:r w:rsidR="00BA21A0" w:rsidRPr="00253739">
        <w:rPr>
          <w:bCs/>
        </w:rPr>
        <w:t>відмінність.</w:t>
      </w:r>
      <w:r w:rsidR="001B558F">
        <w:rPr>
          <w:bCs/>
        </w:rPr>
        <w:t xml:space="preserve"> Варто</w:t>
      </w:r>
      <w:r w:rsidR="00BA00F2" w:rsidRPr="00253739">
        <w:rPr>
          <w:bCs/>
        </w:rPr>
        <w:t xml:space="preserve"> звернути увагу на такі аспекти</w:t>
      </w:r>
      <w:r w:rsidR="00BA00F2">
        <w:rPr>
          <w:b/>
          <w:bCs/>
        </w:rPr>
        <w:t xml:space="preserve">. </w:t>
      </w:r>
      <w:r w:rsidR="00BA00F2" w:rsidRPr="00135E8B">
        <w:t>Процеси мислення виявляються у трьох основних видах, що виступають у складній взаємодії, – практично-дієвому, наочно-образному та словесно-логічному. І тільки понятійне, або словесно-логічне, мислення відбувається за допомогою слів, за допомогою мови. У людей усі типи мислення переплітаються, але превалює понятійне мислення, тобто основним знаряддям мислення є мова.</w:t>
      </w:r>
      <w:r w:rsidR="00253739">
        <w:t xml:space="preserve"> </w:t>
      </w:r>
      <w:r w:rsidR="00BA00F2" w:rsidRPr="00135E8B">
        <w:t xml:space="preserve">Мислення, за винятком його практично-дієвого виду, має психічну, ідеальну природу, тоді як мова – це явище за своєю </w:t>
      </w:r>
      <w:r w:rsidR="00BA00F2" w:rsidRPr="00BB5099">
        <w:t>первинною природ</w:t>
      </w:r>
      <w:r w:rsidR="000759E7" w:rsidRPr="00BB5099">
        <w:t>ою фізичне, матеріальне.</w:t>
      </w:r>
    </w:p>
    <w:p w:rsidR="00106E4A" w:rsidRPr="00135E8B" w:rsidRDefault="00253739" w:rsidP="00106E4A">
      <w:pPr>
        <w:spacing w:line="240" w:lineRule="auto"/>
        <w:ind w:firstLine="720"/>
      </w:pPr>
      <w:r w:rsidRPr="00BB5099">
        <w:rPr>
          <w:bCs/>
          <w:i/>
          <w:u w:val="single"/>
        </w:rPr>
        <w:t>Третє питанн</w:t>
      </w:r>
      <w:r w:rsidR="000759E7" w:rsidRPr="00BB5099">
        <w:rPr>
          <w:bCs/>
          <w:i/>
          <w:u w:val="single"/>
        </w:rPr>
        <w:t>я</w:t>
      </w:r>
      <w:r w:rsidR="00F728FE" w:rsidRPr="00BB5099">
        <w:rPr>
          <w:bCs/>
        </w:rPr>
        <w:t xml:space="preserve"> </w:t>
      </w:r>
      <w:r w:rsidR="00F20BA6" w:rsidRPr="00BB5099">
        <w:rPr>
          <w:bCs/>
        </w:rPr>
        <w:t xml:space="preserve">передбачає характеристику </w:t>
      </w:r>
      <w:r w:rsidR="00106E4A" w:rsidRPr="00BB5099">
        <w:rPr>
          <w:bCs/>
        </w:rPr>
        <w:t>семіотичних проблем мовознавства, серед яких варто наголосити на такому</w:t>
      </w:r>
      <w:r w:rsidR="00106E4A">
        <w:rPr>
          <w:b/>
          <w:bCs/>
        </w:rPr>
        <w:t>.</w:t>
      </w:r>
      <w:r w:rsidR="00106E4A" w:rsidRPr="00106E4A">
        <w:t xml:space="preserve"> </w:t>
      </w:r>
      <w:r w:rsidR="00106E4A" w:rsidRPr="00135E8B">
        <w:t>У світі існують різні системи знаків, які служать для передачі інформації. Серед них, наприклад, дорожні знаки, морська сигналізація прапорців, військові сигнали, абетка Морзе, знаки уваги, математичні, хімічні та ін. Різні системи знаків в</w:t>
      </w:r>
      <w:r w:rsidR="00BB5099">
        <w:t>ивчає розділ науки – семіотика</w:t>
      </w:r>
      <w:r w:rsidR="00106E4A" w:rsidRPr="00135E8B">
        <w:t>. Це наукова дисципліна, що вивчає спільне в будові та функціонуванні різних знакових систем, що зберігають і передають інформацію, чи то системи, що діють у людському суспільстві (явище культури, звичаї та обряди, кіно та театр тощо), у природі (комунікація у світі тварин) або в самій людині (зорове та слухове сприйняття предметів, логічне міркування).</w:t>
      </w:r>
    </w:p>
    <w:p w:rsidR="00106E4A" w:rsidRPr="00135E8B" w:rsidRDefault="00106E4A" w:rsidP="00106E4A">
      <w:pPr>
        <w:spacing w:line="240" w:lineRule="auto"/>
        <w:ind w:firstLine="720"/>
      </w:pPr>
      <w:r w:rsidRPr="00135E8B">
        <w:t>Знак – матеріальний, чуттєво-сприйманий предмет, який є представником іншого предмета і використовується для отримання, збереження та передачі інформації.</w:t>
      </w:r>
      <w:r w:rsidR="00BB5099" w:rsidRPr="00BB5099">
        <w:t xml:space="preserve"> </w:t>
      </w:r>
      <w:r w:rsidR="00BB5099">
        <w:t>Основними ознаками знаку</w:t>
      </w:r>
      <w:r w:rsidR="00BB5099" w:rsidRPr="00135E8B">
        <w:t xml:space="preserve"> є матеріальність (його можна побачити, почути) та використання його для позначення чогось, що знаходиться поза ним, інформативність. Позначаючи якийсь предмет, знак не пов'язаний з ним природним зв'язком. Цей зв'язок умовний і довільний, тому один і той же знак у різних знакових системах може мати різне значення.</w:t>
      </w:r>
    </w:p>
    <w:p w:rsidR="000B72CF" w:rsidRDefault="00BB5099" w:rsidP="00FB5023">
      <w:pPr>
        <w:pStyle w:val="24"/>
        <w:spacing w:after="0" w:line="240" w:lineRule="auto"/>
        <w:ind w:firstLine="720"/>
        <w:rPr>
          <w:b w:val="0"/>
        </w:rPr>
      </w:pPr>
      <w:r w:rsidRPr="00BB5099">
        <w:rPr>
          <w:b w:val="0"/>
          <w:bCs w:val="0"/>
        </w:rPr>
        <w:t xml:space="preserve">Відповідь на </w:t>
      </w:r>
      <w:r w:rsidRPr="00BB5099">
        <w:rPr>
          <w:b w:val="0"/>
          <w:bCs w:val="0"/>
          <w:i/>
          <w:u w:val="single"/>
        </w:rPr>
        <w:t>четверте питання</w:t>
      </w:r>
      <w:r w:rsidR="000B72CF">
        <w:rPr>
          <w:b w:val="0"/>
          <w:bCs w:val="0"/>
        </w:rPr>
        <w:t xml:space="preserve"> </w:t>
      </w:r>
      <w:r w:rsidRPr="00BB5099">
        <w:rPr>
          <w:b w:val="0"/>
          <w:bCs w:val="0"/>
        </w:rPr>
        <w:t xml:space="preserve">передбачає розкриття таких аспектів. </w:t>
      </w:r>
      <w:r w:rsidR="000B72CF" w:rsidRPr="000B72CF">
        <w:rPr>
          <w:b w:val="0"/>
        </w:rPr>
        <w:t xml:space="preserve">Мовний знак – це слово, двостороння одиниця мови, яка являє собою єдність </w:t>
      </w:r>
      <w:proofErr w:type="spellStart"/>
      <w:r w:rsidR="005D7A00">
        <w:rPr>
          <w:b w:val="0"/>
        </w:rPr>
        <w:t>мисленнєвого</w:t>
      </w:r>
      <w:proofErr w:type="spellEnd"/>
      <w:r w:rsidR="000B72CF" w:rsidRPr="000B72CF">
        <w:rPr>
          <w:b w:val="0"/>
        </w:rPr>
        <w:t xml:space="preserve"> змісту, тобто </w:t>
      </w:r>
      <w:r w:rsidR="005D7A00">
        <w:rPr>
          <w:b w:val="0"/>
        </w:rPr>
        <w:t>позначуваного</w:t>
      </w:r>
      <w:r w:rsidR="000B72CF" w:rsidRPr="000B72CF">
        <w:rPr>
          <w:b w:val="0"/>
        </w:rPr>
        <w:t xml:space="preserve"> (план змісту) і </w:t>
      </w:r>
      <w:proofErr w:type="spellStart"/>
      <w:r w:rsidR="000B72CF" w:rsidRPr="000B72CF">
        <w:rPr>
          <w:b w:val="0"/>
        </w:rPr>
        <w:t>озна́чуваного</w:t>
      </w:r>
      <w:proofErr w:type="spellEnd"/>
      <w:r w:rsidR="000B72CF" w:rsidRPr="000B72CF">
        <w:rPr>
          <w:b w:val="0"/>
        </w:rPr>
        <w:t xml:space="preserve"> (план вираження </w:t>
      </w:r>
      <w:r w:rsidR="009F4B4A">
        <w:rPr>
          <w:b w:val="0"/>
        </w:rPr>
        <w:t>‒</w:t>
      </w:r>
      <w:r w:rsidR="009F4B4A" w:rsidRPr="00FF3CE5">
        <w:rPr>
          <w:b w:val="0"/>
        </w:rPr>
        <w:t xml:space="preserve"> </w:t>
      </w:r>
      <w:r w:rsidR="000B72CF" w:rsidRPr="000B72CF">
        <w:rPr>
          <w:b w:val="0"/>
        </w:rPr>
        <w:t xml:space="preserve">ланцюжок фонетично розчленованих звуків). Ці дві сторони, </w:t>
      </w:r>
      <w:r w:rsidR="005D7A00">
        <w:rPr>
          <w:b w:val="0"/>
        </w:rPr>
        <w:t>позначуване</w:t>
      </w:r>
      <w:r w:rsidR="000B72CF" w:rsidRPr="000B72CF">
        <w:rPr>
          <w:b w:val="0"/>
        </w:rPr>
        <w:t xml:space="preserve"> і означуване, поставлені у відношення постійного опосередкованого свідомістю зв'язку, складають стійку єдність, яка за допомого</w:t>
      </w:r>
      <w:r w:rsidR="005D7A00">
        <w:rPr>
          <w:b w:val="0"/>
        </w:rPr>
        <w:t>ю чуттєво сприйманої форми знаку</w:t>
      </w:r>
      <w:r w:rsidR="000B72CF" w:rsidRPr="000B72CF">
        <w:rPr>
          <w:b w:val="0"/>
        </w:rPr>
        <w:t xml:space="preserve"> утворює соціально дане йому значення.</w:t>
      </w:r>
      <w:r w:rsidR="005D7A00">
        <w:rPr>
          <w:b w:val="0"/>
        </w:rPr>
        <w:t xml:space="preserve"> Сигніфікат </w:t>
      </w:r>
      <w:r w:rsidR="000B72CF" w:rsidRPr="005D7A00">
        <w:rPr>
          <w:b w:val="0"/>
        </w:rPr>
        <w:t xml:space="preserve">– це понятійний зміст </w:t>
      </w:r>
      <w:r w:rsidR="00FB5023">
        <w:rPr>
          <w:b w:val="0"/>
        </w:rPr>
        <w:t>мовного знаку</w:t>
      </w:r>
      <w:r w:rsidR="000B72CF" w:rsidRPr="005D7A00">
        <w:rPr>
          <w:b w:val="0"/>
        </w:rPr>
        <w:t xml:space="preserve">. Сигніфікат </w:t>
      </w:r>
      <w:r w:rsidR="000B72CF" w:rsidRPr="005D7A00">
        <w:rPr>
          <w:b w:val="0"/>
        </w:rPr>
        <w:lastRenderedPageBreak/>
        <w:t>відповідає терміну «позначуване» у роботах Ф. де Соссюра. Так, «позначуване»</w:t>
      </w:r>
      <w:r w:rsidR="00D92BE1" w:rsidRPr="00FF3CE5">
        <w:rPr>
          <w:b w:val="0"/>
        </w:rPr>
        <w:t xml:space="preserve"> </w:t>
      </w:r>
      <w:r w:rsidR="000B72CF" w:rsidRPr="005D7A00">
        <w:rPr>
          <w:b w:val="0"/>
        </w:rPr>
        <w:t xml:space="preserve">у нього протиставляється лише </w:t>
      </w:r>
      <w:r w:rsidR="00697063">
        <w:rPr>
          <w:b w:val="0"/>
        </w:rPr>
        <w:t>означуваному</w:t>
      </w:r>
      <w:r w:rsidR="000B72CF" w:rsidRPr="005D7A00">
        <w:rPr>
          <w:b w:val="0"/>
        </w:rPr>
        <w:t>, тому що предметну віднесеність знаку Ф.</w:t>
      </w:r>
      <w:r w:rsidR="001B558F">
        <w:rPr>
          <w:b w:val="0"/>
        </w:rPr>
        <w:t> </w:t>
      </w:r>
      <w:r w:rsidR="000B72CF" w:rsidRPr="005D7A00">
        <w:rPr>
          <w:b w:val="0"/>
        </w:rPr>
        <w:t xml:space="preserve"> де Соссюр виносив за межі лінгвістичного дослідження, тоді як у Ч. </w:t>
      </w:r>
      <w:proofErr w:type="spellStart"/>
      <w:r w:rsidR="000B72CF" w:rsidRPr="005D7A00">
        <w:rPr>
          <w:b w:val="0"/>
        </w:rPr>
        <w:t>Морріса</w:t>
      </w:r>
      <w:proofErr w:type="spellEnd"/>
      <w:r w:rsidR="000B72CF" w:rsidRPr="005D7A00">
        <w:rPr>
          <w:b w:val="0"/>
        </w:rPr>
        <w:t xml:space="preserve"> цей термін протиставляється денотату.</w:t>
      </w:r>
      <w:r w:rsidR="00FB5023">
        <w:rPr>
          <w:b w:val="0"/>
        </w:rPr>
        <w:t xml:space="preserve"> Денотат  – це відношення мовного знаку</w:t>
      </w:r>
      <w:r w:rsidR="000B72CF" w:rsidRPr="00FB5023">
        <w:rPr>
          <w:b w:val="0"/>
        </w:rPr>
        <w:t xml:space="preserve"> до конкретного предмета дійсності, даної ситуації. Якщо сигніфікат –</w:t>
      </w:r>
      <w:r w:rsidR="00FB5023">
        <w:rPr>
          <w:b w:val="0"/>
        </w:rPr>
        <w:t xml:space="preserve"> це характеристика мовного знаку</w:t>
      </w:r>
      <w:r w:rsidR="000B72CF" w:rsidRPr="00FB5023">
        <w:rPr>
          <w:b w:val="0"/>
        </w:rPr>
        <w:t xml:space="preserve">, здатного мати або має певний зміст, співвіднесений з реальністю, то денотат – </w:t>
      </w:r>
      <w:r w:rsidR="00FB5023">
        <w:rPr>
          <w:b w:val="0"/>
        </w:rPr>
        <w:t>це характеристика мовного знаку</w:t>
      </w:r>
      <w:r w:rsidR="000B72CF" w:rsidRPr="00FB5023">
        <w:rPr>
          <w:b w:val="0"/>
        </w:rPr>
        <w:t xml:space="preserve"> що позначає конкретні предмети (денотати), певну ситуацію.</w:t>
      </w:r>
      <w:r w:rsidR="00FB5023">
        <w:rPr>
          <w:b w:val="0"/>
        </w:rPr>
        <w:t xml:space="preserve"> </w:t>
      </w:r>
      <w:r w:rsidR="000B72CF" w:rsidRPr="00FB5023">
        <w:rPr>
          <w:b w:val="0"/>
        </w:rPr>
        <w:t xml:space="preserve">Сигніфікат являє собою відображення у людській свідомості властивості денотата. Може бути так, що різні сигніфікати мали один денотат. Наприклад, слова </w:t>
      </w:r>
      <w:r w:rsidR="000B72CF" w:rsidRPr="00965179">
        <w:rPr>
          <w:b w:val="0"/>
          <w:i/>
        </w:rPr>
        <w:t>кінь</w:t>
      </w:r>
      <w:r w:rsidR="000B72CF" w:rsidRPr="00FB5023">
        <w:rPr>
          <w:b w:val="0"/>
        </w:rPr>
        <w:t xml:space="preserve"> у значенні «красивий, стрункий», </w:t>
      </w:r>
      <w:r w:rsidR="000B72CF" w:rsidRPr="00965179">
        <w:rPr>
          <w:b w:val="0"/>
          <w:i/>
        </w:rPr>
        <w:t>шкапа</w:t>
      </w:r>
      <w:r w:rsidR="000B72CF" w:rsidRPr="00FB5023">
        <w:rPr>
          <w:b w:val="0"/>
        </w:rPr>
        <w:t xml:space="preserve"> – стара, худа, виснажена, </w:t>
      </w:r>
      <w:r w:rsidR="000B72CF" w:rsidRPr="00965179">
        <w:rPr>
          <w:b w:val="0"/>
          <w:i/>
        </w:rPr>
        <w:t>конячка</w:t>
      </w:r>
      <w:r w:rsidR="000B72CF" w:rsidRPr="00FB5023">
        <w:rPr>
          <w:b w:val="0"/>
        </w:rPr>
        <w:t xml:space="preserve"> – «маленький кінь» мають один денотат – </w:t>
      </w:r>
      <w:r w:rsidR="000B72CF" w:rsidRPr="00965179">
        <w:rPr>
          <w:b w:val="0"/>
          <w:i/>
        </w:rPr>
        <w:t>кінь/лоша</w:t>
      </w:r>
      <w:r w:rsidR="000B72CF" w:rsidRPr="00FB5023">
        <w:rPr>
          <w:b w:val="0"/>
        </w:rPr>
        <w:t xml:space="preserve">. Або ще приклад, </w:t>
      </w:r>
      <w:proofErr w:type="spellStart"/>
      <w:r w:rsidR="000B72CF" w:rsidRPr="00FB5023">
        <w:rPr>
          <w:b w:val="0"/>
        </w:rPr>
        <w:t>сигніфікативно</w:t>
      </w:r>
      <w:proofErr w:type="spellEnd"/>
      <w:r w:rsidR="000B72CF" w:rsidRPr="00FB5023">
        <w:rPr>
          <w:b w:val="0"/>
        </w:rPr>
        <w:t xml:space="preserve"> різні вирази «</w:t>
      </w:r>
      <w:r w:rsidR="000B72CF" w:rsidRPr="00FB5023">
        <w:rPr>
          <w:b w:val="0"/>
          <w:i/>
        </w:rPr>
        <w:t>хребетні</w:t>
      </w:r>
      <w:r w:rsidR="000B72CF" w:rsidRPr="00FB5023">
        <w:rPr>
          <w:b w:val="0"/>
        </w:rPr>
        <w:t>» та «</w:t>
      </w:r>
      <w:r w:rsidR="000B72CF" w:rsidRPr="00FB5023">
        <w:rPr>
          <w:b w:val="0"/>
          <w:i/>
        </w:rPr>
        <w:t>живі істоти, що мають череп</w:t>
      </w:r>
      <w:r w:rsidR="000B72CF" w:rsidRPr="00FB5023">
        <w:rPr>
          <w:b w:val="0"/>
        </w:rPr>
        <w:t>» мають одне й те саме денотативне значення, тобто визначають один і той самий предмет.</w:t>
      </w:r>
    </w:p>
    <w:p w:rsidR="00A24937" w:rsidRPr="00E61206" w:rsidRDefault="00A24937" w:rsidP="00A24937">
      <w:pPr>
        <w:pStyle w:val="24"/>
        <w:spacing w:after="0" w:line="240" w:lineRule="auto"/>
        <w:ind w:firstLine="720"/>
        <w:rPr>
          <w:b w:val="0"/>
        </w:rPr>
      </w:pPr>
      <w:r>
        <w:rPr>
          <w:b w:val="0"/>
          <w:bCs w:val="0"/>
        </w:rPr>
        <w:t xml:space="preserve">При підготовці до відповіді на </w:t>
      </w:r>
      <w:r w:rsidRPr="00A24937">
        <w:rPr>
          <w:b w:val="0"/>
          <w:bCs w:val="0"/>
          <w:i/>
          <w:u w:val="single"/>
        </w:rPr>
        <w:t>п</w:t>
      </w:r>
      <w:r w:rsidR="00F20BA6" w:rsidRPr="00A24937">
        <w:rPr>
          <w:b w:val="0"/>
          <w:bCs w:val="0"/>
          <w:i/>
          <w:u w:val="single"/>
        </w:rPr>
        <w:t>’яте питання</w:t>
      </w:r>
      <w:r w:rsidR="00F20BA6" w:rsidRPr="00F20BA6">
        <w:rPr>
          <w:b w:val="0"/>
          <w:bCs w:val="0"/>
        </w:rPr>
        <w:t xml:space="preserve"> </w:t>
      </w:r>
      <w:r>
        <w:rPr>
          <w:b w:val="0"/>
          <w:bCs w:val="0"/>
        </w:rPr>
        <w:t xml:space="preserve"> необхідно </w:t>
      </w:r>
      <w:r w:rsidR="00F20BA6" w:rsidRPr="00F20BA6">
        <w:rPr>
          <w:b w:val="0"/>
          <w:bCs w:val="0"/>
        </w:rPr>
        <w:t xml:space="preserve">детально </w:t>
      </w:r>
      <w:r>
        <w:rPr>
          <w:b w:val="0"/>
          <w:bCs w:val="0"/>
        </w:rPr>
        <w:t xml:space="preserve">зупинитися на таких аспектах. </w:t>
      </w:r>
      <w:r w:rsidRPr="00E61206">
        <w:rPr>
          <w:b w:val="0"/>
        </w:rPr>
        <w:t>Під мовленням сучасне мовознавство розуміє не тільки усне мовлення, а й мовлення письмове. Окремий акт мовлення, мовленнєвий акт у процесі спілкування є двостороннім процесом, що охоплює (при усному спілкуванні) не лише говоріння, а й слухове сприйняття та розуміння почутого, що протікає паралельно і одночасно. Мовленнєвий акт при письмовому спілкуванні охоплює відповідно написання та читання написаного, тобто зорове сприйняття та розуміння. Причому учасники мовленнєвого спілкування можуть бути віддалені один від одного в часі та просторі.</w:t>
      </w:r>
    </w:p>
    <w:p w:rsidR="0007051D" w:rsidRPr="00E61206" w:rsidRDefault="00A24937" w:rsidP="001642B3">
      <w:pPr>
        <w:spacing w:line="240" w:lineRule="auto"/>
        <w:ind w:firstLine="720"/>
      </w:pPr>
      <w:r w:rsidRPr="001D4CBE">
        <w:t>Мовленнєвий акт є проявом мовленнєвої діяльності. У мовленнєвому акті створюється текст. Терміном «текст» лінгвісти, як правило, називають не лише записаний, зафіксований текст, а й будь-який записаний або щойно виголошений «мовленнєвий твір», тобто висловлювання чи низку висловлювань.</w:t>
      </w:r>
      <w:r w:rsidR="00E61206">
        <w:t xml:space="preserve"> </w:t>
      </w:r>
      <w:r w:rsidRPr="001D4CBE">
        <w:t>Мова того чи іншого колективу і є система елементів цієї мови, що знаходиться у розпорядженні цього колективу. До цієї системи належать одиниці різних рівнів (слова, значущі частини слова тощо) плюс система правил функціонування цих одиниць, яка єдина для всіх, хто користується цією мовою. Система одиниць різних рівнів – це інвентар мови, а система правил функціонування цих одиниць, тобто правил «породження» осмисленого висловлювання, називається граматикою мови, у широкому сенсі. Отже, до мови належить її інвентар (система одиниць різних рівнів) + граматика (правила функціонування цих одиниць). Це мова.</w:t>
      </w:r>
    </w:p>
    <w:p w:rsidR="00586710" w:rsidRDefault="00586710" w:rsidP="00586710">
      <w:pPr>
        <w:widowControl w:val="0"/>
        <w:spacing w:line="276" w:lineRule="auto"/>
        <w:ind w:firstLine="140"/>
        <w:jc w:val="center"/>
        <w:rPr>
          <w:rFonts w:eastAsia="Arial Unicode MS"/>
          <w:b/>
          <w:bCs/>
          <w:color w:val="000000"/>
        </w:rPr>
      </w:pPr>
      <w:r>
        <w:rPr>
          <w:noProof/>
          <w:lang w:val="ru-RU" w:eastAsia="ru-RU"/>
        </w:rPr>
        <w:drawing>
          <wp:inline distT="0" distB="0" distL="0" distR="0">
            <wp:extent cx="448310" cy="448310"/>
            <wp:effectExtent l="0" t="0" r="8890" b="8890"/>
            <wp:docPr id="17"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107522974" name="Рисунок 1" descr="Отзыв клиента со сплошной заливкой"/>
                    <pic:cNvPicPr/>
                  </pic:nvPicPr>
                  <pic:blipFill>
                    <a:blip r:embed="rId3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48310" cy="448310"/>
                    </a:xfrm>
                    <a:prstGeom prst="rect">
                      <a:avLst/>
                    </a:prstGeom>
                  </pic:spPr>
                </pic:pic>
              </a:graphicData>
            </a:graphic>
          </wp:inline>
        </w:drawing>
      </w:r>
      <w:r w:rsidRPr="00586710">
        <w:rPr>
          <w:rFonts w:eastAsia="Arial Unicode MS"/>
          <w:b/>
          <w:bCs/>
          <w:color w:val="000000"/>
        </w:rPr>
        <w:t xml:space="preserve"> </w:t>
      </w:r>
    </w:p>
    <w:p w:rsidR="00586710" w:rsidRDefault="00586710" w:rsidP="00586710">
      <w:pPr>
        <w:widowControl w:val="0"/>
        <w:spacing w:line="276" w:lineRule="auto"/>
        <w:ind w:firstLine="140"/>
        <w:jc w:val="center"/>
        <w:rPr>
          <w:rFonts w:ascii="Arial Unicode MS" w:eastAsia="Arial Unicode MS" w:cs="Arial Unicode MS"/>
          <w:lang w:eastAsia="ru-RU"/>
        </w:rPr>
      </w:pPr>
      <w:r>
        <w:rPr>
          <w:rFonts w:eastAsia="Arial Unicode MS"/>
          <w:b/>
          <w:bCs/>
          <w:color w:val="000000"/>
        </w:rPr>
        <w:t xml:space="preserve">Завдання для формування практичних навичок </w:t>
      </w:r>
    </w:p>
    <w:p w:rsidR="008B70FE" w:rsidRPr="00F20BA6" w:rsidRDefault="008B70FE" w:rsidP="00586710">
      <w:pPr>
        <w:pStyle w:val="24"/>
        <w:spacing w:after="0" w:line="240" w:lineRule="auto"/>
        <w:ind w:firstLine="720"/>
        <w:jc w:val="center"/>
        <w:rPr>
          <w:b w:val="0"/>
          <w:bCs w:val="0"/>
        </w:rPr>
      </w:pPr>
    </w:p>
    <w:p w:rsidR="0007051D" w:rsidRPr="00697063" w:rsidRDefault="0007051D" w:rsidP="007B4536">
      <w:pPr>
        <w:widowControl w:val="0"/>
        <w:spacing w:line="276" w:lineRule="auto"/>
        <w:ind w:firstLine="140"/>
        <w:rPr>
          <w:rFonts w:ascii="Arial Unicode MS" w:eastAsia="Arial Unicode MS" w:cs="Arial Unicode MS"/>
          <w:sz w:val="24"/>
          <w:szCs w:val="24"/>
          <w:lang w:eastAsia="ru-RU"/>
        </w:rPr>
      </w:pPr>
      <w:r w:rsidRPr="00697063">
        <w:rPr>
          <w:rFonts w:eastAsia="Arial Unicode MS"/>
          <w:bCs/>
          <w:i/>
          <w:color w:val="000000"/>
          <w:u w:val="single"/>
          <w:lang w:eastAsia="ru-RU"/>
        </w:rPr>
        <w:t>Завдання 1.</w:t>
      </w:r>
      <w:r w:rsidR="00586710" w:rsidRPr="000B7426">
        <w:rPr>
          <w:rFonts w:eastAsia="Arial Unicode MS"/>
          <w:bCs/>
          <w:i/>
          <w:color w:val="000000"/>
          <w:lang w:eastAsia="ru-RU"/>
        </w:rPr>
        <w:t xml:space="preserve">  </w:t>
      </w:r>
      <w:r w:rsidR="00586710" w:rsidRPr="00697063">
        <w:rPr>
          <w:rFonts w:eastAsia="Arial Unicode MS"/>
          <w:bCs/>
          <w:color w:val="000000"/>
          <w:lang w:eastAsia="ru-RU"/>
        </w:rPr>
        <w:t>Подумайте, чому к</w:t>
      </w:r>
      <w:r w:rsidRPr="00697063">
        <w:rPr>
          <w:rFonts w:eastAsia="Arial Unicode MS"/>
          <w:color w:val="000000"/>
          <w:lang w:eastAsia="ru-RU"/>
        </w:rPr>
        <w:t xml:space="preserve">оли людина </w:t>
      </w:r>
      <w:r w:rsidRPr="00697063">
        <w:rPr>
          <w:rFonts w:eastAsia="Arial Unicode MS"/>
          <w:color w:val="000000"/>
        </w:rPr>
        <w:t xml:space="preserve">розмовляє </w:t>
      </w:r>
      <w:r w:rsidR="00586710" w:rsidRPr="00697063">
        <w:rPr>
          <w:rFonts w:eastAsia="Arial Unicode MS"/>
          <w:color w:val="000000"/>
          <w:lang w:eastAsia="ru-RU"/>
        </w:rPr>
        <w:t>по телефону</w:t>
      </w:r>
      <w:r w:rsidRPr="00697063">
        <w:rPr>
          <w:rFonts w:eastAsia="Arial Unicode MS"/>
          <w:color w:val="000000"/>
          <w:lang w:eastAsia="ru-RU"/>
        </w:rPr>
        <w:t xml:space="preserve">, вона </w:t>
      </w:r>
      <w:r w:rsidRPr="00697063">
        <w:rPr>
          <w:rFonts w:eastAsia="Arial Unicode MS"/>
          <w:color w:val="000000"/>
        </w:rPr>
        <w:lastRenderedPageBreak/>
        <w:t xml:space="preserve">сміється </w:t>
      </w:r>
      <w:r w:rsidRPr="00697063">
        <w:rPr>
          <w:rFonts w:eastAsia="Arial Unicode MS"/>
          <w:color w:val="000000"/>
          <w:lang w:eastAsia="ru-RU"/>
        </w:rPr>
        <w:t xml:space="preserve">не </w:t>
      </w:r>
      <w:r w:rsidRPr="00697063">
        <w:rPr>
          <w:rFonts w:eastAsia="Arial Unicode MS"/>
          <w:color w:val="000000"/>
        </w:rPr>
        <w:t xml:space="preserve">зовсім </w:t>
      </w:r>
      <w:r w:rsidRPr="00697063">
        <w:rPr>
          <w:rFonts w:eastAsia="Arial Unicode MS"/>
          <w:color w:val="000000"/>
          <w:lang w:eastAsia="ru-RU"/>
        </w:rPr>
        <w:t xml:space="preserve">так, як </w:t>
      </w:r>
      <w:r w:rsidRPr="00697063">
        <w:rPr>
          <w:rFonts w:eastAsia="Arial Unicode MS"/>
          <w:color w:val="000000"/>
        </w:rPr>
        <w:t xml:space="preserve">під </w:t>
      </w:r>
      <w:r w:rsidRPr="00697063">
        <w:rPr>
          <w:rFonts w:eastAsia="Arial Unicode MS"/>
          <w:color w:val="000000"/>
          <w:lang w:eastAsia="ru-RU"/>
        </w:rPr>
        <w:t>час</w:t>
      </w:r>
      <w:r w:rsidR="00586710" w:rsidRPr="00697063">
        <w:rPr>
          <w:rFonts w:eastAsia="Arial Unicode MS"/>
          <w:color w:val="000000"/>
          <w:lang w:eastAsia="ru-RU"/>
        </w:rPr>
        <w:t xml:space="preserve"> </w:t>
      </w:r>
      <w:r w:rsidRPr="00697063">
        <w:rPr>
          <w:rFonts w:eastAsia="Arial Unicode MS"/>
          <w:color w:val="000000"/>
          <w:lang w:eastAsia="ru-RU"/>
        </w:rPr>
        <w:t xml:space="preserve">звичайного </w:t>
      </w:r>
      <w:r w:rsidRPr="00697063">
        <w:rPr>
          <w:rFonts w:eastAsia="Arial Unicode MS"/>
          <w:color w:val="000000"/>
        </w:rPr>
        <w:t xml:space="preserve">спілкування </w:t>
      </w:r>
      <w:r w:rsidR="00586710" w:rsidRPr="00697063">
        <w:rPr>
          <w:rFonts w:eastAsia="Arial Unicode MS"/>
          <w:color w:val="000000"/>
          <w:lang w:eastAsia="ru-RU"/>
        </w:rPr>
        <w:t>‒</w:t>
      </w:r>
      <w:r w:rsidR="000678CF">
        <w:rPr>
          <w:rFonts w:eastAsia="Arial Unicode MS"/>
          <w:color w:val="000000"/>
          <w:lang w:eastAsia="ru-RU"/>
        </w:rPr>
        <w:t xml:space="preserve"> </w:t>
      </w:r>
      <w:r w:rsidRPr="00697063">
        <w:rPr>
          <w:rFonts w:eastAsia="Arial Unicode MS"/>
          <w:color w:val="000000"/>
        </w:rPr>
        <w:t xml:space="preserve">гучніше </w:t>
      </w:r>
      <w:r w:rsidRPr="00697063">
        <w:rPr>
          <w:rFonts w:eastAsia="Arial Unicode MS"/>
          <w:color w:val="000000"/>
          <w:lang w:eastAsia="ru-RU"/>
        </w:rPr>
        <w:t xml:space="preserve">й </w:t>
      </w:r>
      <w:r w:rsidRPr="00697063">
        <w:rPr>
          <w:rFonts w:eastAsia="Arial Unicode MS"/>
          <w:color w:val="000000"/>
        </w:rPr>
        <w:t xml:space="preserve">виразніше. </w:t>
      </w:r>
      <w:r w:rsidR="00586710" w:rsidRPr="00697063">
        <w:rPr>
          <w:rFonts w:eastAsia="Arial Unicode MS"/>
          <w:color w:val="000000"/>
          <w:lang w:eastAsia="ru-RU"/>
        </w:rPr>
        <w:t>У чому можуть полягати причини такого явища</w:t>
      </w:r>
      <w:r w:rsidRPr="00697063">
        <w:rPr>
          <w:rFonts w:eastAsia="Arial Unicode MS"/>
          <w:color w:val="000000"/>
          <w:lang w:eastAsia="ru-RU"/>
        </w:rPr>
        <w:t>?</w:t>
      </w:r>
    </w:p>
    <w:p w:rsidR="007B4536" w:rsidRPr="00697063" w:rsidRDefault="007B4536" w:rsidP="007B4536">
      <w:pPr>
        <w:widowControl w:val="0"/>
        <w:spacing w:line="276" w:lineRule="auto"/>
        <w:ind w:firstLine="140"/>
        <w:jc w:val="left"/>
        <w:rPr>
          <w:rFonts w:eastAsia="Arial Unicode MS"/>
          <w:bCs/>
          <w:i/>
          <w:color w:val="000000"/>
          <w:u w:val="single"/>
          <w:lang w:eastAsia="ru-RU"/>
        </w:rPr>
      </w:pPr>
    </w:p>
    <w:p w:rsidR="0007051D" w:rsidRPr="0007051D" w:rsidRDefault="00586710" w:rsidP="007B4536">
      <w:pPr>
        <w:widowControl w:val="0"/>
        <w:spacing w:line="276" w:lineRule="auto"/>
        <w:ind w:firstLine="140"/>
        <w:jc w:val="left"/>
        <w:rPr>
          <w:rFonts w:ascii="Arial Unicode MS" w:eastAsia="Arial Unicode MS" w:cs="Arial Unicode MS"/>
          <w:sz w:val="24"/>
          <w:szCs w:val="24"/>
          <w:lang w:eastAsia="ru-RU"/>
        </w:rPr>
      </w:pPr>
      <w:r w:rsidRPr="00697063">
        <w:rPr>
          <w:rFonts w:eastAsia="Arial Unicode MS"/>
          <w:bCs/>
          <w:i/>
          <w:color w:val="000000"/>
          <w:u w:val="single"/>
          <w:lang w:eastAsia="ru-RU"/>
        </w:rPr>
        <w:t>Завдання 2.</w:t>
      </w:r>
      <w:r w:rsidRPr="00697063">
        <w:rPr>
          <w:rFonts w:eastAsia="Arial Unicode MS"/>
          <w:b/>
          <w:bCs/>
          <w:color w:val="000000"/>
          <w:lang w:eastAsia="ru-RU"/>
        </w:rPr>
        <w:t xml:space="preserve"> </w:t>
      </w:r>
      <w:r w:rsidR="006862A2" w:rsidRPr="00697063">
        <w:rPr>
          <w:rFonts w:eastAsia="Arial Unicode MS"/>
          <w:b/>
          <w:bCs/>
          <w:color w:val="000000"/>
          <w:lang w:eastAsia="ru-RU"/>
        </w:rPr>
        <w:t xml:space="preserve"> </w:t>
      </w:r>
      <w:r w:rsidR="006862A2" w:rsidRPr="00697063">
        <w:rPr>
          <w:rFonts w:eastAsia="Arial Unicode MS"/>
          <w:color w:val="000000"/>
          <w:lang w:eastAsia="ru-RU"/>
        </w:rPr>
        <w:t>Визначте</w:t>
      </w:r>
      <w:r w:rsidR="006862A2">
        <w:rPr>
          <w:rFonts w:eastAsia="Arial Unicode MS"/>
          <w:color w:val="000000"/>
          <w:lang w:val="ru-RU" w:eastAsia="ru-RU"/>
        </w:rPr>
        <w:t xml:space="preserve"> тип знаку</w:t>
      </w:r>
      <w:r w:rsidR="0007051D" w:rsidRPr="0007051D">
        <w:rPr>
          <w:rFonts w:eastAsia="Arial Unicode MS"/>
          <w:color w:val="000000"/>
          <w:lang w:val="ru-RU" w:eastAsia="ru-RU"/>
        </w:rPr>
        <w:t xml:space="preserve"> </w:t>
      </w:r>
      <w:r w:rsidR="0007051D" w:rsidRPr="0007051D">
        <w:rPr>
          <w:rFonts w:eastAsia="Arial Unicode MS"/>
          <w:color w:val="000000"/>
        </w:rPr>
        <w:t>(</w:t>
      </w:r>
      <w:r w:rsidR="0007051D" w:rsidRPr="0007051D">
        <w:rPr>
          <w:rFonts w:eastAsia="Arial Unicode MS"/>
          <w:i/>
          <w:iCs/>
          <w:color w:val="000000"/>
        </w:rPr>
        <w:t xml:space="preserve">знаки-копії, </w:t>
      </w:r>
      <w:proofErr w:type="spellStart"/>
      <w:r w:rsidR="0007051D" w:rsidRPr="0007051D">
        <w:rPr>
          <w:rFonts w:eastAsia="Arial Unicode MS"/>
          <w:i/>
          <w:iCs/>
          <w:color w:val="000000"/>
          <w:lang w:val="ru-RU" w:eastAsia="ru-RU"/>
        </w:rPr>
        <w:t>знаки-симптоми</w:t>
      </w:r>
      <w:proofErr w:type="spellEnd"/>
      <w:r w:rsidR="0007051D" w:rsidRPr="0007051D">
        <w:rPr>
          <w:rFonts w:eastAsia="Arial Unicode MS"/>
          <w:i/>
          <w:iCs/>
          <w:color w:val="000000"/>
          <w:lang w:val="ru-RU" w:eastAsia="ru-RU"/>
        </w:rPr>
        <w:t xml:space="preserve">, </w:t>
      </w:r>
      <w:proofErr w:type="spellStart"/>
      <w:r w:rsidR="0007051D" w:rsidRPr="0007051D">
        <w:rPr>
          <w:rFonts w:eastAsia="Arial Unicode MS"/>
          <w:i/>
          <w:iCs/>
          <w:color w:val="000000"/>
          <w:lang w:val="ru-RU" w:eastAsia="ru-RU"/>
        </w:rPr>
        <w:t>знаки-сигнали</w:t>
      </w:r>
      <w:proofErr w:type="spellEnd"/>
      <w:r w:rsidR="0007051D" w:rsidRPr="0007051D">
        <w:rPr>
          <w:rFonts w:eastAsia="Arial Unicode MS"/>
          <w:i/>
          <w:iCs/>
          <w:color w:val="000000"/>
          <w:lang w:val="ru-RU" w:eastAsia="ru-RU"/>
        </w:rPr>
        <w:t>,</w:t>
      </w:r>
      <w:r w:rsidR="006862A2">
        <w:rPr>
          <w:rFonts w:eastAsia="Arial Unicode MS"/>
          <w:i/>
          <w:iCs/>
          <w:color w:val="000000"/>
          <w:lang w:val="ru-RU" w:eastAsia="ru-RU"/>
        </w:rPr>
        <w:t xml:space="preserve"> </w:t>
      </w:r>
      <w:proofErr w:type="spellStart"/>
      <w:r w:rsidR="0007051D" w:rsidRPr="0007051D">
        <w:rPr>
          <w:rFonts w:eastAsia="Arial Unicode MS"/>
          <w:i/>
          <w:iCs/>
          <w:color w:val="000000"/>
          <w:lang w:val="ru-RU" w:eastAsia="ru-RU"/>
        </w:rPr>
        <w:t>знаки-символи</w:t>
      </w:r>
      <w:proofErr w:type="spellEnd"/>
      <w:r w:rsidR="0007051D" w:rsidRPr="0007051D">
        <w:rPr>
          <w:rFonts w:eastAsia="Arial Unicode MS"/>
          <w:i/>
          <w:iCs/>
          <w:color w:val="000000"/>
          <w:lang w:val="ru-RU" w:eastAsia="ru-RU"/>
        </w:rPr>
        <w:t xml:space="preserve">, </w:t>
      </w:r>
      <w:r w:rsidR="0007051D" w:rsidRPr="0007051D">
        <w:rPr>
          <w:rFonts w:eastAsia="Arial Unicode MS"/>
          <w:i/>
          <w:iCs/>
          <w:color w:val="000000"/>
        </w:rPr>
        <w:t xml:space="preserve">лінгвістичні </w:t>
      </w:r>
      <w:r w:rsidR="0007051D" w:rsidRPr="0007051D">
        <w:rPr>
          <w:rFonts w:eastAsia="Arial Unicode MS"/>
          <w:i/>
          <w:iCs/>
          <w:color w:val="000000"/>
          <w:lang w:val="ru-RU" w:eastAsia="ru-RU"/>
        </w:rPr>
        <w:t>знаки</w:t>
      </w:r>
      <w:r w:rsidR="006862A2">
        <w:rPr>
          <w:rFonts w:eastAsia="Arial Unicode MS"/>
          <w:color w:val="000000"/>
          <w:lang w:val="ru-RU" w:eastAsia="ru-RU"/>
        </w:rPr>
        <w:t xml:space="preserve">) у таких прикладах </w:t>
      </w:r>
      <w:proofErr w:type="spellStart"/>
      <w:r w:rsidR="006862A2">
        <w:rPr>
          <w:rFonts w:eastAsia="Arial Unicode MS"/>
          <w:color w:val="000000"/>
          <w:lang w:val="ru-RU" w:eastAsia="ru-RU"/>
        </w:rPr>
        <w:t>реалізації</w:t>
      </w:r>
      <w:proofErr w:type="spellEnd"/>
      <w:r w:rsidR="00697063">
        <w:rPr>
          <w:rFonts w:eastAsia="Arial Unicode MS"/>
          <w:color w:val="000000"/>
          <w:lang w:val="ru-RU" w:eastAsia="ru-RU"/>
        </w:rPr>
        <w:t>.</w:t>
      </w:r>
    </w:p>
    <w:p w:rsidR="0007051D" w:rsidRPr="006862A2" w:rsidRDefault="0007051D" w:rsidP="00A85ADE">
      <w:pPr>
        <w:widowControl w:val="0"/>
        <w:numPr>
          <w:ilvl w:val="0"/>
          <w:numId w:val="51"/>
        </w:numPr>
        <w:tabs>
          <w:tab w:val="left" w:pos="738"/>
        </w:tabs>
        <w:spacing w:line="240" w:lineRule="auto"/>
        <w:jc w:val="left"/>
        <w:rPr>
          <w:rFonts w:eastAsia="Arial Unicode MS"/>
          <w:sz w:val="24"/>
          <w:szCs w:val="24"/>
          <w:lang w:eastAsia="ru-RU"/>
        </w:rPr>
      </w:pPr>
      <w:r w:rsidRPr="006862A2">
        <w:rPr>
          <w:rFonts w:eastAsia="Arial Unicode MS"/>
          <w:color w:val="000000"/>
        </w:rPr>
        <w:t xml:space="preserve">Фотографія </w:t>
      </w:r>
      <w:r w:rsidR="006862A2" w:rsidRPr="006862A2">
        <w:rPr>
          <w:rFonts w:eastAsia="Arial Unicode MS"/>
          <w:color w:val="000000"/>
          <w:lang w:eastAsia="ru-RU"/>
        </w:rPr>
        <w:t>у</w:t>
      </w:r>
      <w:r w:rsidRPr="006862A2">
        <w:rPr>
          <w:rFonts w:eastAsia="Arial Unicode MS"/>
          <w:color w:val="000000"/>
          <w:lang w:eastAsia="ru-RU"/>
        </w:rPr>
        <w:t xml:space="preserve"> </w:t>
      </w:r>
      <w:r w:rsidRPr="006862A2">
        <w:rPr>
          <w:rFonts w:eastAsia="Arial Unicode MS"/>
          <w:color w:val="000000"/>
        </w:rPr>
        <w:t>паспорті</w:t>
      </w:r>
    </w:p>
    <w:p w:rsidR="0007051D" w:rsidRPr="006862A2" w:rsidRDefault="0007051D" w:rsidP="00A85ADE">
      <w:pPr>
        <w:widowControl w:val="0"/>
        <w:numPr>
          <w:ilvl w:val="0"/>
          <w:numId w:val="51"/>
        </w:numPr>
        <w:tabs>
          <w:tab w:val="left" w:pos="767"/>
        </w:tabs>
        <w:spacing w:line="240" w:lineRule="auto"/>
        <w:jc w:val="left"/>
        <w:rPr>
          <w:rFonts w:eastAsia="Arial Unicode MS"/>
          <w:sz w:val="24"/>
          <w:szCs w:val="24"/>
          <w:lang w:eastAsia="ru-RU"/>
        </w:rPr>
      </w:pPr>
      <w:r w:rsidRPr="006862A2">
        <w:rPr>
          <w:rFonts w:eastAsia="Arial Unicode MS"/>
          <w:color w:val="000000"/>
        </w:rPr>
        <w:t xml:space="preserve">Дзвінок </w:t>
      </w:r>
      <w:r w:rsidRPr="006862A2">
        <w:rPr>
          <w:rFonts w:eastAsia="Arial Unicode MS"/>
          <w:color w:val="000000"/>
          <w:lang w:eastAsia="ru-RU"/>
        </w:rPr>
        <w:t>на перерву</w:t>
      </w:r>
    </w:p>
    <w:p w:rsidR="0007051D" w:rsidRPr="006862A2" w:rsidRDefault="0007051D" w:rsidP="00A85ADE">
      <w:pPr>
        <w:widowControl w:val="0"/>
        <w:numPr>
          <w:ilvl w:val="0"/>
          <w:numId w:val="51"/>
        </w:numPr>
        <w:tabs>
          <w:tab w:val="left" w:pos="762"/>
        </w:tabs>
        <w:spacing w:line="240" w:lineRule="auto"/>
        <w:jc w:val="left"/>
        <w:rPr>
          <w:rFonts w:eastAsia="Arial Unicode MS"/>
          <w:sz w:val="24"/>
          <w:szCs w:val="24"/>
          <w:lang w:eastAsia="ru-RU"/>
        </w:rPr>
      </w:pPr>
      <w:r w:rsidRPr="006862A2">
        <w:rPr>
          <w:rFonts w:eastAsia="Arial Unicode MS"/>
          <w:color w:val="000000"/>
        </w:rPr>
        <w:t xml:space="preserve">Оцінка </w:t>
      </w:r>
      <w:r w:rsidRPr="006862A2">
        <w:rPr>
          <w:rFonts w:eastAsia="Arial Unicode MS"/>
          <w:color w:val="000000"/>
          <w:lang w:eastAsia="ru-RU"/>
        </w:rPr>
        <w:t xml:space="preserve">в </w:t>
      </w:r>
      <w:r w:rsidRPr="006862A2">
        <w:rPr>
          <w:rFonts w:eastAsia="Arial Unicode MS"/>
          <w:color w:val="000000"/>
        </w:rPr>
        <w:t>зошиті</w:t>
      </w:r>
    </w:p>
    <w:p w:rsidR="0007051D" w:rsidRPr="006862A2" w:rsidRDefault="0007051D" w:rsidP="00A85ADE">
      <w:pPr>
        <w:widowControl w:val="0"/>
        <w:numPr>
          <w:ilvl w:val="0"/>
          <w:numId w:val="51"/>
        </w:numPr>
        <w:tabs>
          <w:tab w:val="left" w:pos="767"/>
        </w:tabs>
        <w:spacing w:line="240" w:lineRule="auto"/>
        <w:jc w:val="left"/>
        <w:rPr>
          <w:rFonts w:eastAsia="Arial Unicode MS"/>
          <w:sz w:val="24"/>
          <w:szCs w:val="24"/>
          <w:lang w:eastAsia="ru-RU"/>
        </w:rPr>
      </w:pPr>
      <w:r w:rsidRPr="006862A2">
        <w:rPr>
          <w:rFonts w:eastAsia="Arial Unicode MS"/>
          <w:color w:val="000000"/>
        </w:rPr>
        <w:t xml:space="preserve">Сліди </w:t>
      </w:r>
      <w:r w:rsidRPr="006862A2">
        <w:rPr>
          <w:rFonts w:eastAsia="Arial Unicode MS"/>
          <w:color w:val="000000"/>
          <w:lang w:eastAsia="ru-RU"/>
        </w:rPr>
        <w:t xml:space="preserve">на </w:t>
      </w:r>
      <w:r w:rsidRPr="006862A2">
        <w:rPr>
          <w:rFonts w:eastAsia="Arial Unicode MS"/>
          <w:color w:val="000000"/>
        </w:rPr>
        <w:t>снігу</w:t>
      </w:r>
    </w:p>
    <w:p w:rsidR="0007051D" w:rsidRPr="006862A2" w:rsidRDefault="006862A2" w:rsidP="00A85ADE">
      <w:pPr>
        <w:widowControl w:val="0"/>
        <w:numPr>
          <w:ilvl w:val="0"/>
          <w:numId w:val="51"/>
        </w:numPr>
        <w:tabs>
          <w:tab w:val="left" w:pos="758"/>
        </w:tabs>
        <w:spacing w:line="240" w:lineRule="auto"/>
        <w:jc w:val="left"/>
        <w:rPr>
          <w:rFonts w:eastAsia="Arial Unicode MS"/>
          <w:sz w:val="24"/>
          <w:szCs w:val="24"/>
          <w:lang w:eastAsia="ru-RU"/>
        </w:rPr>
      </w:pPr>
      <w:r w:rsidRPr="006862A2">
        <w:rPr>
          <w:rFonts w:eastAsia="Arial Unicode MS"/>
          <w:color w:val="000000"/>
          <w:lang w:eastAsia="ru-RU"/>
        </w:rPr>
        <w:t>Телефонний</w:t>
      </w:r>
      <w:r w:rsidR="0007051D" w:rsidRPr="006862A2">
        <w:rPr>
          <w:rFonts w:eastAsia="Arial Unicode MS"/>
          <w:color w:val="000000"/>
          <w:lang w:eastAsia="ru-RU"/>
        </w:rPr>
        <w:t xml:space="preserve"> </w:t>
      </w:r>
      <w:r w:rsidR="0007051D" w:rsidRPr="006862A2">
        <w:rPr>
          <w:rFonts w:eastAsia="Arial Unicode MS"/>
          <w:color w:val="000000"/>
        </w:rPr>
        <w:t>дзвінок</w:t>
      </w:r>
    </w:p>
    <w:p w:rsidR="0007051D" w:rsidRPr="006862A2" w:rsidRDefault="0007051D" w:rsidP="00A85ADE">
      <w:pPr>
        <w:widowControl w:val="0"/>
        <w:numPr>
          <w:ilvl w:val="0"/>
          <w:numId w:val="51"/>
        </w:numPr>
        <w:tabs>
          <w:tab w:val="left" w:pos="778"/>
        </w:tabs>
        <w:spacing w:line="240" w:lineRule="auto"/>
        <w:jc w:val="left"/>
        <w:rPr>
          <w:rFonts w:eastAsia="Arial Unicode MS"/>
          <w:sz w:val="24"/>
          <w:szCs w:val="24"/>
          <w:lang w:eastAsia="ru-RU"/>
        </w:rPr>
      </w:pPr>
      <w:r w:rsidRPr="006862A2">
        <w:rPr>
          <w:rFonts w:eastAsia="Arial Unicode MS"/>
          <w:color w:val="000000"/>
        </w:rPr>
        <w:t xml:space="preserve">Жінка </w:t>
      </w:r>
      <w:r w:rsidRPr="006862A2">
        <w:rPr>
          <w:rFonts w:eastAsia="Arial Unicode MS"/>
          <w:color w:val="000000"/>
          <w:lang w:eastAsia="ru-RU"/>
        </w:rPr>
        <w:t xml:space="preserve">з терезами й зав’язаними очима на </w:t>
      </w:r>
      <w:r w:rsidRPr="006862A2">
        <w:rPr>
          <w:rFonts w:eastAsia="Arial Unicode MS"/>
          <w:color w:val="000000"/>
        </w:rPr>
        <w:t>фронтоні будівлі</w:t>
      </w:r>
    </w:p>
    <w:p w:rsidR="007B4536" w:rsidRPr="007B4536" w:rsidRDefault="007B4536" w:rsidP="007B4536">
      <w:pPr>
        <w:widowControl w:val="0"/>
        <w:spacing w:line="276" w:lineRule="auto"/>
        <w:ind w:firstLine="720"/>
        <w:jc w:val="left"/>
        <w:rPr>
          <w:rFonts w:eastAsia="Arial Unicode MS"/>
          <w:bCs/>
          <w:i/>
          <w:color w:val="000000"/>
          <w:u w:val="single"/>
        </w:rPr>
      </w:pPr>
    </w:p>
    <w:p w:rsidR="0007051D" w:rsidRPr="0007051D" w:rsidRDefault="007B4536" w:rsidP="0011714F">
      <w:pPr>
        <w:widowControl w:val="0"/>
        <w:spacing w:line="276" w:lineRule="auto"/>
        <w:rPr>
          <w:rFonts w:ascii="Arial Unicode MS" w:eastAsia="Arial Unicode MS" w:cs="Arial Unicode MS"/>
          <w:sz w:val="24"/>
          <w:szCs w:val="24"/>
          <w:lang w:eastAsia="ru-RU"/>
        </w:rPr>
      </w:pPr>
      <w:r w:rsidRPr="0011714F">
        <w:rPr>
          <w:rFonts w:eastAsia="Arial Unicode MS"/>
          <w:bCs/>
          <w:i/>
          <w:color w:val="000000"/>
          <w:u w:val="single"/>
        </w:rPr>
        <w:t>Завдання</w:t>
      </w:r>
      <w:r w:rsidRPr="0011714F">
        <w:rPr>
          <w:rFonts w:eastAsia="Arial Unicode MS"/>
          <w:b/>
          <w:bCs/>
          <w:color w:val="000000"/>
          <w:u w:val="single"/>
        </w:rPr>
        <w:t xml:space="preserve"> </w:t>
      </w:r>
      <w:r w:rsidRPr="0011714F">
        <w:rPr>
          <w:rFonts w:eastAsia="Arial Unicode MS"/>
          <w:bCs/>
          <w:i/>
          <w:color w:val="000000"/>
          <w:u w:val="single"/>
        </w:rPr>
        <w:t>3.</w:t>
      </w:r>
      <w:r>
        <w:rPr>
          <w:rFonts w:eastAsia="Arial Unicode MS"/>
          <w:b/>
          <w:bCs/>
          <w:color w:val="000000"/>
        </w:rPr>
        <w:t xml:space="preserve">  </w:t>
      </w:r>
      <w:r w:rsidRPr="007B4536">
        <w:rPr>
          <w:rFonts w:eastAsia="Arial Unicode MS"/>
          <w:bCs/>
          <w:color w:val="000000"/>
        </w:rPr>
        <w:t>Подумайте</w:t>
      </w:r>
      <w:r w:rsidR="00181709" w:rsidRPr="00181709">
        <w:rPr>
          <w:rFonts w:eastAsia="Arial Unicode MS"/>
          <w:bCs/>
          <w:color w:val="000000"/>
        </w:rPr>
        <w:t>,</w:t>
      </w:r>
      <w:r w:rsidR="0007051D" w:rsidRPr="0007051D">
        <w:rPr>
          <w:rFonts w:eastAsia="Arial Unicode MS"/>
          <w:color w:val="000000"/>
        </w:rPr>
        <w:t xml:space="preserve"> чи можн</w:t>
      </w:r>
      <w:r>
        <w:rPr>
          <w:rFonts w:eastAsia="Arial Unicode MS"/>
          <w:color w:val="000000"/>
        </w:rPr>
        <w:t xml:space="preserve">а вважати знаками такі предмети. Свою відповідь </w:t>
      </w:r>
      <w:r w:rsidR="000B340B">
        <w:rPr>
          <w:rFonts w:eastAsia="Arial Unicode MS"/>
          <w:color w:val="000000"/>
        </w:rPr>
        <w:t>обґрунтуйте</w:t>
      </w:r>
      <w:r w:rsidR="0011714F">
        <w:rPr>
          <w:rFonts w:eastAsia="Arial Unicode MS"/>
          <w:color w:val="000000"/>
        </w:rPr>
        <w:t>.</w:t>
      </w:r>
    </w:p>
    <w:p w:rsidR="0007051D" w:rsidRPr="0011714F" w:rsidRDefault="0007051D" w:rsidP="00A85ADE">
      <w:pPr>
        <w:widowControl w:val="0"/>
        <w:numPr>
          <w:ilvl w:val="0"/>
          <w:numId w:val="52"/>
        </w:numPr>
        <w:tabs>
          <w:tab w:val="left" w:pos="392"/>
        </w:tabs>
        <w:spacing w:line="240" w:lineRule="auto"/>
        <w:jc w:val="left"/>
        <w:rPr>
          <w:rFonts w:eastAsia="Arial Unicode MS"/>
          <w:lang w:eastAsia="ru-RU"/>
        </w:rPr>
      </w:pPr>
      <w:r w:rsidRPr="0011714F">
        <w:rPr>
          <w:rFonts w:eastAsia="Arial Unicode MS"/>
          <w:color w:val="000000"/>
        </w:rPr>
        <w:t xml:space="preserve">номерок для </w:t>
      </w:r>
      <w:r w:rsidR="000B340B" w:rsidRPr="0011714F">
        <w:rPr>
          <w:rFonts w:eastAsia="Arial Unicode MS"/>
          <w:color w:val="000000"/>
        </w:rPr>
        <w:t>верхнього одягу, який зданий у</w:t>
      </w:r>
      <w:r w:rsidRPr="0011714F">
        <w:rPr>
          <w:rFonts w:eastAsia="Arial Unicode MS"/>
          <w:color w:val="000000"/>
        </w:rPr>
        <w:t xml:space="preserve"> гардероб;</w:t>
      </w:r>
    </w:p>
    <w:p w:rsidR="0007051D" w:rsidRPr="0011714F" w:rsidRDefault="000B340B" w:rsidP="00A85ADE">
      <w:pPr>
        <w:widowControl w:val="0"/>
        <w:numPr>
          <w:ilvl w:val="0"/>
          <w:numId w:val="52"/>
        </w:numPr>
        <w:tabs>
          <w:tab w:val="left" w:pos="411"/>
        </w:tabs>
        <w:spacing w:line="240" w:lineRule="auto"/>
        <w:jc w:val="left"/>
        <w:rPr>
          <w:rFonts w:eastAsia="Arial Unicode MS"/>
          <w:lang w:eastAsia="ru-RU"/>
        </w:rPr>
      </w:pPr>
      <w:r w:rsidRPr="0011714F">
        <w:rPr>
          <w:rFonts w:eastAsia="Arial Unicode MS"/>
          <w:color w:val="000000"/>
        </w:rPr>
        <w:t>сережку у вусі</w:t>
      </w:r>
    </w:p>
    <w:p w:rsidR="0007051D" w:rsidRPr="0011714F" w:rsidRDefault="0007051D" w:rsidP="00A85ADE">
      <w:pPr>
        <w:widowControl w:val="0"/>
        <w:numPr>
          <w:ilvl w:val="0"/>
          <w:numId w:val="52"/>
        </w:numPr>
        <w:tabs>
          <w:tab w:val="left" w:pos="406"/>
        </w:tabs>
        <w:spacing w:line="240" w:lineRule="auto"/>
        <w:jc w:val="left"/>
        <w:rPr>
          <w:rFonts w:eastAsia="Arial Unicode MS"/>
          <w:lang w:eastAsia="ru-RU"/>
        </w:rPr>
      </w:pPr>
      <w:r w:rsidRPr="0011714F">
        <w:rPr>
          <w:rFonts w:eastAsia="Arial Unicode MS"/>
          <w:color w:val="000000"/>
        </w:rPr>
        <w:t>авторучку в нагрудній кишені;</w:t>
      </w:r>
    </w:p>
    <w:p w:rsidR="0007051D" w:rsidRPr="0011714F" w:rsidRDefault="0007051D" w:rsidP="00A85ADE">
      <w:pPr>
        <w:widowControl w:val="0"/>
        <w:numPr>
          <w:ilvl w:val="0"/>
          <w:numId w:val="52"/>
        </w:numPr>
        <w:tabs>
          <w:tab w:val="left" w:pos="397"/>
        </w:tabs>
        <w:spacing w:line="240" w:lineRule="auto"/>
        <w:jc w:val="left"/>
        <w:rPr>
          <w:rFonts w:eastAsia="Arial Unicode MS"/>
          <w:lang w:eastAsia="ru-RU"/>
        </w:rPr>
      </w:pPr>
      <w:r w:rsidRPr="0011714F">
        <w:rPr>
          <w:rFonts w:eastAsia="Arial Unicode MS"/>
          <w:color w:val="000000"/>
        </w:rPr>
        <w:t>кепку, надягнену козирком назад;</w:t>
      </w:r>
    </w:p>
    <w:p w:rsidR="0007051D" w:rsidRPr="0011714F" w:rsidRDefault="0007051D" w:rsidP="00A85ADE">
      <w:pPr>
        <w:widowControl w:val="0"/>
        <w:numPr>
          <w:ilvl w:val="0"/>
          <w:numId w:val="52"/>
        </w:numPr>
        <w:tabs>
          <w:tab w:val="left" w:pos="421"/>
        </w:tabs>
        <w:spacing w:line="240" w:lineRule="auto"/>
        <w:jc w:val="left"/>
        <w:rPr>
          <w:rFonts w:eastAsia="Arial Unicode MS"/>
          <w:lang w:eastAsia="ru-RU"/>
        </w:rPr>
      </w:pPr>
      <w:r w:rsidRPr="0011714F">
        <w:rPr>
          <w:rFonts w:eastAsia="Arial Unicode MS"/>
          <w:color w:val="000000"/>
        </w:rPr>
        <w:t>тенісну ракетку, що стирчить із сумки;</w:t>
      </w:r>
    </w:p>
    <w:p w:rsidR="0007051D" w:rsidRPr="0011714F" w:rsidRDefault="0007051D" w:rsidP="00A85ADE">
      <w:pPr>
        <w:widowControl w:val="0"/>
        <w:numPr>
          <w:ilvl w:val="0"/>
          <w:numId w:val="52"/>
        </w:numPr>
        <w:tabs>
          <w:tab w:val="left" w:pos="392"/>
        </w:tabs>
        <w:spacing w:line="240" w:lineRule="auto"/>
        <w:jc w:val="left"/>
        <w:rPr>
          <w:rFonts w:eastAsia="Arial Unicode MS"/>
          <w:lang w:eastAsia="ru-RU"/>
        </w:rPr>
      </w:pPr>
      <w:r w:rsidRPr="0011714F">
        <w:rPr>
          <w:rFonts w:eastAsia="Arial Unicode MS"/>
          <w:color w:val="000000"/>
        </w:rPr>
        <w:t>марку на поштовому конверті;</w:t>
      </w:r>
    </w:p>
    <w:p w:rsidR="0007051D" w:rsidRPr="00697063" w:rsidRDefault="0007051D" w:rsidP="00A85ADE">
      <w:pPr>
        <w:pStyle w:val="aa"/>
        <w:widowControl w:val="0"/>
        <w:numPr>
          <w:ilvl w:val="0"/>
          <w:numId w:val="52"/>
        </w:numPr>
        <w:spacing w:after="340" w:line="240" w:lineRule="auto"/>
        <w:jc w:val="left"/>
        <w:rPr>
          <w:rFonts w:ascii="Times New Roman" w:eastAsia="Arial Unicode MS" w:hAnsi="Times New Roman"/>
          <w:sz w:val="28"/>
          <w:szCs w:val="28"/>
        </w:rPr>
      </w:pPr>
      <w:r w:rsidRPr="0011714F">
        <w:rPr>
          <w:rFonts w:ascii="Times New Roman" w:eastAsia="Arial Unicode MS" w:hAnsi="Times New Roman"/>
          <w:color w:val="000000"/>
          <w:sz w:val="28"/>
          <w:szCs w:val="28"/>
        </w:rPr>
        <w:t xml:space="preserve">косий хрест із </w:t>
      </w:r>
      <w:proofErr w:type="spellStart"/>
      <w:r w:rsidR="00697063" w:rsidRPr="0011714F">
        <w:rPr>
          <w:rFonts w:ascii="Times New Roman" w:eastAsia="Arial Unicode MS" w:hAnsi="Times New Roman"/>
          <w:color w:val="000000"/>
          <w:sz w:val="28"/>
          <w:szCs w:val="28"/>
        </w:rPr>
        <w:t>дошок</w:t>
      </w:r>
      <w:proofErr w:type="spellEnd"/>
      <w:r w:rsidRPr="0011714F">
        <w:rPr>
          <w:rFonts w:ascii="Times New Roman" w:eastAsia="Arial Unicode MS" w:hAnsi="Times New Roman"/>
          <w:color w:val="000000"/>
          <w:sz w:val="28"/>
          <w:szCs w:val="28"/>
        </w:rPr>
        <w:t>, прибитий поверх вікон хати.</w:t>
      </w:r>
    </w:p>
    <w:p w:rsidR="00D112C7" w:rsidRDefault="00D112C7" w:rsidP="00697063">
      <w:pPr>
        <w:pStyle w:val="aa"/>
        <w:widowControl w:val="0"/>
        <w:spacing w:after="340"/>
        <w:jc w:val="center"/>
        <w:rPr>
          <w:rFonts w:ascii="Times New Roman" w:eastAsia="Arial Unicode MS" w:hAnsi="Times New Roman"/>
          <w:sz w:val="28"/>
          <w:szCs w:val="28"/>
        </w:rPr>
      </w:pPr>
    </w:p>
    <w:p w:rsidR="00697063" w:rsidRDefault="00697063" w:rsidP="00697063">
      <w:pPr>
        <w:pStyle w:val="aa"/>
        <w:widowControl w:val="0"/>
        <w:spacing w:after="340"/>
        <w:jc w:val="center"/>
        <w:rPr>
          <w:rFonts w:ascii="Times New Roman" w:eastAsia="Arial Unicode MS" w:hAnsi="Times New Roman"/>
          <w:sz w:val="28"/>
          <w:szCs w:val="28"/>
        </w:rPr>
      </w:pPr>
      <w:r>
        <w:rPr>
          <w:noProof/>
          <w:lang w:val="ru-RU"/>
        </w:rPr>
        <w:drawing>
          <wp:inline distT="0" distB="0" distL="0" distR="0">
            <wp:extent cx="523875" cy="523875"/>
            <wp:effectExtent l="0" t="0" r="9525" b="0"/>
            <wp:docPr id="18"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6"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697063" w:rsidRDefault="00697063" w:rsidP="00697063">
      <w:pPr>
        <w:jc w:val="center"/>
        <w:rPr>
          <w:b/>
          <w:bCs/>
        </w:rPr>
      </w:pPr>
      <w:r>
        <w:rPr>
          <w:b/>
          <w:bCs/>
        </w:rPr>
        <w:t>Рекомендована література</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Дорошенко С. І. Загальне мовознавство : </w:t>
      </w:r>
      <w:proofErr w:type="spellStart"/>
      <w:r>
        <w:rPr>
          <w:rFonts w:ascii="Times New Roman" w:eastAsia="Arial Unicode MS" w:hAnsi="Times New Roman"/>
          <w:color w:val="000000"/>
          <w:sz w:val="28"/>
          <w:szCs w:val="28"/>
        </w:rPr>
        <w:t>навч</w:t>
      </w:r>
      <w:proofErr w:type="spellEnd"/>
      <w:r>
        <w:rPr>
          <w:rFonts w:ascii="Times New Roman" w:eastAsia="Arial Unicode MS" w:hAnsi="Times New Roman"/>
          <w:color w:val="000000"/>
          <w:sz w:val="28"/>
          <w:szCs w:val="28"/>
        </w:rPr>
        <w:t xml:space="preserve">. </w:t>
      </w:r>
      <w:proofErr w:type="spellStart"/>
      <w:r>
        <w:rPr>
          <w:rFonts w:ascii="Times New Roman" w:eastAsia="Arial Unicode MS" w:hAnsi="Times New Roman"/>
          <w:color w:val="000000"/>
          <w:sz w:val="28"/>
          <w:szCs w:val="28"/>
        </w:rPr>
        <w:t>посіб</w:t>
      </w:r>
      <w:proofErr w:type="spellEnd"/>
      <w:r>
        <w:rPr>
          <w:rFonts w:ascii="Times New Roman" w:eastAsia="Arial Unicode MS" w:hAnsi="Times New Roman"/>
          <w:color w:val="000000"/>
          <w:sz w:val="28"/>
          <w:szCs w:val="28"/>
        </w:rPr>
        <w:t>. Київ : Центр навчальної літератури, 2006. 288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Дрогомирецький</w:t>
      </w:r>
      <w:proofErr w:type="spellEnd"/>
      <w:r>
        <w:rPr>
          <w:rFonts w:ascii="Times New Roman" w:eastAsia="Arial Unicode MS" w:hAnsi="Times New Roman"/>
          <w:color w:val="000000"/>
          <w:sz w:val="28"/>
          <w:szCs w:val="28"/>
        </w:rPr>
        <w:t xml:space="preserve"> П., </w:t>
      </w:r>
      <w:proofErr w:type="spellStart"/>
      <w:r>
        <w:rPr>
          <w:rFonts w:ascii="Times New Roman" w:eastAsia="Arial Unicode MS" w:hAnsi="Times New Roman"/>
          <w:color w:val="000000"/>
          <w:sz w:val="28"/>
          <w:szCs w:val="28"/>
        </w:rPr>
        <w:t>Пена</w:t>
      </w:r>
      <w:proofErr w:type="spellEnd"/>
      <w:r>
        <w:rPr>
          <w:rFonts w:ascii="Times New Roman" w:eastAsia="Arial Unicode MS" w:hAnsi="Times New Roman"/>
          <w:color w:val="000000"/>
          <w:sz w:val="28"/>
          <w:szCs w:val="28"/>
        </w:rPr>
        <w:t xml:space="preserve"> Л. Вступ до мовознавства.  Івано-Франківськ : Фоліант, 2015. 102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Загнітко</w:t>
      </w:r>
      <w:proofErr w:type="spellEnd"/>
      <w:r>
        <w:rPr>
          <w:rFonts w:ascii="Times New Roman" w:eastAsia="Arial Unicode MS" w:hAnsi="Times New Roman"/>
          <w:color w:val="000000"/>
          <w:sz w:val="28"/>
          <w:szCs w:val="28"/>
        </w:rPr>
        <w:t xml:space="preserve"> А.П. Словник сучасної лінгвістики : поняття і терміни. Донецьк : </w:t>
      </w:r>
      <w:proofErr w:type="spellStart"/>
      <w:r>
        <w:rPr>
          <w:rFonts w:ascii="Times New Roman" w:eastAsia="Arial Unicode MS" w:hAnsi="Times New Roman"/>
          <w:color w:val="000000"/>
          <w:sz w:val="28"/>
          <w:szCs w:val="28"/>
        </w:rPr>
        <w:t>ДонНУ</w:t>
      </w:r>
      <w:proofErr w:type="spellEnd"/>
      <w:r>
        <w:rPr>
          <w:rFonts w:ascii="Times New Roman" w:eastAsia="Arial Unicode MS" w:hAnsi="Times New Roman"/>
          <w:color w:val="000000"/>
          <w:sz w:val="28"/>
          <w:szCs w:val="28"/>
        </w:rPr>
        <w:t>, 2012. 402 c.</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Карпенко Ю. О. Вступ до мовознавства : підручник. Київ  : Академія, </w:t>
      </w:r>
      <w:r w:rsidR="000B7426">
        <w:rPr>
          <w:rFonts w:ascii="Times New Roman" w:eastAsia="Arial Unicode MS" w:hAnsi="Times New Roman"/>
          <w:color w:val="000000"/>
          <w:sz w:val="28"/>
          <w:szCs w:val="28"/>
        </w:rPr>
        <w:t>2012</w:t>
      </w:r>
      <w:r>
        <w:rPr>
          <w:rFonts w:ascii="Times New Roman" w:eastAsia="Arial Unicode MS" w:hAnsi="Times New Roman"/>
          <w:color w:val="000000"/>
          <w:sz w:val="28"/>
          <w:szCs w:val="28"/>
        </w:rPr>
        <w:t>. 336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П. Вступ до мовознавства : підручник. Київ : Видавничий дім «Академія», 2018. 368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П. Загальне мовознавство.. Київ : Видавничий дім «Академія», 2010. 234 с.</w:t>
      </w:r>
    </w:p>
    <w:p w:rsidR="00697063" w:rsidRDefault="00697063" w:rsidP="00A85ADE">
      <w:pPr>
        <w:pStyle w:val="aa"/>
        <w:widowControl w:val="0"/>
        <w:numPr>
          <w:ilvl w:val="0"/>
          <w:numId w:val="53"/>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1642B3" w:rsidRDefault="001642B3" w:rsidP="00245C14">
      <w:pPr>
        <w:spacing w:line="240" w:lineRule="auto"/>
        <w:jc w:val="center"/>
        <w:rPr>
          <w:rFonts w:eastAsia="Calibri"/>
          <w:b/>
          <w:bCs/>
          <w:lang w:eastAsia="en-US"/>
        </w:rPr>
      </w:pPr>
    </w:p>
    <w:p w:rsidR="001642B3" w:rsidRDefault="001642B3" w:rsidP="00245C14">
      <w:pPr>
        <w:spacing w:line="240" w:lineRule="auto"/>
        <w:jc w:val="center"/>
        <w:rPr>
          <w:rFonts w:eastAsia="Calibri"/>
          <w:b/>
          <w:bCs/>
          <w:lang w:eastAsia="en-US"/>
        </w:rPr>
      </w:pPr>
    </w:p>
    <w:p w:rsidR="001642B3" w:rsidRDefault="001642B3" w:rsidP="00245C14">
      <w:pPr>
        <w:spacing w:line="240" w:lineRule="auto"/>
        <w:jc w:val="center"/>
        <w:rPr>
          <w:rFonts w:eastAsia="Calibri"/>
          <w:b/>
          <w:bCs/>
          <w:lang w:eastAsia="en-US"/>
        </w:rPr>
      </w:pPr>
    </w:p>
    <w:p w:rsidR="00BF5796" w:rsidRDefault="00BF5796" w:rsidP="00245C14">
      <w:pPr>
        <w:spacing w:line="240" w:lineRule="auto"/>
        <w:jc w:val="center"/>
        <w:rPr>
          <w:rFonts w:eastAsia="Calibri"/>
          <w:b/>
          <w:bCs/>
          <w:lang w:eastAsia="en-US"/>
        </w:rPr>
      </w:pPr>
      <w:r>
        <w:rPr>
          <w:rFonts w:eastAsia="Arial Unicode MS"/>
          <w:b/>
          <w:bCs/>
          <w:noProof/>
          <w:color w:val="000000"/>
          <w:lang w:val="ru-RU" w:eastAsia="ru-RU"/>
        </w:rPr>
        <w:drawing>
          <wp:inline distT="0" distB="0" distL="0" distR="0">
            <wp:extent cx="809625" cy="809625"/>
            <wp:effectExtent l="0" t="0" r="9525" b="0"/>
            <wp:docPr id="21774678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809625" cy="809625"/>
                    </a:xfrm>
                    <a:prstGeom prst="rect">
                      <a:avLst/>
                    </a:prstGeom>
                  </pic:spPr>
                </pic:pic>
              </a:graphicData>
            </a:graphic>
          </wp:inline>
        </w:drawing>
      </w:r>
    </w:p>
    <w:p w:rsidR="00245C14" w:rsidRPr="00245C14" w:rsidRDefault="00245C14" w:rsidP="00245C14">
      <w:pPr>
        <w:spacing w:line="240" w:lineRule="auto"/>
        <w:jc w:val="center"/>
        <w:rPr>
          <w:rFonts w:eastAsia="Calibri"/>
          <w:lang w:eastAsia="en-US"/>
        </w:rPr>
      </w:pPr>
      <w:r w:rsidRPr="00245C14">
        <w:rPr>
          <w:rFonts w:eastAsia="Calibri"/>
          <w:b/>
          <w:bCs/>
          <w:lang w:eastAsia="en-US"/>
        </w:rPr>
        <w:t>ПРАКТИЧНЕ ЗАНЯТТЯ № 3</w:t>
      </w:r>
    </w:p>
    <w:p w:rsidR="00245C14" w:rsidRDefault="00245C14" w:rsidP="00245C14">
      <w:pPr>
        <w:spacing w:line="240" w:lineRule="auto"/>
        <w:jc w:val="center"/>
        <w:rPr>
          <w:rFonts w:eastAsia="Calibri"/>
          <w:b/>
          <w:bCs/>
          <w:iCs/>
          <w:caps/>
          <w:lang w:eastAsia="en-US"/>
        </w:rPr>
      </w:pPr>
      <w:r w:rsidRPr="00245C14">
        <w:rPr>
          <w:rFonts w:eastAsia="Calibri"/>
          <w:b/>
          <w:bCs/>
          <w:iCs/>
          <w:lang w:eastAsia="en-US"/>
        </w:rPr>
        <w:t>ТЕМА</w:t>
      </w:r>
      <w:r w:rsidRPr="00245C14">
        <w:rPr>
          <w:rFonts w:eastAsia="Calibri"/>
          <w:b/>
          <w:bCs/>
          <w:i/>
          <w:iCs/>
          <w:lang w:eastAsia="en-US"/>
        </w:rPr>
        <w:t xml:space="preserve">: </w:t>
      </w:r>
      <w:r w:rsidRPr="00245C14">
        <w:rPr>
          <w:rFonts w:eastAsia="Calibri"/>
          <w:b/>
          <w:bCs/>
          <w:caps/>
          <w:color w:val="000000"/>
        </w:rPr>
        <w:t>Загальна характеристика мов світу</w:t>
      </w:r>
      <w:r w:rsidR="007C7476">
        <w:rPr>
          <w:rFonts w:eastAsia="Calibri"/>
          <w:b/>
          <w:bCs/>
          <w:caps/>
          <w:color w:val="000000"/>
        </w:rPr>
        <w:t>.</w:t>
      </w:r>
      <w:r w:rsidRPr="00245C14">
        <w:rPr>
          <w:rFonts w:eastAsia="Calibri"/>
          <w:b/>
          <w:bCs/>
          <w:iCs/>
          <w:caps/>
          <w:lang w:eastAsia="en-US"/>
        </w:rPr>
        <w:t xml:space="preserve"> ГЕНЕАЛОГІЧНА КЛАСИФІКАЦІЯ МОВ СВІТУ</w:t>
      </w:r>
    </w:p>
    <w:p w:rsidR="00245C14" w:rsidRPr="00245C14" w:rsidRDefault="00245C14" w:rsidP="00245C14">
      <w:pPr>
        <w:spacing w:line="240" w:lineRule="auto"/>
        <w:jc w:val="center"/>
        <w:rPr>
          <w:rFonts w:eastAsia="Calibri"/>
          <w:lang w:eastAsia="en-US"/>
        </w:rPr>
      </w:pPr>
    </w:p>
    <w:p w:rsidR="00245C14" w:rsidRPr="00FF3CE5" w:rsidRDefault="00245C14" w:rsidP="00436E0D">
      <w:pPr>
        <w:widowControl w:val="0"/>
        <w:spacing w:after="360" w:line="240" w:lineRule="auto"/>
        <w:ind w:firstLine="560"/>
        <w:rPr>
          <w:rFonts w:ascii="Arial Unicode MS" w:eastAsia="Calibri" w:cs="Arial Unicode MS"/>
          <w:color w:val="000000"/>
          <w:lang w:eastAsia="en-US"/>
        </w:rPr>
      </w:pPr>
      <w:r w:rsidRPr="00245C14">
        <w:rPr>
          <w:rFonts w:eastAsia="Calibri"/>
          <w:b/>
          <w:bCs/>
          <w:color w:val="000000"/>
          <w:lang w:eastAsia="en-US"/>
        </w:rPr>
        <w:t>Мета</w:t>
      </w:r>
      <w:r w:rsidRPr="00245C14">
        <w:rPr>
          <w:rFonts w:eastAsia="Calibri"/>
          <w:color w:val="000000"/>
          <w:lang w:eastAsia="en-US"/>
        </w:rPr>
        <w:t xml:space="preserve">: </w:t>
      </w:r>
      <w:r w:rsidR="00096158">
        <w:rPr>
          <w:rFonts w:eastAsia="Calibri"/>
          <w:color w:val="000000"/>
          <w:lang w:eastAsia="en-US"/>
        </w:rPr>
        <w:t xml:space="preserve">оволодіти вміннями визначити </w:t>
      </w:r>
      <w:r w:rsidR="00096158">
        <w:rPr>
          <w:rFonts w:eastAsia="Calibri"/>
          <w:color w:val="000000"/>
        </w:rPr>
        <w:t xml:space="preserve"> принципи</w:t>
      </w:r>
      <w:r w:rsidRPr="00245C14">
        <w:rPr>
          <w:rFonts w:eastAsia="Calibri"/>
          <w:color w:val="000000"/>
        </w:rPr>
        <w:t xml:space="preserve"> порівняльно-історичного методу мовознавства, </w:t>
      </w:r>
      <w:r w:rsidR="0055596F">
        <w:rPr>
          <w:rFonts w:eastAsia="Calibri"/>
          <w:color w:val="000000"/>
        </w:rPr>
        <w:t>навчитися класифікувати</w:t>
      </w:r>
      <w:r w:rsidRPr="00245C14">
        <w:rPr>
          <w:rFonts w:eastAsia="Calibri"/>
          <w:color w:val="000000"/>
        </w:rPr>
        <w:t xml:space="preserve"> </w:t>
      </w:r>
      <w:r w:rsidR="0055596F">
        <w:rPr>
          <w:rFonts w:eastAsia="Calibri"/>
          <w:color w:val="000000"/>
        </w:rPr>
        <w:t xml:space="preserve"> мови за їх приналежністю до конкретної </w:t>
      </w:r>
      <w:r w:rsidRPr="00245C14">
        <w:rPr>
          <w:rFonts w:eastAsia="Calibri"/>
          <w:color w:val="000000"/>
        </w:rPr>
        <w:t>групи</w:t>
      </w:r>
      <w:r w:rsidR="009A1B3E">
        <w:rPr>
          <w:rFonts w:eastAsia="Calibri"/>
          <w:color w:val="000000"/>
        </w:rPr>
        <w:t>,</w:t>
      </w:r>
      <w:r w:rsidRPr="00245C14">
        <w:rPr>
          <w:rFonts w:eastAsia="Calibri"/>
          <w:color w:val="000000"/>
        </w:rPr>
        <w:t xml:space="preserve"> з яких складається </w:t>
      </w:r>
      <w:r w:rsidR="009A1B3E">
        <w:rPr>
          <w:rFonts w:eastAsia="Calibri"/>
          <w:color w:val="000000"/>
        </w:rPr>
        <w:t>відповідна</w:t>
      </w:r>
      <w:r w:rsidRPr="00245C14">
        <w:rPr>
          <w:rFonts w:eastAsia="Calibri"/>
          <w:color w:val="000000"/>
        </w:rPr>
        <w:t xml:space="preserve"> мовна сім’я</w:t>
      </w:r>
      <w:r w:rsidRPr="00FF3CE5">
        <w:rPr>
          <w:rFonts w:eastAsia="Calibri"/>
          <w:color w:val="000000"/>
        </w:rPr>
        <w:t>.</w:t>
      </w:r>
    </w:p>
    <w:p w:rsidR="00245C14" w:rsidRPr="00245C14" w:rsidRDefault="00245C14" w:rsidP="0002449D">
      <w:pPr>
        <w:spacing w:line="240" w:lineRule="auto"/>
        <w:jc w:val="center"/>
        <w:rPr>
          <w:rFonts w:eastAsia="Calibri"/>
          <w:lang w:eastAsia="en-US"/>
        </w:rPr>
      </w:pPr>
      <w:r w:rsidRPr="00245C14">
        <w:rPr>
          <w:rFonts w:eastAsia="Calibri"/>
          <w:b/>
          <w:bCs/>
          <w:lang w:eastAsia="en-US"/>
        </w:rPr>
        <w:t>План:</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Мови у їх відношенні одна до одної: дивергенція та конвергенція</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Генеалогічна класифікація мов</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Принципи порівняльно-історичного мовознавства</w:t>
      </w:r>
    </w:p>
    <w:p w:rsidR="00245C14" w:rsidRPr="00245C14" w:rsidRDefault="00245C14" w:rsidP="00A85ADE">
      <w:pPr>
        <w:numPr>
          <w:ilvl w:val="0"/>
          <w:numId w:val="54"/>
        </w:numPr>
        <w:spacing w:line="240" w:lineRule="auto"/>
        <w:ind w:left="714" w:hanging="357"/>
        <w:jc w:val="left"/>
        <w:rPr>
          <w:rFonts w:eastAsia="Calibri"/>
          <w:lang w:eastAsia="en-US"/>
        </w:rPr>
      </w:pPr>
      <w:r w:rsidRPr="00245C14">
        <w:rPr>
          <w:rFonts w:eastAsia="Calibri"/>
          <w:lang w:eastAsia="en-US"/>
        </w:rPr>
        <w:t>Принципи ареального мовознавства</w:t>
      </w:r>
    </w:p>
    <w:p w:rsidR="00245C14" w:rsidRPr="00245C14" w:rsidRDefault="00245C14" w:rsidP="00245C14">
      <w:pPr>
        <w:spacing w:after="200" w:line="240" w:lineRule="auto"/>
        <w:jc w:val="center"/>
        <w:rPr>
          <w:rFonts w:eastAsia="Calibri"/>
          <w:b/>
          <w:bCs/>
          <w:lang w:eastAsia="en-US"/>
        </w:rPr>
      </w:pPr>
      <w:r w:rsidRPr="00245C14">
        <w:rPr>
          <w:rFonts w:ascii="Calibri" w:eastAsia="Calibri" w:hAnsi="Calibri"/>
          <w:noProof/>
          <w:sz w:val="22"/>
          <w:szCs w:val="22"/>
          <w:lang w:val="ru-RU" w:eastAsia="ru-RU"/>
        </w:rPr>
        <w:drawing>
          <wp:inline distT="0" distB="0" distL="0" distR="0">
            <wp:extent cx="371475" cy="371475"/>
            <wp:effectExtent l="0" t="0" r="9525" b="9525"/>
            <wp:docPr id="94232032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745876"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245C14" w:rsidRPr="00245C14" w:rsidRDefault="00245C14" w:rsidP="00490516">
      <w:pPr>
        <w:spacing w:after="200" w:line="240" w:lineRule="auto"/>
        <w:ind w:firstLine="720"/>
        <w:rPr>
          <w:rFonts w:eastAsia="Calibri"/>
          <w:i/>
          <w:iCs/>
          <w:lang w:eastAsia="en-US"/>
        </w:rPr>
      </w:pPr>
      <w:r w:rsidRPr="00245C14">
        <w:rPr>
          <w:rFonts w:eastAsia="Calibri"/>
          <w:b/>
          <w:bCs/>
          <w:i/>
          <w:lang w:eastAsia="en-US"/>
        </w:rPr>
        <w:t>Термінологічний мінімум:</w:t>
      </w:r>
      <w:r w:rsidRPr="00245C14">
        <w:rPr>
          <w:rFonts w:eastAsia="Calibri"/>
          <w:lang w:eastAsia="en-US"/>
        </w:rPr>
        <w:t xml:space="preserve"> </w:t>
      </w:r>
      <w:r w:rsidRPr="00245C14">
        <w:rPr>
          <w:rFonts w:eastAsia="Calibri"/>
          <w:i/>
          <w:iCs/>
          <w:lang w:eastAsia="en-US"/>
        </w:rPr>
        <w:t>дивергенція, конвергенція, типологічна класифікація, ізолюючі мови, аглютинативні мови, інкорпоруючі мови, флективні мови, ергативні мови, номінативні мови</w:t>
      </w:r>
    </w:p>
    <w:p w:rsidR="0058212C" w:rsidRDefault="0058212C" w:rsidP="00245C14">
      <w:pPr>
        <w:spacing w:after="200" w:line="240" w:lineRule="auto"/>
        <w:jc w:val="center"/>
        <w:rPr>
          <w:rFonts w:eastAsia="Calibri"/>
          <w:b/>
          <w:bCs/>
          <w:lang w:eastAsia="en-US"/>
        </w:rPr>
      </w:pPr>
    </w:p>
    <w:p w:rsidR="00245C14" w:rsidRPr="00245C14" w:rsidRDefault="00245C14" w:rsidP="00245C14">
      <w:pPr>
        <w:spacing w:after="200" w:line="240" w:lineRule="auto"/>
        <w:jc w:val="center"/>
        <w:rPr>
          <w:rFonts w:eastAsia="Calibri"/>
          <w:b/>
          <w:bCs/>
          <w:lang w:eastAsia="en-US"/>
        </w:rPr>
      </w:pPr>
      <w:r w:rsidRPr="00245C14">
        <w:rPr>
          <w:rFonts w:ascii="Calibri" w:eastAsia="Calibri" w:hAnsi="Calibri"/>
          <w:noProof/>
          <w:sz w:val="22"/>
          <w:szCs w:val="22"/>
          <w:lang w:val="ru-RU" w:eastAsia="ru-RU"/>
        </w:rPr>
        <w:drawing>
          <wp:inline distT="0" distB="0" distL="0" distR="0">
            <wp:extent cx="577850" cy="534670"/>
            <wp:effectExtent l="0" t="0" r="0" b="0"/>
            <wp:docPr id="273795287"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6762538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245C14" w:rsidRPr="00245C14" w:rsidRDefault="00245C14" w:rsidP="00245C14">
      <w:pPr>
        <w:spacing w:after="200" w:line="276" w:lineRule="auto"/>
        <w:jc w:val="center"/>
        <w:rPr>
          <w:rFonts w:eastAsia="Calibri"/>
          <w:lang w:eastAsia="en-US"/>
        </w:rPr>
      </w:pPr>
      <w:r w:rsidRPr="00245C14">
        <w:rPr>
          <w:rFonts w:eastAsia="Calibri"/>
          <w:b/>
          <w:bCs/>
          <w:lang w:eastAsia="en-US"/>
        </w:rPr>
        <w:t>Питання для самоконтролю</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Дайте визначення дивергенції та конвергенції? Як ці процеси сприяють розвитку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Скільки мов на даний момент існує у світі? Чому не можна точно встановити кількість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За якими критеріями визначається спорідненість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На основі якого методу створена генетична класифікація мов?</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 xml:space="preserve">Назвіть учених, які заклали основи порівняльно-історичного мовознавства. </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Визначте поняття мовної сім’ї . Скільки мовних сімей є у світі?</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lastRenderedPageBreak/>
        <w:t>Назвіть основні мовні сім’ї .</w:t>
      </w:r>
    </w:p>
    <w:p w:rsidR="00245C14" w:rsidRPr="00245C14" w:rsidRDefault="00245C14" w:rsidP="00A85ADE">
      <w:pPr>
        <w:numPr>
          <w:ilvl w:val="0"/>
          <w:numId w:val="55"/>
        </w:numPr>
        <w:spacing w:after="200" w:line="240" w:lineRule="auto"/>
        <w:contextualSpacing/>
        <w:jc w:val="left"/>
        <w:rPr>
          <w:rFonts w:eastAsia="Calibri"/>
          <w:lang w:eastAsia="en-US"/>
        </w:rPr>
      </w:pPr>
      <w:r w:rsidRPr="00245C14">
        <w:rPr>
          <w:rFonts w:eastAsia="Calibri"/>
          <w:lang w:eastAsia="en-US"/>
        </w:rPr>
        <w:t>Схарактеризуйте слов'янські та германські та романські мови за генеалогічною класифікацією.</w:t>
      </w:r>
    </w:p>
    <w:p w:rsidR="00FE7510" w:rsidRDefault="00245C14" w:rsidP="00245C14">
      <w:pPr>
        <w:spacing w:after="200" w:line="276" w:lineRule="auto"/>
        <w:jc w:val="center"/>
        <w:rPr>
          <w:rFonts w:eastAsia="Calibri"/>
          <w:b/>
          <w:bCs/>
          <w:lang w:val="ru-RU" w:eastAsia="en-US"/>
        </w:rPr>
      </w:pPr>
      <w:r w:rsidRPr="00245C14">
        <w:rPr>
          <w:rFonts w:ascii="Calibri" w:eastAsia="Calibri" w:hAnsi="Calibri"/>
          <w:noProof/>
          <w:sz w:val="22"/>
          <w:szCs w:val="22"/>
          <w:lang w:val="ru-RU" w:eastAsia="ru-RU"/>
        </w:rPr>
        <w:drawing>
          <wp:inline distT="0" distB="0" distL="0" distR="0">
            <wp:extent cx="465455" cy="465455"/>
            <wp:effectExtent l="0" t="0" r="0" b="0"/>
            <wp:docPr id="1479308021"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701323" name="Рисунок 7" descr="Направленный вправо указательный палец, тыльная сторона руки со сплошной заливкой"/>
                    <pic:cNvPicPr>
                      <a:picLocks noChangeAspect="1"/>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65455" cy="465455"/>
                    </a:xfrm>
                    <a:prstGeom prst="rect">
                      <a:avLst/>
                    </a:prstGeom>
                  </pic:spPr>
                </pic:pic>
              </a:graphicData>
            </a:graphic>
          </wp:inline>
        </w:drawing>
      </w:r>
      <w:r w:rsidRPr="00245C14">
        <w:rPr>
          <w:rFonts w:eastAsia="Calibri"/>
          <w:b/>
          <w:bCs/>
          <w:lang w:eastAsia="en-US"/>
        </w:rPr>
        <w:t>Методичні поради  щодо підгото</w:t>
      </w:r>
      <w:r w:rsidRPr="00FE7510">
        <w:rPr>
          <w:rFonts w:eastAsia="Calibri"/>
          <w:b/>
          <w:bCs/>
          <w:lang w:eastAsia="en-US"/>
        </w:rPr>
        <w:t>вки</w:t>
      </w:r>
    </w:p>
    <w:p w:rsidR="00245C14" w:rsidRPr="00245C14" w:rsidRDefault="00245C14" w:rsidP="00245C14">
      <w:pPr>
        <w:spacing w:line="240" w:lineRule="auto"/>
        <w:ind w:firstLine="709"/>
        <w:rPr>
          <w:rFonts w:eastAsia="Calibri"/>
          <w:lang w:eastAsia="en-US"/>
        </w:rPr>
      </w:pPr>
      <w:r w:rsidRPr="00245C14">
        <w:rPr>
          <w:rFonts w:eastAsia="Calibri"/>
          <w:lang w:val="ru-RU" w:eastAsia="en-US"/>
        </w:rPr>
        <w:t xml:space="preserve">При </w:t>
      </w:r>
      <w:r w:rsidRPr="00245C14">
        <w:rPr>
          <w:rFonts w:eastAsia="Calibri"/>
          <w:lang w:eastAsia="en-US"/>
        </w:rPr>
        <w:t xml:space="preserve">підготовці відповіді на </w:t>
      </w:r>
      <w:r w:rsidRPr="00245C14">
        <w:rPr>
          <w:rFonts w:eastAsia="Calibri"/>
          <w:i/>
          <w:iCs/>
          <w:u w:val="single"/>
          <w:lang w:eastAsia="en-US"/>
        </w:rPr>
        <w:t>перше питання</w:t>
      </w:r>
      <w:r w:rsidRPr="00245C14">
        <w:rPr>
          <w:rFonts w:eastAsia="Calibri"/>
          <w:lang w:eastAsia="en-US"/>
        </w:rPr>
        <w:t xml:space="preserve"> потрібно звернути увагу на такі аспекти. Для висвітлення першого питання варто звернути увагу на те, що мова – живий соціальний організм, який розвивається за своїми внутрішніми законами, що мають об’єктивний характер (не залежать від волі людей). Натомість усі зміни в мові зумовлюються зовнішніми і внутрішніми чинниками.  В історії розвитку мов простежуються два взаємопов’язані процеси – </w:t>
      </w:r>
      <w:r w:rsidRPr="00245C14">
        <w:rPr>
          <w:rFonts w:eastAsia="Calibri"/>
          <w:i/>
          <w:iCs/>
          <w:lang w:eastAsia="en-US"/>
        </w:rPr>
        <w:t xml:space="preserve">диференціації </w:t>
      </w:r>
      <w:r w:rsidRPr="00245C14">
        <w:rPr>
          <w:rFonts w:eastAsia="Calibri"/>
          <w:lang w:eastAsia="en-US"/>
        </w:rPr>
        <w:t xml:space="preserve">(поділу) й </w:t>
      </w:r>
      <w:r w:rsidRPr="00245C14">
        <w:rPr>
          <w:rFonts w:eastAsia="Calibri"/>
          <w:i/>
          <w:iCs/>
          <w:lang w:eastAsia="en-US"/>
        </w:rPr>
        <w:t xml:space="preserve">інтеграції </w:t>
      </w:r>
      <w:r w:rsidRPr="00245C14">
        <w:rPr>
          <w:rFonts w:eastAsia="Calibri"/>
          <w:lang w:eastAsia="en-US"/>
        </w:rPr>
        <w:t xml:space="preserve">(злиття) мов. Наслідком </w:t>
      </w:r>
      <w:r w:rsidRPr="00245C14">
        <w:rPr>
          <w:rFonts w:eastAsia="Calibri"/>
          <w:i/>
          <w:iCs/>
          <w:lang w:eastAsia="en-US"/>
        </w:rPr>
        <w:t>диференціації</w:t>
      </w:r>
      <w:r w:rsidRPr="00245C14">
        <w:rPr>
          <w:rFonts w:eastAsia="Calibri"/>
          <w:b/>
          <w:bCs/>
          <w:i/>
          <w:iCs/>
          <w:lang w:eastAsia="en-US"/>
        </w:rPr>
        <w:t xml:space="preserve"> </w:t>
      </w:r>
      <w:r w:rsidRPr="00245C14">
        <w:rPr>
          <w:rFonts w:eastAsia="Calibri"/>
          <w:lang w:eastAsia="en-US"/>
        </w:rPr>
        <w:t xml:space="preserve">є виникнення з однієї мови двох чи більше мов. Для прикладу, з праслов’янської розвинулися сучасні слов’янські мови, з норвезької – норвезька та ісландська мови. </w:t>
      </w:r>
      <w:r w:rsidRPr="00245C14">
        <w:rPr>
          <w:rFonts w:eastAsia="Calibri"/>
          <w:i/>
          <w:iCs/>
          <w:lang w:eastAsia="en-US"/>
        </w:rPr>
        <w:t>Інтеграція</w:t>
      </w:r>
      <w:r w:rsidRPr="00245C14">
        <w:rPr>
          <w:rFonts w:eastAsia="Calibri"/>
          <w:b/>
          <w:bCs/>
          <w:i/>
          <w:iCs/>
          <w:lang w:eastAsia="en-US"/>
        </w:rPr>
        <w:t xml:space="preserve"> </w:t>
      </w:r>
      <w:r w:rsidRPr="00245C14">
        <w:rPr>
          <w:rFonts w:eastAsia="Calibri"/>
          <w:lang w:eastAsia="en-US"/>
        </w:rPr>
        <w:t xml:space="preserve">– це протилежний процес, коли з кількох діалектів унаслідок контактування і асиміляції мовних явищ виникає одна мова. Аналізуючи процеси інтеграції мов (койне, </w:t>
      </w:r>
      <w:proofErr w:type="spellStart"/>
      <w:r w:rsidRPr="00245C14">
        <w:rPr>
          <w:rFonts w:eastAsia="Calibri"/>
          <w:lang w:eastAsia="en-US"/>
        </w:rPr>
        <w:t>піджини</w:t>
      </w:r>
      <w:proofErr w:type="spellEnd"/>
      <w:r w:rsidRPr="00245C14">
        <w:rPr>
          <w:rFonts w:eastAsia="Calibri"/>
          <w:lang w:eastAsia="en-US"/>
        </w:rPr>
        <w:t xml:space="preserve">), варто звернути увагу на поняття субстрату і </w:t>
      </w:r>
      <w:proofErr w:type="spellStart"/>
      <w:r w:rsidRPr="00245C14">
        <w:rPr>
          <w:rFonts w:eastAsia="Calibri"/>
          <w:lang w:eastAsia="en-US"/>
        </w:rPr>
        <w:t>суперстрату</w:t>
      </w:r>
      <w:proofErr w:type="spellEnd"/>
      <w:r w:rsidRPr="00245C14">
        <w:rPr>
          <w:rFonts w:eastAsia="Calibri"/>
          <w:lang w:eastAsia="en-US"/>
        </w:rPr>
        <w:t xml:space="preserve">. </w:t>
      </w:r>
      <w:r w:rsidRPr="00245C14">
        <w:rPr>
          <w:rFonts w:eastAsia="Calibri"/>
          <w:i/>
          <w:iCs/>
          <w:lang w:eastAsia="en-US"/>
        </w:rPr>
        <w:t>Субстрат</w:t>
      </w:r>
      <w:r w:rsidRPr="00245C14">
        <w:rPr>
          <w:rFonts w:eastAsia="Calibri"/>
          <w:b/>
          <w:bCs/>
          <w:i/>
          <w:iCs/>
          <w:lang w:eastAsia="en-US"/>
        </w:rPr>
        <w:t xml:space="preserve"> </w:t>
      </w:r>
      <w:r w:rsidRPr="00245C14">
        <w:rPr>
          <w:rFonts w:eastAsia="Calibri"/>
          <w:lang w:eastAsia="en-US"/>
        </w:rPr>
        <w:t xml:space="preserve">– це елементи переможеної мови автохтонного населення, які виявляють себе у мові-переможниці народу-завойовника. </w:t>
      </w:r>
      <w:proofErr w:type="spellStart"/>
      <w:r w:rsidRPr="00245C14">
        <w:rPr>
          <w:rFonts w:eastAsia="Calibri"/>
          <w:i/>
          <w:iCs/>
          <w:lang w:eastAsia="en-US"/>
        </w:rPr>
        <w:t>Суперстрат</w:t>
      </w:r>
      <w:proofErr w:type="spellEnd"/>
      <w:r w:rsidRPr="00245C14">
        <w:rPr>
          <w:rFonts w:eastAsia="Calibri"/>
          <w:b/>
          <w:bCs/>
          <w:i/>
          <w:iCs/>
          <w:lang w:eastAsia="en-US"/>
        </w:rPr>
        <w:t xml:space="preserve"> </w:t>
      </w:r>
      <w:r w:rsidRPr="00245C14">
        <w:rPr>
          <w:rFonts w:eastAsia="Calibri"/>
          <w:lang w:eastAsia="en-US"/>
        </w:rPr>
        <w:t>– це елементи переможеної мови народу-завойовника, які наявні в мові-переможниці місцевого автохтонного населення.</w:t>
      </w:r>
    </w:p>
    <w:p w:rsidR="00245C14" w:rsidRPr="00245C14" w:rsidRDefault="00245C14" w:rsidP="00245C14">
      <w:pPr>
        <w:spacing w:line="240" w:lineRule="auto"/>
        <w:ind w:firstLine="709"/>
        <w:rPr>
          <w:rFonts w:eastAsia="Calibri"/>
          <w:lang w:eastAsia="en-US"/>
        </w:rPr>
      </w:pPr>
      <w:r w:rsidRPr="00245C14">
        <w:rPr>
          <w:rFonts w:eastAsia="Calibri"/>
          <w:lang w:eastAsia="en-US"/>
        </w:rPr>
        <w:t xml:space="preserve">Відповідь на </w:t>
      </w:r>
      <w:r w:rsidRPr="00245C14">
        <w:rPr>
          <w:rFonts w:eastAsia="Calibri"/>
          <w:i/>
          <w:iCs/>
          <w:u w:val="single"/>
          <w:lang w:eastAsia="en-US"/>
        </w:rPr>
        <w:t>друге питання</w:t>
      </w:r>
      <w:r w:rsidRPr="00245C14">
        <w:rPr>
          <w:rFonts w:eastAsia="Calibri"/>
          <w:lang w:eastAsia="en-US"/>
        </w:rPr>
        <w:t xml:space="preserve"> передбачає акцент на таких теоретичних положеннях. На світі існує дуже багато мов, тому проблема їх групування є однією із найскладніших у лінгвістиці. Мови класифікують за генеалогічними зв’язками, типом організації і суспільним статусом, поширеністю. Такі групування мов є важливим досягненням відповідних напрямів мовознавства ‒ порівняльно-історичного, типологічного  й соціологічного. Кожна мова світу утворилася на ґрунті певної прамови. Оскільки мови, які походять від однієї прамови, є спорідненими, то спорідненість мов і стала основою найпоширенішої їх класифікації ‒ генеалогічної. Генеалогічна (</w:t>
      </w:r>
      <w:proofErr w:type="spellStart"/>
      <w:r w:rsidRPr="00923627">
        <w:rPr>
          <w:rFonts w:eastAsia="Calibri"/>
          <w:i/>
          <w:lang w:eastAsia="en-US"/>
        </w:rPr>
        <w:t>грец</w:t>
      </w:r>
      <w:proofErr w:type="spellEnd"/>
      <w:r w:rsidRPr="00245C14">
        <w:rPr>
          <w:rFonts w:eastAsia="Calibri"/>
          <w:lang w:eastAsia="en-US"/>
        </w:rPr>
        <w:t xml:space="preserve">. родовід) класифікація мов ‒ групування мов за спорідненістю. Ця класифікація мов передбачає виокремлення мовних сімей - сукупності мов, основою яких є одна прамова. Мовну сім’ю поділяють на групи за ступенем спорідненості, в яких можуть розрізняти ще й підгрупи. Нині у світі існує майже 200 мовних сімей, кожна з яких включає від однієї мови до кількох сотень мов. Найчисленнішими за кількістю носіїв є такі мовні сім’ї: індоєвропейська, китайсько-тибетська, </w:t>
      </w:r>
      <w:proofErr w:type="spellStart"/>
      <w:r w:rsidRPr="00245C14">
        <w:rPr>
          <w:rFonts w:eastAsia="Calibri"/>
          <w:lang w:eastAsia="en-US"/>
        </w:rPr>
        <w:t>афразійська</w:t>
      </w:r>
      <w:proofErr w:type="spellEnd"/>
      <w:r w:rsidRPr="00245C14">
        <w:rPr>
          <w:rFonts w:eastAsia="Calibri"/>
          <w:lang w:eastAsia="en-US"/>
        </w:rPr>
        <w:t xml:space="preserve">, </w:t>
      </w:r>
      <w:proofErr w:type="spellStart"/>
      <w:r w:rsidRPr="00245C14">
        <w:rPr>
          <w:rFonts w:eastAsia="Calibri"/>
          <w:lang w:eastAsia="en-US"/>
        </w:rPr>
        <w:t>австронезійська</w:t>
      </w:r>
      <w:proofErr w:type="spellEnd"/>
      <w:r w:rsidRPr="00245C14">
        <w:rPr>
          <w:rFonts w:eastAsia="Calibri"/>
          <w:lang w:eastAsia="en-US"/>
        </w:rPr>
        <w:t xml:space="preserve">, </w:t>
      </w:r>
      <w:proofErr w:type="spellStart"/>
      <w:r w:rsidRPr="00245C14">
        <w:rPr>
          <w:rFonts w:eastAsia="Calibri"/>
          <w:lang w:eastAsia="en-US"/>
        </w:rPr>
        <w:t>конгокордофанська</w:t>
      </w:r>
      <w:proofErr w:type="spellEnd"/>
      <w:r w:rsidRPr="00245C14">
        <w:rPr>
          <w:rFonts w:eastAsia="Calibri"/>
          <w:lang w:eastAsia="en-US"/>
        </w:rPr>
        <w:t xml:space="preserve">, </w:t>
      </w:r>
      <w:proofErr w:type="spellStart"/>
      <w:r w:rsidRPr="00245C14">
        <w:rPr>
          <w:rFonts w:eastAsia="Calibri"/>
          <w:lang w:eastAsia="en-US"/>
        </w:rPr>
        <w:t>дравідська</w:t>
      </w:r>
      <w:proofErr w:type="spellEnd"/>
      <w:r w:rsidRPr="00245C14">
        <w:rPr>
          <w:rFonts w:eastAsia="Calibri"/>
          <w:lang w:eastAsia="en-US"/>
        </w:rPr>
        <w:t xml:space="preserve">, японська, тюркська, </w:t>
      </w:r>
      <w:proofErr w:type="spellStart"/>
      <w:r w:rsidRPr="00245C14">
        <w:rPr>
          <w:rFonts w:eastAsia="Calibri"/>
          <w:lang w:eastAsia="en-US"/>
        </w:rPr>
        <w:t>австразійська</w:t>
      </w:r>
      <w:proofErr w:type="spellEnd"/>
      <w:r w:rsidRPr="00245C14">
        <w:rPr>
          <w:rFonts w:eastAsia="Calibri"/>
          <w:lang w:eastAsia="en-US"/>
        </w:rPr>
        <w:t xml:space="preserve">, корейська, фінно-угорська, </w:t>
      </w:r>
      <w:proofErr w:type="spellStart"/>
      <w:r w:rsidRPr="00245C14">
        <w:rPr>
          <w:rFonts w:eastAsia="Calibri"/>
          <w:lang w:eastAsia="en-US"/>
        </w:rPr>
        <w:t>нілосахарська</w:t>
      </w:r>
      <w:proofErr w:type="spellEnd"/>
      <w:r w:rsidRPr="00245C14">
        <w:rPr>
          <w:rFonts w:eastAsia="Calibri"/>
          <w:lang w:eastAsia="en-US"/>
        </w:rPr>
        <w:t xml:space="preserve">, </w:t>
      </w:r>
      <w:proofErr w:type="spellStart"/>
      <w:r w:rsidRPr="00245C14">
        <w:rPr>
          <w:rFonts w:eastAsia="Calibri"/>
          <w:lang w:eastAsia="en-US"/>
        </w:rPr>
        <w:t>андо-екваторіальна</w:t>
      </w:r>
      <w:proofErr w:type="spellEnd"/>
      <w:r w:rsidRPr="00245C14">
        <w:rPr>
          <w:rFonts w:eastAsia="Calibri"/>
          <w:lang w:eastAsia="en-US"/>
        </w:rPr>
        <w:t xml:space="preserve">, кавказька, монгольська, тунгусо-маньчжурська. </w:t>
      </w:r>
    </w:p>
    <w:p w:rsidR="00245C14" w:rsidRPr="00245C14" w:rsidRDefault="00245C14" w:rsidP="00245C14">
      <w:pPr>
        <w:spacing w:line="240" w:lineRule="auto"/>
        <w:ind w:firstLine="709"/>
        <w:rPr>
          <w:rFonts w:eastAsia="Calibri"/>
          <w:lang w:eastAsia="en-US"/>
        </w:rPr>
      </w:pPr>
      <w:r w:rsidRPr="00245C14">
        <w:rPr>
          <w:rFonts w:eastAsia="Calibri"/>
          <w:lang w:eastAsia="en-US"/>
        </w:rPr>
        <w:lastRenderedPageBreak/>
        <w:t xml:space="preserve">Підготовка відповіді та </w:t>
      </w:r>
      <w:r w:rsidRPr="00245C14">
        <w:rPr>
          <w:rFonts w:eastAsia="Calibri"/>
          <w:i/>
          <w:iCs/>
          <w:u w:val="single"/>
          <w:lang w:eastAsia="en-US"/>
        </w:rPr>
        <w:t>третє</w:t>
      </w:r>
      <w:r w:rsidRPr="00245C14">
        <w:rPr>
          <w:rFonts w:eastAsia="Calibri"/>
          <w:lang w:eastAsia="en-US"/>
        </w:rPr>
        <w:t xml:space="preserve"> та </w:t>
      </w:r>
      <w:r w:rsidRPr="00245C14">
        <w:rPr>
          <w:rFonts w:eastAsia="Calibri"/>
          <w:i/>
          <w:iCs/>
          <w:u w:val="single"/>
          <w:lang w:eastAsia="en-US"/>
        </w:rPr>
        <w:t>четверте</w:t>
      </w:r>
      <w:r w:rsidRPr="00245C14">
        <w:rPr>
          <w:rFonts w:eastAsia="Calibri"/>
          <w:lang w:eastAsia="en-US"/>
        </w:rPr>
        <w:t xml:space="preserve"> питання слід спиратися на такі теоретичні положення. П</w:t>
      </w:r>
      <w:proofErr w:type="spellStart"/>
      <w:r w:rsidRPr="00245C14">
        <w:rPr>
          <w:rFonts w:eastAsia="Calibri"/>
          <w:lang w:val="ru-RU" w:eastAsia="en-US"/>
        </w:rPr>
        <w:t>орівняльно-історичне</w:t>
      </w:r>
      <w:proofErr w:type="spellEnd"/>
      <w:r w:rsidRPr="00245C14">
        <w:rPr>
          <w:rFonts w:eastAsia="Calibri"/>
          <w:lang w:val="ru-RU" w:eastAsia="en-US"/>
        </w:rPr>
        <w:t xml:space="preserve"> </w:t>
      </w:r>
      <w:proofErr w:type="spellStart"/>
      <w:r w:rsidRPr="00245C14">
        <w:rPr>
          <w:rFonts w:eastAsia="Calibri"/>
          <w:lang w:val="ru-RU" w:eastAsia="en-US"/>
        </w:rPr>
        <w:t>мовознавство</w:t>
      </w:r>
      <w:proofErr w:type="spellEnd"/>
      <w:r w:rsidRPr="00245C14">
        <w:rPr>
          <w:rFonts w:eastAsia="Calibri"/>
          <w:lang w:val="ru-RU" w:eastAsia="en-US"/>
        </w:rPr>
        <w:t xml:space="preserve"> (</w:t>
      </w:r>
      <w:r w:rsidRPr="00245C14">
        <w:rPr>
          <w:rFonts w:eastAsia="Calibri"/>
          <w:lang w:eastAsia="en-US"/>
        </w:rPr>
        <w:t>компаративістика) ґрунтується на таких основних принципах:</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спорідненості мов: визнання того, що певні мови походять від спільного джерела — мови-основи (прамови).</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звукових законів: фонетичні зміни в мові відбуваються за певними закономірностями, що не мають винятків у межах одного діалекту та періоду (регулярність звукових відповідників).</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генетичної тотожності: порівнювати можна лише ті елементи мов (корені, морфеми), які мають спільне походження, а не випадкову схожість або запозичення.</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 xml:space="preserve">Принцип реконструкції: можливість відтворення нефіксованих </w:t>
      </w:r>
      <w:proofErr w:type="spellStart"/>
      <w:r w:rsidRPr="00245C14">
        <w:rPr>
          <w:rFonts w:eastAsia="Calibri"/>
          <w:lang w:eastAsia="en-US"/>
        </w:rPr>
        <w:t>писемно</w:t>
      </w:r>
      <w:proofErr w:type="spellEnd"/>
      <w:r w:rsidRPr="00245C14">
        <w:rPr>
          <w:rFonts w:eastAsia="Calibri"/>
          <w:lang w:eastAsia="en-US"/>
        </w:rPr>
        <w:t xml:space="preserve"> форм прамови шляхом порівняння споріднених форм у живих або зафіксованих мовах.</w:t>
      </w:r>
    </w:p>
    <w:p w:rsidR="00245C14" w:rsidRPr="00245C14"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системності: мова розглядається як система, де зміни в одному елементі можуть зумовлювати зміни в інших.</w:t>
      </w:r>
    </w:p>
    <w:p w:rsidR="00245C14" w:rsidRPr="00FF3CE5" w:rsidRDefault="00245C14" w:rsidP="00A85ADE">
      <w:pPr>
        <w:numPr>
          <w:ilvl w:val="0"/>
          <w:numId w:val="56"/>
        </w:numPr>
        <w:tabs>
          <w:tab w:val="clear" w:pos="720"/>
          <w:tab w:val="num" w:pos="357"/>
          <w:tab w:val="left" w:pos="993"/>
        </w:tabs>
        <w:spacing w:line="240" w:lineRule="auto"/>
        <w:ind w:left="0" w:firstLine="709"/>
        <w:rPr>
          <w:rFonts w:eastAsia="Calibri"/>
          <w:lang w:eastAsia="en-US"/>
        </w:rPr>
      </w:pPr>
      <w:r w:rsidRPr="00245C14">
        <w:rPr>
          <w:rFonts w:eastAsia="Calibri"/>
          <w:lang w:eastAsia="en-US"/>
        </w:rPr>
        <w:t>Принцип безперервності розвитку: мова змінюється поступово і безперервно у часі, зберігаючи зв'язок між станами різних епох</w:t>
      </w:r>
      <w:r w:rsidRPr="00FF3CE5">
        <w:rPr>
          <w:rFonts w:eastAsia="Calibri"/>
          <w:lang w:eastAsia="en-US"/>
        </w:rPr>
        <w:t xml:space="preserve"> .</w:t>
      </w:r>
    </w:p>
    <w:p w:rsidR="00245C14" w:rsidRPr="00245C14" w:rsidRDefault="00245C14" w:rsidP="00245C14">
      <w:pPr>
        <w:spacing w:line="240" w:lineRule="auto"/>
        <w:ind w:firstLine="709"/>
        <w:rPr>
          <w:rFonts w:eastAsia="Calibri"/>
          <w:lang w:eastAsia="en-US"/>
        </w:rPr>
      </w:pPr>
      <w:r w:rsidRPr="00245C14">
        <w:rPr>
          <w:rFonts w:eastAsia="Calibri"/>
          <w:lang w:eastAsia="en-US"/>
        </w:rPr>
        <w:t xml:space="preserve">Принципи ареальної лінгвістики полягають у дослідженні мовних явищ у їхньому географічному поширенні (ареалі) для вивчення мовних зв'язків, впливу сусідніх мов та формування мовних союзів, виділенні діалектних зон, ізоглос та вивченні історії мови крізь призму простору, використовуючи методи </w:t>
      </w:r>
      <w:proofErr w:type="spellStart"/>
      <w:r w:rsidRPr="00245C14">
        <w:rPr>
          <w:rFonts w:eastAsia="Calibri"/>
          <w:lang w:eastAsia="en-US"/>
        </w:rPr>
        <w:t>лінгвогеографічного</w:t>
      </w:r>
      <w:proofErr w:type="spellEnd"/>
      <w:r w:rsidRPr="00245C14">
        <w:rPr>
          <w:rFonts w:eastAsia="Calibri"/>
          <w:lang w:eastAsia="en-US"/>
        </w:rPr>
        <w:t xml:space="preserve"> картографування. Ключові принципи включають територіальний підхід системне вивчення ареалів, аналіз лексичних та граматичних особливостей у межах зони, а також </w:t>
      </w:r>
      <w:proofErr w:type="spellStart"/>
      <w:r w:rsidRPr="00245C14">
        <w:rPr>
          <w:rFonts w:eastAsia="Calibri"/>
          <w:lang w:eastAsia="en-US"/>
        </w:rPr>
        <w:t>історико-географічний</w:t>
      </w:r>
      <w:proofErr w:type="spellEnd"/>
      <w:r w:rsidRPr="00245C14">
        <w:rPr>
          <w:rFonts w:eastAsia="Calibri"/>
          <w:lang w:eastAsia="en-US"/>
        </w:rPr>
        <w:t xml:space="preserve"> метод. </w:t>
      </w:r>
    </w:p>
    <w:p w:rsidR="00245C14" w:rsidRDefault="00245C14" w:rsidP="00245C14">
      <w:pPr>
        <w:spacing w:line="240" w:lineRule="auto"/>
        <w:ind w:firstLine="709"/>
        <w:jc w:val="center"/>
        <w:rPr>
          <w:rFonts w:eastAsia="Calibri"/>
          <w:b/>
          <w:bCs/>
          <w:lang w:eastAsia="en-US"/>
        </w:rPr>
      </w:pPr>
    </w:p>
    <w:p w:rsidR="00245C14" w:rsidRPr="00245C14" w:rsidRDefault="00245C14" w:rsidP="00245C14">
      <w:pPr>
        <w:spacing w:line="240" w:lineRule="auto"/>
        <w:ind w:firstLine="709"/>
        <w:jc w:val="center"/>
        <w:rPr>
          <w:rFonts w:eastAsia="Calibri"/>
          <w:b/>
          <w:bCs/>
          <w:lang w:eastAsia="en-US"/>
        </w:rPr>
      </w:pPr>
      <w:r w:rsidRPr="00245C14">
        <w:rPr>
          <w:rFonts w:eastAsia="Calibri"/>
          <w:b/>
          <w:bCs/>
          <w:noProof/>
          <w:lang w:val="ru-RU" w:eastAsia="ru-RU"/>
        </w:rPr>
        <w:drawing>
          <wp:inline distT="0" distB="0" distL="0" distR="0">
            <wp:extent cx="448310" cy="448310"/>
            <wp:effectExtent l="0" t="0" r="8890" b="8890"/>
            <wp:docPr id="865473092"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107522974" name="Рисунок 1" descr="Отзыв клиента со сплошной заливкой"/>
                    <pic:cNvPicPr/>
                  </pic:nvPicPr>
                  <pic:blipFill>
                    <a:blip r:embed="rId3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48310" cy="448310"/>
                    </a:xfrm>
                    <a:prstGeom prst="rect">
                      <a:avLst/>
                    </a:prstGeom>
                  </pic:spPr>
                </pic:pic>
              </a:graphicData>
            </a:graphic>
          </wp:inline>
        </w:drawing>
      </w:r>
    </w:p>
    <w:p w:rsidR="00245C14" w:rsidRPr="00245C14" w:rsidRDefault="00245C14" w:rsidP="00245C14">
      <w:pPr>
        <w:widowControl w:val="0"/>
        <w:spacing w:after="200" w:line="276" w:lineRule="auto"/>
        <w:ind w:firstLine="140"/>
        <w:jc w:val="center"/>
        <w:rPr>
          <w:rFonts w:eastAsia="Calibri"/>
          <w:b/>
          <w:bCs/>
          <w:lang w:eastAsia="en-US"/>
        </w:rPr>
      </w:pPr>
      <w:r w:rsidRPr="00245C14">
        <w:rPr>
          <w:rFonts w:eastAsia="Calibri"/>
          <w:b/>
          <w:bCs/>
          <w:lang w:eastAsia="en-US"/>
        </w:rPr>
        <w:t xml:space="preserve">Завдання для формування практичних навичок </w:t>
      </w:r>
    </w:p>
    <w:p w:rsidR="00245C14" w:rsidRPr="00245C14" w:rsidRDefault="00245C14" w:rsidP="00245C14">
      <w:pPr>
        <w:spacing w:after="200" w:line="276" w:lineRule="auto"/>
        <w:rPr>
          <w:rFonts w:eastAsia="Calibri"/>
          <w:i/>
          <w:iCs/>
          <w:lang w:eastAsia="en-US"/>
        </w:rPr>
      </w:pPr>
      <w:r w:rsidRPr="00245C14">
        <w:rPr>
          <w:rFonts w:eastAsia="Calibri"/>
          <w:i/>
          <w:iCs/>
          <w:u w:val="single"/>
          <w:lang w:eastAsia="en-US"/>
        </w:rPr>
        <w:t xml:space="preserve">Завдання </w:t>
      </w:r>
      <w:r w:rsidRPr="001642B3">
        <w:rPr>
          <w:rFonts w:eastAsia="Calibri"/>
          <w:i/>
          <w:iCs/>
          <w:u w:val="single"/>
          <w:lang w:eastAsia="en-US"/>
        </w:rPr>
        <w:t>1</w:t>
      </w:r>
      <w:r w:rsidRPr="001642B3">
        <w:rPr>
          <w:rFonts w:eastAsia="Calibri"/>
          <w:u w:val="single"/>
          <w:lang w:eastAsia="en-US"/>
        </w:rPr>
        <w:t>.</w:t>
      </w:r>
      <w:r w:rsidRPr="00245C14">
        <w:rPr>
          <w:rFonts w:eastAsia="Calibri"/>
          <w:b/>
          <w:bCs/>
          <w:lang w:eastAsia="en-US"/>
        </w:rPr>
        <w:t xml:space="preserve"> </w:t>
      </w:r>
      <w:r w:rsidRPr="00245C14">
        <w:rPr>
          <w:rFonts w:eastAsia="Calibri"/>
          <w:lang w:eastAsia="en-US"/>
        </w:rPr>
        <w:t> Розподіліть за групами наступні індоєвропейські мови (слов'янські − за підгрупами). Де проживають носії цих мов?</w:t>
      </w:r>
    </w:p>
    <w:p w:rsidR="00245C14" w:rsidRPr="00245C14" w:rsidRDefault="00245C14" w:rsidP="00E0516C">
      <w:pPr>
        <w:spacing w:after="200" w:line="240" w:lineRule="auto"/>
        <w:rPr>
          <w:rFonts w:eastAsia="Calibri"/>
          <w:lang w:eastAsia="en-US"/>
        </w:rPr>
      </w:pPr>
      <w:r w:rsidRPr="00245C14">
        <w:rPr>
          <w:rFonts w:eastAsia="Calibri"/>
          <w:i/>
          <w:iCs/>
          <w:lang w:eastAsia="en-US"/>
        </w:rPr>
        <w:t xml:space="preserve">Словенська, грецька, </w:t>
      </w:r>
      <w:proofErr w:type="spellStart"/>
      <w:r w:rsidRPr="00245C14">
        <w:rPr>
          <w:rFonts w:eastAsia="Calibri"/>
          <w:i/>
          <w:iCs/>
          <w:lang w:eastAsia="en-US"/>
        </w:rPr>
        <w:t>бенгалі</w:t>
      </w:r>
      <w:proofErr w:type="spellEnd"/>
      <w:r w:rsidRPr="00245C14">
        <w:rPr>
          <w:rFonts w:eastAsia="Calibri"/>
          <w:i/>
          <w:iCs/>
          <w:lang w:eastAsia="en-US"/>
        </w:rPr>
        <w:t>, литовська, бретонська, білоруська, македонська, португальська, молдавська, кашубська, афганська (пушту), осетинська, англійська, іспанська, ірландська, албанська, хетська, санскрит, ретороманська, сербохорватська, румунська, провансальська, африкаанс, латиська, ідиш, хетська, шотландська (</w:t>
      </w:r>
      <w:proofErr w:type="spellStart"/>
      <w:r w:rsidRPr="00245C14">
        <w:rPr>
          <w:rFonts w:eastAsia="Calibri"/>
          <w:i/>
          <w:iCs/>
          <w:lang w:eastAsia="en-US"/>
        </w:rPr>
        <w:t>ґельська</w:t>
      </w:r>
      <w:proofErr w:type="spellEnd"/>
      <w:r w:rsidRPr="00245C14">
        <w:rPr>
          <w:rFonts w:eastAsia="Calibri"/>
          <w:i/>
          <w:iCs/>
          <w:lang w:eastAsia="en-US"/>
        </w:rPr>
        <w:t>), готська, циганська, таджицька, осетинська, ісландська.</w:t>
      </w:r>
    </w:p>
    <w:p w:rsidR="00245C14" w:rsidRPr="00245C14" w:rsidRDefault="00245C14" w:rsidP="00245C14">
      <w:pPr>
        <w:spacing w:after="200" w:line="276" w:lineRule="auto"/>
        <w:rPr>
          <w:rFonts w:eastAsia="Calibri"/>
          <w:lang w:eastAsia="en-US"/>
        </w:rPr>
      </w:pPr>
      <w:r w:rsidRPr="00245C14">
        <w:rPr>
          <w:rFonts w:eastAsia="Calibri"/>
          <w:i/>
          <w:iCs/>
          <w:u w:val="single"/>
          <w:lang w:eastAsia="en-US"/>
        </w:rPr>
        <w:lastRenderedPageBreak/>
        <w:t xml:space="preserve">Завдання </w:t>
      </w:r>
      <w:r w:rsidRPr="001642B3">
        <w:rPr>
          <w:rFonts w:eastAsia="Calibri"/>
          <w:i/>
          <w:iCs/>
          <w:u w:val="single"/>
          <w:lang w:eastAsia="en-US"/>
        </w:rPr>
        <w:t>2</w:t>
      </w:r>
      <w:r w:rsidRPr="001642B3">
        <w:rPr>
          <w:rFonts w:eastAsia="Calibri"/>
          <w:lang w:eastAsia="en-US"/>
        </w:rPr>
        <w:t>.</w:t>
      </w:r>
      <w:r w:rsidRPr="00245C14">
        <w:rPr>
          <w:rFonts w:eastAsia="Calibri"/>
          <w:lang w:eastAsia="en-US"/>
        </w:rPr>
        <w:t> Розподіліть за родинами наступні мови (індоєвропейські − за групами). З'ясуйте, де проживають народи, що розмовляють цими мовами.</w:t>
      </w:r>
    </w:p>
    <w:p w:rsidR="00245C14" w:rsidRPr="00245C14" w:rsidRDefault="00245C14" w:rsidP="00E0516C">
      <w:pPr>
        <w:spacing w:after="200" w:line="240" w:lineRule="auto"/>
        <w:rPr>
          <w:rFonts w:eastAsia="Calibri"/>
          <w:lang w:eastAsia="en-US"/>
        </w:rPr>
      </w:pPr>
      <w:r w:rsidRPr="00245C14">
        <w:rPr>
          <w:rFonts w:eastAsia="Calibri"/>
          <w:i/>
          <w:iCs/>
          <w:lang w:eastAsia="en-US"/>
        </w:rPr>
        <w:t xml:space="preserve">Мегрельська, перська, киргизька, мордовська, туркменська, фінська, нижньолужицька, азербайджанська, іврит, урду, башкирська, естонська, бурятська, карельська, англійська, каталанська, арабська, коряцька, японська, ненецька, вепська, мансійська, прусська, башкирська, абхазька, марійська, грузинська, монгольська, алеутська, фламандська, тохарська, угорська, гінді, кетська, сванська, чуваська, корейська, </w:t>
      </w:r>
      <w:proofErr w:type="spellStart"/>
      <w:r w:rsidRPr="00245C14">
        <w:rPr>
          <w:rFonts w:eastAsia="Calibri"/>
          <w:i/>
          <w:iCs/>
          <w:lang w:eastAsia="en-US"/>
        </w:rPr>
        <w:t>хантицька</w:t>
      </w:r>
      <w:proofErr w:type="spellEnd"/>
      <w:r w:rsidRPr="00245C14">
        <w:rPr>
          <w:rFonts w:eastAsia="Calibri"/>
          <w:i/>
          <w:iCs/>
          <w:lang w:eastAsia="en-US"/>
        </w:rPr>
        <w:t>, узбецька, ідиш, курдська.</w:t>
      </w:r>
    </w:p>
    <w:p w:rsidR="00245C14" w:rsidRPr="00245C14" w:rsidRDefault="00245C14" w:rsidP="00245C14">
      <w:pPr>
        <w:widowControl w:val="0"/>
        <w:tabs>
          <w:tab w:val="left" w:pos="997"/>
        </w:tabs>
        <w:spacing w:line="269" w:lineRule="auto"/>
        <w:rPr>
          <w:rFonts w:eastAsia="Calibri"/>
          <w:color w:val="000000"/>
          <w:lang w:eastAsia="en-US"/>
        </w:rPr>
      </w:pPr>
      <w:r w:rsidRPr="00245C14">
        <w:rPr>
          <w:rFonts w:eastAsia="Calibri"/>
          <w:i/>
          <w:iCs/>
          <w:color w:val="000000"/>
          <w:u w:val="single"/>
        </w:rPr>
        <w:t>Завдання 3.</w:t>
      </w:r>
      <w:r w:rsidRPr="00245C14">
        <w:rPr>
          <w:rFonts w:eastAsia="Calibri"/>
          <w:b/>
          <w:bCs/>
          <w:color w:val="000000"/>
        </w:rPr>
        <w:t xml:space="preserve"> </w:t>
      </w:r>
      <w:r w:rsidRPr="00245C14">
        <w:rPr>
          <w:rFonts w:eastAsia="Calibri"/>
          <w:color w:val="000000"/>
        </w:rPr>
        <w:t>Розподіліть наведені нижче мови на сім’ї та групи у відповідності з генеалогічною класифікацією мов (вип</w:t>
      </w:r>
      <w:r w:rsidR="00923627">
        <w:rPr>
          <w:rFonts w:eastAsia="Calibri"/>
          <w:color w:val="000000"/>
        </w:rPr>
        <w:t>ишіть їх колонками по сім’ях). В</w:t>
      </w:r>
      <w:r w:rsidRPr="00245C14">
        <w:rPr>
          <w:rFonts w:eastAsia="Calibri"/>
          <w:color w:val="000000"/>
        </w:rPr>
        <w:t>кажіть, які з них є державними мовами і де</w:t>
      </w:r>
      <w:r w:rsidRPr="00245C14">
        <w:rPr>
          <w:rFonts w:eastAsia="Calibri"/>
          <w:b/>
          <w:bCs/>
          <w:color w:val="000000"/>
        </w:rPr>
        <w:t>:</w:t>
      </w:r>
    </w:p>
    <w:p w:rsidR="00245C14" w:rsidRPr="00245C14" w:rsidRDefault="00245C14" w:rsidP="00A85ADE">
      <w:pPr>
        <w:widowControl w:val="0"/>
        <w:numPr>
          <w:ilvl w:val="0"/>
          <w:numId w:val="57"/>
        </w:numPr>
        <w:tabs>
          <w:tab w:val="left" w:pos="997"/>
        </w:tabs>
        <w:spacing w:after="200" w:line="240" w:lineRule="auto"/>
        <w:ind w:left="0" w:firstLine="709"/>
        <w:rPr>
          <w:rFonts w:eastAsia="Calibri"/>
          <w:i/>
          <w:iCs/>
          <w:color w:val="000000"/>
          <w:lang w:eastAsia="en-US"/>
        </w:rPr>
      </w:pPr>
      <w:r w:rsidRPr="00245C14">
        <w:rPr>
          <w:rFonts w:eastAsia="Calibri"/>
          <w:i/>
          <w:iCs/>
          <w:color w:val="000000"/>
        </w:rPr>
        <w:t xml:space="preserve">санскрит, абхазька, баскська, українська, туркменська, італійська, ірландська, угорська, аварська, чуваська, </w:t>
      </w:r>
      <w:proofErr w:type="spellStart"/>
      <w:r w:rsidRPr="00245C14">
        <w:rPr>
          <w:rFonts w:eastAsia="Calibri"/>
          <w:i/>
          <w:iCs/>
          <w:color w:val="000000"/>
        </w:rPr>
        <w:t>тамильська</w:t>
      </w:r>
      <w:proofErr w:type="spellEnd"/>
      <w:r w:rsidRPr="00245C14">
        <w:rPr>
          <w:rFonts w:eastAsia="Calibri"/>
          <w:i/>
          <w:iCs/>
          <w:color w:val="000000"/>
        </w:rPr>
        <w:t xml:space="preserve">, </w:t>
      </w:r>
      <w:proofErr w:type="spellStart"/>
      <w:r w:rsidRPr="00245C14">
        <w:rPr>
          <w:rFonts w:eastAsia="Calibri"/>
          <w:i/>
          <w:iCs/>
          <w:color w:val="000000"/>
        </w:rPr>
        <w:t>ескимоська</w:t>
      </w:r>
      <w:proofErr w:type="spellEnd"/>
      <w:r w:rsidRPr="00245C14">
        <w:rPr>
          <w:rFonts w:eastAsia="Calibri"/>
          <w:i/>
          <w:iCs/>
          <w:color w:val="000000"/>
        </w:rPr>
        <w:t xml:space="preserve">, майя, </w:t>
      </w:r>
      <w:proofErr w:type="spellStart"/>
      <w:r w:rsidRPr="00245C14">
        <w:rPr>
          <w:rFonts w:eastAsia="Calibri"/>
          <w:i/>
          <w:iCs/>
          <w:color w:val="000000"/>
        </w:rPr>
        <w:t>калмикська</w:t>
      </w:r>
      <w:proofErr w:type="spellEnd"/>
      <w:r w:rsidRPr="00245C14">
        <w:rPr>
          <w:rFonts w:eastAsia="Calibri"/>
          <w:i/>
          <w:iCs/>
          <w:color w:val="000000"/>
        </w:rPr>
        <w:t xml:space="preserve">, марійська, фінська, португальська, </w:t>
      </w:r>
      <w:proofErr w:type="spellStart"/>
      <w:r w:rsidRPr="00245C14">
        <w:rPr>
          <w:rFonts w:eastAsia="Calibri"/>
          <w:i/>
          <w:iCs/>
          <w:color w:val="000000"/>
        </w:rPr>
        <w:t>пруська</w:t>
      </w:r>
      <w:proofErr w:type="spellEnd"/>
      <w:r w:rsidRPr="00245C14">
        <w:rPr>
          <w:rFonts w:eastAsia="Calibri"/>
          <w:i/>
          <w:iCs/>
          <w:color w:val="000000"/>
        </w:rPr>
        <w:t>, да</w:t>
      </w:r>
      <w:r w:rsidR="00FA2A7F">
        <w:rPr>
          <w:rFonts w:eastAsia="Calibri"/>
          <w:i/>
          <w:iCs/>
          <w:color w:val="000000"/>
        </w:rPr>
        <w:t xml:space="preserve">тська, польська, киргизька, </w:t>
      </w:r>
      <w:proofErr w:type="spellStart"/>
      <w:r w:rsidR="00FA2A7F">
        <w:rPr>
          <w:rFonts w:eastAsia="Calibri"/>
          <w:i/>
          <w:iCs/>
          <w:color w:val="000000"/>
        </w:rPr>
        <w:t>бенг</w:t>
      </w:r>
      <w:r w:rsidRPr="00245C14">
        <w:rPr>
          <w:rFonts w:eastAsia="Calibri"/>
          <w:i/>
          <w:iCs/>
          <w:color w:val="000000"/>
        </w:rPr>
        <w:t>алі</w:t>
      </w:r>
      <w:proofErr w:type="spellEnd"/>
      <w:r w:rsidRPr="00245C14">
        <w:rPr>
          <w:rFonts w:eastAsia="Calibri"/>
          <w:i/>
          <w:iCs/>
          <w:color w:val="000000"/>
        </w:rPr>
        <w:t>, в’єтнамська, маорі, молдавська, курдська;</w:t>
      </w:r>
    </w:p>
    <w:p w:rsidR="00245C14" w:rsidRPr="00245C14" w:rsidRDefault="00245C14" w:rsidP="00A85ADE">
      <w:pPr>
        <w:widowControl w:val="0"/>
        <w:numPr>
          <w:ilvl w:val="0"/>
          <w:numId w:val="57"/>
        </w:numPr>
        <w:tabs>
          <w:tab w:val="left" w:pos="1000"/>
        </w:tabs>
        <w:spacing w:after="200" w:line="240" w:lineRule="auto"/>
        <w:ind w:left="0" w:firstLine="709"/>
        <w:rPr>
          <w:rFonts w:eastAsia="Calibri"/>
          <w:i/>
          <w:iCs/>
          <w:color w:val="000000"/>
          <w:lang w:eastAsia="en-US"/>
        </w:rPr>
      </w:pPr>
      <w:r w:rsidRPr="00245C14">
        <w:rPr>
          <w:rFonts w:eastAsia="Calibri"/>
          <w:i/>
          <w:iCs/>
          <w:color w:val="000000"/>
        </w:rPr>
        <w:t>таджицька, ідиш, тохарська, албанська, половецька, чукотська, мегрельська, російська, англійська, персидська, татарська, узбецька, іспанська, мордовська, чеська, вірменська;</w:t>
      </w:r>
    </w:p>
    <w:p w:rsidR="00245C14" w:rsidRPr="00245C14" w:rsidRDefault="00245C14" w:rsidP="00A85ADE">
      <w:pPr>
        <w:widowControl w:val="0"/>
        <w:numPr>
          <w:ilvl w:val="0"/>
          <w:numId w:val="57"/>
        </w:numPr>
        <w:tabs>
          <w:tab w:val="left" w:pos="997"/>
        </w:tabs>
        <w:spacing w:after="380" w:line="240" w:lineRule="auto"/>
        <w:ind w:left="0" w:firstLine="709"/>
        <w:rPr>
          <w:rFonts w:eastAsia="Calibri"/>
          <w:i/>
          <w:iCs/>
          <w:color w:val="000000"/>
          <w:lang w:eastAsia="en-US"/>
        </w:rPr>
      </w:pPr>
      <w:r w:rsidRPr="00245C14">
        <w:rPr>
          <w:rFonts w:eastAsia="Calibri"/>
          <w:i/>
          <w:iCs/>
          <w:color w:val="000000"/>
        </w:rPr>
        <w:t>кетська, арабська, португальська, турецька, німецька, албанська, карельська, шотландська, китайська, чукотська, словацька, англійська, вірменська, македонська.</w:t>
      </w:r>
    </w:p>
    <w:p w:rsidR="00E0516C" w:rsidRPr="008109E4" w:rsidRDefault="00E0516C" w:rsidP="00E0516C">
      <w:pPr>
        <w:pStyle w:val="ae"/>
        <w:tabs>
          <w:tab w:val="left" w:pos="968"/>
        </w:tabs>
        <w:spacing w:line="254" w:lineRule="auto"/>
        <w:rPr>
          <w:szCs w:val="28"/>
        </w:rPr>
      </w:pPr>
      <w:r w:rsidRPr="008109E4">
        <w:rPr>
          <w:rStyle w:val="12"/>
          <w:i/>
          <w:iCs/>
          <w:u w:val="single"/>
          <w:lang w:eastAsia="uk-UA"/>
        </w:rPr>
        <w:t>Завдання 4</w:t>
      </w:r>
      <w:r>
        <w:rPr>
          <w:rStyle w:val="12"/>
          <w:b/>
          <w:bCs/>
          <w:lang w:eastAsia="uk-UA"/>
        </w:rPr>
        <w:t xml:space="preserve">. </w:t>
      </w:r>
      <w:r w:rsidRPr="008109E4">
        <w:rPr>
          <w:rStyle w:val="12"/>
          <w:lang w:eastAsia="uk-UA"/>
        </w:rPr>
        <w:t xml:space="preserve">Вкажіть, у чому полягає суттєва різниця між ізолюючими та </w:t>
      </w:r>
      <w:proofErr w:type="spellStart"/>
      <w:r w:rsidRPr="008109E4">
        <w:rPr>
          <w:rStyle w:val="12"/>
          <w:lang w:eastAsia="uk-UA"/>
        </w:rPr>
        <w:t>афіксуючими</w:t>
      </w:r>
      <w:proofErr w:type="spellEnd"/>
      <w:r w:rsidRPr="008109E4">
        <w:rPr>
          <w:rStyle w:val="12"/>
          <w:lang w:eastAsia="uk-UA"/>
        </w:rPr>
        <w:t xml:space="preserve"> мовами. Порівняйте відповідні приклади.</w:t>
      </w:r>
    </w:p>
    <w:p w:rsidR="00E0516C" w:rsidRPr="008109E4" w:rsidRDefault="00E0516C" w:rsidP="00E0516C">
      <w:pPr>
        <w:pStyle w:val="ae"/>
        <w:spacing w:line="254" w:lineRule="auto"/>
        <w:ind w:firstLine="560"/>
        <w:rPr>
          <w:rFonts w:ascii="Arial Unicode MS" w:cs="Arial Unicode MS"/>
          <w:i/>
          <w:iCs/>
          <w:szCs w:val="28"/>
        </w:rPr>
      </w:pPr>
      <w:r w:rsidRPr="008109E4">
        <w:rPr>
          <w:rStyle w:val="12"/>
          <w:b/>
          <w:bCs/>
          <w:i/>
          <w:iCs/>
          <w:lang w:eastAsia="uk-UA"/>
        </w:rPr>
        <w:t xml:space="preserve">Кит.: </w:t>
      </w:r>
      <w:proofErr w:type="spellStart"/>
      <w:r w:rsidRPr="008109E4">
        <w:rPr>
          <w:rStyle w:val="12"/>
          <w:i/>
          <w:iCs/>
          <w:lang w:eastAsia="uk-UA"/>
        </w:rPr>
        <w:t>хао</w:t>
      </w:r>
      <w:proofErr w:type="spellEnd"/>
      <w:r w:rsidRPr="008109E4">
        <w:rPr>
          <w:rStyle w:val="12"/>
          <w:i/>
          <w:iCs/>
          <w:lang w:eastAsia="uk-UA"/>
        </w:rPr>
        <w:t xml:space="preserve"> </w:t>
      </w:r>
      <w:proofErr w:type="spellStart"/>
      <w:r w:rsidRPr="008109E4">
        <w:rPr>
          <w:rStyle w:val="12"/>
          <w:i/>
          <w:iCs/>
          <w:lang w:eastAsia="uk-UA"/>
        </w:rPr>
        <w:t>жень</w:t>
      </w:r>
      <w:proofErr w:type="spellEnd"/>
      <w:r w:rsidRPr="008109E4">
        <w:rPr>
          <w:rStyle w:val="12"/>
          <w:i/>
          <w:iCs/>
          <w:lang w:eastAsia="uk-UA"/>
        </w:rPr>
        <w:t xml:space="preserve"> (добра людина), </w:t>
      </w:r>
      <w:proofErr w:type="spellStart"/>
      <w:r w:rsidRPr="008109E4">
        <w:rPr>
          <w:rStyle w:val="12"/>
          <w:i/>
          <w:iCs/>
          <w:lang w:eastAsia="uk-UA"/>
        </w:rPr>
        <w:t>сию</w:t>
      </w:r>
      <w:proofErr w:type="spellEnd"/>
      <w:r w:rsidRPr="008109E4">
        <w:rPr>
          <w:rStyle w:val="12"/>
          <w:i/>
          <w:iCs/>
          <w:lang w:eastAsia="uk-UA"/>
        </w:rPr>
        <w:t xml:space="preserve"> </w:t>
      </w:r>
      <w:proofErr w:type="spellStart"/>
      <w:r w:rsidRPr="008109E4">
        <w:rPr>
          <w:rStyle w:val="12"/>
          <w:i/>
          <w:iCs/>
          <w:lang w:eastAsia="uk-UA"/>
        </w:rPr>
        <w:t>хао</w:t>
      </w:r>
      <w:proofErr w:type="spellEnd"/>
      <w:r w:rsidRPr="008109E4">
        <w:rPr>
          <w:rStyle w:val="12"/>
          <w:i/>
          <w:iCs/>
          <w:lang w:eastAsia="uk-UA"/>
        </w:rPr>
        <w:t xml:space="preserve"> (робити добро), дано </w:t>
      </w:r>
      <w:proofErr w:type="spellStart"/>
      <w:r w:rsidRPr="008109E4">
        <w:rPr>
          <w:rStyle w:val="12"/>
          <w:i/>
          <w:iCs/>
          <w:lang w:eastAsia="uk-UA"/>
        </w:rPr>
        <w:t>хао</w:t>
      </w:r>
      <w:proofErr w:type="spellEnd"/>
      <w:r w:rsidRPr="008109E4">
        <w:rPr>
          <w:rStyle w:val="12"/>
          <w:i/>
          <w:iCs/>
          <w:lang w:eastAsia="uk-UA"/>
        </w:rPr>
        <w:t xml:space="preserve"> (стара дружба), </w:t>
      </w:r>
      <w:proofErr w:type="spellStart"/>
      <w:r w:rsidRPr="008109E4">
        <w:rPr>
          <w:rStyle w:val="12"/>
          <w:i/>
          <w:iCs/>
          <w:lang w:eastAsia="uk-UA"/>
        </w:rPr>
        <w:t>жень</w:t>
      </w:r>
      <w:proofErr w:type="spellEnd"/>
      <w:r w:rsidRPr="008109E4">
        <w:rPr>
          <w:rStyle w:val="12"/>
          <w:i/>
          <w:iCs/>
          <w:lang w:eastAsia="uk-UA"/>
        </w:rPr>
        <w:t xml:space="preserve"> </w:t>
      </w:r>
      <w:proofErr w:type="spellStart"/>
      <w:r w:rsidRPr="008109E4">
        <w:rPr>
          <w:rStyle w:val="12"/>
          <w:i/>
          <w:iCs/>
          <w:lang w:eastAsia="uk-UA"/>
        </w:rPr>
        <w:t>хао</w:t>
      </w:r>
      <w:proofErr w:type="spellEnd"/>
      <w:r w:rsidRPr="008109E4">
        <w:rPr>
          <w:rStyle w:val="12"/>
          <w:i/>
          <w:iCs/>
          <w:lang w:eastAsia="uk-UA"/>
        </w:rPr>
        <w:t xml:space="preserve"> </w:t>
      </w:r>
      <w:proofErr w:type="spellStart"/>
      <w:r w:rsidRPr="008109E4">
        <w:rPr>
          <w:rStyle w:val="12"/>
          <w:i/>
          <w:iCs/>
        </w:rPr>
        <w:t>во</w:t>
      </w:r>
      <w:proofErr w:type="spellEnd"/>
      <w:r w:rsidRPr="008109E4">
        <w:rPr>
          <w:rStyle w:val="12"/>
          <w:i/>
          <w:iCs/>
        </w:rPr>
        <w:t xml:space="preserve"> </w:t>
      </w:r>
      <w:r w:rsidRPr="008109E4">
        <w:rPr>
          <w:rStyle w:val="12"/>
          <w:i/>
          <w:iCs/>
          <w:lang w:eastAsia="uk-UA"/>
        </w:rPr>
        <w:t xml:space="preserve">(людина любить мене); </w:t>
      </w:r>
      <w:proofErr w:type="spellStart"/>
      <w:r w:rsidRPr="008109E4">
        <w:rPr>
          <w:rStyle w:val="12"/>
          <w:i/>
          <w:iCs/>
          <w:lang w:eastAsia="uk-UA"/>
        </w:rPr>
        <w:t>гунжень</w:t>
      </w:r>
      <w:proofErr w:type="spellEnd"/>
      <w:r w:rsidRPr="008109E4">
        <w:rPr>
          <w:rStyle w:val="12"/>
          <w:i/>
          <w:iCs/>
          <w:lang w:eastAsia="uk-UA"/>
        </w:rPr>
        <w:t xml:space="preserve"> = </w:t>
      </w:r>
      <w:proofErr w:type="spellStart"/>
      <w:r w:rsidRPr="008109E4">
        <w:rPr>
          <w:rStyle w:val="12"/>
          <w:i/>
          <w:iCs/>
        </w:rPr>
        <w:t>работа</w:t>
      </w:r>
      <w:proofErr w:type="spellEnd"/>
      <w:r w:rsidRPr="008109E4">
        <w:rPr>
          <w:rStyle w:val="12"/>
          <w:i/>
          <w:iCs/>
        </w:rPr>
        <w:t xml:space="preserve"> </w:t>
      </w:r>
      <w:r w:rsidRPr="008109E4">
        <w:rPr>
          <w:rStyle w:val="12"/>
          <w:i/>
          <w:iCs/>
          <w:lang w:eastAsia="uk-UA"/>
        </w:rPr>
        <w:t xml:space="preserve">+ </w:t>
      </w:r>
      <w:proofErr w:type="spellStart"/>
      <w:r w:rsidRPr="008109E4">
        <w:rPr>
          <w:rStyle w:val="12"/>
          <w:i/>
          <w:iCs/>
        </w:rPr>
        <w:t>человек</w:t>
      </w:r>
      <w:proofErr w:type="spellEnd"/>
      <w:r w:rsidRPr="008109E4">
        <w:rPr>
          <w:rStyle w:val="12"/>
          <w:i/>
          <w:iCs/>
        </w:rPr>
        <w:t xml:space="preserve"> </w:t>
      </w:r>
      <w:r w:rsidRPr="008109E4">
        <w:rPr>
          <w:rStyle w:val="12"/>
          <w:i/>
          <w:iCs/>
          <w:lang w:eastAsia="uk-UA"/>
        </w:rPr>
        <w:t xml:space="preserve">(робітник); </w:t>
      </w:r>
      <w:proofErr w:type="spellStart"/>
      <w:r w:rsidRPr="008109E4">
        <w:rPr>
          <w:rStyle w:val="12"/>
          <w:i/>
          <w:iCs/>
          <w:lang w:eastAsia="uk-UA"/>
        </w:rPr>
        <w:t>шанжень</w:t>
      </w:r>
      <w:proofErr w:type="spellEnd"/>
      <w:r w:rsidRPr="008109E4">
        <w:rPr>
          <w:rStyle w:val="12"/>
          <w:i/>
          <w:iCs/>
          <w:lang w:eastAsia="uk-UA"/>
        </w:rPr>
        <w:t xml:space="preserve"> = </w:t>
      </w:r>
      <w:proofErr w:type="spellStart"/>
      <w:r w:rsidRPr="008109E4">
        <w:rPr>
          <w:rStyle w:val="12"/>
          <w:i/>
          <w:iCs/>
        </w:rPr>
        <w:t>торговля</w:t>
      </w:r>
      <w:proofErr w:type="spellEnd"/>
      <w:r w:rsidRPr="008109E4">
        <w:rPr>
          <w:rStyle w:val="12"/>
          <w:i/>
          <w:iCs/>
        </w:rPr>
        <w:t xml:space="preserve"> </w:t>
      </w:r>
      <w:r w:rsidRPr="008109E4">
        <w:rPr>
          <w:rStyle w:val="12"/>
          <w:i/>
          <w:iCs/>
          <w:lang w:eastAsia="uk-UA"/>
        </w:rPr>
        <w:t xml:space="preserve">+ </w:t>
      </w:r>
      <w:proofErr w:type="spellStart"/>
      <w:r w:rsidRPr="008109E4">
        <w:rPr>
          <w:rStyle w:val="12"/>
          <w:i/>
          <w:iCs/>
        </w:rPr>
        <w:t>человек</w:t>
      </w:r>
      <w:proofErr w:type="spellEnd"/>
      <w:r w:rsidRPr="008109E4">
        <w:rPr>
          <w:rStyle w:val="12"/>
          <w:i/>
          <w:iCs/>
        </w:rPr>
        <w:t xml:space="preserve"> </w:t>
      </w:r>
      <w:r w:rsidRPr="008109E4">
        <w:rPr>
          <w:rStyle w:val="12"/>
          <w:i/>
          <w:iCs/>
          <w:lang w:eastAsia="uk-UA"/>
        </w:rPr>
        <w:t>(</w:t>
      </w:r>
      <w:proofErr w:type="spellStart"/>
      <w:r w:rsidRPr="008109E4">
        <w:rPr>
          <w:rStyle w:val="12"/>
          <w:i/>
          <w:iCs/>
          <w:lang w:eastAsia="uk-UA"/>
        </w:rPr>
        <w:t>торгівельник</w:t>
      </w:r>
      <w:proofErr w:type="spellEnd"/>
      <w:r w:rsidRPr="008109E4">
        <w:rPr>
          <w:rStyle w:val="12"/>
          <w:i/>
          <w:iCs/>
          <w:lang w:eastAsia="uk-UA"/>
        </w:rPr>
        <w:t xml:space="preserve">); </w:t>
      </w:r>
      <w:proofErr w:type="spellStart"/>
      <w:r w:rsidRPr="008109E4">
        <w:rPr>
          <w:rStyle w:val="12"/>
          <w:i/>
          <w:iCs/>
          <w:lang w:eastAsia="uk-UA"/>
        </w:rPr>
        <w:t>цзюньжень</w:t>
      </w:r>
      <w:proofErr w:type="spellEnd"/>
      <w:r w:rsidRPr="008109E4">
        <w:rPr>
          <w:rStyle w:val="12"/>
          <w:i/>
          <w:iCs/>
          <w:lang w:eastAsia="uk-UA"/>
        </w:rPr>
        <w:t xml:space="preserve"> = </w:t>
      </w:r>
      <w:proofErr w:type="spellStart"/>
      <w:r w:rsidRPr="008109E4">
        <w:rPr>
          <w:rStyle w:val="12"/>
          <w:i/>
          <w:iCs/>
        </w:rPr>
        <w:t>военное</w:t>
      </w:r>
      <w:proofErr w:type="spellEnd"/>
      <w:r w:rsidRPr="008109E4">
        <w:rPr>
          <w:rStyle w:val="12"/>
          <w:i/>
          <w:iCs/>
        </w:rPr>
        <w:t xml:space="preserve"> </w:t>
      </w:r>
      <w:proofErr w:type="spellStart"/>
      <w:r w:rsidRPr="008109E4">
        <w:rPr>
          <w:rStyle w:val="12"/>
          <w:i/>
          <w:iCs/>
        </w:rPr>
        <w:t>дело</w:t>
      </w:r>
      <w:proofErr w:type="spellEnd"/>
      <w:r w:rsidRPr="008109E4">
        <w:rPr>
          <w:rStyle w:val="12"/>
          <w:i/>
          <w:iCs/>
        </w:rPr>
        <w:t xml:space="preserve"> </w:t>
      </w:r>
      <w:r w:rsidRPr="008109E4">
        <w:rPr>
          <w:rStyle w:val="12"/>
          <w:i/>
          <w:iCs/>
          <w:lang w:eastAsia="uk-UA"/>
        </w:rPr>
        <w:t xml:space="preserve">+ </w:t>
      </w:r>
      <w:proofErr w:type="spellStart"/>
      <w:r w:rsidRPr="008109E4">
        <w:rPr>
          <w:rStyle w:val="12"/>
          <w:i/>
          <w:iCs/>
        </w:rPr>
        <w:t>человек</w:t>
      </w:r>
      <w:proofErr w:type="spellEnd"/>
      <w:r w:rsidRPr="008109E4">
        <w:rPr>
          <w:rStyle w:val="12"/>
          <w:i/>
          <w:iCs/>
        </w:rPr>
        <w:t xml:space="preserve"> </w:t>
      </w:r>
      <w:r w:rsidRPr="008109E4">
        <w:rPr>
          <w:rStyle w:val="12"/>
          <w:i/>
          <w:iCs/>
          <w:lang w:eastAsia="uk-UA"/>
        </w:rPr>
        <w:t>(військовий).</w:t>
      </w:r>
    </w:p>
    <w:p w:rsidR="00E0516C" w:rsidRPr="008109E4" w:rsidRDefault="00E0516C" w:rsidP="00E0516C">
      <w:pPr>
        <w:pStyle w:val="ae"/>
        <w:spacing w:line="254" w:lineRule="auto"/>
        <w:ind w:firstLine="560"/>
        <w:rPr>
          <w:rFonts w:ascii="Arial Unicode MS" w:cs="Arial Unicode MS"/>
          <w:i/>
          <w:iCs/>
          <w:szCs w:val="28"/>
        </w:rPr>
      </w:pPr>
      <w:proofErr w:type="spellStart"/>
      <w:r w:rsidRPr="008109E4">
        <w:rPr>
          <w:rStyle w:val="12"/>
          <w:b/>
          <w:bCs/>
          <w:i/>
          <w:iCs/>
          <w:lang w:eastAsia="uk-UA"/>
        </w:rPr>
        <w:t>Азерб</w:t>
      </w:r>
      <w:proofErr w:type="spellEnd"/>
      <w:r w:rsidRPr="008109E4">
        <w:rPr>
          <w:rStyle w:val="12"/>
          <w:b/>
          <w:bCs/>
          <w:i/>
          <w:iCs/>
          <w:lang w:eastAsia="uk-UA"/>
        </w:rPr>
        <w:t xml:space="preserve">.: </w:t>
      </w:r>
      <w:r w:rsidRPr="008109E4">
        <w:rPr>
          <w:rStyle w:val="12"/>
          <w:i/>
          <w:iCs/>
          <w:lang w:eastAsia="uk-UA"/>
        </w:rPr>
        <w:t xml:space="preserve">ат (кінь), </w:t>
      </w:r>
      <w:proofErr w:type="spellStart"/>
      <w:r w:rsidRPr="008109E4">
        <w:rPr>
          <w:rStyle w:val="12"/>
          <w:i/>
          <w:iCs/>
          <w:lang w:eastAsia="uk-UA"/>
        </w:rPr>
        <w:t>атлар</w:t>
      </w:r>
      <w:proofErr w:type="spellEnd"/>
      <w:r w:rsidRPr="008109E4">
        <w:rPr>
          <w:rStyle w:val="12"/>
          <w:i/>
          <w:iCs/>
          <w:lang w:eastAsia="uk-UA"/>
        </w:rPr>
        <w:t xml:space="preserve"> (коні), </w:t>
      </w:r>
      <w:proofErr w:type="spellStart"/>
      <w:r w:rsidRPr="008109E4">
        <w:rPr>
          <w:rStyle w:val="12"/>
          <w:i/>
          <w:iCs/>
          <w:lang w:eastAsia="uk-UA"/>
        </w:rPr>
        <w:t>атда</w:t>
      </w:r>
      <w:proofErr w:type="spellEnd"/>
      <w:r w:rsidRPr="008109E4">
        <w:rPr>
          <w:rStyle w:val="12"/>
          <w:i/>
          <w:iCs/>
          <w:lang w:eastAsia="uk-UA"/>
        </w:rPr>
        <w:t xml:space="preserve"> (на коні), </w:t>
      </w:r>
      <w:proofErr w:type="spellStart"/>
      <w:r w:rsidRPr="008109E4">
        <w:rPr>
          <w:rStyle w:val="12"/>
          <w:i/>
          <w:iCs/>
          <w:lang w:eastAsia="uk-UA"/>
        </w:rPr>
        <w:t>атларда</w:t>
      </w:r>
      <w:proofErr w:type="spellEnd"/>
      <w:r w:rsidRPr="008109E4">
        <w:rPr>
          <w:rStyle w:val="12"/>
          <w:i/>
          <w:iCs/>
          <w:lang w:eastAsia="uk-UA"/>
        </w:rPr>
        <w:t xml:space="preserve"> (на конях).</w:t>
      </w:r>
    </w:p>
    <w:p w:rsidR="00E0516C" w:rsidRPr="008109E4" w:rsidRDefault="00E0516C" w:rsidP="00E0516C">
      <w:pPr>
        <w:pStyle w:val="ae"/>
        <w:spacing w:line="254" w:lineRule="auto"/>
        <w:ind w:firstLine="560"/>
        <w:rPr>
          <w:rFonts w:ascii="Arial Unicode MS" w:cs="Arial Unicode MS"/>
          <w:i/>
          <w:iCs/>
          <w:szCs w:val="28"/>
        </w:rPr>
      </w:pPr>
      <w:proofErr w:type="spellStart"/>
      <w:r w:rsidRPr="008109E4">
        <w:rPr>
          <w:rStyle w:val="12"/>
          <w:b/>
          <w:bCs/>
          <w:i/>
          <w:iCs/>
          <w:lang w:eastAsia="uk-UA"/>
        </w:rPr>
        <w:t>Турецьк</w:t>
      </w:r>
      <w:proofErr w:type="spellEnd"/>
      <w:r w:rsidRPr="008109E4">
        <w:rPr>
          <w:rStyle w:val="12"/>
          <w:b/>
          <w:bCs/>
          <w:i/>
          <w:iCs/>
          <w:lang w:eastAsia="uk-UA"/>
        </w:rPr>
        <w:t xml:space="preserve">.: </w:t>
      </w:r>
      <w:proofErr w:type="spellStart"/>
      <w:r w:rsidRPr="008109E4">
        <w:rPr>
          <w:rStyle w:val="12"/>
          <w:b/>
          <w:bCs/>
          <w:i/>
          <w:iCs/>
          <w:smallCaps/>
          <w:lang w:eastAsia="uk-UA"/>
        </w:rPr>
        <w:t>єу</w:t>
      </w:r>
      <w:proofErr w:type="spellEnd"/>
      <w:r w:rsidRPr="008109E4">
        <w:rPr>
          <w:rStyle w:val="12"/>
          <w:i/>
          <w:iCs/>
          <w:lang w:eastAsia="uk-UA"/>
        </w:rPr>
        <w:t xml:space="preserve"> (дім), еу-1ег (удома), еу-1ег-іп (твій дім), </w:t>
      </w:r>
      <w:proofErr w:type="spellStart"/>
      <w:r w:rsidRPr="008109E4">
        <w:rPr>
          <w:rStyle w:val="12"/>
          <w:b/>
          <w:bCs/>
          <w:i/>
          <w:iCs/>
          <w:smallCaps/>
          <w:lang w:eastAsia="uk-UA"/>
        </w:rPr>
        <w:t>єуієг</w:t>
      </w:r>
      <w:proofErr w:type="spellEnd"/>
      <w:r w:rsidRPr="008109E4">
        <w:rPr>
          <w:rStyle w:val="12"/>
          <w:b/>
          <w:bCs/>
          <w:i/>
          <w:iCs/>
          <w:smallCaps/>
          <w:lang w:eastAsia="uk-UA"/>
        </w:rPr>
        <w:t xml:space="preserve"> </w:t>
      </w:r>
      <w:proofErr w:type="spellStart"/>
      <w:r w:rsidRPr="008109E4">
        <w:rPr>
          <w:rStyle w:val="12"/>
          <w:i/>
          <w:iCs/>
          <w:lang w:eastAsia="uk-UA"/>
        </w:rPr>
        <w:t>іп-бе</w:t>
      </w:r>
      <w:proofErr w:type="spellEnd"/>
      <w:r w:rsidRPr="008109E4">
        <w:rPr>
          <w:rStyle w:val="12"/>
          <w:i/>
          <w:iCs/>
          <w:lang w:eastAsia="uk-UA"/>
        </w:rPr>
        <w:t xml:space="preserve"> (у твоєму домі).</w:t>
      </w:r>
    </w:p>
    <w:p w:rsidR="0058212C" w:rsidRDefault="0058212C" w:rsidP="000B6B6B">
      <w:pPr>
        <w:spacing w:after="200" w:line="276" w:lineRule="auto"/>
        <w:jc w:val="center"/>
        <w:rPr>
          <w:b/>
          <w:bCs/>
        </w:rPr>
      </w:pPr>
    </w:p>
    <w:p w:rsidR="000B6B6B" w:rsidRDefault="000B6B6B" w:rsidP="000B6B6B">
      <w:pPr>
        <w:spacing w:after="200" w:line="276" w:lineRule="auto"/>
        <w:jc w:val="center"/>
        <w:rPr>
          <w:b/>
          <w:bCs/>
        </w:rPr>
      </w:pPr>
      <w:r>
        <w:rPr>
          <w:noProof/>
          <w:lang w:val="ru-RU" w:eastAsia="ru-RU"/>
        </w:rPr>
        <w:drawing>
          <wp:inline distT="0" distB="0" distL="0" distR="0">
            <wp:extent cx="523875" cy="523875"/>
            <wp:effectExtent l="0" t="0" r="9525" b="0"/>
            <wp:docPr id="601094632"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8"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r w:rsidRPr="000B6B6B">
        <w:rPr>
          <w:b/>
          <w:bCs/>
        </w:rPr>
        <w:t xml:space="preserve"> </w:t>
      </w:r>
    </w:p>
    <w:p w:rsidR="000B6B6B" w:rsidRPr="000B6B6B" w:rsidRDefault="000B6B6B" w:rsidP="000B6B6B">
      <w:pPr>
        <w:spacing w:after="200" w:line="276" w:lineRule="auto"/>
        <w:jc w:val="center"/>
        <w:rPr>
          <w:rFonts w:eastAsia="Calibri"/>
          <w:b/>
          <w:bCs/>
          <w:lang w:eastAsia="en-US"/>
        </w:rPr>
      </w:pPr>
      <w:r w:rsidRPr="000B6B6B">
        <w:rPr>
          <w:rFonts w:eastAsia="Calibri"/>
          <w:b/>
          <w:bCs/>
          <w:lang w:eastAsia="en-US"/>
        </w:rPr>
        <w:t>Рекомендована література</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lastRenderedPageBreak/>
        <w:t xml:space="preserve">Дорошенко С. І. Загальне мовознавство : </w:t>
      </w:r>
      <w:proofErr w:type="spellStart"/>
      <w:r>
        <w:rPr>
          <w:rFonts w:ascii="Times New Roman" w:eastAsia="Arial Unicode MS" w:hAnsi="Times New Roman"/>
          <w:color w:val="000000"/>
          <w:sz w:val="28"/>
          <w:szCs w:val="28"/>
        </w:rPr>
        <w:t>навч</w:t>
      </w:r>
      <w:proofErr w:type="spellEnd"/>
      <w:r>
        <w:rPr>
          <w:rFonts w:ascii="Times New Roman" w:eastAsia="Arial Unicode MS" w:hAnsi="Times New Roman"/>
          <w:color w:val="000000"/>
          <w:sz w:val="28"/>
          <w:szCs w:val="28"/>
        </w:rPr>
        <w:t xml:space="preserve">. </w:t>
      </w:r>
      <w:proofErr w:type="spellStart"/>
      <w:r>
        <w:rPr>
          <w:rFonts w:ascii="Times New Roman" w:eastAsia="Arial Unicode MS" w:hAnsi="Times New Roman"/>
          <w:color w:val="000000"/>
          <w:sz w:val="28"/>
          <w:szCs w:val="28"/>
        </w:rPr>
        <w:t>посіб</w:t>
      </w:r>
      <w:proofErr w:type="spellEnd"/>
      <w:r>
        <w:rPr>
          <w:rFonts w:ascii="Times New Roman" w:eastAsia="Arial Unicode MS" w:hAnsi="Times New Roman"/>
          <w:color w:val="000000"/>
          <w:sz w:val="28"/>
          <w:szCs w:val="28"/>
        </w:rPr>
        <w:t>. Київ : Центр навчальної літератури, 2006. 288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Дрогомирецький</w:t>
      </w:r>
      <w:proofErr w:type="spellEnd"/>
      <w:r>
        <w:rPr>
          <w:rFonts w:ascii="Times New Roman" w:eastAsia="Arial Unicode MS" w:hAnsi="Times New Roman"/>
          <w:color w:val="000000"/>
          <w:sz w:val="28"/>
          <w:szCs w:val="28"/>
        </w:rPr>
        <w:t xml:space="preserve"> П., </w:t>
      </w:r>
      <w:proofErr w:type="spellStart"/>
      <w:r>
        <w:rPr>
          <w:rFonts w:ascii="Times New Roman" w:eastAsia="Arial Unicode MS" w:hAnsi="Times New Roman"/>
          <w:color w:val="000000"/>
          <w:sz w:val="28"/>
          <w:szCs w:val="28"/>
        </w:rPr>
        <w:t>Пена</w:t>
      </w:r>
      <w:proofErr w:type="spellEnd"/>
      <w:r>
        <w:rPr>
          <w:rFonts w:ascii="Times New Roman" w:eastAsia="Arial Unicode MS" w:hAnsi="Times New Roman"/>
          <w:color w:val="000000"/>
          <w:sz w:val="28"/>
          <w:szCs w:val="28"/>
        </w:rPr>
        <w:t xml:space="preserve"> Л. Вступ до мовознавства.  Івано-Франківськ : Фоліант, 2015. 102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Загнітко</w:t>
      </w:r>
      <w:proofErr w:type="spellEnd"/>
      <w:r>
        <w:rPr>
          <w:rFonts w:ascii="Times New Roman" w:eastAsia="Arial Unicode MS" w:hAnsi="Times New Roman"/>
          <w:color w:val="000000"/>
          <w:sz w:val="28"/>
          <w:szCs w:val="28"/>
        </w:rPr>
        <w:t xml:space="preserve"> А.П. Словник сучасної лінгвістики : поняття і терміни. Донецьк : </w:t>
      </w:r>
      <w:proofErr w:type="spellStart"/>
      <w:r>
        <w:rPr>
          <w:rFonts w:ascii="Times New Roman" w:eastAsia="Arial Unicode MS" w:hAnsi="Times New Roman"/>
          <w:color w:val="000000"/>
          <w:sz w:val="28"/>
          <w:szCs w:val="28"/>
        </w:rPr>
        <w:t>ДонНУ</w:t>
      </w:r>
      <w:proofErr w:type="spellEnd"/>
      <w:r>
        <w:rPr>
          <w:rFonts w:ascii="Times New Roman" w:eastAsia="Arial Unicode MS" w:hAnsi="Times New Roman"/>
          <w:color w:val="000000"/>
          <w:sz w:val="28"/>
          <w:szCs w:val="28"/>
        </w:rPr>
        <w:t>, 2012. 402 c.</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Карпенко Ю. О. Вступ до мовознавства : підручник. Київ  : Академія, 2006. 336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П. Вступ до мовознавства : підручник. Київ : Видавничий дім «Академія», 2018. 368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w:t>
      </w:r>
      <w:r w:rsidR="005B572E">
        <w:rPr>
          <w:rFonts w:ascii="Times New Roman" w:eastAsia="Arial Unicode MS" w:hAnsi="Times New Roman"/>
          <w:color w:val="000000"/>
          <w:sz w:val="28"/>
          <w:szCs w:val="28"/>
        </w:rPr>
        <w:t>ан</w:t>
      </w:r>
      <w:proofErr w:type="spellEnd"/>
      <w:r w:rsidR="005B572E">
        <w:rPr>
          <w:rFonts w:ascii="Times New Roman" w:eastAsia="Arial Unicode MS" w:hAnsi="Times New Roman"/>
          <w:color w:val="000000"/>
          <w:sz w:val="28"/>
          <w:szCs w:val="28"/>
        </w:rPr>
        <w:t xml:space="preserve"> М. П. Загальне мовознавство.</w:t>
      </w:r>
      <w:r>
        <w:rPr>
          <w:rFonts w:ascii="Times New Roman" w:eastAsia="Arial Unicode MS" w:hAnsi="Times New Roman"/>
          <w:color w:val="000000"/>
          <w:sz w:val="28"/>
          <w:szCs w:val="28"/>
        </w:rPr>
        <w:t xml:space="preserve"> Київ : Видавничий дім «Академія», 2010. 234 с.</w:t>
      </w:r>
    </w:p>
    <w:p w:rsidR="000B6B6B" w:rsidRDefault="000B6B6B" w:rsidP="00A85ADE">
      <w:pPr>
        <w:pStyle w:val="aa"/>
        <w:widowControl w:val="0"/>
        <w:numPr>
          <w:ilvl w:val="0"/>
          <w:numId w:val="60"/>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995677" w:rsidRDefault="00995677" w:rsidP="00995677">
      <w:pPr>
        <w:pStyle w:val="aa"/>
        <w:widowControl w:val="0"/>
        <w:spacing w:line="240" w:lineRule="auto"/>
        <w:rPr>
          <w:rFonts w:ascii="Times New Roman" w:eastAsia="Arial Unicode MS" w:hAnsi="Times New Roman"/>
          <w:color w:val="000000"/>
          <w:sz w:val="28"/>
          <w:szCs w:val="28"/>
        </w:rPr>
      </w:pPr>
    </w:p>
    <w:p w:rsidR="00995677" w:rsidRDefault="00995677" w:rsidP="00995677">
      <w:pPr>
        <w:pStyle w:val="aa"/>
        <w:widowControl w:val="0"/>
        <w:spacing w:line="240" w:lineRule="auto"/>
        <w:rPr>
          <w:rFonts w:ascii="Times New Roman" w:eastAsia="Arial Unicode MS" w:hAnsi="Times New Roman"/>
          <w:color w:val="000000"/>
          <w:sz w:val="28"/>
          <w:szCs w:val="28"/>
        </w:rPr>
      </w:pPr>
    </w:p>
    <w:p w:rsidR="00BF5796" w:rsidRDefault="00BF5796" w:rsidP="00DE639F">
      <w:pPr>
        <w:keepNext/>
        <w:keepLines/>
        <w:widowControl w:val="0"/>
        <w:spacing w:before="80" w:line="262" w:lineRule="auto"/>
        <w:ind w:firstLine="560"/>
        <w:jc w:val="center"/>
        <w:outlineLvl w:val="0"/>
        <w:rPr>
          <w:rFonts w:eastAsia="Arial Unicode MS"/>
          <w:b/>
          <w:bCs/>
          <w:color w:val="000000"/>
          <w:lang w:val="ru-RU"/>
        </w:rPr>
      </w:pPr>
      <w:bookmarkStart w:id="21" w:name="bookmark0"/>
      <w:r>
        <w:rPr>
          <w:rFonts w:eastAsia="Arial Unicode MS"/>
          <w:b/>
          <w:bCs/>
          <w:noProof/>
          <w:color w:val="000000"/>
          <w:lang w:val="ru-RU" w:eastAsia="ru-RU"/>
        </w:rPr>
        <w:drawing>
          <wp:inline distT="0" distB="0" distL="0" distR="0">
            <wp:extent cx="809625" cy="809625"/>
            <wp:effectExtent l="0" t="0" r="9525" b="0"/>
            <wp:docPr id="1234780447"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1234780447"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809625" cy="809625"/>
                    </a:xfrm>
                    <a:prstGeom prst="rect">
                      <a:avLst/>
                    </a:prstGeom>
                  </pic:spPr>
                </pic:pic>
              </a:graphicData>
            </a:graphic>
          </wp:inline>
        </w:drawing>
      </w:r>
    </w:p>
    <w:p w:rsidR="00FA2A7F" w:rsidRDefault="00FA2A7F" w:rsidP="00DE639F">
      <w:pPr>
        <w:keepNext/>
        <w:keepLines/>
        <w:widowControl w:val="0"/>
        <w:spacing w:before="80" w:line="262" w:lineRule="auto"/>
        <w:ind w:firstLine="560"/>
        <w:jc w:val="center"/>
        <w:outlineLvl w:val="0"/>
        <w:rPr>
          <w:rFonts w:eastAsia="Arial Unicode MS"/>
          <w:b/>
          <w:bCs/>
          <w:color w:val="000000"/>
          <w:lang w:val="ru-RU"/>
        </w:rPr>
      </w:pPr>
      <w:r w:rsidRPr="00FA2A7F">
        <w:rPr>
          <w:rFonts w:eastAsia="Arial Unicode MS"/>
          <w:b/>
          <w:bCs/>
          <w:color w:val="000000"/>
        </w:rPr>
        <w:t>ПРАКТИЧНЕ ЗАНЯТТЯ</w:t>
      </w:r>
      <w:r>
        <w:rPr>
          <w:rFonts w:eastAsia="Arial Unicode MS"/>
          <w:b/>
          <w:bCs/>
          <w:color w:val="000000"/>
          <w:lang w:val="ru-RU"/>
        </w:rPr>
        <w:t xml:space="preserve"> </w:t>
      </w:r>
      <w:r w:rsidR="00A3324A">
        <w:rPr>
          <w:rFonts w:eastAsia="Arial Unicode MS"/>
          <w:b/>
          <w:bCs/>
          <w:color w:val="000000"/>
          <w:lang w:val="ru-RU"/>
        </w:rPr>
        <w:t xml:space="preserve">№ </w:t>
      </w:r>
      <w:r w:rsidR="00DE639F" w:rsidRPr="00DE639F">
        <w:rPr>
          <w:rFonts w:eastAsia="Arial Unicode MS"/>
          <w:b/>
          <w:bCs/>
          <w:color w:val="000000"/>
          <w:lang w:val="ru-RU"/>
        </w:rPr>
        <w:t xml:space="preserve">4 </w:t>
      </w:r>
    </w:p>
    <w:p w:rsidR="00DE639F" w:rsidRPr="00DE639F" w:rsidRDefault="00DE639F" w:rsidP="00DE639F">
      <w:pPr>
        <w:keepNext/>
        <w:keepLines/>
        <w:widowControl w:val="0"/>
        <w:spacing w:before="80" w:line="262" w:lineRule="auto"/>
        <w:ind w:firstLine="560"/>
        <w:jc w:val="center"/>
        <w:outlineLvl w:val="0"/>
        <w:rPr>
          <w:rFonts w:eastAsia="Arial Unicode MS"/>
          <w:b/>
          <w:bCs/>
          <w:color w:val="000000"/>
        </w:rPr>
      </w:pPr>
      <w:r w:rsidRPr="00DE639F">
        <w:rPr>
          <w:rFonts w:eastAsia="Arial Unicode MS"/>
          <w:b/>
          <w:bCs/>
          <w:color w:val="000000"/>
        </w:rPr>
        <w:t>РІВНІ ОРГАНІЗАЦІЇ МОВНОЇ СИСТЕМИ. ФОНЕТИКО-ФОНОЛОГІЧНИЙ РІВЕНЬ</w:t>
      </w:r>
    </w:p>
    <w:p w:rsidR="008A7C5C" w:rsidRDefault="00DE639F" w:rsidP="00DE639F">
      <w:pPr>
        <w:spacing w:line="240" w:lineRule="auto"/>
        <w:ind w:firstLine="560"/>
        <w:rPr>
          <w:rFonts w:eastAsia="Arial Unicode MS"/>
          <w:color w:val="000002"/>
          <w:lang w:eastAsia="ru-RU"/>
        </w:rPr>
      </w:pPr>
      <w:r w:rsidRPr="00DE639F">
        <w:rPr>
          <w:rFonts w:eastAsia="Arial Unicode MS"/>
          <w:b/>
        </w:rPr>
        <w:t>Мета</w:t>
      </w:r>
      <w:r w:rsidRPr="00DE639F">
        <w:rPr>
          <w:rFonts w:eastAsia="Arial Unicode MS"/>
        </w:rPr>
        <w:t xml:space="preserve">: </w:t>
      </w:r>
      <w:r w:rsidRPr="00BE41D1">
        <w:rPr>
          <w:rFonts w:eastAsia="Arial Unicode MS"/>
          <w:color w:val="000002"/>
          <w:lang w:eastAsia="ru-RU"/>
        </w:rPr>
        <w:t xml:space="preserve">поглибити </w:t>
      </w:r>
      <w:r w:rsidR="008A7C5C" w:rsidRPr="00BE41D1">
        <w:rPr>
          <w:rFonts w:eastAsia="Arial Unicode MS"/>
          <w:color w:val="000002"/>
          <w:lang w:eastAsia="ru-RU"/>
        </w:rPr>
        <w:t xml:space="preserve">теоретичні знання з фонетики та </w:t>
      </w:r>
      <w:r w:rsidR="00422C9E" w:rsidRPr="00BE41D1">
        <w:rPr>
          <w:rFonts w:eastAsia="Arial Unicode MS"/>
          <w:color w:val="000002"/>
          <w:lang w:eastAsia="ru-RU"/>
        </w:rPr>
        <w:t>фонології</w:t>
      </w:r>
      <w:r w:rsidR="002C30BD" w:rsidRPr="00BE41D1">
        <w:rPr>
          <w:rFonts w:eastAsia="Arial Unicode MS"/>
          <w:color w:val="000002"/>
          <w:lang w:eastAsia="ru-RU"/>
        </w:rPr>
        <w:t>,</w:t>
      </w:r>
      <w:r w:rsidR="00422C9E" w:rsidRPr="00BE41D1">
        <w:rPr>
          <w:rFonts w:eastAsia="Arial Unicode MS"/>
          <w:color w:val="000002"/>
          <w:lang w:eastAsia="ru-RU"/>
        </w:rPr>
        <w:t xml:space="preserve"> </w:t>
      </w:r>
      <w:r w:rsidR="002C30BD" w:rsidRPr="00BE41D1">
        <w:rPr>
          <w:rFonts w:eastAsia="Arial Unicode MS"/>
          <w:color w:val="000002"/>
          <w:lang w:eastAsia="ru-RU"/>
        </w:rPr>
        <w:t xml:space="preserve">сформувати </w:t>
      </w:r>
      <w:r w:rsidR="008A7C5C" w:rsidRPr="00BE41D1">
        <w:rPr>
          <w:rFonts w:eastAsia="Arial Unicode MS"/>
          <w:color w:val="000002"/>
          <w:lang w:eastAsia="ru-RU"/>
        </w:rPr>
        <w:t xml:space="preserve"> навички </w:t>
      </w:r>
      <w:r w:rsidR="002C30BD" w:rsidRPr="00BE41D1">
        <w:rPr>
          <w:rFonts w:eastAsia="Arial Unicode MS"/>
          <w:color w:val="000002"/>
          <w:lang w:eastAsia="ru-RU"/>
        </w:rPr>
        <w:t xml:space="preserve"> </w:t>
      </w:r>
      <w:r w:rsidR="00BE41D1" w:rsidRPr="00BE41D1">
        <w:rPr>
          <w:rFonts w:eastAsia="Arial Unicode MS"/>
          <w:color w:val="000002"/>
          <w:lang w:eastAsia="ru-RU"/>
        </w:rPr>
        <w:t>аналізу</w:t>
      </w:r>
      <w:r w:rsidR="002C30BD" w:rsidRPr="00BE41D1">
        <w:rPr>
          <w:rFonts w:eastAsia="Arial Unicode MS"/>
          <w:color w:val="000002"/>
          <w:lang w:eastAsia="ru-RU"/>
        </w:rPr>
        <w:t xml:space="preserve"> </w:t>
      </w:r>
      <w:r w:rsidR="00BE41D1" w:rsidRPr="00BE41D1">
        <w:rPr>
          <w:rFonts w:eastAsia="Arial Unicode MS"/>
          <w:color w:val="000002"/>
          <w:lang w:eastAsia="ru-RU"/>
        </w:rPr>
        <w:t>звукових змін у мовленнєвому потоці</w:t>
      </w:r>
      <w:r w:rsidR="00422C9E" w:rsidRPr="00BE41D1">
        <w:rPr>
          <w:rFonts w:eastAsia="Arial Unicode MS"/>
          <w:color w:val="000002"/>
          <w:lang w:eastAsia="ru-RU"/>
        </w:rPr>
        <w:t xml:space="preserve"> та розрізнення звуків і фонем, навчитися класифікувати</w:t>
      </w:r>
      <w:r w:rsidR="002C30BD" w:rsidRPr="00BE41D1">
        <w:rPr>
          <w:rFonts w:eastAsia="Arial Unicode MS"/>
          <w:color w:val="000002"/>
          <w:lang w:eastAsia="ru-RU"/>
        </w:rPr>
        <w:t xml:space="preserve"> звуки за відповідними ознаками</w:t>
      </w:r>
      <w:r w:rsidR="00BE41D1" w:rsidRPr="00BE41D1">
        <w:rPr>
          <w:rFonts w:eastAsia="Arial Unicode MS"/>
          <w:color w:val="000002"/>
          <w:lang w:eastAsia="ru-RU"/>
        </w:rPr>
        <w:t xml:space="preserve"> та характеристиками.</w:t>
      </w:r>
    </w:p>
    <w:p w:rsidR="00DE639F" w:rsidRPr="00DE639F" w:rsidRDefault="00DE639F" w:rsidP="00DE639F">
      <w:pPr>
        <w:keepNext/>
        <w:keepLines/>
        <w:widowControl w:val="0"/>
        <w:spacing w:before="80" w:line="262" w:lineRule="auto"/>
        <w:ind w:firstLine="560"/>
        <w:outlineLvl w:val="0"/>
        <w:rPr>
          <w:rFonts w:eastAsia="Arial Unicode MS"/>
          <w:b/>
          <w:bCs/>
          <w:color w:val="000000"/>
        </w:rPr>
      </w:pPr>
    </w:p>
    <w:p w:rsidR="00DE639F" w:rsidRPr="00DE639F" w:rsidRDefault="00DE639F" w:rsidP="00BE41D1">
      <w:pPr>
        <w:keepNext/>
        <w:keepLines/>
        <w:widowControl w:val="0"/>
        <w:spacing w:before="80" w:line="262" w:lineRule="auto"/>
        <w:ind w:firstLine="560"/>
        <w:jc w:val="left"/>
        <w:outlineLvl w:val="0"/>
        <w:rPr>
          <w:rFonts w:eastAsia="Arial Unicode MS"/>
          <w:lang w:eastAsia="ru-RU"/>
        </w:rPr>
      </w:pPr>
      <w:r w:rsidRPr="00DE639F">
        <w:rPr>
          <w:rFonts w:eastAsia="Arial Unicode MS"/>
          <w:b/>
          <w:bCs/>
          <w:color w:val="000000"/>
        </w:rPr>
        <w:t>План</w:t>
      </w:r>
      <w:bookmarkEnd w:id="21"/>
    </w:p>
    <w:p w:rsidR="00DE639F" w:rsidRPr="00DE639F" w:rsidRDefault="00DE639F" w:rsidP="00A85ADE">
      <w:pPr>
        <w:widowControl w:val="0"/>
        <w:numPr>
          <w:ilvl w:val="0"/>
          <w:numId w:val="58"/>
        </w:numPr>
        <w:tabs>
          <w:tab w:val="left" w:pos="947"/>
        </w:tabs>
        <w:spacing w:line="262" w:lineRule="auto"/>
        <w:jc w:val="left"/>
        <w:rPr>
          <w:rFonts w:eastAsia="Arial Unicode MS"/>
          <w:lang w:eastAsia="ru-RU"/>
        </w:rPr>
      </w:pPr>
      <w:r w:rsidRPr="00DE639F">
        <w:rPr>
          <w:rFonts w:eastAsia="Arial Unicode MS"/>
        </w:rPr>
        <w:t>Фонетика як лінгвістична дисципліна. Аспекти вивчення звуків.</w:t>
      </w:r>
    </w:p>
    <w:p w:rsidR="00DE639F" w:rsidRPr="00DE639F" w:rsidRDefault="00DE639F" w:rsidP="00A85ADE">
      <w:pPr>
        <w:widowControl w:val="0"/>
        <w:numPr>
          <w:ilvl w:val="0"/>
          <w:numId w:val="58"/>
        </w:numPr>
        <w:tabs>
          <w:tab w:val="left" w:pos="1582"/>
        </w:tabs>
        <w:spacing w:line="262" w:lineRule="auto"/>
        <w:jc w:val="left"/>
        <w:rPr>
          <w:rFonts w:eastAsia="Arial Unicode MS"/>
          <w:lang w:eastAsia="ru-RU"/>
        </w:rPr>
      </w:pPr>
      <w:r w:rsidRPr="00DE639F">
        <w:rPr>
          <w:rFonts w:eastAsia="Arial Unicode MS"/>
        </w:rPr>
        <w:t>Фізіологічний аспект у вивченні звуків.</w:t>
      </w:r>
    </w:p>
    <w:p w:rsidR="00DE639F" w:rsidRPr="00DE639F" w:rsidRDefault="00DE639F" w:rsidP="00A85ADE">
      <w:pPr>
        <w:widowControl w:val="0"/>
        <w:numPr>
          <w:ilvl w:val="0"/>
          <w:numId w:val="58"/>
        </w:numPr>
        <w:tabs>
          <w:tab w:val="left" w:pos="1582"/>
        </w:tabs>
        <w:spacing w:line="262" w:lineRule="auto"/>
        <w:jc w:val="left"/>
        <w:rPr>
          <w:rFonts w:eastAsia="Arial Unicode MS"/>
          <w:lang w:eastAsia="ru-RU"/>
        </w:rPr>
      </w:pPr>
      <w:r w:rsidRPr="00DE639F">
        <w:rPr>
          <w:rFonts w:eastAsia="Arial Unicode MS"/>
        </w:rPr>
        <w:t>Класифікація звуків.</w:t>
      </w:r>
    </w:p>
    <w:p w:rsidR="00DE639F" w:rsidRPr="00DE639F" w:rsidRDefault="00DE639F" w:rsidP="00A85ADE">
      <w:pPr>
        <w:widowControl w:val="0"/>
        <w:numPr>
          <w:ilvl w:val="0"/>
          <w:numId w:val="58"/>
        </w:numPr>
        <w:tabs>
          <w:tab w:val="left" w:pos="1582"/>
        </w:tabs>
        <w:spacing w:line="262" w:lineRule="auto"/>
        <w:jc w:val="left"/>
        <w:rPr>
          <w:rFonts w:eastAsia="Arial Unicode MS"/>
          <w:lang w:eastAsia="ru-RU"/>
        </w:rPr>
      </w:pPr>
      <w:r w:rsidRPr="00DE639F">
        <w:rPr>
          <w:rFonts w:eastAsia="Arial Unicode MS"/>
        </w:rPr>
        <w:t>Фонетичне членування мовленнєвого потоку.</w:t>
      </w:r>
    </w:p>
    <w:p w:rsidR="00DE639F" w:rsidRPr="00DE639F" w:rsidRDefault="00DE639F" w:rsidP="00A85ADE">
      <w:pPr>
        <w:widowControl w:val="0"/>
        <w:numPr>
          <w:ilvl w:val="0"/>
          <w:numId w:val="58"/>
        </w:numPr>
        <w:tabs>
          <w:tab w:val="left" w:pos="1582"/>
        </w:tabs>
        <w:spacing w:after="260" w:line="262" w:lineRule="auto"/>
        <w:jc w:val="left"/>
        <w:rPr>
          <w:rFonts w:eastAsia="Arial Unicode MS"/>
          <w:lang w:eastAsia="ru-RU"/>
        </w:rPr>
      </w:pPr>
      <w:r w:rsidRPr="00DE639F">
        <w:rPr>
          <w:rFonts w:eastAsia="Arial Unicode MS"/>
        </w:rPr>
        <w:t>Фонологічна система (загальна характеристика).</w:t>
      </w:r>
    </w:p>
    <w:p w:rsidR="00DE639F" w:rsidRPr="00DE639F" w:rsidRDefault="00DE639F" w:rsidP="00DE639F">
      <w:pPr>
        <w:widowControl w:val="0"/>
        <w:spacing w:line="240" w:lineRule="auto"/>
        <w:jc w:val="center"/>
        <w:rPr>
          <w:rFonts w:eastAsia="Arial Unicode MS"/>
          <w:b/>
          <w:i/>
        </w:rPr>
      </w:pPr>
      <w:r>
        <w:rPr>
          <w:noProof/>
          <w:lang w:val="ru-RU" w:eastAsia="ru-RU"/>
        </w:rPr>
        <w:drawing>
          <wp:inline distT="0" distB="0" distL="0" distR="0">
            <wp:extent cx="371475" cy="371475"/>
            <wp:effectExtent l="0" t="0" r="9525" b="9525"/>
            <wp:docPr id="486438318"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320328" name="Рисунок 7" descr="Карандаш со сплошной заливкой"/>
                    <pic:cNvPicPr>
                      <a:picLocks noChangeAspect="1"/>
                    </pic:cNvPicPr>
                  </pic:nvPicPr>
                  <pic:blipFill>
                    <a:blip r:embed="rId2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371475" cy="371475"/>
                    </a:xfrm>
                    <a:prstGeom prst="rect">
                      <a:avLst/>
                    </a:prstGeom>
                  </pic:spPr>
                </pic:pic>
              </a:graphicData>
            </a:graphic>
          </wp:inline>
        </w:drawing>
      </w:r>
    </w:p>
    <w:p w:rsidR="00DE639F" w:rsidRPr="00DE639F" w:rsidRDefault="00DE639F" w:rsidP="00DE639F">
      <w:pPr>
        <w:widowControl w:val="0"/>
        <w:spacing w:line="240" w:lineRule="auto"/>
        <w:ind w:firstLine="360"/>
        <w:rPr>
          <w:rFonts w:eastAsia="Arial Unicode MS"/>
          <w:i/>
        </w:rPr>
      </w:pPr>
      <w:r w:rsidRPr="00DE639F">
        <w:rPr>
          <w:rFonts w:eastAsia="Arial Unicode MS"/>
          <w:b/>
          <w:i/>
        </w:rPr>
        <w:t>Термінологічний мінімум</w:t>
      </w:r>
      <w:r w:rsidRPr="00DE639F">
        <w:rPr>
          <w:rFonts w:eastAsia="Arial Unicode MS"/>
          <w:i/>
        </w:rPr>
        <w:t xml:space="preserve">: голосні та приголосні звуки, ряд і підйом голосних, язикові приголосні (передньоязикові, середньоязикові, задньоязикові), губні (губно-зубні, губно-губні), </w:t>
      </w:r>
      <w:r w:rsidRPr="00FF3CE5">
        <w:rPr>
          <w:rFonts w:eastAsia="Arial Unicode MS"/>
          <w:i/>
        </w:rPr>
        <w:t>проривн</w:t>
      </w:r>
      <w:r w:rsidRPr="00DE639F">
        <w:rPr>
          <w:rFonts w:eastAsia="Arial Unicode MS"/>
          <w:i/>
        </w:rPr>
        <w:t xml:space="preserve">і, щілинні (фрикативні), африкати, </w:t>
      </w:r>
      <w:r w:rsidRPr="00DE639F">
        <w:rPr>
          <w:rFonts w:eastAsia="Arial Unicode MS"/>
          <w:i/>
        </w:rPr>
        <w:lastRenderedPageBreak/>
        <w:t xml:space="preserve">вибухові, носові, бокові, дрижачі; редукція, акомодація, асиміляція, дисиміляція, </w:t>
      </w:r>
      <w:proofErr w:type="spellStart"/>
      <w:r w:rsidRPr="00DE639F">
        <w:rPr>
          <w:rFonts w:eastAsia="Arial Unicode MS"/>
          <w:i/>
        </w:rPr>
        <w:t>діереза</w:t>
      </w:r>
      <w:proofErr w:type="spellEnd"/>
      <w:r w:rsidRPr="00DE639F">
        <w:rPr>
          <w:rFonts w:eastAsia="Arial Unicode MS"/>
          <w:i/>
        </w:rPr>
        <w:t>, метатеза, позиційні фонетичні зміни звуків, позиційна зміна звуків, конвергенція, дивергенція,  практична транскрипція і транслітерація, фонема, види фонем.</w:t>
      </w:r>
    </w:p>
    <w:p w:rsidR="00DE639F" w:rsidRPr="00DE639F" w:rsidRDefault="00DE639F" w:rsidP="00DE639F">
      <w:pPr>
        <w:widowControl w:val="0"/>
        <w:spacing w:line="240" w:lineRule="auto"/>
        <w:jc w:val="center"/>
        <w:rPr>
          <w:rFonts w:eastAsia="Arial Unicode MS"/>
          <w:b/>
        </w:rPr>
      </w:pPr>
      <w:r>
        <w:rPr>
          <w:noProof/>
          <w:lang w:val="ru-RU" w:eastAsia="ru-RU"/>
        </w:rPr>
        <w:drawing>
          <wp:inline distT="0" distB="0" distL="0" distR="0">
            <wp:extent cx="577850" cy="534670"/>
            <wp:effectExtent l="0" t="0" r="0" b="0"/>
            <wp:docPr id="737276188"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73795287"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577850" cy="534670"/>
                    </a:xfrm>
                    <a:prstGeom prst="rect">
                      <a:avLst/>
                    </a:prstGeom>
                  </pic:spPr>
                </pic:pic>
              </a:graphicData>
            </a:graphic>
          </wp:inline>
        </w:drawing>
      </w:r>
    </w:p>
    <w:p w:rsidR="00DE639F" w:rsidRPr="00DE639F" w:rsidRDefault="00DE639F" w:rsidP="00DE639F">
      <w:pPr>
        <w:widowControl w:val="0"/>
        <w:spacing w:line="240" w:lineRule="auto"/>
        <w:jc w:val="center"/>
        <w:rPr>
          <w:rFonts w:eastAsia="Arial Unicode MS"/>
          <w:b/>
        </w:rPr>
      </w:pPr>
      <w:r w:rsidRPr="00DE639F">
        <w:rPr>
          <w:rFonts w:eastAsia="Arial Unicode MS"/>
          <w:b/>
        </w:rPr>
        <w:t>Питання для самоконтролю</w:t>
      </w:r>
    </w:p>
    <w:p w:rsidR="00DE639F" w:rsidRPr="00DE639F" w:rsidRDefault="00DE639F" w:rsidP="00A85ADE">
      <w:pPr>
        <w:widowControl w:val="0"/>
        <w:numPr>
          <w:ilvl w:val="0"/>
          <w:numId w:val="59"/>
        </w:numPr>
        <w:tabs>
          <w:tab w:val="left" w:pos="718"/>
        </w:tabs>
        <w:spacing w:line="240" w:lineRule="auto"/>
        <w:rPr>
          <w:rFonts w:eastAsia="Arial Unicode MS"/>
          <w:lang w:eastAsia="ru-RU"/>
        </w:rPr>
      </w:pPr>
      <w:r w:rsidRPr="00DE639F">
        <w:rPr>
          <w:rFonts w:eastAsia="Arial Unicode MS"/>
          <w:color w:val="000000"/>
        </w:rPr>
        <w:t xml:space="preserve">Назвіть основні </w:t>
      </w:r>
      <w:r w:rsidRPr="00DE639F">
        <w:rPr>
          <w:rFonts w:eastAsia="Arial Unicode MS"/>
          <w:color w:val="000000"/>
          <w:lang w:eastAsia="ru-RU"/>
        </w:rPr>
        <w:t xml:space="preserve">класи голосних </w:t>
      </w:r>
      <w:r w:rsidRPr="00DE639F">
        <w:rPr>
          <w:rFonts w:eastAsia="Arial Unicode MS"/>
          <w:color w:val="000000"/>
        </w:rPr>
        <w:t xml:space="preserve">і </w:t>
      </w:r>
      <w:r w:rsidRPr="00DE639F">
        <w:rPr>
          <w:rFonts w:eastAsia="Arial Unicode MS"/>
          <w:color w:val="000000"/>
          <w:lang w:eastAsia="ru-RU"/>
        </w:rPr>
        <w:t xml:space="preserve">приголосних </w:t>
      </w:r>
      <w:r w:rsidRPr="00DE639F">
        <w:rPr>
          <w:rFonts w:eastAsia="Arial Unicode MS"/>
          <w:color w:val="000000"/>
        </w:rPr>
        <w:t>звуків.</w:t>
      </w:r>
    </w:p>
    <w:p w:rsidR="00DE639F" w:rsidRPr="00DE639F" w:rsidRDefault="00DE639F" w:rsidP="00A85ADE">
      <w:pPr>
        <w:widowControl w:val="0"/>
        <w:numPr>
          <w:ilvl w:val="0"/>
          <w:numId w:val="59"/>
        </w:numPr>
        <w:tabs>
          <w:tab w:val="left" w:pos="747"/>
        </w:tabs>
        <w:spacing w:line="240" w:lineRule="auto"/>
        <w:rPr>
          <w:rFonts w:eastAsia="Arial Unicode MS"/>
          <w:lang w:eastAsia="ru-RU"/>
        </w:rPr>
      </w:pPr>
      <w:r w:rsidRPr="00DE639F">
        <w:rPr>
          <w:rFonts w:eastAsia="Arial Unicode MS"/>
          <w:color w:val="000000"/>
          <w:lang w:eastAsia="ru-RU"/>
        </w:rPr>
        <w:t xml:space="preserve">Що таке африкати? Що </w:t>
      </w:r>
      <w:r w:rsidRPr="00DE639F">
        <w:rPr>
          <w:rFonts w:eastAsia="Arial Unicode MS"/>
          <w:color w:val="000000"/>
        </w:rPr>
        <w:t xml:space="preserve">спільного між </w:t>
      </w:r>
      <w:r w:rsidRPr="00DE639F">
        <w:rPr>
          <w:rFonts w:eastAsia="Arial Unicode MS"/>
          <w:color w:val="000000"/>
          <w:lang w:eastAsia="ru-RU"/>
        </w:rPr>
        <w:t xml:space="preserve">африкатами та фрикативними? </w:t>
      </w:r>
      <w:r w:rsidRPr="00DE639F">
        <w:rPr>
          <w:rFonts w:eastAsia="Arial Unicode MS"/>
          <w:color w:val="000000"/>
        </w:rPr>
        <w:t xml:space="preserve">Між </w:t>
      </w:r>
      <w:r w:rsidRPr="00DE639F">
        <w:rPr>
          <w:rFonts w:eastAsia="Arial Unicode MS"/>
          <w:color w:val="000000"/>
          <w:lang w:eastAsia="ru-RU"/>
        </w:rPr>
        <w:t>африкатами й вибуховими?</w:t>
      </w:r>
    </w:p>
    <w:p w:rsidR="00DE639F" w:rsidRPr="00DE639F" w:rsidRDefault="00DE639F" w:rsidP="00A85ADE">
      <w:pPr>
        <w:widowControl w:val="0"/>
        <w:numPr>
          <w:ilvl w:val="0"/>
          <w:numId w:val="59"/>
        </w:numPr>
        <w:tabs>
          <w:tab w:val="left" w:pos="742"/>
        </w:tabs>
        <w:spacing w:line="240" w:lineRule="auto"/>
        <w:rPr>
          <w:rFonts w:eastAsia="Arial Unicode MS"/>
          <w:lang w:eastAsia="ru-RU"/>
        </w:rPr>
      </w:pPr>
      <w:r w:rsidRPr="00DE639F">
        <w:rPr>
          <w:rFonts w:eastAsia="Arial Unicode MS"/>
          <w:color w:val="000000"/>
          <w:lang w:eastAsia="ru-RU"/>
        </w:rPr>
        <w:t xml:space="preserve">Як </w:t>
      </w:r>
      <w:r w:rsidRPr="00DE639F">
        <w:rPr>
          <w:rFonts w:eastAsia="Arial Unicode MS"/>
          <w:color w:val="000000"/>
        </w:rPr>
        <w:t xml:space="preserve">співвідносяться </w:t>
      </w:r>
      <w:r w:rsidRPr="00DE639F">
        <w:rPr>
          <w:rFonts w:eastAsia="Arial Unicode MS"/>
          <w:color w:val="000000"/>
          <w:lang w:eastAsia="ru-RU"/>
        </w:rPr>
        <w:t xml:space="preserve">звук </w:t>
      </w:r>
      <w:r w:rsidRPr="00DE639F">
        <w:rPr>
          <w:rFonts w:eastAsia="Arial Unicode MS"/>
          <w:color w:val="000000"/>
        </w:rPr>
        <w:t xml:space="preserve">і </w:t>
      </w:r>
      <w:r w:rsidRPr="00DE639F">
        <w:rPr>
          <w:rFonts w:eastAsia="Arial Unicode MS"/>
          <w:color w:val="000000"/>
          <w:lang w:eastAsia="ru-RU"/>
        </w:rPr>
        <w:t>фонема?</w:t>
      </w:r>
    </w:p>
    <w:p w:rsidR="00DE639F" w:rsidRPr="00DE639F" w:rsidRDefault="00DE639F" w:rsidP="00A85ADE">
      <w:pPr>
        <w:widowControl w:val="0"/>
        <w:numPr>
          <w:ilvl w:val="0"/>
          <w:numId w:val="59"/>
        </w:numPr>
        <w:tabs>
          <w:tab w:val="left" w:pos="747"/>
        </w:tabs>
        <w:spacing w:line="240" w:lineRule="auto"/>
        <w:rPr>
          <w:rFonts w:eastAsia="Arial Unicode MS"/>
          <w:lang w:eastAsia="ru-RU"/>
        </w:rPr>
      </w:pPr>
      <w:r w:rsidRPr="00DE639F">
        <w:rPr>
          <w:rFonts w:eastAsia="Arial Unicode MS"/>
          <w:color w:val="000000"/>
        </w:rPr>
        <w:t xml:space="preserve">Назвіть </w:t>
      </w:r>
      <w:r w:rsidRPr="00DE639F">
        <w:rPr>
          <w:rFonts w:eastAsia="Arial Unicode MS"/>
          <w:color w:val="000000"/>
          <w:lang w:eastAsia="ru-RU"/>
        </w:rPr>
        <w:t xml:space="preserve">процеси, що належать до </w:t>
      </w:r>
      <w:r w:rsidRPr="00DE639F">
        <w:rPr>
          <w:rFonts w:eastAsia="Arial Unicode MS"/>
          <w:color w:val="000000"/>
        </w:rPr>
        <w:t>позиційних змін звуків, і ті, які</w:t>
      </w:r>
      <w:r w:rsidRPr="00DE639F">
        <w:rPr>
          <w:rFonts w:eastAsia="Arial Unicode MS"/>
          <w:color w:val="000000"/>
          <w:lang w:eastAsia="ru-RU"/>
        </w:rPr>
        <w:br/>
        <w:t xml:space="preserve">належать до </w:t>
      </w:r>
      <w:r w:rsidRPr="00DE639F">
        <w:rPr>
          <w:rFonts w:eastAsia="Arial Unicode MS"/>
          <w:color w:val="000000"/>
        </w:rPr>
        <w:t>комбінаторних змін.</w:t>
      </w:r>
    </w:p>
    <w:p w:rsidR="00DE639F" w:rsidRPr="00DE639F" w:rsidRDefault="00DE639F" w:rsidP="00A85ADE">
      <w:pPr>
        <w:widowControl w:val="0"/>
        <w:numPr>
          <w:ilvl w:val="0"/>
          <w:numId w:val="59"/>
        </w:numPr>
        <w:tabs>
          <w:tab w:val="left" w:pos="738"/>
        </w:tabs>
        <w:spacing w:line="240" w:lineRule="auto"/>
        <w:rPr>
          <w:rFonts w:eastAsia="Arial Unicode MS"/>
          <w:lang w:eastAsia="ru-RU"/>
        </w:rPr>
      </w:pPr>
      <w:r w:rsidRPr="00DE639F">
        <w:rPr>
          <w:rFonts w:eastAsia="Arial Unicode MS"/>
          <w:color w:val="000000"/>
          <w:lang w:eastAsia="ru-RU"/>
        </w:rPr>
        <w:t xml:space="preserve">Що таке </w:t>
      </w:r>
      <w:r w:rsidRPr="00DE639F">
        <w:rPr>
          <w:rFonts w:eastAsia="Arial Unicode MS"/>
          <w:color w:val="000000"/>
        </w:rPr>
        <w:t xml:space="preserve">редукція? </w:t>
      </w:r>
      <w:r w:rsidRPr="00DE639F">
        <w:rPr>
          <w:rFonts w:eastAsia="Arial Unicode MS"/>
          <w:color w:val="000000"/>
          <w:lang w:eastAsia="ru-RU"/>
        </w:rPr>
        <w:t>Дайте визначення апокопи та синкопи.</w:t>
      </w:r>
    </w:p>
    <w:p w:rsidR="00DE639F" w:rsidRPr="00DE639F" w:rsidRDefault="00DE639F" w:rsidP="00A85ADE">
      <w:pPr>
        <w:widowControl w:val="0"/>
        <w:numPr>
          <w:ilvl w:val="0"/>
          <w:numId w:val="59"/>
        </w:numPr>
        <w:tabs>
          <w:tab w:val="left" w:pos="738"/>
        </w:tabs>
        <w:spacing w:line="240" w:lineRule="auto"/>
        <w:rPr>
          <w:rFonts w:eastAsia="Arial Unicode MS"/>
          <w:lang w:eastAsia="ru-RU"/>
        </w:rPr>
      </w:pPr>
      <w:r w:rsidRPr="00DE639F">
        <w:rPr>
          <w:rFonts w:eastAsia="Arial Unicode MS"/>
          <w:color w:val="000000"/>
          <w:lang w:eastAsia="ru-RU"/>
        </w:rPr>
        <w:t xml:space="preserve">Що таке </w:t>
      </w:r>
      <w:r w:rsidRPr="00DE639F">
        <w:rPr>
          <w:rFonts w:eastAsia="Arial Unicode MS"/>
          <w:color w:val="000000"/>
        </w:rPr>
        <w:t xml:space="preserve">акомодація? Які </w:t>
      </w:r>
      <w:r w:rsidRPr="00DE639F">
        <w:rPr>
          <w:rFonts w:eastAsia="Arial Unicode MS"/>
          <w:color w:val="000000"/>
          <w:lang w:eastAsia="ru-RU"/>
        </w:rPr>
        <w:t xml:space="preserve">види </w:t>
      </w:r>
      <w:r w:rsidRPr="00DE639F">
        <w:rPr>
          <w:rFonts w:eastAsia="Arial Unicode MS"/>
          <w:color w:val="000000"/>
        </w:rPr>
        <w:t xml:space="preserve">акомодації </w:t>
      </w:r>
      <w:r w:rsidRPr="00DE639F">
        <w:rPr>
          <w:rFonts w:eastAsia="Arial Unicode MS"/>
          <w:color w:val="000000"/>
          <w:lang w:eastAsia="ru-RU"/>
        </w:rPr>
        <w:t xml:space="preserve">вам </w:t>
      </w:r>
      <w:r w:rsidRPr="00DE639F">
        <w:rPr>
          <w:rFonts w:eastAsia="Arial Unicode MS"/>
          <w:color w:val="000000"/>
        </w:rPr>
        <w:t>відомі?</w:t>
      </w:r>
    </w:p>
    <w:p w:rsidR="00DE639F" w:rsidRPr="00DE639F" w:rsidRDefault="00DE639F" w:rsidP="00A85ADE">
      <w:pPr>
        <w:widowControl w:val="0"/>
        <w:numPr>
          <w:ilvl w:val="0"/>
          <w:numId w:val="59"/>
        </w:numPr>
        <w:tabs>
          <w:tab w:val="left" w:pos="742"/>
        </w:tabs>
        <w:spacing w:line="240" w:lineRule="auto"/>
        <w:rPr>
          <w:rFonts w:eastAsia="Arial Unicode MS"/>
          <w:lang w:eastAsia="ru-RU"/>
        </w:rPr>
      </w:pPr>
      <w:r w:rsidRPr="00DE639F">
        <w:rPr>
          <w:rFonts w:eastAsia="Arial Unicode MS"/>
          <w:color w:val="000000"/>
          <w:lang w:eastAsia="ru-RU"/>
        </w:rPr>
        <w:t xml:space="preserve">Що таке </w:t>
      </w:r>
      <w:r w:rsidRPr="00DE639F">
        <w:rPr>
          <w:rFonts w:eastAsia="Arial Unicode MS"/>
          <w:color w:val="000000"/>
        </w:rPr>
        <w:t xml:space="preserve">асиміляція? Назвіть її </w:t>
      </w:r>
      <w:r w:rsidRPr="00DE639F">
        <w:rPr>
          <w:rFonts w:eastAsia="Arial Unicode MS"/>
          <w:color w:val="000000"/>
          <w:lang w:eastAsia="ru-RU"/>
        </w:rPr>
        <w:t>види.</w:t>
      </w:r>
    </w:p>
    <w:p w:rsidR="00DE639F" w:rsidRPr="00DE639F" w:rsidRDefault="00DE639F" w:rsidP="00A85ADE">
      <w:pPr>
        <w:widowControl w:val="0"/>
        <w:numPr>
          <w:ilvl w:val="0"/>
          <w:numId w:val="59"/>
        </w:numPr>
        <w:tabs>
          <w:tab w:val="left" w:pos="733"/>
        </w:tabs>
        <w:spacing w:line="240" w:lineRule="auto"/>
        <w:rPr>
          <w:rFonts w:eastAsia="Arial Unicode MS"/>
          <w:lang w:eastAsia="ru-RU"/>
        </w:rPr>
      </w:pPr>
      <w:r w:rsidRPr="00DE639F">
        <w:rPr>
          <w:rFonts w:eastAsia="Arial Unicode MS"/>
          <w:color w:val="000000"/>
          <w:lang w:eastAsia="ru-RU"/>
        </w:rPr>
        <w:t xml:space="preserve">Дайте визначення </w:t>
      </w:r>
      <w:r w:rsidRPr="00DE639F">
        <w:rPr>
          <w:rFonts w:eastAsia="Arial Unicode MS"/>
          <w:color w:val="000000"/>
        </w:rPr>
        <w:t xml:space="preserve">діерези, </w:t>
      </w:r>
      <w:r w:rsidRPr="00DE639F">
        <w:rPr>
          <w:rFonts w:eastAsia="Arial Unicode MS"/>
          <w:color w:val="000000"/>
          <w:lang w:eastAsia="ru-RU"/>
        </w:rPr>
        <w:t>епентези та метатези.</w:t>
      </w:r>
    </w:p>
    <w:p w:rsidR="00DE639F" w:rsidRPr="00DE639F" w:rsidRDefault="00DE639F" w:rsidP="00A85ADE">
      <w:pPr>
        <w:widowControl w:val="0"/>
        <w:numPr>
          <w:ilvl w:val="0"/>
          <w:numId w:val="59"/>
        </w:numPr>
        <w:tabs>
          <w:tab w:val="left" w:pos="858"/>
        </w:tabs>
        <w:spacing w:line="240" w:lineRule="auto"/>
        <w:rPr>
          <w:rFonts w:eastAsia="Arial Unicode MS"/>
          <w:color w:val="000000"/>
        </w:rPr>
      </w:pPr>
      <w:r w:rsidRPr="00DE639F">
        <w:rPr>
          <w:rFonts w:eastAsia="Arial Unicode MS"/>
          <w:color w:val="000000"/>
        </w:rPr>
        <w:t xml:space="preserve">Назвіть основні </w:t>
      </w:r>
      <w:r w:rsidRPr="00DE639F">
        <w:rPr>
          <w:rFonts w:eastAsia="Arial Unicode MS"/>
          <w:color w:val="000000"/>
          <w:lang w:eastAsia="ru-RU"/>
        </w:rPr>
        <w:t xml:space="preserve">правила </w:t>
      </w:r>
      <w:r w:rsidRPr="00DE639F">
        <w:rPr>
          <w:rFonts w:eastAsia="Arial Unicode MS"/>
          <w:color w:val="000000"/>
        </w:rPr>
        <w:t xml:space="preserve">фонетичної транскрипції. </w:t>
      </w:r>
      <w:r w:rsidRPr="00DE639F">
        <w:rPr>
          <w:rFonts w:eastAsia="Arial Unicode MS"/>
          <w:color w:val="000000"/>
          <w:lang w:eastAsia="ru-RU"/>
        </w:rPr>
        <w:t>Чим в</w:t>
      </w:r>
      <w:r w:rsidRPr="00DE639F">
        <w:rPr>
          <w:rFonts w:eastAsia="Arial Unicode MS"/>
          <w:color w:val="000000"/>
        </w:rPr>
        <w:t xml:space="preserve">ідрізняються </w:t>
      </w:r>
      <w:r w:rsidRPr="00DE639F">
        <w:rPr>
          <w:rFonts w:eastAsia="Arial Unicode MS"/>
          <w:color w:val="000000"/>
          <w:lang w:eastAsia="ru-RU"/>
        </w:rPr>
        <w:t xml:space="preserve">фонетична, фонематична й практична </w:t>
      </w:r>
      <w:r w:rsidRPr="00DE639F">
        <w:rPr>
          <w:rFonts w:eastAsia="Arial Unicode MS"/>
          <w:color w:val="000000"/>
        </w:rPr>
        <w:t xml:space="preserve">транскрипції? </w:t>
      </w:r>
    </w:p>
    <w:p w:rsidR="00DE639F" w:rsidRPr="00DE639F" w:rsidRDefault="00DE639F" w:rsidP="00A85ADE">
      <w:pPr>
        <w:widowControl w:val="0"/>
        <w:numPr>
          <w:ilvl w:val="0"/>
          <w:numId w:val="59"/>
        </w:numPr>
        <w:tabs>
          <w:tab w:val="left" w:pos="858"/>
        </w:tabs>
        <w:spacing w:line="240" w:lineRule="auto"/>
        <w:rPr>
          <w:rFonts w:eastAsia="Arial Unicode MS"/>
          <w:lang w:eastAsia="ru-RU"/>
        </w:rPr>
      </w:pPr>
      <w:r w:rsidRPr="00DE639F">
        <w:rPr>
          <w:rFonts w:eastAsia="Arial Unicode MS"/>
          <w:color w:val="000000"/>
          <w:lang w:eastAsia="ru-RU"/>
        </w:rPr>
        <w:t xml:space="preserve">Що таке </w:t>
      </w:r>
      <w:r w:rsidRPr="00DE639F">
        <w:rPr>
          <w:rFonts w:eastAsia="Arial Unicode MS"/>
          <w:color w:val="000000"/>
        </w:rPr>
        <w:t>транслітерація?</w:t>
      </w:r>
    </w:p>
    <w:p w:rsidR="00DE639F" w:rsidRPr="00DE639F" w:rsidRDefault="00DE639F" w:rsidP="00550A32">
      <w:pPr>
        <w:widowControl w:val="0"/>
        <w:tabs>
          <w:tab w:val="left" w:pos="1582"/>
        </w:tabs>
        <w:spacing w:after="260" w:line="262" w:lineRule="auto"/>
        <w:ind w:left="720"/>
        <w:rPr>
          <w:rFonts w:eastAsia="Arial Unicode MS"/>
        </w:rPr>
      </w:pPr>
      <w:r w:rsidRPr="00DE639F">
        <w:rPr>
          <w:rFonts w:eastAsia="Arial Unicode MS"/>
        </w:rPr>
        <w:t xml:space="preserve">  </w:t>
      </w:r>
    </w:p>
    <w:p w:rsidR="00DE639F" w:rsidRPr="00DE639F" w:rsidRDefault="00DE639F" w:rsidP="00DE639F">
      <w:pPr>
        <w:widowControl w:val="0"/>
        <w:tabs>
          <w:tab w:val="left" w:pos="1582"/>
        </w:tabs>
        <w:spacing w:after="260" w:line="262" w:lineRule="auto"/>
        <w:ind w:left="720"/>
        <w:jc w:val="center"/>
        <w:rPr>
          <w:rFonts w:eastAsia="Arial Unicode MS"/>
          <w:b/>
          <w:lang w:eastAsia="ru-RU"/>
        </w:rPr>
      </w:pPr>
      <w:r>
        <w:rPr>
          <w:noProof/>
          <w:lang w:val="ru-RU" w:eastAsia="ru-RU"/>
        </w:rPr>
        <w:drawing>
          <wp:inline distT="0" distB="0" distL="0" distR="0">
            <wp:extent cx="465455" cy="465455"/>
            <wp:effectExtent l="0" t="0" r="0" b="0"/>
            <wp:docPr id="1335153231"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08021" name="Рисунок 7" descr="Направленный вправо указательный палец, тыльная сторона руки со сплошной заливкой"/>
                    <pic:cNvPicPr>
                      <a:picLocks noChangeAspect="1"/>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65455" cy="465455"/>
                    </a:xfrm>
                    <a:prstGeom prst="rect">
                      <a:avLst/>
                    </a:prstGeom>
                  </pic:spPr>
                </pic:pic>
              </a:graphicData>
            </a:graphic>
          </wp:inline>
        </w:drawing>
      </w:r>
      <w:r w:rsidRPr="00DE639F">
        <w:rPr>
          <w:rFonts w:eastAsia="Arial Unicode MS"/>
          <w:b/>
        </w:rPr>
        <w:t>Методичні поради щодо підготовки</w:t>
      </w:r>
    </w:p>
    <w:p w:rsidR="00DE639F" w:rsidRPr="00DE639F" w:rsidRDefault="00DE639F" w:rsidP="00DE639F">
      <w:pPr>
        <w:widowControl w:val="0"/>
        <w:tabs>
          <w:tab w:val="left" w:pos="956"/>
        </w:tabs>
        <w:spacing w:line="240" w:lineRule="auto"/>
        <w:ind w:firstLine="400"/>
        <w:rPr>
          <w:rFonts w:eastAsia="Arial Unicode MS"/>
          <w:lang w:eastAsia="ru-RU"/>
        </w:rPr>
      </w:pPr>
      <w:r w:rsidRPr="00DE639F">
        <w:rPr>
          <w:rFonts w:eastAsia="Arial Unicode MS"/>
          <w:lang w:eastAsia="ru-RU"/>
        </w:rPr>
        <w:t xml:space="preserve">Для підготовки відповіді на </w:t>
      </w:r>
      <w:r w:rsidRPr="00DE639F">
        <w:rPr>
          <w:rFonts w:eastAsia="Arial Unicode MS"/>
          <w:i/>
          <w:u w:val="single"/>
          <w:lang w:eastAsia="ru-RU"/>
        </w:rPr>
        <w:t>перше  питання</w:t>
      </w:r>
      <w:r w:rsidRPr="00DE639F">
        <w:rPr>
          <w:rFonts w:eastAsia="Arial Unicode MS"/>
          <w:lang w:eastAsia="ru-RU"/>
        </w:rPr>
        <w:t xml:space="preserve"> необхідно звернути увагу на такі теоретичні положення</w:t>
      </w:r>
      <w:r w:rsidRPr="00DE639F">
        <w:rPr>
          <w:rFonts w:eastAsia="Arial Unicode MS"/>
          <w:lang w:val="ru-RU" w:eastAsia="ru-RU"/>
        </w:rPr>
        <w:t xml:space="preserve">. </w:t>
      </w:r>
      <w:r w:rsidRPr="00DE639F">
        <w:rPr>
          <w:rFonts w:eastAsia="Arial Unicode MS"/>
          <w:b/>
          <w:bCs/>
          <w:color w:val="000000"/>
        </w:rPr>
        <w:t xml:space="preserve"> </w:t>
      </w:r>
      <w:r w:rsidRPr="00DE639F">
        <w:rPr>
          <w:rFonts w:eastAsia="Arial Unicode MS"/>
          <w:color w:val="000000"/>
        </w:rPr>
        <w:t>Будь-яка мовна одиниця (морфема, слово, речення) передається через звукове вираження (матеріальна оболонка</w:t>
      </w:r>
      <w:r w:rsidRPr="00DE639F">
        <w:rPr>
          <w:rFonts w:eastAsia="Arial Unicode MS"/>
          <w:color w:val="000000"/>
          <w:lang w:val="ru-RU"/>
        </w:rPr>
        <w:t xml:space="preserve"> </w:t>
      </w:r>
      <w:r w:rsidRPr="00DE639F">
        <w:rPr>
          <w:rFonts w:eastAsia="Arial Unicode MS"/>
          <w:color w:val="000000"/>
        </w:rPr>
        <w:t>мови). Матеріальна звукова форма мови є об’єктом фонетики.</w:t>
      </w:r>
      <w:r w:rsidRPr="00DE639F">
        <w:rPr>
          <w:rFonts w:eastAsia="Arial Unicode MS"/>
          <w:color w:val="000000"/>
          <w:lang w:val="ru-RU"/>
        </w:rPr>
        <w:t xml:space="preserve"> </w:t>
      </w:r>
      <w:r w:rsidRPr="00DE639F">
        <w:rPr>
          <w:rFonts w:eastAsia="Arial Unicode MS"/>
          <w:color w:val="000000"/>
        </w:rPr>
        <w:t xml:space="preserve">Фонетика (від гр. </w:t>
      </w:r>
      <w:r w:rsidRPr="00DE639F">
        <w:rPr>
          <w:rFonts w:eastAsia="Arial Unicode MS"/>
          <w:color w:val="000000"/>
          <w:lang w:val="en-US" w:eastAsia="en-US"/>
        </w:rPr>
        <w:t>phone</w:t>
      </w:r>
      <w:r w:rsidRPr="00FF3CE5">
        <w:rPr>
          <w:rFonts w:eastAsia="Arial Unicode MS"/>
          <w:color w:val="000000"/>
          <w:lang w:val="ru-RU" w:eastAsia="en-US"/>
        </w:rPr>
        <w:t xml:space="preserve"> </w:t>
      </w:r>
      <w:r w:rsidRPr="00DE639F">
        <w:rPr>
          <w:rFonts w:eastAsia="Arial Unicode MS"/>
          <w:color w:val="000000"/>
        </w:rPr>
        <w:t>«голос, голосовий звук», «звуковий»)</w:t>
      </w:r>
      <w:r w:rsidRPr="00DE639F">
        <w:rPr>
          <w:rFonts w:eastAsia="Arial Unicode MS"/>
          <w:color w:val="000000"/>
          <w:lang w:val="ru-RU"/>
        </w:rPr>
        <w:t xml:space="preserve"> </w:t>
      </w:r>
      <w:r w:rsidRPr="00DE639F">
        <w:rPr>
          <w:rFonts w:eastAsia="Arial Unicode MS"/>
          <w:color w:val="000000"/>
        </w:rPr>
        <w:t>‒</w:t>
      </w:r>
      <w:r w:rsidRPr="00DE639F">
        <w:rPr>
          <w:rFonts w:eastAsia="Arial Unicode MS"/>
          <w:color w:val="000000"/>
          <w:lang w:val="ru-RU"/>
        </w:rPr>
        <w:t xml:space="preserve"> </w:t>
      </w:r>
      <w:r w:rsidRPr="00DE639F">
        <w:rPr>
          <w:rFonts w:eastAsia="Arial Unicode MS"/>
          <w:color w:val="000000"/>
        </w:rPr>
        <w:t>наука, яка вивчає звуки мови.</w:t>
      </w:r>
      <w:r w:rsidRPr="00DE639F">
        <w:rPr>
          <w:rFonts w:eastAsia="Arial Unicode MS"/>
          <w:color w:val="000000"/>
          <w:lang w:val="ru-RU"/>
        </w:rPr>
        <w:t xml:space="preserve"> </w:t>
      </w:r>
      <w:r w:rsidRPr="00DE639F">
        <w:rPr>
          <w:rFonts w:eastAsia="Arial Unicode MS"/>
          <w:color w:val="000000"/>
        </w:rPr>
        <w:t>Об’єктом вивчення фонетики є не тільки окремо взяті звуки, а й закономірності їх поєднання (сполучуваність), фонетичні</w:t>
      </w:r>
      <w:r w:rsidRPr="00DE639F">
        <w:rPr>
          <w:rFonts w:eastAsia="Arial Unicode MS"/>
          <w:color w:val="000000"/>
          <w:lang w:val="ru-RU"/>
        </w:rPr>
        <w:t xml:space="preserve"> </w:t>
      </w:r>
      <w:r w:rsidRPr="00DE639F">
        <w:rPr>
          <w:rFonts w:eastAsia="Arial Unicode MS"/>
          <w:color w:val="000000"/>
        </w:rPr>
        <w:t>процеси (вплив позиції звука у слові та сусідства інших звуків на</w:t>
      </w:r>
      <w:r w:rsidRPr="00DE639F">
        <w:rPr>
          <w:rFonts w:eastAsia="Arial Unicode MS"/>
          <w:color w:val="000000"/>
          <w:lang w:val="ru-RU"/>
        </w:rPr>
        <w:t xml:space="preserve"> </w:t>
      </w:r>
      <w:r w:rsidRPr="00DE639F">
        <w:rPr>
          <w:rFonts w:eastAsia="Arial Unicode MS"/>
          <w:color w:val="000000"/>
        </w:rPr>
        <w:t>його звучання), природа й структура складу, а також наголос та</w:t>
      </w:r>
      <w:r w:rsidRPr="00DE639F">
        <w:rPr>
          <w:rFonts w:eastAsia="Arial Unicode MS"/>
          <w:color w:val="000000"/>
          <w:lang w:val="ru-RU"/>
        </w:rPr>
        <w:t xml:space="preserve"> </w:t>
      </w:r>
      <w:r w:rsidRPr="00DE639F">
        <w:rPr>
          <w:rFonts w:eastAsia="Arial Unicode MS"/>
          <w:color w:val="000000"/>
        </w:rPr>
        <w:t>інтонація.</w:t>
      </w:r>
      <w:r w:rsidRPr="00DE639F">
        <w:rPr>
          <w:rFonts w:eastAsia="Arial Unicode MS"/>
          <w:color w:val="000000"/>
          <w:lang w:val="ru-RU"/>
        </w:rPr>
        <w:t xml:space="preserve"> </w:t>
      </w:r>
      <w:r w:rsidRPr="00DE639F">
        <w:rPr>
          <w:rFonts w:eastAsia="Arial Unicode MS"/>
          <w:color w:val="000000"/>
        </w:rPr>
        <w:t>Звуки можна вивчати як у синхронічному, так і в діахронічному (історичному) аспектах. Відповідно до синхронії і діахронії розрізняють описову й історичну фонетику.</w:t>
      </w:r>
      <w:r w:rsidRPr="00FF3CE5">
        <w:rPr>
          <w:rFonts w:eastAsia="Arial Unicode MS"/>
          <w:color w:val="000000"/>
        </w:rPr>
        <w:t xml:space="preserve"> </w:t>
      </w:r>
      <w:r w:rsidRPr="00DE639F">
        <w:rPr>
          <w:rFonts w:eastAsia="Arial Unicode MS"/>
          <w:bCs/>
          <w:i/>
          <w:iCs/>
          <w:color w:val="000000"/>
        </w:rPr>
        <w:t>Описова фонетика</w:t>
      </w:r>
      <w:r w:rsidRPr="00DE639F">
        <w:rPr>
          <w:rFonts w:eastAsia="Arial Unicode MS"/>
          <w:color w:val="000000"/>
        </w:rPr>
        <w:t xml:space="preserve"> вивчає звукову систему мови на певному етапі її розвитку.</w:t>
      </w:r>
      <w:r w:rsidRPr="00DE639F">
        <w:rPr>
          <w:rFonts w:eastAsia="Arial Unicode MS"/>
          <w:color w:val="000000"/>
          <w:lang w:val="ru-RU"/>
        </w:rPr>
        <w:t xml:space="preserve"> </w:t>
      </w:r>
      <w:r w:rsidRPr="00DE639F">
        <w:rPr>
          <w:rFonts w:eastAsia="Arial Unicode MS"/>
          <w:bCs/>
          <w:i/>
          <w:iCs/>
          <w:color w:val="000000"/>
        </w:rPr>
        <w:t>Історична ‒</w:t>
      </w:r>
      <w:r w:rsidRPr="00DE639F">
        <w:rPr>
          <w:rFonts w:eastAsia="Arial Unicode MS"/>
          <w:color w:val="000000"/>
        </w:rPr>
        <w:t xml:space="preserve"> встановлює формування звукової системи</w:t>
      </w:r>
      <w:r w:rsidRPr="00DE639F">
        <w:rPr>
          <w:rFonts w:eastAsia="Arial Unicode MS"/>
          <w:color w:val="000000"/>
          <w:lang w:val="ru-RU"/>
        </w:rPr>
        <w:t xml:space="preserve"> </w:t>
      </w:r>
      <w:r w:rsidRPr="00DE639F">
        <w:rPr>
          <w:rFonts w:eastAsia="Arial Unicode MS"/>
          <w:color w:val="000000"/>
        </w:rPr>
        <w:t>мови, закономірності й тенденції її розвитку.</w:t>
      </w:r>
      <w:r w:rsidRPr="00DE639F">
        <w:rPr>
          <w:rFonts w:eastAsia="Arial Unicode MS"/>
          <w:color w:val="000000"/>
          <w:lang w:val="ru-RU"/>
        </w:rPr>
        <w:t xml:space="preserve"> </w:t>
      </w:r>
      <w:r w:rsidRPr="00DE639F">
        <w:rPr>
          <w:rFonts w:eastAsia="Arial Unicode MS"/>
          <w:color w:val="000000"/>
        </w:rPr>
        <w:t>Знання з фонетики необхідні для створення алфавітів для</w:t>
      </w:r>
      <w:r w:rsidRPr="00DE639F">
        <w:rPr>
          <w:rFonts w:eastAsia="Arial Unicode MS"/>
          <w:color w:val="000000"/>
          <w:lang w:val="ru-RU"/>
        </w:rPr>
        <w:t xml:space="preserve"> </w:t>
      </w:r>
      <w:r w:rsidRPr="00DE639F">
        <w:rPr>
          <w:rFonts w:eastAsia="Arial Unicode MS"/>
          <w:color w:val="000000"/>
        </w:rPr>
        <w:t>безписемних мов, для удосконалення графіки й орфографії, для</w:t>
      </w:r>
      <w:r w:rsidRPr="00DE639F">
        <w:rPr>
          <w:rFonts w:eastAsia="Arial Unicode MS"/>
          <w:color w:val="000000"/>
          <w:lang w:val="ru-RU"/>
        </w:rPr>
        <w:t xml:space="preserve"> </w:t>
      </w:r>
      <w:r w:rsidRPr="00DE639F">
        <w:rPr>
          <w:rFonts w:eastAsia="Arial Unicode MS"/>
          <w:color w:val="000000"/>
        </w:rPr>
        <w:t xml:space="preserve">навчання орфоепії рідної і, особливо, іноземної мови (як правило, іноземну мову починають вивчати з фонетики), для </w:t>
      </w:r>
      <w:r w:rsidRPr="00DE639F">
        <w:rPr>
          <w:rFonts w:eastAsia="Arial Unicode MS"/>
          <w:color w:val="000000"/>
        </w:rPr>
        <w:lastRenderedPageBreak/>
        <w:t>виправлення недоліків мовлення (логопедія) і навчання розуміння</w:t>
      </w:r>
      <w:r w:rsidRPr="00DE639F">
        <w:rPr>
          <w:rFonts w:eastAsia="Arial Unicode MS"/>
          <w:color w:val="000000"/>
          <w:lang w:val="ru-RU"/>
        </w:rPr>
        <w:t xml:space="preserve"> </w:t>
      </w:r>
      <w:r w:rsidRPr="00DE639F">
        <w:rPr>
          <w:rFonts w:eastAsia="Arial Unicode MS"/>
          <w:color w:val="000000"/>
        </w:rPr>
        <w:t xml:space="preserve">звукової мови глухонімими </w:t>
      </w:r>
      <w:r w:rsidRPr="00D112C7">
        <w:rPr>
          <w:rFonts w:eastAsia="Arial Unicode MS"/>
          <w:color w:val="000000"/>
        </w:rPr>
        <w:t>(сурдопедагогіка), для автоматичного розпізнавання мовлення електронно-обчислювальною машиною (навчити машину розпізнавати людським голосом інформацію</w:t>
      </w:r>
      <w:r w:rsidR="00EC2FF1" w:rsidRPr="00D112C7">
        <w:rPr>
          <w:rFonts w:eastAsia="Arial Unicode MS"/>
          <w:color w:val="000000"/>
        </w:rPr>
        <w:t>, що передається</w:t>
      </w:r>
      <w:r w:rsidRPr="00DE639F">
        <w:rPr>
          <w:rFonts w:eastAsia="Arial Unicode MS"/>
          <w:color w:val="000000"/>
        </w:rPr>
        <w:t xml:space="preserve">). </w:t>
      </w:r>
      <w:r w:rsidRPr="00FF3CE5">
        <w:rPr>
          <w:rFonts w:eastAsia="Arial Unicode MS"/>
          <w:color w:val="000000"/>
        </w:rPr>
        <w:t xml:space="preserve"> </w:t>
      </w:r>
      <w:r w:rsidRPr="00DE639F">
        <w:rPr>
          <w:rFonts w:eastAsia="Arial Unicode MS"/>
          <w:color w:val="000000"/>
        </w:rPr>
        <w:t>Фонетика пов’язана з такими нелінгвістичними дисциплінами, як фізика (акустика), анатомія, фізіологія (творення звуків)</w:t>
      </w:r>
      <w:r w:rsidRPr="00FF3CE5">
        <w:rPr>
          <w:rFonts w:eastAsia="Arial Unicode MS"/>
          <w:color w:val="000000"/>
        </w:rPr>
        <w:t xml:space="preserve"> </w:t>
      </w:r>
      <w:r w:rsidRPr="00DE639F">
        <w:rPr>
          <w:rFonts w:eastAsia="Arial Unicode MS"/>
          <w:color w:val="000000"/>
        </w:rPr>
        <w:t>і психологія (мовленнєва діяльність людини є частиною її психічної діяльності).</w:t>
      </w:r>
      <w:r w:rsidRPr="00FF3CE5">
        <w:rPr>
          <w:rFonts w:eastAsia="Arial Unicode MS"/>
          <w:color w:val="000000"/>
        </w:rPr>
        <w:t xml:space="preserve"> </w:t>
      </w:r>
      <w:r w:rsidRPr="00DE639F">
        <w:rPr>
          <w:rFonts w:eastAsia="Arial Unicode MS"/>
          <w:color w:val="000000"/>
        </w:rPr>
        <w:t>Звуки мови можна одночасно розглядати як фізичні, фізіологічні і лінгвістичні явища. Фізичний аспект звука ‒</w:t>
      </w:r>
      <w:r w:rsidRPr="00FF3CE5">
        <w:rPr>
          <w:rFonts w:eastAsia="Arial Unicode MS"/>
          <w:color w:val="000000"/>
        </w:rPr>
        <w:t xml:space="preserve"> </w:t>
      </w:r>
      <w:r w:rsidRPr="00DE639F">
        <w:rPr>
          <w:rFonts w:eastAsia="Arial Unicode MS"/>
          <w:color w:val="000000"/>
        </w:rPr>
        <w:t>це його</w:t>
      </w:r>
      <w:r w:rsidRPr="00FF3CE5">
        <w:rPr>
          <w:rFonts w:eastAsia="Arial Unicode MS"/>
          <w:color w:val="000000"/>
        </w:rPr>
        <w:t xml:space="preserve"> </w:t>
      </w:r>
      <w:r w:rsidRPr="00DE639F">
        <w:rPr>
          <w:rFonts w:eastAsia="Arial Unicode MS"/>
          <w:color w:val="000000"/>
        </w:rPr>
        <w:t>звучання, акустика, фізіологічний - творення його мовленнєвим</w:t>
      </w:r>
      <w:r w:rsidRPr="00FF3CE5">
        <w:rPr>
          <w:rFonts w:eastAsia="Arial Unicode MS"/>
          <w:color w:val="000000"/>
        </w:rPr>
        <w:t xml:space="preserve"> </w:t>
      </w:r>
      <w:r w:rsidRPr="00DE639F">
        <w:rPr>
          <w:rFonts w:eastAsia="Arial Unicode MS"/>
          <w:color w:val="000000"/>
        </w:rPr>
        <w:t>апаратом, лінгвістичний - його функція в мові. Відповідно до</w:t>
      </w:r>
      <w:r w:rsidRPr="00DE639F">
        <w:rPr>
          <w:rFonts w:eastAsia="Arial Unicode MS"/>
          <w:color w:val="000000"/>
          <w:lang w:val="ru-RU"/>
        </w:rPr>
        <w:t xml:space="preserve"> </w:t>
      </w:r>
      <w:r w:rsidRPr="00DE639F">
        <w:rPr>
          <w:rFonts w:eastAsia="Arial Unicode MS"/>
          <w:color w:val="000000"/>
        </w:rPr>
        <w:t xml:space="preserve">цих аспектів у вивченні мови розрізняють акустичну, </w:t>
      </w:r>
      <w:proofErr w:type="spellStart"/>
      <w:r w:rsidRPr="00DE639F">
        <w:rPr>
          <w:rFonts w:eastAsia="Arial Unicode MS"/>
          <w:color w:val="000000"/>
        </w:rPr>
        <w:t>артикуляторну</w:t>
      </w:r>
      <w:proofErr w:type="spellEnd"/>
      <w:r w:rsidRPr="00DE639F">
        <w:rPr>
          <w:rFonts w:eastAsia="Arial Unicode MS"/>
          <w:color w:val="000000"/>
        </w:rPr>
        <w:t xml:space="preserve"> й функціональну фонетику.</w:t>
      </w:r>
    </w:p>
    <w:p w:rsidR="00DE639F" w:rsidRPr="00DE639F" w:rsidRDefault="00DE639F" w:rsidP="00DE639F">
      <w:pPr>
        <w:widowControl w:val="0"/>
        <w:tabs>
          <w:tab w:val="left" w:pos="942"/>
        </w:tabs>
        <w:spacing w:line="240" w:lineRule="auto"/>
        <w:ind w:firstLine="400"/>
        <w:rPr>
          <w:rFonts w:eastAsia="Arial Unicode MS"/>
          <w:lang w:eastAsia="ru-RU"/>
        </w:rPr>
      </w:pPr>
      <w:r w:rsidRPr="00DE639F">
        <w:rPr>
          <w:rFonts w:eastAsia="Arial Unicode MS"/>
          <w:color w:val="000000"/>
        </w:rPr>
        <w:t xml:space="preserve">Для підготовки відповіді на </w:t>
      </w:r>
      <w:r w:rsidRPr="00DE639F">
        <w:rPr>
          <w:rFonts w:eastAsia="Arial Unicode MS"/>
          <w:i/>
          <w:iCs/>
          <w:color w:val="000000"/>
          <w:u w:val="single"/>
        </w:rPr>
        <w:t>друге  питання</w:t>
      </w:r>
      <w:r w:rsidRPr="00DE639F">
        <w:rPr>
          <w:rFonts w:eastAsia="Arial Unicode MS"/>
          <w:lang w:eastAsia="ru-RU"/>
        </w:rPr>
        <w:t xml:space="preserve"> необхідно звернути увагу на такі теоретичні положення</w:t>
      </w:r>
      <w:r w:rsidRPr="00DE639F">
        <w:rPr>
          <w:rFonts w:eastAsia="Arial Unicode MS"/>
          <w:b/>
          <w:bCs/>
          <w:color w:val="000000"/>
        </w:rPr>
        <w:t xml:space="preserve"> </w:t>
      </w:r>
      <w:r w:rsidRPr="00DE639F">
        <w:rPr>
          <w:rFonts w:eastAsia="Arial Unicode MS"/>
          <w:color w:val="000000"/>
        </w:rPr>
        <w:t xml:space="preserve">Кожен звук, який ми вимовляємо, є не тільки фізичним, а й фізіологічним явищем, причому фізіологічний аспект звуків важливіший за фізичний, оскільки пов’язаний з безпосереднім творенням звуків мовлення. Органи мовлення складаються з органів дихання й органів, які безпосередньо беруть участь у творенні звуків. Умовно можна виділити три «поверхи» мовленнєвого апарату ‒ нижній, середній і верхній. До </w:t>
      </w:r>
      <w:r w:rsidRPr="00DE639F">
        <w:rPr>
          <w:rFonts w:eastAsia="Arial Unicode MS"/>
          <w:i/>
          <w:iCs/>
          <w:color w:val="000000"/>
        </w:rPr>
        <w:t>нижнього</w:t>
      </w:r>
      <w:r w:rsidRPr="00DE639F">
        <w:rPr>
          <w:rFonts w:eastAsia="Arial Unicode MS"/>
          <w:color w:val="000000"/>
        </w:rPr>
        <w:t xml:space="preserve"> належить апарат дихання ‒ легені, бронхи, трахея та діафрагма. їх функція - накопичувати й видихати необхідний для творення звуків повітряний струмінь. </w:t>
      </w:r>
      <w:r w:rsidRPr="00DE639F">
        <w:rPr>
          <w:rFonts w:eastAsia="Arial Unicode MS"/>
          <w:i/>
          <w:iCs/>
          <w:color w:val="000000"/>
        </w:rPr>
        <w:t>Середній поверх —</w:t>
      </w:r>
      <w:r w:rsidRPr="00DE639F">
        <w:rPr>
          <w:rFonts w:eastAsia="Arial Unicode MS"/>
          <w:color w:val="000000"/>
        </w:rPr>
        <w:t xml:space="preserve"> гортань. Це своєрідна трубка, яка складається з персневидного та розміщеного над ним щитовидного хрящів (виступ щитовидного хряща у чоловіків називають адамовим яблуком, або кадиком) і двох рухомих пірамідальних хрящів. Виділяють три основні положення пірамідальних хрящів і голосових зв’язок: </w:t>
      </w:r>
      <w:r w:rsidRPr="00DE639F">
        <w:rPr>
          <w:rFonts w:eastAsia="Arial Unicode MS"/>
          <w:i/>
          <w:iCs/>
          <w:color w:val="000000"/>
        </w:rPr>
        <w:t>видих ‒</w:t>
      </w:r>
      <w:r w:rsidRPr="00DE639F">
        <w:rPr>
          <w:rFonts w:eastAsia="Arial Unicode MS"/>
          <w:color w:val="000000"/>
        </w:rPr>
        <w:t xml:space="preserve"> голосові зв’язки розслаблені, пірамідальні хрящі розсунуті, повітря вільно проходить через гортанну щілину; </w:t>
      </w:r>
      <w:r w:rsidRPr="00DE639F">
        <w:rPr>
          <w:rFonts w:eastAsia="Arial Unicode MS"/>
          <w:i/>
          <w:iCs/>
          <w:color w:val="000000"/>
        </w:rPr>
        <w:t>шепіт ‒</w:t>
      </w:r>
      <w:r w:rsidRPr="00DE639F">
        <w:rPr>
          <w:rFonts w:eastAsia="Arial Unicode MS"/>
          <w:color w:val="000000"/>
        </w:rPr>
        <w:t xml:space="preserve"> голосова (</w:t>
      </w:r>
      <w:proofErr w:type="spellStart"/>
      <w:r w:rsidRPr="00DE639F">
        <w:rPr>
          <w:rFonts w:eastAsia="Arial Unicode MS"/>
          <w:color w:val="000000"/>
        </w:rPr>
        <w:t>міжзв’язочна</w:t>
      </w:r>
      <w:proofErr w:type="spellEnd"/>
      <w:r w:rsidRPr="00DE639F">
        <w:rPr>
          <w:rFonts w:eastAsia="Arial Unicode MS"/>
          <w:color w:val="000000"/>
        </w:rPr>
        <w:t xml:space="preserve">) щілина звужена, </w:t>
      </w:r>
      <w:proofErr w:type="spellStart"/>
      <w:r w:rsidRPr="00DE639F">
        <w:rPr>
          <w:rFonts w:eastAsia="Arial Unicode MS"/>
          <w:color w:val="000000"/>
        </w:rPr>
        <w:t>міжхрящова</w:t>
      </w:r>
      <w:proofErr w:type="spellEnd"/>
      <w:r w:rsidRPr="00DE639F">
        <w:rPr>
          <w:rFonts w:eastAsia="Arial Unicode MS"/>
          <w:color w:val="000000"/>
        </w:rPr>
        <w:t xml:space="preserve"> залишається доволі широкою, видихуване повітря створює слабкий шум; </w:t>
      </w:r>
      <w:r w:rsidRPr="00DE639F">
        <w:rPr>
          <w:rFonts w:eastAsia="Arial Unicode MS"/>
          <w:i/>
          <w:iCs/>
          <w:color w:val="000000"/>
        </w:rPr>
        <w:t xml:space="preserve">голос </w:t>
      </w:r>
      <w:proofErr w:type="spellStart"/>
      <w:r w:rsidRPr="00DE639F">
        <w:rPr>
          <w:rFonts w:eastAsia="Arial Unicode MS"/>
          <w:i/>
          <w:iCs/>
          <w:color w:val="000000"/>
        </w:rPr>
        <w:t>‒</w:t>
      </w:r>
      <w:r w:rsidRPr="00DE639F">
        <w:rPr>
          <w:rFonts w:eastAsia="Arial Unicode MS"/>
          <w:color w:val="000000"/>
        </w:rPr>
        <w:t>пірамідальні</w:t>
      </w:r>
      <w:proofErr w:type="spellEnd"/>
      <w:r w:rsidRPr="00DE639F">
        <w:rPr>
          <w:rFonts w:eastAsia="Arial Unicode MS"/>
          <w:color w:val="000000"/>
        </w:rPr>
        <w:t xml:space="preserve"> хрящі зближені так, що </w:t>
      </w:r>
      <w:proofErr w:type="spellStart"/>
      <w:r w:rsidRPr="00DE639F">
        <w:rPr>
          <w:rFonts w:eastAsia="Arial Unicode MS"/>
          <w:color w:val="000000"/>
        </w:rPr>
        <w:t>міжхрящова</w:t>
      </w:r>
      <w:proofErr w:type="spellEnd"/>
      <w:r w:rsidRPr="00DE639F">
        <w:rPr>
          <w:rFonts w:eastAsia="Arial Unicode MS"/>
          <w:color w:val="000000"/>
        </w:rPr>
        <w:t xml:space="preserve"> щілина закрита, </w:t>
      </w:r>
      <w:proofErr w:type="spellStart"/>
      <w:r w:rsidRPr="00DE639F">
        <w:rPr>
          <w:rFonts w:eastAsia="Arial Unicode MS"/>
          <w:color w:val="000000"/>
        </w:rPr>
        <w:t>міжзв’язочна</w:t>
      </w:r>
      <w:proofErr w:type="spellEnd"/>
      <w:r w:rsidRPr="00DE639F">
        <w:rPr>
          <w:rFonts w:eastAsia="Arial Unicode MS"/>
          <w:color w:val="000000"/>
        </w:rPr>
        <w:t xml:space="preserve"> щілина дуже вузька, зв’язки напружені й коливаються ритмічно лід тиском повітряного струменя, виникає </w:t>
      </w:r>
      <w:r w:rsidRPr="00DE639F">
        <w:rPr>
          <w:rFonts w:eastAsia="Arial Unicode MS"/>
          <w:i/>
          <w:iCs/>
          <w:color w:val="000000"/>
        </w:rPr>
        <w:t>тон.</w:t>
      </w:r>
      <w:r w:rsidRPr="00DE639F">
        <w:rPr>
          <w:rFonts w:eastAsia="Arial Unicode MS"/>
          <w:color w:val="000000"/>
        </w:rPr>
        <w:t xml:space="preserve"> Цей </w:t>
      </w:r>
      <w:r w:rsidRPr="00DE639F">
        <w:rPr>
          <w:rFonts w:eastAsia="Arial Unicode MS"/>
          <w:i/>
          <w:iCs/>
          <w:color w:val="000000"/>
        </w:rPr>
        <w:t>тон є голосом.</w:t>
      </w:r>
      <w:r w:rsidRPr="00DE639F">
        <w:rPr>
          <w:rFonts w:eastAsia="Arial Unicode MS"/>
          <w:color w:val="000000"/>
        </w:rPr>
        <w:t xml:space="preserve"> Голос використовується для творення голосних звуків, а також сонорних і дзвінких приголосних. При звуженні голосової щілини у доволі широкій </w:t>
      </w:r>
      <w:proofErr w:type="spellStart"/>
      <w:r w:rsidRPr="00DE639F">
        <w:rPr>
          <w:rFonts w:eastAsia="Arial Unicode MS"/>
          <w:color w:val="000000"/>
        </w:rPr>
        <w:t>міжхрящовій</w:t>
      </w:r>
      <w:proofErr w:type="spellEnd"/>
      <w:r w:rsidRPr="00DE639F">
        <w:rPr>
          <w:rFonts w:eastAsia="Arial Unicode MS"/>
          <w:color w:val="000000"/>
        </w:rPr>
        <w:t xml:space="preserve"> щілині виникає шум, який творить шумні приголосні. Отже, на середньому поверсі творяться голос і шум, а не конкретні звуки. </w:t>
      </w:r>
      <w:r w:rsidRPr="00DE639F">
        <w:rPr>
          <w:rFonts w:eastAsia="Arial Unicode MS"/>
          <w:i/>
          <w:iCs/>
          <w:color w:val="000000"/>
        </w:rPr>
        <w:t>Верхній поверх ‒</w:t>
      </w:r>
      <w:r w:rsidRPr="00DE639F">
        <w:rPr>
          <w:rFonts w:eastAsia="Arial Unicode MS"/>
          <w:color w:val="000000"/>
        </w:rPr>
        <w:t xml:space="preserve"> надставна порожнина (</w:t>
      </w:r>
      <w:proofErr w:type="spellStart"/>
      <w:r w:rsidRPr="00DE639F">
        <w:rPr>
          <w:rFonts w:eastAsia="Arial Unicode MS"/>
          <w:color w:val="000000"/>
        </w:rPr>
        <w:t>ії</w:t>
      </w:r>
      <w:proofErr w:type="spellEnd"/>
      <w:r w:rsidRPr="00DE639F">
        <w:rPr>
          <w:rFonts w:eastAsia="Arial Unicode MS"/>
          <w:color w:val="000000"/>
        </w:rPr>
        <w:t xml:space="preserve"> ще називають надставною трубою), до якої належать порожнини глотки (</w:t>
      </w:r>
      <w:proofErr w:type="spellStart"/>
      <w:r w:rsidRPr="00DE639F">
        <w:rPr>
          <w:rFonts w:eastAsia="Arial Unicode MS"/>
          <w:color w:val="000000"/>
        </w:rPr>
        <w:t>фаринкс</w:t>
      </w:r>
      <w:proofErr w:type="spellEnd"/>
      <w:r w:rsidRPr="00DE639F">
        <w:rPr>
          <w:rFonts w:eastAsia="Arial Unicode MS"/>
          <w:color w:val="000000"/>
        </w:rPr>
        <w:t xml:space="preserve">), рота і носа. Це резонатор, де творяться обертони і резонаторні тони та шуми, тобто конкретні звуки. Ротову й носову порожнину розділяють тверде та м’яке піднебіння, яке закінчується піднебінною завісою і маленьким язичком. Коли м’яке піднебіння опущене, порожнина рота змикається з порожниною носа і частина повітря проходить через ніс. Язик </w:t>
      </w:r>
      <w:r w:rsidRPr="00DE639F">
        <w:rPr>
          <w:rFonts w:eastAsia="Arial Unicode MS"/>
          <w:color w:val="000000"/>
        </w:rPr>
        <w:lastRenderedPageBreak/>
        <w:t xml:space="preserve">складається з трьох частин: кореня, спинки й кінчика. Спинка ділиться на передню, середню і задню. Залежно від того, яка частина язика бере участь у творенні звуків, розрізняють передньоязикові, середньоязикові і задньоязикові звуки. Потрібно зазначити, що язик є одним із найважливіших органів </w:t>
      </w:r>
      <w:proofErr w:type="spellStart"/>
      <w:r w:rsidRPr="00DE639F">
        <w:rPr>
          <w:rFonts w:eastAsia="Arial Unicode MS"/>
          <w:color w:val="000000"/>
        </w:rPr>
        <w:t>звукотворення</w:t>
      </w:r>
      <w:proofErr w:type="spellEnd"/>
      <w:r w:rsidRPr="00DE639F">
        <w:rPr>
          <w:rFonts w:eastAsia="Arial Unicode MS"/>
          <w:color w:val="000000"/>
        </w:rPr>
        <w:t>, а значить, і мовлення загалом. Отже, кожен із трьох поверхів органів мовлення виконує певні функції. Діафрагма, легені, бронхи і трахея є джерелом струменя повітря, яке використовується для творення звуків. Гортань - джерело голосу і шумів. Надставна труба (порожнина рота і носа) - джерело обертонів і резонаторних тонів.  Робота органів мовлення, тобто сукупність їх рухів</w:t>
      </w:r>
      <w:r w:rsidRPr="00DE639F">
        <w:rPr>
          <w:rFonts w:eastAsia="Arial Unicode MS"/>
          <w:color w:val="000000"/>
          <w:lang w:val="ru-RU"/>
        </w:rPr>
        <w:t xml:space="preserve"> </w:t>
      </w:r>
      <w:r w:rsidRPr="00DE639F">
        <w:rPr>
          <w:rFonts w:eastAsia="Arial Unicode MS"/>
          <w:color w:val="000000"/>
        </w:rPr>
        <w:t xml:space="preserve">при вимові певного звука, називається артикуляцією </w:t>
      </w:r>
    </w:p>
    <w:p w:rsidR="00DE639F" w:rsidRPr="00FF3CE5" w:rsidRDefault="00DE639F" w:rsidP="00DE639F">
      <w:pPr>
        <w:widowControl w:val="0"/>
        <w:spacing w:line="240" w:lineRule="auto"/>
        <w:ind w:firstLine="560"/>
        <w:rPr>
          <w:rFonts w:eastAsia="Arial Unicode MS"/>
          <w:color w:val="000000"/>
        </w:rPr>
      </w:pPr>
      <w:r w:rsidRPr="00DE639F">
        <w:rPr>
          <w:rFonts w:eastAsia="Arial Unicode MS"/>
          <w:color w:val="000000"/>
        </w:rPr>
        <w:t>Артикуляція у кожній мові має свої особливості. Так, для англійської мови характерне напружене положення губ і розслаблення передньої частини язика. В українській мові більшість приголосних утворюється зближенням передніх частин органів мовлення (губи, передня частина язика, верхні зуби). В англійській мові - більш далеке, більш заднє творення звуків (язик наближається до альвеол). Французьке [г] твориться вібрацією маленького язичка, тоді як українське [р] є передньоязиковим. Польське м’яке [</w:t>
      </w:r>
      <w:proofErr w:type="spellStart"/>
      <w:r w:rsidRPr="00DE639F">
        <w:rPr>
          <w:rFonts w:eastAsia="Arial Unicode MS"/>
          <w:color w:val="000000"/>
        </w:rPr>
        <w:t>з’</w:t>
      </w:r>
      <w:proofErr w:type="spellEnd"/>
      <w:r w:rsidRPr="00DE639F">
        <w:rPr>
          <w:rFonts w:eastAsia="Arial Unicode MS"/>
          <w:color w:val="000000"/>
        </w:rPr>
        <w:t>] відрізняєтьс</w:t>
      </w:r>
      <w:r w:rsidR="00A3324A">
        <w:rPr>
          <w:rFonts w:eastAsia="Arial Unicode MS"/>
          <w:color w:val="000000"/>
        </w:rPr>
        <w:t>я від [</w:t>
      </w:r>
      <w:proofErr w:type="spellStart"/>
      <w:r w:rsidR="00A3324A">
        <w:rPr>
          <w:rFonts w:eastAsia="Arial Unicode MS"/>
          <w:color w:val="000000"/>
        </w:rPr>
        <w:t>с’</w:t>
      </w:r>
      <w:proofErr w:type="spellEnd"/>
      <w:r w:rsidR="00A3324A">
        <w:rPr>
          <w:rFonts w:eastAsia="Arial Unicode MS"/>
          <w:color w:val="000000"/>
        </w:rPr>
        <w:t>] українського шепеляві</w:t>
      </w:r>
      <w:r w:rsidRPr="00DE639F">
        <w:rPr>
          <w:rFonts w:eastAsia="Arial Unicode MS"/>
          <w:color w:val="000000"/>
        </w:rPr>
        <w:t>стю. Німецький приголосний [й] вимовляється з придихом, а перед початковим [а] в німецькій мові має місце вибух без голосу. У грузинській мові приголосні [п], [ш], [к] вимовляються напружено і з придихом.</w:t>
      </w:r>
      <w:r w:rsidRPr="00DE639F">
        <w:rPr>
          <w:rFonts w:eastAsia="Arial Unicode MS"/>
          <w:color w:val="000000"/>
          <w:lang w:val="ru-RU"/>
        </w:rPr>
        <w:t xml:space="preserve"> </w:t>
      </w:r>
      <w:r w:rsidRPr="0058212C">
        <w:rPr>
          <w:rFonts w:eastAsia="Arial Unicode MS"/>
          <w:color w:val="000000"/>
        </w:rPr>
        <w:t xml:space="preserve">Сукупність артикуляційних навичок, характерних для певної мови, називається </w:t>
      </w:r>
      <w:r w:rsidRPr="007048A5">
        <w:rPr>
          <w:rFonts w:eastAsia="Arial Unicode MS"/>
          <w:color w:val="000000"/>
        </w:rPr>
        <w:t>артикуляційною базою.</w:t>
      </w:r>
      <w:r w:rsidRPr="00DE639F">
        <w:rPr>
          <w:rFonts w:eastAsia="Arial Unicode MS"/>
          <w:color w:val="000000"/>
        </w:rPr>
        <w:t xml:space="preserve"> Артикуляційна</w:t>
      </w:r>
      <w:r w:rsidRPr="00FF3CE5">
        <w:rPr>
          <w:rFonts w:eastAsia="Arial Unicode MS"/>
          <w:color w:val="000000"/>
        </w:rPr>
        <w:t xml:space="preserve"> </w:t>
      </w:r>
      <w:r w:rsidRPr="00DE639F">
        <w:rPr>
          <w:rFonts w:eastAsia="Arial Unicode MS"/>
          <w:color w:val="000000"/>
        </w:rPr>
        <w:t>база рідної мови часто перешкоджає людині оволодіти вимовою</w:t>
      </w:r>
      <w:r w:rsidRPr="00FF3CE5">
        <w:rPr>
          <w:rFonts w:eastAsia="Arial Unicode MS"/>
          <w:color w:val="000000"/>
        </w:rPr>
        <w:t xml:space="preserve"> </w:t>
      </w:r>
      <w:r w:rsidRPr="00DE639F">
        <w:rPr>
          <w:rFonts w:eastAsia="Arial Unicode MS"/>
          <w:color w:val="000000"/>
        </w:rPr>
        <w:t>звуків іншої мови, що виявляється в акценті.</w:t>
      </w:r>
    </w:p>
    <w:p w:rsidR="00DE639F" w:rsidRPr="00DE639F" w:rsidRDefault="00DE639F" w:rsidP="00DE639F">
      <w:pPr>
        <w:widowControl w:val="0"/>
        <w:spacing w:line="240" w:lineRule="auto"/>
        <w:ind w:firstLine="560"/>
        <w:rPr>
          <w:rFonts w:eastAsia="Arial Unicode MS"/>
          <w:lang w:eastAsia="ru-RU"/>
        </w:rPr>
      </w:pPr>
      <w:r w:rsidRPr="00DE639F">
        <w:rPr>
          <w:rFonts w:eastAsia="Arial Unicode MS"/>
          <w:color w:val="000000"/>
        </w:rPr>
        <w:t xml:space="preserve">Відповідь </w:t>
      </w:r>
      <w:r w:rsidRPr="00DE639F">
        <w:rPr>
          <w:rFonts w:eastAsia="Arial Unicode MS"/>
          <w:i/>
          <w:iCs/>
          <w:color w:val="000000"/>
          <w:u w:val="single"/>
        </w:rPr>
        <w:t>на третє питання</w:t>
      </w:r>
      <w:r w:rsidRPr="00DE639F">
        <w:rPr>
          <w:rFonts w:eastAsia="Arial Unicode MS"/>
          <w:color w:val="000000"/>
        </w:rPr>
        <w:t xml:space="preserve"> передбачає опрацювання таких теоретичних положень</w:t>
      </w:r>
      <w:r w:rsidRPr="00DE639F">
        <w:rPr>
          <w:rFonts w:eastAsia="Arial Unicode MS"/>
          <w:b/>
          <w:bCs/>
          <w:color w:val="000000"/>
        </w:rPr>
        <w:t xml:space="preserve">. </w:t>
      </w:r>
      <w:r w:rsidRPr="00DE639F">
        <w:rPr>
          <w:rFonts w:eastAsia="Arial Unicode MS"/>
          <w:color w:val="000000"/>
        </w:rPr>
        <w:t xml:space="preserve">З акустичного погляду всі звуки мови поділяються на голосні й приголосні, які розрізняються співвідношенням голосу (тону) і шуму. Якщо голосні складаються з чистого голосу і шуму в них немає, то приголосні складаються з голосу і шуму або лише шуму. Отже, голосні - це тональні звуки. Приголосні обов’язково містять у собі шум. Співвідношення голосу і шуму в різних групах приголосних залежить від їх природи. Голосні й приголосні розрізняються й за артикуляційними характеристиками. За акустичною ознакою (співвідношенням голосу й шуму) приголосні поділяють на </w:t>
      </w:r>
      <w:r w:rsidRPr="00DE639F">
        <w:rPr>
          <w:rFonts w:eastAsia="Arial Unicode MS"/>
          <w:i/>
          <w:iCs/>
          <w:color w:val="000000"/>
        </w:rPr>
        <w:t>сонорні й шумні.</w:t>
      </w:r>
      <w:r w:rsidRPr="00DE639F">
        <w:rPr>
          <w:rFonts w:eastAsia="Arial Unicode MS"/>
          <w:color w:val="000000"/>
        </w:rPr>
        <w:t xml:space="preserve"> У сонорних приголосних голос (тон) переважає над шумом.</w:t>
      </w:r>
      <w:r w:rsidRPr="00DE639F">
        <w:rPr>
          <w:rFonts w:eastAsia="Arial Unicode MS"/>
          <w:smallCaps/>
          <w:color w:val="000000"/>
        </w:rPr>
        <w:t>.</w:t>
      </w:r>
      <w:r w:rsidRPr="00DE639F">
        <w:rPr>
          <w:rFonts w:eastAsia="Arial Unicode MS"/>
          <w:color w:val="000000"/>
        </w:rPr>
        <w:t xml:space="preserve"> У шумних приголосних шум переважає над голосом або наявний лише шум. Шумні приголосні у свою чергу поділяються на дзвінкі й глухі. У дзвінких шум переважає над голосом. Глухі приголосні творяться тільки шумом. </w:t>
      </w:r>
    </w:p>
    <w:p w:rsidR="00DE639F" w:rsidRPr="00DE639F" w:rsidRDefault="00DE639F" w:rsidP="00DE639F">
      <w:pPr>
        <w:widowControl w:val="0"/>
        <w:spacing w:line="240" w:lineRule="auto"/>
        <w:ind w:firstLine="560"/>
        <w:rPr>
          <w:rFonts w:eastAsia="Arial Unicode MS"/>
          <w:lang w:eastAsia="ru-RU"/>
        </w:rPr>
      </w:pPr>
      <w:r w:rsidRPr="00DE639F">
        <w:rPr>
          <w:rFonts w:eastAsia="Arial Unicode MS"/>
          <w:color w:val="000000"/>
        </w:rPr>
        <w:t xml:space="preserve">З артикуляційного (фізіологічного) погляду приголосні класифікують за місцем творення і способом творення. </w:t>
      </w:r>
      <w:r w:rsidRPr="00DE639F">
        <w:rPr>
          <w:rFonts w:eastAsia="Arial Unicode MS"/>
          <w:i/>
          <w:iCs/>
          <w:color w:val="000000"/>
        </w:rPr>
        <w:t>За місцем творення розрізняють губні</w:t>
      </w:r>
      <w:r w:rsidRPr="00DE639F">
        <w:rPr>
          <w:rFonts w:eastAsia="Arial Unicode MS"/>
          <w:color w:val="000000"/>
        </w:rPr>
        <w:t xml:space="preserve"> (лабіальні), язикові, язичкові (увулярні), </w:t>
      </w:r>
      <w:r w:rsidRPr="00DE639F">
        <w:rPr>
          <w:rFonts w:eastAsia="Arial Unicode MS"/>
          <w:i/>
          <w:iCs/>
          <w:color w:val="000000"/>
        </w:rPr>
        <w:t>глоткові</w:t>
      </w:r>
      <w:r w:rsidRPr="00DE639F">
        <w:rPr>
          <w:rFonts w:eastAsia="Arial Unicode MS"/>
          <w:color w:val="000000"/>
        </w:rPr>
        <w:t xml:space="preserve"> (фарингальні) і </w:t>
      </w:r>
      <w:r w:rsidRPr="00DE639F">
        <w:rPr>
          <w:rFonts w:eastAsia="Arial Unicode MS"/>
          <w:i/>
          <w:iCs/>
          <w:color w:val="000000"/>
        </w:rPr>
        <w:t>гортанні</w:t>
      </w:r>
      <w:r w:rsidRPr="00DE639F">
        <w:rPr>
          <w:rFonts w:eastAsia="Arial Unicode MS"/>
          <w:color w:val="000000"/>
        </w:rPr>
        <w:t xml:space="preserve"> (</w:t>
      </w:r>
      <w:proofErr w:type="spellStart"/>
      <w:r w:rsidRPr="00DE639F">
        <w:rPr>
          <w:rFonts w:eastAsia="Arial Unicode MS"/>
          <w:color w:val="000000"/>
        </w:rPr>
        <w:t>ларингальні</w:t>
      </w:r>
      <w:proofErr w:type="spellEnd"/>
      <w:r w:rsidRPr="00DE639F">
        <w:rPr>
          <w:rFonts w:eastAsia="Arial Unicode MS"/>
          <w:color w:val="000000"/>
        </w:rPr>
        <w:t xml:space="preserve">) приголосні. </w:t>
      </w:r>
      <w:r w:rsidRPr="00DE639F">
        <w:rPr>
          <w:rFonts w:eastAsia="Arial Unicode MS"/>
          <w:i/>
          <w:iCs/>
          <w:color w:val="000000"/>
        </w:rPr>
        <w:t>Губні</w:t>
      </w:r>
      <w:r w:rsidRPr="00DE639F">
        <w:rPr>
          <w:rFonts w:eastAsia="Arial Unicode MS"/>
          <w:color w:val="000000"/>
        </w:rPr>
        <w:t xml:space="preserve"> приголосні членуються на дві підгрупи: губно-губні, або білабіальні і губно-зубні, або лабіодентальні. Язикові приголосні </w:t>
      </w:r>
      <w:r w:rsidRPr="00DE639F">
        <w:rPr>
          <w:rFonts w:eastAsia="Arial Unicode MS"/>
          <w:color w:val="000000"/>
        </w:rPr>
        <w:lastRenderedPageBreak/>
        <w:t xml:space="preserve">поділяються на </w:t>
      </w:r>
      <w:r w:rsidRPr="00DE639F">
        <w:rPr>
          <w:rFonts w:eastAsia="Arial Unicode MS"/>
          <w:i/>
          <w:iCs/>
          <w:color w:val="000000"/>
        </w:rPr>
        <w:t>передньоязикові</w:t>
      </w:r>
      <w:r w:rsidRPr="00DE639F">
        <w:rPr>
          <w:rFonts w:eastAsia="Arial Unicode MS"/>
          <w:color w:val="000000"/>
        </w:rPr>
        <w:t xml:space="preserve">, </w:t>
      </w:r>
      <w:r w:rsidRPr="00DE639F">
        <w:rPr>
          <w:rFonts w:eastAsia="Arial Unicode MS"/>
          <w:i/>
          <w:iCs/>
          <w:color w:val="000000"/>
        </w:rPr>
        <w:t>середньоязикові</w:t>
      </w:r>
      <w:r w:rsidRPr="00DE639F">
        <w:rPr>
          <w:rFonts w:eastAsia="Arial Unicode MS"/>
          <w:color w:val="000000"/>
        </w:rPr>
        <w:t xml:space="preserve"> </w:t>
      </w:r>
      <w:r w:rsidRPr="00DE639F">
        <w:rPr>
          <w:rFonts w:eastAsia="Arial Unicode MS"/>
          <w:i/>
          <w:iCs/>
          <w:color w:val="000000"/>
        </w:rPr>
        <w:t>і задньоязикові</w:t>
      </w:r>
      <w:r w:rsidRPr="00DE639F">
        <w:rPr>
          <w:rFonts w:eastAsia="Arial Unicode MS"/>
          <w:color w:val="000000"/>
        </w:rPr>
        <w:t xml:space="preserve">. У всіх мовах найбільше передньоязикових. За акустикою бувають </w:t>
      </w:r>
      <w:r w:rsidRPr="00DE639F">
        <w:rPr>
          <w:rFonts w:eastAsia="Arial Unicode MS"/>
          <w:i/>
          <w:iCs/>
          <w:color w:val="000000"/>
        </w:rPr>
        <w:t>свистячими</w:t>
      </w:r>
      <w:r w:rsidRPr="00DE639F">
        <w:rPr>
          <w:rFonts w:eastAsia="Arial Unicode MS"/>
          <w:color w:val="000000"/>
        </w:rPr>
        <w:t xml:space="preserve"> або </w:t>
      </w:r>
      <w:r w:rsidRPr="00DE639F">
        <w:rPr>
          <w:rFonts w:eastAsia="Arial Unicode MS"/>
          <w:i/>
          <w:iCs/>
          <w:color w:val="000000"/>
        </w:rPr>
        <w:t>шиплячими</w:t>
      </w:r>
      <w:r w:rsidRPr="00DE639F">
        <w:rPr>
          <w:rFonts w:eastAsia="Arial Unicode MS"/>
          <w:color w:val="000000"/>
        </w:rPr>
        <w:t xml:space="preserve">. </w:t>
      </w:r>
      <w:r w:rsidRPr="00DE639F">
        <w:rPr>
          <w:rFonts w:eastAsia="Arial Unicode MS"/>
          <w:i/>
          <w:iCs/>
          <w:color w:val="000000"/>
        </w:rPr>
        <w:t>Гортанні</w:t>
      </w:r>
      <w:r w:rsidRPr="00DE639F">
        <w:rPr>
          <w:rFonts w:eastAsia="Arial Unicode MS"/>
          <w:color w:val="000000"/>
        </w:rPr>
        <w:t xml:space="preserve"> (</w:t>
      </w:r>
      <w:proofErr w:type="spellStart"/>
      <w:r w:rsidRPr="00DE639F">
        <w:rPr>
          <w:rFonts w:eastAsia="Arial Unicode MS"/>
          <w:color w:val="000000"/>
        </w:rPr>
        <w:t>ларингальні</w:t>
      </w:r>
      <w:proofErr w:type="spellEnd"/>
      <w:r w:rsidRPr="00DE639F">
        <w:rPr>
          <w:rFonts w:eastAsia="Arial Unicode MS"/>
          <w:color w:val="000000"/>
        </w:rPr>
        <w:t xml:space="preserve">) звуки утворюються при зімкненні або зближенні голосових зв’язок. </w:t>
      </w:r>
      <w:r w:rsidRPr="00DE639F">
        <w:rPr>
          <w:rFonts w:eastAsia="Arial Unicode MS"/>
          <w:i/>
          <w:iCs/>
          <w:color w:val="000000"/>
        </w:rPr>
        <w:t>Глоткові</w:t>
      </w:r>
      <w:r w:rsidRPr="00DE639F">
        <w:rPr>
          <w:rFonts w:eastAsia="Arial Unicode MS"/>
          <w:color w:val="000000"/>
        </w:rPr>
        <w:t xml:space="preserve"> (фарингальні) приголосні творяться в порожнині глотки.</w:t>
      </w:r>
      <w:r w:rsidRPr="00FF3CE5">
        <w:rPr>
          <w:rFonts w:eastAsia="Arial Unicode MS"/>
          <w:color w:val="000000"/>
          <w:lang w:val="ru-RU" w:eastAsia="de-DE"/>
        </w:rPr>
        <w:t xml:space="preserve">. </w:t>
      </w:r>
      <w:r w:rsidRPr="00DE639F">
        <w:rPr>
          <w:rFonts w:eastAsia="Arial Unicode MS"/>
          <w:color w:val="000000"/>
        </w:rPr>
        <w:t>Гортанних і глоткових звуків багато у грузинській та інших кавказьких мовах. Є вони в івриті та арабській мові.</w:t>
      </w:r>
    </w:p>
    <w:p w:rsidR="00DE639F" w:rsidRPr="00DE639F" w:rsidRDefault="00DE639F" w:rsidP="00DE639F">
      <w:pPr>
        <w:widowControl w:val="0"/>
        <w:spacing w:line="240" w:lineRule="auto"/>
        <w:ind w:firstLine="560"/>
        <w:rPr>
          <w:rFonts w:eastAsia="Arial Unicode MS"/>
          <w:color w:val="000000"/>
        </w:rPr>
      </w:pPr>
      <w:r w:rsidRPr="00DE639F">
        <w:rPr>
          <w:rFonts w:eastAsia="Arial Unicode MS"/>
          <w:color w:val="000000"/>
        </w:rPr>
        <w:t xml:space="preserve">За способом творення приголосні поділяють на проривні, щілинні, зімкнено-прохідні й африкати. Проривні, або зімкнені, утворюються зімкненням двох </w:t>
      </w:r>
      <w:proofErr w:type="spellStart"/>
      <w:r w:rsidRPr="00DE639F">
        <w:rPr>
          <w:rFonts w:eastAsia="Arial Unicode MS"/>
          <w:color w:val="000000"/>
        </w:rPr>
        <w:t>артикуляторів</w:t>
      </w:r>
      <w:proofErr w:type="spellEnd"/>
      <w:r w:rsidRPr="00DE639F">
        <w:rPr>
          <w:rFonts w:eastAsia="Arial Unicode MS"/>
          <w:color w:val="000000"/>
        </w:rPr>
        <w:t xml:space="preserve">, що створюють перешкоду, яку повітря з силою прориває, тобто це приголосні, які творяться при різкому розкритті зімкнення. </w:t>
      </w:r>
      <w:r w:rsidRPr="00DE639F">
        <w:rPr>
          <w:rFonts w:eastAsia="Arial Unicode MS"/>
          <w:i/>
          <w:iCs/>
          <w:color w:val="000000"/>
        </w:rPr>
        <w:t>Щілинні, або фрикативні −</w:t>
      </w:r>
      <w:r w:rsidRPr="00DE639F">
        <w:rPr>
          <w:rFonts w:eastAsia="Arial Unicode MS"/>
          <w:color w:val="000000"/>
        </w:rPr>
        <w:t xml:space="preserve"> приголосні, які утворюються при неповному зімкненні активного й пасивного органів, внаслідок чого утворюється щілина, крізь яку проходить повітря і треться об стінки цієї щілини, витворюючи шум. </w:t>
      </w:r>
      <w:r w:rsidRPr="00DE639F">
        <w:rPr>
          <w:rFonts w:eastAsia="Arial Unicode MS"/>
          <w:i/>
          <w:iCs/>
          <w:color w:val="000000"/>
        </w:rPr>
        <w:t>Зімкнено-прохідні</w:t>
      </w:r>
      <w:r w:rsidRPr="00DE639F">
        <w:rPr>
          <w:rFonts w:eastAsia="Arial Unicode MS"/>
          <w:color w:val="000000"/>
        </w:rPr>
        <w:t xml:space="preserve"> приголосні утворюються одночасним поєднанням зімкнення і проходу (щілини). Органи мовлення змикаються, але десь залишається щілина для повітря. </w:t>
      </w:r>
      <w:r w:rsidRPr="00DE639F">
        <w:rPr>
          <w:rFonts w:eastAsia="Arial Unicode MS"/>
          <w:i/>
          <w:iCs/>
          <w:color w:val="000000"/>
        </w:rPr>
        <w:t>Африкати</w:t>
      </w:r>
      <w:r w:rsidRPr="00DE639F">
        <w:rPr>
          <w:rFonts w:eastAsia="Arial Unicode MS"/>
          <w:color w:val="000000"/>
        </w:rPr>
        <w:t xml:space="preserve"> </w:t>
      </w:r>
      <w:r w:rsidR="00D22325" w:rsidRPr="00245C14">
        <w:rPr>
          <w:rFonts w:eastAsia="Calibri"/>
          <w:lang w:eastAsia="en-US"/>
        </w:rPr>
        <w:t>−</w:t>
      </w:r>
      <w:r w:rsidRPr="00DE639F">
        <w:rPr>
          <w:rFonts w:eastAsia="Arial Unicode MS"/>
          <w:color w:val="000000"/>
        </w:rPr>
        <w:t xml:space="preserve"> зімкнені приголосні, вимова яких закінчується щілинною (фрикативною) фазою. Це своєрідні гібриди проривних і щілинних. За додатковою артикуляцією, коли до основного тембру додається ще інше (додаткове) забарвлення, виділяють звуки твердій м’які та аспірати.</w:t>
      </w:r>
    </w:p>
    <w:p w:rsidR="00DE639F" w:rsidRPr="00DE639F" w:rsidRDefault="00DE639F" w:rsidP="00DE639F">
      <w:pPr>
        <w:widowControl w:val="0"/>
        <w:spacing w:line="240" w:lineRule="auto"/>
        <w:ind w:firstLine="560"/>
        <w:rPr>
          <w:rFonts w:eastAsia="Arial Unicode MS"/>
          <w:lang w:eastAsia="ru-RU"/>
        </w:rPr>
      </w:pPr>
      <w:r w:rsidRPr="00DE639F">
        <w:rPr>
          <w:rFonts w:eastAsia="Arial Unicode MS"/>
          <w:i/>
          <w:iCs/>
          <w:u w:val="single"/>
          <w:lang w:eastAsia="ru-RU"/>
        </w:rPr>
        <w:t>Четверте питання</w:t>
      </w:r>
      <w:r w:rsidRPr="00DE639F">
        <w:rPr>
          <w:rFonts w:eastAsia="Arial Unicode MS"/>
          <w:lang w:eastAsia="ru-RU"/>
        </w:rPr>
        <w:t xml:space="preserve"> передбачає розкриття таких аспектів.</w:t>
      </w:r>
      <w:bookmarkStart w:id="22" w:name="_Hlk219310797"/>
      <w:r w:rsidRPr="00DE639F">
        <w:rPr>
          <w:rFonts w:eastAsia="Arial Unicode MS"/>
          <w:lang w:eastAsia="ru-RU"/>
        </w:rPr>
        <w:t xml:space="preserve">  </w:t>
      </w:r>
      <w:r w:rsidRPr="00DE639F">
        <w:rPr>
          <w:rFonts w:eastAsia="Arial Unicode MS"/>
          <w:color w:val="000000"/>
        </w:rPr>
        <w:t xml:space="preserve">Мовленнєвий потік членується на відрізки різного розміру. Ці відрізки і є основними фонетичними одиницями. До них належать: </w:t>
      </w:r>
      <w:r w:rsidRPr="00DE639F">
        <w:rPr>
          <w:rFonts w:eastAsia="Arial Unicode MS"/>
          <w:i/>
          <w:iCs/>
          <w:color w:val="000000"/>
        </w:rPr>
        <w:t>фрази, такти, склади і звуки.</w:t>
      </w:r>
      <w:r w:rsidRPr="00DE639F">
        <w:rPr>
          <w:rFonts w:eastAsia="Arial Unicode MS"/>
          <w:color w:val="000000"/>
        </w:rPr>
        <w:t xml:space="preserve"> Найкрупнішою фонетичною одиницею є </w:t>
      </w:r>
      <w:r w:rsidRPr="00DE639F">
        <w:rPr>
          <w:rFonts w:eastAsia="Arial Unicode MS"/>
          <w:i/>
          <w:iCs/>
          <w:color w:val="000000"/>
        </w:rPr>
        <w:t xml:space="preserve">фраза </w:t>
      </w:r>
      <w:r w:rsidR="00D22325" w:rsidRPr="00245C14">
        <w:rPr>
          <w:rFonts w:eastAsia="Calibri"/>
          <w:lang w:eastAsia="en-US"/>
        </w:rPr>
        <w:t>−</w:t>
      </w:r>
      <w:r w:rsidRPr="00DE639F">
        <w:rPr>
          <w:rFonts w:eastAsia="Arial Unicode MS"/>
          <w:color w:val="000000"/>
        </w:rPr>
        <w:t xml:space="preserve"> відрізок мовлення, що становить собою інтонаційно-змістову єдність, виділену з двох боків паузами. Кожна фраза (фонетична синтагма) пов’язана зі змістом та інтонаційним малюнком і має власний (фразовий) наголос</w:t>
      </w:r>
    </w:p>
    <w:p w:rsidR="00DE639F" w:rsidRPr="00DE639F" w:rsidRDefault="00DE639F" w:rsidP="00DE639F">
      <w:pPr>
        <w:widowControl w:val="0"/>
        <w:spacing w:line="240" w:lineRule="auto"/>
        <w:ind w:firstLine="600"/>
        <w:rPr>
          <w:rFonts w:eastAsia="Arial Unicode MS"/>
          <w:lang w:eastAsia="ru-RU"/>
        </w:rPr>
      </w:pPr>
      <w:r w:rsidRPr="00DE639F">
        <w:rPr>
          <w:rFonts w:eastAsia="Arial Unicode MS"/>
          <w:color w:val="000000"/>
        </w:rPr>
        <w:t xml:space="preserve">У мовознавстві такт називають фонетичним словом, оскільки службові слова, як правило, не мають наголосу і примикають до повнозначного слова з наголосом; нерідко і повнозначне слово втрачає наголос, передаючи його попередньому чи наступному слову. Слухач, особливо іноземець, який недостатньо знає мову, кожен такий такт сприймає як одне слово. Такти членуються на склади, оскільки кожен такт складається з декількох зростань і спадів звучності. Склад у свою чергу складається зі звуків - мінімальних фонетичних одиниць. Потрібно зазначити, що в мовленні звуки, як правило, окремо не вимовляються, а лише в складі, який є найменшою одиницею мовленнєвого ланцюжка. Крім фонетичних одиниць (фраз, тактів, складів і звуків), у мовленні використовуються фонетичні засоби. На лінійний ланцюжок звуків нашаровуються інші фонетичні явища - наголос та інтонація, які називають просодичними засобами. </w:t>
      </w:r>
      <w:r w:rsidRPr="00DE639F">
        <w:rPr>
          <w:rFonts w:eastAsia="Arial Unicode MS"/>
          <w:i/>
          <w:iCs/>
          <w:color w:val="000000"/>
        </w:rPr>
        <w:t>Наголос</w:t>
      </w:r>
      <w:r w:rsidRPr="00DE639F">
        <w:rPr>
          <w:rFonts w:eastAsia="Arial Unicode MS"/>
          <w:color w:val="000000"/>
        </w:rPr>
        <w:t xml:space="preserve"> − виділення в мовленні певної одиниці в ряду однорідних одиниць за допомогою фонетичних засобів. Залежно від того, з якою сегментною одиницею функціонально співвідноситься наголос, розрізняють словесний (тактовий), фразовий, логічний і емфатичний наголос. </w:t>
      </w:r>
    </w:p>
    <w:p w:rsidR="00DE639F" w:rsidRPr="00DE639F" w:rsidRDefault="00DE639F" w:rsidP="00DE639F">
      <w:pPr>
        <w:widowControl w:val="0"/>
        <w:spacing w:line="240" w:lineRule="auto"/>
        <w:ind w:firstLine="540"/>
        <w:rPr>
          <w:rFonts w:eastAsia="Arial Unicode MS"/>
          <w:lang w:eastAsia="ru-RU"/>
        </w:rPr>
      </w:pPr>
      <w:r w:rsidRPr="00DE639F">
        <w:rPr>
          <w:rFonts w:eastAsia="Arial Unicode MS"/>
          <w:color w:val="000000"/>
        </w:rPr>
        <w:lastRenderedPageBreak/>
        <w:t>Деякі слова можуть мати два наголоси - головний і побічний. Побічний наголос, як правило, мають складні слова: п’ятиповерховий, перекотиполе, психолінгвістика. Яскраво виражений побічний наголос в англійській мові, причому він є не тільки</w:t>
      </w:r>
      <w:r w:rsidRPr="00DE639F">
        <w:rPr>
          <w:rFonts w:eastAsia="Arial Unicode MS"/>
          <w:color w:val="000000"/>
          <w:lang w:val="ru-RU"/>
        </w:rPr>
        <w:t xml:space="preserve"> </w:t>
      </w:r>
      <w:r w:rsidRPr="00DE639F">
        <w:rPr>
          <w:rFonts w:eastAsia="Arial Unicode MS"/>
          <w:color w:val="000000"/>
        </w:rPr>
        <w:t>у складних словах, а у всіх словах, які мають більше чотирьох</w:t>
      </w:r>
      <w:r w:rsidRPr="00DE639F">
        <w:rPr>
          <w:rFonts w:eastAsia="Arial Unicode MS"/>
          <w:color w:val="000000"/>
          <w:lang w:val="ru-RU"/>
        </w:rPr>
        <w:t xml:space="preserve"> </w:t>
      </w:r>
      <w:r w:rsidRPr="00DE639F">
        <w:rPr>
          <w:rFonts w:eastAsia="Arial Unicode MS"/>
          <w:color w:val="000000"/>
        </w:rPr>
        <w:t>складів і в яких головний наголос падає на другий або третій</w:t>
      </w:r>
      <w:r w:rsidRPr="00DE639F">
        <w:rPr>
          <w:rFonts w:eastAsia="Arial Unicode MS"/>
          <w:color w:val="000000"/>
          <w:lang w:val="ru-RU"/>
        </w:rPr>
        <w:t xml:space="preserve"> </w:t>
      </w:r>
      <w:r w:rsidRPr="00DE639F">
        <w:rPr>
          <w:rFonts w:eastAsia="Arial Unicode MS"/>
          <w:color w:val="000000"/>
        </w:rPr>
        <w:t xml:space="preserve">склад від кінця. У більшості мов один із типів наголосу переважає, але є елементи іншого типу. Так, динамічний наголос, як правило, є довшим. У сучасних мовах трапляються випадки, коли слова, зберігаючи смислову самостійність, втрачають наголос і примикають до інших слів, об’єднуючись із ними спільним наголосом. Такі слова називають </w:t>
      </w:r>
      <w:proofErr w:type="spellStart"/>
      <w:r w:rsidRPr="00DE639F">
        <w:rPr>
          <w:rFonts w:eastAsia="Arial Unicode MS"/>
          <w:color w:val="000000"/>
        </w:rPr>
        <w:t>клітиками</w:t>
      </w:r>
      <w:proofErr w:type="spellEnd"/>
      <w:r w:rsidRPr="00DE639F">
        <w:rPr>
          <w:rFonts w:eastAsia="Arial Unicode MS"/>
          <w:color w:val="000000"/>
        </w:rPr>
        <w:t xml:space="preserve">. Слова, які, втративши наголос, приєднуються до наступних слів, називають проклітиками, а явище − </w:t>
      </w:r>
      <w:proofErr w:type="spellStart"/>
      <w:r w:rsidRPr="00DE639F">
        <w:rPr>
          <w:rFonts w:eastAsia="Arial Unicode MS"/>
          <w:color w:val="000000"/>
        </w:rPr>
        <w:t>проклізою</w:t>
      </w:r>
      <w:proofErr w:type="spellEnd"/>
      <w:r w:rsidRPr="00DE639F">
        <w:rPr>
          <w:rFonts w:eastAsia="Arial Unicode MS"/>
          <w:color w:val="000000"/>
        </w:rPr>
        <w:t xml:space="preserve">. </w:t>
      </w:r>
    </w:p>
    <w:p w:rsidR="00DE639F" w:rsidRPr="00DE639F" w:rsidRDefault="00DE639F" w:rsidP="00DE639F">
      <w:pPr>
        <w:widowControl w:val="0"/>
        <w:spacing w:after="380" w:line="240" w:lineRule="auto"/>
        <w:ind w:firstLine="560"/>
        <w:rPr>
          <w:rFonts w:eastAsia="Arial Unicode MS"/>
          <w:lang w:eastAsia="ru-RU"/>
        </w:rPr>
      </w:pPr>
      <w:r w:rsidRPr="00DE639F">
        <w:rPr>
          <w:rFonts w:eastAsia="Arial Unicode MS"/>
          <w:color w:val="000000"/>
        </w:rPr>
        <w:t xml:space="preserve">Підготовка відповіді на </w:t>
      </w:r>
      <w:r w:rsidRPr="00DE639F">
        <w:rPr>
          <w:rFonts w:eastAsia="Arial Unicode MS"/>
          <w:i/>
          <w:iCs/>
          <w:color w:val="000000"/>
        </w:rPr>
        <w:t>п’яте питання</w:t>
      </w:r>
      <w:r w:rsidRPr="00DE639F">
        <w:rPr>
          <w:rFonts w:eastAsia="Arial Unicode MS"/>
          <w:color w:val="000000"/>
        </w:rPr>
        <w:t xml:space="preserve"> має спиратися на такі теоретичні положення. </w:t>
      </w:r>
      <w:bookmarkEnd w:id="22"/>
      <w:r w:rsidRPr="00DE639F">
        <w:rPr>
          <w:rFonts w:eastAsia="Arial Unicode MS"/>
          <w:b/>
          <w:bCs/>
          <w:color w:val="000000"/>
        </w:rPr>
        <w:t xml:space="preserve"> </w:t>
      </w:r>
      <w:r w:rsidRPr="00DE639F">
        <w:rPr>
          <w:rFonts w:eastAsia="Arial Unicode MS"/>
          <w:i/>
          <w:iCs/>
          <w:color w:val="000000"/>
        </w:rPr>
        <w:t xml:space="preserve">Фонема </w:t>
      </w:r>
      <w:r w:rsidR="00A3324A">
        <w:rPr>
          <w:rFonts w:eastAsia="Arial Unicode MS"/>
          <w:i/>
          <w:iCs/>
          <w:color w:val="000000"/>
        </w:rPr>
        <w:t>‒</w:t>
      </w:r>
      <w:r w:rsidRPr="00DE639F">
        <w:rPr>
          <w:rFonts w:eastAsia="Arial Unicode MS"/>
          <w:color w:val="000000"/>
        </w:rPr>
        <w:t xml:space="preserve"> мінімальна звукова одиниця мови, яка служить для розпізнавання й розрізнення значеннєвих одиниць - морфем і слів. Фонема як функціональна одиниця матеріалізується в звуках. Однак фонема й звук не одне й те саме. Це різні величини. Відмінність між фонемою і звуком полягає в тому, що: фонема </w:t>
      </w:r>
      <w:r w:rsidR="0058212C">
        <w:rPr>
          <w:rFonts w:eastAsia="Arial Unicode MS"/>
          <w:color w:val="000000"/>
        </w:rPr>
        <w:t>−</w:t>
      </w:r>
      <w:r w:rsidRPr="00DE639F">
        <w:rPr>
          <w:rFonts w:eastAsia="Arial Unicode MS"/>
          <w:color w:val="000000"/>
        </w:rPr>
        <w:t xml:space="preserve"> соціальне явище, тобто це те спільне в звуці, що робить його </w:t>
      </w:r>
      <w:proofErr w:type="spellStart"/>
      <w:r w:rsidRPr="00DE639F">
        <w:rPr>
          <w:rFonts w:eastAsia="Arial Unicode MS"/>
          <w:color w:val="000000"/>
        </w:rPr>
        <w:t>впізнаваним</w:t>
      </w:r>
      <w:proofErr w:type="spellEnd"/>
      <w:r w:rsidRPr="00DE639F">
        <w:rPr>
          <w:rFonts w:eastAsia="Arial Unicode MS"/>
          <w:color w:val="000000"/>
        </w:rPr>
        <w:t xml:space="preserve"> незалежно від особливостей його вимови різними людьми; звук - індивідуальне явище; фонема − мовна одиниця; звук − мовленнєва; фонема </w:t>
      </w:r>
      <w:r w:rsidR="0058212C">
        <w:rPr>
          <w:rFonts w:eastAsia="Arial Unicode MS"/>
          <w:color w:val="000000"/>
        </w:rPr>
        <w:t>−</w:t>
      </w:r>
      <w:r w:rsidRPr="00DE639F">
        <w:rPr>
          <w:rFonts w:eastAsia="Arial Unicode MS"/>
          <w:color w:val="000000"/>
        </w:rPr>
        <w:t xml:space="preserve"> абстрактна одиниця (вона існує в уяві мовців); звук - конкретна одиниця, фізичне явище, яке сприймається на слух і може бути записане на магнітну стрічку тощо; фонема - величина стала; звук - величина залежна).</w:t>
      </w:r>
      <w:r w:rsidRPr="00FF3CE5">
        <w:rPr>
          <w:rFonts w:eastAsia="Arial Unicode MS"/>
          <w:color w:val="000000"/>
        </w:rPr>
        <w:t xml:space="preserve"> </w:t>
      </w:r>
      <w:r w:rsidRPr="00DE639F">
        <w:rPr>
          <w:rFonts w:eastAsia="Arial Unicode MS"/>
          <w:color w:val="000000"/>
        </w:rPr>
        <w:t>Фонеми не можна розглядати поза системою певної мови.</w:t>
      </w:r>
      <w:r w:rsidRPr="00DE639F">
        <w:rPr>
          <w:rFonts w:eastAsia="Arial Unicode MS"/>
          <w:color w:val="000000"/>
          <w:lang w:val="ru-RU"/>
        </w:rPr>
        <w:t xml:space="preserve"> </w:t>
      </w:r>
      <w:r w:rsidRPr="00DE639F">
        <w:rPr>
          <w:rFonts w:eastAsia="Arial Unicode MS"/>
          <w:color w:val="000000"/>
        </w:rPr>
        <w:t>Загальнолюдських фонем не існує. Фонема - одна з характерних</w:t>
      </w:r>
      <w:r w:rsidRPr="00DE639F">
        <w:rPr>
          <w:rFonts w:eastAsia="Arial Unicode MS"/>
          <w:color w:val="000000"/>
          <w:lang w:val="ru-RU"/>
        </w:rPr>
        <w:t xml:space="preserve"> </w:t>
      </w:r>
      <w:r w:rsidRPr="00DE639F">
        <w:rPr>
          <w:rFonts w:eastAsia="Arial Unicode MS"/>
          <w:color w:val="000000"/>
        </w:rPr>
        <w:t xml:space="preserve">ознак самобутності мови. Оскільки фонема </w:t>
      </w:r>
      <w:r w:rsidR="00725177" w:rsidRPr="00245C14">
        <w:rPr>
          <w:rFonts w:eastAsia="Calibri"/>
          <w:lang w:eastAsia="en-US"/>
        </w:rPr>
        <w:t>−</w:t>
      </w:r>
      <w:r w:rsidRPr="00DE639F">
        <w:rPr>
          <w:rFonts w:eastAsia="Arial Unicode MS"/>
          <w:color w:val="000000"/>
        </w:rPr>
        <w:t xml:space="preserve"> </w:t>
      </w:r>
      <w:proofErr w:type="spellStart"/>
      <w:r w:rsidRPr="00DE639F">
        <w:rPr>
          <w:rFonts w:eastAsia="Arial Unicode MS"/>
          <w:color w:val="000000"/>
        </w:rPr>
        <w:t>член</w:t>
      </w:r>
      <w:r w:rsidR="00725177">
        <w:rPr>
          <w:rFonts w:eastAsia="Arial Unicode MS"/>
          <w:color w:val="000000"/>
        </w:rPr>
        <w:t>киня</w:t>
      </w:r>
      <w:proofErr w:type="spellEnd"/>
      <w:r w:rsidRPr="00DE639F">
        <w:rPr>
          <w:rFonts w:eastAsia="Arial Unicode MS"/>
          <w:color w:val="000000"/>
        </w:rPr>
        <w:t xml:space="preserve"> фонологічної</w:t>
      </w:r>
      <w:r w:rsidRPr="00DE639F">
        <w:rPr>
          <w:rFonts w:eastAsia="Arial Unicode MS"/>
          <w:color w:val="000000"/>
          <w:lang w:val="ru-RU"/>
        </w:rPr>
        <w:t xml:space="preserve"> </w:t>
      </w:r>
      <w:r w:rsidRPr="00DE639F">
        <w:rPr>
          <w:rFonts w:eastAsia="Arial Unicode MS"/>
          <w:color w:val="000000"/>
        </w:rPr>
        <w:t>системи певної мови, то зміст кожної фонеми визначається її положенням, місцем у системі.</w:t>
      </w:r>
      <w:r w:rsidRPr="00DE639F">
        <w:rPr>
          <w:rFonts w:eastAsia="Arial Unicode MS"/>
          <w:color w:val="000000"/>
          <w:lang w:val="ru-RU"/>
        </w:rPr>
        <w:t xml:space="preserve"> </w:t>
      </w:r>
      <w:r w:rsidRPr="00DE639F">
        <w:rPr>
          <w:rFonts w:eastAsia="Arial Unicode MS"/>
          <w:color w:val="000000"/>
        </w:rPr>
        <w:t>Для того щоб описати фонологічну систему, необхідно протиставити кожну фонему всім іншим. Найпростіший спосіб встановити фонологічну систему - підбирати слова, які різняться між</w:t>
      </w:r>
      <w:r w:rsidRPr="00FF3CE5">
        <w:rPr>
          <w:rFonts w:eastAsia="Arial Unicode MS"/>
          <w:color w:val="000000"/>
        </w:rPr>
        <w:t xml:space="preserve"> </w:t>
      </w:r>
      <w:r w:rsidRPr="00DE639F">
        <w:rPr>
          <w:rFonts w:eastAsia="Arial Unicode MS"/>
          <w:color w:val="000000"/>
        </w:rPr>
        <w:t xml:space="preserve">собою однією фонемою: </w:t>
      </w:r>
      <w:r w:rsidRPr="00DE639F">
        <w:rPr>
          <w:rFonts w:eastAsia="Arial Unicode MS"/>
          <w:i/>
          <w:iCs/>
          <w:color w:val="000000"/>
        </w:rPr>
        <w:t xml:space="preserve">бот –  дот –  йот –  лот –  </w:t>
      </w:r>
      <w:proofErr w:type="spellStart"/>
      <w:r w:rsidRPr="00FF3CE5">
        <w:rPr>
          <w:rFonts w:eastAsia="Arial Unicode MS"/>
          <w:i/>
          <w:iCs/>
          <w:color w:val="000000"/>
          <w:lang w:eastAsia="ru-RU"/>
        </w:rPr>
        <w:t>кот</w:t>
      </w:r>
      <w:proofErr w:type="spellEnd"/>
      <w:r w:rsidRPr="00FF3CE5">
        <w:rPr>
          <w:rFonts w:eastAsia="Arial Unicode MS"/>
          <w:i/>
          <w:iCs/>
          <w:color w:val="000000"/>
          <w:lang w:eastAsia="ru-RU"/>
        </w:rPr>
        <w:t xml:space="preserve"> </w:t>
      </w:r>
      <w:r w:rsidRPr="00DE639F">
        <w:rPr>
          <w:rFonts w:eastAsia="Arial Unicode MS"/>
          <w:i/>
          <w:iCs/>
          <w:color w:val="000000"/>
        </w:rPr>
        <w:t xml:space="preserve">рот – </w:t>
      </w:r>
      <w:proofErr w:type="spellStart"/>
      <w:r w:rsidRPr="00FF3CE5">
        <w:rPr>
          <w:rFonts w:eastAsia="Arial Unicode MS"/>
          <w:i/>
          <w:iCs/>
          <w:color w:val="000000"/>
          <w:lang w:eastAsia="ru-RU"/>
        </w:rPr>
        <w:t>сот</w:t>
      </w:r>
      <w:proofErr w:type="spellEnd"/>
      <w:r w:rsidRPr="00FF3CE5">
        <w:rPr>
          <w:rFonts w:eastAsia="Arial Unicode MS"/>
          <w:i/>
          <w:iCs/>
          <w:color w:val="000000"/>
          <w:lang w:eastAsia="ru-RU"/>
        </w:rPr>
        <w:t xml:space="preserve"> </w:t>
      </w:r>
      <w:r w:rsidRPr="00DE639F">
        <w:rPr>
          <w:rFonts w:eastAsia="Arial Unicode MS"/>
          <w:color w:val="000000"/>
        </w:rPr>
        <w:t xml:space="preserve">(виділяються фонеми </w:t>
      </w:r>
      <w:r w:rsidRPr="00DE639F">
        <w:rPr>
          <w:rFonts w:eastAsia="Arial Unicode MS"/>
          <w:b/>
          <w:bCs/>
          <w:color w:val="000000"/>
        </w:rPr>
        <w:t>б, д, j, л, н, р, с</w:t>
      </w:r>
      <w:r w:rsidRPr="00DE639F">
        <w:rPr>
          <w:rFonts w:eastAsia="Arial Unicode MS"/>
          <w:color w:val="000000"/>
        </w:rPr>
        <w:t>)</w:t>
      </w:r>
      <w:r w:rsidRPr="00FF3CE5">
        <w:rPr>
          <w:rFonts w:eastAsia="Arial Unicode MS"/>
          <w:color w:val="000000"/>
        </w:rPr>
        <w:t xml:space="preserve">. </w:t>
      </w:r>
      <w:r w:rsidRPr="00DE639F">
        <w:rPr>
          <w:rFonts w:eastAsia="Arial Unicode MS"/>
          <w:color w:val="000000"/>
        </w:rPr>
        <w:t>Саме таким чином можна встановити систему фонем будь-якої мови, а зіставивши її з системою фонем іншої мови (інших</w:t>
      </w:r>
      <w:r w:rsidRPr="00DE639F">
        <w:rPr>
          <w:rFonts w:eastAsia="Arial Unicode MS"/>
          <w:color w:val="000000"/>
          <w:lang w:val="ru-RU"/>
        </w:rPr>
        <w:t xml:space="preserve"> </w:t>
      </w:r>
      <w:r w:rsidRPr="00DE639F">
        <w:rPr>
          <w:rFonts w:eastAsia="Arial Unicode MS"/>
          <w:color w:val="000000"/>
        </w:rPr>
        <w:t>мов), можна виявити національно-мовну специфіку фонологічних систем порівнюваних мов.</w:t>
      </w:r>
      <w:r w:rsidRPr="00DE639F">
        <w:rPr>
          <w:rFonts w:eastAsia="Arial Unicode MS"/>
          <w:color w:val="000000"/>
          <w:lang w:val="ru-RU"/>
        </w:rPr>
        <w:t xml:space="preserve"> </w:t>
      </w:r>
      <w:r w:rsidRPr="00DE639F">
        <w:rPr>
          <w:rFonts w:eastAsia="Arial Unicode MS"/>
          <w:color w:val="000000"/>
        </w:rPr>
        <w:t>Отже, звуки стають фонемами, коли вони в опозиції до інших звуків, тобто розрізняють значення морфем чи слів.</w:t>
      </w:r>
      <w:r w:rsidRPr="00DE639F">
        <w:rPr>
          <w:rFonts w:eastAsia="Arial Unicode MS"/>
          <w:color w:val="000000"/>
          <w:lang w:val="ru-RU"/>
        </w:rPr>
        <w:t xml:space="preserve"> </w:t>
      </w:r>
      <w:r w:rsidRPr="00DE639F">
        <w:rPr>
          <w:rFonts w:eastAsia="Arial Unicode MS"/>
          <w:color w:val="000000"/>
        </w:rPr>
        <w:t>Своєрідність фонологічної системи кожної мови полягає</w:t>
      </w:r>
      <w:r w:rsidRPr="00DE639F">
        <w:rPr>
          <w:rFonts w:eastAsia="Arial Unicode MS"/>
          <w:color w:val="000000"/>
          <w:lang w:val="ru-RU"/>
        </w:rPr>
        <w:t xml:space="preserve"> у</w:t>
      </w:r>
      <w:r w:rsidRPr="00DE639F">
        <w:rPr>
          <w:rFonts w:eastAsia="Arial Unicode MS"/>
          <w:color w:val="000000"/>
        </w:rPr>
        <w:t xml:space="preserve"> загальній кількості фонем, співвідношенні голосних і приголосних, характері опозицій, розподілі фонем за позиціями, характері позицій, варіантів і варіацій фонем та їх сполучуваності</w:t>
      </w:r>
      <w:r w:rsidRPr="00DE639F">
        <w:rPr>
          <w:rFonts w:eastAsia="Arial Unicode MS"/>
          <w:color w:val="000000"/>
          <w:lang w:val="ru-RU"/>
        </w:rPr>
        <w:t xml:space="preserve"> </w:t>
      </w:r>
      <w:r w:rsidRPr="00DE639F">
        <w:rPr>
          <w:rFonts w:eastAsia="Arial Unicode MS"/>
          <w:color w:val="000000"/>
        </w:rPr>
        <w:t>(комбінаторики).</w:t>
      </w:r>
      <w:r w:rsidRPr="00DE639F">
        <w:rPr>
          <w:rFonts w:eastAsia="Arial Unicode MS"/>
          <w:color w:val="000000"/>
          <w:lang w:val="ru-RU"/>
        </w:rPr>
        <w:t xml:space="preserve"> </w:t>
      </w:r>
      <w:r w:rsidRPr="00DE639F">
        <w:rPr>
          <w:rFonts w:eastAsia="Arial Unicode MS"/>
          <w:color w:val="000000"/>
        </w:rPr>
        <w:t xml:space="preserve">У мові може бути від 10 до 80 фонем. Наприклад, </w:t>
      </w:r>
      <w:r w:rsidRPr="00DE639F">
        <w:rPr>
          <w:rFonts w:eastAsia="Arial Unicode MS"/>
          <w:color w:val="000000"/>
          <w:lang w:val="ru-RU"/>
        </w:rPr>
        <w:t xml:space="preserve"> </w:t>
      </w:r>
      <w:r w:rsidRPr="00DE639F">
        <w:rPr>
          <w:rFonts w:eastAsia="Arial Unicode MS"/>
          <w:color w:val="000000"/>
        </w:rPr>
        <w:t>у</w:t>
      </w:r>
      <w:r w:rsidRPr="00DE639F">
        <w:rPr>
          <w:rFonts w:eastAsia="Arial Unicode MS"/>
          <w:color w:val="000000"/>
          <w:lang w:val="ru-RU"/>
        </w:rPr>
        <w:t xml:space="preserve"> </w:t>
      </w:r>
      <w:r w:rsidRPr="00DE639F">
        <w:rPr>
          <w:rFonts w:eastAsia="Arial Unicode MS"/>
          <w:color w:val="000000"/>
        </w:rPr>
        <w:t>гавайській мові їх 13, у литовській - 61, а в абхазькій за одними даними - 71, а за іншими - 81 фонема.</w:t>
      </w:r>
    </w:p>
    <w:p w:rsidR="00DE639F" w:rsidRDefault="00DE639F" w:rsidP="00DE639F">
      <w:pPr>
        <w:spacing w:after="200" w:line="276" w:lineRule="auto"/>
        <w:jc w:val="center"/>
        <w:rPr>
          <w:rFonts w:eastAsia="Calibri"/>
          <w:b/>
          <w:bCs/>
          <w:lang w:val="ru-RU" w:eastAsia="en-US"/>
        </w:rPr>
      </w:pPr>
      <w:r>
        <w:rPr>
          <w:noProof/>
          <w:lang w:val="ru-RU" w:eastAsia="ru-RU"/>
        </w:rPr>
        <w:lastRenderedPageBreak/>
        <w:drawing>
          <wp:inline distT="0" distB="0" distL="0" distR="0">
            <wp:extent cx="448310" cy="448310"/>
            <wp:effectExtent l="0" t="0" r="8890" b="8890"/>
            <wp:docPr id="254941991"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865473092" name="Рисунок 1" descr="Отзыв клиента со сплошной заливкой"/>
                    <pic:cNvPicPr/>
                  </pic:nvPicPr>
                  <pic:blipFill>
                    <a:blip r:embed="rId3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48310" cy="448310"/>
                    </a:xfrm>
                    <a:prstGeom prst="rect">
                      <a:avLst/>
                    </a:prstGeom>
                  </pic:spPr>
                </pic:pic>
              </a:graphicData>
            </a:graphic>
          </wp:inline>
        </w:drawing>
      </w:r>
    </w:p>
    <w:p w:rsidR="00DE639F" w:rsidRPr="00DE639F" w:rsidRDefault="00DE639F" w:rsidP="00DE639F">
      <w:pPr>
        <w:spacing w:after="200" w:line="276" w:lineRule="auto"/>
        <w:jc w:val="center"/>
        <w:rPr>
          <w:rFonts w:eastAsia="Calibri"/>
          <w:b/>
          <w:bCs/>
          <w:lang w:eastAsia="en-US"/>
        </w:rPr>
      </w:pPr>
      <w:r w:rsidRPr="00DE639F">
        <w:rPr>
          <w:rFonts w:eastAsia="Calibri"/>
          <w:b/>
          <w:bCs/>
          <w:lang w:eastAsia="en-US"/>
        </w:rPr>
        <w:t xml:space="preserve">Завдання для формування практичних навичок </w:t>
      </w:r>
    </w:p>
    <w:p w:rsidR="0041758F" w:rsidRDefault="00726C88" w:rsidP="0041758F">
      <w:pPr>
        <w:spacing w:line="276" w:lineRule="auto"/>
        <w:rPr>
          <w:rFonts w:eastAsia="Calibri"/>
          <w:b/>
          <w:bCs/>
          <w:lang w:val="ru-RU" w:eastAsia="en-US"/>
        </w:rPr>
      </w:pPr>
      <w:proofErr w:type="spellStart"/>
      <w:r w:rsidRPr="00D2476A">
        <w:rPr>
          <w:rFonts w:eastAsia="Calibri"/>
          <w:i/>
          <w:iCs/>
          <w:u w:val="single"/>
          <w:lang w:val="ru-RU" w:eastAsia="en-US"/>
        </w:rPr>
        <w:t>Завдання</w:t>
      </w:r>
      <w:proofErr w:type="spellEnd"/>
      <w:r w:rsidRPr="00D2476A">
        <w:rPr>
          <w:rFonts w:eastAsia="Calibri"/>
          <w:i/>
          <w:iCs/>
          <w:u w:val="single"/>
          <w:lang w:val="ru-RU" w:eastAsia="en-US"/>
        </w:rPr>
        <w:t xml:space="preserve"> 1.</w:t>
      </w:r>
      <w:r w:rsidRPr="00D2476A">
        <w:rPr>
          <w:rFonts w:eastAsia="Calibri"/>
          <w:lang w:eastAsia="en-US"/>
        </w:rPr>
        <w:t xml:space="preserve"> Запишіть подані слова фонетичною транскрипцією.</w:t>
      </w:r>
      <w:r w:rsidR="008C0765" w:rsidRPr="00D2476A">
        <w:rPr>
          <w:rFonts w:eastAsia="Calibri"/>
          <w:lang w:val="ru-RU" w:eastAsia="en-US"/>
        </w:rPr>
        <w:t xml:space="preserve"> </w:t>
      </w:r>
      <w:r w:rsidRPr="00D2476A">
        <w:rPr>
          <w:rFonts w:eastAsia="Calibri"/>
          <w:lang w:eastAsia="en-US"/>
        </w:rPr>
        <w:t>Визнач</w:t>
      </w:r>
      <w:r w:rsidR="00397F8D">
        <w:rPr>
          <w:rFonts w:eastAsia="Calibri"/>
          <w:lang w:val="ru-RU" w:eastAsia="en-US"/>
        </w:rPr>
        <w:t>те</w:t>
      </w:r>
      <w:r w:rsidRPr="00D2476A">
        <w:rPr>
          <w:rFonts w:eastAsia="Calibri"/>
          <w:lang w:eastAsia="en-US"/>
        </w:rPr>
        <w:t xml:space="preserve"> кількість звуків. Алофонами яких фонем вони виступають</w:t>
      </w:r>
      <w:r w:rsidRPr="00726C88">
        <w:rPr>
          <w:rFonts w:eastAsia="Calibri"/>
          <w:b/>
          <w:bCs/>
          <w:lang w:eastAsia="en-US"/>
        </w:rPr>
        <w:t>?</w:t>
      </w:r>
      <w:r w:rsidR="00D2476A">
        <w:rPr>
          <w:rFonts w:eastAsia="Calibri"/>
          <w:b/>
          <w:bCs/>
          <w:lang w:val="ru-RU" w:eastAsia="en-US"/>
        </w:rPr>
        <w:t xml:space="preserve"> </w:t>
      </w:r>
    </w:p>
    <w:p w:rsidR="0058212C" w:rsidRDefault="00726C88" w:rsidP="0058212C">
      <w:pPr>
        <w:spacing w:line="276" w:lineRule="auto"/>
        <w:rPr>
          <w:rFonts w:eastAsia="Calibri"/>
          <w:i/>
          <w:iCs/>
          <w:lang w:val="ru-RU" w:eastAsia="en-US"/>
        </w:rPr>
      </w:pPr>
      <w:r w:rsidRPr="00D2476A">
        <w:rPr>
          <w:rFonts w:eastAsia="Calibri"/>
          <w:i/>
          <w:iCs/>
          <w:lang w:eastAsia="en-US"/>
        </w:rPr>
        <w:t>Пісня, вітчизняний, безмовність, велелюддя, дзеркальність,</w:t>
      </w:r>
      <w:r w:rsidR="00D2476A" w:rsidRPr="00D2476A">
        <w:rPr>
          <w:rFonts w:eastAsia="Calibri"/>
          <w:i/>
          <w:iCs/>
          <w:lang w:val="ru-RU" w:eastAsia="en-US"/>
        </w:rPr>
        <w:t xml:space="preserve"> </w:t>
      </w:r>
      <w:r w:rsidRPr="00D2476A">
        <w:rPr>
          <w:rFonts w:eastAsia="Calibri"/>
          <w:i/>
          <w:iCs/>
          <w:lang w:eastAsia="en-US"/>
        </w:rPr>
        <w:t xml:space="preserve">щастя, втілюється, возз’єднання, </w:t>
      </w:r>
      <w:proofErr w:type="spellStart"/>
      <w:r w:rsidRPr="00D2476A">
        <w:rPr>
          <w:rFonts w:eastAsia="Calibri"/>
          <w:i/>
          <w:iCs/>
          <w:lang w:eastAsia="en-US"/>
        </w:rPr>
        <w:t>безжур</w:t>
      </w:r>
      <w:r w:rsidRPr="00D2476A">
        <w:rPr>
          <w:rFonts w:eastAsia="Calibri"/>
          <w:i/>
          <w:iCs/>
          <w:lang w:val="ru-RU" w:eastAsia="en-US"/>
        </w:rPr>
        <w:t>ний</w:t>
      </w:r>
      <w:proofErr w:type="spellEnd"/>
    </w:p>
    <w:p w:rsidR="0058212C" w:rsidRDefault="0058212C" w:rsidP="0058212C">
      <w:pPr>
        <w:spacing w:line="276" w:lineRule="auto"/>
        <w:rPr>
          <w:i/>
          <w:iCs/>
          <w:color w:val="000001"/>
          <w:u w:val="single"/>
          <w:lang w:val="ru-RU"/>
        </w:rPr>
      </w:pPr>
    </w:p>
    <w:p w:rsidR="0058212C" w:rsidRPr="00FF3CE5" w:rsidRDefault="00D2476A" w:rsidP="0058212C">
      <w:pPr>
        <w:spacing w:line="276" w:lineRule="auto"/>
        <w:rPr>
          <w:color w:val="000001"/>
        </w:rPr>
      </w:pPr>
      <w:proofErr w:type="spellStart"/>
      <w:r w:rsidRPr="0041758F">
        <w:rPr>
          <w:i/>
          <w:iCs/>
          <w:color w:val="000001"/>
          <w:u w:val="single"/>
          <w:lang w:val="ru-RU"/>
        </w:rPr>
        <w:t>Завдання</w:t>
      </w:r>
      <w:proofErr w:type="spellEnd"/>
      <w:r w:rsidRPr="0041758F">
        <w:rPr>
          <w:i/>
          <w:iCs/>
          <w:color w:val="000001"/>
          <w:u w:val="single"/>
          <w:lang w:val="ru-RU"/>
        </w:rPr>
        <w:t xml:space="preserve"> 2.</w:t>
      </w:r>
      <w:r w:rsidRPr="0041758F">
        <w:rPr>
          <w:color w:val="000001"/>
          <w:lang w:val="ru-RU"/>
        </w:rPr>
        <w:t xml:space="preserve"> </w:t>
      </w:r>
      <w:proofErr w:type="spellStart"/>
      <w:r w:rsidR="008C0765" w:rsidRPr="0041758F">
        <w:rPr>
          <w:color w:val="000001"/>
        </w:rPr>
        <w:t>Визначіть</w:t>
      </w:r>
      <w:proofErr w:type="spellEnd"/>
      <w:r w:rsidR="008C0765" w:rsidRPr="0041758F">
        <w:rPr>
          <w:color w:val="000001"/>
        </w:rPr>
        <w:t>, скільки звуків і букв у поданих нижче словах. Виділіть звуки, що потребують специфічної (додаткової)</w:t>
      </w:r>
      <w:r w:rsidR="0041758F" w:rsidRPr="00FF3CE5">
        <w:rPr>
          <w:color w:val="000001"/>
        </w:rPr>
        <w:t xml:space="preserve"> </w:t>
      </w:r>
      <w:r w:rsidR="008C0765" w:rsidRPr="0041758F">
        <w:rPr>
          <w:color w:val="000001"/>
        </w:rPr>
        <w:t>передачі на письмі.</w:t>
      </w:r>
      <w:r w:rsidR="0041758F" w:rsidRPr="00FF3CE5">
        <w:rPr>
          <w:color w:val="000001"/>
        </w:rPr>
        <w:t xml:space="preserve"> </w:t>
      </w:r>
    </w:p>
    <w:p w:rsidR="003A05C5" w:rsidRPr="00FF3CE5" w:rsidRDefault="008C0765" w:rsidP="0058212C">
      <w:pPr>
        <w:spacing w:line="240" w:lineRule="auto"/>
        <w:rPr>
          <w:b/>
          <w:bCs/>
          <w:i/>
          <w:iCs/>
          <w:color w:val="000001"/>
        </w:rPr>
      </w:pPr>
      <w:r w:rsidRPr="0041758F">
        <w:rPr>
          <w:i/>
          <w:iCs/>
          <w:color w:val="000001"/>
        </w:rPr>
        <w:t>Яр, моя, моє, мою, п’ю, п’єш, п’ять, довго, їжа, з’їзд, щука,</w:t>
      </w:r>
      <w:r w:rsidR="0041758F" w:rsidRPr="00FF3CE5">
        <w:rPr>
          <w:i/>
          <w:iCs/>
          <w:color w:val="000001"/>
        </w:rPr>
        <w:t xml:space="preserve"> </w:t>
      </w:r>
      <w:r w:rsidRPr="0041758F">
        <w:rPr>
          <w:i/>
          <w:iCs/>
          <w:color w:val="000001"/>
        </w:rPr>
        <w:t>відділ, буття, шовк, гай, кожух, льох, льон, вовк, ягня, ґава, ґедзь,</w:t>
      </w:r>
      <w:r w:rsidR="0041758F" w:rsidRPr="00FF3CE5">
        <w:rPr>
          <w:i/>
          <w:iCs/>
          <w:color w:val="000001"/>
        </w:rPr>
        <w:t xml:space="preserve"> </w:t>
      </w:r>
      <w:r w:rsidRPr="0041758F">
        <w:rPr>
          <w:i/>
          <w:iCs/>
          <w:color w:val="000001"/>
        </w:rPr>
        <w:t>ходжу, дзвін, життя, вчора, правда, знайте, дзиґа, фюзеляж, клює,</w:t>
      </w:r>
      <w:r w:rsidR="0041758F" w:rsidRPr="00FF3CE5">
        <w:rPr>
          <w:i/>
          <w:iCs/>
          <w:color w:val="000001"/>
        </w:rPr>
        <w:t xml:space="preserve"> </w:t>
      </w:r>
      <w:r w:rsidRPr="0041758F">
        <w:rPr>
          <w:i/>
          <w:iCs/>
          <w:color w:val="000001"/>
        </w:rPr>
        <w:t>країна, єднання, підземелля, заквітчана, підживлення, чайка, кігті, знання, крутишся, оббігти, роззброєння.</w:t>
      </w:r>
    </w:p>
    <w:p w:rsidR="00585C2D" w:rsidRPr="00FF3CE5" w:rsidRDefault="00585C2D" w:rsidP="0058212C">
      <w:pPr>
        <w:pStyle w:val="24"/>
        <w:keepNext/>
        <w:keepLines/>
        <w:spacing w:after="0" w:line="266" w:lineRule="auto"/>
        <w:rPr>
          <w:b w:val="0"/>
          <w:bCs w:val="0"/>
          <w:i/>
          <w:iCs/>
          <w:color w:val="000001"/>
          <w:u w:val="single"/>
        </w:rPr>
      </w:pPr>
    </w:p>
    <w:p w:rsidR="00397F8D" w:rsidRPr="00FF3CE5" w:rsidRDefault="00397F8D" w:rsidP="0058212C">
      <w:pPr>
        <w:pStyle w:val="24"/>
        <w:keepNext/>
        <w:keepLines/>
        <w:spacing w:after="0" w:line="266" w:lineRule="auto"/>
        <w:rPr>
          <w:b w:val="0"/>
          <w:bCs w:val="0"/>
          <w:i/>
          <w:iCs/>
        </w:rPr>
      </w:pPr>
      <w:r w:rsidRPr="00FF3CE5">
        <w:rPr>
          <w:b w:val="0"/>
          <w:bCs w:val="0"/>
          <w:i/>
          <w:iCs/>
          <w:color w:val="000001"/>
          <w:u w:val="single"/>
        </w:rPr>
        <w:t>Завдання 3.</w:t>
      </w:r>
      <w:r w:rsidRPr="00FF3CE5">
        <w:rPr>
          <w:b w:val="0"/>
          <w:bCs w:val="0"/>
          <w:i/>
          <w:iCs/>
          <w:color w:val="000001"/>
        </w:rPr>
        <w:t xml:space="preserve"> </w:t>
      </w:r>
      <w:r w:rsidRPr="00FF3CE5">
        <w:rPr>
          <w:b w:val="0"/>
          <w:bCs w:val="0"/>
        </w:rPr>
        <w:t>Визначте</w:t>
      </w:r>
      <w:r w:rsidRPr="003C0C41">
        <w:rPr>
          <w:b w:val="0"/>
          <w:bCs w:val="0"/>
        </w:rPr>
        <w:t xml:space="preserve"> і </w:t>
      </w:r>
      <w:r w:rsidR="003C0C41" w:rsidRPr="00FF3CE5">
        <w:rPr>
          <w:b w:val="0"/>
          <w:bCs w:val="0"/>
        </w:rPr>
        <w:t>с</w:t>
      </w:r>
      <w:r w:rsidRPr="003C0C41">
        <w:rPr>
          <w:b w:val="0"/>
          <w:bCs w:val="0"/>
        </w:rPr>
        <w:t>характеризуйте явища кількісної і якісної</w:t>
      </w:r>
      <w:r w:rsidRPr="00FF3CE5">
        <w:rPr>
          <w:b w:val="0"/>
          <w:bCs w:val="0"/>
        </w:rPr>
        <w:t xml:space="preserve"> </w:t>
      </w:r>
      <w:r w:rsidRPr="003C0C41">
        <w:rPr>
          <w:b w:val="0"/>
          <w:bCs w:val="0"/>
        </w:rPr>
        <w:t>редукції у словах української мови.</w:t>
      </w:r>
    </w:p>
    <w:p w:rsidR="00397F8D" w:rsidRPr="00FF3CE5" w:rsidRDefault="00397F8D" w:rsidP="0058212C">
      <w:pPr>
        <w:pStyle w:val="24"/>
        <w:keepNext/>
        <w:keepLines/>
        <w:spacing w:after="0" w:line="240" w:lineRule="auto"/>
        <w:rPr>
          <w:b w:val="0"/>
          <w:bCs w:val="0"/>
          <w:i/>
          <w:iCs/>
        </w:rPr>
      </w:pPr>
      <w:r w:rsidRPr="00397F8D">
        <w:rPr>
          <w:b w:val="0"/>
          <w:bCs w:val="0"/>
          <w:i/>
          <w:iCs/>
        </w:rPr>
        <w:t>Вишня – вишенька – вишневий – вишняк; тихо – тихий –</w:t>
      </w:r>
      <w:r w:rsidR="003C0C41" w:rsidRPr="00FF3CE5">
        <w:rPr>
          <w:b w:val="0"/>
          <w:bCs w:val="0"/>
          <w:i/>
          <w:iCs/>
        </w:rPr>
        <w:t xml:space="preserve"> </w:t>
      </w:r>
      <w:r w:rsidRPr="00397F8D">
        <w:rPr>
          <w:b w:val="0"/>
          <w:bCs w:val="0"/>
          <w:i/>
          <w:iCs/>
        </w:rPr>
        <w:t>тихіше – тихесенько – тихоня; село – села – селяни – селянство – населення;</w:t>
      </w:r>
      <w:r w:rsidRPr="00FF3CE5">
        <w:rPr>
          <w:b w:val="0"/>
          <w:bCs w:val="0"/>
          <w:i/>
          <w:iCs/>
        </w:rPr>
        <w:t xml:space="preserve"> </w:t>
      </w:r>
      <w:r w:rsidRPr="00397F8D">
        <w:rPr>
          <w:b w:val="0"/>
          <w:bCs w:val="0"/>
          <w:i/>
          <w:iCs/>
        </w:rPr>
        <w:t xml:space="preserve"> гір – гірський; рясно – ряснота; кучугури;</w:t>
      </w:r>
      <w:r w:rsidR="00834F22">
        <w:rPr>
          <w:b w:val="0"/>
          <w:bCs w:val="0"/>
          <w:i/>
          <w:iCs/>
        </w:rPr>
        <w:t xml:space="preserve"> </w:t>
      </w:r>
      <w:r w:rsidRPr="00397F8D">
        <w:rPr>
          <w:b w:val="0"/>
          <w:bCs w:val="0"/>
          <w:i/>
          <w:iCs/>
        </w:rPr>
        <w:t xml:space="preserve">єдність – єднання; люди; сюди, лікар – лікарі; рідкісний; вечір </w:t>
      </w:r>
      <w:r w:rsidR="003C0C41" w:rsidRPr="00FF3CE5">
        <w:rPr>
          <w:b w:val="0"/>
          <w:bCs w:val="0"/>
          <w:i/>
          <w:iCs/>
        </w:rPr>
        <w:t xml:space="preserve">    </w:t>
      </w:r>
      <w:r w:rsidRPr="00397F8D">
        <w:rPr>
          <w:b w:val="0"/>
          <w:bCs w:val="0"/>
          <w:i/>
          <w:iCs/>
        </w:rPr>
        <w:t>–</w:t>
      </w:r>
      <w:r w:rsidR="003C0C41" w:rsidRPr="00FF3CE5">
        <w:rPr>
          <w:b w:val="0"/>
          <w:bCs w:val="0"/>
          <w:i/>
          <w:iCs/>
        </w:rPr>
        <w:t xml:space="preserve"> </w:t>
      </w:r>
      <w:r w:rsidRPr="00397F8D">
        <w:rPr>
          <w:b w:val="0"/>
          <w:bCs w:val="0"/>
          <w:i/>
          <w:iCs/>
        </w:rPr>
        <w:t>вечорниці – вечірній – повечоріло; степ – степовий – степами –</w:t>
      </w:r>
      <w:r w:rsidRPr="00FF3CE5">
        <w:rPr>
          <w:b w:val="0"/>
          <w:bCs w:val="0"/>
          <w:i/>
          <w:iCs/>
        </w:rPr>
        <w:t xml:space="preserve"> </w:t>
      </w:r>
      <w:r w:rsidRPr="00397F8D">
        <w:rPr>
          <w:b w:val="0"/>
          <w:bCs w:val="0"/>
          <w:i/>
          <w:iCs/>
        </w:rPr>
        <w:t>степовик; голуб –</w:t>
      </w:r>
      <w:r w:rsidR="003C0C41" w:rsidRPr="00FF3CE5">
        <w:rPr>
          <w:b w:val="0"/>
          <w:bCs w:val="0"/>
          <w:i/>
          <w:iCs/>
        </w:rPr>
        <w:t xml:space="preserve"> </w:t>
      </w:r>
      <w:r w:rsidRPr="00397F8D">
        <w:rPr>
          <w:b w:val="0"/>
          <w:bCs w:val="0"/>
          <w:i/>
          <w:iCs/>
        </w:rPr>
        <w:t xml:space="preserve">голубка; зозуль – зозулька; </w:t>
      </w:r>
      <w:proofErr w:type="spellStart"/>
      <w:r w:rsidRPr="00397F8D">
        <w:rPr>
          <w:b w:val="0"/>
          <w:bCs w:val="0"/>
          <w:i/>
          <w:iCs/>
        </w:rPr>
        <w:t>кожа</w:t>
      </w:r>
      <w:proofErr w:type="spellEnd"/>
      <w:r w:rsidRPr="00397F8D">
        <w:rPr>
          <w:b w:val="0"/>
          <w:bCs w:val="0"/>
          <w:i/>
          <w:iCs/>
        </w:rPr>
        <w:t xml:space="preserve"> – кожушина.</w:t>
      </w:r>
    </w:p>
    <w:p w:rsidR="00585C2D" w:rsidRPr="00FF3CE5" w:rsidRDefault="00585C2D" w:rsidP="00585C2D">
      <w:pPr>
        <w:pStyle w:val="24"/>
        <w:keepNext/>
        <w:keepLines/>
        <w:spacing w:after="0" w:line="266" w:lineRule="auto"/>
        <w:rPr>
          <w:b w:val="0"/>
          <w:bCs w:val="0"/>
          <w:i/>
          <w:iCs/>
          <w:u w:val="single"/>
        </w:rPr>
      </w:pPr>
    </w:p>
    <w:p w:rsidR="003C0C41" w:rsidRPr="001E428C" w:rsidRDefault="003C0C41" w:rsidP="00585C2D">
      <w:pPr>
        <w:pStyle w:val="24"/>
        <w:keepNext/>
        <w:keepLines/>
        <w:spacing w:after="0" w:line="266" w:lineRule="auto"/>
        <w:rPr>
          <w:b w:val="0"/>
          <w:bCs w:val="0"/>
        </w:rPr>
      </w:pPr>
      <w:proofErr w:type="spellStart"/>
      <w:r w:rsidRPr="000B6B6B">
        <w:rPr>
          <w:b w:val="0"/>
          <w:bCs w:val="0"/>
          <w:i/>
          <w:iCs/>
          <w:u w:val="single"/>
          <w:lang w:val="ru-RU"/>
        </w:rPr>
        <w:t>Завдання</w:t>
      </w:r>
      <w:proofErr w:type="spellEnd"/>
      <w:r w:rsidRPr="000B6B6B">
        <w:rPr>
          <w:b w:val="0"/>
          <w:bCs w:val="0"/>
          <w:i/>
          <w:iCs/>
          <w:u w:val="single"/>
          <w:lang w:val="ru-RU"/>
        </w:rPr>
        <w:t xml:space="preserve"> 4.</w:t>
      </w:r>
      <w:r>
        <w:rPr>
          <w:b w:val="0"/>
          <w:bCs w:val="0"/>
          <w:i/>
          <w:iCs/>
          <w:lang w:val="ru-RU"/>
        </w:rPr>
        <w:t xml:space="preserve"> </w:t>
      </w:r>
      <w:r w:rsidR="001E428C" w:rsidRPr="001E428C">
        <w:rPr>
          <w:b w:val="0"/>
          <w:bCs w:val="0"/>
        </w:rPr>
        <w:t>Дайте артикуляційну характеристику звуків у наступних словах</w:t>
      </w:r>
    </w:p>
    <w:p w:rsidR="006A3D6E" w:rsidRDefault="00413679" w:rsidP="00585C2D">
      <w:pPr>
        <w:widowControl w:val="0"/>
        <w:rPr>
          <w:rFonts w:eastAsia="Arial Unicode MS"/>
          <w:i/>
          <w:iCs/>
          <w:color w:val="000000"/>
        </w:rPr>
      </w:pPr>
      <w:r w:rsidRPr="00AD3217">
        <w:rPr>
          <w:rFonts w:eastAsia="Arial Unicode MS"/>
          <w:color w:val="000000"/>
        </w:rPr>
        <w:t>української мови</w:t>
      </w:r>
      <w:r>
        <w:rPr>
          <w:rFonts w:eastAsia="Arial Unicode MS"/>
          <w:i/>
          <w:iCs/>
          <w:color w:val="000000"/>
        </w:rPr>
        <w:t>: зупинка, дзвінок, майбутнє, фортеця</w:t>
      </w:r>
    </w:p>
    <w:p w:rsidR="00413679" w:rsidRPr="00AD3217" w:rsidRDefault="00413679" w:rsidP="00585C2D">
      <w:pPr>
        <w:widowControl w:val="0"/>
        <w:rPr>
          <w:rFonts w:eastAsia="Arial Unicode MS"/>
          <w:color w:val="000000"/>
          <w:lang w:val="pl-PL"/>
        </w:rPr>
      </w:pPr>
      <w:r w:rsidRPr="00AD3217">
        <w:rPr>
          <w:rFonts w:eastAsia="Arial Unicode MS"/>
          <w:color w:val="000000"/>
        </w:rPr>
        <w:t>польської мови:</w:t>
      </w:r>
      <w:r w:rsidR="00AD3217">
        <w:rPr>
          <w:rFonts w:eastAsia="Arial Unicode MS"/>
          <w:color w:val="000000"/>
        </w:rPr>
        <w:t xml:space="preserve"> </w:t>
      </w:r>
      <w:r w:rsidR="00AD3217" w:rsidRPr="000B6B6B">
        <w:rPr>
          <w:rFonts w:eastAsia="Arial Unicode MS"/>
          <w:i/>
          <w:iCs/>
          <w:color w:val="000000"/>
          <w:lang w:val="pl-PL"/>
        </w:rPr>
        <w:t>chleb</w:t>
      </w:r>
      <w:r w:rsidR="000B6B6B" w:rsidRPr="000B6B6B">
        <w:rPr>
          <w:rFonts w:eastAsia="Arial Unicode MS"/>
          <w:i/>
          <w:iCs/>
          <w:color w:val="000000"/>
        </w:rPr>
        <w:t>,</w:t>
      </w:r>
      <w:r w:rsidR="00AD3217" w:rsidRPr="000B6B6B">
        <w:rPr>
          <w:rFonts w:eastAsia="Arial Unicode MS"/>
          <w:i/>
          <w:iCs/>
          <w:color w:val="000000"/>
          <w:lang w:val="pl-PL"/>
        </w:rPr>
        <w:t xml:space="preserve">  rzeka</w:t>
      </w:r>
      <w:r w:rsidR="000B6B6B" w:rsidRPr="000B6B6B">
        <w:rPr>
          <w:rFonts w:eastAsia="Arial Unicode MS"/>
          <w:i/>
          <w:iCs/>
          <w:color w:val="000000"/>
        </w:rPr>
        <w:t>,</w:t>
      </w:r>
      <w:r w:rsidR="00AD3217" w:rsidRPr="000B6B6B">
        <w:rPr>
          <w:rFonts w:eastAsia="Arial Unicode MS"/>
          <w:i/>
          <w:iCs/>
          <w:color w:val="000000"/>
          <w:lang w:val="pl-PL"/>
        </w:rPr>
        <w:t xml:space="preserve">  wladza</w:t>
      </w:r>
      <w:r w:rsidR="000B6B6B" w:rsidRPr="000B6B6B">
        <w:rPr>
          <w:rFonts w:eastAsia="Arial Unicode MS"/>
          <w:i/>
          <w:iCs/>
          <w:color w:val="000000"/>
        </w:rPr>
        <w:t>,</w:t>
      </w:r>
      <w:r w:rsidR="00AD3217" w:rsidRPr="000B6B6B">
        <w:rPr>
          <w:rFonts w:eastAsia="Arial Unicode MS"/>
          <w:i/>
          <w:iCs/>
          <w:color w:val="000000"/>
          <w:lang w:val="pl-PL"/>
        </w:rPr>
        <w:t xml:space="preserve">  siostra</w:t>
      </w:r>
    </w:p>
    <w:p w:rsidR="00B048E5" w:rsidRDefault="00D72411" w:rsidP="00B048E5">
      <w:pPr>
        <w:widowControl w:val="0"/>
        <w:tabs>
          <w:tab w:val="left" w:pos="1477"/>
        </w:tabs>
        <w:spacing w:line="240" w:lineRule="auto"/>
        <w:jc w:val="center"/>
        <w:rPr>
          <w:rFonts w:asciiTheme="majorHAnsi" w:hAnsiTheme="majorHAnsi"/>
          <w:b/>
          <w:sz w:val="44"/>
        </w:rPr>
      </w:pPr>
      <w:r w:rsidRPr="00D72411">
        <w:rPr>
          <w:rFonts w:asciiTheme="majorHAnsi" w:hAnsiTheme="majorHAnsi"/>
          <w:b/>
          <w:sz w:val="44"/>
        </w:rPr>
        <w:t xml:space="preserve"> </w:t>
      </w:r>
    </w:p>
    <w:p w:rsidR="00A97A6B" w:rsidRDefault="00A97A6B" w:rsidP="00A97A6B">
      <w:pPr>
        <w:widowControl w:val="0"/>
        <w:tabs>
          <w:tab w:val="left" w:pos="1477"/>
        </w:tabs>
        <w:spacing w:line="240" w:lineRule="auto"/>
        <w:jc w:val="center"/>
        <w:rPr>
          <w:b/>
          <w:bCs/>
        </w:rPr>
      </w:pPr>
      <w:r>
        <w:rPr>
          <w:noProof/>
          <w:lang w:val="ru-RU" w:eastAsia="ru-RU"/>
        </w:rPr>
        <w:drawing>
          <wp:inline distT="0" distB="0" distL="0" distR="0">
            <wp:extent cx="523875" cy="523875"/>
            <wp:effectExtent l="0" t="0" r="9525" b="0"/>
            <wp:docPr id="1909580674"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8"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r w:rsidRPr="00A97A6B">
        <w:rPr>
          <w:b/>
          <w:bCs/>
        </w:rPr>
        <w:t xml:space="preserve"> </w:t>
      </w:r>
    </w:p>
    <w:p w:rsidR="00A97A6B" w:rsidRPr="00A97A6B" w:rsidRDefault="00A97A6B" w:rsidP="00A97A6B">
      <w:pPr>
        <w:widowControl w:val="0"/>
        <w:tabs>
          <w:tab w:val="left" w:pos="1477"/>
        </w:tabs>
        <w:spacing w:line="240" w:lineRule="auto"/>
        <w:jc w:val="center"/>
        <w:rPr>
          <w:b/>
          <w:bCs/>
          <w:szCs w:val="18"/>
        </w:rPr>
      </w:pPr>
      <w:r w:rsidRPr="00A97A6B">
        <w:rPr>
          <w:b/>
          <w:bCs/>
          <w:szCs w:val="18"/>
        </w:rPr>
        <w:t>Рекомендована література</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Дорошенко С. І. Загальне мовознавство : </w:t>
      </w:r>
      <w:proofErr w:type="spellStart"/>
      <w:r>
        <w:rPr>
          <w:rFonts w:ascii="Times New Roman" w:eastAsia="Arial Unicode MS" w:hAnsi="Times New Roman"/>
          <w:color w:val="000000"/>
          <w:sz w:val="28"/>
          <w:szCs w:val="28"/>
        </w:rPr>
        <w:t>навч</w:t>
      </w:r>
      <w:proofErr w:type="spellEnd"/>
      <w:r>
        <w:rPr>
          <w:rFonts w:ascii="Times New Roman" w:eastAsia="Arial Unicode MS" w:hAnsi="Times New Roman"/>
          <w:color w:val="000000"/>
          <w:sz w:val="28"/>
          <w:szCs w:val="28"/>
        </w:rPr>
        <w:t xml:space="preserve">. </w:t>
      </w:r>
      <w:proofErr w:type="spellStart"/>
      <w:r>
        <w:rPr>
          <w:rFonts w:ascii="Times New Roman" w:eastAsia="Arial Unicode MS" w:hAnsi="Times New Roman"/>
          <w:color w:val="000000"/>
          <w:sz w:val="28"/>
          <w:szCs w:val="28"/>
        </w:rPr>
        <w:t>посіб</w:t>
      </w:r>
      <w:proofErr w:type="spellEnd"/>
      <w:r>
        <w:rPr>
          <w:rFonts w:ascii="Times New Roman" w:eastAsia="Arial Unicode MS" w:hAnsi="Times New Roman"/>
          <w:color w:val="000000"/>
          <w:sz w:val="28"/>
          <w:szCs w:val="28"/>
        </w:rPr>
        <w:t>. Київ : Центр навчальної літератури, 2006. 288 с.</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Дрогомирецький</w:t>
      </w:r>
      <w:proofErr w:type="spellEnd"/>
      <w:r>
        <w:rPr>
          <w:rFonts w:ascii="Times New Roman" w:eastAsia="Arial Unicode MS" w:hAnsi="Times New Roman"/>
          <w:color w:val="000000"/>
          <w:sz w:val="28"/>
          <w:szCs w:val="28"/>
        </w:rPr>
        <w:t xml:space="preserve"> П., </w:t>
      </w:r>
      <w:proofErr w:type="spellStart"/>
      <w:r>
        <w:rPr>
          <w:rFonts w:ascii="Times New Roman" w:eastAsia="Arial Unicode MS" w:hAnsi="Times New Roman"/>
          <w:color w:val="000000"/>
          <w:sz w:val="28"/>
          <w:szCs w:val="28"/>
        </w:rPr>
        <w:t>Пена</w:t>
      </w:r>
      <w:proofErr w:type="spellEnd"/>
      <w:r>
        <w:rPr>
          <w:rFonts w:ascii="Times New Roman" w:eastAsia="Arial Unicode MS" w:hAnsi="Times New Roman"/>
          <w:color w:val="000000"/>
          <w:sz w:val="28"/>
          <w:szCs w:val="28"/>
        </w:rPr>
        <w:t xml:space="preserve"> Л. Вступ до мовознавства.  Івано-Франківськ : Фоліант, 2015. 102 с.</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Загнітко</w:t>
      </w:r>
      <w:proofErr w:type="spellEnd"/>
      <w:r>
        <w:rPr>
          <w:rFonts w:ascii="Times New Roman" w:eastAsia="Arial Unicode MS" w:hAnsi="Times New Roman"/>
          <w:color w:val="000000"/>
          <w:sz w:val="28"/>
          <w:szCs w:val="28"/>
        </w:rPr>
        <w:t xml:space="preserve"> А.П. Словник сучасної лінгвістики : поняття і терміни. Донецьк : </w:t>
      </w:r>
      <w:proofErr w:type="spellStart"/>
      <w:r>
        <w:rPr>
          <w:rFonts w:ascii="Times New Roman" w:eastAsia="Arial Unicode MS" w:hAnsi="Times New Roman"/>
          <w:color w:val="000000"/>
          <w:sz w:val="28"/>
          <w:szCs w:val="28"/>
        </w:rPr>
        <w:t>ДонНУ</w:t>
      </w:r>
      <w:proofErr w:type="spellEnd"/>
      <w:r>
        <w:rPr>
          <w:rFonts w:ascii="Times New Roman" w:eastAsia="Arial Unicode MS" w:hAnsi="Times New Roman"/>
          <w:color w:val="000000"/>
          <w:sz w:val="28"/>
          <w:szCs w:val="28"/>
        </w:rPr>
        <w:t>, 2012. 402 c.</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Карпенко Ю. О. Вступ до мовознавства : підручник. Київ  : Академія, </w:t>
      </w:r>
      <w:r>
        <w:rPr>
          <w:rFonts w:ascii="Times New Roman" w:eastAsia="Arial Unicode MS" w:hAnsi="Times New Roman"/>
          <w:color w:val="000000"/>
          <w:sz w:val="28"/>
          <w:szCs w:val="28"/>
        </w:rPr>
        <w:lastRenderedPageBreak/>
        <w:t>2006. 336 с.</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П. Вступ до мовознавства : підручник. Київ : Видавничий дім «Академія», 2018. 368 с.</w:t>
      </w:r>
    </w:p>
    <w:p w:rsidR="00A97A6B"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w:t>
      </w:r>
      <w:r w:rsidR="005B572E">
        <w:rPr>
          <w:rFonts w:ascii="Times New Roman" w:eastAsia="Arial Unicode MS" w:hAnsi="Times New Roman"/>
          <w:color w:val="000000"/>
          <w:sz w:val="28"/>
          <w:szCs w:val="28"/>
        </w:rPr>
        <w:t>ан</w:t>
      </w:r>
      <w:proofErr w:type="spellEnd"/>
      <w:r w:rsidR="005B572E">
        <w:rPr>
          <w:rFonts w:ascii="Times New Roman" w:eastAsia="Arial Unicode MS" w:hAnsi="Times New Roman"/>
          <w:color w:val="000000"/>
          <w:sz w:val="28"/>
          <w:szCs w:val="28"/>
        </w:rPr>
        <w:t xml:space="preserve"> М. П. Загальне мовознавство.</w:t>
      </w:r>
      <w:r>
        <w:rPr>
          <w:rFonts w:ascii="Times New Roman" w:eastAsia="Arial Unicode MS" w:hAnsi="Times New Roman"/>
          <w:color w:val="000000"/>
          <w:sz w:val="28"/>
          <w:szCs w:val="28"/>
        </w:rPr>
        <w:t xml:space="preserve"> Київ : Видавничий дім «Академія», 2010. 234 с.</w:t>
      </w:r>
    </w:p>
    <w:p w:rsidR="00585C2D" w:rsidRPr="00E31D11" w:rsidRDefault="00A97A6B" w:rsidP="00A85ADE">
      <w:pPr>
        <w:pStyle w:val="aa"/>
        <w:widowControl w:val="0"/>
        <w:numPr>
          <w:ilvl w:val="0"/>
          <w:numId w:val="61"/>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w:t>
      </w:r>
      <w:r w:rsidR="00A3324A">
        <w:rPr>
          <w:rFonts w:ascii="Times New Roman" w:eastAsia="Arial Unicode MS" w:hAnsi="Times New Roman"/>
          <w:color w:val="000000"/>
          <w:sz w:val="28"/>
          <w:szCs w:val="28"/>
        </w:rPr>
        <w:t xml:space="preserve"> Єрмоленко. Київ : Либідь, 2013.</w:t>
      </w:r>
      <w:r w:rsidR="0034408A">
        <w:rPr>
          <w:rFonts w:ascii="Times New Roman" w:eastAsia="Arial Unicode MS" w:hAnsi="Times New Roman"/>
          <w:color w:val="000000"/>
          <w:sz w:val="28"/>
          <w:szCs w:val="28"/>
        </w:rPr>
        <w:t xml:space="preserve"> 224 с.</w:t>
      </w:r>
    </w:p>
    <w:p w:rsidR="00A97A6B" w:rsidRDefault="0058212C" w:rsidP="0058212C">
      <w:pPr>
        <w:widowControl w:val="0"/>
        <w:tabs>
          <w:tab w:val="left" w:pos="1477"/>
        </w:tabs>
        <w:spacing w:line="240" w:lineRule="auto"/>
        <w:jc w:val="center"/>
        <w:rPr>
          <w:rFonts w:asciiTheme="majorHAnsi" w:hAnsiTheme="majorHAnsi"/>
          <w:bCs/>
          <w:sz w:val="44"/>
        </w:rPr>
      </w:pPr>
      <w:r>
        <w:rPr>
          <w:noProof/>
          <w:lang w:val="ru-RU" w:eastAsia="ru-RU"/>
        </w:rPr>
        <w:drawing>
          <wp:inline distT="0" distB="0" distL="0" distR="0">
            <wp:extent cx="809625" cy="809625"/>
            <wp:effectExtent l="0" t="0" r="9525" b="0"/>
            <wp:docPr id="19277698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780447" name="Рисунок 6" descr="Бейдж сотрудника со сплошной заливкой"/>
                    <pic:cNvPicPr>
                      <a:picLocks noChangeAspect="1"/>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809625" cy="809625"/>
                    </a:xfrm>
                    <a:prstGeom prst="rect">
                      <a:avLst/>
                    </a:prstGeom>
                  </pic:spPr>
                </pic:pic>
              </a:graphicData>
            </a:graphic>
          </wp:inline>
        </w:drawing>
      </w:r>
    </w:p>
    <w:p w:rsidR="00BF5796" w:rsidRPr="00BF5796" w:rsidRDefault="00BF5796" w:rsidP="00BF5796">
      <w:pPr>
        <w:widowControl w:val="0"/>
        <w:spacing w:line="276" w:lineRule="auto"/>
        <w:jc w:val="center"/>
        <w:rPr>
          <w:rFonts w:eastAsia="Calibri"/>
          <w:b/>
          <w:bCs/>
          <w:color w:val="000000"/>
          <w:lang w:eastAsia="en-US"/>
        </w:rPr>
      </w:pPr>
      <w:r w:rsidRPr="00BF5796">
        <w:rPr>
          <w:rFonts w:eastAsia="Calibri"/>
          <w:b/>
          <w:bCs/>
          <w:color w:val="000000"/>
          <w:lang w:eastAsia="en-US"/>
        </w:rPr>
        <w:t>ПРАКТИЧНЕ ЗАНЯТТЯ № 5</w:t>
      </w:r>
    </w:p>
    <w:p w:rsidR="00BF5796" w:rsidRPr="00BF5796" w:rsidRDefault="00BF5796" w:rsidP="00BF5796">
      <w:pPr>
        <w:widowControl w:val="0"/>
        <w:spacing w:line="276" w:lineRule="auto"/>
        <w:jc w:val="center"/>
        <w:rPr>
          <w:rFonts w:ascii="Arial Unicode MS" w:eastAsia="Calibri" w:cs="Arial Unicode MS"/>
          <w:caps/>
          <w:color w:val="000000"/>
          <w:sz w:val="24"/>
          <w:szCs w:val="24"/>
          <w:lang w:eastAsia="en-US"/>
        </w:rPr>
      </w:pPr>
      <w:r w:rsidRPr="00BF5796">
        <w:rPr>
          <w:rFonts w:eastAsia="Calibri"/>
          <w:b/>
          <w:bCs/>
          <w:color w:val="000000"/>
          <w:lang w:eastAsia="en-US"/>
        </w:rPr>
        <w:t xml:space="preserve">ТЕМА: </w:t>
      </w:r>
      <w:r w:rsidRPr="00BF5796">
        <w:rPr>
          <w:rFonts w:eastAsia="Calibri"/>
          <w:b/>
          <w:bCs/>
          <w:caps/>
          <w:color w:val="000000"/>
          <w:lang w:eastAsia="en-US"/>
        </w:rPr>
        <w:t xml:space="preserve">Лексичний </w:t>
      </w:r>
      <w:r w:rsidRPr="00BF5796">
        <w:rPr>
          <w:rFonts w:eastAsia="Calibri"/>
          <w:b/>
          <w:bCs/>
          <w:caps/>
          <w:color w:val="000000"/>
        </w:rPr>
        <w:t xml:space="preserve">рівень мовної </w:t>
      </w:r>
      <w:r w:rsidRPr="00BF5796">
        <w:rPr>
          <w:rFonts w:eastAsia="Calibri"/>
          <w:b/>
          <w:bCs/>
          <w:caps/>
          <w:color w:val="000000"/>
          <w:lang w:eastAsia="en-US"/>
        </w:rPr>
        <w:t xml:space="preserve">системи. Основи </w:t>
      </w:r>
      <w:r w:rsidRPr="00BF5796">
        <w:rPr>
          <w:rFonts w:eastAsia="Calibri"/>
          <w:b/>
          <w:bCs/>
          <w:caps/>
          <w:color w:val="000000"/>
        </w:rPr>
        <w:t>загальної лексикології</w:t>
      </w:r>
    </w:p>
    <w:p w:rsidR="00BF5796" w:rsidRPr="00BF5796" w:rsidRDefault="00BF5796" w:rsidP="00E31D11">
      <w:pPr>
        <w:widowControl w:val="0"/>
        <w:spacing w:after="380" w:line="240" w:lineRule="auto"/>
        <w:ind w:firstLine="560"/>
        <w:rPr>
          <w:rFonts w:ascii="Arial Unicode MS" w:eastAsia="Calibri" w:hAnsi="Arial Unicode MS" w:cs="Arial Unicode MS"/>
          <w:color w:val="000000"/>
          <w:sz w:val="24"/>
          <w:szCs w:val="24"/>
          <w:lang w:eastAsia="en-US"/>
        </w:rPr>
      </w:pPr>
      <w:r w:rsidRPr="00BF5796">
        <w:rPr>
          <w:rFonts w:eastAsia="Calibri"/>
          <w:b/>
          <w:bCs/>
          <w:color w:val="000000"/>
          <w:lang w:eastAsia="en-US"/>
        </w:rPr>
        <w:t xml:space="preserve">Мета: </w:t>
      </w:r>
      <w:r w:rsidR="005439A9">
        <w:rPr>
          <w:rFonts w:eastAsia="Calibri"/>
          <w:color w:val="000000"/>
        </w:rPr>
        <w:t>закріпити теоретичні</w:t>
      </w:r>
      <w:r w:rsidRPr="00BF5796">
        <w:rPr>
          <w:rFonts w:eastAsia="Calibri"/>
          <w:color w:val="000000"/>
        </w:rPr>
        <w:t xml:space="preserve"> знання з </w:t>
      </w:r>
      <w:r w:rsidR="005439A9">
        <w:rPr>
          <w:rFonts w:eastAsia="Calibri"/>
          <w:color w:val="000000"/>
        </w:rPr>
        <w:t xml:space="preserve">основ </w:t>
      </w:r>
      <w:r w:rsidRPr="00BF5796">
        <w:rPr>
          <w:rFonts w:eastAsia="Calibri"/>
          <w:color w:val="000000"/>
        </w:rPr>
        <w:t xml:space="preserve">лексикології, </w:t>
      </w:r>
      <w:r w:rsidR="005439A9">
        <w:rPr>
          <w:rFonts w:eastAsia="Calibri"/>
          <w:color w:val="000000"/>
        </w:rPr>
        <w:t>навчитися визначати</w:t>
      </w:r>
      <w:r w:rsidRPr="00BF5796">
        <w:rPr>
          <w:rFonts w:eastAsia="Calibri"/>
          <w:color w:val="000000"/>
        </w:rPr>
        <w:t xml:space="preserve"> співвідношення між предметом та поняттям слова, </w:t>
      </w:r>
      <w:r w:rsidR="00770D01">
        <w:rPr>
          <w:rFonts w:eastAsia="Calibri"/>
          <w:color w:val="000000"/>
        </w:rPr>
        <w:t xml:space="preserve"> сформувати навички ан</w:t>
      </w:r>
      <w:r w:rsidR="00806F8E">
        <w:rPr>
          <w:rFonts w:eastAsia="Calibri"/>
          <w:color w:val="000000"/>
        </w:rPr>
        <w:t>алізу лексичного значення слова, вміння працювати із відповідним лексикографічним джерелом.</w:t>
      </w:r>
    </w:p>
    <w:p w:rsidR="00BF5796" w:rsidRPr="00BF5796" w:rsidRDefault="00BF5796" w:rsidP="00E31D11">
      <w:pPr>
        <w:widowControl w:val="0"/>
        <w:spacing w:line="240" w:lineRule="auto"/>
        <w:ind w:firstLine="560"/>
        <w:rPr>
          <w:rFonts w:ascii="Arial Unicode MS" w:eastAsia="Calibri" w:cs="Arial Unicode MS"/>
          <w:i/>
          <w:color w:val="000000"/>
          <w:sz w:val="24"/>
          <w:szCs w:val="24"/>
          <w:lang w:eastAsia="en-US"/>
        </w:rPr>
      </w:pPr>
      <w:r w:rsidRPr="00BF5796">
        <w:rPr>
          <w:rFonts w:eastAsia="Calibri"/>
          <w:noProof/>
          <w:color w:val="000000"/>
          <w:lang w:val="ru-RU" w:eastAsia="ru-RU"/>
        </w:rPr>
        <w:drawing>
          <wp:inline distT="0" distB="0" distL="0" distR="0">
            <wp:extent cx="266700" cy="266700"/>
            <wp:effectExtent l="0" t="0" r="0" b="0"/>
            <wp:docPr id="1950289577"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680393" name="Рисунок 2145680393" descr="Карандаш со сплошной заливкой"/>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r w:rsidRPr="00BF5796">
        <w:rPr>
          <w:rFonts w:eastAsia="Calibri"/>
          <w:b/>
          <w:bCs/>
          <w:i/>
          <w:color w:val="000000"/>
        </w:rPr>
        <w:t xml:space="preserve">Термінологічний мінімум: </w:t>
      </w:r>
      <w:r w:rsidR="00EC2FF1">
        <w:rPr>
          <w:rFonts w:eastAsia="Calibri"/>
          <w:i/>
          <w:color w:val="000000"/>
          <w:lang w:eastAsia="en-US"/>
        </w:rPr>
        <w:t xml:space="preserve">лексика, лексикон, </w:t>
      </w:r>
      <w:proofErr w:type="spellStart"/>
      <w:r w:rsidR="00EC2FF1">
        <w:rPr>
          <w:rFonts w:eastAsia="Calibri"/>
          <w:i/>
          <w:color w:val="000000"/>
          <w:lang w:eastAsia="en-US"/>
        </w:rPr>
        <w:t>глосема</w:t>
      </w:r>
      <w:proofErr w:type="spellEnd"/>
      <w:r w:rsidR="00EC2FF1">
        <w:rPr>
          <w:rFonts w:eastAsia="Calibri"/>
          <w:i/>
          <w:color w:val="000000"/>
          <w:lang w:eastAsia="en-US"/>
        </w:rPr>
        <w:t>,</w:t>
      </w:r>
      <w:r w:rsidRPr="00BF5796">
        <w:rPr>
          <w:rFonts w:eastAsia="Calibri"/>
          <w:i/>
          <w:color w:val="000000"/>
        </w:rPr>
        <w:t xml:space="preserve"> </w:t>
      </w:r>
      <w:r w:rsidRPr="00BF5796">
        <w:rPr>
          <w:rFonts w:eastAsia="Calibri"/>
          <w:i/>
          <w:color w:val="000000"/>
          <w:lang w:eastAsia="en-US"/>
        </w:rPr>
        <w:t xml:space="preserve">поняття, значення (лексичне, граматичне, </w:t>
      </w:r>
      <w:proofErr w:type="spellStart"/>
      <w:r w:rsidRPr="00BF5796">
        <w:rPr>
          <w:rFonts w:eastAsia="Calibri"/>
          <w:i/>
          <w:color w:val="000000"/>
        </w:rPr>
        <w:t>сигніфікативне</w:t>
      </w:r>
      <w:proofErr w:type="spellEnd"/>
      <w:r w:rsidRPr="00BF5796">
        <w:rPr>
          <w:rFonts w:eastAsia="Calibri"/>
          <w:i/>
          <w:color w:val="000000"/>
        </w:rPr>
        <w:t xml:space="preserve">, </w:t>
      </w:r>
      <w:r w:rsidRPr="00BF5796">
        <w:rPr>
          <w:rFonts w:eastAsia="Calibri"/>
          <w:i/>
          <w:color w:val="000000"/>
          <w:lang w:eastAsia="en-US"/>
        </w:rPr>
        <w:t xml:space="preserve">денотативне, конотативне), </w:t>
      </w:r>
      <w:r w:rsidRPr="00BF5796">
        <w:rPr>
          <w:rFonts w:eastAsia="Calibri"/>
          <w:i/>
          <w:color w:val="000000"/>
        </w:rPr>
        <w:t xml:space="preserve">внутрішня </w:t>
      </w:r>
      <w:r w:rsidRPr="00BF5796">
        <w:rPr>
          <w:rFonts w:eastAsia="Calibri"/>
          <w:i/>
          <w:color w:val="000000"/>
          <w:lang w:eastAsia="en-US"/>
        </w:rPr>
        <w:t xml:space="preserve">форма слова, </w:t>
      </w:r>
      <w:r w:rsidRPr="00BF5796">
        <w:rPr>
          <w:rFonts w:eastAsia="Calibri"/>
          <w:i/>
          <w:color w:val="000000"/>
        </w:rPr>
        <w:t xml:space="preserve">етимологія, </w:t>
      </w:r>
      <w:r w:rsidRPr="00BF5796">
        <w:rPr>
          <w:rFonts w:eastAsia="Calibri"/>
          <w:i/>
          <w:color w:val="000000"/>
          <w:lang w:eastAsia="en-US"/>
        </w:rPr>
        <w:t xml:space="preserve">лексико-семантичне поле, лексико-семантична група, </w:t>
      </w:r>
      <w:r w:rsidRPr="00BF5796">
        <w:rPr>
          <w:rFonts w:eastAsia="Calibri"/>
          <w:i/>
          <w:color w:val="000000"/>
        </w:rPr>
        <w:t xml:space="preserve">диференційні </w:t>
      </w:r>
      <w:r w:rsidRPr="00BF5796">
        <w:rPr>
          <w:rFonts w:eastAsia="Calibri"/>
          <w:i/>
          <w:color w:val="000000"/>
          <w:lang w:eastAsia="en-US"/>
        </w:rPr>
        <w:t xml:space="preserve">семи, </w:t>
      </w:r>
      <w:r w:rsidRPr="00BF5796">
        <w:rPr>
          <w:rFonts w:eastAsia="Calibri"/>
          <w:i/>
          <w:color w:val="000000"/>
        </w:rPr>
        <w:t xml:space="preserve">полісемія, </w:t>
      </w:r>
      <w:r w:rsidRPr="00BF5796">
        <w:rPr>
          <w:rFonts w:eastAsia="Calibri"/>
          <w:i/>
          <w:color w:val="000000"/>
          <w:lang w:eastAsia="en-US"/>
        </w:rPr>
        <w:t xml:space="preserve">метафора, </w:t>
      </w:r>
      <w:r w:rsidRPr="00BF5796">
        <w:rPr>
          <w:rFonts w:eastAsia="Calibri"/>
          <w:i/>
          <w:color w:val="000000"/>
        </w:rPr>
        <w:t xml:space="preserve">метонімія, </w:t>
      </w:r>
      <w:r w:rsidRPr="00BF5796">
        <w:rPr>
          <w:rFonts w:eastAsia="Calibri"/>
          <w:i/>
          <w:color w:val="000000"/>
          <w:lang w:eastAsia="en-US"/>
        </w:rPr>
        <w:t xml:space="preserve">синекдоха, омофони, омоформи, омографи; </w:t>
      </w:r>
      <w:r w:rsidRPr="00BF5796">
        <w:rPr>
          <w:rFonts w:eastAsia="Calibri"/>
          <w:i/>
          <w:color w:val="000000"/>
        </w:rPr>
        <w:t xml:space="preserve">ідеографічні, стилістичні, семантико-стилістичні синоніми; </w:t>
      </w:r>
      <w:proofErr w:type="spellStart"/>
      <w:r w:rsidRPr="00BF5796">
        <w:rPr>
          <w:rFonts w:eastAsia="Calibri"/>
          <w:i/>
          <w:color w:val="000000"/>
          <w:lang w:eastAsia="en-US"/>
        </w:rPr>
        <w:t>конверсиви</w:t>
      </w:r>
      <w:proofErr w:type="spellEnd"/>
      <w:r w:rsidRPr="00BF5796">
        <w:rPr>
          <w:rFonts w:eastAsia="Calibri"/>
          <w:i/>
          <w:color w:val="000000"/>
          <w:lang w:eastAsia="en-US"/>
        </w:rPr>
        <w:t xml:space="preserve">; </w:t>
      </w:r>
      <w:proofErr w:type="spellStart"/>
      <w:r w:rsidRPr="00BF5796">
        <w:rPr>
          <w:rFonts w:eastAsia="Calibri"/>
          <w:i/>
          <w:color w:val="000000"/>
        </w:rPr>
        <w:t>контрарні</w:t>
      </w:r>
      <w:proofErr w:type="spellEnd"/>
      <w:r w:rsidRPr="00BF5796">
        <w:rPr>
          <w:rFonts w:eastAsia="Calibri"/>
          <w:i/>
          <w:color w:val="000000"/>
        </w:rPr>
        <w:t xml:space="preserve">, комплементарні  антоніми; </w:t>
      </w:r>
      <w:proofErr w:type="spellStart"/>
      <w:r w:rsidRPr="00BF5796">
        <w:rPr>
          <w:rFonts w:eastAsia="Calibri"/>
          <w:i/>
          <w:color w:val="000000"/>
        </w:rPr>
        <w:t>енантіосемія</w:t>
      </w:r>
      <w:proofErr w:type="spellEnd"/>
      <w:r w:rsidRPr="00BF5796">
        <w:rPr>
          <w:rFonts w:eastAsia="Calibri"/>
          <w:i/>
          <w:color w:val="000000"/>
        </w:rPr>
        <w:t xml:space="preserve">, </w:t>
      </w:r>
      <w:proofErr w:type="spellStart"/>
      <w:r w:rsidRPr="00BF5796">
        <w:rPr>
          <w:rFonts w:eastAsia="Calibri"/>
          <w:i/>
          <w:color w:val="000000"/>
        </w:rPr>
        <w:t>гіперо-гіпонімія</w:t>
      </w:r>
      <w:proofErr w:type="spellEnd"/>
      <w:r w:rsidRPr="00BF5796">
        <w:rPr>
          <w:rFonts w:eastAsia="Calibri"/>
          <w:i/>
          <w:color w:val="000000"/>
        </w:rPr>
        <w:t xml:space="preserve">, </w:t>
      </w:r>
      <w:bookmarkStart w:id="23" w:name="bookmark99"/>
    </w:p>
    <w:p w:rsidR="00BF5796" w:rsidRPr="00BF5796" w:rsidRDefault="00BF5796" w:rsidP="00BF5796">
      <w:pPr>
        <w:keepNext/>
        <w:keepLines/>
        <w:widowControl w:val="0"/>
        <w:spacing w:line="240" w:lineRule="auto"/>
        <w:jc w:val="left"/>
        <w:outlineLvl w:val="1"/>
        <w:rPr>
          <w:rFonts w:eastAsia="Calibri"/>
          <w:b/>
          <w:bCs/>
          <w:color w:val="000000"/>
          <w:szCs w:val="26"/>
          <w:lang w:eastAsia="en-US"/>
        </w:rPr>
      </w:pPr>
    </w:p>
    <w:p w:rsidR="00BF5796" w:rsidRPr="00BF5796" w:rsidRDefault="00BF5796" w:rsidP="0002449D">
      <w:pPr>
        <w:keepNext/>
        <w:keepLines/>
        <w:widowControl w:val="0"/>
        <w:spacing w:line="240" w:lineRule="auto"/>
        <w:jc w:val="center"/>
        <w:outlineLvl w:val="1"/>
        <w:rPr>
          <w:rFonts w:ascii="Arial Unicode MS" w:eastAsia="Calibri" w:cs="Arial Unicode MS"/>
          <w:color w:val="000000"/>
          <w:sz w:val="24"/>
          <w:szCs w:val="24"/>
          <w:lang w:eastAsia="en-US"/>
        </w:rPr>
      </w:pPr>
      <w:r w:rsidRPr="00BF5796">
        <w:rPr>
          <w:rFonts w:eastAsia="Calibri"/>
          <w:b/>
          <w:bCs/>
          <w:color w:val="000000"/>
          <w:szCs w:val="26"/>
          <w:lang w:eastAsia="en-US"/>
        </w:rPr>
        <w:t>План</w:t>
      </w:r>
      <w:bookmarkEnd w:id="23"/>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 xml:space="preserve">Лексикологія та її розділи. Слово як основна одиниця мови. </w:t>
      </w:r>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Лексичне значення слова та його структура.</w:t>
      </w:r>
    </w:p>
    <w:p w:rsidR="00BF5796" w:rsidRPr="00BF5796" w:rsidRDefault="00BF5796" w:rsidP="00A85ADE">
      <w:pPr>
        <w:widowControl w:val="0"/>
        <w:numPr>
          <w:ilvl w:val="0"/>
          <w:numId w:val="64"/>
        </w:numPr>
        <w:tabs>
          <w:tab w:val="left" w:pos="984"/>
        </w:tabs>
        <w:spacing w:line="240" w:lineRule="auto"/>
        <w:ind w:left="714" w:hanging="357"/>
        <w:jc w:val="left"/>
        <w:rPr>
          <w:rFonts w:eastAsia="Calibri"/>
          <w:color w:val="000000"/>
          <w:sz w:val="24"/>
          <w:szCs w:val="24"/>
          <w:lang w:eastAsia="en-US"/>
        </w:rPr>
      </w:pPr>
      <w:r w:rsidRPr="00BF5796">
        <w:rPr>
          <w:rFonts w:eastAsia="Calibri"/>
          <w:color w:val="000000"/>
        </w:rPr>
        <w:t>Співвідношення між предметом та поняттям слова.  Значення слова та поняття. Поняття та концепт.</w:t>
      </w:r>
    </w:p>
    <w:p w:rsidR="00BF5796" w:rsidRPr="00BF5796" w:rsidRDefault="00BF5796" w:rsidP="00A85ADE">
      <w:pPr>
        <w:widowControl w:val="0"/>
        <w:numPr>
          <w:ilvl w:val="0"/>
          <w:numId w:val="64"/>
        </w:numPr>
        <w:tabs>
          <w:tab w:val="left" w:pos="984"/>
        </w:tabs>
        <w:spacing w:line="240" w:lineRule="auto"/>
        <w:ind w:left="714" w:hanging="357"/>
        <w:jc w:val="left"/>
        <w:rPr>
          <w:rFonts w:eastAsia="Calibri"/>
          <w:color w:val="000000"/>
          <w:sz w:val="24"/>
          <w:szCs w:val="24"/>
          <w:lang w:eastAsia="en-US"/>
        </w:rPr>
      </w:pPr>
      <w:r w:rsidRPr="00BF5796">
        <w:rPr>
          <w:rFonts w:eastAsia="Calibri"/>
          <w:color w:val="000000"/>
        </w:rPr>
        <w:t xml:space="preserve">Система значень слова. </w:t>
      </w:r>
    </w:p>
    <w:p w:rsidR="00BF5796" w:rsidRPr="00BF5796" w:rsidRDefault="00BF5796" w:rsidP="00A85ADE">
      <w:pPr>
        <w:widowControl w:val="0"/>
        <w:numPr>
          <w:ilvl w:val="0"/>
          <w:numId w:val="64"/>
        </w:numPr>
        <w:tabs>
          <w:tab w:val="left" w:pos="1006"/>
        </w:tabs>
        <w:spacing w:line="240" w:lineRule="auto"/>
        <w:ind w:left="714" w:hanging="357"/>
        <w:jc w:val="left"/>
        <w:rPr>
          <w:rFonts w:eastAsia="Calibri"/>
          <w:color w:val="000000"/>
          <w:sz w:val="24"/>
          <w:szCs w:val="24"/>
          <w:lang w:eastAsia="en-US"/>
        </w:rPr>
      </w:pPr>
      <w:r w:rsidRPr="00BF5796">
        <w:rPr>
          <w:rFonts w:eastAsia="Calibri"/>
          <w:color w:val="000000"/>
        </w:rPr>
        <w:t>Типи лексичних значень слова: пряме, переносне; вільне, зв’язане. Поняття терміна.</w:t>
      </w:r>
    </w:p>
    <w:p w:rsidR="00BF5796" w:rsidRPr="00BF5796" w:rsidRDefault="00BF5796" w:rsidP="00BF5796">
      <w:pPr>
        <w:widowControl w:val="0"/>
        <w:tabs>
          <w:tab w:val="left" w:pos="738"/>
        </w:tabs>
        <w:spacing w:line="240" w:lineRule="auto"/>
        <w:jc w:val="left"/>
        <w:rPr>
          <w:rFonts w:eastAsia="Calibri"/>
          <w:color w:val="000000"/>
          <w:sz w:val="24"/>
          <w:szCs w:val="24"/>
          <w:lang w:eastAsia="en-US"/>
        </w:rPr>
      </w:pPr>
    </w:p>
    <w:p w:rsidR="00BF5796" w:rsidRPr="00BF5796" w:rsidRDefault="00BF5796" w:rsidP="00BF5796">
      <w:pPr>
        <w:keepNext/>
        <w:keepLines/>
        <w:widowControl w:val="0"/>
        <w:spacing w:after="260" w:line="240" w:lineRule="auto"/>
        <w:jc w:val="center"/>
        <w:outlineLvl w:val="1"/>
        <w:rPr>
          <w:rFonts w:eastAsia="Calibri"/>
          <w:b/>
          <w:bCs/>
          <w:color w:val="000000"/>
          <w:szCs w:val="26"/>
          <w:lang w:eastAsia="en-US"/>
        </w:rPr>
      </w:pPr>
      <w:bookmarkStart w:id="24" w:name="bookmark101"/>
      <w:r w:rsidRPr="00BF5796">
        <w:rPr>
          <w:rFonts w:eastAsia="Calibri"/>
          <w:b/>
          <w:bCs/>
          <w:noProof/>
          <w:color w:val="000000"/>
          <w:sz w:val="26"/>
          <w:szCs w:val="26"/>
          <w:lang w:val="ru-RU" w:eastAsia="ru-RU"/>
        </w:rPr>
        <w:lastRenderedPageBreak/>
        <w:drawing>
          <wp:inline distT="0" distB="0" distL="0" distR="0">
            <wp:extent cx="659130" cy="659130"/>
            <wp:effectExtent l="0" t="0" r="0" b="0"/>
            <wp:docPr id="1288432521"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53790360"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BF5796" w:rsidRPr="00BF5796" w:rsidRDefault="00BF5796" w:rsidP="00505B8E">
      <w:pPr>
        <w:keepNext/>
        <w:keepLines/>
        <w:widowControl w:val="0"/>
        <w:spacing w:line="240" w:lineRule="auto"/>
        <w:jc w:val="center"/>
        <w:outlineLvl w:val="1"/>
        <w:rPr>
          <w:rFonts w:eastAsia="Calibri"/>
          <w:b/>
          <w:bCs/>
          <w:color w:val="000000"/>
          <w:szCs w:val="26"/>
          <w:lang w:eastAsia="en-US"/>
        </w:rPr>
      </w:pPr>
      <w:r w:rsidRPr="00BF5796">
        <w:rPr>
          <w:rFonts w:eastAsia="Calibri"/>
          <w:b/>
          <w:bCs/>
          <w:color w:val="000000"/>
          <w:szCs w:val="26"/>
          <w:lang w:eastAsia="en-US"/>
        </w:rPr>
        <w:t>Питання для самоконтролю</w:t>
      </w:r>
      <w:bookmarkEnd w:id="24"/>
    </w:p>
    <w:p w:rsidR="00BF5796" w:rsidRPr="00BF5796" w:rsidRDefault="00BF5796" w:rsidP="00A85ADE">
      <w:pPr>
        <w:widowControl w:val="0"/>
        <w:numPr>
          <w:ilvl w:val="0"/>
          <w:numId w:val="65"/>
        </w:numPr>
        <w:tabs>
          <w:tab w:val="left" w:pos="738"/>
        </w:tabs>
        <w:spacing w:line="240" w:lineRule="auto"/>
        <w:ind w:left="714" w:hanging="357"/>
        <w:jc w:val="left"/>
        <w:rPr>
          <w:rFonts w:eastAsia="Calibri"/>
          <w:color w:val="000000"/>
          <w:lang w:eastAsia="en-US"/>
        </w:rPr>
      </w:pPr>
      <w:r w:rsidRPr="00BF5796">
        <w:rPr>
          <w:rFonts w:eastAsia="Calibri"/>
          <w:color w:val="000000"/>
        </w:rPr>
        <w:t xml:space="preserve">Назвіть </w:t>
      </w:r>
      <w:r w:rsidRPr="00BF5796">
        <w:rPr>
          <w:rFonts w:eastAsia="Calibri"/>
          <w:color w:val="000000"/>
          <w:lang w:eastAsia="en-US"/>
        </w:rPr>
        <w:t xml:space="preserve">предмет </w:t>
      </w:r>
      <w:r w:rsidRPr="00BF5796">
        <w:rPr>
          <w:rFonts w:eastAsia="Calibri"/>
          <w:color w:val="000000"/>
        </w:rPr>
        <w:t xml:space="preserve">і </w:t>
      </w:r>
      <w:r w:rsidRPr="00BF5796">
        <w:rPr>
          <w:rFonts w:eastAsia="Calibri"/>
          <w:color w:val="000000"/>
          <w:lang w:eastAsia="en-US"/>
        </w:rPr>
        <w:t xml:space="preserve">завдання </w:t>
      </w:r>
      <w:r w:rsidRPr="00BF5796">
        <w:rPr>
          <w:rFonts w:eastAsia="Calibri"/>
          <w:color w:val="000000"/>
        </w:rPr>
        <w:t xml:space="preserve">лексикології. Які дисципліни </w:t>
      </w:r>
      <w:r w:rsidRPr="00BF5796">
        <w:rPr>
          <w:rFonts w:eastAsia="Calibri"/>
          <w:color w:val="000000"/>
          <w:lang w:eastAsia="en-US"/>
        </w:rPr>
        <w:t xml:space="preserve">належать до </w:t>
      </w:r>
      <w:r w:rsidRPr="00BF5796">
        <w:rPr>
          <w:rFonts w:eastAsia="Calibri"/>
          <w:color w:val="000000"/>
        </w:rPr>
        <w:t>лексикології?</w:t>
      </w:r>
    </w:p>
    <w:p w:rsidR="00BF5796" w:rsidRPr="00BF5796" w:rsidRDefault="00BF5796" w:rsidP="00A85ADE">
      <w:pPr>
        <w:widowControl w:val="0"/>
        <w:numPr>
          <w:ilvl w:val="0"/>
          <w:numId w:val="65"/>
        </w:numPr>
        <w:tabs>
          <w:tab w:val="left" w:pos="1010"/>
        </w:tabs>
        <w:spacing w:line="240" w:lineRule="auto"/>
        <w:ind w:left="714" w:hanging="357"/>
        <w:jc w:val="left"/>
        <w:rPr>
          <w:rFonts w:eastAsia="Arial Unicode MS"/>
          <w:color w:val="000000"/>
          <w:lang w:eastAsia="ru-RU"/>
        </w:rPr>
      </w:pPr>
      <w:r w:rsidRPr="00BF5796">
        <w:rPr>
          <w:rFonts w:eastAsia="Arial Unicode MS"/>
          <w:color w:val="000000"/>
          <w:lang w:eastAsia="ru-RU"/>
        </w:rPr>
        <w:t>Що називається словом? Які ознаки воно має? Чим слово відрізняється від морфеми?</w:t>
      </w:r>
    </w:p>
    <w:p w:rsidR="00BF5796" w:rsidRPr="00BF5796" w:rsidRDefault="00BF5796" w:rsidP="00A85ADE">
      <w:pPr>
        <w:widowControl w:val="0"/>
        <w:numPr>
          <w:ilvl w:val="0"/>
          <w:numId w:val="65"/>
        </w:numPr>
        <w:tabs>
          <w:tab w:val="left" w:pos="1011"/>
        </w:tabs>
        <w:spacing w:line="240" w:lineRule="auto"/>
        <w:jc w:val="left"/>
        <w:rPr>
          <w:rFonts w:eastAsia="Arial Unicode MS"/>
          <w:color w:val="000000"/>
          <w:lang w:eastAsia="ru-RU"/>
        </w:rPr>
      </w:pPr>
      <w:r w:rsidRPr="00BF5796">
        <w:rPr>
          <w:rFonts w:eastAsia="Arial Unicode MS"/>
          <w:color w:val="000000"/>
          <w:lang w:eastAsia="ru-RU"/>
        </w:rPr>
        <w:t>Охарактеризуйте внутрішню форму слова?</w:t>
      </w:r>
    </w:p>
    <w:p w:rsidR="000356AF" w:rsidRPr="000356AF" w:rsidRDefault="00BF5796" w:rsidP="00A85ADE">
      <w:pPr>
        <w:keepNext/>
        <w:keepLines/>
        <w:widowControl w:val="0"/>
        <w:numPr>
          <w:ilvl w:val="0"/>
          <w:numId w:val="65"/>
        </w:numPr>
        <w:tabs>
          <w:tab w:val="left" w:pos="1010"/>
        </w:tabs>
        <w:spacing w:line="240" w:lineRule="auto"/>
        <w:ind w:left="714" w:hanging="357"/>
        <w:jc w:val="left"/>
        <w:outlineLvl w:val="1"/>
        <w:rPr>
          <w:rFonts w:ascii="Arial Unicode MS" w:eastAsia="Calibri" w:cs="Arial Unicode MS"/>
          <w:color w:val="000000"/>
          <w:lang w:eastAsia="en-US"/>
        </w:rPr>
      </w:pPr>
      <w:r w:rsidRPr="000356AF">
        <w:rPr>
          <w:rFonts w:eastAsia="Arial Unicode MS"/>
          <w:color w:val="000000"/>
          <w:lang w:eastAsia="ru-RU"/>
        </w:rPr>
        <w:lastRenderedPageBreak/>
        <w:t>Що називають лексемою?</w:t>
      </w:r>
      <w:r w:rsidR="000356AF" w:rsidRPr="000356AF">
        <w:rPr>
          <w:rFonts w:eastAsia="Arial Unicode MS"/>
          <w:color w:val="000000"/>
          <w:lang w:eastAsia="ru-RU"/>
        </w:rPr>
        <w:t xml:space="preserve"> </w:t>
      </w:r>
    </w:p>
    <w:p w:rsidR="00505B8E" w:rsidRPr="000356AF" w:rsidRDefault="00BF5796" w:rsidP="00A85ADE">
      <w:pPr>
        <w:keepNext/>
        <w:keepLines/>
        <w:widowControl w:val="0"/>
        <w:numPr>
          <w:ilvl w:val="0"/>
          <w:numId w:val="65"/>
        </w:numPr>
        <w:tabs>
          <w:tab w:val="left" w:pos="1010"/>
        </w:tabs>
        <w:spacing w:line="240" w:lineRule="auto"/>
        <w:ind w:left="714" w:hanging="357"/>
        <w:jc w:val="left"/>
        <w:outlineLvl w:val="1"/>
        <w:rPr>
          <w:rFonts w:ascii="Arial Unicode MS" w:eastAsia="Calibri" w:cs="Arial Unicode MS"/>
          <w:color w:val="000000"/>
          <w:lang w:eastAsia="en-US"/>
        </w:rPr>
      </w:pPr>
      <w:r w:rsidRPr="000356AF">
        <w:rPr>
          <w:rFonts w:eastAsia="Arial Unicode MS"/>
          <w:color w:val="000000"/>
          <w:lang w:eastAsia="ru-RU"/>
        </w:rPr>
        <w:t>Як співвідносяться слово, поняття і концепт?</w:t>
      </w:r>
      <w:r w:rsidR="00E6105D" w:rsidRPr="000356AF">
        <w:rPr>
          <w:rFonts w:eastAsia="Arial Unicode MS"/>
          <w:color w:val="000000"/>
          <w:lang w:eastAsia="ru-RU"/>
        </w:rPr>
        <w:t xml:space="preserve">  </w:t>
      </w:r>
    </w:p>
    <w:p w:rsidR="00585C2D" w:rsidRPr="00505B8E" w:rsidRDefault="00E6105D" w:rsidP="00A85ADE">
      <w:pPr>
        <w:keepNext/>
        <w:keepLines/>
        <w:widowControl w:val="0"/>
        <w:numPr>
          <w:ilvl w:val="0"/>
          <w:numId w:val="65"/>
        </w:numPr>
        <w:tabs>
          <w:tab w:val="left" w:pos="1010"/>
        </w:tabs>
        <w:spacing w:line="240" w:lineRule="auto"/>
        <w:ind w:left="714" w:hanging="357"/>
        <w:outlineLvl w:val="1"/>
        <w:rPr>
          <w:rFonts w:ascii="Arial Unicode MS" w:eastAsia="Calibri" w:cs="Arial Unicode MS"/>
          <w:color w:val="000000"/>
          <w:lang w:eastAsia="en-US"/>
        </w:rPr>
      </w:pPr>
      <w:r w:rsidRPr="00505B8E">
        <w:rPr>
          <w:rFonts w:eastAsia="Arial Unicode MS"/>
          <w:color w:val="000000"/>
          <w:lang w:eastAsia="ru-RU"/>
        </w:rPr>
        <w:t xml:space="preserve"> </w:t>
      </w:r>
      <w:r w:rsidR="00BF5796" w:rsidRPr="00BF5796">
        <w:rPr>
          <w:rFonts w:eastAsia="Arial Unicode MS"/>
          <w:color w:val="000000"/>
          <w:lang w:eastAsia="ru-RU"/>
        </w:rPr>
        <w:t>Які слова називають полісемічними? Чим вони відрізняються від омонімів? Наведіть приклади</w:t>
      </w:r>
      <w:r w:rsidR="00BF5796" w:rsidRPr="00BF5796">
        <w:rPr>
          <w:rFonts w:eastAsia="Arial Unicode MS"/>
          <w:color w:val="000000"/>
          <w:lang w:val="ru-RU" w:eastAsia="ru-RU"/>
        </w:rPr>
        <w:t>.</w:t>
      </w:r>
      <w:r w:rsidR="00585C2D" w:rsidRPr="00505B8E">
        <w:rPr>
          <w:rFonts w:eastAsia="Arial Unicode MS"/>
          <w:color w:val="000000"/>
          <w:lang w:val="ru-RU" w:eastAsia="ru-RU"/>
        </w:rPr>
        <w:t xml:space="preserve">  </w:t>
      </w:r>
      <w:bookmarkStart w:id="25" w:name="bookmark106"/>
    </w:p>
    <w:p w:rsidR="00BF5796" w:rsidRPr="00BF5796" w:rsidRDefault="00505B8E" w:rsidP="00505B8E">
      <w:pPr>
        <w:keepNext/>
        <w:keepLines/>
        <w:widowControl w:val="0"/>
        <w:tabs>
          <w:tab w:val="left" w:pos="1010"/>
        </w:tabs>
        <w:spacing w:after="200" w:line="298" w:lineRule="auto"/>
        <w:ind w:left="357"/>
        <w:jc w:val="center"/>
        <w:outlineLvl w:val="1"/>
        <w:rPr>
          <w:rFonts w:ascii="Arial Unicode MS" w:eastAsia="Calibri" w:cs="Arial Unicode MS"/>
          <w:color w:val="000000"/>
          <w:sz w:val="24"/>
          <w:szCs w:val="24"/>
          <w:lang w:eastAsia="en-US"/>
        </w:rPr>
      </w:pPr>
      <w:r>
        <w:rPr>
          <w:noProof/>
          <w:lang w:val="ru-RU" w:eastAsia="ru-RU"/>
        </w:rPr>
        <w:drawing>
          <wp:inline distT="0" distB="0" distL="0" distR="0">
            <wp:extent cx="465455" cy="465455"/>
            <wp:effectExtent l="0" t="0" r="0" b="0"/>
            <wp:docPr id="1379010867"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153231" name="Рисунок 7" descr="Направленный вправо указательный палец, тыльная сторона руки со сплошной заливкой"/>
                    <pic:cNvPicPr>
                      <a:picLocks noChangeAspect="1"/>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65455" cy="465455"/>
                    </a:xfrm>
                    <a:prstGeom prst="rect">
                      <a:avLst/>
                    </a:prstGeom>
                  </pic:spPr>
                </pic:pic>
              </a:graphicData>
            </a:graphic>
          </wp:inline>
        </w:drawing>
      </w:r>
      <w:r w:rsidR="00BF5796" w:rsidRPr="00BF5796">
        <w:rPr>
          <w:rFonts w:eastAsia="Calibri"/>
          <w:b/>
          <w:bCs/>
          <w:color w:val="000000"/>
          <w:szCs w:val="26"/>
        </w:rPr>
        <w:t xml:space="preserve">Методичні поради  </w:t>
      </w:r>
      <w:r w:rsidR="00BF5796" w:rsidRPr="00BF5796">
        <w:rPr>
          <w:rFonts w:eastAsia="Calibri"/>
          <w:b/>
          <w:bCs/>
          <w:color w:val="000000"/>
          <w:szCs w:val="26"/>
          <w:lang w:eastAsia="en-US"/>
        </w:rPr>
        <w:t xml:space="preserve">до </w:t>
      </w:r>
      <w:r w:rsidR="00BF5796" w:rsidRPr="00BF5796">
        <w:rPr>
          <w:rFonts w:eastAsia="Calibri"/>
          <w:b/>
          <w:bCs/>
          <w:color w:val="000000"/>
          <w:szCs w:val="26"/>
        </w:rPr>
        <w:t>підготовки</w:t>
      </w:r>
      <w:bookmarkEnd w:id="25"/>
    </w:p>
    <w:p w:rsidR="00BF5796" w:rsidRPr="00BF5796" w:rsidRDefault="00BF5796" w:rsidP="00BF5796">
      <w:pPr>
        <w:keepNext/>
        <w:keepLines/>
        <w:widowControl w:val="0"/>
        <w:spacing w:line="240" w:lineRule="auto"/>
        <w:ind w:firstLine="708"/>
        <w:outlineLvl w:val="1"/>
        <w:rPr>
          <w:rFonts w:eastAsia="Calibri"/>
          <w:color w:val="000000"/>
          <w:lang w:eastAsia="ru-RU"/>
        </w:rPr>
      </w:pPr>
      <w:bookmarkStart w:id="26" w:name="bookmark108"/>
      <w:r w:rsidRPr="00BF5796">
        <w:rPr>
          <w:rFonts w:eastAsia="Calibri"/>
          <w:bCs/>
          <w:color w:val="000000"/>
        </w:rPr>
        <w:lastRenderedPageBreak/>
        <w:t xml:space="preserve">Відповідь на </w:t>
      </w:r>
      <w:r w:rsidRPr="00BF5796">
        <w:rPr>
          <w:rFonts w:eastAsia="Calibri"/>
          <w:bCs/>
          <w:i/>
          <w:color w:val="000000"/>
          <w:u w:val="single"/>
        </w:rPr>
        <w:t>перше питання</w:t>
      </w:r>
      <w:r w:rsidRPr="00BF5796">
        <w:rPr>
          <w:rFonts w:eastAsia="Calibri"/>
          <w:bCs/>
          <w:color w:val="000000"/>
        </w:rPr>
        <w:t xml:space="preserve"> передбачає висвітлення таких аспектів. </w:t>
      </w:r>
      <w:r w:rsidRPr="00BF5796">
        <w:rPr>
          <w:rFonts w:eastAsia="Calibri"/>
          <w:color w:val="000000"/>
          <w:lang w:eastAsia="ru-RU"/>
        </w:rPr>
        <w:t>Лексикологія</w:t>
      </w:r>
      <w:r w:rsidRPr="00BF5796">
        <w:rPr>
          <w:rFonts w:eastAsia="Calibri"/>
          <w:bCs/>
          <w:color w:val="000000"/>
          <w:lang w:eastAsia="ru-RU"/>
        </w:rPr>
        <w:t xml:space="preserve"> ‒ це розділ науки про мову, що вивчає лексику, тобто словниковий склад мови. Лексика складається зі слів (</w:t>
      </w:r>
      <w:r w:rsidRPr="00BF5796">
        <w:rPr>
          <w:rFonts w:eastAsia="Calibri"/>
          <w:bCs/>
          <w:i/>
          <w:iCs/>
          <w:color w:val="000000"/>
          <w:lang w:eastAsia="ru-RU"/>
        </w:rPr>
        <w:t>мати, сонце, небо, земля</w:t>
      </w:r>
      <w:r w:rsidRPr="00BF5796">
        <w:rPr>
          <w:rFonts w:eastAsia="Calibri"/>
          <w:bCs/>
          <w:color w:val="000000"/>
          <w:lang w:eastAsia="ru-RU"/>
        </w:rPr>
        <w:t>) та стійких словосполучень (</w:t>
      </w:r>
      <w:r w:rsidRPr="00BF5796">
        <w:rPr>
          <w:rFonts w:eastAsia="Calibri"/>
          <w:bCs/>
          <w:i/>
          <w:iCs/>
          <w:color w:val="000000"/>
          <w:lang w:eastAsia="ru-RU"/>
        </w:rPr>
        <w:t>вийти в люди, взяти участь</w:t>
      </w:r>
      <w:r w:rsidRPr="00BF5796">
        <w:rPr>
          <w:rFonts w:eastAsia="Calibri"/>
          <w:bCs/>
          <w:color w:val="000000"/>
          <w:lang w:eastAsia="ru-RU"/>
        </w:rPr>
        <w:t xml:space="preserve">), які функціонують у мовленні подібно до слів. Усе вищезазначене свідчить про </w:t>
      </w:r>
      <w:proofErr w:type="spellStart"/>
      <w:r w:rsidRPr="00BF5796">
        <w:rPr>
          <w:rFonts w:eastAsia="Calibri"/>
          <w:bCs/>
          <w:color w:val="000000"/>
          <w:lang w:eastAsia="ru-RU"/>
        </w:rPr>
        <w:t>багатоаспектність</w:t>
      </w:r>
      <w:proofErr w:type="spellEnd"/>
      <w:r w:rsidRPr="00BF5796">
        <w:rPr>
          <w:rFonts w:eastAsia="Calibri"/>
          <w:bCs/>
          <w:color w:val="000000"/>
          <w:lang w:eastAsia="ru-RU"/>
        </w:rPr>
        <w:t xml:space="preserve"> лексикології. Про це свідчить наявність у її складі низки вужчих дисциплін, які вивчають словниковий склад мови з різних точок зору і неминуче перетинаються між собою. </w:t>
      </w:r>
      <w:r w:rsidRPr="00BF5796">
        <w:rPr>
          <w:rFonts w:eastAsia="Calibri"/>
          <w:color w:val="000000"/>
          <w:lang w:eastAsia="ru-RU"/>
        </w:rPr>
        <w:t xml:space="preserve">Найбільш суттєвими для лексикології є проблеми значення лексичних одиниць, і тут лексикологія перетинається із семасіологією ‒ наукою про значення мовних знаків будь-якого рівня (від морфеми до словосполучення та речення). Іноді науку про значення називають також семантикою, але це слово частіше вживається у значенні «зміст», тобто стосовно об'єкта науки. Як окремі, відносно самостійні дисципліни в межах лексикології  виділяються: Ономасіологія ‒ наука, що вивчає процес номінації (називання), Етимологія ‒ наука, що досліджує походження слів (від </w:t>
      </w:r>
      <w:proofErr w:type="spellStart"/>
      <w:r w:rsidRPr="00834F22">
        <w:rPr>
          <w:rFonts w:eastAsia="Calibri"/>
          <w:i/>
          <w:color w:val="000000"/>
          <w:lang w:eastAsia="ru-RU"/>
        </w:rPr>
        <w:t>давньогр</w:t>
      </w:r>
      <w:proofErr w:type="spellEnd"/>
      <w:r w:rsidRPr="00834F22">
        <w:rPr>
          <w:rFonts w:eastAsia="Calibri"/>
          <w:i/>
          <w:color w:val="000000"/>
          <w:lang w:eastAsia="ru-RU"/>
        </w:rPr>
        <w:t>.</w:t>
      </w:r>
      <w:r w:rsidRPr="00BF5796">
        <w:rPr>
          <w:rFonts w:eastAsia="Calibri"/>
          <w:color w:val="000000"/>
          <w:lang w:eastAsia="ru-RU"/>
        </w:rPr>
        <w:t xml:space="preserve"> «істинне» значення, тобто або його початкове значення, або те, що зараз називають мотивуванням слова), Фразеологія ‒ наука про стійкі словосполучення. Фразеологією часто називають не розділ науки, а сукупність стійких словосполук, представлених у тій чи іншій мові або характерних для певного напряму, Ономастика ‒ наука про власні назви з більш дрібними підрозділами (антропоніміка, топоніміка, наука про назви артефактів). Кожен із цих термінів позначає не лише науку, а й сукупність самих власних назв (антропонімія, топонімія).</w:t>
      </w:r>
      <w:r w:rsidRPr="00BF5796">
        <w:rPr>
          <w:lang w:eastAsia="ru-RU"/>
        </w:rPr>
        <w:t xml:space="preserve"> </w:t>
      </w:r>
      <w:r w:rsidRPr="00BF5796">
        <w:rPr>
          <w:rFonts w:eastAsia="Calibri"/>
          <w:color w:val="000000"/>
          <w:lang w:eastAsia="ru-RU"/>
        </w:rPr>
        <w:t xml:space="preserve">Слово визначається з різних боків </w:t>
      </w:r>
      <w:r w:rsidRPr="00BF5796">
        <w:rPr>
          <w:rFonts w:eastAsia="Calibri"/>
          <w:i/>
          <w:iCs/>
          <w:color w:val="000000"/>
          <w:u w:val="single"/>
          <w:lang w:eastAsia="ru-RU"/>
        </w:rPr>
        <w:t>фонетичний</w:t>
      </w:r>
      <w:r w:rsidRPr="00BF5796">
        <w:rPr>
          <w:rFonts w:eastAsia="Calibri"/>
          <w:color w:val="000000"/>
          <w:lang w:eastAsia="ru-RU"/>
        </w:rPr>
        <w:t xml:space="preserve">: можливість паузи до/після слова, наявність одного основного наголосу проте фонетичні ознаки дозволяють розмежовувати слово й словосполучення, що складається із самостійних слів; </w:t>
      </w:r>
      <w:r w:rsidRPr="00BF5796">
        <w:rPr>
          <w:rFonts w:eastAsia="Calibri"/>
          <w:i/>
          <w:color w:val="000000"/>
          <w:u w:val="single"/>
          <w:lang w:eastAsia="ru-RU"/>
        </w:rPr>
        <w:t>структурний</w:t>
      </w:r>
      <w:r w:rsidRPr="00BF5796">
        <w:rPr>
          <w:rFonts w:eastAsia="Calibri"/>
          <w:color w:val="000000"/>
          <w:lang w:eastAsia="ru-RU"/>
        </w:rPr>
        <w:t>: слово має цілісність (</w:t>
      </w:r>
      <w:proofErr w:type="spellStart"/>
      <w:r w:rsidRPr="00BF5796">
        <w:rPr>
          <w:rFonts w:eastAsia="Calibri"/>
          <w:color w:val="000000"/>
          <w:lang w:eastAsia="ru-RU"/>
        </w:rPr>
        <w:t>непроникненість</w:t>
      </w:r>
      <w:proofErr w:type="spellEnd"/>
      <w:r w:rsidRPr="00BF5796">
        <w:rPr>
          <w:rFonts w:eastAsia="Calibri"/>
          <w:color w:val="000000"/>
          <w:lang w:eastAsia="ru-RU"/>
        </w:rPr>
        <w:t xml:space="preserve">) ‒ його не можна розчленувати іншим словом і елементи слова не можуть бути переставлені місцями; </w:t>
      </w:r>
      <w:r w:rsidRPr="00BF5796">
        <w:rPr>
          <w:rFonts w:eastAsia="Calibri"/>
          <w:i/>
          <w:color w:val="000000"/>
          <w:u w:val="single"/>
          <w:lang w:eastAsia="ru-RU"/>
        </w:rPr>
        <w:t>морфологічний</w:t>
      </w:r>
      <w:r w:rsidRPr="00BF5796">
        <w:rPr>
          <w:rFonts w:eastAsia="Calibri"/>
          <w:color w:val="000000"/>
          <w:lang w:eastAsia="ru-RU"/>
        </w:rPr>
        <w:t xml:space="preserve">: критерій </w:t>
      </w:r>
      <w:proofErr w:type="spellStart"/>
      <w:r w:rsidRPr="00BF5796">
        <w:rPr>
          <w:rFonts w:eastAsia="Calibri"/>
          <w:color w:val="000000"/>
          <w:lang w:eastAsia="ru-RU"/>
        </w:rPr>
        <w:t>цільнооформленості</w:t>
      </w:r>
      <w:proofErr w:type="spellEnd"/>
      <w:r w:rsidRPr="00BF5796">
        <w:rPr>
          <w:rFonts w:eastAsia="Calibri"/>
          <w:color w:val="000000"/>
          <w:lang w:eastAsia="ru-RU"/>
        </w:rPr>
        <w:t xml:space="preserve"> означає, що слово має один морфологічний показник, що граматично </w:t>
      </w:r>
      <w:r w:rsidR="0098067A" w:rsidRPr="00BF5796">
        <w:rPr>
          <w:rFonts w:eastAsia="Calibri"/>
          <w:color w:val="000000"/>
          <w:lang w:eastAsia="ru-RU"/>
        </w:rPr>
        <w:t>оформлює</w:t>
      </w:r>
      <w:r w:rsidRPr="00BF5796">
        <w:rPr>
          <w:rFonts w:eastAsia="Calibri"/>
          <w:color w:val="000000"/>
          <w:lang w:eastAsia="ru-RU"/>
        </w:rPr>
        <w:t xml:space="preserve"> все слово. Ця ознака відмежовує слово від морфеми й від словосполучення, що має два окремі морфологічні оформлення; </w:t>
      </w:r>
      <w:r w:rsidRPr="00BF5796">
        <w:rPr>
          <w:rFonts w:eastAsia="Calibri"/>
          <w:i/>
          <w:color w:val="000000"/>
          <w:u w:val="single"/>
          <w:lang w:eastAsia="ru-RU"/>
        </w:rPr>
        <w:t>синтаксичний</w:t>
      </w:r>
      <w:r w:rsidRPr="00BF5796">
        <w:rPr>
          <w:rFonts w:eastAsia="Calibri"/>
          <w:color w:val="000000"/>
          <w:lang w:eastAsia="ru-RU"/>
        </w:rPr>
        <w:t xml:space="preserve">: слово може бути мінімумом речення, на відміну від морфеми, але службові слова самостійно речень не утворюють; </w:t>
      </w:r>
      <w:r w:rsidRPr="00BF5796">
        <w:rPr>
          <w:rFonts w:eastAsia="Calibri"/>
          <w:i/>
          <w:color w:val="000000"/>
          <w:u w:val="single"/>
          <w:lang w:eastAsia="ru-RU"/>
        </w:rPr>
        <w:t>семантичний</w:t>
      </w:r>
      <w:r w:rsidRPr="00BF5796">
        <w:rPr>
          <w:rFonts w:eastAsia="Calibri"/>
          <w:color w:val="000000"/>
          <w:lang w:eastAsia="ru-RU"/>
        </w:rPr>
        <w:t xml:space="preserve">: слово характеризується </w:t>
      </w:r>
      <w:proofErr w:type="spellStart"/>
      <w:r w:rsidRPr="00BF5796">
        <w:rPr>
          <w:rFonts w:eastAsia="Calibri"/>
          <w:iCs/>
          <w:color w:val="000000"/>
          <w:lang w:eastAsia="ru-RU"/>
        </w:rPr>
        <w:t>ідіоматичністю</w:t>
      </w:r>
      <w:proofErr w:type="spellEnd"/>
      <w:r w:rsidRPr="00BF5796">
        <w:rPr>
          <w:rFonts w:eastAsia="Calibri"/>
          <w:color w:val="000000"/>
          <w:lang w:eastAsia="ru-RU"/>
        </w:rPr>
        <w:t xml:space="preserve">, неумотивованістю або неповною вмотивованістю номінації. За цією ознакою слово відрізняється від речення, значення якого визначається його складом. </w:t>
      </w:r>
    </w:p>
    <w:p w:rsidR="00BF5796" w:rsidRPr="00BF5796" w:rsidRDefault="00BF5796" w:rsidP="00BF5796">
      <w:pPr>
        <w:keepNext/>
        <w:keepLines/>
        <w:widowControl w:val="0"/>
        <w:spacing w:line="240" w:lineRule="auto"/>
        <w:ind w:firstLine="360"/>
        <w:outlineLvl w:val="1"/>
        <w:rPr>
          <w:rFonts w:eastAsia="Calibri"/>
          <w:color w:val="000000"/>
          <w:lang w:eastAsia="ru-RU"/>
        </w:rPr>
      </w:pPr>
      <w:r w:rsidRPr="00BF5796">
        <w:rPr>
          <w:rFonts w:eastAsia="Calibri"/>
          <w:color w:val="000000"/>
          <w:lang w:eastAsia="ru-RU"/>
        </w:rPr>
        <w:t xml:space="preserve">Відповідь на </w:t>
      </w:r>
      <w:r w:rsidRPr="00BF5796">
        <w:rPr>
          <w:rFonts w:eastAsia="Calibri"/>
          <w:i/>
          <w:iCs/>
          <w:color w:val="000000"/>
          <w:u w:val="single"/>
          <w:lang w:eastAsia="ru-RU"/>
        </w:rPr>
        <w:t xml:space="preserve">друге  </w:t>
      </w:r>
      <w:r w:rsidRPr="00BF5796">
        <w:rPr>
          <w:rFonts w:eastAsia="Calibri"/>
          <w:color w:val="000000"/>
          <w:u w:val="single"/>
          <w:lang w:eastAsia="ru-RU"/>
        </w:rPr>
        <w:t>та</w:t>
      </w:r>
      <w:r w:rsidRPr="00BF5796">
        <w:rPr>
          <w:rFonts w:eastAsia="Calibri"/>
          <w:i/>
          <w:iCs/>
          <w:color w:val="000000"/>
          <w:u w:val="single"/>
          <w:lang w:eastAsia="ru-RU"/>
        </w:rPr>
        <w:t xml:space="preserve"> третє питання</w:t>
      </w:r>
      <w:r w:rsidRPr="00BF5796">
        <w:rPr>
          <w:rFonts w:eastAsia="Calibri"/>
          <w:color w:val="000000"/>
          <w:lang w:eastAsia="ru-RU"/>
        </w:rPr>
        <w:t xml:space="preserve"> передбачає висвітлення таких аспектів.</w:t>
      </w:r>
    </w:p>
    <w:p w:rsidR="00BF5796" w:rsidRPr="00BF5796" w:rsidRDefault="00BF5796" w:rsidP="00BF5796">
      <w:pPr>
        <w:spacing w:line="240" w:lineRule="auto"/>
        <w:ind w:firstLine="360"/>
        <w:rPr>
          <w:lang w:eastAsia="ru-RU"/>
        </w:rPr>
      </w:pPr>
      <w:r w:rsidRPr="00BF5796">
        <w:rPr>
          <w:lang w:eastAsia="ru-RU"/>
        </w:rPr>
        <w:t xml:space="preserve">Важливим питанням лексикології є  проблема значення слова. У змістовній стороні слова виділяють два аспекти – лексичне й граматичне значення. Кожне самостійне  слово має обидва типи значень. </w:t>
      </w:r>
      <w:r w:rsidRPr="00BF5796">
        <w:rPr>
          <w:iCs/>
          <w:lang w:eastAsia="ru-RU"/>
        </w:rPr>
        <w:t>Граматичне</w:t>
      </w:r>
      <w:r w:rsidRPr="00BF5796">
        <w:rPr>
          <w:b/>
          <w:lang w:eastAsia="ru-RU"/>
        </w:rPr>
        <w:t xml:space="preserve"> </w:t>
      </w:r>
      <w:r w:rsidRPr="00BF5796">
        <w:rPr>
          <w:lang w:eastAsia="ru-RU"/>
        </w:rPr>
        <w:t xml:space="preserve">значення – це частина змістовної сторони, яка властива цілому ряду слів і має абстрактний </w:t>
      </w:r>
      <w:r w:rsidRPr="00BF5796">
        <w:rPr>
          <w:lang w:eastAsia="ru-RU"/>
        </w:rPr>
        <w:lastRenderedPageBreak/>
        <w:t xml:space="preserve">узагальнюючий характер. </w:t>
      </w:r>
      <w:r w:rsidRPr="00BF5796">
        <w:rPr>
          <w:iCs/>
          <w:lang w:eastAsia="ru-RU"/>
        </w:rPr>
        <w:t>Лексичне</w:t>
      </w:r>
      <w:r w:rsidRPr="00BF5796">
        <w:rPr>
          <w:b/>
          <w:lang w:eastAsia="ru-RU"/>
        </w:rPr>
        <w:t xml:space="preserve"> </w:t>
      </w:r>
      <w:r w:rsidRPr="00BF5796">
        <w:rPr>
          <w:lang w:eastAsia="ru-RU"/>
        </w:rPr>
        <w:t xml:space="preserve">значення на відміну від граматичного завжди індивідуально, тобто цей той зміст, який властиво тільки даному слову й не міняється зі зміною його граматичних форм. Лексичне значення ‒ це внутрішній зміст слова, його спрямованість на певний предмет чи явище дійсність. У структурі значення виділяють три основні аспекти: денотативний аспект (денотат) − зв'язок слова з конкретним об'єктом позамовної дійсності; </w:t>
      </w:r>
      <w:proofErr w:type="spellStart"/>
      <w:r w:rsidRPr="00BF5796">
        <w:rPr>
          <w:lang w:eastAsia="ru-RU"/>
        </w:rPr>
        <w:t>сигніфікативний</w:t>
      </w:r>
      <w:proofErr w:type="spellEnd"/>
      <w:r w:rsidRPr="00BF5796">
        <w:rPr>
          <w:lang w:eastAsia="ru-RU"/>
        </w:rPr>
        <w:t xml:space="preserve"> ас</w:t>
      </w:r>
      <w:r w:rsidR="0002449D">
        <w:rPr>
          <w:lang w:eastAsia="ru-RU"/>
        </w:rPr>
        <w:t xml:space="preserve">пект − понятійний зміст слова, </w:t>
      </w:r>
      <w:r w:rsidRPr="00BF5796">
        <w:rPr>
          <w:lang w:eastAsia="ru-RU"/>
        </w:rPr>
        <w:t>сукупність суттєвих ознак предмета, що зафіксовані в людській свідомості; конотативний аспект (конотація) − додаткове семантичне або стилістичне забарвлення слова, що виражає емоційне, оцінне або експресивне ставлення мовця до названого явища.</w:t>
      </w:r>
    </w:p>
    <w:p w:rsidR="00BF5796" w:rsidRPr="00BF5796" w:rsidRDefault="00BF5796" w:rsidP="00BF5796">
      <w:pPr>
        <w:tabs>
          <w:tab w:val="num" w:pos="720"/>
          <w:tab w:val="num" w:pos="1440"/>
        </w:tabs>
        <w:spacing w:line="240" w:lineRule="auto"/>
        <w:ind w:firstLine="360"/>
        <w:rPr>
          <w:lang w:eastAsia="ru-RU"/>
        </w:rPr>
      </w:pPr>
      <w:r w:rsidRPr="00BF5796">
        <w:rPr>
          <w:lang w:eastAsia="ru-RU"/>
        </w:rPr>
        <w:t xml:space="preserve">Відповідь на </w:t>
      </w:r>
      <w:r w:rsidRPr="00BF5796">
        <w:rPr>
          <w:i/>
          <w:iCs/>
          <w:u w:val="single"/>
          <w:lang w:eastAsia="ru-RU"/>
        </w:rPr>
        <w:t>четверте та п’яте питання</w:t>
      </w:r>
      <w:r w:rsidRPr="00BF5796">
        <w:rPr>
          <w:lang w:eastAsia="ru-RU"/>
        </w:rPr>
        <w:t xml:space="preserve"> передбачає розкриття таких положень. Більшість слів у мові є багатозначними (полісемічними). Це означає, що слово має одне основне значення та низку похідних, які пов’язані між собою логічно. Моносемія: наявність лише одного значення (зазвичай це терміни). Полісемія: здатність слова мати декілька значень. Всі значення багатозначного слова утворюють семантичну структуру. Лексико-семантичний варіант (ЛСВ): це одне з окремих значень багатозначного слова, зафіксоване в словнику. Лексичні значення класифікують за способом зв'язку з предметом та ступенем </w:t>
      </w:r>
      <w:proofErr w:type="spellStart"/>
      <w:r w:rsidRPr="00BF5796">
        <w:rPr>
          <w:lang w:eastAsia="ru-RU"/>
        </w:rPr>
        <w:t>поєднуваності</w:t>
      </w:r>
      <w:proofErr w:type="spellEnd"/>
      <w:r w:rsidRPr="00BF5796">
        <w:rPr>
          <w:lang w:eastAsia="ru-RU"/>
        </w:rPr>
        <w:t xml:space="preserve"> з іншими словами. Пряме значення це  основне, первинне значення слова, яке прямо вказує на предмет, дію чи ознаку. Воно найменше залежить від контексту. Переносне значення: вторинне значення, яке виникло на основі подібності предметів або їх суміжності. Вільне значення: слово поєднується з широким колом слів за логікою (обмежене лише предметною сумісністю). Зв’язане значення: реалізується лише у певних умовах. Поділяється на </w:t>
      </w:r>
      <w:proofErr w:type="spellStart"/>
      <w:r w:rsidRPr="00BF5796">
        <w:rPr>
          <w:lang w:eastAsia="ru-RU"/>
        </w:rPr>
        <w:t>фразеологічно</w:t>
      </w:r>
      <w:proofErr w:type="spellEnd"/>
      <w:r w:rsidRPr="00BF5796">
        <w:rPr>
          <w:lang w:eastAsia="ru-RU"/>
        </w:rPr>
        <w:t xml:space="preserve"> зв’язане, яке  виявляється тільки у сталих сполученнях, та  синтаксично обумовлене: виникає лише тоді, коли слово виконує в реченні певну роль (зазвичай присудка).</w:t>
      </w:r>
    </w:p>
    <w:p w:rsidR="00BF5796" w:rsidRPr="00BF5796" w:rsidRDefault="00BF5796" w:rsidP="00BF5796">
      <w:pPr>
        <w:keepNext/>
        <w:keepLines/>
        <w:widowControl w:val="0"/>
        <w:spacing w:after="240" w:line="240" w:lineRule="auto"/>
        <w:outlineLvl w:val="1"/>
        <w:rPr>
          <w:rFonts w:eastAsia="Calibri"/>
          <w:color w:val="000000"/>
          <w:lang w:eastAsia="ru-RU"/>
        </w:rPr>
      </w:pPr>
    </w:p>
    <w:p w:rsidR="00BF5796" w:rsidRDefault="00505B8E" w:rsidP="00505B8E">
      <w:pPr>
        <w:keepNext/>
        <w:keepLines/>
        <w:widowControl w:val="0"/>
        <w:spacing w:after="240" w:line="240" w:lineRule="auto"/>
        <w:jc w:val="center"/>
        <w:outlineLvl w:val="1"/>
        <w:rPr>
          <w:rFonts w:eastAsia="Calibri"/>
          <w:color w:val="000000"/>
          <w:lang w:eastAsia="ru-RU"/>
        </w:rPr>
      </w:pPr>
      <w:r>
        <w:rPr>
          <w:noProof/>
          <w:lang w:val="ru-RU" w:eastAsia="ru-RU"/>
        </w:rPr>
        <w:drawing>
          <wp:inline distT="0" distB="0" distL="0" distR="0">
            <wp:extent cx="448310" cy="448310"/>
            <wp:effectExtent l="0" t="0" r="8890" b="8890"/>
            <wp:docPr id="1345703253"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254941991" name="Рисунок 1" descr="Отзыв клиента со сплошной заливкой"/>
                    <pic:cNvPicPr/>
                  </pic:nvPicPr>
                  <pic:blipFill>
                    <a:blip r:embed="rId3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48310" cy="448310"/>
                    </a:xfrm>
                    <a:prstGeom prst="rect">
                      <a:avLst/>
                    </a:prstGeom>
                  </pic:spPr>
                </pic:pic>
              </a:graphicData>
            </a:graphic>
          </wp:inline>
        </w:drawing>
      </w:r>
    </w:p>
    <w:p w:rsidR="00505B8E" w:rsidRPr="00BF5796" w:rsidRDefault="00505B8E" w:rsidP="00505B8E">
      <w:pPr>
        <w:keepNext/>
        <w:keepLines/>
        <w:widowControl w:val="0"/>
        <w:spacing w:after="240" w:line="240" w:lineRule="auto"/>
        <w:jc w:val="center"/>
        <w:outlineLvl w:val="1"/>
        <w:rPr>
          <w:rFonts w:eastAsia="Calibri"/>
          <w:b/>
          <w:bCs/>
          <w:color w:val="000000"/>
          <w:lang w:eastAsia="ru-RU"/>
        </w:rPr>
      </w:pPr>
      <w:r w:rsidRPr="00505B8E">
        <w:rPr>
          <w:rFonts w:eastAsia="Calibri"/>
          <w:b/>
          <w:bCs/>
          <w:color w:val="000000"/>
          <w:lang w:eastAsia="ru-RU"/>
        </w:rPr>
        <w:t>Завдання для формування практичних навичок</w:t>
      </w:r>
    </w:p>
    <w:bookmarkEnd w:id="26"/>
    <w:p w:rsidR="00BF5796" w:rsidRPr="00BF5796" w:rsidRDefault="00BF5796" w:rsidP="00E31D11">
      <w:pPr>
        <w:widowControl w:val="0"/>
        <w:spacing w:line="240" w:lineRule="auto"/>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1</w:t>
      </w:r>
      <w:r w:rsidRPr="00BF5796">
        <w:rPr>
          <w:rFonts w:eastAsia="Calibri"/>
          <w:b/>
          <w:bCs/>
          <w:color w:val="000000"/>
          <w:lang w:eastAsia="en-US"/>
        </w:rPr>
        <w:t xml:space="preserve">. </w:t>
      </w:r>
      <w:r w:rsidRPr="00BF5796">
        <w:rPr>
          <w:rFonts w:eastAsia="Calibri"/>
          <w:color w:val="000000"/>
          <w:lang w:eastAsia="en-US"/>
        </w:rPr>
        <w:t xml:space="preserve">Визначте, </w:t>
      </w:r>
      <w:r w:rsidRPr="00BF5796">
        <w:rPr>
          <w:rFonts w:eastAsia="Calibri"/>
          <w:color w:val="000000"/>
        </w:rPr>
        <w:t xml:space="preserve">скільки слів </w:t>
      </w:r>
      <w:r w:rsidRPr="00BF5796">
        <w:rPr>
          <w:rFonts w:eastAsia="Calibri"/>
          <w:color w:val="000000"/>
          <w:lang w:eastAsia="en-US"/>
        </w:rPr>
        <w:t xml:space="preserve">у </w:t>
      </w:r>
      <w:r w:rsidRPr="00BF5796">
        <w:rPr>
          <w:rFonts w:eastAsia="Calibri"/>
          <w:color w:val="000000"/>
        </w:rPr>
        <w:t xml:space="preserve">висловлюванні: </w:t>
      </w:r>
      <w:r w:rsidRPr="00BF5796">
        <w:rPr>
          <w:rFonts w:eastAsia="Calibri"/>
          <w:i/>
          <w:iCs/>
          <w:color w:val="000000"/>
          <w:lang w:eastAsia="en-US"/>
        </w:rPr>
        <w:t xml:space="preserve">«Дай-но </w:t>
      </w:r>
      <w:r w:rsidRPr="00BF5796">
        <w:rPr>
          <w:rFonts w:eastAsia="Calibri"/>
          <w:i/>
          <w:iCs/>
          <w:color w:val="000000"/>
        </w:rPr>
        <w:t xml:space="preserve">мені найбільший </w:t>
      </w:r>
      <w:r w:rsidRPr="00BF5796">
        <w:rPr>
          <w:rFonts w:eastAsia="Calibri"/>
          <w:i/>
          <w:iCs/>
          <w:color w:val="000000"/>
          <w:lang w:eastAsia="en-US"/>
        </w:rPr>
        <w:t>кубик</w:t>
      </w:r>
      <w:r w:rsidR="00505B8E">
        <w:rPr>
          <w:rFonts w:eastAsia="Calibri"/>
          <w:i/>
          <w:iCs/>
          <w:color w:val="000000"/>
          <w:lang w:eastAsia="en-US"/>
        </w:rPr>
        <w:t xml:space="preserve"> </w:t>
      </w:r>
      <w:r w:rsidRPr="00BF5796">
        <w:rPr>
          <w:rFonts w:eastAsia="Calibri"/>
          <w:i/>
          <w:iCs/>
          <w:color w:val="000000"/>
        </w:rPr>
        <w:t xml:space="preserve">з-під </w:t>
      </w:r>
      <w:r w:rsidRPr="00BF5796">
        <w:rPr>
          <w:rFonts w:eastAsia="Calibri"/>
          <w:i/>
          <w:iCs/>
          <w:color w:val="000000"/>
          <w:lang w:eastAsia="en-US"/>
        </w:rPr>
        <w:t>шафи».</w:t>
      </w:r>
      <w:r w:rsidR="00505B8E">
        <w:rPr>
          <w:rFonts w:eastAsia="Calibri"/>
          <w:i/>
          <w:iCs/>
          <w:color w:val="000000"/>
          <w:lang w:eastAsia="en-US"/>
        </w:rPr>
        <w:t xml:space="preserve"> </w:t>
      </w:r>
      <w:r w:rsidRPr="00BF5796">
        <w:rPr>
          <w:rFonts w:eastAsia="Calibri"/>
          <w:color w:val="000000"/>
        </w:rPr>
        <w:t xml:space="preserve">Укажіть </w:t>
      </w:r>
      <w:r w:rsidRPr="00BF5796">
        <w:rPr>
          <w:rFonts w:eastAsia="Calibri"/>
          <w:color w:val="000000"/>
          <w:lang w:eastAsia="en-US"/>
        </w:rPr>
        <w:t xml:space="preserve">ознаки, </w:t>
      </w:r>
      <w:r w:rsidRPr="00BF5796">
        <w:rPr>
          <w:rFonts w:eastAsia="Calibri"/>
          <w:color w:val="000000"/>
        </w:rPr>
        <w:t xml:space="preserve">необхідні </w:t>
      </w:r>
      <w:r w:rsidRPr="00BF5796">
        <w:rPr>
          <w:rFonts w:eastAsia="Calibri"/>
          <w:color w:val="000000"/>
          <w:lang w:eastAsia="en-US"/>
        </w:rPr>
        <w:t xml:space="preserve">й </w:t>
      </w:r>
      <w:r w:rsidRPr="00BF5796">
        <w:rPr>
          <w:rFonts w:eastAsia="Calibri"/>
          <w:color w:val="000000"/>
        </w:rPr>
        <w:t xml:space="preserve">достатні </w:t>
      </w:r>
      <w:r w:rsidRPr="00BF5796">
        <w:rPr>
          <w:rFonts w:eastAsia="Calibri"/>
          <w:color w:val="000000"/>
          <w:lang w:eastAsia="en-US"/>
        </w:rPr>
        <w:t xml:space="preserve">для </w:t>
      </w:r>
      <w:r w:rsidRPr="00BF5796">
        <w:rPr>
          <w:rFonts w:eastAsia="Calibri"/>
          <w:color w:val="000000"/>
        </w:rPr>
        <w:t xml:space="preserve">виділення </w:t>
      </w:r>
      <w:r w:rsidRPr="00BF5796">
        <w:rPr>
          <w:rFonts w:eastAsia="Calibri"/>
          <w:color w:val="000000"/>
          <w:lang w:eastAsia="en-US"/>
        </w:rPr>
        <w:t xml:space="preserve">слова як </w:t>
      </w:r>
      <w:r w:rsidRPr="00BF5796">
        <w:rPr>
          <w:rFonts w:eastAsia="Calibri"/>
          <w:color w:val="000000"/>
        </w:rPr>
        <w:t xml:space="preserve">мовної </w:t>
      </w:r>
      <w:r w:rsidRPr="00BF5796">
        <w:rPr>
          <w:rFonts w:eastAsia="Calibri"/>
          <w:color w:val="000000"/>
          <w:lang w:eastAsia="en-US"/>
        </w:rPr>
        <w:t>та</w:t>
      </w:r>
      <w:r w:rsidR="00505B8E">
        <w:rPr>
          <w:rFonts w:eastAsia="Calibri"/>
          <w:color w:val="000000"/>
          <w:lang w:eastAsia="en-US"/>
        </w:rPr>
        <w:t xml:space="preserve"> </w:t>
      </w:r>
      <w:r w:rsidRPr="00BF5796">
        <w:rPr>
          <w:rFonts w:eastAsia="Calibri"/>
          <w:color w:val="000000"/>
        </w:rPr>
        <w:t xml:space="preserve">мовленнєвої одиниці. Які </w:t>
      </w:r>
      <w:r w:rsidRPr="00BF5796">
        <w:rPr>
          <w:rFonts w:eastAsia="Calibri"/>
          <w:color w:val="000000"/>
          <w:lang w:eastAsia="en-US"/>
        </w:rPr>
        <w:t xml:space="preserve">типи </w:t>
      </w:r>
      <w:r w:rsidRPr="00BF5796">
        <w:rPr>
          <w:rFonts w:eastAsia="Calibri"/>
          <w:color w:val="000000"/>
        </w:rPr>
        <w:t xml:space="preserve">слів </w:t>
      </w:r>
      <w:r w:rsidRPr="00BF5796">
        <w:rPr>
          <w:rFonts w:eastAsia="Calibri"/>
          <w:color w:val="000000"/>
          <w:lang w:eastAsia="en-US"/>
        </w:rPr>
        <w:t xml:space="preserve">можна продемонструвати на </w:t>
      </w:r>
      <w:r w:rsidRPr="00BF5796">
        <w:rPr>
          <w:rFonts w:eastAsia="Calibri"/>
          <w:color w:val="000000"/>
        </w:rPr>
        <w:t>прикладі</w:t>
      </w:r>
      <w:r w:rsidR="00505B8E">
        <w:rPr>
          <w:rFonts w:eastAsia="Calibri"/>
          <w:color w:val="000000"/>
        </w:rPr>
        <w:t xml:space="preserve"> </w:t>
      </w:r>
      <w:r w:rsidRPr="00BF5796">
        <w:rPr>
          <w:rFonts w:eastAsia="Calibri"/>
          <w:color w:val="000000"/>
          <w:lang w:eastAsia="en-US"/>
        </w:rPr>
        <w:t>цього висло</w:t>
      </w:r>
      <w:r w:rsidR="00505B8E">
        <w:rPr>
          <w:rFonts w:eastAsia="Calibri"/>
          <w:color w:val="000000"/>
          <w:lang w:eastAsia="en-US"/>
        </w:rPr>
        <w:t>в</w:t>
      </w:r>
      <w:r w:rsidRPr="00BF5796">
        <w:rPr>
          <w:rFonts w:eastAsia="Calibri"/>
          <w:color w:val="000000"/>
          <w:lang w:eastAsia="en-US"/>
        </w:rPr>
        <w:t>лювання?</w:t>
      </w:r>
    </w:p>
    <w:p w:rsidR="00BF5796" w:rsidRPr="00BF5796" w:rsidRDefault="00BF5796" w:rsidP="00E31D11">
      <w:pPr>
        <w:widowControl w:val="0"/>
        <w:spacing w:line="240" w:lineRule="auto"/>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2</w:t>
      </w:r>
      <w:r w:rsidRPr="00BF5796">
        <w:rPr>
          <w:rFonts w:eastAsia="Calibri"/>
          <w:b/>
          <w:bCs/>
          <w:color w:val="000000"/>
          <w:lang w:eastAsia="en-US"/>
        </w:rPr>
        <w:t>.</w:t>
      </w:r>
      <w:r w:rsidR="00505B8E">
        <w:rPr>
          <w:rFonts w:eastAsia="Calibri"/>
          <w:b/>
          <w:bCs/>
          <w:color w:val="000000"/>
          <w:lang w:eastAsia="en-US"/>
        </w:rPr>
        <w:t xml:space="preserve"> </w:t>
      </w:r>
      <w:r w:rsidRPr="00BF5796">
        <w:rPr>
          <w:rFonts w:eastAsia="Calibri"/>
          <w:color w:val="000000"/>
        </w:rPr>
        <w:t xml:space="preserve">Згідно </w:t>
      </w:r>
      <w:r w:rsidRPr="00BF5796">
        <w:rPr>
          <w:rFonts w:eastAsia="Calibri"/>
          <w:color w:val="000000"/>
          <w:lang w:eastAsia="en-US"/>
        </w:rPr>
        <w:t xml:space="preserve">з давньогрецьким </w:t>
      </w:r>
      <w:r w:rsidRPr="00BF5796">
        <w:rPr>
          <w:rFonts w:eastAsia="Calibri"/>
          <w:color w:val="000000"/>
        </w:rPr>
        <w:t xml:space="preserve">філософом </w:t>
      </w:r>
      <w:proofErr w:type="spellStart"/>
      <w:r w:rsidRPr="00BF5796">
        <w:rPr>
          <w:rFonts w:eastAsia="Calibri"/>
          <w:color w:val="000000"/>
        </w:rPr>
        <w:t>Демокрітом</w:t>
      </w:r>
      <w:proofErr w:type="spellEnd"/>
      <w:r w:rsidRPr="00BF5796">
        <w:rPr>
          <w:rFonts w:eastAsia="Calibri"/>
          <w:color w:val="000000"/>
        </w:rPr>
        <w:t xml:space="preserve"> </w:t>
      </w:r>
      <w:r w:rsidRPr="00BF5796">
        <w:rPr>
          <w:rFonts w:eastAsia="Calibri"/>
          <w:color w:val="000000"/>
          <w:lang w:eastAsia="en-US"/>
        </w:rPr>
        <w:t>(V ст. до н.е.),</w:t>
      </w:r>
      <w:r w:rsidR="00505B8E">
        <w:rPr>
          <w:rFonts w:eastAsia="Calibri"/>
          <w:color w:val="000000"/>
          <w:lang w:eastAsia="en-US"/>
        </w:rPr>
        <w:t xml:space="preserve"> </w:t>
      </w:r>
      <w:r w:rsidRPr="00BF5796">
        <w:rPr>
          <w:rFonts w:eastAsia="Calibri"/>
          <w:color w:val="000000"/>
        </w:rPr>
        <w:t xml:space="preserve">нелогічність </w:t>
      </w:r>
      <w:r w:rsidRPr="00BF5796">
        <w:rPr>
          <w:rFonts w:eastAsia="Calibri"/>
          <w:color w:val="000000"/>
          <w:lang w:eastAsia="en-US"/>
        </w:rPr>
        <w:t xml:space="preserve">мови </w:t>
      </w:r>
      <w:r w:rsidRPr="00BF5796">
        <w:rPr>
          <w:rFonts w:eastAsia="Calibri"/>
          <w:color w:val="000000"/>
        </w:rPr>
        <w:t xml:space="preserve">виявляється </w:t>
      </w:r>
      <w:r w:rsidRPr="00BF5796">
        <w:rPr>
          <w:rFonts w:eastAsia="Calibri"/>
          <w:color w:val="000000"/>
          <w:lang w:eastAsia="en-US"/>
        </w:rPr>
        <w:t xml:space="preserve">у таких </w:t>
      </w:r>
      <w:r w:rsidRPr="00BF5796">
        <w:rPr>
          <w:rFonts w:eastAsia="Calibri"/>
          <w:color w:val="000000"/>
        </w:rPr>
        <w:t>ситуаціях:</w:t>
      </w:r>
      <w:r w:rsidR="00505B8E">
        <w:rPr>
          <w:rFonts w:eastAsia="Calibri"/>
          <w:color w:val="000000"/>
        </w:rPr>
        <w:t xml:space="preserve"> </w:t>
      </w:r>
    </w:p>
    <w:p w:rsidR="00BF5796" w:rsidRPr="00BF5796" w:rsidRDefault="00BF5796" w:rsidP="00A85ADE">
      <w:pPr>
        <w:widowControl w:val="0"/>
        <w:numPr>
          <w:ilvl w:val="0"/>
          <w:numId w:val="66"/>
        </w:numPr>
        <w:tabs>
          <w:tab w:val="left" w:pos="392"/>
        </w:tabs>
        <w:spacing w:line="240" w:lineRule="auto"/>
        <w:jc w:val="left"/>
        <w:rPr>
          <w:rFonts w:eastAsia="Calibri"/>
          <w:color w:val="000000"/>
          <w:sz w:val="24"/>
          <w:szCs w:val="24"/>
          <w:lang w:eastAsia="en-US"/>
        </w:rPr>
      </w:pPr>
      <w:r w:rsidRPr="00BF5796">
        <w:rPr>
          <w:rFonts w:eastAsia="Calibri"/>
          <w:color w:val="000000"/>
          <w:lang w:eastAsia="en-US"/>
        </w:rPr>
        <w:t xml:space="preserve">багато </w:t>
      </w:r>
      <w:r w:rsidRPr="00BF5796">
        <w:rPr>
          <w:rFonts w:eastAsia="Calibri"/>
          <w:color w:val="000000"/>
        </w:rPr>
        <w:t xml:space="preserve">слів </w:t>
      </w:r>
      <w:r w:rsidRPr="00BF5796">
        <w:rPr>
          <w:rFonts w:eastAsia="Calibri"/>
          <w:color w:val="000000"/>
          <w:lang w:eastAsia="en-US"/>
        </w:rPr>
        <w:t xml:space="preserve">мають </w:t>
      </w:r>
      <w:r w:rsidRPr="00BF5796">
        <w:rPr>
          <w:rFonts w:eastAsia="Calibri"/>
          <w:color w:val="000000"/>
        </w:rPr>
        <w:t xml:space="preserve">кілька </w:t>
      </w:r>
      <w:r w:rsidRPr="00BF5796">
        <w:rPr>
          <w:rFonts w:eastAsia="Calibri"/>
          <w:color w:val="000000"/>
          <w:lang w:eastAsia="en-US"/>
        </w:rPr>
        <w:t>значень;</w:t>
      </w:r>
    </w:p>
    <w:p w:rsidR="00BF5796" w:rsidRPr="00BF5796" w:rsidRDefault="00BF5796" w:rsidP="00A85ADE">
      <w:pPr>
        <w:widowControl w:val="0"/>
        <w:numPr>
          <w:ilvl w:val="0"/>
          <w:numId w:val="66"/>
        </w:numPr>
        <w:tabs>
          <w:tab w:val="left" w:pos="411"/>
        </w:tabs>
        <w:spacing w:line="240" w:lineRule="auto"/>
        <w:jc w:val="left"/>
        <w:rPr>
          <w:rFonts w:eastAsia="Calibri"/>
          <w:color w:val="000000"/>
          <w:sz w:val="24"/>
          <w:szCs w:val="24"/>
          <w:lang w:eastAsia="en-US"/>
        </w:rPr>
      </w:pPr>
      <w:r w:rsidRPr="00BF5796">
        <w:rPr>
          <w:rFonts w:eastAsia="Calibri"/>
          <w:color w:val="000000"/>
          <w:lang w:eastAsia="en-US"/>
        </w:rPr>
        <w:t xml:space="preserve">багато </w:t>
      </w:r>
      <w:r w:rsidRPr="00BF5796">
        <w:rPr>
          <w:rFonts w:eastAsia="Calibri"/>
          <w:color w:val="000000"/>
        </w:rPr>
        <w:t xml:space="preserve">предметів </w:t>
      </w:r>
      <w:r w:rsidRPr="00BF5796">
        <w:rPr>
          <w:rFonts w:eastAsia="Calibri"/>
          <w:color w:val="000000"/>
          <w:lang w:eastAsia="en-US"/>
        </w:rPr>
        <w:t xml:space="preserve">мають </w:t>
      </w:r>
      <w:r w:rsidRPr="00BF5796">
        <w:rPr>
          <w:rFonts w:eastAsia="Calibri"/>
          <w:color w:val="000000"/>
        </w:rPr>
        <w:t xml:space="preserve">кілька </w:t>
      </w:r>
      <w:r w:rsidRPr="00BF5796">
        <w:rPr>
          <w:rFonts w:eastAsia="Calibri"/>
          <w:color w:val="000000"/>
          <w:lang w:eastAsia="en-US"/>
        </w:rPr>
        <w:t>назв;</w:t>
      </w:r>
    </w:p>
    <w:p w:rsidR="00BF5796" w:rsidRPr="00BF5796" w:rsidRDefault="00BF5796" w:rsidP="00A85ADE">
      <w:pPr>
        <w:widowControl w:val="0"/>
        <w:numPr>
          <w:ilvl w:val="0"/>
          <w:numId w:val="66"/>
        </w:numPr>
        <w:tabs>
          <w:tab w:val="left" w:pos="406"/>
        </w:tabs>
        <w:spacing w:line="240" w:lineRule="auto"/>
        <w:jc w:val="left"/>
        <w:rPr>
          <w:rFonts w:eastAsia="Calibri"/>
          <w:color w:val="000000"/>
          <w:sz w:val="24"/>
          <w:szCs w:val="24"/>
          <w:lang w:eastAsia="en-US"/>
        </w:rPr>
      </w:pPr>
      <w:r w:rsidRPr="00BF5796">
        <w:rPr>
          <w:rFonts w:eastAsia="Calibri"/>
          <w:color w:val="000000"/>
          <w:lang w:eastAsia="en-US"/>
        </w:rPr>
        <w:lastRenderedPageBreak/>
        <w:t xml:space="preserve">з часом одна назва </w:t>
      </w:r>
      <w:r w:rsidRPr="00BF5796">
        <w:rPr>
          <w:rFonts w:eastAsia="Calibri"/>
          <w:color w:val="000000"/>
        </w:rPr>
        <w:t>змінюється іншою;</w:t>
      </w:r>
    </w:p>
    <w:p w:rsidR="00BF5796" w:rsidRPr="00BF5796" w:rsidRDefault="00BF5796" w:rsidP="00A85ADE">
      <w:pPr>
        <w:widowControl w:val="0"/>
        <w:numPr>
          <w:ilvl w:val="0"/>
          <w:numId w:val="66"/>
        </w:numPr>
        <w:tabs>
          <w:tab w:val="left" w:pos="397"/>
        </w:tabs>
        <w:spacing w:line="240" w:lineRule="auto"/>
        <w:jc w:val="left"/>
        <w:rPr>
          <w:rFonts w:eastAsia="Calibri"/>
          <w:color w:val="000000"/>
          <w:sz w:val="24"/>
          <w:szCs w:val="24"/>
          <w:lang w:eastAsia="en-US"/>
        </w:rPr>
      </w:pPr>
      <w:r w:rsidRPr="00BF5796">
        <w:rPr>
          <w:rFonts w:eastAsia="Calibri"/>
          <w:color w:val="000000"/>
        </w:rPr>
        <w:t xml:space="preserve">деякі речі </w:t>
      </w:r>
      <w:r w:rsidRPr="00BF5796">
        <w:rPr>
          <w:rFonts w:eastAsia="Calibri"/>
          <w:color w:val="000000"/>
          <w:lang w:eastAsia="en-US"/>
        </w:rPr>
        <w:t xml:space="preserve">не мають </w:t>
      </w:r>
      <w:r w:rsidRPr="00BF5796">
        <w:rPr>
          <w:rFonts w:eastAsia="Calibri"/>
          <w:color w:val="000000"/>
        </w:rPr>
        <w:t xml:space="preserve">своїх </w:t>
      </w:r>
      <w:r w:rsidRPr="00BF5796">
        <w:rPr>
          <w:rFonts w:eastAsia="Calibri"/>
          <w:color w:val="000000"/>
          <w:lang w:eastAsia="en-US"/>
        </w:rPr>
        <w:t>назв.</w:t>
      </w:r>
    </w:p>
    <w:p w:rsidR="00BF5796" w:rsidRPr="00BF5796" w:rsidRDefault="00BF5796" w:rsidP="0002449D">
      <w:pPr>
        <w:widowControl w:val="0"/>
        <w:spacing w:after="200" w:line="240" w:lineRule="auto"/>
        <w:rPr>
          <w:rFonts w:ascii="Arial Unicode MS" w:eastAsia="Calibri" w:cs="Arial Unicode MS"/>
          <w:color w:val="000000"/>
          <w:sz w:val="24"/>
          <w:szCs w:val="24"/>
          <w:lang w:eastAsia="en-US"/>
        </w:rPr>
      </w:pPr>
      <w:r w:rsidRPr="00BF5796">
        <w:rPr>
          <w:rFonts w:eastAsia="Calibri"/>
          <w:color w:val="000000"/>
        </w:rPr>
        <w:t xml:space="preserve">Проілюструйте </w:t>
      </w:r>
      <w:r w:rsidRPr="00BF5796">
        <w:rPr>
          <w:rFonts w:eastAsia="Calibri"/>
          <w:color w:val="000000"/>
          <w:lang w:eastAsia="en-US"/>
        </w:rPr>
        <w:t xml:space="preserve">кожну з цих </w:t>
      </w:r>
      <w:r w:rsidRPr="00BF5796">
        <w:rPr>
          <w:rFonts w:eastAsia="Calibri"/>
          <w:color w:val="000000"/>
        </w:rPr>
        <w:t xml:space="preserve">ситуацій </w:t>
      </w:r>
      <w:r w:rsidRPr="00BF5796">
        <w:rPr>
          <w:rFonts w:eastAsia="Calibri"/>
          <w:color w:val="000000"/>
          <w:lang w:eastAsia="en-US"/>
        </w:rPr>
        <w:t xml:space="preserve">прикладами з </w:t>
      </w:r>
      <w:r w:rsidRPr="00BF5796">
        <w:rPr>
          <w:rFonts w:eastAsia="Calibri"/>
          <w:color w:val="000000"/>
        </w:rPr>
        <w:t>української,</w:t>
      </w:r>
      <w:r w:rsidR="00505B8E">
        <w:rPr>
          <w:rFonts w:eastAsia="Calibri"/>
          <w:color w:val="000000"/>
        </w:rPr>
        <w:t xml:space="preserve"> </w:t>
      </w:r>
      <w:r w:rsidRPr="00BF5796">
        <w:rPr>
          <w:rFonts w:eastAsia="Calibri"/>
          <w:color w:val="000000"/>
        </w:rPr>
        <w:t xml:space="preserve"> польської (англійської) </w:t>
      </w:r>
      <w:r w:rsidRPr="00BF5796">
        <w:rPr>
          <w:rFonts w:eastAsia="Calibri"/>
          <w:color w:val="000000"/>
          <w:lang w:eastAsia="en-US"/>
        </w:rPr>
        <w:t>мов.</w:t>
      </w:r>
    </w:p>
    <w:p w:rsidR="00BF5796" w:rsidRPr="00BF5796" w:rsidRDefault="00BF5796" w:rsidP="00E31D11">
      <w:pPr>
        <w:widowControl w:val="0"/>
        <w:spacing w:line="240" w:lineRule="auto"/>
        <w:rPr>
          <w:rFonts w:ascii="Arial Unicode MS" w:eastAsia="Calibri" w:cs="Arial Unicode MS"/>
          <w:color w:val="000000"/>
          <w:sz w:val="24"/>
          <w:szCs w:val="24"/>
          <w:lang w:eastAsia="en-US"/>
        </w:rPr>
      </w:pPr>
      <w:r w:rsidRPr="00BF5796">
        <w:rPr>
          <w:rFonts w:eastAsia="Calibri"/>
          <w:i/>
          <w:iCs/>
          <w:color w:val="000000"/>
          <w:u w:val="single"/>
          <w:lang w:eastAsia="en-US"/>
        </w:rPr>
        <w:t>Завдання 3.</w:t>
      </w:r>
      <w:r w:rsidR="00505B8E">
        <w:rPr>
          <w:rFonts w:eastAsia="Calibri"/>
          <w:b/>
          <w:bCs/>
          <w:color w:val="000000"/>
          <w:lang w:eastAsia="en-US"/>
        </w:rPr>
        <w:t xml:space="preserve"> </w:t>
      </w:r>
      <w:r w:rsidRPr="00BF5796">
        <w:rPr>
          <w:rFonts w:eastAsia="Calibri"/>
          <w:color w:val="000000"/>
        </w:rPr>
        <w:t xml:space="preserve">Знайдіть третє </w:t>
      </w:r>
      <w:r w:rsidRPr="00BF5796">
        <w:rPr>
          <w:rFonts w:eastAsia="Calibri"/>
          <w:color w:val="000000"/>
          <w:lang w:eastAsia="en-US"/>
        </w:rPr>
        <w:t xml:space="preserve">слово, яке </w:t>
      </w:r>
      <w:r w:rsidRPr="00BF5796">
        <w:rPr>
          <w:rFonts w:eastAsia="Calibri"/>
          <w:color w:val="000000"/>
        </w:rPr>
        <w:t xml:space="preserve">об’єднує </w:t>
      </w:r>
      <w:r w:rsidRPr="00BF5796">
        <w:rPr>
          <w:rFonts w:eastAsia="Calibri"/>
          <w:color w:val="000000"/>
          <w:lang w:eastAsia="en-US"/>
        </w:rPr>
        <w:t xml:space="preserve">за </w:t>
      </w:r>
      <w:r w:rsidRPr="00BF5796">
        <w:rPr>
          <w:rFonts w:eastAsia="Calibri"/>
          <w:color w:val="000000"/>
        </w:rPr>
        <w:t xml:space="preserve">змістом </w:t>
      </w:r>
      <w:r w:rsidRPr="00BF5796">
        <w:rPr>
          <w:rFonts w:eastAsia="Calibri"/>
          <w:color w:val="000000"/>
          <w:lang w:eastAsia="en-US"/>
        </w:rPr>
        <w:t xml:space="preserve">два </w:t>
      </w:r>
      <w:r w:rsidRPr="00BF5796">
        <w:rPr>
          <w:rFonts w:eastAsia="Calibri"/>
          <w:color w:val="000000"/>
        </w:rPr>
        <w:t>інші:</w:t>
      </w:r>
    </w:p>
    <w:p w:rsidR="00BF5796" w:rsidRPr="00BF5796" w:rsidRDefault="00BF5796" w:rsidP="00A85ADE">
      <w:pPr>
        <w:widowControl w:val="0"/>
        <w:numPr>
          <w:ilvl w:val="0"/>
          <w:numId w:val="63"/>
        </w:numPr>
        <w:tabs>
          <w:tab w:val="left" w:pos="392"/>
        </w:tabs>
        <w:spacing w:line="240" w:lineRule="auto"/>
        <w:jc w:val="left"/>
        <w:rPr>
          <w:rFonts w:ascii="Arial Unicode MS" w:eastAsia="Calibri" w:cs="Arial Unicode MS"/>
          <w:i/>
          <w:iCs/>
          <w:color w:val="000000"/>
          <w:sz w:val="24"/>
          <w:szCs w:val="24"/>
          <w:lang w:eastAsia="en-US"/>
        </w:rPr>
      </w:pPr>
      <w:r w:rsidRPr="00BF5796">
        <w:rPr>
          <w:rFonts w:eastAsia="Calibri"/>
          <w:i/>
          <w:iCs/>
          <w:color w:val="000000"/>
          <w:lang w:eastAsia="en-US"/>
        </w:rPr>
        <w:t xml:space="preserve">заголовок – звання; подружжя – вада; лавка – крамниця; каюта – </w:t>
      </w:r>
      <w:r w:rsidRPr="00BF5796">
        <w:rPr>
          <w:rFonts w:eastAsia="Calibri"/>
          <w:i/>
          <w:iCs/>
          <w:color w:val="000000"/>
        </w:rPr>
        <w:t>січ;</w:t>
      </w:r>
      <w:r w:rsidR="00505B8E" w:rsidRPr="00505B8E">
        <w:rPr>
          <w:rFonts w:eastAsia="Calibri"/>
          <w:i/>
          <w:iCs/>
          <w:color w:val="000000"/>
        </w:rPr>
        <w:t xml:space="preserve"> </w:t>
      </w:r>
      <w:r w:rsidRPr="00BF5796">
        <w:rPr>
          <w:rFonts w:eastAsia="Calibri"/>
          <w:i/>
          <w:iCs/>
          <w:color w:val="000000"/>
          <w:lang w:eastAsia="en-US"/>
        </w:rPr>
        <w:t xml:space="preserve">гримаса – снаряд; собака – </w:t>
      </w:r>
      <w:r w:rsidRPr="00BF5796">
        <w:rPr>
          <w:rFonts w:eastAsia="Calibri"/>
          <w:i/>
          <w:iCs/>
          <w:color w:val="000000"/>
        </w:rPr>
        <w:t xml:space="preserve">шкіра; мілина </w:t>
      </w:r>
      <w:r w:rsidRPr="00BF5796">
        <w:rPr>
          <w:rFonts w:eastAsia="Calibri"/>
          <w:i/>
          <w:iCs/>
          <w:color w:val="000000"/>
          <w:lang w:eastAsia="en-US"/>
        </w:rPr>
        <w:t>– посудина;</w:t>
      </w:r>
    </w:p>
    <w:p w:rsidR="00BF5796" w:rsidRPr="00BF5796" w:rsidRDefault="00BF5796" w:rsidP="00A85ADE">
      <w:pPr>
        <w:widowControl w:val="0"/>
        <w:numPr>
          <w:ilvl w:val="0"/>
          <w:numId w:val="63"/>
        </w:numPr>
        <w:tabs>
          <w:tab w:val="left" w:pos="488"/>
        </w:tabs>
        <w:spacing w:line="240" w:lineRule="auto"/>
        <w:jc w:val="left"/>
        <w:rPr>
          <w:rFonts w:eastAsia="Calibri"/>
          <w:i/>
          <w:iCs/>
          <w:color w:val="000000"/>
          <w:sz w:val="24"/>
          <w:szCs w:val="24"/>
          <w:lang w:eastAsia="en-US"/>
        </w:rPr>
      </w:pPr>
      <w:r w:rsidRPr="00BF5796">
        <w:rPr>
          <w:rFonts w:eastAsia="Calibri"/>
          <w:i/>
          <w:iCs/>
          <w:color w:val="000000"/>
        </w:rPr>
        <w:t xml:space="preserve">змія </w:t>
      </w:r>
      <w:r w:rsidRPr="00BF5796">
        <w:rPr>
          <w:rFonts w:eastAsia="Calibri"/>
          <w:i/>
          <w:iCs/>
          <w:color w:val="000000"/>
          <w:lang w:eastAsia="en-US"/>
        </w:rPr>
        <w:t xml:space="preserve">– ртуть; близнюки – </w:t>
      </w:r>
      <w:r w:rsidRPr="00BF5796">
        <w:rPr>
          <w:rFonts w:eastAsia="Calibri"/>
          <w:i/>
          <w:iCs/>
          <w:color w:val="000000"/>
        </w:rPr>
        <w:t xml:space="preserve">кішка; </w:t>
      </w:r>
      <w:r w:rsidRPr="00BF5796">
        <w:rPr>
          <w:rFonts w:eastAsia="Calibri"/>
          <w:i/>
          <w:iCs/>
          <w:color w:val="000000"/>
          <w:lang w:eastAsia="en-US"/>
        </w:rPr>
        <w:t xml:space="preserve">вага – князь; </w:t>
      </w:r>
      <w:r w:rsidRPr="00BF5796">
        <w:rPr>
          <w:rFonts w:eastAsia="Calibri"/>
          <w:i/>
          <w:iCs/>
          <w:color w:val="000000"/>
        </w:rPr>
        <w:t xml:space="preserve">відмінник </w:t>
      </w:r>
      <w:r w:rsidRPr="00BF5796">
        <w:rPr>
          <w:rFonts w:eastAsia="Calibri"/>
          <w:i/>
          <w:iCs/>
          <w:color w:val="000000"/>
          <w:lang w:eastAsia="en-US"/>
        </w:rPr>
        <w:t>– сирота;</w:t>
      </w:r>
      <w:r w:rsidR="00505B8E" w:rsidRPr="00505B8E">
        <w:rPr>
          <w:rFonts w:eastAsia="Calibri"/>
          <w:i/>
          <w:iCs/>
          <w:color w:val="000000"/>
          <w:lang w:eastAsia="en-US"/>
        </w:rPr>
        <w:t xml:space="preserve"> </w:t>
      </w:r>
      <w:r w:rsidRPr="00BF5796">
        <w:rPr>
          <w:rFonts w:eastAsia="Calibri"/>
          <w:i/>
          <w:iCs/>
          <w:color w:val="000000"/>
          <w:lang w:eastAsia="en-US"/>
        </w:rPr>
        <w:t xml:space="preserve">завивка – </w:t>
      </w:r>
      <w:r w:rsidRPr="00BF5796">
        <w:rPr>
          <w:rFonts w:eastAsia="Calibri"/>
          <w:i/>
          <w:iCs/>
          <w:color w:val="000000"/>
        </w:rPr>
        <w:t xml:space="preserve">революція; зітхання </w:t>
      </w:r>
      <w:r w:rsidRPr="00BF5796">
        <w:rPr>
          <w:rFonts w:eastAsia="Calibri"/>
          <w:i/>
          <w:iCs/>
          <w:color w:val="000000"/>
          <w:lang w:eastAsia="en-US"/>
        </w:rPr>
        <w:t>– повага; година – вир.</w:t>
      </w:r>
    </w:p>
    <w:p w:rsidR="00974D34" w:rsidRDefault="00974D34" w:rsidP="00E31D11">
      <w:pPr>
        <w:widowControl w:val="0"/>
        <w:spacing w:line="240" w:lineRule="auto"/>
        <w:rPr>
          <w:rFonts w:eastAsia="Calibri"/>
          <w:i/>
          <w:iCs/>
          <w:color w:val="000000"/>
          <w:u w:val="single"/>
          <w:lang w:eastAsia="en-US"/>
        </w:rPr>
      </w:pPr>
    </w:p>
    <w:p w:rsidR="00BF5796" w:rsidRDefault="00BF5796" w:rsidP="00E31D11">
      <w:pPr>
        <w:widowControl w:val="0"/>
        <w:spacing w:line="240" w:lineRule="auto"/>
        <w:rPr>
          <w:rFonts w:eastAsia="Calibri"/>
          <w:color w:val="000000"/>
          <w:lang w:eastAsia="en-US"/>
        </w:rPr>
      </w:pPr>
      <w:r w:rsidRPr="00BF5796">
        <w:rPr>
          <w:rFonts w:eastAsia="Calibri"/>
          <w:i/>
          <w:iCs/>
          <w:color w:val="000000"/>
          <w:u w:val="single"/>
          <w:lang w:eastAsia="en-US"/>
        </w:rPr>
        <w:t xml:space="preserve">Завдання </w:t>
      </w:r>
      <w:r w:rsidR="0012612D" w:rsidRPr="0012612D">
        <w:rPr>
          <w:rFonts w:eastAsia="Calibri"/>
          <w:i/>
          <w:iCs/>
          <w:color w:val="000000"/>
          <w:u w:val="single"/>
          <w:lang w:eastAsia="en-US"/>
        </w:rPr>
        <w:t>4</w:t>
      </w:r>
      <w:r w:rsidR="006A77D0">
        <w:rPr>
          <w:rFonts w:eastAsia="Calibri"/>
          <w:b/>
          <w:bCs/>
          <w:color w:val="000000"/>
          <w:lang w:eastAsia="en-US"/>
        </w:rPr>
        <w:t>.</w:t>
      </w:r>
      <w:r w:rsidR="0012612D">
        <w:rPr>
          <w:rFonts w:eastAsia="Calibri"/>
          <w:b/>
          <w:bCs/>
          <w:color w:val="000000"/>
          <w:lang w:eastAsia="en-US"/>
        </w:rPr>
        <w:t xml:space="preserve"> </w:t>
      </w:r>
      <w:r w:rsidR="0012612D">
        <w:rPr>
          <w:rFonts w:eastAsia="Calibri"/>
          <w:color w:val="000000"/>
        </w:rPr>
        <w:t xml:space="preserve">У </w:t>
      </w:r>
      <w:r w:rsidRPr="00BF5796">
        <w:rPr>
          <w:rFonts w:eastAsia="Calibri"/>
          <w:color w:val="000000"/>
        </w:rPr>
        <w:t xml:space="preserve">слів, </w:t>
      </w:r>
      <w:r w:rsidRPr="00BF5796">
        <w:rPr>
          <w:rFonts w:eastAsia="Calibri"/>
          <w:color w:val="000000"/>
          <w:lang w:eastAsia="en-US"/>
        </w:rPr>
        <w:t>що позначають температуру (</w:t>
      </w:r>
      <w:r w:rsidRPr="00BF5796">
        <w:rPr>
          <w:rFonts w:eastAsia="Calibri"/>
          <w:i/>
          <w:iCs/>
          <w:color w:val="000000"/>
          <w:lang w:eastAsia="en-US"/>
        </w:rPr>
        <w:t>гарячий, теплий, холодний</w:t>
      </w:r>
      <w:r w:rsidRPr="00BF5796">
        <w:rPr>
          <w:rFonts w:eastAsia="Calibri"/>
          <w:color w:val="000000"/>
          <w:lang w:eastAsia="en-US"/>
        </w:rPr>
        <w:t xml:space="preserve">), легко розвиваються </w:t>
      </w:r>
      <w:r w:rsidRPr="00BF5796">
        <w:rPr>
          <w:rFonts w:eastAsia="Calibri"/>
          <w:color w:val="000000"/>
        </w:rPr>
        <w:t xml:space="preserve">переносні </w:t>
      </w:r>
      <w:r w:rsidRPr="00BF5796">
        <w:rPr>
          <w:rFonts w:eastAsia="Calibri"/>
          <w:color w:val="000000"/>
          <w:lang w:eastAsia="en-US"/>
        </w:rPr>
        <w:t xml:space="preserve">значення. </w:t>
      </w:r>
      <w:r w:rsidRPr="00BF5796">
        <w:rPr>
          <w:rFonts w:eastAsia="Calibri"/>
          <w:color w:val="000000"/>
        </w:rPr>
        <w:t xml:space="preserve">Порівняйте </w:t>
      </w:r>
      <w:r w:rsidRPr="00BF5796">
        <w:rPr>
          <w:rFonts w:eastAsia="Calibri"/>
          <w:color w:val="000000"/>
          <w:lang w:eastAsia="en-US"/>
        </w:rPr>
        <w:t xml:space="preserve">словосполучення в українській та польській мовах </w:t>
      </w:r>
      <w:r w:rsidRPr="00BF5796">
        <w:rPr>
          <w:rFonts w:eastAsia="Calibri"/>
          <w:i/>
          <w:iCs/>
          <w:color w:val="000000"/>
          <w:lang w:eastAsia="en-US"/>
        </w:rPr>
        <w:t xml:space="preserve">гарячий </w:t>
      </w:r>
      <w:r w:rsidRPr="00BF5796">
        <w:rPr>
          <w:rFonts w:eastAsia="Calibri"/>
          <w:i/>
          <w:iCs/>
          <w:color w:val="000000"/>
        </w:rPr>
        <w:t xml:space="preserve">привіт, </w:t>
      </w:r>
      <w:r w:rsidRPr="00BF5796">
        <w:rPr>
          <w:rFonts w:eastAsia="Calibri"/>
          <w:i/>
          <w:iCs/>
          <w:color w:val="000000"/>
          <w:lang w:eastAsia="en-US"/>
        </w:rPr>
        <w:t xml:space="preserve">гарячий прихильник, </w:t>
      </w:r>
      <w:r w:rsidRPr="00BF5796">
        <w:rPr>
          <w:rFonts w:eastAsia="Calibri"/>
          <w:i/>
          <w:iCs/>
          <w:color w:val="000000"/>
        </w:rPr>
        <w:t xml:space="preserve">гарячі </w:t>
      </w:r>
      <w:r w:rsidRPr="00BF5796">
        <w:rPr>
          <w:rFonts w:eastAsia="Calibri"/>
          <w:i/>
          <w:iCs/>
          <w:color w:val="000000"/>
          <w:lang w:eastAsia="en-US"/>
        </w:rPr>
        <w:t xml:space="preserve">побажання, </w:t>
      </w:r>
      <w:r w:rsidRPr="00BF5796">
        <w:rPr>
          <w:rFonts w:eastAsia="Calibri"/>
          <w:i/>
          <w:iCs/>
          <w:color w:val="000000"/>
        </w:rPr>
        <w:t xml:space="preserve">гарячі </w:t>
      </w:r>
      <w:r w:rsidRPr="00BF5796">
        <w:rPr>
          <w:rFonts w:eastAsia="Calibri"/>
          <w:i/>
          <w:iCs/>
          <w:color w:val="000000"/>
          <w:lang w:eastAsia="en-US"/>
        </w:rPr>
        <w:t xml:space="preserve">почуття, </w:t>
      </w:r>
      <w:r w:rsidRPr="00BF5796">
        <w:rPr>
          <w:rFonts w:eastAsia="Calibri"/>
          <w:i/>
          <w:iCs/>
          <w:color w:val="000000"/>
        </w:rPr>
        <w:t xml:space="preserve">гарячі </w:t>
      </w:r>
      <w:r w:rsidRPr="00BF5796">
        <w:rPr>
          <w:rFonts w:eastAsia="Calibri"/>
          <w:i/>
          <w:iCs/>
          <w:color w:val="000000"/>
          <w:lang w:eastAsia="en-US"/>
        </w:rPr>
        <w:t>оплески</w:t>
      </w:r>
      <w:r w:rsidR="0012612D">
        <w:rPr>
          <w:rFonts w:eastAsia="Calibri"/>
          <w:i/>
          <w:iCs/>
          <w:color w:val="000000"/>
          <w:lang w:eastAsia="en-US"/>
        </w:rPr>
        <w:t xml:space="preserve"> // </w:t>
      </w:r>
      <w:r w:rsidR="00495803">
        <w:rPr>
          <w:rFonts w:eastAsia="Calibri"/>
          <w:i/>
          <w:iCs/>
          <w:color w:val="000000"/>
          <w:lang w:eastAsia="en-US"/>
        </w:rPr>
        <w:t xml:space="preserve"> </w:t>
      </w:r>
      <w:r w:rsidR="00495803" w:rsidRPr="00495803">
        <w:rPr>
          <w:rFonts w:eastAsia="Calibri"/>
          <w:i/>
          <w:iCs/>
          <w:color w:val="000000"/>
          <w:lang w:val="pl-PL" w:eastAsia="en-US"/>
        </w:rPr>
        <w:t>serdeczne</w:t>
      </w:r>
      <w:r w:rsidR="00495803" w:rsidRPr="00FF3CE5">
        <w:rPr>
          <w:rFonts w:eastAsia="Calibri"/>
          <w:i/>
          <w:iCs/>
          <w:color w:val="000000"/>
          <w:lang w:eastAsia="en-US"/>
        </w:rPr>
        <w:t xml:space="preserve"> </w:t>
      </w:r>
      <w:r w:rsidR="00495803" w:rsidRPr="00495803">
        <w:rPr>
          <w:rFonts w:eastAsia="Calibri"/>
          <w:i/>
          <w:iCs/>
          <w:color w:val="000000"/>
          <w:lang w:val="pl-PL" w:eastAsia="en-US"/>
        </w:rPr>
        <w:t>pozdrowienia</w:t>
      </w:r>
      <w:r w:rsidR="00495803" w:rsidRPr="00FF3CE5">
        <w:rPr>
          <w:rFonts w:eastAsia="Calibri"/>
          <w:i/>
          <w:iCs/>
          <w:color w:val="000000"/>
          <w:lang w:eastAsia="en-US"/>
        </w:rPr>
        <w:t xml:space="preserve">, </w:t>
      </w:r>
      <w:r w:rsidR="00495803" w:rsidRPr="00495803">
        <w:rPr>
          <w:rFonts w:eastAsia="Calibri"/>
          <w:i/>
          <w:iCs/>
          <w:color w:val="000000"/>
          <w:lang w:val="pl-PL" w:eastAsia="en-US"/>
        </w:rPr>
        <w:t>serdeczny</w:t>
      </w:r>
      <w:r w:rsidR="00495803" w:rsidRPr="00FF3CE5">
        <w:rPr>
          <w:rFonts w:eastAsia="Calibri"/>
          <w:i/>
          <w:iCs/>
          <w:color w:val="000000"/>
          <w:lang w:eastAsia="en-US"/>
        </w:rPr>
        <w:t xml:space="preserve"> </w:t>
      </w:r>
      <w:r w:rsidR="00495803" w:rsidRPr="00495803">
        <w:rPr>
          <w:rFonts w:eastAsia="Calibri"/>
          <w:i/>
          <w:iCs/>
          <w:color w:val="000000"/>
          <w:lang w:val="pl-PL" w:eastAsia="en-US"/>
        </w:rPr>
        <w:t>zwolennik</w:t>
      </w:r>
      <w:r w:rsidR="00495803" w:rsidRPr="00FF3CE5">
        <w:rPr>
          <w:rFonts w:eastAsia="Calibri"/>
          <w:i/>
          <w:iCs/>
          <w:color w:val="000000"/>
          <w:lang w:eastAsia="en-US"/>
        </w:rPr>
        <w:t xml:space="preserve">, </w:t>
      </w:r>
      <w:r w:rsidR="00495803" w:rsidRPr="00495803">
        <w:rPr>
          <w:rFonts w:eastAsia="Calibri"/>
          <w:i/>
          <w:iCs/>
          <w:color w:val="000000"/>
          <w:lang w:val="pl-PL" w:eastAsia="en-US"/>
        </w:rPr>
        <w:t>serdeczne</w:t>
      </w:r>
      <w:r w:rsidR="00495803" w:rsidRPr="00FF3CE5">
        <w:rPr>
          <w:rFonts w:eastAsia="Calibri"/>
          <w:i/>
          <w:iCs/>
          <w:color w:val="000000"/>
          <w:lang w:eastAsia="en-US"/>
        </w:rPr>
        <w:t xml:space="preserve"> ż</w:t>
      </w:r>
      <w:r w:rsidR="00495803" w:rsidRPr="00495803">
        <w:rPr>
          <w:rFonts w:eastAsia="Calibri"/>
          <w:i/>
          <w:iCs/>
          <w:color w:val="000000"/>
          <w:lang w:val="pl-PL" w:eastAsia="en-US"/>
        </w:rPr>
        <w:t>yczenia</w:t>
      </w:r>
      <w:r w:rsidR="00495803" w:rsidRPr="00FF3CE5">
        <w:rPr>
          <w:rFonts w:eastAsia="Calibri"/>
          <w:i/>
          <w:iCs/>
          <w:color w:val="000000"/>
          <w:lang w:eastAsia="en-US"/>
        </w:rPr>
        <w:t xml:space="preserve">, </w:t>
      </w:r>
      <w:r w:rsidR="00495803" w:rsidRPr="00495803">
        <w:rPr>
          <w:rFonts w:eastAsia="Calibri"/>
          <w:i/>
          <w:iCs/>
          <w:color w:val="000000"/>
          <w:lang w:val="pl-PL" w:eastAsia="en-US"/>
        </w:rPr>
        <w:t>ciep</w:t>
      </w:r>
      <w:r w:rsidR="00495803" w:rsidRPr="00FF3CE5">
        <w:rPr>
          <w:rFonts w:eastAsia="Calibri"/>
          <w:i/>
          <w:iCs/>
          <w:color w:val="000000"/>
          <w:lang w:eastAsia="en-US"/>
        </w:rPr>
        <w:t>ł</w:t>
      </w:r>
      <w:r w:rsidR="00495803" w:rsidRPr="00495803">
        <w:rPr>
          <w:rFonts w:eastAsia="Calibri"/>
          <w:i/>
          <w:iCs/>
          <w:color w:val="000000"/>
          <w:lang w:val="pl-PL" w:eastAsia="en-US"/>
        </w:rPr>
        <w:t>e</w:t>
      </w:r>
      <w:r w:rsidR="00495803" w:rsidRPr="00FF3CE5">
        <w:rPr>
          <w:rFonts w:eastAsia="Calibri"/>
          <w:i/>
          <w:iCs/>
          <w:color w:val="000000"/>
          <w:lang w:eastAsia="en-US"/>
        </w:rPr>
        <w:t xml:space="preserve"> </w:t>
      </w:r>
      <w:r w:rsidR="00495803" w:rsidRPr="00495803">
        <w:rPr>
          <w:rFonts w:eastAsia="Calibri"/>
          <w:i/>
          <w:iCs/>
          <w:color w:val="000000"/>
          <w:lang w:val="pl-PL" w:eastAsia="en-US"/>
        </w:rPr>
        <w:t>uczucia</w:t>
      </w:r>
      <w:r w:rsidR="00495803" w:rsidRPr="00FF3CE5">
        <w:rPr>
          <w:rFonts w:eastAsia="Calibri"/>
          <w:i/>
          <w:iCs/>
          <w:color w:val="000000"/>
          <w:lang w:eastAsia="en-US"/>
        </w:rPr>
        <w:t xml:space="preserve">, </w:t>
      </w:r>
      <w:r w:rsidR="00495803" w:rsidRPr="00495803">
        <w:rPr>
          <w:rFonts w:eastAsia="Calibri"/>
          <w:i/>
          <w:iCs/>
          <w:color w:val="000000"/>
          <w:lang w:val="pl-PL" w:eastAsia="en-US"/>
        </w:rPr>
        <w:t>ciep</w:t>
      </w:r>
      <w:r w:rsidR="00495803" w:rsidRPr="00FF3CE5">
        <w:rPr>
          <w:rFonts w:eastAsia="Calibri"/>
          <w:i/>
          <w:iCs/>
          <w:color w:val="000000"/>
          <w:lang w:eastAsia="en-US"/>
        </w:rPr>
        <w:t>ł</w:t>
      </w:r>
      <w:r w:rsidR="00495803" w:rsidRPr="00495803">
        <w:rPr>
          <w:rFonts w:eastAsia="Calibri"/>
          <w:i/>
          <w:iCs/>
          <w:color w:val="000000"/>
          <w:lang w:val="pl-PL" w:eastAsia="en-US"/>
        </w:rPr>
        <w:t>e</w:t>
      </w:r>
      <w:r w:rsidR="00495803" w:rsidRPr="00FF3CE5">
        <w:rPr>
          <w:rFonts w:eastAsia="Calibri"/>
          <w:i/>
          <w:iCs/>
          <w:color w:val="000000"/>
          <w:lang w:eastAsia="en-US"/>
        </w:rPr>
        <w:t xml:space="preserve"> </w:t>
      </w:r>
      <w:r w:rsidR="00495803" w:rsidRPr="00495803">
        <w:rPr>
          <w:rFonts w:eastAsia="Calibri"/>
          <w:i/>
          <w:iCs/>
          <w:color w:val="000000"/>
          <w:lang w:val="pl-PL" w:eastAsia="en-US"/>
        </w:rPr>
        <w:t>brawa</w:t>
      </w:r>
      <w:r w:rsidR="00495803">
        <w:rPr>
          <w:rFonts w:eastAsia="Calibri"/>
          <w:i/>
          <w:iCs/>
          <w:color w:val="000000"/>
          <w:lang w:eastAsia="en-US"/>
        </w:rPr>
        <w:t xml:space="preserve">.  </w:t>
      </w:r>
      <w:r w:rsidRPr="00BF5796">
        <w:rPr>
          <w:rFonts w:eastAsia="Calibri"/>
          <w:color w:val="000000"/>
        </w:rPr>
        <w:t xml:space="preserve">Опишіть вторинні </w:t>
      </w:r>
      <w:r w:rsidRPr="00BF5796">
        <w:rPr>
          <w:rFonts w:eastAsia="Calibri"/>
          <w:color w:val="000000"/>
          <w:lang w:eastAsia="en-US"/>
        </w:rPr>
        <w:t xml:space="preserve">значення цих </w:t>
      </w:r>
      <w:r w:rsidRPr="00BF5796">
        <w:rPr>
          <w:rFonts w:eastAsia="Calibri"/>
          <w:color w:val="000000"/>
        </w:rPr>
        <w:t xml:space="preserve">прикметників і </w:t>
      </w:r>
      <w:r w:rsidRPr="00BF5796">
        <w:rPr>
          <w:rFonts w:eastAsia="Calibri"/>
          <w:color w:val="000000"/>
          <w:lang w:eastAsia="en-US"/>
        </w:rPr>
        <w:t>схарактеризуйте процес</w:t>
      </w:r>
      <w:r w:rsidR="00495803">
        <w:rPr>
          <w:rFonts w:eastAsia="Calibri"/>
          <w:color w:val="000000"/>
          <w:lang w:eastAsia="en-US"/>
        </w:rPr>
        <w:t xml:space="preserve"> </w:t>
      </w:r>
      <w:r w:rsidRPr="00BF5796">
        <w:rPr>
          <w:rFonts w:eastAsia="Calibri"/>
          <w:color w:val="000000"/>
          <w:lang w:eastAsia="en-US"/>
        </w:rPr>
        <w:t xml:space="preserve">перенесення значення. Як пояснити, що у </w:t>
      </w:r>
      <w:r w:rsidRPr="00BF5796">
        <w:rPr>
          <w:rFonts w:eastAsia="Calibri"/>
          <w:color w:val="000000"/>
        </w:rPr>
        <w:t xml:space="preserve">слів </w:t>
      </w:r>
      <w:r w:rsidRPr="00BF5796">
        <w:rPr>
          <w:rFonts w:eastAsia="Calibri"/>
          <w:i/>
          <w:iCs/>
          <w:color w:val="000000"/>
          <w:lang w:eastAsia="en-US"/>
        </w:rPr>
        <w:t>гарячий</w:t>
      </w:r>
      <w:r w:rsidRPr="00BF5796">
        <w:rPr>
          <w:rFonts w:eastAsia="Calibri"/>
          <w:color w:val="000000"/>
          <w:lang w:eastAsia="en-US"/>
        </w:rPr>
        <w:t xml:space="preserve"> </w:t>
      </w:r>
      <w:r w:rsidRPr="00BF5796">
        <w:rPr>
          <w:rFonts w:eastAsia="Calibri"/>
          <w:color w:val="000000"/>
        </w:rPr>
        <w:t xml:space="preserve">і </w:t>
      </w:r>
      <w:r w:rsidRPr="00BF5796">
        <w:rPr>
          <w:rFonts w:eastAsia="Calibri"/>
          <w:i/>
          <w:iCs/>
          <w:color w:val="000000"/>
          <w:lang w:eastAsia="en-US"/>
        </w:rPr>
        <w:t>теплий</w:t>
      </w:r>
      <w:r w:rsidRPr="00BF5796">
        <w:rPr>
          <w:rFonts w:eastAsia="Calibri"/>
          <w:color w:val="000000"/>
          <w:lang w:eastAsia="en-US"/>
        </w:rPr>
        <w:t xml:space="preserve"> </w:t>
      </w:r>
      <w:r w:rsidRPr="00BF5796">
        <w:rPr>
          <w:rFonts w:eastAsia="Calibri"/>
          <w:color w:val="000000"/>
        </w:rPr>
        <w:t>переносні</w:t>
      </w:r>
      <w:r w:rsidR="00495803">
        <w:rPr>
          <w:rFonts w:eastAsia="Calibri"/>
          <w:color w:val="000000"/>
        </w:rPr>
        <w:t xml:space="preserve"> </w:t>
      </w:r>
      <w:r w:rsidRPr="00BF5796">
        <w:rPr>
          <w:rFonts w:eastAsia="Calibri"/>
          <w:color w:val="000000"/>
          <w:lang w:eastAsia="en-US"/>
        </w:rPr>
        <w:t xml:space="preserve">значення </w:t>
      </w:r>
      <w:r w:rsidRPr="00BF5796">
        <w:rPr>
          <w:rFonts w:eastAsia="Calibri"/>
          <w:color w:val="000000"/>
        </w:rPr>
        <w:t xml:space="preserve">асоціюються </w:t>
      </w:r>
      <w:r w:rsidRPr="00BF5796">
        <w:rPr>
          <w:rFonts w:eastAsia="Calibri"/>
          <w:color w:val="000000"/>
          <w:lang w:eastAsia="en-US"/>
        </w:rPr>
        <w:t xml:space="preserve">з позитивними </w:t>
      </w:r>
      <w:r w:rsidRPr="00BF5796">
        <w:rPr>
          <w:rFonts w:eastAsia="Calibri"/>
          <w:color w:val="000000"/>
        </w:rPr>
        <w:t xml:space="preserve">емоціями, </w:t>
      </w:r>
      <w:r w:rsidRPr="00BF5796">
        <w:rPr>
          <w:rFonts w:eastAsia="Calibri"/>
          <w:color w:val="000000"/>
          <w:lang w:eastAsia="en-US"/>
        </w:rPr>
        <w:t xml:space="preserve">а у </w:t>
      </w:r>
      <w:r w:rsidRPr="00BF5796">
        <w:rPr>
          <w:rFonts w:eastAsia="Calibri"/>
          <w:i/>
          <w:iCs/>
          <w:color w:val="000000"/>
          <w:lang w:eastAsia="en-US"/>
        </w:rPr>
        <w:t>холодний</w:t>
      </w:r>
      <w:r w:rsidRPr="00BF5796">
        <w:rPr>
          <w:rFonts w:eastAsia="Calibri"/>
          <w:color w:val="000000"/>
          <w:lang w:eastAsia="en-US"/>
        </w:rPr>
        <w:t xml:space="preserve"> </w:t>
      </w:r>
      <w:r w:rsidR="00974D34">
        <w:rPr>
          <w:rFonts w:eastAsia="Calibri"/>
          <w:color w:val="000000"/>
          <w:lang w:eastAsia="en-US"/>
        </w:rPr>
        <w:t>−</w:t>
      </w:r>
      <w:r w:rsidRPr="00BF5796">
        <w:rPr>
          <w:rFonts w:eastAsia="Calibri"/>
          <w:color w:val="000000"/>
          <w:lang w:eastAsia="en-US"/>
        </w:rPr>
        <w:t xml:space="preserve"> з</w:t>
      </w:r>
      <w:r w:rsidR="00495803">
        <w:rPr>
          <w:rFonts w:eastAsia="Calibri"/>
          <w:color w:val="000000"/>
          <w:lang w:eastAsia="en-US"/>
        </w:rPr>
        <w:t xml:space="preserve"> </w:t>
      </w:r>
      <w:r w:rsidRPr="00BF5796">
        <w:rPr>
          <w:rFonts w:eastAsia="Calibri"/>
          <w:color w:val="000000"/>
          <w:lang w:eastAsia="en-US"/>
        </w:rPr>
        <w:t>негативними?</w:t>
      </w:r>
    </w:p>
    <w:p w:rsidR="00974D34" w:rsidRDefault="00974D34" w:rsidP="00E31D11">
      <w:pPr>
        <w:widowControl w:val="0"/>
        <w:spacing w:line="240" w:lineRule="auto"/>
        <w:rPr>
          <w:rFonts w:eastAsia="Calibri"/>
          <w:color w:val="000000"/>
          <w:lang w:eastAsia="en-US"/>
        </w:rPr>
      </w:pPr>
    </w:p>
    <w:p w:rsidR="006A707A" w:rsidRDefault="00974D34" w:rsidP="00E31D11">
      <w:pPr>
        <w:pStyle w:val="ae"/>
        <w:widowControl w:val="0"/>
        <w:tabs>
          <w:tab w:val="left" w:pos="1008"/>
        </w:tabs>
        <w:spacing w:line="240" w:lineRule="auto"/>
        <w:rPr>
          <w:sz w:val="24"/>
        </w:rPr>
      </w:pPr>
      <w:r w:rsidRPr="006A707A">
        <w:rPr>
          <w:rFonts w:eastAsia="Calibri"/>
          <w:i/>
          <w:iCs/>
          <w:color w:val="000000"/>
          <w:u w:val="single"/>
          <w:lang w:eastAsia="en-US"/>
        </w:rPr>
        <w:t>Завдан</w:t>
      </w:r>
      <w:r w:rsidR="006A707A" w:rsidRPr="006A707A">
        <w:rPr>
          <w:rFonts w:eastAsia="Calibri"/>
          <w:i/>
          <w:iCs/>
          <w:color w:val="000000"/>
          <w:u w:val="single"/>
          <w:lang w:eastAsia="en-US"/>
        </w:rPr>
        <w:t>н</w:t>
      </w:r>
      <w:r w:rsidRPr="006A707A">
        <w:rPr>
          <w:rFonts w:eastAsia="Calibri"/>
          <w:i/>
          <w:iCs/>
          <w:color w:val="000000"/>
          <w:u w:val="single"/>
          <w:lang w:eastAsia="en-US"/>
        </w:rPr>
        <w:t>я 5.</w:t>
      </w:r>
      <w:r w:rsidR="006A707A">
        <w:rPr>
          <w:rFonts w:eastAsia="Calibri"/>
          <w:i/>
          <w:iCs/>
          <w:color w:val="000000"/>
          <w:u w:val="single"/>
          <w:lang w:eastAsia="en-US"/>
        </w:rPr>
        <w:t xml:space="preserve"> </w:t>
      </w:r>
      <w:r w:rsidR="006A707A" w:rsidRPr="006A707A">
        <w:rPr>
          <w:rStyle w:val="12"/>
          <w:i/>
          <w:iCs/>
          <w:lang w:eastAsia="uk-UA"/>
        </w:rPr>
        <w:t>Користуючись словниками, з поданих слів виберіть найбільш багатозначні та вкажіть причини їх високої багатозначності</w:t>
      </w:r>
      <w:r w:rsidR="006A707A">
        <w:rPr>
          <w:rStyle w:val="12"/>
          <w:b/>
          <w:bCs/>
          <w:lang w:eastAsia="uk-UA"/>
        </w:rPr>
        <w:t>.</w:t>
      </w:r>
    </w:p>
    <w:p w:rsidR="0002449D" w:rsidRDefault="006A707A" w:rsidP="0002449D">
      <w:pPr>
        <w:pStyle w:val="ae"/>
        <w:spacing w:after="180" w:line="240" w:lineRule="auto"/>
        <w:ind w:firstLine="560"/>
        <w:rPr>
          <w:rStyle w:val="12"/>
          <w:lang w:val="ru-RU" w:eastAsia="uk-UA"/>
        </w:rPr>
      </w:pPr>
      <w:r>
        <w:rPr>
          <w:rStyle w:val="12"/>
          <w:b/>
          <w:bCs/>
          <w:lang w:eastAsia="uk-UA"/>
        </w:rPr>
        <w:t xml:space="preserve">Укр.: </w:t>
      </w:r>
      <w:r w:rsidRPr="00B840A2">
        <w:rPr>
          <w:rStyle w:val="12"/>
          <w:i/>
          <w:iCs/>
          <w:lang w:eastAsia="uk-UA"/>
        </w:rPr>
        <w:t>авторитет, агент, актив, біржа, відміна, дружина, земля, чистий, сидіти, зелений, хліб, трава, чорний.</w:t>
      </w:r>
      <w:r>
        <w:rPr>
          <w:rStyle w:val="12"/>
          <w:lang w:val="ru-RU" w:eastAsia="uk-UA"/>
        </w:rPr>
        <w:t xml:space="preserve"> </w:t>
      </w:r>
    </w:p>
    <w:p w:rsidR="006A707A" w:rsidRPr="00B840A2" w:rsidRDefault="006A707A" w:rsidP="0002449D">
      <w:pPr>
        <w:pStyle w:val="ae"/>
        <w:spacing w:after="180" w:line="240" w:lineRule="auto"/>
        <w:ind w:firstLine="560"/>
        <w:rPr>
          <w:rFonts w:ascii="Arial Unicode MS" w:cs="Arial Unicode MS"/>
          <w:i/>
          <w:iCs/>
          <w:sz w:val="24"/>
          <w:lang w:val="pl-PL"/>
        </w:rPr>
      </w:pPr>
      <w:proofErr w:type="spellStart"/>
      <w:r>
        <w:rPr>
          <w:rStyle w:val="12"/>
          <w:b/>
          <w:bCs/>
          <w:lang w:val="ru-RU"/>
        </w:rPr>
        <w:t>Польск</w:t>
      </w:r>
      <w:proofErr w:type="spellEnd"/>
      <w:r w:rsidRPr="00FF3CE5">
        <w:rPr>
          <w:rStyle w:val="12"/>
          <w:b/>
          <w:bCs/>
          <w:lang w:val="pl-PL"/>
        </w:rPr>
        <w:t xml:space="preserve">.: </w:t>
      </w:r>
      <w:r w:rsidR="00B840A2" w:rsidRPr="00B840A2">
        <w:rPr>
          <w:rStyle w:val="12"/>
          <w:i/>
          <w:iCs/>
          <w:lang w:val="pl-PL"/>
        </w:rPr>
        <w:t>czysty, patrzeć, stać, ciężki, lekki, siedzieć, czarny, chwalić się, kieszeń, zielony, chodzić, różowy, fioletowy, przeklinać, łobuz, ręka, zły, bić, gwizdać, chleb, trawa, wiek, mokry, zachód słońca.</w:t>
      </w:r>
    </w:p>
    <w:p w:rsidR="006A707A" w:rsidRPr="00B840A2" w:rsidRDefault="006A707A" w:rsidP="00E31D11">
      <w:pPr>
        <w:pStyle w:val="ae"/>
        <w:spacing w:line="240" w:lineRule="auto"/>
        <w:ind w:firstLine="560"/>
        <w:rPr>
          <w:rFonts w:ascii="Arial Unicode MS" w:cs="Arial Unicode MS"/>
          <w:i/>
          <w:iCs/>
          <w:sz w:val="24"/>
        </w:rPr>
      </w:pPr>
      <w:proofErr w:type="spellStart"/>
      <w:r>
        <w:rPr>
          <w:rStyle w:val="12"/>
          <w:b/>
          <w:bCs/>
          <w:lang w:val="ru-RU"/>
        </w:rPr>
        <w:t>Англ</w:t>
      </w:r>
      <w:proofErr w:type="spellEnd"/>
      <w:r w:rsidRPr="00FF3CE5">
        <w:rPr>
          <w:rStyle w:val="12"/>
          <w:b/>
          <w:bCs/>
          <w:lang w:val="en-US"/>
        </w:rPr>
        <w:t xml:space="preserve">.: </w:t>
      </w:r>
      <w:r w:rsidRPr="00B840A2">
        <w:rPr>
          <w:rStyle w:val="12"/>
          <w:i/>
          <w:iCs/>
          <w:lang w:val="en-US" w:eastAsia="en-US"/>
        </w:rPr>
        <w:t>order, fellow, party, joy, man, novel, reader, change, time,</w:t>
      </w:r>
      <w:r w:rsidRPr="00B840A2">
        <w:rPr>
          <w:rStyle w:val="12"/>
          <w:i/>
          <w:iCs/>
          <w:lang w:val="en-US" w:eastAsia="en-US"/>
        </w:rPr>
        <w:br/>
        <w:t>give, get, valley, room, hard, way, poor, book, break, place, empty,</w:t>
      </w:r>
      <w:r w:rsidRPr="00B840A2">
        <w:rPr>
          <w:rStyle w:val="12"/>
          <w:i/>
          <w:iCs/>
          <w:lang w:val="en-US" w:eastAsia="en-US"/>
        </w:rPr>
        <w:br/>
        <w:t>black, bring.</w:t>
      </w:r>
    </w:p>
    <w:p w:rsidR="00974D34" w:rsidRDefault="00B840A2" w:rsidP="00B840A2">
      <w:pPr>
        <w:widowControl w:val="0"/>
        <w:spacing w:line="276" w:lineRule="auto"/>
        <w:jc w:val="center"/>
        <w:rPr>
          <w:rFonts w:ascii="Arial Unicode MS" w:eastAsia="Calibri" w:cs="Arial Unicode MS"/>
          <w:i/>
          <w:iCs/>
          <w:color w:val="000000"/>
          <w:sz w:val="24"/>
          <w:szCs w:val="24"/>
          <w:u w:val="single"/>
          <w:lang w:eastAsia="en-US"/>
        </w:rPr>
      </w:pPr>
      <w:r>
        <w:rPr>
          <w:noProof/>
          <w:lang w:val="ru-RU" w:eastAsia="ru-RU"/>
        </w:rPr>
        <w:drawing>
          <wp:inline distT="0" distB="0" distL="0" distR="0">
            <wp:extent cx="523875" cy="523875"/>
            <wp:effectExtent l="0" t="0" r="9525" b="0"/>
            <wp:docPr id="90658082"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1909580674"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B840A2" w:rsidRPr="005B28E2" w:rsidRDefault="00B840A2" w:rsidP="00B840A2">
      <w:pPr>
        <w:widowControl w:val="0"/>
        <w:tabs>
          <w:tab w:val="left" w:pos="1477"/>
        </w:tabs>
        <w:spacing w:line="240" w:lineRule="auto"/>
        <w:jc w:val="center"/>
        <w:rPr>
          <w:b/>
          <w:bCs/>
          <w:szCs w:val="18"/>
        </w:rPr>
      </w:pPr>
      <w:r w:rsidRPr="005B28E2">
        <w:rPr>
          <w:b/>
          <w:bCs/>
          <w:szCs w:val="18"/>
        </w:rPr>
        <w:t>Рекомендована література</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 xml:space="preserve">Дорошенко С. І. Загальне мовознавство : </w:t>
      </w:r>
      <w:proofErr w:type="spellStart"/>
      <w:r w:rsidRPr="005B28E2">
        <w:rPr>
          <w:rFonts w:ascii="Times New Roman" w:eastAsia="Arial Unicode MS" w:hAnsi="Times New Roman"/>
          <w:color w:val="000000"/>
          <w:sz w:val="28"/>
          <w:szCs w:val="28"/>
        </w:rPr>
        <w:t>навч</w:t>
      </w:r>
      <w:proofErr w:type="spellEnd"/>
      <w:r w:rsidRPr="005B28E2">
        <w:rPr>
          <w:rFonts w:ascii="Times New Roman" w:eastAsia="Arial Unicode MS" w:hAnsi="Times New Roman"/>
          <w:color w:val="000000"/>
          <w:sz w:val="28"/>
          <w:szCs w:val="28"/>
        </w:rPr>
        <w:t xml:space="preserve">. </w:t>
      </w:r>
      <w:proofErr w:type="spellStart"/>
      <w:r w:rsidRPr="005B28E2">
        <w:rPr>
          <w:rFonts w:ascii="Times New Roman" w:eastAsia="Arial Unicode MS" w:hAnsi="Times New Roman"/>
          <w:color w:val="000000"/>
          <w:sz w:val="28"/>
          <w:szCs w:val="28"/>
        </w:rPr>
        <w:t>посіб</w:t>
      </w:r>
      <w:proofErr w:type="spellEnd"/>
      <w:r w:rsidRPr="005B28E2">
        <w:rPr>
          <w:rFonts w:ascii="Times New Roman" w:eastAsia="Arial Unicode MS" w:hAnsi="Times New Roman"/>
          <w:color w:val="000000"/>
          <w:sz w:val="28"/>
          <w:szCs w:val="28"/>
        </w:rPr>
        <w:t>. Київ : Центр навчальної літератури, 2006. 288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proofErr w:type="spellStart"/>
      <w:r w:rsidRPr="005B28E2">
        <w:rPr>
          <w:rFonts w:ascii="Times New Roman" w:eastAsia="Arial Unicode MS" w:hAnsi="Times New Roman"/>
          <w:color w:val="000000"/>
          <w:sz w:val="28"/>
          <w:szCs w:val="28"/>
        </w:rPr>
        <w:t>Дрогомирецький</w:t>
      </w:r>
      <w:proofErr w:type="spellEnd"/>
      <w:r w:rsidRPr="005B28E2">
        <w:rPr>
          <w:rFonts w:ascii="Times New Roman" w:eastAsia="Arial Unicode MS" w:hAnsi="Times New Roman"/>
          <w:color w:val="000000"/>
          <w:sz w:val="28"/>
          <w:szCs w:val="28"/>
        </w:rPr>
        <w:t xml:space="preserve"> П., </w:t>
      </w:r>
      <w:proofErr w:type="spellStart"/>
      <w:r w:rsidRPr="005B28E2">
        <w:rPr>
          <w:rFonts w:ascii="Times New Roman" w:eastAsia="Arial Unicode MS" w:hAnsi="Times New Roman"/>
          <w:color w:val="000000"/>
          <w:sz w:val="28"/>
          <w:szCs w:val="28"/>
        </w:rPr>
        <w:t>Пена</w:t>
      </w:r>
      <w:proofErr w:type="spellEnd"/>
      <w:r w:rsidRPr="005B28E2">
        <w:rPr>
          <w:rFonts w:ascii="Times New Roman" w:eastAsia="Arial Unicode MS" w:hAnsi="Times New Roman"/>
          <w:color w:val="000000"/>
          <w:sz w:val="28"/>
          <w:szCs w:val="28"/>
        </w:rPr>
        <w:t xml:space="preserve"> Л. Вступ до мовознавства.  Івано-Франківськ : Фоліант, 2015. 102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proofErr w:type="spellStart"/>
      <w:r w:rsidRPr="005B28E2">
        <w:rPr>
          <w:rFonts w:ascii="Times New Roman" w:eastAsia="Arial Unicode MS" w:hAnsi="Times New Roman"/>
          <w:color w:val="000000"/>
          <w:sz w:val="28"/>
          <w:szCs w:val="28"/>
        </w:rPr>
        <w:t>Загнітко</w:t>
      </w:r>
      <w:proofErr w:type="spellEnd"/>
      <w:r w:rsidRPr="005B28E2">
        <w:rPr>
          <w:rFonts w:ascii="Times New Roman" w:eastAsia="Arial Unicode MS" w:hAnsi="Times New Roman"/>
          <w:color w:val="000000"/>
          <w:sz w:val="28"/>
          <w:szCs w:val="28"/>
        </w:rPr>
        <w:t xml:space="preserve"> А.П. Словник сучасної лінгвістики : поняття і терміни. Донецьк : </w:t>
      </w:r>
      <w:proofErr w:type="spellStart"/>
      <w:r w:rsidRPr="005B28E2">
        <w:rPr>
          <w:rFonts w:ascii="Times New Roman" w:eastAsia="Arial Unicode MS" w:hAnsi="Times New Roman"/>
          <w:color w:val="000000"/>
          <w:sz w:val="28"/>
          <w:szCs w:val="28"/>
        </w:rPr>
        <w:t>ДонНУ</w:t>
      </w:r>
      <w:proofErr w:type="spellEnd"/>
      <w:r w:rsidRPr="005B28E2">
        <w:rPr>
          <w:rFonts w:ascii="Times New Roman" w:eastAsia="Arial Unicode MS" w:hAnsi="Times New Roman"/>
          <w:color w:val="000000"/>
          <w:sz w:val="28"/>
          <w:szCs w:val="28"/>
        </w:rPr>
        <w:t>, 2012. 402 c.</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Карпенко Ю. О. Вступ до мовознавства : підручник. Київ  : Академія, 2006. 336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proofErr w:type="spellStart"/>
      <w:r w:rsidRPr="005B28E2">
        <w:rPr>
          <w:rFonts w:ascii="Times New Roman" w:eastAsia="Arial Unicode MS" w:hAnsi="Times New Roman"/>
          <w:color w:val="000000"/>
          <w:sz w:val="28"/>
          <w:szCs w:val="28"/>
        </w:rPr>
        <w:lastRenderedPageBreak/>
        <w:t>Кочерган</w:t>
      </w:r>
      <w:proofErr w:type="spellEnd"/>
      <w:r w:rsidRPr="005B28E2">
        <w:rPr>
          <w:rFonts w:ascii="Times New Roman" w:eastAsia="Arial Unicode MS" w:hAnsi="Times New Roman"/>
          <w:color w:val="000000"/>
          <w:sz w:val="28"/>
          <w:szCs w:val="28"/>
        </w:rPr>
        <w:t xml:space="preserve"> М. П. Вступ до мовознавства : підручник. Київ : Видавничий дім «Академія», 2018. 368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proofErr w:type="spellStart"/>
      <w:r w:rsidRPr="005B28E2">
        <w:rPr>
          <w:rFonts w:ascii="Times New Roman" w:eastAsia="Arial Unicode MS" w:hAnsi="Times New Roman"/>
          <w:color w:val="000000"/>
          <w:sz w:val="28"/>
          <w:szCs w:val="28"/>
        </w:rPr>
        <w:t>Кочерган</w:t>
      </w:r>
      <w:proofErr w:type="spellEnd"/>
      <w:r w:rsidRPr="005B28E2">
        <w:rPr>
          <w:rFonts w:ascii="Times New Roman" w:eastAsia="Arial Unicode MS" w:hAnsi="Times New Roman"/>
          <w:color w:val="000000"/>
          <w:sz w:val="28"/>
          <w:szCs w:val="28"/>
        </w:rPr>
        <w:t xml:space="preserve"> М</w:t>
      </w:r>
      <w:r w:rsidR="006A77D0">
        <w:rPr>
          <w:rFonts w:ascii="Times New Roman" w:eastAsia="Arial Unicode MS" w:hAnsi="Times New Roman"/>
          <w:color w:val="000000"/>
          <w:sz w:val="28"/>
          <w:szCs w:val="28"/>
        </w:rPr>
        <w:t>. П. Загальне мовознавство.</w:t>
      </w:r>
      <w:r w:rsidRPr="005B28E2">
        <w:rPr>
          <w:rFonts w:ascii="Times New Roman" w:eastAsia="Arial Unicode MS" w:hAnsi="Times New Roman"/>
          <w:color w:val="000000"/>
          <w:sz w:val="28"/>
          <w:szCs w:val="28"/>
        </w:rPr>
        <w:t xml:space="preserve"> Київ : Видавничий дім «Академія», 2010. 234 с.</w:t>
      </w:r>
    </w:p>
    <w:p w:rsidR="00B840A2" w:rsidRPr="005B28E2" w:rsidRDefault="00B840A2" w:rsidP="00A85ADE">
      <w:pPr>
        <w:pStyle w:val="aa"/>
        <w:widowControl w:val="0"/>
        <w:numPr>
          <w:ilvl w:val="0"/>
          <w:numId w:val="67"/>
        </w:numPr>
        <w:spacing w:line="240" w:lineRule="auto"/>
        <w:rPr>
          <w:rFonts w:ascii="Times New Roman" w:eastAsia="Arial Unicode MS" w:hAnsi="Times New Roman"/>
          <w:color w:val="000000"/>
          <w:sz w:val="28"/>
          <w:szCs w:val="28"/>
        </w:rPr>
      </w:pPr>
      <w:r w:rsidRPr="005B28E2">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B840A2" w:rsidRPr="005B28E2" w:rsidRDefault="00B840A2" w:rsidP="00B840A2">
      <w:pPr>
        <w:widowControl w:val="0"/>
        <w:tabs>
          <w:tab w:val="left" w:pos="1477"/>
        </w:tabs>
        <w:spacing w:line="240" w:lineRule="auto"/>
        <w:jc w:val="center"/>
        <w:rPr>
          <w:rFonts w:asciiTheme="majorHAnsi" w:hAnsiTheme="majorHAnsi"/>
          <w:sz w:val="44"/>
        </w:rPr>
      </w:pPr>
      <w:r w:rsidRPr="005B28E2">
        <w:rPr>
          <w:noProof/>
          <w:lang w:val="ru-RU" w:eastAsia="ru-RU"/>
        </w:rPr>
        <w:drawing>
          <wp:inline distT="0" distB="0" distL="0" distR="0">
            <wp:extent cx="809625" cy="809625"/>
            <wp:effectExtent l="0" t="0" r="9525" b="0"/>
            <wp:docPr id="1411583351"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76983" name="Рисунок 6" descr="Бейдж сотрудника со сплошной заливкой"/>
                    <pic:cNvPicPr>
                      <a:picLocks noChangeAspect="1"/>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809625" cy="809625"/>
                    </a:xfrm>
                    <a:prstGeom prst="rect">
                      <a:avLst/>
                    </a:prstGeom>
                  </pic:spPr>
                </pic:pic>
              </a:graphicData>
            </a:graphic>
          </wp:inline>
        </w:drawing>
      </w:r>
    </w:p>
    <w:p w:rsidR="00B840A2" w:rsidRPr="00B840A2" w:rsidRDefault="00B840A2" w:rsidP="00B840A2">
      <w:pPr>
        <w:widowControl w:val="0"/>
        <w:tabs>
          <w:tab w:val="left" w:pos="1477"/>
        </w:tabs>
        <w:spacing w:line="240" w:lineRule="auto"/>
        <w:jc w:val="center"/>
        <w:rPr>
          <w:b/>
          <w:bCs/>
          <w:szCs w:val="18"/>
        </w:rPr>
      </w:pPr>
      <w:r w:rsidRPr="00B840A2">
        <w:rPr>
          <w:b/>
          <w:bCs/>
          <w:szCs w:val="18"/>
        </w:rPr>
        <w:t xml:space="preserve">ПРАКТИЧНЕ ЗАНЯТТЯ № </w:t>
      </w:r>
      <w:r w:rsidR="007F7A4A">
        <w:rPr>
          <w:b/>
          <w:bCs/>
          <w:szCs w:val="18"/>
        </w:rPr>
        <w:t>6-7</w:t>
      </w:r>
    </w:p>
    <w:p w:rsidR="00B840A2" w:rsidRDefault="00B840A2" w:rsidP="00B840A2">
      <w:pPr>
        <w:widowControl w:val="0"/>
        <w:tabs>
          <w:tab w:val="left" w:pos="1477"/>
        </w:tabs>
        <w:spacing w:line="240" w:lineRule="auto"/>
        <w:jc w:val="center"/>
        <w:rPr>
          <w:rFonts w:asciiTheme="minorHAnsi" w:hAnsiTheme="minorHAnsi"/>
          <w:b/>
          <w:bCs/>
          <w:caps/>
          <w:szCs w:val="18"/>
        </w:rPr>
      </w:pPr>
      <w:r w:rsidRPr="00B840A2">
        <w:rPr>
          <w:b/>
          <w:bCs/>
          <w:szCs w:val="18"/>
        </w:rPr>
        <w:t xml:space="preserve">ТЕМА: </w:t>
      </w:r>
      <w:r w:rsidRPr="0065208E">
        <w:rPr>
          <w:rFonts w:ascii="Times New Roman Полужирный" w:hAnsi="Times New Roman Полужирный"/>
          <w:b/>
          <w:bCs/>
          <w:caps/>
          <w:szCs w:val="18"/>
        </w:rPr>
        <w:t>Граматичний</w:t>
      </w:r>
      <w:r w:rsidRPr="00B840A2">
        <w:rPr>
          <w:rFonts w:ascii="Times New Roman Полужирный" w:hAnsi="Times New Roman Полужирный"/>
          <w:b/>
          <w:bCs/>
          <w:caps/>
          <w:szCs w:val="18"/>
        </w:rPr>
        <w:t xml:space="preserve"> рівень мовної системи. Основи </w:t>
      </w:r>
      <w:r w:rsidR="0065208E" w:rsidRPr="0065208E">
        <w:rPr>
          <w:rFonts w:ascii="Times New Roman Полужирный" w:hAnsi="Times New Roman Полужирный"/>
          <w:b/>
          <w:bCs/>
          <w:caps/>
          <w:szCs w:val="18"/>
        </w:rPr>
        <w:t>морфології та синтаксису</w:t>
      </w:r>
    </w:p>
    <w:p w:rsidR="00314D66" w:rsidRPr="00314D66" w:rsidRDefault="00314D66" w:rsidP="00B840A2">
      <w:pPr>
        <w:widowControl w:val="0"/>
        <w:tabs>
          <w:tab w:val="left" w:pos="1477"/>
        </w:tabs>
        <w:spacing w:line="240" w:lineRule="auto"/>
        <w:jc w:val="center"/>
        <w:rPr>
          <w:rFonts w:asciiTheme="minorHAnsi" w:hAnsiTheme="minorHAnsi"/>
          <w:bCs/>
          <w:caps/>
          <w:szCs w:val="18"/>
        </w:rPr>
      </w:pPr>
    </w:p>
    <w:p w:rsidR="00314D66" w:rsidRPr="005439A9" w:rsidRDefault="00314D66" w:rsidP="00314D66">
      <w:pPr>
        <w:widowControl w:val="0"/>
        <w:spacing w:after="360" w:line="240" w:lineRule="auto"/>
        <w:ind w:firstLine="560"/>
        <w:rPr>
          <w:rFonts w:eastAsia="Arial Unicode MS"/>
          <w:color w:val="000000"/>
          <w:kern w:val="2"/>
          <w:lang w:eastAsia="en-US"/>
        </w:rPr>
      </w:pPr>
      <w:r w:rsidRPr="00314D66">
        <w:rPr>
          <w:b/>
          <w:bCs/>
          <w:color w:val="000000"/>
          <w:kern w:val="2"/>
          <w:lang w:eastAsia="en-US"/>
        </w:rPr>
        <w:t xml:space="preserve">Мета: </w:t>
      </w:r>
      <w:r w:rsidR="007A6A15" w:rsidRPr="005439A9">
        <w:rPr>
          <w:rFonts w:eastAsia="Arial Unicode MS"/>
          <w:color w:val="000000"/>
          <w:kern w:val="2"/>
          <w:lang w:eastAsia="en-US"/>
        </w:rPr>
        <w:t xml:space="preserve">навчитися </w:t>
      </w:r>
      <w:r w:rsidRPr="005439A9">
        <w:rPr>
          <w:rFonts w:eastAsia="Arial Unicode MS"/>
          <w:color w:val="000000"/>
          <w:kern w:val="2"/>
          <w:lang w:eastAsia="en-US"/>
        </w:rPr>
        <w:t xml:space="preserve">розрізняти </w:t>
      </w:r>
      <w:r w:rsidR="007A6A15" w:rsidRPr="005439A9">
        <w:rPr>
          <w:rFonts w:eastAsia="Arial Unicode MS"/>
          <w:color w:val="000000"/>
          <w:kern w:val="2"/>
          <w:lang w:eastAsia="en-US"/>
        </w:rPr>
        <w:t xml:space="preserve">граматичне та  лексичне значення, </w:t>
      </w:r>
      <w:r w:rsidRPr="005439A9">
        <w:rPr>
          <w:rFonts w:eastAsia="Arial Unicode MS"/>
          <w:color w:val="000000"/>
          <w:kern w:val="2"/>
          <w:lang w:eastAsia="en-US"/>
        </w:rPr>
        <w:t xml:space="preserve"> </w:t>
      </w:r>
      <w:r w:rsidR="007A6A15" w:rsidRPr="005439A9">
        <w:rPr>
          <w:rFonts w:eastAsia="Arial Unicode MS"/>
          <w:color w:val="000000"/>
          <w:kern w:val="2"/>
          <w:lang w:eastAsia="en-US"/>
        </w:rPr>
        <w:t xml:space="preserve">сформувати вміння визначати </w:t>
      </w:r>
      <w:r w:rsidR="00033828" w:rsidRPr="005439A9">
        <w:rPr>
          <w:rFonts w:eastAsia="Arial Unicode MS"/>
          <w:color w:val="000000"/>
          <w:kern w:val="2"/>
          <w:lang w:eastAsia="en-US"/>
        </w:rPr>
        <w:t xml:space="preserve"> </w:t>
      </w:r>
      <w:r w:rsidR="007A6A15" w:rsidRPr="005439A9">
        <w:rPr>
          <w:rFonts w:eastAsia="Arial Unicode MS"/>
          <w:color w:val="000000"/>
          <w:kern w:val="2"/>
          <w:lang w:eastAsia="en-US"/>
        </w:rPr>
        <w:t>граматичні категорії</w:t>
      </w:r>
      <w:r w:rsidR="00033828" w:rsidRPr="005439A9">
        <w:rPr>
          <w:rFonts w:eastAsia="Arial Unicode MS"/>
          <w:color w:val="000000"/>
          <w:kern w:val="2"/>
          <w:lang w:eastAsia="en-US"/>
        </w:rPr>
        <w:t xml:space="preserve"> і категоріальне значення</w:t>
      </w:r>
      <w:r w:rsidR="007A6A15" w:rsidRPr="005439A9">
        <w:rPr>
          <w:rFonts w:eastAsia="Arial Unicode MS"/>
          <w:color w:val="000000"/>
          <w:kern w:val="2"/>
          <w:lang w:eastAsia="en-US"/>
        </w:rPr>
        <w:t xml:space="preserve"> частин мови,</w:t>
      </w:r>
      <w:r w:rsidR="00033828" w:rsidRPr="005439A9">
        <w:rPr>
          <w:rFonts w:eastAsia="Arial Unicode MS"/>
          <w:color w:val="000000"/>
          <w:kern w:val="2"/>
          <w:lang w:eastAsia="en-US"/>
        </w:rPr>
        <w:t xml:space="preserve"> </w:t>
      </w:r>
      <w:r w:rsidR="00E27C66">
        <w:rPr>
          <w:rFonts w:eastAsia="Arial Unicode MS"/>
          <w:color w:val="000000"/>
          <w:kern w:val="2"/>
          <w:lang w:eastAsia="en-US"/>
        </w:rPr>
        <w:t xml:space="preserve">закріпити навички морфологічного </w:t>
      </w:r>
      <w:r w:rsidR="000578A2">
        <w:rPr>
          <w:rFonts w:eastAsia="Arial Unicode MS"/>
          <w:color w:val="000000"/>
          <w:kern w:val="2"/>
          <w:lang w:eastAsia="en-US"/>
        </w:rPr>
        <w:t>та синтаксичного аналізу.</w:t>
      </w:r>
      <w:r w:rsidR="00E27C66">
        <w:rPr>
          <w:rFonts w:eastAsia="Arial Unicode MS"/>
          <w:color w:val="000000"/>
          <w:kern w:val="2"/>
          <w:lang w:eastAsia="en-US"/>
        </w:rPr>
        <w:t>.</w:t>
      </w:r>
    </w:p>
    <w:p w:rsidR="00E27C66" w:rsidRDefault="00314D66" w:rsidP="00E27C66">
      <w:pPr>
        <w:widowControl w:val="0"/>
        <w:spacing w:line="240" w:lineRule="auto"/>
        <w:ind w:firstLine="708"/>
        <w:jc w:val="center"/>
        <w:rPr>
          <w:b/>
          <w:bCs/>
          <w:color w:val="000000"/>
          <w:kern w:val="2"/>
          <w:lang w:eastAsia="en-US"/>
        </w:rPr>
      </w:pPr>
      <w:r>
        <w:rPr>
          <w:noProof/>
          <w:lang w:val="ru-RU" w:eastAsia="ru-RU"/>
        </w:rPr>
        <w:drawing>
          <wp:inline distT="0" distB="0" distL="0" distR="0">
            <wp:extent cx="266700" cy="266700"/>
            <wp:effectExtent l="0" t="0" r="0" b="0"/>
            <wp:docPr id="2089385175" name="Рисунок 7" descr="Карандаш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289577" name="Рисунок 7" descr="Карандаш со сплошной заливкой"/>
                    <pic:cNvPicPr>
                      <a:picLocks noChangeAspect="1"/>
                    </pic:cNvPicPr>
                  </pic:nvPicPr>
                  <pic:blipFill>
                    <a:blip r:embed="rId21"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2"/>
                        </a:ext>
                      </a:extLst>
                    </a:blip>
                    <a:stretch>
                      <a:fillRect/>
                    </a:stretch>
                  </pic:blipFill>
                  <pic:spPr>
                    <a:xfrm>
                      <a:off x="0" y="0"/>
                      <a:ext cx="266700" cy="266700"/>
                    </a:xfrm>
                    <a:prstGeom prst="rect">
                      <a:avLst/>
                    </a:prstGeom>
                  </pic:spPr>
                </pic:pic>
              </a:graphicData>
            </a:graphic>
          </wp:inline>
        </w:drawing>
      </w:r>
    </w:p>
    <w:p w:rsidR="00314D66" w:rsidRPr="00314D66" w:rsidRDefault="00314D66" w:rsidP="00314D66">
      <w:pPr>
        <w:widowControl w:val="0"/>
        <w:spacing w:line="240" w:lineRule="auto"/>
        <w:ind w:firstLine="708"/>
        <w:rPr>
          <w:rFonts w:ascii="Arial Unicode MS" w:cs="Arial Unicode MS"/>
          <w:color w:val="000000"/>
          <w:kern w:val="2"/>
          <w:sz w:val="24"/>
          <w:szCs w:val="24"/>
          <w:lang w:eastAsia="en-US"/>
        </w:rPr>
      </w:pPr>
      <w:r w:rsidRPr="00314D66">
        <w:rPr>
          <w:b/>
          <w:bCs/>
          <w:color w:val="000000"/>
          <w:kern w:val="2"/>
          <w:lang w:eastAsia="en-US"/>
        </w:rPr>
        <w:t xml:space="preserve">Термінологічний мінімум: </w:t>
      </w:r>
      <w:r w:rsidRPr="00314D66">
        <w:rPr>
          <w:color w:val="000000"/>
          <w:kern w:val="2"/>
          <w:lang w:eastAsia="en-US"/>
        </w:rPr>
        <w:t>граматика, морфологія, синтаксис, частина мови, лексико-граматичний розряд, парадигма, граматична категорія, граматичне значення, граматична форма, грамема, синтаксема, предикативний мінімум, словосполучення, структурна схема, просте речення, складне речення.</w:t>
      </w:r>
    </w:p>
    <w:p w:rsidR="00D429CD" w:rsidRDefault="00D429CD" w:rsidP="00314D66">
      <w:pPr>
        <w:keepNext/>
        <w:keepLines/>
        <w:widowControl w:val="0"/>
        <w:spacing w:after="260" w:line="240" w:lineRule="auto"/>
        <w:jc w:val="left"/>
        <w:outlineLvl w:val="1"/>
        <w:rPr>
          <w:b/>
          <w:bCs/>
          <w:color w:val="000000"/>
          <w:kern w:val="2"/>
          <w:lang w:eastAsia="en-US"/>
        </w:rPr>
      </w:pPr>
      <w:bookmarkStart w:id="27" w:name="bookmark110"/>
    </w:p>
    <w:p w:rsidR="00314D66" w:rsidRPr="00314D66" w:rsidRDefault="00314D66" w:rsidP="0002449D">
      <w:pPr>
        <w:keepNext/>
        <w:keepLines/>
        <w:widowControl w:val="0"/>
        <w:spacing w:after="260" w:line="240" w:lineRule="auto"/>
        <w:jc w:val="center"/>
        <w:outlineLvl w:val="1"/>
        <w:rPr>
          <w:rFonts w:ascii="Arial Unicode MS" w:cs="Arial Unicode MS"/>
          <w:color w:val="000000"/>
          <w:kern w:val="2"/>
          <w:lang w:eastAsia="en-US"/>
        </w:rPr>
      </w:pPr>
      <w:r w:rsidRPr="00314D66">
        <w:rPr>
          <w:b/>
          <w:bCs/>
          <w:color w:val="000000"/>
          <w:kern w:val="2"/>
          <w:lang w:eastAsia="en-US"/>
        </w:rPr>
        <w:t>План</w:t>
      </w:r>
      <w:bookmarkEnd w:id="27"/>
    </w:p>
    <w:p w:rsidR="00314D66" w:rsidRPr="00314D66" w:rsidRDefault="00314D66" w:rsidP="00A85ADE">
      <w:pPr>
        <w:widowControl w:val="0"/>
        <w:numPr>
          <w:ilvl w:val="0"/>
          <w:numId w:val="68"/>
        </w:numPr>
        <w:tabs>
          <w:tab w:val="left" w:pos="738"/>
        </w:tabs>
        <w:spacing w:line="240" w:lineRule="auto"/>
        <w:ind w:firstLine="380"/>
        <w:rPr>
          <w:color w:val="000000"/>
          <w:kern w:val="2"/>
          <w:sz w:val="24"/>
          <w:szCs w:val="24"/>
          <w:lang w:eastAsia="en-US"/>
        </w:rPr>
      </w:pPr>
      <w:r w:rsidRPr="00314D66">
        <w:rPr>
          <w:color w:val="000000"/>
          <w:kern w:val="2"/>
          <w:lang w:eastAsia="en-US"/>
        </w:rPr>
        <w:t>Відношення морфології до лексикології та синтаксису. Місце морфеміки та словотвору у граматиці</w:t>
      </w:r>
      <w:r w:rsidR="00833A2E">
        <w:rPr>
          <w:color w:val="000000"/>
          <w:kern w:val="2"/>
          <w:lang w:eastAsia="en-US"/>
        </w:rPr>
        <w:t>.</w:t>
      </w:r>
    </w:p>
    <w:p w:rsidR="00314D66" w:rsidRPr="00314D66" w:rsidRDefault="00314D66" w:rsidP="00A85ADE">
      <w:pPr>
        <w:widowControl w:val="0"/>
        <w:numPr>
          <w:ilvl w:val="0"/>
          <w:numId w:val="68"/>
        </w:numPr>
        <w:tabs>
          <w:tab w:val="left" w:pos="767"/>
        </w:tabs>
        <w:spacing w:line="240" w:lineRule="auto"/>
        <w:ind w:firstLine="380"/>
        <w:jc w:val="left"/>
        <w:rPr>
          <w:color w:val="000000"/>
          <w:kern w:val="2"/>
          <w:sz w:val="24"/>
          <w:szCs w:val="24"/>
          <w:lang w:eastAsia="en-US"/>
        </w:rPr>
      </w:pPr>
      <w:r w:rsidRPr="00314D66">
        <w:rPr>
          <w:color w:val="000000"/>
          <w:kern w:val="2"/>
          <w:lang w:eastAsia="en-US"/>
        </w:rPr>
        <w:t>Граматична форма. Граматичне значення та способи його вираження.</w:t>
      </w:r>
    </w:p>
    <w:p w:rsidR="00314D66" w:rsidRPr="00314D66" w:rsidRDefault="00314D66" w:rsidP="00A85ADE">
      <w:pPr>
        <w:widowControl w:val="0"/>
        <w:numPr>
          <w:ilvl w:val="0"/>
          <w:numId w:val="68"/>
        </w:numPr>
        <w:tabs>
          <w:tab w:val="left" w:pos="762"/>
        </w:tabs>
        <w:spacing w:line="240" w:lineRule="auto"/>
        <w:ind w:firstLine="380"/>
        <w:jc w:val="left"/>
        <w:rPr>
          <w:color w:val="000000"/>
          <w:kern w:val="2"/>
          <w:sz w:val="24"/>
          <w:szCs w:val="24"/>
          <w:lang w:eastAsia="en-US"/>
        </w:rPr>
      </w:pPr>
      <w:r w:rsidRPr="00314D66">
        <w:rPr>
          <w:color w:val="000000"/>
          <w:kern w:val="2"/>
          <w:lang w:eastAsia="en-US"/>
        </w:rPr>
        <w:t>Граматична категорія. Типологія граматичних категорій</w:t>
      </w:r>
    </w:p>
    <w:p w:rsidR="00314D66" w:rsidRPr="00314D66" w:rsidRDefault="00314D66" w:rsidP="00A85ADE">
      <w:pPr>
        <w:widowControl w:val="0"/>
        <w:numPr>
          <w:ilvl w:val="0"/>
          <w:numId w:val="68"/>
        </w:numPr>
        <w:tabs>
          <w:tab w:val="left" w:pos="767"/>
        </w:tabs>
        <w:spacing w:line="240" w:lineRule="auto"/>
        <w:ind w:firstLine="380"/>
        <w:jc w:val="left"/>
        <w:rPr>
          <w:color w:val="000000"/>
          <w:kern w:val="2"/>
          <w:sz w:val="24"/>
          <w:szCs w:val="24"/>
          <w:lang w:eastAsia="en-US"/>
        </w:rPr>
      </w:pPr>
      <w:r w:rsidRPr="00314D66">
        <w:rPr>
          <w:color w:val="000000"/>
          <w:kern w:val="2"/>
          <w:lang w:eastAsia="en-US"/>
        </w:rPr>
        <w:t>Категоріальне значення основних частин мови.</w:t>
      </w:r>
    </w:p>
    <w:p w:rsidR="00314D66" w:rsidRPr="00314D66" w:rsidRDefault="00314D66" w:rsidP="00A85ADE">
      <w:pPr>
        <w:widowControl w:val="0"/>
        <w:numPr>
          <w:ilvl w:val="0"/>
          <w:numId w:val="68"/>
        </w:numPr>
        <w:tabs>
          <w:tab w:val="left" w:pos="758"/>
        </w:tabs>
        <w:spacing w:line="240" w:lineRule="auto"/>
        <w:ind w:firstLine="380"/>
        <w:jc w:val="left"/>
        <w:rPr>
          <w:color w:val="000000"/>
          <w:kern w:val="2"/>
          <w:sz w:val="24"/>
          <w:szCs w:val="24"/>
          <w:lang w:eastAsia="en-US"/>
        </w:rPr>
      </w:pPr>
      <w:bookmarkStart w:id="28" w:name="_Hlk219990780"/>
      <w:r w:rsidRPr="00314D66">
        <w:rPr>
          <w:color w:val="000000"/>
          <w:kern w:val="2"/>
          <w:lang w:eastAsia="en-US"/>
        </w:rPr>
        <w:t>Словосполучення. Сурядні й підрядні словосполучення та їх групи.</w:t>
      </w:r>
    </w:p>
    <w:p w:rsidR="00314D66" w:rsidRPr="00314D66" w:rsidRDefault="00314D66" w:rsidP="00A85ADE">
      <w:pPr>
        <w:widowControl w:val="0"/>
        <w:numPr>
          <w:ilvl w:val="0"/>
          <w:numId w:val="68"/>
        </w:numPr>
        <w:tabs>
          <w:tab w:val="left" w:pos="762"/>
        </w:tabs>
        <w:spacing w:line="240" w:lineRule="auto"/>
        <w:ind w:firstLine="380"/>
        <w:jc w:val="left"/>
        <w:rPr>
          <w:color w:val="000000"/>
          <w:kern w:val="2"/>
          <w:sz w:val="24"/>
          <w:szCs w:val="24"/>
          <w:lang w:eastAsia="en-US"/>
        </w:rPr>
      </w:pPr>
      <w:r w:rsidRPr="00314D66">
        <w:rPr>
          <w:color w:val="000000"/>
          <w:kern w:val="2"/>
          <w:lang w:eastAsia="en-US"/>
        </w:rPr>
        <w:t>Речення як основна одиниця синтаксичного аналізу. Порядок слів у реченні.</w:t>
      </w:r>
    </w:p>
    <w:p w:rsidR="00314D66" w:rsidRPr="00314D66" w:rsidRDefault="009939F4" w:rsidP="009939F4">
      <w:pPr>
        <w:keepNext/>
        <w:keepLines/>
        <w:widowControl w:val="0"/>
        <w:spacing w:after="180" w:line="240" w:lineRule="auto"/>
        <w:jc w:val="center"/>
        <w:outlineLvl w:val="1"/>
        <w:rPr>
          <w:b/>
          <w:bCs/>
          <w:color w:val="000000"/>
          <w:kern w:val="2"/>
          <w:sz w:val="26"/>
          <w:szCs w:val="26"/>
          <w:lang w:eastAsia="en-US"/>
        </w:rPr>
      </w:pPr>
      <w:bookmarkStart w:id="29" w:name="bookmark112"/>
      <w:bookmarkEnd w:id="28"/>
      <w:r>
        <w:rPr>
          <w:noProof/>
          <w:lang w:val="ru-RU" w:eastAsia="ru-RU"/>
        </w:rPr>
        <w:drawing>
          <wp:inline distT="0" distB="0" distL="0" distR="0">
            <wp:extent cx="659130" cy="659130"/>
            <wp:effectExtent l="0" t="0" r="7620" b="0"/>
            <wp:docPr id="1479979704"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314D66" w:rsidRPr="00314D66" w:rsidRDefault="00314D66" w:rsidP="009939F4">
      <w:pPr>
        <w:keepNext/>
        <w:keepLines/>
        <w:widowControl w:val="0"/>
        <w:spacing w:after="180" w:line="240" w:lineRule="auto"/>
        <w:jc w:val="center"/>
        <w:outlineLvl w:val="1"/>
        <w:rPr>
          <w:rFonts w:ascii="Arial Unicode MS" w:cs="Arial Unicode MS"/>
          <w:color w:val="000000"/>
          <w:kern w:val="2"/>
          <w:lang w:eastAsia="en-US"/>
        </w:rPr>
      </w:pPr>
      <w:r w:rsidRPr="00314D66">
        <w:rPr>
          <w:b/>
          <w:bCs/>
          <w:color w:val="000000"/>
          <w:kern w:val="2"/>
          <w:lang w:eastAsia="en-US"/>
        </w:rPr>
        <w:t>Питання для самоконтролю</w:t>
      </w:r>
      <w:bookmarkEnd w:id="29"/>
    </w:p>
    <w:p w:rsidR="00314D66" w:rsidRPr="00D301CA" w:rsidRDefault="00314D66" w:rsidP="00A85ADE">
      <w:pPr>
        <w:widowControl w:val="0"/>
        <w:numPr>
          <w:ilvl w:val="0"/>
          <w:numId w:val="70"/>
        </w:numPr>
        <w:tabs>
          <w:tab w:val="left" w:pos="652"/>
        </w:tabs>
        <w:spacing w:line="240" w:lineRule="auto"/>
        <w:jc w:val="left"/>
        <w:rPr>
          <w:color w:val="000000"/>
          <w:kern w:val="2"/>
          <w:sz w:val="24"/>
          <w:szCs w:val="24"/>
          <w:lang w:eastAsia="en-US"/>
        </w:rPr>
      </w:pPr>
      <w:r w:rsidRPr="00314D66">
        <w:rPr>
          <w:color w:val="000000"/>
          <w:kern w:val="2"/>
          <w:lang w:eastAsia="en-US"/>
        </w:rPr>
        <w:t xml:space="preserve"> </w:t>
      </w:r>
      <w:r w:rsidRPr="00D301CA">
        <w:rPr>
          <w:color w:val="000000"/>
          <w:kern w:val="2"/>
          <w:lang w:eastAsia="en-US"/>
        </w:rPr>
        <w:t>Дайте визначення граматики.</w:t>
      </w:r>
    </w:p>
    <w:p w:rsidR="00314D66" w:rsidRPr="00D301CA" w:rsidRDefault="00314D66" w:rsidP="00A85ADE">
      <w:pPr>
        <w:widowControl w:val="0"/>
        <w:numPr>
          <w:ilvl w:val="0"/>
          <w:numId w:val="70"/>
        </w:numPr>
        <w:tabs>
          <w:tab w:val="left" w:pos="705"/>
        </w:tabs>
        <w:spacing w:line="240" w:lineRule="auto"/>
        <w:jc w:val="left"/>
        <w:rPr>
          <w:color w:val="000000"/>
          <w:kern w:val="2"/>
          <w:sz w:val="24"/>
          <w:szCs w:val="24"/>
          <w:lang w:eastAsia="en-US"/>
        </w:rPr>
      </w:pPr>
      <w:r w:rsidRPr="00D301CA">
        <w:rPr>
          <w:color w:val="000000"/>
          <w:kern w:val="2"/>
          <w:lang w:eastAsia="en-US"/>
        </w:rPr>
        <w:lastRenderedPageBreak/>
        <w:t xml:space="preserve"> З яких розділів складається граматика? Наведіть їх визначення.</w:t>
      </w:r>
    </w:p>
    <w:p w:rsidR="00314D66" w:rsidRPr="00D301CA" w:rsidRDefault="00314D66" w:rsidP="00A85ADE">
      <w:pPr>
        <w:widowControl w:val="0"/>
        <w:numPr>
          <w:ilvl w:val="0"/>
          <w:numId w:val="70"/>
        </w:numPr>
        <w:tabs>
          <w:tab w:val="left" w:pos="686"/>
        </w:tabs>
        <w:spacing w:line="240" w:lineRule="auto"/>
        <w:jc w:val="left"/>
        <w:rPr>
          <w:color w:val="000000"/>
          <w:kern w:val="2"/>
          <w:sz w:val="24"/>
          <w:szCs w:val="24"/>
          <w:lang w:eastAsia="en-US"/>
        </w:rPr>
      </w:pPr>
      <w:r w:rsidRPr="00D301CA">
        <w:rPr>
          <w:color w:val="000000"/>
          <w:kern w:val="2"/>
          <w:lang w:eastAsia="en-US"/>
        </w:rPr>
        <w:t xml:space="preserve"> Що є предметом морфології та синтаксису?</w:t>
      </w:r>
    </w:p>
    <w:p w:rsidR="00314D66" w:rsidRPr="00D301CA" w:rsidRDefault="00314D66" w:rsidP="00A85ADE">
      <w:pPr>
        <w:widowControl w:val="0"/>
        <w:numPr>
          <w:ilvl w:val="0"/>
          <w:numId w:val="70"/>
        </w:numPr>
        <w:tabs>
          <w:tab w:val="left" w:pos="705"/>
        </w:tabs>
        <w:spacing w:line="240" w:lineRule="auto"/>
        <w:jc w:val="left"/>
        <w:rPr>
          <w:color w:val="000000"/>
          <w:kern w:val="2"/>
          <w:sz w:val="24"/>
          <w:szCs w:val="24"/>
          <w:lang w:eastAsia="en-US"/>
        </w:rPr>
      </w:pPr>
      <w:r w:rsidRPr="00D301CA">
        <w:rPr>
          <w:color w:val="000000"/>
          <w:kern w:val="2"/>
          <w:lang w:eastAsia="en-US"/>
        </w:rPr>
        <w:t>Яке місце у структурі мови посідає граматика? Обґрунтуйте відповідь.</w:t>
      </w:r>
    </w:p>
    <w:p w:rsidR="00314D66" w:rsidRPr="00D301CA" w:rsidRDefault="00314D66" w:rsidP="00A85ADE">
      <w:pPr>
        <w:widowControl w:val="0"/>
        <w:numPr>
          <w:ilvl w:val="0"/>
          <w:numId w:val="70"/>
        </w:numPr>
        <w:tabs>
          <w:tab w:val="left" w:pos="686"/>
        </w:tabs>
        <w:spacing w:line="240" w:lineRule="auto"/>
        <w:jc w:val="left"/>
        <w:rPr>
          <w:color w:val="000000"/>
          <w:kern w:val="2"/>
          <w:sz w:val="24"/>
          <w:szCs w:val="24"/>
          <w:lang w:eastAsia="en-US"/>
        </w:rPr>
      </w:pPr>
      <w:r w:rsidRPr="00D301CA">
        <w:rPr>
          <w:color w:val="000000"/>
          <w:kern w:val="2"/>
          <w:lang w:eastAsia="en-US"/>
        </w:rPr>
        <w:t>Що таке граматичне значення? Чим воно відрізняється від лексичного?</w:t>
      </w:r>
    </w:p>
    <w:p w:rsidR="00314D66" w:rsidRPr="00D301CA" w:rsidRDefault="00314D66" w:rsidP="00A85ADE">
      <w:pPr>
        <w:widowControl w:val="0"/>
        <w:numPr>
          <w:ilvl w:val="0"/>
          <w:numId w:val="70"/>
        </w:numPr>
        <w:tabs>
          <w:tab w:val="left" w:pos="695"/>
        </w:tabs>
        <w:spacing w:line="240" w:lineRule="auto"/>
        <w:jc w:val="left"/>
        <w:rPr>
          <w:color w:val="000000"/>
          <w:kern w:val="2"/>
          <w:sz w:val="24"/>
          <w:szCs w:val="24"/>
          <w:lang w:eastAsia="en-US"/>
        </w:rPr>
      </w:pPr>
      <w:r w:rsidRPr="00D301CA">
        <w:rPr>
          <w:color w:val="000000"/>
          <w:kern w:val="2"/>
          <w:lang w:eastAsia="en-US"/>
        </w:rPr>
        <w:t xml:space="preserve">Які типи граматичних значень ви знаєте? </w:t>
      </w:r>
    </w:p>
    <w:p w:rsidR="00314D66" w:rsidRPr="00D301CA" w:rsidRDefault="00314D66" w:rsidP="00A85ADE">
      <w:pPr>
        <w:widowControl w:val="0"/>
        <w:numPr>
          <w:ilvl w:val="0"/>
          <w:numId w:val="70"/>
        </w:numPr>
        <w:tabs>
          <w:tab w:val="left" w:pos="720"/>
        </w:tabs>
        <w:spacing w:line="240" w:lineRule="auto"/>
        <w:jc w:val="left"/>
        <w:rPr>
          <w:color w:val="000000"/>
          <w:kern w:val="2"/>
          <w:sz w:val="24"/>
          <w:szCs w:val="24"/>
          <w:lang w:eastAsia="en-US"/>
        </w:rPr>
      </w:pPr>
      <w:r w:rsidRPr="00D301CA">
        <w:rPr>
          <w:color w:val="000000"/>
          <w:kern w:val="2"/>
          <w:lang w:eastAsia="en-US"/>
        </w:rPr>
        <w:t xml:space="preserve"> Дайте визначення граматичної категорії. Що потрібно враховувати при її визначенні?</w:t>
      </w:r>
    </w:p>
    <w:p w:rsidR="00314D66" w:rsidRPr="00D301CA" w:rsidRDefault="00314D66" w:rsidP="00A85ADE">
      <w:pPr>
        <w:widowControl w:val="0"/>
        <w:numPr>
          <w:ilvl w:val="0"/>
          <w:numId w:val="70"/>
        </w:numPr>
        <w:tabs>
          <w:tab w:val="left" w:pos="706"/>
        </w:tabs>
        <w:spacing w:line="240" w:lineRule="auto"/>
        <w:rPr>
          <w:color w:val="000000"/>
          <w:kern w:val="2"/>
          <w:sz w:val="24"/>
          <w:szCs w:val="24"/>
          <w:lang w:eastAsia="en-US"/>
        </w:rPr>
      </w:pPr>
      <w:r w:rsidRPr="00D301CA">
        <w:rPr>
          <w:color w:val="000000"/>
          <w:kern w:val="2"/>
          <w:lang w:eastAsia="en-US"/>
        </w:rPr>
        <w:t xml:space="preserve"> Назвіть і схарактеризуйте основні граматичні категорії.</w:t>
      </w:r>
    </w:p>
    <w:p w:rsidR="00314D66" w:rsidRPr="00D301CA" w:rsidRDefault="00314D66" w:rsidP="00D301CA">
      <w:pPr>
        <w:widowControl w:val="0"/>
        <w:numPr>
          <w:ilvl w:val="0"/>
          <w:numId w:val="70"/>
        </w:numPr>
        <w:tabs>
          <w:tab w:val="left" w:pos="720"/>
        </w:tabs>
        <w:spacing w:line="240" w:lineRule="auto"/>
        <w:rPr>
          <w:color w:val="000000"/>
          <w:kern w:val="2"/>
          <w:sz w:val="24"/>
          <w:szCs w:val="24"/>
          <w:lang w:eastAsia="en-US"/>
        </w:rPr>
      </w:pPr>
      <w:r w:rsidRPr="00D301CA">
        <w:rPr>
          <w:color w:val="000000"/>
          <w:kern w:val="2"/>
          <w:lang w:eastAsia="en-US"/>
        </w:rPr>
        <w:t xml:space="preserve"> Що таке лексико-граматичні розряди (категорії)? Чим вони</w:t>
      </w:r>
      <w:r w:rsidR="00D301CA" w:rsidRPr="00D301CA">
        <w:rPr>
          <w:color w:val="000000"/>
          <w:kern w:val="2"/>
          <w:lang w:eastAsia="en-US"/>
        </w:rPr>
        <w:t xml:space="preserve"> </w:t>
      </w:r>
      <w:r w:rsidRPr="00D301CA">
        <w:rPr>
          <w:color w:val="000000"/>
          <w:kern w:val="2"/>
          <w:lang w:eastAsia="en-US"/>
        </w:rPr>
        <w:br/>
        <w:t>відрізняються від граматичних категорій?</w:t>
      </w:r>
    </w:p>
    <w:p w:rsidR="00314D66" w:rsidRPr="00D301CA" w:rsidRDefault="00314D66" w:rsidP="00A85ADE">
      <w:pPr>
        <w:widowControl w:val="0"/>
        <w:numPr>
          <w:ilvl w:val="0"/>
          <w:numId w:val="70"/>
        </w:numPr>
        <w:tabs>
          <w:tab w:val="left" w:pos="835"/>
        </w:tabs>
        <w:spacing w:line="240" w:lineRule="auto"/>
        <w:jc w:val="left"/>
        <w:rPr>
          <w:color w:val="000000"/>
          <w:kern w:val="2"/>
          <w:sz w:val="24"/>
          <w:szCs w:val="24"/>
          <w:lang w:eastAsia="en-US"/>
        </w:rPr>
      </w:pPr>
      <w:r w:rsidRPr="00D301CA">
        <w:rPr>
          <w:color w:val="000000"/>
          <w:kern w:val="2"/>
          <w:lang w:eastAsia="en-US"/>
        </w:rPr>
        <w:t>Яку синтаксичну конструкцію називають словосполученням?</w:t>
      </w:r>
    </w:p>
    <w:p w:rsidR="00314D66" w:rsidRPr="00D301CA" w:rsidRDefault="00314D66" w:rsidP="00A85ADE">
      <w:pPr>
        <w:widowControl w:val="0"/>
        <w:numPr>
          <w:ilvl w:val="0"/>
          <w:numId w:val="70"/>
        </w:numPr>
        <w:tabs>
          <w:tab w:val="left" w:pos="802"/>
        </w:tabs>
        <w:spacing w:line="240" w:lineRule="auto"/>
        <w:rPr>
          <w:color w:val="000000"/>
          <w:kern w:val="2"/>
          <w:sz w:val="24"/>
          <w:szCs w:val="24"/>
          <w:lang w:eastAsia="en-US"/>
        </w:rPr>
      </w:pPr>
      <w:r w:rsidRPr="00D301CA">
        <w:rPr>
          <w:color w:val="000000"/>
          <w:kern w:val="2"/>
          <w:lang w:eastAsia="en-US"/>
        </w:rPr>
        <w:t xml:space="preserve"> Наведіть відомі вам визначення речення й порівняйте їх. Які аспекти та властивості речення в них відображені?</w:t>
      </w:r>
    </w:p>
    <w:p w:rsidR="00D301CA" w:rsidRPr="00D301CA" w:rsidRDefault="00314D66" w:rsidP="007E7D89">
      <w:pPr>
        <w:widowControl w:val="0"/>
        <w:numPr>
          <w:ilvl w:val="0"/>
          <w:numId w:val="70"/>
        </w:numPr>
        <w:tabs>
          <w:tab w:val="left" w:pos="835"/>
        </w:tabs>
        <w:spacing w:line="240" w:lineRule="auto"/>
        <w:jc w:val="left"/>
        <w:rPr>
          <w:color w:val="000000"/>
          <w:kern w:val="2"/>
          <w:sz w:val="24"/>
          <w:szCs w:val="24"/>
          <w:lang w:eastAsia="en-US"/>
        </w:rPr>
      </w:pPr>
      <w:r w:rsidRPr="00D301CA">
        <w:rPr>
          <w:color w:val="000000"/>
          <w:kern w:val="2"/>
          <w:lang w:eastAsia="en-US"/>
        </w:rPr>
        <w:t>Назвіть граматичні ознаки речення. Поясніть, що таке предикативність, з яких елементів вона складається та якими</w:t>
      </w:r>
      <w:r w:rsidR="00D301CA" w:rsidRPr="00D301CA">
        <w:rPr>
          <w:color w:val="000000"/>
          <w:kern w:val="2"/>
          <w:lang w:eastAsia="en-US"/>
        </w:rPr>
        <w:t xml:space="preserve"> </w:t>
      </w:r>
      <w:r w:rsidRPr="00D301CA">
        <w:rPr>
          <w:color w:val="000000"/>
          <w:kern w:val="2"/>
          <w:lang w:eastAsia="en-US"/>
        </w:rPr>
        <w:t>засобами виражається.</w:t>
      </w:r>
      <w:r w:rsidR="00D301CA">
        <w:rPr>
          <w:color w:val="000000"/>
          <w:kern w:val="2"/>
          <w:lang w:eastAsia="en-US"/>
        </w:rPr>
        <w:t xml:space="preserve"> </w:t>
      </w:r>
    </w:p>
    <w:p w:rsidR="007E7D89" w:rsidRPr="00D301CA" w:rsidRDefault="00314D66" w:rsidP="007E7D89">
      <w:pPr>
        <w:widowControl w:val="0"/>
        <w:numPr>
          <w:ilvl w:val="0"/>
          <w:numId w:val="70"/>
        </w:numPr>
        <w:tabs>
          <w:tab w:val="left" w:pos="835"/>
        </w:tabs>
        <w:spacing w:line="240" w:lineRule="auto"/>
        <w:jc w:val="left"/>
        <w:rPr>
          <w:color w:val="000000"/>
          <w:kern w:val="2"/>
          <w:sz w:val="24"/>
          <w:szCs w:val="24"/>
          <w:lang w:eastAsia="en-US"/>
        </w:rPr>
      </w:pPr>
      <w:r w:rsidRPr="00D301CA">
        <w:t xml:space="preserve">Які спільні </w:t>
      </w:r>
      <w:r w:rsidRPr="00D301CA">
        <w:rPr>
          <w:lang w:eastAsia="en-US"/>
        </w:rPr>
        <w:t xml:space="preserve">та </w:t>
      </w:r>
      <w:r w:rsidRPr="00D301CA">
        <w:t>відмінні</w:t>
      </w:r>
      <w:r w:rsidRPr="00314D66">
        <w:t xml:space="preserve"> </w:t>
      </w:r>
      <w:r w:rsidRPr="00314D66">
        <w:rPr>
          <w:lang w:eastAsia="en-US"/>
        </w:rPr>
        <w:t xml:space="preserve">ознаки мають  речення </w:t>
      </w:r>
      <w:r w:rsidRPr="00314D66">
        <w:t xml:space="preserve">української </w:t>
      </w:r>
      <w:r w:rsidRPr="00314D66">
        <w:rPr>
          <w:lang w:eastAsia="en-US"/>
        </w:rPr>
        <w:t xml:space="preserve">та </w:t>
      </w:r>
      <w:r w:rsidRPr="00314D66">
        <w:t xml:space="preserve">польської </w:t>
      </w:r>
      <w:r w:rsidR="007E7D89">
        <w:t xml:space="preserve">    </w:t>
      </w:r>
    </w:p>
    <w:p w:rsidR="004F1236" w:rsidRPr="00D429CD" w:rsidRDefault="007E7D89" w:rsidP="007E7D89">
      <w:pPr>
        <w:rPr>
          <w:lang w:eastAsia="en-US"/>
        </w:rPr>
      </w:pPr>
      <w:r>
        <w:t xml:space="preserve">           </w:t>
      </w:r>
      <w:r w:rsidR="00314D66" w:rsidRPr="00314D66">
        <w:t>(</w:t>
      </w:r>
      <w:r w:rsidR="009939F4" w:rsidRPr="00D429CD">
        <w:t>англійської</w:t>
      </w:r>
      <w:r w:rsidR="00314D66" w:rsidRPr="00314D66">
        <w:t xml:space="preserve">) </w:t>
      </w:r>
      <w:r w:rsidR="00314D66" w:rsidRPr="00314D66">
        <w:rPr>
          <w:lang w:eastAsia="en-US"/>
        </w:rPr>
        <w:t>мов?</w:t>
      </w:r>
      <w:r w:rsidR="004F1236" w:rsidRPr="00D429CD">
        <w:rPr>
          <w:lang w:eastAsia="en-US"/>
        </w:rPr>
        <w:t xml:space="preserve"> </w:t>
      </w:r>
    </w:p>
    <w:p w:rsidR="007E7D89" w:rsidRDefault="007E7D89" w:rsidP="007E7D89">
      <w:pPr>
        <w:jc w:val="center"/>
        <w:rPr>
          <w:b/>
          <w:bCs/>
          <w:lang w:eastAsia="en-US"/>
        </w:rPr>
      </w:pPr>
      <w:bookmarkStart w:id="30" w:name="bookmark119"/>
    </w:p>
    <w:p w:rsidR="007E7D89" w:rsidRDefault="007E7D89" w:rsidP="007E7D89">
      <w:pPr>
        <w:jc w:val="center"/>
        <w:rPr>
          <w:b/>
          <w:bCs/>
          <w:lang w:eastAsia="en-US"/>
        </w:rPr>
      </w:pPr>
    </w:p>
    <w:p w:rsidR="009939F4" w:rsidRDefault="00140966" w:rsidP="007E7D89">
      <w:pPr>
        <w:jc w:val="center"/>
        <w:rPr>
          <w:b/>
          <w:bCs/>
          <w:lang w:eastAsia="en-US"/>
        </w:rPr>
      </w:pPr>
      <w:r>
        <w:rPr>
          <w:noProof/>
          <w:lang w:val="ru-RU" w:eastAsia="ru-RU"/>
        </w:rPr>
        <w:drawing>
          <wp:inline distT="0" distB="0" distL="0" distR="0">
            <wp:extent cx="465455" cy="465455"/>
            <wp:effectExtent l="0" t="0" r="0" b="0"/>
            <wp:docPr id="79811634" name="Рисунок 7" descr="Направленный вправо указательный палец, тыльная сторона руки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010867" name="Рисунок 7" descr="Направленный вправо указательный палец, тыльная сторона руки со сплошной заливкой"/>
                    <pic:cNvPicPr>
                      <a:picLocks noChangeAspect="1"/>
                    </pic:cNvPicPr>
                  </pic:nvPicPr>
                  <pic:blipFill>
                    <a:blip r:embed="rId3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5"/>
                        </a:ext>
                      </a:extLst>
                    </a:blip>
                    <a:stretch>
                      <a:fillRect/>
                    </a:stretch>
                  </pic:blipFill>
                  <pic:spPr>
                    <a:xfrm>
                      <a:off x="0" y="0"/>
                      <a:ext cx="465455" cy="465455"/>
                    </a:xfrm>
                    <a:prstGeom prst="rect">
                      <a:avLst/>
                    </a:prstGeom>
                  </pic:spPr>
                </pic:pic>
              </a:graphicData>
            </a:graphic>
          </wp:inline>
        </w:drawing>
      </w:r>
      <w:r w:rsidR="009939F4" w:rsidRPr="009939F4">
        <w:rPr>
          <w:b/>
          <w:bCs/>
          <w:lang w:eastAsia="en-US"/>
        </w:rPr>
        <w:t>Методичні поради  до підготовки</w:t>
      </w:r>
    </w:p>
    <w:p w:rsidR="00140966" w:rsidRPr="009939F4" w:rsidRDefault="00140966" w:rsidP="007E7D89">
      <w:pPr>
        <w:jc w:val="center"/>
        <w:rPr>
          <w:b/>
          <w:bCs/>
          <w:lang w:eastAsia="en-US"/>
        </w:rPr>
      </w:pPr>
    </w:p>
    <w:p w:rsidR="00741704" w:rsidRDefault="007E7D89" w:rsidP="00DE2B6D">
      <w:pPr>
        <w:rPr>
          <w:rFonts w:eastAsia="Arial Unicode MS"/>
        </w:rPr>
      </w:pPr>
      <w:r>
        <w:rPr>
          <w:lang w:eastAsia="en-US"/>
        </w:rPr>
        <w:tab/>
      </w:r>
      <w:r w:rsidR="00741704" w:rsidRPr="00741704">
        <w:rPr>
          <w:lang w:eastAsia="en-US"/>
        </w:rPr>
        <w:t xml:space="preserve">Відповідь на </w:t>
      </w:r>
      <w:r w:rsidR="00741704" w:rsidRPr="00741704">
        <w:rPr>
          <w:i/>
          <w:iCs/>
          <w:u w:val="single"/>
          <w:lang w:eastAsia="en-US"/>
        </w:rPr>
        <w:t>перше питання</w:t>
      </w:r>
      <w:r w:rsidR="00741704" w:rsidRPr="00741704">
        <w:rPr>
          <w:lang w:eastAsia="en-US"/>
        </w:rPr>
        <w:t xml:space="preserve"> передбачає розкриття таких теоретичних положень</w:t>
      </w:r>
      <w:r w:rsidR="00DE2B6D">
        <w:rPr>
          <w:lang w:eastAsia="en-US"/>
        </w:rPr>
        <w:t xml:space="preserve">.  </w:t>
      </w:r>
      <w:r w:rsidR="000D538A" w:rsidRPr="000D538A">
        <w:rPr>
          <w:lang w:eastAsia="en-US"/>
        </w:rPr>
        <w:t>Морфологія вивчає внутрішню структуру слова та його граматичні категорії (наприклад, рід, число, відмінок).</w:t>
      </w:r>
      <w:r w:rsidR="002778B0" w:rsidRPr="00A0031F">
        <w:rPr>
          <w:lang w:eastAsia="en-US"/>
        </w:rPr>
        <w:t xml:space="preserve"> </w:t>
      </w:r>
      <w:r w:rsidR="000D538A" w:rsidRPr="000D538A">
        <w:rPr>
          <w:lang w:eastAsia="en-US"/>
        </w:rPr>
        <w:t>З лексикологією</w:t>
      </w:r>
      <w:r w:rsidR="0002449D">
        <w:rPr>
          <w:lang w:val="ru-RU" w:eastAsia="en-US"/>
        </w:rPr>
        <w:t xml:space="preserve"> вона повязана таким чином: </w:t>
      </w:r>
      <w:r w:rsidR="0002449D" w:rsidRPr="000D538A">
        <w:rPr>
          <w:lang w:eastAsia="en-US"/>
        </w:rPr>
        <w:t>лексикологія</w:t>
      </w:r>
      <w:r w:rsidR="000D538A" w:rsidRPr="000D538A">
        <w:rPr>
          <w:lang w:eastAsia="en-US"/>
        </w:rPr>
        <w:t xml:space="preserve"> вивчає слово як назву предмета (лексичне значення), а морфологія </w:t>
      </w:r>
      <w:r w:rsidR="002778B0" w:rsidRPr="00A0031F">
        <w:rPr>
          <w:lang w:eastAsia="en-US"/>
        </w:rPr>
        <w:t>−</w:t>
      </w:r>
      <w:r w:rsidR="000D538A" w:rsidRPr="000D538A">
        <w:rPr>
          <w:lang w:eastAsia="en-US"/>
        </w:rPr>
        <w:t xml:space="preserve"> як граматичну </w:t>
      </w:r>
      <w:r w:rsidR="002778B0" w:rsidRPr="00A0031F">
        <w:rPr>
          <w:lang w:eastAsia="en-US"/>
        </w:rPr>
        <w:t xml:space="preserve"> </w:t>
      </w:r>
      <w:r w:rsidR="000D538A" w:rsidRPr="000D538A">
        <w:rPr>
          <w:lang w:eastAsia="en-US"/>
        </w:rPr>
        <w:t>одиницю. Разом вони формують слово</w:t>
      </w:r>
      <w:r w:rsidR="006C152F" w:rsidRPr="00A0031F">
        <w:rPr>
          <w:lang w:val="ru-RU" w:eastAsia="en-US"/>
        </w:rPr>
        <w:t>,</w:t>
      </w:r>
      <w:r w:rsidR="000D538A" w:rsidRPr="000D538A">
        <w:rPr>
          <w:lang w:eastAsia="en-US"/>
        </w:rPr>
        <w:t xml:space="preserve"> неможливо вжити слово в мовленні, не надавши йому певної граматичної форми.</w:t>
      </w:r>
      <w:r w:rsidR="006C152F" w:rsidRPr="00A0031F">
        <w:rPr>
          <w:lang w:val="ru-RU" w:eastAsia="en-US"/>
        </w:rPr>
        <w:t xml:space="preserve"> Разом</w:t>
      </w:r>
      <w:r w:rsidR="00A0031F" w:rsidRPr="00A0031F">
        <w:rPr>
          <w:lang w:val="ru-RU" w:eastAsia="en-US"/>
        </w:rPr>
        <w:t xml:space="preserve"> </w:t>
      </w:r>
      <w:r w:rsidR="006C152F" w:rsidRPr="00A0031F">
        <w:rPr>
          <w:lang w:eastAsia="en-US"/>
        </w:rPr>
        <w:t>із синтаксисом ц</w:t>
      </w:r>
      <w:r w:rsidR="000D538A" w:rsidRPr="000D538A">
        <w:rPr>
          <w:lang w:eastAsia="en-US"/>
        </w:rPr>
        <w:t xml:space="preserve">і два розділи складають </w:t>
      </w:r>
      <w:r w:rsidR="006C152F" w:rsidRPr="00A0031F">
        <w:rPr>
          <w:lang w:eastAsia="en-US"/>
        </w:rPr>
        <w:t>г</w:t>
      </w:r>
      <w:r w:rsidR="000D538A" w:rsidRPr="000D538A">
        <w:rPr>
          <w:lang w:eastAsia="en-US"/>
        </w:rPr>
        <w:t xml:space="preserve">раматику. Морфологія </w:t>
      </w:r>
      <w:r w:rsidR="00A0031F" w:rsidRPr="00A0031F">
        <w:rPr>
          <w:lang w:eastAsia="en-US"/>
        </w:rPr>
        <w:t>оперує</w:t>
      </w:r>
      <w:r w:rsidR="000D538A" w:rsidRPr="000D538A">
        <w:rPr>
          <w:lang w:eastAsia="en-US"/>
        </w:rPr>
        <w:t xml:space="preserve"> «будівельни</w:t>
      </w:r>
      <w:r w:rsidR="00A0031F" w:rsidRPr="00A0031F">
        <w:rPr>
          <w:lang w:eastAsia="en-US"/>
        </w:rPr>
        <w:t>м</w:t>
      </w:r>
      <w:r w:rsidR="000D538A" w:rsidRPr="000D538A">
        <w:rPr>
          <w:lang w:eastAsia="en-US"/>
        </w:rPr>
        <w:t xml:space="preserve"> матеріал» (форми слів), а синтаксис визначає правила, за якими ці слова об'єднуються у речення.</w:t>
      </w:r>
      <w:r w:rsidR="002778B0" w:rsidRPr="00A0031F">
        <w:rPr>
          <w:lang w:eastAsia="en-US"/>
        </w:rPr>
        <w:t xml:space="preserve"> </w:t>
      </w:r>
      <w:r w:rsidR="000D538A" w:rsidRPr="000D538A">
        <w:rPr>
          <w:lang w:eastAsia="en-US"/>
        </w:rPr>
        <w:t>Морфеміка та словотвір є своєрідним «містком» між лексикою та граматикою.</w:t>
      </w:r>
      <w:r w:rsidR="00A0031F" w:rsidRPr="00A0031F">
        <w:rPr>
          <w:lang w:eastAsia="en-US"/>
        </w:rPr>
        <w:t xml:space="preserve"> </w:t>
      </w:r>
      <w:r w:rsidR="000D538A" w:rsidRPr="000D538A">
        <w:rPr>
          <w:lang w:eastAsia="en-US"/>
        </w:rPr>
        <w:t>Морфеміка вивчає склад слова (корінь, префікс, суфікс, закінчення).</w:t>
      </w:r>
      <w:r w:rsidR="00A0031F" w:rsidRPr="00A0031F">
        <w:rPr>
          <w:lang w:eastAsia="en-US"/>
        </w:rPr>
        <w:t xml:space="preserve"> </w:t>
      </w:r>
      <w:r w:rsidR="000D538A" w:rsidRPr="000D538A">
        <w:rPr>
          <w:lang w:eastAsia="en-US"/>
        </w:rPr>
        <w:t xml:space="preserve">Словотвір </w:t>
      </w:r>
      <w:r w:rsidR="00A0031F" w:rsidRPr="00A0031F">
        <w:rPr>
          <w:lang w:eastAsia="en-US"/>
        </w:rPr>
        <w:t>(</w:t>
      </w:r>
      <w:proofErr w:type="spellStart"/>
      <w:r w:rsidR="00A0031F" w:rsidRPr="00A0031F">
        <w:rPr>
          <w:lang w:eastAsia="en-US"/>
        </w:rPr>
        <w:t>дериватологія</w:t>
      </w:r>
      <w:proofErr w:type="spellEnd"/>
      <w:r w:rsidR="00A0031F" w:rsidRPr="00A0031F">
        <w:rPr>
          <w:lang w:eastAsia="en-US"/>
        </w:rPr>
        <w:t xml:space="preserve">) </w:t>
      </w:r>
      <w:r w:rsidR="000D538A" w:rsidRPr="000D538A">
        <w:rPr>
          <w:lang w:eastAsia="en-US"/>
        </w:rPr>
        <w:t>досліджує способи створення нових слів.</w:t>
      </w:r>
      <w:r w:rsidR="00180D92">
        <w:rPr>
          <w:lang w:eastAsia="en-US"/>
        </w:rPr>
        <w:t xml:space="preserve"> </w:t>
      </w:r>
      <w:r w:rsidR="00180D92" w:rsidRPr="00350414">
        <w:rPr>
          <w:rFonts w:eastAsia="Arial Unicode MS"/>
        </w:rPr>
        <w:t xml:space="preserve">Науку про процеси деривації та деривати як результати цих процесів позначають терміном </w:t>
      </w:r>
      <w:proofErr w:type="spellStart"/>
      <w:r w:rsidR="00180D92" w:rsidRPr="00350414">
        <w:rPr>
          <w:rFonts w:eastAsia="Arial Unicode MS"/>
        </w:rPr>
        <w:t>дериватологія</w:t>
      </w:r>
      <w:proofErr w:type="spellEnd"/>
      <w:r w:rsidR="00180D92" w:rsidRPr="00350414">
        <w:rPr>
          <w:rFonts w:eastAsia="Arial Unicode MS"/>
        </w:rPr>
        <w:t>, що ставить її в один ряд із такими галузями, як фонологія, морфологія, морфонологія, лексикологія, фразеологія тощо.</w:t>
      </w:r>
    </w:p>
    <w:p w:rsidR="00180D92" w:rsidRPr="000D538A" w:rsidRDefault="00180D92" w:rsidP="00970F5F">
      <w:pPr>
        <w:keepNext/>
        <w:keepLines/>
        <w:widowControl w:val="0"/>
        <w:tabs>
          <w:tab w:val="num" w:pos="720"/>
        </w:tabs>
        <w:spacing w:line="240" w:lineRule="auto"/>
        <w:ind w:firstLine="720"/>
        <w:outlineLvl w:val="1"/>
        <w:rPr>
          <w:color w:val="000000"/>
          <w:kern w:val="2"/>
          <w:lang w:eastAsia="en-US"/>
        </w:rPr>
      </w:pPr>
      <w:r w:rsidRPr="00350414">
        <w:rPr>
          <w:color w:val="000000"/>
          <w:kern w:val="2"/>
          <w:lang w:eastAsia="en-US"/>
        </w:rPr>
        <w:lastRenderedPageBreak/>
        <w:t xml:space="preserve">Мови представлені різними типами морфем. Їх об’єднує те, що всі ці різновиди (флексії, суфікси, префікси тощо) відповідають статусу морфеми як мінімальної знакової (двосторонньої) одиниці мови. Однак за своїм призначенням і функціями вони різні: за допомогою одних морфем утворюються </w:t>
      </w:r>
      <w:r w:rsidRPr="00350414">
        <w:rPr>
          <w:i/>
          <w:iCs/>
          <w:color w:val="000000"/>
          <w:kern w:val="2"/>
          <w:lang w:eastAsia="en-US"/>
        </w:rPr>
        <w:t>форми слів</w:t>
      </w:r>
      <w:r w:rsidRPr="00350414">
        <w:rPr>
          <w:b/>
          <w:bCs/>
          <w:color w:val="000000"/>
          <w:kern w:val="2"/>
          <w:lang w:eastAsia="en-US"/>
        </w:rPr>
        <w:t xml:space="preserve"> </w:t>
      </w:r>
      <w:r w:rsidRPr="00350414">
        <w:rPr>
          <w:color w:val="000000"/>
          <w:kern w:val="2"/>
          <w:lang w:eastAsia="en-US"/>
        </w:rPr>
        <w:t xml:space="preserve">у власному розумінні (синтаксичні форми, тобто сфера словозміни це є  предметом морфології); за допомогою інших морфем утворюються нові слова (не форми слів) − це дериваційні морфи, що становлять предмет </w:t>
      </w:r>
      <w:proofErr w:type="spellStart"/>
      <w:r w:rsidRPr="00350414">
        <w:rPr>
          <w:color w:val="000000"/>
          <w:kern w:val="2"/>
          <w:lang w:eastAsia="en-US"/>
        </w:rPr>
        <w:t>дериватології</w:t>
      </w:r>
      <w:proofErr w:type="spellEnd"/>
      <w:r w:rsidRPr="00350414">
        <w:rPr>
          <w:color w:val="000000"/>
          <w:kern w:val="2"/>
          <w:lang w:eastAsia="en-US"/>
        </w:rPr>
        <w:t xml:space="preserve">. Існує й третя група морфем − </w:t>
      </w:r>
      <w:proofErr w:type="spellStart"/>
      <w:r w:rsidRPr="00350414">
        <w:rPr>
          <w:color w:val="000000"/>
          <w:kern w:val="2"/>
          <w:lang w:eastAsia="en-US"/>
        </w:rPr>
        <w:t>нефлексійні</w:t>
      </w:r>
      <w:proofErr w:type="spellEnd"/>
      <w:r w:rsidRPr="00350414">
        <w:rPr>
          <w:color w:val="000000"/>
          <w:kern w:val="2"/>
          <w:lang w:eastAsia="en-US"/>
        </w:rPr>
        <w:t xml:space="preserve"> формотворчі (несинтаксичні: наприклад, суфікси дієприкметників, дієприслівників тощо), які через невизначеність статусу традиційно розглядають у граматиці, як своєрідну перехідну зону між словотвором і словозміною. Найчастіше морфеміку розглядають як частину морфології</w:t>
      </w:r>
      <w:r w:rsidR="006C5734">
        <w:rPr>
          <w:color w:val="000000"/>
          <w:kern w:val="2"/>
          <w:lang w:eastAsia="en-US"/>
        </w:rPr>
        <w:t>, і</w:t>
      </w:r>
      <w:r w:rsidRPr="00350414">
        <w:rPr>
          <w:color w:val="000000"/>
          <w:kern w:val="2"/>
          <w:lang w:eastAsia="en-US"/>
        </w:rPr>
        <w:t xml:space="preserve">снує також думка, що морфеміка − частина граматики, а </w:t>
      </w:r>
      <w:proofErr w:type="spellStart"/>
      <w:r w:rsidRPr="00350414">
        <w:rPr>
          <w:color w:val="000000"/>
          <w:kern w:val="2"/>
          <w:lang w:eastAsia="en-US"/>
        </w:rPr>
        <w:t>дериватологія</w:t>
      </w:r>
      <w:proofErr w:type="spellEnd"/>
      <w:r w:rsidRPr="00350414">
        <w:rPr>
          <w:color w:val="000000"/>
          <w:kern w:val="2"/>
          <w:lang w:eastAsia="en-US"/>
        </w:rPr>
        <w:t xml:space="preserve"> − частина морфеміки. Отже, можна вважати, що морфеміка, </w:t>
      </w:r>
      <w:proofErr w:type="spellStart"/>
      <w:r w:rsidRPr="00350414">
        <w:rPr>
          <w:color w:val="000000"/>
          <w:kern w:val="2"/>
          <w:lang w:eastAsia="en-US"/>
        </w:rPr>
        <w:t>дериватологія</w:t>
      </w:r>
      <w:proofErr w:type="spellEnd"/>
      <w:r w:rsidRPr="00350414">
        <w:rPr>
          <w:color w:val="000000"/>
          <w:kern w:val="2"/>
          <w:lang w:eastAsia="en-US"/>
        </w:rPr>
        <w:t xml:space="preserve"> і морфологія є самостійними розділами мовознавства, між якими, звісно, існують тісні  взаємозв’язки</w:t>
      </w:r>
    </w:p>
    <w:p w:rsidR="00D429CD" w:rsidRDefault="006C5734" w:rsidP="00970F5F">
      <w:pPr>
        <w:spacing w:line="240" w:lineRule="auto"/>
        <w:rPr>
          <w:lang w:eastAsia="en-US"/>
        </w:rPr>
      </w:pPr>
      <w:r>
        <w:rPr>
          <w:lang w:eastAsia="en-US"/>
        </w:rPr>
        <w:t xml:space="preserve"> </w:t>
      </w:r>
      <w:r w:rsidR="00D429CD">
        <w:rPr>
          <w:lang w:eastAsia="en-US"/>
        </w:rPr>
        <w:tab/>
      </w:r>
      <w:r>
        <w:rPr>
          <w:lang w:eastAsia="en-US"/>
        </w:rPr>
        <w:t xml:space="preserve">При підготовці відповіді на </w:t>
      </w:r>
      <w:r w:rsidRPr="00D429CD">
        <w:rPr>
          <w:i/>
          <w:iCs/>
          <w:u w:val="single"/>
          <w:lang w:eastAsia="en-US"/>
        </w:rPr>
        <w:t>друге  питання</w:t>
      </w:r>
      <w:r>
        <w:rPr>
          <w:lang w:eastAsia="en-US"/>
        </w:rPr>
        <w:t xml:space="preserve"> необхідно звернути увагу на такі теоретичні положення. </w:t>
      </w:r>
      <w:r w:rsidR="007E7D89">
        <w:rPr>
          <w:lang w:eastAsia="en-US"/>
        </w:rPr>
        <w:t xml:space="preserve"> </w:t>
      </w:r>
      <w:r w:rsidR="00D429CD" w:rsidRPr="00350414">
        <w:rPr>
          <w:lang w:eastAsia="en-US"/>
        </w:rPr>
        <w:t>Граматична форма визначається як регулярна зміна слова, що має різні граматичні значення. Наприклад, форма 1-ї особи однини теперішнього часу</w:t>
      </w:r>
      <w:r w:rsidR="003153AF">
        <w:rPr>
          <w:lang w:eastAsia="en-US"/>
        </w:rPr>
        <w:t>,</w:t>
      </w:r>
      <w:r w:rsidR="00D429CD" w:rsidRPr="00350414">
        <w:rPr>
          <w:lang w:eastAsia="en-US"/>
        </w:rPr>
        <w:t xml:space="preserve"> або форма минулого часу множини: </w:t>
      </w:r>
      <w:r w:rsidR="00D429CD" w:rsidRPr="00350414">
        <w:rPr>
          <w:i/>
          <w:iCs/>
          <w:lang w:eastAsia="en-US"/>
        </w:rPr>
        <w:t>писали, читали, бачили</w:t>
      </w:r>
      <w:r w:rsidR="00D429CD" w:rsidRPr="00350414">
        <w:rPr>
          <w:lang w:eastAsia="en-US"/>
        </w:rPr>
        <w:t>.</w:t>
      </w:r>
      <w:r w:rsidR="00D429CD" w:rsidRPr="00350414">
        <w:rPr>
          <w:lang w:val="ru-RU" w:eastAsia="en-US"/>
        </w:rPr>
        <w:t xml:space="preserve"> </w:t>
      </w:r>
      <w:r w:rsidR="00D429CD" w:rsidRPr="00350414">
        <w:rPr>
          <w:lang w:eastAsia="en-US"/>
        </w:rPr>
        <w:t xml:space="preserve">У морфології можливе подвійне вживання терміна </w:t>
      </w:r>
      <w:r w:rsidR="0022463F">
        <w:rPr>
          <w:lang w:eastAsia="en-US"/>
        </w:rPr>
        <w:t>«</w:t>
      </w:r>
      <w:r w:rsidR="0022463F">
        <w:rPr>
          <w:i/>
          <w:lang w:eastAsia="en-US"/>
        </w:rPr>
        <w:t>граматична</w:t>
      </w:r>
      <w:r w:rsidR="00D429CD" w:rsidRPr="00350414">
        <w:rPr>
          <w:i/>
          <w:iCs/>
          <w:lang w:eastAsia="en-US"/>
        </w:rPr>
        <w:t xml:space="preserve"> форма</w:t>
      </w:r>
      <w:r w:rsidR="0022463F">
        <w:rPr>
          <w:i/>
          <w:iCs/>
          <w:lang w:eastAsia="en-US"/>
        </w:rPr>
        <w:t>»</w:t>
      </w:r>
      <w:r w:rsidR="00D429CD" w:rsidRPr="00350414">
        <w:rPr>
          <w:lang w:eastAsia="en-US"/>
        </w:rPr>
        <w:t xml:space="preserve">. По-перше, </w:t>
      </w:r>
      <w:r w:rsidR="0022463F">
        <w:rPr>
          <w:lang w:eastAsia="en-US"/>
        </w:rPr>
        <w:t>«</w:t>
      </w:r>
      <w:r w:rsidR="00D429CD" w:rsidRPr="0022463F">
        <w:rPr>
          <w:i/>
          <w:lang w:eastAsia="en-US"/>
        </w:rPr>
        <w:t>граматична форма</w:t>
      </w:r>
      <w:r w:rsidR="0022463F">
        <w:rPr>
          <w:lang w:eastAsia="en-US"/>
        </w:rPr>
        <w:t>»</w:t>
      </w:r>
      <w:r w:rsidR="00D429CD" w:rsidRPr="00350414">
        <w:rPr>
          <w:lang w:eastAsia="en-US"/>
        </w:rPr>
        <w:t xml:space="preserve"> може розумітися як абстрактний зразок, незалежний від конкретних слів: </w:t>
      </w:r>
      <w:r w:rsidR="00D429CD" w:rsidRPr="00350414">
        <w:rPr>
          <w:i/>
          <w:iCs/>
          <w:lang w:eastAsia="en-US"/>
        </w:rPr>
        <w:t>форма прикметника однини, жіночого роду, називного відмінка</w:t>
      </w:r>
      <w:r w:rsidR="00D429CD" w:rsidRPr="00350414">
        <w:rPr>
          <w:lang w:eastAsia="en-US"/>
        </w:rPr>
        <w:t>.</w:t>
      </w:r>
      <w:r w:rsidR="00D429CD" w:rsidRPr="00350414">
        <w:rPr>
          <w:lang w:val="ru-RU" w:eastAsia="en-US"/>
        </w:rPr>
        <w:t xml:space="preserve"> </w:t>
      </w:r>
      <w:r w:rsidR="00D429CD" w:rsidRPr="00350414">
        <w:rPr>
          <w:lang w:eastAsia="en-US"/>
        </w:rPr>
        <w:t>Ця форма може бути представлена в різних словах</w:t>
      </w:r>
      <w:r w:rsidR="0022463F">
        <w:rPr>
          <w:lang w:eastAsia="en-US"/>
        </w:rPr>
        <w:t>.</w:t>
      </w:r>
      <w:r w:rsidR="003153AF" w:rsidRPr="00350414">
        <w:rPr>
          <w:lang w:eastAsia="en-US"/>
        </w:rPr>
        <w:t xml:space="preserve"> Інше застосування терміну</w:t>
      </w:r>
      <w:r w:rsidR="003153AF" w:rsidRPr="00350414">
        <w:rPr>
          <w:lang w:val="ru-RU" w:eastAsia="en-US"/>
        </w:rPr>
        <w:t xml:space="preserve"> </w:t>
      </w:r>
      <w:r w:rsidR="003153AF" w:rsidRPr="00350414">
        <w:rPr>
          <w:lang w:eastAsia="en-US"/>
        </w:rPr>
        <w:t>− у значенні форми конкретного слова</w:t>
      </w:r>
      <w:r w:rsidR="00762DE0">
        <w:rPr>
          <w:lang w:eastAsia="en-US"/>
        </w:rPr>
        <w:t>.</w:t>
      </w:r>
    </w:p>
    <w:p w:rsidR="00762DE0" w:rsidRDefault="00762DE0" w:rsidP="00D5684D">
      <w:pPr>
        <w:spacing w:line="240" w:lineRule="auto"/>
        <w:ind w:firstLine="720"/>
        <w:rPr>
          <w:lang w:eastAsia="ru-RU"/>
        </w:rPr>
      </w:pPr>
      <w:r>
        <w:rPr>
          <w:lang w:eastAsia="ru-RU"/>
        </w:rPr>
        <w:t>Відмінність</w:t>
      </w:r>
      <w:r w:rsidRPr="00762DE0">
        <w:rPr>
          <w:lang w:eastAsia="ru-RU"/>
        </w:rPr>
        <w:t xml:space="preserve"> між граматичним і лексичним значенням </w:t>
      </w:r>
      <w:r w:rsidR="00D5684D">
        <w:rPr>
          <w:lang w:eastAsia="ru-RU"/>
        </w:rPr>
        <w:t>вважають</w:t>
      </w:r>
      <w:r w:rsidRPr="00762DE0">
        <w:rPr>
          <w:lang w:eastAsia="ru-RU"/>
        </w:rPr>
        <w:t xml:space="preserve"> </w:t>
      </w:r>
      <w:r w:rsidRPr="00D5684D">
        <w:rPr>
          <w:bCs/>
          <w:lang w:eastAsia="ru-RU"/>
        </w:rPr>
        <w:t>відношення до слова і будови мови.</w:t>
      </w:r>
      <w:r w:rsidRPr="00762DE0">
        <w:rPr>
          <w:lang w:eastAsia="ru-RU"/>
        </w:rPr>
        <w:t xml:space="preserve"> </w:t>
      </w:r>
      <w:r>
        <w:rPr>
          <w:lang w:eastAsia="ru-RU"/>
        </w:rPr>
        <w:t>Г</w:t>
      </w:r>
      <w:r w:rsidRPr="00762DE0">
        <w:rPr>
          <w:lang w:eastAsia="ru-RU"/>
        </w:rPr>
        <w:t xml:space="preserve">раматичне значення у слові є </w:t>
      </w:r>
      <w:proofErr w:type="spellStart"/>
      <w:r w:rsidRPr="00762DE0">
        <w:rPr>
          <w:lang w:eastAsia="ru-RU"/>
        </w:rPr>
        <w:t>обов</w:t>
      </w:r>
      <w:proofErr w:type="spellEnd"/>
      <w:r w:rsidRPr="00762DE0">
        <w:rPr>
          <w:lang w:val="ru-RU" w:eastAsia="ru-RU"/>
        </w:rPr>
        <w:t>’</w:t>
      </w:r>
      <w:proofErr w:type="spellStart"/>
      <w:r w:rsidRPr="00762DE0">
        <w:rPr>
          <w:lang w:eastAsia="ru-RU"/>
        </w:rPr>
        <w:t>язковим</w:t>
      </w:r>
      <w:proofErr w:type="spellEnd"/>
      <w:r w:rsidRPr="00762DE0">
        <w:rPr>
          <w:lang w:eastAsia="ru-RU"/>
        </w:rPr>
        <w:t xml:space="preserve"> («не можна вжити слово, не використавши притаманні йому граматичні значення роду, числа, відмінка тощо)». Однак </w:t>
      </w:r>
      <w:r w:rsidR="00D5684D">
        <w:rPr>
          <w:lang w:eastAsia="ru-RU"/>
        </w:rPr>
        <w:t xml:space="preserve">є </w:t>
      </w:r>
      <w:r w:rsidRPr="00762DE0">
        <w:rPr>
          <w:lang w:eastAsia="ru-RU"/>
        </w:rPr>
        <w:t xml:space="preserve"> мови, які можуть виражати граматичні значення за межами повнозначного слова (наприклад, японська), або взагалі не мають засобів вираження граматичних значень у слові, яке виражає лексичне значення. До останніх мов, наприклад, належить китайська, в</w:t>
      </w:r>
      <w:r w:rsidRPr="00762DE0">
        <w:rPr>
          <w:lang w:val="ru-RU" w:eastAsia="ru-RU"/>
        </w:rPr>
        <w:t>’</w:t>
      </w:r>
      <w:proofErr w:type="spellStart"/>
      <w:r w:rsidRPr="00762DE0">
        <w:rPr>
          <w:lang w:eastAsia="ru-RU"/>
        </w:rPr>
        <w:t>єтнамська</w:t>
      </w:r>
      <w:proofErr w:type="spellEnd"/>
      <w:r w:rsidRPr="00762DE0">
        <w:rPr>
          <w:lang w:eastAsia="ru-RU"/>
        </w:rPr>
        <w:t>. Слово в цих мовах дорівнює кореневій морфемі, функція якої у слові – бути основним виразником поняття. Граматичні значення у таких мовах з</w:t>
      </w:r>
      <w:r w:rsidRPr="00762DE0">
        <w:rPr>
          <w:lang w:val="ru-RU" w:eastAsia="ru-RU"/>
        </w:rPr>
        <w:t>’</w:t>
      </w:r>
      <w:r w:rsidRPr="00762DE0">
        <w:rPr>
          <w:lang w:eastAsia="ru-RU"/>
        </w:rPr>
        <w:t>являються лише у реченні, де використовуються аналітичні граматичні способи. Граматичні значення іменника в японській мові теж виражаються за межами слова за допомогою службових слів. Таким чином, твердження автора є правильним для багатьох мов світу (наприклад, української, турецької, арабської), але не для всіх</w:t>
      </w:r>
      <w:r w:rsidR="00D5684D">
        <w:rPr>
          <w:lang w:eastAsia="ru-RU"/>
        </w:rPr>
        <w:t>.</w:t>
      </w:r>
    </w:p>
    <w:p w:rsidR="00D5684D" w:rsidRDefault="00D5684D" w:rsidP="00D5684D">
      <w:pPr>
        <w:spacing w:line="240" w:lineRule="auto"/>
        <w:ind w:firstLine="720"/>
        <w:rPr>
          <w:lang w:eastAsia="en-US"/>
        </w:rPr>
      </w:pPr>
      <w:r w:rsidRPr="00350414">
        <w:rPr>
          <w:lang w:eastAsia="en-US"/>
        </w:rPr>
        <w:t xml:space="preserve">Розрізняють синтетичні та аналітичні способи. Синтетичний (простий) спосіб − граматичні значення виражаються за допомогою морфем: реляційних, формотворчих і навіть кореневих. Аналітичний (складний) спосіб − граматичне значення виражається сполученням слів: повнозначного і службового, або двох </w:t>
      </w:r>
      <w:r w:rsidRPr="00350414">
        <w:rPr>
          <w:lang w:eastAsia="en-US"/>
        </w:rPr>
        <w:lastRenderedPageBreak/>
        <w:t>повнозначних, а також редуплікацією, порядком слів і інтонацією. Синтетичні способи реалізуються за допомогою реляційних, формотворчих та кореневих морфем</w:t>
      </w:r>
    </w:p>
    <w:p w:rsidR="00D5684D" w:rsidRDefault="000D5B09" w:rsidP="00D5684D">
      <w:pPr>
        <w:spacing w:line="240" w:lineRule="auto"/>
        <w:ind w:firstLine="720"/>
        <w:rPr>
          <w:lang w:eastAsia="en-US"/>
        </w:rPr>
      </w:pPr>
      <w:r w:rsidRPr="000D5B09">
        <w:rPr>
          <w:lang w:eastAsia="en-US"/>
        </w:rPr>
        <w:t xml:space="preserve">При підготовці відповіді на </w:t>
      </w:r>
      <w:r w:rsidR="00D21171">
        <w:rPr>
          <w:i/>
          <w:iCs/>
          <w:u w:val="single"/>
          <w:lang w:eastAsia="en-US"/>
        </w:rPr>
        <w:t>третє</w:t>
      </w:r>
      <w:r w:rsidRPr="000D5B09">
        <w:rPr>
          <w:i/>
          <w:iCs/>
          <w:u w:val="single"/>
          <w:lang w:eastAsia="en-US"/>
        </w:rPr>
        <w:t xml:space="preserve"> питання</w:t>
      </w:r>
      <w:r w:rsidRPr="000D5B09">
        <w:rPr>
          <w:lang w:eastAsia="en-US"/>
        </w:rPr>
        <w:t xml:space="preserve"> необхідно звернути увагу на такі теоретичні положення.</w:t>
      </w:r>
    </w:p>
    <w:p w:rsidR="00FC13FD" w:rsidRDefault="000D5B09" w:rsidP="000D5B09">
      <w:pPr>
        <w:spacing w:line="240" w:lineRule="auto"/>
        <w:ind w:firstLine="720"/>
        <w:rPr>
          <w:lang w:eastAsia="en-US"/>
        </w:rPr>
      </w:pPr>
      <w:r w:rsidRPr="00350414">
        <w:rPr>
          <w:lang w:eastAsia="en-US"/>
        </w:rPr>
        <w:t xml:space="preserve">Протиставлені ряди граматичних форм із однорідними значеннями утворюють систему ‒ граматичну категорію. Однорідними значеннями в граматичних категоріях (їх ще називають категоріальними) можуть бути, наприклад: загальне значення часу, яке об’єднує всі окремі значення часу − майбутнього, теперішнього, минулого; категоріальне значення роду, що об’єднує значення жіночого, чоловічого і середнього роду. Граматичні категорії поділяються на морфологічні та </w:t>
      </w:r>
      <w:r w:rsidRPr="00FC13FD">
        <w:rPr>
          <w:lang w:eastAsia="en-US"/>
        </w:rPr>
        <w:t>синтаксичні</w:t>
      </w:r>
      <w:r w:rsidRPr="00350414">
        <w:rPr>
          <w:lang w:eastAsia="en-US"/>
        </w:rPr>
        <w:t>.</w:t>
      </w:r>
      <w:r w:rsidRPr="00FC13FD">
        <w:rPr>
          <w:lang w:eastAsia="en-US"/>
        </w:rPr>
        <w:t xml:space="preserve"> </w:t>
      </w:r>
      <w:r w:rsidRPr="00350414">
        <w:rPr>
          <w:lang w:eastAsia="en-US"/>
        </w:rPr>
        <w:t xml:space="preserve">Словозмінні категорії − це такі, члени яких можуть бути представлені формами одного і того ж слова.. </w:t>
      </w:r>
      <w:proofErr w:type="spellStart"/>
      <w:r w:rsidRPr="000D5B09">
        <w:rPr>
          <w:lang w:eastAsia="en-US"/>
        </w:rPr>
        <w:t>Несловозмінні</w:t>
      </w:r>
      <w:proofErr w:type="spellEnd"/>
      <w:r w:rsidRPr="000D5B09">
        <w:rPr>
          <w:lang w:eastAsia="en-US"/>
        </w:rPr>
        <w:t xml:space="preserve"> категорії не можуть бути представлені формами одного слова. Так, категорія роду іменників проявляється у протиставленні різних слів</w:t>
      </w:r>
      <w:r w:rsidR="00FC13FD" w:rsidRPr="00FC13FD">
        <w:rPr>
          <w:lang w:eastAsia="en-US"/>
        </w:rPr>
        <w:t xml:space="preserve">. </w:t>
      </w:r>
      <w:r w:rsidRPr="00350414">
        <w:rPr>
          <w:lang w:eastAsia="en-US"/>
        </w:rPr>
        <w:t xml:space="preserve"> Реляційні  категорії </w:t>
      </w:r>
      <w:r w:rsidR="00FC13FD" w:rsidRPr="00FC13FD">
        <w:rPr>
          <w:lang w:eastAsia="en-US"/>
        </w:rPr>
        <w:t>–</w:t>
      </w:r>
      <w:r w:rsidRPr="00350414">
        <w:rPr>
          <w:lang w:eastAsia="en-US"/>
        </w:rPr>
        <w:t xml:space="preserve"> це</w:t>
      </w:r>
      <w:r w:rsidR="00FC13FD" w:rsidRPr="00FC13FD">
        <w:rPr>
          <w:lang w:eastAsia="en-US"/>
        </w:rPr>
        <w:t xml:space="preserve"> </w:t>
      </w:r>
      <w:r w:rsidRPr="00350414">
        <w:rPr>
          <w:lang w:eastAsia="en-US"/>
        </w:rPr>
        <w:t xml:space="preserve"> категорії роду і відмінка в українській мові. Вони вказують на сполучуваність форм у межах словосполучення чи речення. </w:t>
      </w:r>
      <w:r w:rsidR="00FC13FD">
        <w:rPr>
          <w:lang w:eastAsia="en-US"/>
        </w:rPr>
        <w:t xml:space="preserve"> </w:t>
      </w:r>
      <w:r w:rsidR="00FC13FD" w:rsidRPr="00350414">
        <w:rPr>
          <w:lang w:eastAsia="en-US"/>
        </w:rPr>
        <w:t>Номінативні  категорії − це категорії, що виражають смислові абстракції,  незалежні від конкретних властивостей чи зв’язків позамовної дійсності. До таких належать значення часу, ступеня прояву ознаки, реальності / ірреальності дії тощо. Ці значення властиві категорії часу дієслова, ступеням порівняння прикметників і прислівників, категорії способу дієслова. Термін «</w:t>
      </w:r>
      <w:r w:rsidR="00FC13FD" w:rsidRPr="00D21171">
        <w:rPr>
          <w:i/>
          <w:lang w:eastAsia="en-US"/>
        </w:rPr>
        <w:t>граматична категорія</w:t>
      </w:r>
      <w:r w:rsidR="00FC13FD" w:rsidRPr="00350414">
        <w:rPr>
          <w:lang w:eastAsia="en-US"/>
        </w:rPr>
        <w:t>» може також уживатися для позначення великих класів слів, об’єднаних спільним категоріальним значенням. Такими класами є частини мови, тому можливі сполучення на кшталт: категорія іменників, категорія дієслова тощо. Існує ще одне вживання терміна, коли він стосується не всієї категорії, а лише її окремих членів.</w:t>
      </w:r>
    </w:p>
    <w:p w:rsidR="00C35535" w:rsidRPr="00350414" w:rsidRDefault="00612C59" w:rsidP="00C35535">
      <w:pPr>
        <w:spacing w:line="240" w:lineRule="auto"/>
        <w:ind w:firstLine="720"/>
        <w:rPr>
          <w:rFonts w:eastAsia="Arial Unicode MS"/>
          <w:color w:val="000000"/>
          <w:lang w:eastAsia="ru-RU"/>
        </w:rPr>
      </w:pPr>
      <w:r w:rsidRPr="00612C59">
        <w:rPr>
          <w:lang w:eastAsia="en-US"/>
        </w:rPr>
        <w:t xml:space="preserve">Відповідь на </w:t>
      </w:r>
      <w:r w:rsidRPr="00C35535">
        <w:rPr>
          <w:i/>
          <w:iCs/>
          <w:u w:val="single"/>
          <w:lang w:eastAsia="en-US"/>
        </w:rPr>
        <w:t>четверте питання</w:t>
      </w:r>
      <w:r w:rsidRPr="00612C59">
        <w:rPr>
          <w:lang w:eastAsia="en-US"/>
        </w:rPr>
        <w:t xml:space="preserve"> передбачає розкриття таких теоретичних положень</w:t>
      </w:r>
      <w:r w:rsidR="00C54B5F">
        <w:rPr>
          <w:lang w:eastAsia="en-US"/>
        </w:rPr>
        <w:t>.</w:t>
      </w:r>
      <w:r w:rsidR="00C54B5F" w:rsidRPr="00C54B5F">
        <w:rPr>
          <w:rFonts w:eastAsia="Arial Unicode MS"/>
          <w:color w:val="000000"/>
          <w:lang w:eastAsia="ru-RU"/>
        </w:rPr>
        <w:t xml:space="preserve"> </w:t>
      </w:r>
      <w:r w:rsidR="00C54B5F" w:rsidRPr="00350414">
        <w:rPr>
          <w:lang w:eastAsia="en-US"/>
        </w:rPr>
        <w:t>Характеризуючи частини мови, мають на увазі граматичну групу лексичних одиниць мови на розряди, що характеризуються певними граматичними ознаками. Принцип загального граматичного значення знаходиться у традиційній класифікації  частин мови. Проте цей принцип не завжди реалізується послідовно, не розмежовані різні типи загальних граматичних значень.</w:t>
      </w:r>
      <w:r w:rsidR="00C54B5F">
        <w:rPr>
          <w:lang w:eastAsia="en-US"/>
        </w:rPr>
        <w:t xml:space="preserve"> </w:t>
      </w:r>
      <w:r w:rsidR="00C54B5F" w:rsidRPr="00C54B5F">
        <w:rPr>
          <w:lang w:eastAsia="en-US"/>
        </w:rPr>
        <w:t>Починати слід із виділення більших класів слів, ніж окремі частини мови. Це, передусім, класи самостійни</w:t>
      </w:r>
      <w:r w:rsidR="00C54B5F">
        <w:rPr>
          <w:lang w:eastAsia="en-US"/>
        </w:rPr>
        <w:t>х</w:t>
      </w:r>
      <w:r w:rsidR="00C54B5F" w:rsidRPr="00C54B5F">
        <w:rPr>
          <w:lang w:eastAsia="en-US"/>
        </w:rPr>
        <w:t xml:space="preserve">  і службових слів. Усередині класу самостійних слів виділяють, перш за все, слова-іменники та </w:t>
      </w:r>
      <w:proofErr w:type="spellStart"/>
      <w:r w:rsidR="00C54B5F" w:rsidRPr="00C54B5F">
        <w:rPr>
          <w:lang w:eastAsia="en-US"/>
        </w:rPr>
        <w:t>дейктичні</w:t>
      </w:r>
      <w:proofErr w:type="spellEnd"/>
      <w:r w:rsidR="00C54B5F" w:rsidRPr="00C54B5F">
        <w:rPr>
          <w:lang w:eastAsia="en-US"/>
        </w:rPr>
        <w:t xml:space="preserve"> слова.  Особливе місце серед самостійних  слів займають вигуки – слова, що виражають емоції</w:t>
      </w:r>
      <w:r w:rsidR="00C54B5F">
        <w:rPr>
          <w:lang w:eastAsia="en-US"/>
        </w:rPr>
        <w:t>,</w:t>
      </w:r>
      <w:r w:rsidR="00C54B5F" w:rsidRPr="00C54B5F">
        <w:rPr>
          <w:lang w:eastAsia="en-US"/>
        </w:rPr>
        <w:t xml:space="preserve"> або сигнали вольових  спонукань</w:t>
      </w:r>
      <w:r w:rsidR="00C54B5F">
        <w:rPr>
          <w:lang w:eastAsia="en-US"/>
        </w:rPr>
        <w:t xml:space="preserve">. </w:t>
      </w:r>
      <w:r w:rsidR="00C54B5F" w:rsidRPr="00C54B5F">
        <w:rPr>
          <w:lang w:eastAsia="en-US"/>
        </w:rPr>
        <w:t>Для вигуків  характерна синтаксична відокремленість , відсутність формальних зв’язків із попереднім та наступним у потоці мовлення.</w:t>
      </w:r>
      <w:r w:rsidR="00C54B5F">
        <w:rPr>
          <w:lang w:eastAsia="en-US"/>
        </w:rPr>
        <w:t xml:space="preserve"> </w:t>
      </w:r>
      <w:r w:rsidR="00C54B5F" w:rsidRPr="00C54B5F">
        <w:rPr>
          <w:lang w:eastAsia="en-US"/>
        </w:rPr>
        <w:t xml:space="preserve">Окрему групу, проміжну між самостійними  та службовими словами, складають модальні слова, що виражають оцінку достовірності факту або оцінку його бажаності/небажаності з </w:t>
      </w:r>
      <w:r w:rsidR="00C54B5F" w:rsidRPr="00C54B5F">
        <w:rPr>
          <w:lang w:eastAsia="en-US"/>
        </w:rPr>
        <w:lastRenderedPageBreak/>
        <w:t>точки зору мовця у реченні як вставні  елементи.</w:t>
      </w:r>
      <w:r w:rsidR="00F773A6">
        <w:rPr>
          <w:lang w:eastAsia="en-US"/>
        </w:rPr>
        <w:t xml:space="preserve"> </w:t>
      </w:r>
      <w:r w:rsidR="00F773A6" w:rsidRPr="00350414">
        <w:rPr>
          <w:lang w:eastAsia="en-US"/>
        </w:rPr>
        <w:t>Слова, що виражають граматичне значення предметності – це іменники</w:t>
      </w:r>
      <w:r w:rsidR="00F773A6">
        <w:rPr>
          <w:lang w:eastAsia="en-US"/>
        </w:rPr>
        <w:t xml:space="preserve"> </w:t>
      </w:r>
      <w:r w:rsidR="00F773A6" w:rsidRPr="00350414">
        <w:rPr>
          <w:rFonts w:eastAsia="Arial Unicode MS"/>
          <w:color w:val="000000"/>
          <w:lang w:eastAsia="ru-RU"/>
        </w:rPr>
        <w:t xml:space="preserve">Слова, що виражають ознаку, </w:t>
      </w:r>
      <w:r w:rsidR="00F773A6" w:rsidRPr="00350414">
        <w:rPr>
          <w:rFonts w:eastAsia="Arial Unicode MS"/>
          <w:color w:val="000000"/>
          <w:lang w:eastAsia="pl-PL"/>
        </w:rPr>
        <w:t xml:space="preserve">– </w:t>
      </w:r>
      <w:r w:rsidR="00F773A6" w:rsidRPr="00350414">
        <w:rPr>
          <w:rFonts w:eastAsia="Arial Unicode MS"/>
          <w:color w:val="000000"/>
          <w:lang w:eastAsia="ru-RU"/>
        </w:rPr>
        <w:t>це прикметники</w:t>
      </w:r>
      <w:r w:rsidR="00F773A6" w:rsidRPr="00F773A6">
        <w:rPr>
          <w:rFonts w:eastAsia="Arial Unicode MS"/>
          <w:color w:val="000000"/>
          <w:lang w:eastAsia="ru-RU"/>
        </w:rPr>
        <w:t xml:space="preserve"> </w:t>
      </w:r>
      <w:r w:rsidR="00F773A6" w:rsidRPr="00350414">
        <w:rPr>
          <w:rFonts w:eastAsia="Arial Unicode MS"/>
          <w:color w:val="000000"/>
          <w:lang w:eastAsia="ru-RU"/>
        </w:rPr>
        <w:t>Слова, що виражають предикативну ознаку, – це дієслова</w:t>
      </w:r>
      <w:r w:rsidR="00C35535">
        <w:rPr>
          <w:rFonts w:eastAsia="Arial Unicode MS"/>
          <w:color w:val="000000"/>
          <w:lang w:eastAsia="ru-RU"/>
        </w:rPr>
        <w:t xml:space="preserve">. </w:t>
      </w:r>
      <w:r w:rsidR="00C35535" w:rsidRPr="00350414">
        <w:rPr>
          <w:rFonts w:eastAsia="Arial Unicode MS"/>
          <w:color w:val="000000"/>
          <w:lang w:eastAsia="ru-RU"/>
        </w:rPr>
        <w:t xml:space="preserve">Службові слова утворюють окрему підсистему, що сильно відрізняється від мови до мови. Можна виділити морфологічні та синтаксичні службові слова. Морфологічні – для утворення аналітичних форм (прийменники, артиклі, допоміжні дієслова, частки). Синтаксичні – обслуговують словосполучення та речення (союзи, союзні слова, частки, зв’язки). </w:t>
      </w:r>
    </w:p>
    <w:p w:rsidR="00970F5F" w:rsidRDefault="00D31232" w:rsidP="005B28AA">
      <w:pPr>
        <w:spacing w:line="240" w:lineRule="auto"/>
        <w:ind w:firstLine="720"/>
        <w:rPr>
          <w:lang w:eastAsia="en-US"/>
        </w:rPr>
      </w:pPr>
      <w:r>
        <w:rPr>
          <w:lang w:eastAsia="en-US"/>
        </w:rPr>
        <w:t xml:space="preserve">При </w:t>
      </w:r>
      <w:r w:rsidR="005B28AA">
        <w:rPr>
          <w:lang w:eastAsia="en-US"/>
        </w:rPr>
        <w:t xml:space="preserve"> підготовці </w:t>
      </w:r>
      <w:r>
        <w:rPr>
          <w:lang w:eastAsia="en-US"/>
        </w:rPr>
        <w:t xml:space="preserve">відповіді </w:t>
      </w:r>
      <w:r w:rsidR="005B28AA">
        <w:rPr>
          <w:lang w:eastAsia="en-US"/>
        </w:rPr>
        <w:t>н</w:t>
      </w:r>
      <w:r>
        <w:rPr>
          <w:lang w:eastAsia="en-US"/>
        </w:rPr>
        <w:t xml:space="preserve">а </w:t>
      </w:r>
      <w:r w:rsidRPr="005B28AA">
        <w:rPr>
          <w:i/>
          <w:iCs/>
          <w:u w:val="single"/>
          <w:lang w:eastAsia="en-US"/>
        </w:rPr>
        <w:t>п’яте та шосте питання</w:t>
      </w:r>
      <w:r>
        <w:rPr>
          <w:lang w:eastAsia="en-US"/>
        </w:rPr>
        <w:t xml:space="preserve"> с</w:t>
      </w:r>
      <w:r w:rsidR="005B28AA">
        <w:rPr>
          <w:lang w:eastAsia="en-US"/>
        </w:rPr>
        <w:t>л</w:t>
      </w:r>
      <w:r>
        <w:rPr>
          <w:lang w:eastAsia="en-US"/>
        </w:rPr>
        <w:t xml:space="preserve">ід врахувати такі положення синтаксичної теорії. </w:t>
      </w:r>
      <w:r w:rsidR="005B28AA">
        <w:rPr>
          <w:lang w:eastAsia="en-US"/>
        </w:rPr>
        <w:t xml:space="preserve"> </w:t>
      </w:r>
    </w:p>
    <w:p w:rsidR="00970F5F" w:rsidRPr="00970F5F" w:rsidRDefault="00970F5F" w:rsidP="00970F5F">
      <w:pPr>
        <w:spacing w:line="240" w:lineRule="auto"/>
        <w:ind w:firstLine="720"/>
        <w:rPr>
          <w:lang w:val="ru-RU" w:eastAsia="en-US"/>
        </w:rPr>
      </w:pPr>
      <w:r w:rsidRPr="00970F5F">
        <w:rPr>
          <w:lang w:eastAsia="en-US"/>
        </w:rPr>
        <w:t xml:space="preserve">Словосполучення </w:t>
      </w:r>
      <w:r w:rsidR="00A22880" w:rsidRPr="003107D7">
        <w:rPr>
          <w:lang w:eastAsia="en-US"/>
        </w:rPr>
        <w:t>−</w:t>
      </w:r>
      <w:r w:rsidRPr="00970F5F">
        <w:rPr>
          <w:lang w:eastAsia="en-US"/>
        </w:rPr>
        <w:t xml:space="preserve"> це два повнозначні слова, поєднані за змістом і граматично.</w:t>
      </w:r>
      <w:r w:rsidR="00A22880" w:rsidRPr="003107D7">
        <w:rPr>
          <w:lang w:eastAsia="en-US"/>
        </w:rPr>
        <w:t xml:space="preserve"> </w:t>
      </w:r>
      <w:r w:rsidR="003107D7">
        <w:rPr>
          <w:lang w:eastAsia="en-US"/>
        </w:rPr>
        <w:t>З</w:t>
      </w:r>
      <w:r w:rsidRPr="00970F5F">
        <w:rPr>
          <w:lang w:eastAsia="en-US"/>
        </w:rPr>
        <w:t>а характером зв'язку</w:t>
      </w:r>
      <w:r w:rsidR="00A943CB">
        <w:rPr>
          <w:lang w:eastAsia="en-US"/>
        </w:rPr>
        <w:t xml:space="preserve"> виділяють с</w:t>
      </w:r>
      <w:r w:rsidRPr="00970F5F">
        <w:rPr>
          <w:lang w:eastAsia="en-US"/>
        </w:rPr>
        <w:t>урядні словосполучення</w:t>
      </w:r>
      <w:r w:rsidR="00A943CB">
        <w:rPr>
          <w:lang w:eastAsia="en-US"/>
        </w:rPr>
        <w:t>, у яких  с</w:t>
      </w:r>
      <w:r w:rsidRPr="00970F5F">
        <w:rPr>
          <w:lang w:eastAsia="en-US"/>
        </w:rPr>
        <w:t>лова  рівноправні, не залежать одне від одного.</w:t>
      </w:r>
      <w:r w:rsidR="00A22880" w:rsidRPr="003107D7">
        <w:rPr>
          <w:lang w:eastAsia="en-US"/>
        </w:rPr>
        <w:t xml:space="preserve"> </w:t>
      </w:r>
      <w:r w:rsidRPr="00970F5F">
        <w:rPr>
          <w:lang w:eastAsia="en-US"/>
        </w:rPr>
        <w:t> </w:t>
      </w:r>
      <w:r w:rsidR="00A943CB">
        <w:rPr>
          <w:lang w:eastAsia="en-US"/>
        </w:rPr>
        <w:t>Вони п</w:t>
      </w:r>
      <w:r w:rsidRPr="00970F5F">
        <w:rPr>
          <w:lang w:eastAsia="en-US"/>
        </w:rPr>
        <w:t>оєднуються за допомогою сурядних сполучників (</w:t>
      </w:r>
      <w:r w:rsidRPr="00970F5F">
        <w:rPr>
          <w:i/>
          <w:iCs/>
          <w:lang w:eastAsia="en-US"/>
        </w:rPr>
        <w:t>і, й, та, або, чи</w:t>
      </w:r>
      <w:r w:rsidRPr="00970F5F">
        <w:rPr>
          <w:lang w:eastAsia="en-US"/>
        </w:rPr>
        <w:t>).</w:t>
      </w:r>
      <w:r w:rsidR="00A22880" w:rsidRPr="003107D7">
        <w:rPr>
          <w:lang w:eastAsia="en-US"/>
        </w:rPr>
        <w:t xml:space="preserve"> </w:t>
      </w:r>
      <w:r w:rsidRPr="00970F5F">
        <w:rPr>
          <w:lang w:eastAsia="en-US"/>
        </w:rPr>
        <w:t>   Підрядні словосполучення</w:t>
      </w:r>
      <w:r w:rsidR="00A22880" w:rsidRPr="003107D7">
        <w:rPr>
          <w:lang w:eastAsia="en-US"/>
        </w:rPr>
        <w:t xml:space="preserve"> </w:t>
      </w:r>
      <w:r w:rsidRPr="00970F5F">
        <w:rPr>
          <w:lang w:eastAsia="en-US"/>
        </w:rPr>
        <w:t xml:space="preserve"> </w:t>
      </w:r>
      <w:r w:rsidR="00662ED2">
        <w:rPr>
          <w:lang w:eastAsia="en-US"/>
        </w:rPr>
        <w:t>с</w:t>
      </w:r>
      <w:r w:rsidRPr="00970F5F">
        <w:rPr>
          <w:lang w:eastAsia="en-US"/>
        </w:rPr>
        <w:t>кладаються з головного і залежного слова. Від головного до залежного можна поставити питання</w:t>
      </w:r>
      <w:r w:rsidR="00A22880" w:rsidRPr="003107D7">
        <w:rPr>
          <w:lang w:eastAsia="en-US"/>
        </w:rPr>
        <w:t xml:space="preserve">. </w:t>
      </w:r>
      <w:r w:rsidRPr="00970F5F">
        <w:rPr>
          <w:lang w:eastAsia="en-US"/>
        </w:rPr>
        <w:t>Групи підрядних словосполучень за частинами мови:</w:t>
      </w:r>
      <w:r w:rsidR="00662ED2">
        <w:rPr>
          <w:lang w:eastAsia="en-US"/>
        </w:rPr>
        <w:t xml:space="preserve"> </w:t>
      </w:r>
    </w:p>
    <w:p w:rsidR="00970F5F" w:rsidRPr="00662ED2" w:rsidRDefault="00970F5F" w:rsidP="00A85ADE">
      <w:pPr>
        <w:pStyle w:val="aa"/>
        <w:numPr>
          <w:ilvl w:val="0"/>
          <w:numId w:val="71"/>
        </w:numPr>
        <w:spacing w:line="240" w:lineRule="auto"/>
        <w:rPr>
          <w:rFonts w:ascii="Times New Roman" w:hAnsi="Times New Roman"/>
          <w:sz w:val="28"/>
          <w:szCs w:val="28"/>
          <w:lang w:eastAsia="en-US"/>
        </w:rPr>
      </w:pPr>
      <w:r w:rsidRPr="00662ED2">
        <w:rPr>
          <w:rFonts w:ascii="Times New Roman" w:hAnsi="Times New Roman"/>
          <w:sz w:val="28"/>
          <w:szCs w:val="28"/>
          <w:lang w:eastAsia="en-US"/>
        </w:rPr>
        <w:t xml:space="preserve">Іменні: головне слово </w:t>
      </w:r>
      <w:r w:rsidR="00662ED2">
        <w:rPr>
          <w:rFonts w:ascii="Times New Roman" w:hAnsi="Times New Roman"/>
          <w:sz w:val="28"/>
          <w:szCs w:val="28"/>
          <w:lang w:eastAsia="en-US"/>
        </w:rPr>
        <w:t>−</w:t>
      </w:r>
      <w:r w:rsidRPr="00662ED2">
        <w:rPr>
          <w:rFonts w:ascii="Times New Roman" w:hAnsi="Times New Roman"/>
          <w:sz w:val="28"/>
          <w:szCs w:val="28"/>
          <w:lang w:eastAsia="en-US"/>
        </w:rPr>
        <w:t xml:space="preserve"> іменник, прикметник, числівник або займенник (</w:t>
      </w:r>
      <w:r w:rsidRPr="00662ED2">
        <w:rPr>
          <w:rFonts w:ascii="Times New Roman" w:hAnsi="Times New Roman"/>
          <w:i/>
          <w:iCs/>
          <w:sz w:val="28"/>
          <w:szCs w:val="28"/>
          <w:lang w:eastAsia="en-US"/>
        </w:rPr>
        <w:t>цікава книга, вірний друзям, двоє учнів</w:t>
      </w:r>
      <w:r w:rsidRPr="00662ED2">
        <w:rPr>
          <w:rFonts w:ascii="Times New Roman" w:hAnsi="Times New Roman"/>
          <w:sz w:val="28"/>
          <w:szCs w:val="28"/>
          <w:lang w:eastAsia="en-US"/>
        </w:rPr>
        <w:t>).</w:t>
      </w:r>
    </w:p>
    <w:p w:rsidR="00970F5F" w:rsidRPr="00662ED2" w:rsidRDefault="00970F5F" w:rsidP="00A85ADE">
      <w:pPr>
        <w:pStyle w:val="aa"/>
        <w:numPr>
          <w:ilvl w:val="0"/>
          <w:numId w:val="71"/>
        </w:numPr>
        <w:spacing w:line="240" w:lineRule="auto"/>
        <w:rPr>
          <w:rFonts w:ascii="Times New Roman" w:hAnsi="Times New Roman"/>
          <w:sz w:val="28"/>
          <w:szCs w:val="28"/>
          <w:lang w:eastAsia="en-US"/>
        </w:rPr>
      </w:pPr>
      <w:r w:rsidRPr="00662ED2">
        <w:rPr>
          <w:rFonts w:ascii="Times New Roman" w:hAnsi="Times New Roman"/>
          <w:sz w:val="28"/>
          <w:szCs w:val="28"/>
          <w:lang w:eastAsia="en-US"/>
        </w:rPr>
        <w:t xml:space="preserve">Дієслівні: головне слово </w:t>
      </w:r>
      <w:r w:rsidR="00662ED2">
        <w:rPr>
          <w:rFonts w:ascii="Times New Roman" w:hAnsi="Times New Roman"/>
          <w:sz w:val="28"/>
          <w:szCs w:val="28"/>
          <w:lang w:eastAsia="en-US"/>
        </w:rPr>
        <w:t>−</w:t>
      </w:r>
      <w:r w:rsidRPr="00662ED2">
        <w:rPr>
          <w:rFonts w:ascii="Times New Roman" w:hAnsi="Times New Roman"/>
          <w:sz w:val="28"/>
          <w:szCs w:val="28"/>
          <w:lang w:eastAsia="en-US"/>
        </w:rPr>
        <w:t xml:space="preserve"> дієслово або його форми (</w:t>
      </w:r>
      <w:r w:rsidRPr="00662ED2">
        <w:rPr>
          <w:rFonts w:ascii="Times New Roman" w:hAnsi="Times New Roman"/>
          <w:i/>
          <w:iCs/>
          <w:sz w:val="28"/>
          <w:szCs w:val="28"/>
          <w:lang w:eastAsia="en-US"/>
        </w:rPr>
        <w:t>співати пісню, написаний ручкою</w:t>
      </w:r>
      <w:r w:rsidRPr="00662ED2">
        <w:rPr>
          <w:rFonts w:ascii="Times New Roman" w:hAnsi="Times New Roman"/>
          <w:sz w:val="28"/>
          <w:szCs w:val="28"/>
          <w:lang w:eastAsia="en-US"/>
        </w:rPr>
        <w:t>).</w:t>
      </w:r>
    </w:p>
    <w:p w:rsidR="00970F5F" w:rsidRPr="00662ED2" w:rsidRDefault="00970F5F" w:rsidP="00A85ADE">
      <w:pPr>
        <w:pStyle w:val="aa"/>
        <w:numPr>
          <w:ilvl w:val="0"/>
          <w:numId w:val="71"/>
        </w:numPr>
        <w:spacing w:after="0" w:line="240" w:lineRule="auto"/>
        <w:contextualSpacing w:val="0"/>
        <w:rPr>
          <w:rFonts w:ascii="Times New Roman" w:hAnsi="Times New Roman"/>
          <w:sz w:val="28"/>
          <w:szCs w:val="28"/>
          <w:lang w:eastAsia="en-US"/>
        </w:rPr>
      </w:pPr>
      <w:r w:rsidRPr="00662ED2">
        <w:rPr>
          <w:rFonts w:ascii="Times New Roman" w:hAnsi="Times New Roman"/>
          <w:sz w:val="28"/>
          <w:szCs w:val="28"/>
          <w:lang w:eastAsia="en-US"/>
        </w:rPr>
        <w:t>Прислівникові: головне слово — прислівник (</w:t>
      </w:r>
      <w:r w:rsidRPr="00662ED2">
        <w:rPr>
          <w:rFonts w:ascii="Times New Roman" w:hAnsi="Times New Roman"/>
          <w:i/>
          <w:iCs/>
          <w:sz w:val="28"/>
          <w:szCs w:val="28"/>
          <w:lang w:eastAsia="en-US"/>
        </w:rPr>
        <w:t>дуже добре, далеко від дому</w:t>
      </w:r>
      <w:r w:rsidRPr="00662ED2">
        <w:rPr>
          <w:rFonts w:ascii="Times New Roman" w:hAnsi="Times New Roman"/>
          <w:sz w:val="28"/>
          <w:szCs w:val="28"/>
          <w:lang w:eastAsia="en-US"/>
        </w:rPr>
        <w:t>).</w:t>
      </w:r>
    </w:p>
    <w:p w:rsidR="003107D7" w:rsidRPr="003107D7" w:rsidRDefault="005B28AA" w:rsidP="003107D7">
      <w:pPr>
        <w:spacing w:line="240" w:lineRule="auto"/>
        <w:ind w:firstLine="720"/>
        <w:rPr>
          <w:lang w:eastAsia="en-US"/>
        </w:rPr>
      </w:pPr>
      <w:r w:rsidRPr="00D90367">
        <w:t xml:space="preserve">У лінгвістиці існує різне розуміння речення. Серед багатьох суджень найбільш прийнятним є трактування речення як одиниці мови. Його матеріальним вираженням у мовленні є висловлення (у межах комунікативної лінгвістики термін речення тотожний терміну висловлення, оскільки </w:t>
      </w:r>
      <w:proofErr w:type="spellStart"/>
      <w:r w:rsidRPr="00D90367">
        <w:t>комунікативісти</w:t>
      </w:r>
      <w:proofErr w:type="spellEnd"/>
      <w:r w:rsidRPr="00D90367">
        <w:t xml:space="preserve"> працюють тільки з мовленням). З цієї точки зору речення не має змісту, не виконує інформативну функцію, а є лише моделлю, яка може потенційно реалізувати різний зміст. </w:t>
      </w:r>
      <w:proofErr w:type="spellStart"/>
      <w:r w:rsidRPr="00D90367">
        <w:t>Сáме</w:t>
      </w:r>
      <w:proofErr w:type="spellEnd"/>
      <w:r w:rsidRPr="00D90367">
        <w:t xml:space="preserve"> висловлення виконує комунікативну, </w:t>
      </w:r>
      <w:r w:rsidRPr="00803E58">
        <w:t xml:space="preserve">інформативну функції, хоча й не завжди в мовленні відтворює повноцінно модель речення. </w:t>
      </w:r>
      <w:r w:rsidR="003107D7" w:rsidRPr="003107D7">
        <w:rPr>
          <w:lang w:eastAsia="en-US"/>
        </w:rPr>
        <w:t xml:space="preserve"> Речення </w:t>
      </w:r>
      <w:r w:rsidR="00662ED2" w:rsidRPr="00803E58">
        <w:rPr>
          <w:lang w:eastAsia="en-US"/>
        </w:rPr>
        <w:t>−</w:t>
      </w:r>
      <w:r w:rsidR="003107D7" w:rsidRPr="003107D7">
        <w:rPr>
          <w:lang w:eastAsia="en-US"/>
        </w:rPr>
        <w:t xml:space="preserve"> це мінімальна одиниця людського спілкування, яка виражає відносно закінчену думку, має граматичну структуру та інтонаційну цілісність.</w:t>
      </w:r>
    </w:p>
    <w:p w:rsidR="003107D7" w:rsidRPr="003107D7" w:rsidRDefault="001950D3" w:rsidP="00803E58">
      <w:pPr>
        <w:tabs>
          <w:tab w:val="num" w:pos="720"/>
        </w:tabs>
        <w:spacing w:line="240" w:lineRule="auto"/>
        <w:ind w:firstLine="720"/>
        <w:rPr>
          <w:lang w:eastAsia="en-US"/>
        </w:rPr>
      </w:pPr>
      <w:r w:rsidRPr="00803E58">
        <w:rPr>
          <w:lang w:eastAsia="en-US"/>
        </w:rPr>
        <w:t>Основними ознаками речення є п</w:t>
      </w:r>
      <w:r w:rsidR="003107D7" w:rsidRPr="003107D7">
        <w:rPr>
          <w:lang w:eastAsia="en-US"/>
        </w:rPr>
        <w:t>редикативність (загальне значення)</w:t>
      </w:r>
      <w:r w:rsidRPr="00803E58">
        <w:rPr>
          <w:lang w:eastAsia="en-US"/>
        </w:rPr>
        <w:t>,</w:t>
      </w:r>
      <w:r w:rsidR="003107D7" w:rsidRPr="003107D7">
        <w:rPr>
          <w:lang w:eastAsia="en-US"/>
        </w:rPr>
        <w:t xml:space="preserve"> </w:t>
      </w:r>
      <w:r w:rsidRPr="00803E58">
        <w:rPr>
          <w:lang w:eastAsia="en-US"/>
        </w:rPr>
        <w:t>яка</w:t>
      </w:r>
      <w:r w:rsidR="003107D7" w:rsidRPr="003107D7">
        <w:rPr>
          <w:lang w:eastAsia="en-US"/>
        </w:rPr>
        <w:t xml:space="preserve"> реалізується через категорії часу, модальності (дійсність, бажаність, </w:t>
      </w:r>
      <w:proofErr w:type="spellStart"/>
      <w:r w:rsidR="003107D7" w:rsidRPr="003107D7">
        <w:rPr>
          <w:lang w:eastAsia="en-US"/>
        </w:rPr>
        <w:t>наказовість</w:t>
      </w:r>
      <w:proofErr w:type="spellEnd"/>
      <w:r w:rsidR="003107D7" w:rsidRPr="003107D7">
        <w:rPr>
          <w:lang w:eastAsia="en-US"/>
        </w:rPr>
        <w:t>) та особи</w:t>
      </w:r>
      <w:r w:rsidRPr="00803E58">
        <w:rPr>
          <w:lang w:eastAsia="en-US"/>
        </w:rPr>
        <w:t>; м</w:t>
      </w:r>
      <w:r w:rsidR="003107D7" w:rsidRPr="003107D7">
        <w:rPr>
          <w:lang w:eastAsia="en-US"/>
        </w:rPr>
        <w:t>одальність: Виражає ставлення мовця до висловленого (упевненість, сумнів, заперечення)</w:t>
      </w:r>
      <w:r w:rsidRPr="00803E58">
        <w:rPr>
          <w:lang w:eastAsia="en-US"/>
        </w:rPr>
        <w:t xml:space="preserve">; </w:t>
      </w:r>
      <w:r w:rsidR="00803E58" w:rsidRPr="00803E58">
        <w:rPr>
          <w:lang w:eastAsia="en-US"/>
        </w:rPr>
        <w:t>і</w:t>
      </w:r>
      <w:r w:rsidR="003107D7" w:rsidRPr="003107D7">
        <w:rPr>
          <w:lang w:eastAsia="en-US"/>
        </w:rPr>
        <w:t>нтонаційна завершеність</w:t>
      </w:r>
      <w:r w:rsidR="00803E58" w:rsidRPr="00803E58">
        <w:rPr>
          <w:lang w:eastAsia="en-US"/>
        </w:rPr>
        <w:t xml:space="preserve"> яка </w:t>
      </w:r>
      <w:r w:rsidR="00140966">
        <w:rPr>
          <w:lang w:eastAsia="en-US"/>
        </w:rPr>
        <w:t>передбачає</w:t>
      </w:r>
      <w:r w:rsidR="00803E58" w:rsidRPr="00803E58">
        <w:rPr>
          <w:lang w:eastAsia="en-US"/>
        </w:rPr>
        <w:t xml:space="preserve"> к</w:t>
      </w:r>
      <w:r w:rsidR="003107D7" w:rsidRPr="003107D7">
        <w:rPr>
          <w:lang w:eastAsia="en-US"/>
        </w:rPr>
        <w:t>ожне речення має певний тип інтонації (розповідна, питальна, спонукальна), що сигналізує про кінець думки</w:t>
      </w:r>
      <w:r w:rsidR="00803E58" w:rsidRPr="00803E58">
        <w:rPr>
          <w:lang w:eastAsia="en-US"/>
        </w:rPr>
        <w:t>; г</w:t>
      </w:r>
      <w:r w:rsidR="003107D7" w:rsidRPr="003107D7">
        <w:rPr>
          <w:lang w:eastAsia="en-US"/>
        </w:rPr>
        <w:t>раматична основа</w:t>
      </w:r>
      <w:r w:rsidR="00803E58" w:rsidRPr="00803E58">
        <w:rPr>
          <w:lang w:eastAsia="en-US"/>
        </w:rPr>
        <w:t xml:space="preserve">, </w:t>
      </w:r>
      <w:r w:rsidR="00140966">
        <w:rPr>
          <w:lang w:eastAsia="en-US"/>
        </w:rPr>
        <w:t>щ</w:t>
      </w:r>
      <w:r w:rsidR="00803E58" w:rsidRPr="00803E58">
        <w:rPr>
          <w:lang w:eastAsia="en-US"/>
        </w:rPr>
        <w:t xml:space="preserve">о передбачає </w:t>
      </w:r>
      <w:r w:rsidR="00140966" w:rsidRPr="00803E58">
        <w:rPr>
          <w:lang w:eastAsia="en-US"/>
        </w:rPr>
        <w:t>н</w:t>
      </w:r>
      <w:r w:rsidR="00140966" w:rsidRPr="003107D7">
        <w:rPr>
          <w:lang w:eastAsia="en-US"/>
        </w:rPr>
        <w:t>аявність</w:t>
      </w:r>
      <w:r w:rsidR="003107D7" w:rsidRPr="003107D7">
        <w:rPr>
          <w:lang w:eastAsia="en-US"/>
        </w:rPr>
        <w:t xml:space="preserve"> підмета і присудка (у двоскладних) або одного головного члена (у односкладних).</w:t>
      </w:r>
    </w:p>
    <w:p w:rsidR="009939F4" w:rsidRDefault="009939F4" w:rsidP="00140966">
      <w:pPr>
        <w:keepNext/>
        <w:keepLines/>
        <w:widowControl w:val="0"/>
        <w:spacing w:after="240" w:line="240" w:lineRule="auto"/>
        <w:jc w:val="center"/>
        <w:outlineLvl w:val="1"/>
        <w:rPr>
          <w:b/>
          <w:bCs/>
          <w:color w:val="000000"/>
          <w:kern w:val="2"/>
          <w:sz w:val="26"/>
          <w:szCs w:val="26"/>
          <w:lang w:eastAsia="en-US"/>
        </w:rPr>
      </w:pPr>
      <w:r>
        <w:rPr>
          <w:noProof/>
          <w:lang w:val="ru-RU" w:eastAsia="ru-RU"/>
        </w:rPr>
        <w:lastRenderedPageBreak/>
        <w:drawing>
          <wp:inline distT="0" distB="0" distL="0" distR="0">
            <wp:extent cx="448310" cy="448310"/>
            <wp:effectExtent l="0" t="0" r="8890" b="8890"/>
            <wp:docPr id="1628997555" name="Рисунок 1" descr="Отзыв клиента со сплошной заливкой"/>
            <wp:cNvGraphicFramePr/>
            <a:graphic xmlns:a="http://schemas.openxmlformats.org/drawingml/2006/main">
              <a:graphicData uri="http://schemas.openxmlformats.org/drawingml/2006/picture">
                <pic:pic xmlns:pic="http://schemas.openxmlformats.org/drawingml/2006/picture">
                  <pic:nvPicPr>
                    <pic:cNvPr id="1345703253" name="Рисунок 1" descr="Отзыв клиента со сплошной заливкой"/>
                    <pic:cNvPicPr/>
                  </pic:nvPicPr>
                  <pic:blipFill>
                    <a:blip r:embed="rId39"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7"/>
                        </a:ext>
                      </a:extLst>
                    </a:blip>
                    <a:stretch>
                      <a:fillRect/>
                    </a:stretch>
                  </pic:blipFill>
                  <pic:spPr>
                    <a:xfrm>
                      <a:off x="0" y="0"/>
                      <a:ext cx="448310" cy="448310"/>
                    </a:xfrm>
                    <a:prstGeom prst="rect">
                      <a:avLst/>
                    </a:prstGeom>
                  </pic:spPr>
                </pic:pic>
              </a:graphicData>
            </a:graphic>
          </wp:inline>
        </w:drawing>
      </w:r>
    </w:p>
    <w:p w:rsidR="00140966" w:rsidRPr="00140966" w:rsidRDefault="00140966" w:rsidP="00140966">
      <w:pPr>
        <w:keepNext/>
        <w:keepLines/>
        <w:widowControl w:val="0"/>
        <w:spacing w:after="240" w:line="240" w:lineRule="auto"/>
        <w:jc w:val="center"/>
        <w:outlineLvl w:val="1"/>
        <w:rPr>
          <w:b/>
          <w:bCs/>
          <w:color w:val="000000"/>
          <w:kern w:val="2"/>
          <w:lang w:eastAsia="en-US"/>
        </w:rPr>
      </w:pPr>
      <w:r w:rsidRPr="00140966">
        <w:rPr>
          <w:b/>
          <w:bCs/>
          <w:color w:val="000000"/>
          <w:kern w:val="2"/>
          <w:lang w:eastAsia="en-US"/>
        </w:rPr>
        <w:t>Завдання для формування практичних навичок</w:t>
      </w:r>
    </w:p>
    <w:bookmarkEnd w:id="30"/>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A85AFA">
        <w:rPr>
          <w:i/>
          <w:iCs/>
          <w:color w:val="000000"/>
          <w:kern w:val="2"/>
          <w:u w:val="single"/>
          <w:lang w:eastAsia="en-US"/>
        </w:rPr>
        <w:t>Завдання 1.</w:t>
      </w:r>
      <w:r w:rsidR="00140966">
        <w:rPr>
          <w:b/>
          <w:bCs/>
          <w:color w:val="000000"/>
          <w:kern w:val="2"/>
          <w:lang w:eastAsia="en-US"/>
        </w:rPr>
        <w:t xml:space="preserve">  </w:t>
      </w:r>
      <w:r w:rsidRPr="00314D66">
        <w:rPr>
          <w:color w:val="000000"/>
          <w:kern w:val="2"/>
          <w:lang w:eastAsia="en-US"/>
        </w:rPr>
        <w:t>Які граматичні значення виражені в таких опозиціях</w:t>
      </w:r>
      <w:r w:rsidR="00EB07BF">
        <w:rPr>
          <w:color w:val="000000"/>
          <w:kern w:val="2"/>
          <w:lang w:eastAsia="en-US"/>
        </w:rPr>
        <w:t>?</w:t>
      </w:r>
    </w:p>
    <w:p w:rsidR="00314D66" w:rsidRPr="00314D66" w:rsidRDefault="00314D66" w:rsidP="00EB07BF">
      <w:pPr>
        <w:widowControl w:val="0"/>
        <w:spacing w:after="200" w:line="240" w:lineRule="auto"/>
        <w:ind w:left="720"/>
        <w:rPr>
          <w:rFonts w:ascii="Arial Unicode MS" w:cs="Arial Unicode MS"/>
          <w:color w:val="000000"/>
          <w:kern w:val="2"/>
          <w:sz w:val="24"/>
          <w:szCs w:val="24"/>
          <w:lang w:eastAsia="en-US"/>
        </w:rPr>
      </w:pPr>
      <w:r w:rsidRPr="00314D66">
        <w:rPr>
          <w:i/>
          <w:iCs/>
          <w:color w:val="000000"/>
          <w:kern w:val="2"/>
          <w:lang w:eastAsia="en-US"/>
        </w:rPr>
        <w:t xml:space="preserve">ліс – ліси, книга – книги, виглянув – виглядав,  погано </w:t>
      </w:r>
      <w:proofErr w:type="spellStart"/>
      <w:r w:rsidRPr="00314D66">
        <w:rPr>
          <w:i/>
          <w:iCs/>
          <w:color w:val="000000"/>
          <w:kern w:val="2"/>
          <w:lang w:eastAsia="en-US"/>
        </w:rPr>
        <w:t>–гірше</w:t>
      </w:r>
      <w:proofErr w:type="spellEnd"/>
      <w:r w:rsidRPr="00314D66">
        <w:rPr>
          <w:i/>
          <w:iCs/>
          <w:color w:val="000000"/>
          <w:kern w:val="2"/>
          <w:lang w:eastAsia="en-US"/>
        </w:rPr>
        <w:t>, стукав – стукнув, ідемо – ідімо, лечу – летів, синій – синя – синє,</w:t>
      </w:r>
      <w:r w:rsidR="00EB07BF">
        <w:rPr>
          <w:i/>
          <w:iCs/>
          <w:color w:val="000000"/>
          <w:kern w:val="2"/>
          <w:lang w:eastAsia="en-US"/>
        </w:rPr>
        <w:t xml:space="preserve"> </w:t>
      </w:r>
      <w:r w:rsidRPr="00314D66">
        <w:rPr>
          <w:i/>
          <w:iCs/>
          <w:color w:val="000000"/>
          <w:kern w:val="2"/>
          <w:lang w:eastAsia="en-US"/>
        </w:rPr>
        <w:t>бідний – найбідніший, читав – читався, співав – співав би.</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EB07BF">
        <w:rPr>
          <w:i/>
          <w:iCs/>
          <w:color w:val="000000"/>
          <w:kern w:val="2"/>
          <w:u w:val="single"/>
          <w:lang w:eastAsia="en-US"/>
        </w:rPr>
        <w:t>Завдання 2.</w:t>
      </w:r>
      <w:r w:rsidRPr="00EB07BF">
        <w:rPr>
          <w:color w:val="000000"/>
          <w:kern w:val="2"/>
          <w:lang w:eastAsia="en-US"/>
        </w:rPr>
        <w:t>Які</w:t>
      </w:r>
      <w:r w:rsidRPr="00314D66">
        <w:rPr>
          <w:color w:val="000000"/>
          <w:kern w:val="2"/>
          <w:lang w:eastAsia="en-US"/>
        </w:rPr>
        <w:t xml:space="preserve"> засоби використовуються для розрізнення граматичних значень у</w:t>
      </w:r>
      <w:r w:rsidR="00EC075C">
        <w:rPr>
          <w:color w:val="000000"/>
          <w:kern w:val="2"/>
          <w:lang w:eastAsia="en-US"/>
        </w:rPr>
        <w:t xml:space="preserve">  </w:t>
      </w:r>
      <w:r w:rsidRPr="00314D66">
        <w:rPr>
          <w:color w:val="000000"/>
          <w:kern w:val="2"/>
          <w:lang w:eastAsia="en-US"/>
        </w:rPr>
        <w:t>таких протиставленнях</w:t>
      </w:r>
      <w:r w:rsidR="00EB07BF">
        <w:rPr>
          <w:color w:val="000000"/>
          <w:kern w:val="2"/>
          <w:lang w:eastAsia="en-US"/>
        </w:rPr>
        <w:t xml:space="preserve">? </w:t>
      </w:r>
    </w:p>
    <w:p w:rsidR="00314D66" w:rsidRPr="00314D66" w:rsidRDefault="00314D66" w:rsidP="00EB07BF">
      <w:pPr>
        <w:widowControl w:val="0"/>
        <w:spacing w:after="200" w:line="240" w:lineRule="auto"/>
        <w:ind w:left="720"/>
        <w:rPr>
          <w:rFonts w:ascii="Arial Unicode MS" w:cs="Arial Unicode MS"/>
          <w:color w:val="000000"/>
          <w:kern w:val="2"/>
          <w:sz w:val="24"/>
          <w:szCs w:val="24"/>
          <w:lang w:eastAsia="en-US"/>
        </w:rPr>
      </w:pPr>
      <w:r w:rsidRPr="00314D66">
        <w:rPr>
          <w:i/>
          <w:iCs/>
          <w:color w:val="000000"/>
          <w:kern w:val="2"/>
          <w:lang w:eastAsia="en-US"/>
        </w:rPr>
        <w:t xml:space="preserve">голова – голови, він – його, іду – піду, ламав – зламав, даємо – дамо, людина – люди, несу – ніс, я – мене, виконав – був виконаний, стань </w:t>
      </w:r>
      <w:proofErr w:type="spellStart"/>
      <w:r w:rsidRPr="00314D66">
        <w:rPr>
          <w:i/>
          <w:iCs/>
          <w:color w:val="000000"/>
          <w:kern w:val="2"/>
          <w:lang w:eastAsia="en-US"/>
        </w:rPr>
        <w:t>–стань-но</w:t>
      </w:r>
      <w:proofErr w:type="spellEnd"/>
      <w:r w:rsidRPr="00314D66">
        <w:rPr>
          <w:i/>
          <w:iCs/>
          <w:color w:val="000000"/>
          <w:kern w:val="2"/>
          <w:lang w:eastAsia="en-US"/>
        </w:rPr>
        <w:t xml:space="preserve">, ловив – упіймав, ходжу – ходиш, шматок – шматка, був – буду, розрізати – розрізати, чистий – чистіший, книга – у книзі, вишня </w:t>
      </w:r>
      <w:proofErr w:type="spellStart"/>
      <w:r w:rsidRPr="00314D66">
        <w:rPr>
          <w:i/>
          <w:iCs/>
          <w:color w:val="000000"/>
          <w:kern w:val="2"/>
          <w:lang w:eastAsia="en-US"/>
        </w:rPr>
        <w:t>–вишень</w:t>
      </w:r>
      <w:proofErr w:type="spellEnd"/>
      <w:r w:rsidRPr="00314D66">
        <w:rPr>
          <w:i/>
          <w:iCs/>
          <w:color w:val="000000"/>
          <w:kern w:val="2"/>
          <w:lang w:eastAsia="en-US"/>
        </w:rPr>
        <w:t>, їхав – їхав-їхав.</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FB3945">
        <w:rPr>
          <w:i/>
          <w:iCs/>
          <w:color w:val="000000"/>
          <w:kern w:val="2"/>
          <w:u w:val="single"/>
          <w:lang w:eastAsia="en-US"/>
        </w:rPr>
        <w:t>Завдання 3</w:t>
      </w:r>
      <w:r w:rsidRPr="00314D66">
        <w:rPr>
          <w:b/>
          <w:bCs/>
          <w:color w:val="000000"/>
          <w:kern w:val="2"/>
          <w:lang w:eastAsia="en-US"/>
        </w:rPr>
        <w:t>.</w:t>
      </w:r>
      <w:r w:rsidR="00EC075C">
        <w:rPr>
          <w:b/>
          <w:bCs/>
          <w:color w:val="000000"/>
          <w:kern w:val="2"/>
          <w:lang w:eastAsia="en-US"/>
        </w:rPr>
        <w:t xml:space="preserve"> </w:t>
      </w:r>
      <w:r w:rsidRPr="00314D66">
        <w:rPr>
          <w:color w:val="000000"/>
          <w:kern w:val="2"/>
          <w:lang w:eastAsia="en-US"/>
        </w:rPr>
        <w:t>Згрупуйте наведені речення за спільними структурними схемами</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314D66">
        <w:rPr>
          <w:color w:val="000000"/>
          <w:kern w:val="2"/>
          <w:lang w:eastAsia="en-US"/>
        </w:rPr>
        <w:t>(моделями):</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Студент повернувся задоволеним.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Треба приготувати обід.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Надокучлива муха дзижчала під стелею. </w:t>
      </w:r>
    </w:p>
    <w:p w:rsidR="00314D66" w:rsidRPr="00FB3945" w:rsidRDefault="00314D66" w:rsidP="00A85ADE">
      <w:pPr>
        <w:pStyle w:val="aa"/>
        <w:widowControl w:val="0"/>
        <w:numPr>
          <w:ilvl w:val="0"/>
          <w:numId w:val="72"/>
        </w:numPr>
        <w:spacing w:line="240" w:lineRule="auto"/>
        <w:rPr>
          <w:rFonts w:ascii="Times New Roman" w:hAnsi="Times New Roman"/>
          <w:color w:val="000000"/>
          <w:kern w:val="2"/>
          <w:sz w:val="28"/>
          <w:szCs w:val="28"/>
          <w:lang w:eastAsia="en-US"/>
        </w:rPr>
      </w:pPr>
      <w:r w:rsidRPr="00FB3945">
        <w:rPr>
          <w:rFonts w:ascii="Times New Roman" w:hAnsi="Times New Roman"/>
          <w:i/>
          <w:iCs/>
          <w:color w:val="000000"/>
          <w:kern w:val="2"/>
          <w:sz w:val="28"/>
          <w:szCs w:val="28"/>
          <w:lang w:eastAsia="en-US"/>
        </w:rPr>
        <w:t>На столі лежала розтріпана книга.</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Святкування вийшло дивним.</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Надворі тихо, темно і сиро.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Сукні слід пошити. </w:t>
      </w:r>
    </w:p>
    <w:p w:rsidR="00FB3945" w:rsidRPr="00FB3945" w:rsidRDefault="00314D66" w:rsidP="00A85ADE">
      <w:pPr>
        <w:pStyle w:val="aa"/>
        <w:widowControl w:val="0"/>
        <w:numPr>
          <w:ilvl w:val="0"/>
          <w:numId w:val="72"/>
        </w:numPr>
        <w:spacing w:line="240" w:lineRule="auto"/>
        <w:rPr>
          <w:rFonts w:ascii="Times New Roman" w:hAnsi="Times New Roman"/>
          <w:i/>
          <w:iCs/>
          <w:color w:val="000000"/>
          <w:kern w:val="2"/>
          <w:sz w:val="28"/>
          <w:szCs w:val="28"/>
          <w:lang w:eastAsia="en-US"/>
        </w:rPr>
      </w:pPr>
      <w:r w:rsidRPr="00FB3945">
        <w:rPr>
          <w:rFonts w:ascii="Times New Roman" w:hAnsi="Times New Roman"/>
          <w:i/>
          <w:iCs/>
          <w:color w:val="000000"/>
          <w:kern w:val="2"/>
          <w:sz w:val="28"/>
          <w:szCs w:val="28"/>
          <w:lang w:eastAsia="en-US"/>
        </w:rPr>
        <w:t xml:space="preserve">«У небесах урочисто і дивно». </w:t>
      </w:r>
    </w:p>
    <w:p w:rsidR="00314D66" w:rsidRPr="00FB3945" w:rsidRDefault="00314D66" w:rsidP="00A85ADE">
      <w:pPr>
        <w:pStyle w:val="aa"/>
        <w:widowControl w:val="0"/>
        <w:numPr>
          <w:ilvl w:val="0"/>
          <w:numId w:val="72"/>
        </w:numPr>
        <w:spacing w:line="240" w:lineRule="auto"/>
        <w:rPr>
          <w:rFonts w:ascii="Times New Roman" w:hAnsi="Times New Roman"/>
          <w:color w:val="000000"/>
          <w:kern w:val="2"/>
          <w:sz w:val="28"/>
          <w:szCs w:val="28"/>
          <w:lang w:eastAsia="en-US"/>
        </w:rPr>
      </w:pPr>
      <w:r w:rsidRPr="00FB3945">
        <w:rPr>
          <w:rFonts w:ascii="Times New Roman" w:hAnsi="Times New Roman"/>
          <w:i/>
          <w:iCs/>
          <w:color w:val="000000"/>
          <w:kern w:val="2"/>
          <w:sz w:val="28"/>
          <w:szCs w:val="28"/>
          <w:lang w:eastAsia="en-US"/>
        </w:rPr>
        <w:t>У будинку задзвеніло розбите скло.</w:t>
      </w:r>
    </w:p>
    <w:p w:rsidR="00314D66" w:rsidRPr="00314D66" w:rsidRDefault="00314D66" w:rsidP="00EC075C">
      <w:pPr>
        <w:widowControl w:val="0"/>
        <w:spacing w:line="240" w:lineRule="auto"/>
        <w:rPr>
          <w:rFonts w:ascii="Arial Unicode MS" w:cs="Arial Unicode MS"/>
          <w:color w:val="000000"/>
          <w:kern w:val="2"/>
          <w:sz w:val="24"/>
          <w:szCs w:val="24"/>
          <w:lang w:eastAsia="en-US"/>
        </w:rPr>
      </w:pPr>
      <w:r w:rsidRPr="00FB3945">
        <w:rPr>
          <w:i/>
          <w:iCs/>
          <w:color w:val="000000"/>
          <w:kern w:val="2"/>
          <w:u w:val="single"/>
          <w:lang w:eastAsia="en-US"/>
        </w:rPr>
        <w:t>Завдання 4</w:t>
      </w:r>
      <w:r w:rsidRPr="00314D66">
        <w:rPr>
          <w:b/>
          <w:bCs/>
          <w:color w:val="000000"/>
          <w:kern w:val="2"/>
          <w:lang w:eastAsia="en-US"/>
        </w:rPr>
        <w:t>.</w:t>
      </w:r>
      <w:r w:rsidR="00FB3945">
        <w:rPr>
          <w:b/>
          <w:bCs/>
          <w:color w:val="000000"/>
          <w:kern w:val="2"/>
          <w:lang w:eastAsia="en-US"/>
        </w:rPr>
        <w:t xml:space="preserve"> </w:t>
      </w:r>
      <w:r w:rsidRPr="00314D66">
        <w:rPr>
          <w:color w:val="000000"/>
          <w:kern w:val="2"/>
          <w:lang w:eastAsia="en-US"/>
        </w:rPr>
        <w:t>Поділіть кожне з наведених речень на тему й рему. Якими способами можна трансформувати тема-рематичне членування речення?</w:t>
      </w:r>
    </w:p>
    <w:p w:rsidR="00314D66" w:rsidRPr="00314D66" w:rsidRDefault="00314D66" w:rsidP="00A85ADE">
      <w:pPr>
        <w:widowControl w:val="0"/>
        <w:numPr>
          <w:ilvl w:val="0"/>
          <w:numId w:val="73"/>
        </w:numPr>
        <w:tabs>
          <w:tab w:val="left" w:pos="392"/>
        </w:tabs>
        <w:spacing w:line="240" w:lineRule="auto"/>
        <w:rPr>
          <w:i/>
          <w:iCs/>
          <w:color w:val="000000"/>
          <w:kern w:val="2"/>
          <w:sz w:val="24"/>
          <w:szCs w:val="24"/>
          <w:lang w:eastAsia="en-US"/>
        </w:rPr>
      </w:pPr>
      <w:r w:rsidRPr="00314D66">
        <w:rPr>
          <w:i/>
          <w:iCs/>
          <w:color w:val="000000"/>
          <w:kern w:val="2"/>
          <w:lang w:eastAsia="en-US"/>
        </w:rPr>
        <w:t>Він приїхав лише вчора.</w:t>
      </w:r>
    </w:p>
    <w:p w:rsidR="00314D66" w:rsidRPr="00314D66" w:rsidRDefault="00314D66" w:rsidP="00A85ADE">
      <w:pPr>
        <w:widowControl w:val="0"/>
        <w:numPr>
          <w:ilvl w:val="0"/>
          <w:numId w:val="73"/>
        </w:numPr>
        <w:tabs>
          <w:tab w:val="left" w:pos="411"/>
        </w:tabs>
        <w:spacing w:line="240" w:lineRule="auto"/>
        <w:rPr>
          <w:i/>
          <w:iCs/>
          <w:color w:val="000000"/>
          <w:kern w:val="2"/>
          <w:sz w:val="24"/>
          <w:szCs w:val="24"/>
          <w:lang w:eastAsia="en-US"/>
        </w:rPr>
      </w:pPr>
      <w:r w:rsidRPr="00314D66">
        <w:rPr>
          <w:i/>
          <w:iCs/>
          <w:color w:val="000000"/>
          <w:kern w:val="2"/>
          <w:lang w:eastAsia="en-US"/>
        </w:rPr>
        <w:t>Сьогодні гарна погода.</w:t>
      </w:r>
    </w:p>
    <w:p w:rsidR="00314D66" w:rsidRPr="00314D66" w:rsidRDefault="00314D66" w:rsidP="00A85ADE">
      <w:pPr>
        <w:widowControl w:val="0"/>
        <w:numPr>
          <w:ilvl w:val="0"/>
          <w:numId w:val="73"/>
        </w:numPr>
        <w:tabs>
          <w:tab w:val="left" w:pos="406"/>
        </w:tabs>
        <w:spacing w:line="240" w:lineRule="auto"/>
        <w:rPr>
          <w:i/>
          <w:iCs/>
          <w:color w:val="000000"/>
          <w:kern w:val="2"/>
          <w:sz w:val="24"/>
          <w:szCs w:val="24"/>
          <w:lang w:eastAsia="en-US"/>
        </w:rPr>
      </w:pPr>
      <w:r w:rsidRPr="00314D66">
        <w:rPr>
          <w:i/>
          <w:iCs/>
          <w:color w:val="000000"/>
          <w:kern w:val="2"/>
          <w:lang w:eastAsia="en-US"/>
        </w:rPr>
        <w:t>Там було роботи на два тижні.</w:t>
      </w:r>
    </w:p>
    <w:p w:rsidR="00314D66" w:rsidRPr="00FB3945" w:rsidRDefault="00314D66" w:rsidP="00A85ADE">
      <w:pPr>
        <w:pStyle w:val="aa"/>
        <w:numPr>
          <w:ilvl w:val="0"/>
          <w:numId w:val="73"/>
        </w:numPr>
        <w:spacing w:line="240" w:lineRule="auto"/>
        <w:ind w:left="426" w:hanging="284"/>
        <w:rPr>
          <w:rFonts w:ascii="Times New Roman" w:hAnsi="Times New Roman"/>
          <w:i/>
          <w:iCs/>
          <w:sz w:val="28"/>
          <w:szCs w:val="28"/>
          <w:lang w:eastAsia="en-US"/>
        </w:rPr>
      </w:pPr>
      <w:r w:rsidRPr="00FB3945">
        <w:rPr>
          <w:rFonts w:ascii="Times New Roman" w:hAnsi="Times New Roman"/>
          <w:i/>
          <w:iCs/>
          <w:sz w:val="28"/>
          <w:szCs w:val="28"/>
          <w:lang w:eastAsia="en-US"/>
        </w:rPr>
        <w:t>На розі нашої вулиці будують новий магазин.</w:t>
      </w:r>
    </w:p>
    <w:p w:rsidR="00314D66" w:rsidRPr="00FB3945" w:rsidRDefault="00314D66" w:rsidP="00A85ADE">
      <w:pPr>
        <w:pStyle w:val="aa"/>
        <w:numPr>
          <w:ilvl w:val="0"/>
          <w:numId w:val="73"/>
        </w:numPr>
        <w:spacing w:line="240" w:lineRule="auto"/>
        <w:ind w:left="426" w:hanging="284"/>
        <w:rPr>
          <w:rFonts w:ascii="Times New Roman" w:hAnsi="Times New Roman"/>
          <w:i/>
          <w:iCs/>
          <w:sz w:val="28"/>
          <w:szCs w:val="28"/>
          <w:lang w:eastAsia="en-US"/>
        </w:rPr>
      </w:pPr>
      <w:r w:rsidRPr="00FB3945">
        <w:rPr>
          <w:rFonts w:ascii="Times New Roman" w:hAnsi="Times New Roman"/>
          <w:i/>
          <w:iCs/>
          <w:sz w:val="28"/>
          <w:szCs w:val="28"/>
          <w:lang w:eastAsia="en-US"/>
        </w:rPr>
        <w:t>Дзвонив батько, а не Володя.</w:t>
      </w:r>
    </w:p>
    <w:p w:rsidR="00314D66" w:rsidRPr="00FB3945" w:rsidRDefault="00314D66" w:rsidP="00A85ADE">
      <w:pPr>
        <w:pStyle w:val="aa"/>
        <w:numPr>
          <w:ilvl w:val="0"/>
          <w:numId w:val="73"/>
        </w:numPr>
        <w:spacing w:line="240" w:lineRule="auto"/>
        <w:ind w:left="426" w:hanging="284"/>
        <w:rPr>
          <w:sz w:val="24"/>
          <w:szCs w:val="24"/>
          <w:lang w:eastAsia="en-US"/>
        </w:rPr>
      </w:pPr>
      <w:r w:rsidRPr="00FB3945">
        <w:rPr>
          <w:rFonts w:ascii="Times New Roman" w:hAnsi="Times New Roman"/>
          <w:i/>
          <w:iCs/>
          <w:sz w:val="28"/>
          <w:szCs w:val="28"/>
          <w:lang w:eastAsia="en-US"/>
        </w:rPr>
        <w:t>Фрак на ньому був новенький, з голочки</w:t>
      </w:r>
      <w:r w:rsidRPr="00314D66">
        <w:rPr>
          <w:lang w:eastAsia="en-US"/>
        </w:rPr>
        <w:t>.</w:t>
      </w:r>
      <w:r w:rsidR="00FB3945">
        <w:rPr>
          <w:lang w:eastAsia="en-US"/>
        </w:rPr>
        <w:t xml:space="preserve">  </w:t>
      </w:r>
    </w:p>
    <w:p w:rsidR="00F6601C" w:rsidRDefault="00F6601C" w:rsidP="00FB3945">
      <w:pPr>
        <w:rPr>
          <w:b/>
          <w:bCs/>
          <w:sz w:val="24"/>
          <w:szCs w:val="24"/>
        </w:rPr>
      </w:pPr>
      <w:r w:rsidRPr="00FB3945">
        <w:rPr>
          <w:i/>
          <w:iCs/>
          <w:u w:val="single"/>
        </w:rPr>
        <w:t>Завдання 5.</w:t>
      </w:r>
      <w:r>
        <w:t xml:space="preserve"> </w:t>
      </w:r>
      <w:r w:rsidR="00FB3945">
        <w:rPr>
          <w:rStyle w:val="13"/>
          <w:b w:val="0"/>
          <w:bCs w:val="0"/>
        </w:rPr>
        <w:t>З</w:t>
      </w:r>
      <w:r w:rsidR="00FB3945" w:rsidRPr="00FB3945">
        <w:rPr>
          <w:rStyle w:val="13"/>
          <w:b w:val="0"/>
          <w:bCs w:val="0"/>
        </w:rPr>
        <w:t>групуйте</w:t>
      </w:r>
      <w:r w:rsidRPr="00FB3945">
        <w:rPr>
          <w:rStyle w:val="13"/>
          <w:b w:val="0"/>
          <w:bCs w:val="0"/>
        </w:rPr>
        <w:t xml:space="preserve"> слова за спорідненістю коренів і окремо за частинами мови.</w:t>
      </w:r>
      <w:r w:rsidR="00FB3945">
        <w:rPr>
          <w:rStyle w:val="13"/>
          <w:b w:val="0"/>
          <w:bCs w:val="0"/>
        </w:rPr>
        <w:t xml:space="preserve"> Проведіть аналогію із подібними словами у польській (англійській мовах)</w:t>
      </w:r>
    </w:p>
    <w:p w:rsidR="00F6601C" w:rsidRPr="00FB3945" w:rsidRDefault="00F6601C" w:rsidP="00FB3945">
      <w:pPr>
        <w:pStyle w:val="ae"/>
        <w:ind w:firstLine="560"/>
        <w:rPr>
          <w:rFonts w:ascii="Arial Unicode MS" w:hAnsi="Arial Unicode MS" w:cs="Arial Unicode MS"/>
          <w:i/>
          <w:iCs/>
          <w:sz w:val="24"/>
        </w:rPr>
      </w:pPr>
      <w:r w:rsidRPr="00FB3945">
        <w:rPr>
          <w:rStyle w:val="12"/>
          <w:i/>
          <w:iCs/>
          <w:lang w:eastAsia="uk-UA"/>
        </w:rPr>
        <w:t>Радість, добро, весна, єдиний, удвох, мовчки, два, єдність, радий, добрість, двоїстий, мудро, мовчання, єднання, радісний,</w:t>
      </w:r>
      <w:r w:rsidR="00FB3945" w:rsidRPr="00FB3945">
        <w:rPr>
          <w:rStyle w:val="12"/>
          <w:i/>
          <w:iCs/>
          <w:lang w:eastAsia="uk-UA"/>
        </w:rPr>
        <w:t xml:space="preserve"> </w:t>
      </w:r>
      <w:r w:rsidRPr="00FB3945">
        <w:rPr>
          <w:rStyle w:val="12"/>
          <w:i/>
          <w:iCs/>
          <w:lang w:eastAsia="uk-UA"/>
        </w:rPr>
        <w:t xml:space="preserve">добрий, подвоїти, мудрість, двійка, поєдинок, раділо, задобрювати, мовчазний, синюватий, </w:t>
      </w:r>
      <w:r w:rsidRPr="00FB3945">
        <w:rPr>
          <w:rStyle w:val="12"/>
          <w:i/>
          <w:iCs/>
          <w:lang w:eastAsia="uk-UA"/>
        </w:rPr>
        <w:lastRenderedPageBreak/>
        <w:t>мудрує, єднає, радощі, мовчіть, синь, замовчали, мудрістю, подобрішали, провесінь, квіти, веснянки, квітковий, радянський, синіло, весніє, двоїться, радо</w:t>
      </w:r>
      <w:r w:rsidR="00CC20C7" w:rsidRPr="00FB3945">
        <w:rPr>
          <w:rStyle w:val="12"/>
          <w:i/>
          <w:iCs/>
          <w:lang w:eastAsia="uk-UA"/>
        </w:rPr>
        <w:t>-</w:t>
      </w:r>
      <w:r w:rsidRPr="00FB3945">
        <w:rPr>
          <w:rStyle w:val="12"/>
          <w:i/>
          <w:iCs/>
          <w:lang w:eastAsia="uk-UA"/>
        </w:rPr>
        <w:t>безпорадний.</w:t>
      </w:r>
    </w:p>
    <w:p w:rsidR="00314D66" w:rsidRPr="00FB3945" w:rsidRDefault="00314D66" w:rsidP="00F6601C">
      <w:pPr>
        <w:rPr>
          <w:i/>
          <w:iCs/>
        </w:rPr>
      </w:pPr>
    </w:p>
    <w:p w:rsidR="00FB3945" w:rsidRPr="00FB3945" w:rsidRDefault="00FB3945" w:rsidP="00212DF8">
      <w:pPr>
        <w:pStyle w:val="ae"/>
        <w:widowControl w:val="0"/>
        <w:tabs>
          <w:tab w:val="left" w:pos="1008"/>
        </w:tabs>
        <w:spacing w:line="240" w:lineRule="auto"/>
        <w:rPr>
          <w:rStyle w:val="12"/>
          <w:lang w:eastAsia="uk-UA"/>
        </w:rPr>
      </w:pPr>
      <w:r w:rsidRPr="00212DF8">
        <w:rPr>
          <w:rStyle w:val="12"/>
          <w:i/>
          <w:iCs/>
          <w:u w:val="single"/>
          <w:lang w:eastAsia="uk-UA"/>
        </w:rPr>
        <w:t>Завдання 6.</w:t>
      </w:r>
      <w:r>
        <w:rPr>
          <w:rStyle w:val="12"/>
          <w:b/>
          <w:bCs/>
          <w:lang w:eastAsia="uk-UA"/>
        </w:rPr>
        <w:t xml:space="preserve"> </w:t>
      </w:r>
      <w:r w:rsidRPr="00FB3945">
        <w:rPr>
          <w:rStyle w:val="12"/>
          <w:lang w:eastAsia="uk-UA"/>
        </w:rPr>
        <w:t>Згрупуйте</w:t>
      </w:r>
      <w:r w:rsidR="00CC20C7" w:rsidRPr="00FB3945">
        <w:rPr>
          <w:rStyle w:val="12"/>
          <w:lang w:eastAsia="uk-UA"/>
        </w:rPr>
        <w:t xml:space="preserve"> слова за частинами мови. Визначте в них</w:t>
      </w:r>
      <w:r w:rsidRPr="00FB3945">
        <w:rPr>
          <w:rStyle w:val="12"/>
          <w:lang w:eastAsia="uk-UA"/>
        </w:rPr>
        <w:t xml:space="preserve"> </w:t>
      </w:r>
      <w:r w:rsidR="00CC20C7" w:rsidRPr="00FB3945">
        <w:rPr>
          <w:rStyle w:val="12"/>
          <w:lang w:eastAsia="uk-UA"/>
        </w:rPr>
        <w:t>корені. Поясніть, чи збігається поділ слів на частини мови</w:t>
      </w:r>
      <w:r w:rsidRPr="00FB3945">
        <w:rPr>
          <w:rStyle w:val="12"/>
          <w:lang w:eastAsia="uk-UA"/>
        </w:rPr>
        <w:t xml:space="preserve"> </w:t>
      </w:r>
      <w:r w:rsidR="00CC20C7" w:rsidRPr="00FB3945">
        <w:rPr>
          <w:rStyle w:val="12"/>
          <w:lang w:eastAsia="uk-UA"/>
        </w:rPr>
        <w:t>і на групи за спорідненістю коренів?</w:t>
      </w:r>
      <w:r w:rsidRPr="00FB3945">
        <w:rPr>
          <w:rStyle w:val="12"/>
          <w:lang w:eastAsia="uk-UA"/>
        </w:rPr>
        <w:t xml:space="preserve"> </w:t>
      </w:r>
    </w:p>
    <w:p w:rsidR="00CC20C7" w:rsidRDefault="00FB3945" w:rsidP="00212DF8">
      <w:pPr>
        <w:pStyle w:val="ae"/>
        <w:widowControl w:val="0"/>
        <w:tabs>
          <w:tab w:val="left" w:pos="1008"/>
        </w:tabs>
        <w:spacing w:line="240" w:lineRule="auto"/>
        <w:rPr>
          <w:rStyle w:val="12"/>
          <w:i/>
          <w:iCs/>
          <w:lang w:eastAsia="uk-UA"/>
        </w:rPr>
      </w:pPr>
      <w:r>
        <w:rPr>
          <w:rStyle w:val="12"/>
          <w:i/>
          <w:iCs/>
          <w:lang w:eastAsia="uk-UA"/>
        </w:rPr>
        <w:t xml:space="preserve"> </w:t>
      </w:r>
      <w:r w:rsidRPr="00212DF8">
        <w:rPr>
          <w:rStyle w:val="12"/>
          <w:b/>
          <w:bCs/>
          <w:lang w:eastAsia="uk-UA"/>
        </w:rPr>
        <w:t>Українською мовою</w:t>
      </w:r>
      <w:r w:rsidRPr="00212DF8">
        <w:rPr>
          <w:rStyle w:val="12"/>
          <w:lang w:eastAsia="uk-UA"/>
        </w:rPr>
        <w:t>:</w:t>
      </w:r>
      <w:r w:rsidR="00212DF8">
        <w:rPr>
          <w:rStyle w:val="12"/>
          <w:i/>
          <w:iCs/>
          <w:lang w:eastAsia="uk-UA"/>
        </w:rPr>
        <w:t xml:space="preserve"> </w:t>
      </w:r>
      <w:r w:rsidR="00CC20C7" w:rsidRPr="00FB3945">
        <w:rPr>
          <w:rStyle w:val="12"/>
          <w:i/>
          <w:iCs/>
          <w:lang w:eastAsia="uk-UA"/>
        </w:rPr>
        <w:t xml:space="preserve">Тихо, свій, </w:t>
      </w:r>
      <w:r w:rsidR="002639AE" w:rsidRPr="00FF3CE5">
        <w:rPr>
          <w:rStyle w:val="12"/>
          <w:i/>
          <w:iCs/>
        </w:rPr>
        <w:t>п’ятеро</w:t>
      </w:r>
      <w:r w:rsidR="00CC20C7" w:rsidRPr="00FF3CE5">
        <w:rPr>
          <w:rStyle w:val="12"/>
          <w:i/>
          <w:iCs/>
        </w:rPr>
        <w:t xml:space="preserve">, </w:t>
      </w:r>
      <w:r w:rsidR="00CC20C7" w:rsidRPr="00FB3945">
        <w:rPr>
          <w:rStyle w:val="12"/>
          <w:i/>
          <w:iCs/>
          <w:lang w:eastAsia="uk-UA"/>
        </w:rPr>
        <w:t xml:space="preserve">тиша, по-свійськи, </w:t>
      </w:r>
      <w:r w:rsidRPr="00FB3945">
        <w:rPr>
          <w:rStyle w:val="12"/>
          <w:i/>
          <w:iCs/>
          <w:lang w:eastAsia="uk-UA"/>
        </w:rPr>
        <w:t>п’ятий</w:t>
      </w:r>
      <w:r w:rsidR="00CC20C7" w:rsidRPr="00FB3945">
        <w:rPr>
          <w:rStyle w:val="12"/>
          <w:i/>
          <w:iCs/>
          <w:lang w:eastAsia="uk-UA"/>
        </w:rPr>
        <w:t xml:space="preserve">, </w:t>
      </w:r>
      <w:r w:rsidRPr="00FB3945">
        <w:rPr>
          <w:rStyle w:val="12"/>
          <w:i/>
          <w:iCs/>
          <w:lang w:eastAsia="uk-UA"/>
        </w:rPr>
        <w:t>свійський, тихенький</w:t>
      </w:r>
      <w:r w:rsidR="00CC20C7" w:rsidRPr="00FB3945">
        <w:rPr>
          <w:rStyle w:val="12"/>
          <w:i/>
          <w:iCs/>
          <w:lang w:eastAsia="uk-UA"/>
        </w:rPr>
        <w:t xml:space="preserve">, </w:t>
      </w:r>
      <w:r w:rsidRPr="00FB3945">
        <w:rPr>
          <w:rStyle w:val="12"/>
          <w:i/>
          <w:iCs/>
          <w:lang w:eastAsia="uk-UA"/>
        </w:rPr>
        <w:t>п’ятірка</w:t>
      </w:r>
      <w:r w:rsidR="00CC20C7" w:rsidRPr="00FB3945">
        <w:rPr>
          <w:rStyle w:val="12"/>
          <w:i/>
          <w:iCs/>
          <w:lang w:eastAsia="uk-UA"/>
        </w:rPr>
        <w:t xml:space="preserve">, освоїтися, затихнути, </w:t>
      </w:r>
      <w:r w:rsidRPr="00FB3945">
        <w:rPr>
          <w:rStyle w:val="12"/>
          <w:i/>
          <w:iCs/>
          <w:lang w:eastAsia="uk-UA"/>
        </w:rPr>
        <w:t>уп’ятьох</w:t>
      </w:r>
      <w:r w:rsidR="00CC20C7" w:rsidRPr="00FB3945">
        <w:rPr>
          <w:rStyle w:val="12"/>
          <w:i/>
          <w:iCs/>
          <w:lang w:eastAsia="uk-UA"/>
        </w:rPr>
        <w:t>, свояк.</w:t>
      </w:r>
    </w:p>
    <w:p w:rsidR="00ED6CE5" w:rsidRDefault="00ED6CE5" w:rsidP="00ED6CE5">
      <w:pPr>
        <w:pStyle w:val="ae"/>
        <w:widowControl w:val="0"/>
        <w:tabs>
          <w:tab w:val="left" w:pos="1008"/>
        </w:tabs>
        <w:spacing w:line="240" w:lineRule="auto"/>
        <w:rPr>
          <w:rStyle w:val="12"/>
          <w:b/>
          <w:bCs/>
          <w:lang w:eastAsia="uk-UA"/>
        </w:rPr>
      </w:pPr>
    </w:p>
    <w:p w:rsidR="00ED6CE5" w:rsidRPr="00ED6CE5" w:rsidRDefault="00ED6CE5" w:rsidP="00ED6CE5">
      <w:pPr>
        <w:pStyle w:val="ae"/>
        <w:widowControl w:val="0"/>
        <w:tabs>
          <w:tab w:val="left" w:pos="1008"/>
        </w:tabs>
        <w:spacing w:line="240" w:lineRule="auto"/>
        <w:rPr>
          <w:rStyle w:val="12"/>
          <w:i/>
          <w:iCs/>
          <w:lang w:val="pl-PL" w:eastAsia="uk-UA"/>
        </w:rPr>
      </w:pPr>
      <w:r>
        <w:rPr>
          <w:rStyle w:val="12"/>
          <w:b/>
          <w:bCs/>
          <w:lang w:eastAsia="uk-UA"/>
        </w:rPr>
        <w:t>Польською</w:t>
      </w:r>
      <w:r w:rsidR="00212DF8" w:rsidRPr="00212DF8">
        <w:rPr>
          <w:rStyle w:val="12"/>
          <w:b/>
          <w:bCs/>
          <w:lang w:eastAsia="uk-UA"/>
        </w:rPr>
        <w:t xml:space="preserve"> мовою</w:t>
      </w:r>
      <w:r w:rsidR="00212DF8" w:rsidRPr="00212DF8">
        <w:rPr>
          <w:rStyle w:val="12"/>
          <w:lang w:eastAsia="uk-UA"/>
        </w:rPr>
        <w:t xml:space="preserve">: </w:t>
      </w:r>
      <w:r w:rsidRPr="00ED6CE5">
        <w:rPr>
          <w:rStyle w:val="12"/>
          <w:i/>
          <w:iCs/>
          <w:lang w:val="pl-PL" w:eastAsia="uk-UA"/>
        </w:rPr>
        <w:t xml:space="preserve">Cisza, własny, pięć, cisza, w sposób rodzimy, piąty, rodzimy, cichy, pięć, przyzwyczaić się, uspokoić się, pięć, krewni </w:t>
      </w:r>
    </w:p>
    <w:p w:rsidR="00ED6CE5" w:rsidRDefault="00ED6CE5" w:rsidP="00ED6CE5">
      <w:pPr>
        <w:pStyle w:val="ae"/>
        <w:widowControl w:val="0"/>
        <w:tabs>
          <w:tab w:val="left" w:pos="1008"/>
        </w:tabs>
        <w:spacing w:line="240" w:lineRule="auto"/>
        <w:rPr>
          <w:rStyle w:val="12"/>
          <w:lang w:eastAsia="uk-UA"/>
        </w:rPr>
      </w:pPr>
    </w:p>
    <w:p w:rsidR="00CC20C7" w:rsidRDefault="00392BD2" w:rsidP="00ED6CE5">
      <w:pPr>
        <w:pStyle w:val="ae"/>
        <w:widowControl w:val="0"/>
        <w:tabs>
          <w:tab w:val="left" w:pos="1008"/>
        </w:tabs>
        <w:spacing w:line="240" w:lineRule="auto"/>
        <w:rPr>
          <w:b/>
          <w:bCs/>
          <w:sz w:val="24"/>
        </w:rPr>
      </w:pPr>
      <w:r w:rsidRPr="005B28E2">
        <w:rPr>
          <w:rStyle w:val="13"/>
          <w:b w:val="0"/>
          <w:bCs w:val="0"/>
          <w:i/>
          <w:iCs/>
          <w:u w:val="single"/>
        </w:rPr>
        <w:t>Завдання 7</w:t>
      </w:r>
      <w:r w:rsidRPr="006544A2">
        <w:rPr>
          <w:rStyle w:val="13"/>
          <w:b w:val="0"/>
          <w:bCs w:val="0"/>
          <w:i/>
          <w:iCs/>
          <w:u w:val="single"/>
        </w:rPr>
        <w:t>.</w:t>
      </w:r>
      <w:r w:rsidRPr="006544A2">
        <w:rPr>
          <w:rStyle w:val="13"/>
          <w:b w:val="0"/>
          <w:bCs w:val="0"/>
        </w:rPr>
        <w:t xml:space="preserve"> </w:t>
      </w:r>
      <w:r w:rsidR="00CC20C7" w:rsidRPr="00392BD2">
        <w:rPr>
          <w:rStyle w:val="13"/>
          <w:b w:val="0"/>
          <w:bCs w:val="0"/>
        </w:rPr>
        <w:t>Допишіть визначення.</w:t>
      </w:r>
    </w:p>
    <w:p w:rsidR="00ED6CE5" w:rsidRPr="00ED6CE5" w:rsidRDefault="00CC20C7" w:rsidP="00A85ADE">
      <w:pPr>
        <w:pStyle w:val="ae"/>
        <w:widowControl w:val="0"/>
        <w:numPr>
          <w:ilvl w:val="0"/>
          <w:numId w:val="74"/>
        </w:numPr>
        <w:tabs>
          <w:tab w:val="left" w:pos="953"/>
          <w:tab w:val="left" w:leader="underscore" w:pos="8557"/>
        </w:tabs>
        <w:spacing w:line="310" w:lineRule="auto"/>
        <w:rPr>
          <w:rStyle w:val="12"/>
          <w:color w:val="auto"/>
          <w:sz w:val="24"/>
          <w:szCs w:val="24"/>
        </w:rPr>
      </w:pPr>
      <w:proofErr w:type="spellStart"/>
      <w:r>
        <w:rPr>
          <w:rStyle w:val="12"/>
          <w:lang w:eastAsia="uk-UA"/>
        </w:rPr>
        <w:t>Граматика</w:t>
      </w:r>
      <w:r w:rsidR="00392BD2">
        <w:rPr>
          <w:rStyle w:val="12"/>
          <w:lang w:eastAsia="uk-UA"/>
        </w:rPr>
        <w:t>−</w:t>
      </w:r>
      <w:r>
        <w:rPr>
          <w:rStyle w:val="12"/>
          <w:lang w:eastAsia="uk-UA"/>
        </w:rPr>
        <w:t>це</w:t>
      </w:r>
      <w:proofErr w:type="spellEnd"/>
      <w:r>
        <w:rPr>
          <w:rStyle w:val="12"/>
          <w:lang w:eastAsia="uk-UA"/>
        </w:rPr>
        <w:t xml:space="preserve"> </w:t>
      </w:r>
      <w:r>
        <w:rPr>
          <w:rStyle w:val="12"/>
          <w:lang w:eastAsia="uk-UA"/>
        </w:rPr>
        <w:tab/>
      </w:r>
    </w:p>
    <w:p w:rsidR="00CC20C7" w:rsidRPr="00ED6CE5" w:rsidRDefault="00CC20C7" w:rsidP="00A85ADE">
      <w:pPr>
        <w:pStyle w:val="ae"/>
        <w:widowControl w:val="0"/>
        <w:numPr>
          <w:ilvl w:val="0"/>
          <w:numId w:val="74"/>
        </w:numPr>
        <w:tabs>
          <w:tab w:val="left" w:pos="953"/>
          <w:tab w:val="left" w:leader="underscore" w:pos="8557"/>
        </w:tabs>
        <w:spacing w:line="310" w:lineRule="auto"/>
        <w:rPr>
          <w:sz w:val="24"/>
        </w:rPr>
      </w:pPr>
      <w:r>
        <w:rPr>
          <w:rStyle w:val="12"/>
          <w:lang w:eastAsia="uk-UA"/>
        </w:rPr>
        <w:t xml:space="preserve">Розділи граматики </w:t>
      </w:r>
      <w:r>
        <w:rPr>
          <w:rStyle w:val="12"/>
          <w:lang w:eastAsia="uk-UA"/>
        </w:rPr>
        <w:tab/>
      </w:r>
    </w:p>
    <w:p w:rsidR="00CC20C7" w:rsidRDefault="00CC20C7" w:rsidP="00A85ADE">
      <w:pPr>
        <w:pStyle w:val="ae"/>
        <w:widowControl w:val="0"/>
        <w:numPr>
          <w:ilvl w:val="0"/>
          <w:numId w:val="74"/>
        </w:numPr>
        <w:tabs>
          <w:tab w:val="left" w:pos="974"/>
          <w:tab w:val="left" w:leader="underscore" w:pos="8532"/>
        </w:tabs>
        <w:spacing w:line="310" w:lineRule="auto"/>
        <w:rPr>
          <w:sz w:val="24"/>
        </w:rPr>
      </w:pPr>
      <w:r>
        <w:rPr>
          <w:rStyle w:val="12"/>
          <w:lang w:eastAsia="uk-UA"/>
        </w:rPr>
        <w:t xml:space="preserve">Розділ граматики, що вивчає внутрішню структуру слова </w:t>
      </w:r>
      <w:r>
        <w:rPr>
          <w:rStyle w:val="12"/>
          <w:lang w:eastAsia="uk-UA"/>
        </w:rPr>
        <w:tab/>
      </w:r>
    </w:p>
    <w:p w:rsidR="00CC20C7" w:rsidRDefault="00CC20C7" w:rsidP="00A85ADE">
      <w:pPr>
        <w:pStyle w:val="ae"/>
        <w:widowControl w:val="0"/>
        <w:numPr>
          <w:ilvl w:val="0"/>
          <w:numId w:val="74"/>
        </w:numPr>
        <w:tabs>
          <w:tab w:val="left" w:pos="986"/>
          <w:tab w:val="left" w:leader="underscore" w:pos="8557"/>
        </w:tabs>
        <w:spacing w:line="310" w:lineRule="auto"/>
        <w:rPr>
          <w:sz w:val="24"/>
        </w:rPr>
      </w:pPr>
      <w:r>
        <w:rPr>
          <w:rStyle w:val="12"/>
          <w:lang w:eastAsia="uk-UA"/>
        </w:rPr>
        <w:t xml:space="preserve">Морфема </w:t>
      </w:r>
      <w:r w:rsidR="004840B9">
        <w:rPr>
          <w:rStyle w:val="12"/>
          <w:lang w:eastAsia="uk-UA"/>
        </w:rPr>
        <w:t>−</w:t>
      </w:r>
      <w:r>
        <w:rPr>
          <w:rStyle w:val="12"/>
          <w:lang w:eastAsia="uk-UA"/>
        </w:rPr>
        <w:t xml:space="preserve"> це</w:t>
      </w:r>
      <w:r>
        <w:rPr>
          <w:rStyle w:val="12"/>
          <w:lang w:eastAsia="uk-UA"/>
        </w:rPr>
        <w:tab/>
      </w:r>
    </w:p>
    <w:p w:rsidR="00CC20C7" w:rsidRDefault="00CC20C7" w:rsidP="00A85ADE">
      <w:pPr>
        <w:pStyle w:val="ae"/>
        <w:widowControl w:val="0"/>
        <w:numPr>
          <w:ilvl w:val="0"/>
          <w:numId w:val="74"/>
        </w:numPr>
        <w:tabs>
          <w:tab w:val="left" w:pos="977"/>
        </w:tabs>
        <w:spacing w:line="310" w:lineRule="auto"/>
        <w:rPr>
          <w:sz w:val="24"/>
        </w:rPr>
      </w:pPr>
      <w:r>
        <w:rPr>
          <w:rStyle w:val="12"/>
          <w:lang w:eastAsia="uk-UA"/>
        </w:rPr>
        <w:t xml:space="preserve">Типи морфем за значенням: </w:t>
      </w:r>
    </w:p>
    <w:p w:rsidR="00CC20C7" w:rsidRDefault="00CC20C7" w:rsidP="00A85ADE">
      <w:pPr>
        <w:pStyle w:val="ae"/>
        <w:widowControl w:val="0"/>
        <w:numPr>
          <w:ilvl w:val="0"/>
          <w:numId w:val="74"/>
        </w:numPr>
        <w:tabs>
          <w:tab w:val="left" w:pos="977"/>
          <w:tab w:val="left" w:leader="underscore" w:pos="8557"/>
        </w:tabs>
        <w:spacing w:line="310" w:lineRule="auto"/>
        <w:rPr>
          <w:sz w:val="24"/>
        </w:rPr>
      </w:pPr>
      <w:r>
        <w:rPr>
          <w:rStyle w:val="12"/>
          <w:lang w:eastAsia="uk-UA"/>
        </w:rPr>
        <w:t xml:space="preserve">Корінь </w:t>
      </w:r>
      <w:r w:rsidR="006544A2">
        <w:rPr>
          <w:rStyle w:val="12"/>
          <w:lang w:eastAsia="uk-UA"/>
        </w:rPr>
        <w:t>−</w:t>
      </w:r>
      <w:r>
        <w:rPr>
          <w:rStyle w:val="12"/>
          <w:lang w:eastAsia="uk-UA"/>
        </w:rPr>
        <w:t xml:space="preserve"> це</w:t>
      </w:r>
      <w:r>
        <w:rPr>
          <w:rStyle w:val="12"/>
          <w:lang w:eastAsia="uk-UA"/>
        </w:rPr>
        <w:tab/>
      </w:r>
    </w:p>
    <w:p w:rsidR="00ED6CE5" w:rsidRPr="00ED6CE5" w:rsidRDefault="00CC20C7" w:rsidP="00A85ADE">
      <w:pPr>
        <w:pStyle w:val="ae"/>
        <w:widowControl w:val="0"/>
        <w:numPr>
          <w:ilvl w:val="0"/>
          <w:numId w:val="74"/>
        </w:numPr>
        <w:tabs>
          <w:tab w:val="left" w:pos="977"/>
        </w:tabs>
        <w:spacing w:line="310" w:lineRule="auto"/>
        <w:rPr>
          <w:rStyle w:val="12"/>
          <w:color w:val="auto"/>
          <w:sz w:val="24"/>
          <w:szCs w:val="24"/>
        </w:rPr>
      </w:pPr>
      <w:r>
        <w:rPr>
          <w:rStyle w:val="12"/>
          <w:lang w:eastAsia="uk-UA"/>
        </w:rPr>
        <w:t>Усі морфеми, крім кореня,</w:t>
      </w:r>
      <w:r w:rsidR="004840B9">
        <w:rPr>
          <w:rStyle w:val="12"/>
          <w:lang w:eastAsia="uk-UA"/>
        </w:rPr>
        <w:t xml:space="preserve"> −</w:t>
      </w:r>
      <w:r>
        <w:rPr>
          <w:rStyle w:val="12"/>
          <w:lang w:eastAsia="uk-UA"/>
        </w:rPr>
        <w:t xml:space="preserve"> це </w:t>
      </w:r>
      <w:r w:rsidR="004840B9">
        <w:rPr>
          <w:rStyle w:val="12"/>
          <w:lang w:eastAsia="uk-UA"/>
        </w:rPr>
        <w:t>________________________________</w:t>
      </w:r>
    </w:p>
    <w:p w:rsidR="00CC20C7" w:rsidRPr="00ED6CE5" w:rsidRDefault="00CC20C7" w:rsidP="00A85ADE">
      <w:pPr>
        <w:pStyle w:val="ae"/>
        <w:widowControl w:val="0"/>
        <w:numPr>
          <w:ilvl w:val="0"/>
          <w:numId w:val="74"/>
        </w:numPr>
        <w:tabs>
          <w:tab w:val="left" w:pos="977"/>
        </w:tabs>
        <w:spacing w:line="310" w:lineRule="auto"/>
        <w:rPr>
          <w:sz w:val="24"/>
        </w:rPr>
      </w:pPr>
      <w:r>
        <w:rPr>
          <w:rStyle w:val="12"/>
          <w:lang w:eastAsia="uk-UA"/>
        </w:rPr>
        <w:t xml:space="preserve">Типи афіксів за функцією </w:t>
      </w:r>
      <w:r w:rsidR="004840B9">
        <w:rPr>
          <w:rStyle w:val="12"/>
          <w:lang w:eastAsia="uk-UA"/>
        </w:rPr>
        <w:t>_______________________________________</w:t>
      </w:r>
      <w:r>
        <w:rPr>
          <w:rStyle w:val="12"/>
          <w:lang w:eastAsia="uk-UA"/>
        </w:rPr>
        <w:tab/>
      </w:r>
    </w:p>
    <w:p w:rsidR="00CC20C7" w:rsidRDefault="002639AE" w:rsidP="00A85ADE">
      <w:pPr>
        <w:pStyle w:val="ae"/>
        <w:widowControl w:val="0"/>
        <w:numPr>
          <w:ilvl w:val="0"/>
          <w:numId w:val="74"/>
        </w:numPr>
        <w:tabs>
          <w:tab w:val="left" w:pos="1106"/>
        </w:tabs>
        <w:spacing w:line="310" w:lineRule="auto"/>
        <w:rPr>
          <w:sz w:val="24"/>
        </w:rPr>
      </w:pPr>
      <w:r>
        <w:rPr>
          <w:rStyle w:val="12"/>
          <w:lang w:eastAsia="uk-UA"/>
        </w:rPr>
        <w:t>Формотво</w:t>
      </w:r>
      <w:r w:rsidR="00CC20C7">
        <w:rPr>
          <w:rStyle w:val="12"/>
          <w:lang w:eastAsia="uk-UA"/>
        </w:rPr>
        <w:t>рні релятивні афікси служать для</w:t>
      </w:r>
      <w:r w:rsidR="004840B9">
        <w:rPr>
          <w:rStyle w:val="12"/>
          <w:lang w:eastAsia="uk-UA"/>
        </w:rPr>
        <w:t>_______________________</w:t>
      </w:r>
    </w:p>
    <w:p w:rsidR="00CC20C7" w:rsidRDefault="00CC20C7" w:rsidP="00A85ADE">
      <w:pPr>
        <w:pStyle w:val="ae"/>
        <w:widowControl w:val="0"/>
        <w:numPr>
          <w:ilvl w:val="0"/>
          <w:numId w:val="74"/>
        </w:numPr>
        <w:tabs>
          <w:tab w:val="left" w:pos="1092"/>
          <w:tab w:val="left" w:leader="underscore" w:pos="8557"/>
        </w:tabs>
        <w:spacing w:line="310" w:lineRule="auto"/>
        <w:rPr>
          <w:sz w:val="24"/>
        </w:rPr>
      </w:pPr>
      <w:r>
        <w:rPr>
          <w:rStyle w:val="12"/>
          <w:lang w:eastAsia="uk-UA"/>
        </w:rPr>
        <w:t xml:space="preserve">Флексія </w:t>
      </w:r>
      <w:r w:rsidR="004840B9">
        <w:rPr>
          <w:rStyle w:val="12"/>
          <w:lang w:eastAsia="uk-UA"/>
        </w:rPr>
        <w:t>−</w:t>
      </w:r>
      <w:r>
        <w:rPr>
          <w:rStyle w:val="12"/>
          <w:lang w:eastAsia="uk-UA"/>
        </w:rPr>
        <w:t xml:space="preserve"> це</w:t>
      </w:r>
      <w:r>
        <w:rPr>
          <w:rStyle w:val="12"/>
          <w:lang w:eastAsia="uk-UA"/>
        </w:rPr>
        <w:tab/>
      </w:r>
    </w:p>
    <w:p w:rsidR="00CC20C7" w:rsidRDefault="00CC20C7" w:rsidP="00A85ADE">
      <w:pPr>
        <w:pStyle w:val="ae"/>
        <w:widowControl w:val="0"/>
        <w:numPr>
          <w:ilvl w:val="0"/>
          <w:numId w:val="74"/>
        </w:numPr>
        <w:tabs>
          <w:tab w:val="left" w:pos="1117"/>
          <w:tab w:val="left" w:leader="underscore" w:pos="8532"/>
        </w:tabs>
        <w:spacing w:line="307" w:lineRule="auto"/>
        <w:rPr>
          <w:sz w:val="24"/>
        </w:rPr>
      </w:pPr>
      <w:r>
        <w:rPr>
          <w:rStyle w:val="12"/>
          <w:lang w:eastAsia="uk-UA"/>
        </w:rPr>
        <w:t>Афікси, що вносять додаткове значення в те саме слово,</w:t>
      </w:r>
      <w:r>
        <w:rPr>
          <w:rStyle w:val="12"/>
          <w:lang w:eastAsia="uk-UA"/>
        </w:rPr>
        <w:br/>
        <w:t>називаються</w:t>
      </w:r>
      <w:r>
        <w:rPr>
          <w:rStyle w:val="12"/>
          <w:lang w:eastAsia="uk-UA"/>
        </w:rPr>
        <w:tab/>
      </w:r>
    </w:p>
    <w:p w:rsidR="00CC20C7" w:rsidRDefault="00CC20C7" w:rsidP="00A85ADE">
      <w:pPr>
        <w:pStyle w:val="ae"/>
        <w:widowControl w:val="0"/>
        <w:numPr>
          <w:ilvl w:val="0"/>
          <w:numId w:val="74"/>
        </w:numPr>
        <w:tabs>
          <w:tab w:val="left" w:pos="1102"/>
        </w:tabs>
        <w:spacing w:line="310" w:lineRule="auto"/>
        <w:rPr>
          <w:sz w:val="24"/>
        </w:rPr>
      </w:pPr>
      <w:r>
        <w:rPr>
          <w:rStyle w:val="12"/>
          <w:lang w:eastAsia="uk-UA"/>
        </w:rPr>
        <w:t>Типи афіксів за місцем у слові</w:t>
      </w:r>
      <w:r w:rsidR="004840B9">
        <w:rPr>
          <w:rStyle w:val="12"/>
          <w:lang w:eastAsia="uk-UA"/>
        </w:rPr>
        <w:t>______________________________________</w:t>
      </w:r>
    </w:p>
    <w:p w:rsidR="00CC20C7" w:rsidRDefault="00CC20C7" w:rsidP="00A85ADE">
      <w:pPr>
        <w:pStyle w:val="ae"/>
        <w:widowControl w:val="0"/>
        <w:numPr>
          <w:ilvl w:val="0"/>
          <w:numId w:val="74"/>
        </w:numPr>
        <w:tabs>
          <w:tab w:val="left" w:pos="1122"/>
          <w:tab w:val="left" w:leader="underscore" w:pos="4056"/>
        </w:tabs>
        <w:spacing w:line="300" w:lineRule="auto"/>
        <w:rPr>
          <w:sz w:val="24"/>
        </w:rPr>
      </w:pPr>
      <w:r>
        <w:rPr>
          <w:rStyle w:val="12"/>
          <w:lang w:eastAsia="uk-UA"/>
        </w:rPr>
        <w:t xml:space="preserve">Аглютинація </w:t>
      </w:r>
      <w:r w:rsidR="004840B9">
        <w:rPr>
          <w:rStyle w:val="12"/>
          <w:lang w:eastAsia="uk-UA"/>
        </w:rPr>
        <w:t>−</w:t>
      </w:r>
      <w:r w:rsidR="006544A2">
        <w:rPr>
          <w:rStyle w:val="12"/>
          <w:lang w:eastAsia="uk-UA"/>
        </w:rPr>
        <w:t xml:space="preserve"> </w:t>
      </w:r>
      <w:r>
        <w:rPr>
          <w:rStyle w:val="12"/>
          <w:lang w:eastAsia="uk-UA"/>
        </w:rPr>
        <w:t>це такий спосіб поєднання морфем у слові, при якому</w:t>
      </w:r>
      <w:r w:rsidR="004840B9">
        <w:rPr>
          <w:rStyle w:val="12"/>
          <w:lang w:eastAsia="uk-UA"/>
        </w:rPr>
        <w:t>________________________________________________________</w:t>
      </w:r>
      <w:r>
        <w:rPr>
          <w:rStyle w:val="12"/>
          <w:lang w:eastAsia="uk-UA"/>
        </w:rPr>
        <w:tab/>
      </w:r>
    </w:p>
    <w:p w:rsidR="00CC20C7" w:rsidRDefault="00CC20C7" w:rsidP="00A85ADE">
      <w:pPr>
        <w:pStyle w:val="ae"/>
        <w:widowControl w:val="0"/>
        <w:numPr>
          <w:ilvl w:val="0"/>
          <w:numId w:val="74"/>
        </w:numPr>
        <w:tabs>
          <w:tab w:val="left" w:pos="1122"/>
        </w:tabs>
        <w:spacing w:line="300" w:lineRule="auto"/>
        <w:rPr>
          <w:sz w:val="24"/>
        </w:rPr>
      </w:pPr>
      <w:r>
        <w:rPr>
          <w:rStyle w:val="12"/>
          <w:lang w:eastAsia="uk-UA"/>
        </w:rPr>
        <w:t>Корінь може видозмінюватися, афікси багатозначні у мовах типу</w:t>
      </w:r>
      <w:r w:rsidR="004840B9">
        <w:rPr>
          <w:rStyle w:val="12"/>
          <w:lang w:eastAsia="uk-UA"/>
        </w:rPr>
        <w:t>________</w:t>
      </w:r>
    </w:p>
    <w:p w:rsidR="00FE235F" w:rsidRPr="00FE235F" w:rsidRDefault="0034408A" w:rsidP="0034408A">
      <w:pPr>
        <w:pStyle w:val="ae"/>
        <w:widowControl w:val="0"/>
        <w:tabs>
          <w:tab w:val="left" w:pos="0"/>
          <w:tab w:val="left" w:pos="1477"/>
        </w:tabs>
        <w:spacing w:line="240" w:lineRule="auto"/>
        <w:rPr>
          <w:rStyle w:val="12"/>
          <w:bCs/>
          <w:color w:val="auto"/>
          <w:szCs w:val="18"/>
        </w:rPr>
      </w:pPr>
      <w:r>
        <w:rPr>
          <w:rStyle w:val="12"/>
          <w:lang w:eastAsia="uk-UA"/>
        </w:rPr>
        <w:t>15. </w:t>
      </w:r>
      <w:r w:rsidR="00CC20C7">
        <w:rPr>
          <w:rStyle w:val="12"/>
          <w:lang w:eastAsia="uk-UA"/>
        </w:rPr>
        <w:t>У процесі історичного розвитку у внутрішній структур</w:t>
      </w:r>
      <w:r w:rsidR="004840B9">
        <w:rPr>
          <w:rStyle w:val="12"/>
          <w:lang w:eastAsia="uk-UA"/>
        </w:rPr>
        <w:t xml:space="preserve">і </w:t>
      </w:r>
      <w:r w:rsidR="00CC20C7">
        <w:rPr>
          <w:rStyle w:val="12"/>
          <w:lang w:eastAsia="uk-UA"/>
        </w:rPr>
        <w:t>слова можуть відбутися такі</w:t>
      </w:r>
      <w:r w:rsidR="00ED6CE5">
        <w:rPr>
          <w:rStyle w:val="12"/>
          <w:lang w:eastAsia="uk-UA"/>
        </w:rPr>
        <w:t xml:space="preserve"> </w:t>
      </w:r>
      <w:r w:rsidR="00CC20C7">
        <w:rPr>
          <w:rStyle w:val="12"/>
          <w:lang w:eastAsia="uk-UA"/>
        </w:rPr>
        <w:t>зміни</w:t>
      </w:r>
      <w:r w:rsidR="004840B9">
        <w:rPr>
          <w:rStyle w:val="12"/>
          <w:lang w:eastAsia="uk-UA"/>
        </w:rPr>
        <w:t>_______________</w:t>
      </w:r>
      <w:r w:rsidR="002639AE">
        <w:rPr>
          <w:rStyle w:val="12"/>
          <w:lang w:eastAsia="uk-UA"/>
        </w:rPr>
        <w:t>_____________________________</w:t>
      </w:r>
      <w:r w:rsidR="00CC20C7">
        <w:rPr>
          <w:rStyle w:val="12"/>
          <w:lang w:eastAsia="uk-UA"/>
        </w:rPr>
        <w:tab/>
      </w:r>
    </w:p>
    <w:p w:rsidR="00FE235F" w:rsidRDefault="00FE235F" w:rsidP="00FE235F">
      <w:pPr>
        <w:pStyle w:val="ae"/>
        <w:widowControl w:val="0"/>
        <w:tabs>
          <w:tab w:val="left" w:pos="1117"/>
          <w:tab w:val="left" w:pos="1477"/>
        </w:tabs>
        <w:spacing w:line="240" w:lineRule="auto"/>
        <w:ind w:left="360"/>
        <w:jc w:val="center"/>
        <w:rPr>
          <w:bCs/>
          <w:szCs w:val="18"/>
        </w:rPr>
      </w:pPr>
    </w:p>
    <w:p w:rsidR="006A707A" w:rsidRPr="00FE235F" w:rsidRDefault="005B28E2" w:rsidP="00FE235F">
      <w:pPr>
        <w:pStyle w:val="ae"/>
        <w:widowControl w:val="0"/>
        <w:tabs>
          <w:tab w:val="left" w:pos="1117"/>
          <w:tab w:val="left" w:pos="1477"/>
        </w:tabs>
        <w:spacing w:line="240" w:lineRule="auto"/>
        <w:ind w:left="360"/>
        <w:jc w:val="center"/>
        <w:rPr>
          <w:bCs/>
          <w:szCs w:val="18"/>
        </w:rPr>
      </w:pPr>
      <w:r>
        <w:rPr>
          <w:noProof/>
          <w:lang w:val="ru-RU"/>
        </w:rPr>
        <w:drawing>
          <wp:inline distT="0" distB="0" distL="0" distR="0">
            <wp:extent cx="523875" cy="523875"/>
            <wp:effectExtent l="0" t="0" r="9525" b="0"/>
            <wp:docPr id="105006125" name="Рисунок 8" descr="Открытая книга со сплошной заливкой"/>
            <wp:cNvGraphicFramePr/>
            <a:graphic xmlns:a="http://schemas.openxmlformats.org/drawingml/2006/main">
              <a:graphicData uri="http://schemas.openxmlformats.org/drawingml/2006/picture">
                <pic:pic xmlns:pic="http://schemas.openxmlformats.org/drawingml/2006/picture">
                  <pic:nvPicPr>
                    <pic:cNvPr id="90658082" name="Рисунок 8" descr="Открытая книга со сплошной заливкой"/>
                    <pic:cNvPicPr/>
                  </pic:nvPicPr>
                  <pic:blipFill>
                    <a:blip r:embed="rId2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8"/>
                        </a:ext>
                      </a:extLst>
                    </a:blip>
                    <a:stretch>
                      <a:fillRect/>
                    </a:stretch>
                  </pic:blipFill>
                  <pic:spPr>
                    <a:xfrm>
                      <a:off x="0" y="0"/>
                      <a:ext cx="523875" cy="523875"/>
                    </a:xfrm>
                    <a:prstGeom prst="rect">
                      <a:avLst/>
                    </a:prstGeom>
                  </pic:spPr>
                </pic:pic>
              </a:graphicData>
            </a:graphic>
          </wp:inline>
        </w:drawing>
      </w:r>
    </w:p>
    <w:p w:rsidR="00FE235F" w:rsidRDefault="00FE235F" w:rsidP="00FE235F">
      <w:pPr>
        <w:widowControl w:val="0"/>
        <w:tabs>
          <w:tab w:val="left" w:pos="1477"/>
        </w:tabs>
        <w:spacing w:line="240" w:lineRule="auto"/>
        <w:jc w:val="center"/>
        <w:rPr>
          <w:b/>
          <w:bCs/>
          <w:szCs w:val="18"/>
        </w:rPr>
      </w:pPr>
      <w:r>
        <w:rPr>
          <w:b/>
          <w:bCs/>
          <w:szCs w:val="18"/>
        </w:rPr>
        <w:t>Рекомендована література</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 xml:space="preserve">Дорошенко С. І. Загальне мовознавство : </w:t>
      </w:r>
      <w:proofErr w:type="spellStart"/>
      <w:r>
        <w:rPr>
          <w:rFonts w:ascii="Times New Roman" w:eastAsia="Arial Unicode MS" w:hAnsi="Times New Roman"/>
          <w:color w:val="000000"/>
          <w:sz w:val="28"/>
          <w:szCs w:val="28"/>
        </w:rPr>
        <w:t>навч</w:t>
      </w:r>
      <w:proofErr w:type="spellEnd"/>
      <w:r>
        <w:rPr>
          <w:rFonts w:ascii="Times New Roman" w:eastAsia="Arial Unicode MS" w:hAnsi="Times New Roman"/>
          <w:color w:val="000000"/>
          <w:sz w:val="28"/>
          <w:szCs w:val="28"/>
        </w:rPr>
        <w:t xml:space="preserve">. </w:t>
      </w:r>
      <w:proofErr w:type="spellStart"/>
      <w:r>
        <w:rPr>
          <w:rFonts w:ascii="Times New Roman" w:eastAsia="Arial Unicode MS" w:hAnsi="Times New Roman"/>
          <w:color w:val="000000"/>
          <w:sz w:val="28"/>
          <w:szCs w:val="28"/>
        </w:rPr>
        <w:t>посіб</w:t>
      </w:r>
      <w:proofErr w:type="spellEnd"/>
      <w:r>
        <w:rPr>
          <w:rFonts w:ascii="Times New Roman" w:eastAsia="Arial Unicode MS" w:hAnsi="Times New Roman"/>
          <w:color w:val="000000"/>
          <w:sz w:val="28"/>
          <w:szCs w:val="28"/>
        </w:rPr>
        <w:t xml:space="preserve">. Київ : Центр </w:t>
      </w:r>
      <w:r>
        <w:rPr>
          <w:rFonts w:ascii="Times New Roman" w:eastAsia="Arial Unicode MS" w:hAnsi="Times New Roman"/>
          <w:color w:val="000000"/>
          <w:sz w:val="28"/>
          <w:szCs w:val="28"/>
        </w:rPr>
        <w:lastRenderedPageBreak/>
        <w:t>навчальної літератури, 2006. 288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Дрогомирецький</w:t>
      </w:r>
      <w:proofErr w:type="spellEnd"/>
      <w:r>
        <w:rPr>
          <w:rFonts w:ascii="Times New Roman" w:eastAsia="Arial Unicode MS" w:hAnsi="Times New Roman"/>
          <w:color w:val="000000"/>
          <w:sz w:val="28"/>
          <w:szCs w:val="28"/>
        </w:rPr>
        <w:t xml:space="preserve"> П., </w:t>
      </w:r>
      <w:proofErr w:type="spellStart"/>
      <w:r>
        <w:rPr>
          <w:rFonts w:ascii="Times New Roman" w:eastAsia="Arial Unicode MS" w:hAnsi="Times New Roman"/>
          <w:color w:val="000000"/>
          <w:sz w:val="28"/>
          <w:szCs w:val="28"/>
        </w:rPr>
        <w:t>Пена</w:t>
      </w:r>
      <w:proofErr w:type="spellEnd"/>
      <w:r>
        <w:rPr>
          <w:rFonts w:ascii="Times New Roman" w:eastAsia="Arial Unicode MS" w:hAnsi="Times New Roman"/>
          <w:color w:val="000000"/>
          <w:sz w:val="28"/>
          <w:szCs w:val="28"/>
        </w:rPr>
        <w:t xml:space="preserve"> Л. Вступ до мовознавства.  Івано-Франківськ : Фоліант, 2015. 102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Загнітко</w:t>
      </w:r>
      <w:proofErr w:type="spellEnd"/>
      <w:r>
        <w:rPr>
          <w:rFonts w:ascii="Times New Roman" w:eastAsia="Arial Unicode MS" w:hAnsi="Times New Roman"/>
          <w:color w:val="000000"/>
          <w:sz w:val="28"/>
          <w:szCs w:val="28"/>
        </w:rPr>
        <w:t xml:space="preserve"> А.</w:t>
      </w:r>
      <w:r w:rsidR="0034408A">
        <w:rPr>
          <w:rFonts w:ascii="Times New Roman" w:eastAsia="Arial Unicode MS" w:hAnsi="Times New Roman"/>
          <w:color w:val="000000"/>
          <w:sz w:val="28"/>
          <w:szCs w:val="28"/>
        </w:rPr>
        <w:t> </w:t>
      </w:r>
      <w:r>
        <w:rPr>
          <w:rFonts w:ascii="Times New Roman" w:eastAsia="Arial Unicode MS" w:hAnsi="Times New Roman"/>
          <w:color w:val="000000"/>
          <w:sz w:val="28"/>
          <w:szCs w:val="28"/>
        </w:rPr>
        <w:t xml:space="preserve">П. Словник сучасної лінгвістики : поняття і терміни. Донецьк : </w:t>
      </w:r>
      <w:proofErr w:type="spellStart"/>
      <w:r>
        <w:rPr>
          <w:rFonts w:ascii="Times New Roman" w:eastAsia="Arial Unicode MS" w:hAnsi="Times New Roman"/>
          <w:color w:val="000000"/>
          <w:sz w:val="28"/>
          <w:szCs w:val="28"/>
        </w:rPr>
        <w:t>ДонНУ</w:t>
      </w:r>
      <w:proofErr w:type="spellEnd"/>
      <w:r>
        <w:rPr>
          <w:rFonts w:ascii="Times New Roman" w:eastAsia="Arial Unicode MS" w:hAnsi="Times New Roman"/>
          <w:color w:val="000000"/>
          <w:sz w:val="28"/>
          <w:szCs w:val="28"/>
        </w:rPr>
        <w:t>, 2012. 402 c.</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Карпенко Ю. О. Вступ до мовознавства : підручник. Київ  : Академія, 2006. 336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П. Вступ до мовознавства : підручник. Київ : Видавничий дім «Академія», 2018. 368 с.</w:t>
      </w:r>
    </w:p>
    <w:p w:rsidR="00FE235F" w:rsidRDefault="0034408A" w:rsidP="00A85ADE">
      <w:pPr>
        <w:pStyle w:val="aa"/>
        <w:widowControl w:val="0"/>
        <w:numPr>
          <w:ilvl w:val="0"/>
          <w:numId w:val="75"/>
        </w:numPr>
        <w:spacing w:line="240" w:lineRule="auto"/>
        <w:rPr>
          <w:rFonts w:ascii="Times New Roman" w:eastAsia="Arial Unicode MS" w:hAnsi="Times New Roman"/>
          <w:color w:val="000000"/>
          <w:sz w:val="28"/>
          <w:szCs w:val="28"/>
        </w:rPr>
      </w:pPr>
      <w:proofErr w:type="spellStart"/>
      <w:r>
        <w:rPr>
          <w:rFonts w:ascii="Times New Roman" w:eastAsia="Arial Unicode MS" w:hAnsi="Times New Roman"/>
          <w:color w:val="000000"/>
          <w:sz w:val="28"/>
          <w:szCs w:val="28"/>
        </w:rPr>
        <w:t>Кочерган</w:t>
      </w:r>
      <w:proofErr w:type="spellEnd"/>
      <w:r>
        <w:rPr>
          <w:rFonts w:ascii="Times New Roman" w:eastAsia="Arial Unicode MS" w:hAnsi="Times New Roman"/>
          <w:color w:val="000000"/>
          <w:sz w:val="28"/>
          <w:szCs w:val="28"/>
        </w:rPr>
        <w:t xml:space="preserve"> М. </w:t>
      </w:r>
      <w:r w:rsidR="0098461D">
        <w:rPr>
          <w:rFonts w:ascii="Times New Roman" w:eastAsia="Arial Unicode MS" w:hAnsi="Times New Roman"/>
          <w:color w:val="000000"/>
          <w:sz w:val="28"/>
          <w:szCs w:val="28"/>
        </w:rPr>
        <w:t>П. Загальне мовознавство.</w:t>
      </w:r>
      <w:r w:rsidR="00FE235F">
        <w:rPr>
          <w:rFonts w:ascii="Times New Roman" w:eastAsia="Arial Unicode MS" w:hAnsi="Times New Roman"/>
          <w:color w:val="000000"/>
          <w:sz w:val="28"/>
          <w:szCs w:val="28"/>
        </w:rPr>
        <w:t xml:space="preserve"> Київ : Видавничий дім «Академія», 2010. 234 с.</w:t>
      </w:r>
    </w:p>
    <w:p w:rsidR="00FE235F" w:rsidRDefault="00FE235F" w:rsidP="00A85ADE">
      <w:pPr>
        <w:pStyle w:val="aa"/>
        <w:widowControl w:val="0"/>
        <w:numPr>
          <w:ilvl w:val="0"/>
          <w:numId w:val="75"/>
        </w:numPr>
        <w:spacing w:line="240" w:lineRule="auto"/>
        <w:rPr>
          <w:rFonts w:ascii="Times New Roman" w:eastAsia="Arial Unicode MS" w:hAnsi="Times New Roman"/>
          <w:color w:val="000000"/>
          <w:sz w:val="28"/>
          <w:szCs w:val="28"/>
        </w:rPr>
      </w:pPr>
      <w:r>
        <w:rPr>
          <w:rFonts w:ascii="Times New Roman" w:eastAsia="Arial Unicode MS" w:hAnsi="Times New Roman"/>
          <w:color w:val="000000"/>
          <w:sz w:val="28"/>
          <w:szCs w:val="28"/>
        </w:rPr>
        <w:t>Українська мова. Короткий тлумачний словник лінгвістичних термінів / за ред. С. Я. Єрмоленко. Київ : Либідь, 2013.</w:t>
      </w:r>
      <w:r w:rsidR="0034408A">
        <w:rPr>
          <w:rFonts w:ascii="Times New Roman" w:eastAsia="Arial Unicode MS" w:hAnsi="Times New Roman"/>
          <w:color w:val="000000"/>
          <w:sz w:val="28"/>
          <w:szCs w:val="28"/>
        </w:rPr>
        <w:t xml:space="preserve"> 224 с.</w:t>
      </w:r>
    </w:p>
    <w:p w:rsidR="00FE235F" w:rsidRDefault="00FE235F" w:rsidP="005B28E2">
      <w:pPr>
        <w:widowControl w:val="0"/>
        <w:tabs>
          <w:tab w:val="left" w:pos="1477"/>
        </w:tabs>
        <w:spacing w:line="240" w:lineRule="auto"/>
        <w:jc w:val="center"/>
        <w:rPr>
          <w:bCs/>
          <w:szCs w:val="18"/>
        </w:rPr>
      </w:pPr>
    </w:p>
    <w:p w:rsidR="00FE235F" w:rsidRDefault="00FE235F" w:rsidP="005B28E2">
      <w:pPr>
        <w:widowControl w:val="0"/>
        <w:tabs>
          <w:tab w:val="left" w:pos="1477"/>
        </w:tabs>
        <w:spacing w:line="240" w:lineRule="auto"/>
        <w:jc w:val="center"/>
        <w:rPr>
          <w:bCs/>
          <w:szCs w:val="18"/>
        </w:rPr>
        <w:sectPr w:rsidR="00FE235F" w:rsidSect="00D5684D">
          <w:pgSz w:w="11900" w:h="16840"/>
          <w:pgMar w:top="1134" w:right="1134" w:bottom="1985" w:left="1134" w:header="708" w:footer="708" w:gutter="0"/>
          <w:cols w:space="720"/>
        </w:sectPr>
      </w:pPr>
    </w:p>
    <w:p w:rsidR="00FE235F" w:rsidRDefault="00FE235F" w:rsidP="005B28E2">
      <w:pPr>
        <w:widowControl w:val="0"/>
        <w:tabs>
          <w:tab w:val="left" w:pos="1477"/>
        </w:tabs>
        <w:spacing w:line="240" w:lineRule="auto"/>
        <w:jc w:val="center"/>
        <w:rPr>
          <w:rFonts w:ascii="Bahnschrift" w:hAnsi="Bahnschrift"/>
          <w:b/>
          <w:sz w:val="40"/>
          <w:szCs w:val="24"/>
        </w:rPr>
      </w:pPr>
      <w:r>
        <w:rPr>
          <w:bCs/>
          <w:noProof/>
          <w:szCs w:val="18"/>
          <w:lang w:val="ru-RU" w:eastAsia="ru-RU"/>
        </w:rPr>
        <w:lastRenderedPageBreak/>
        <w:drawing>
          <wp:inline distT="0" distB="0" distL="0" distR="0">
            <wp:extent cx="914400" cy="914400"/>
            <wp:effectExtent l="0" t="0" r="0" b="0"/>
            <wp:docPr id="1451821273" name="Рисунок 6"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821273" name="Рисунок 1451821273"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FE235F" w:rsidRPr="00FE235F" w:rsidRDefault="00FE235F" w:rsidP="005B28E2">
      <w:pPr>
        <w:widowControl w:val="0"/>
        <w:tabs>
          <w:tab w:val="left" w:pos="1477"/>
        </w:tabs>
        <w:spacing w:line="240" w:lineRule="auto"/>
        <w:jc w:val="center"/>
        <w:rPr>
          <w:rFonts w:ascii="Bahnschrift" w:hAnsi="Bahnschrift"/>
          <w:b/>
          <w:sz w:val="40"/>
          <w:szCs w:val="24"/>
        </w:rPr>
      </w:pPr>
      <w:r w:rsidRPr="00FE235F">
        <w:rPr>
          <w:rFonts w:ascii="Bahnschrift" w:hAnsi="Bahnschrift"/>
          <w:b/>
          <w:sz w:val="40"/>
          <w:szCs w:val="24"/>
        </w:rPr>
        <w:t xml:space="preserve">ЗМІСТ САМОСТІЙНОЇ РОБОТИ </w:t>
      </w:r>
    </w:p>
    <w:p w:rsidR="00FE235F" w:rsidRDefault="000F6A06" w:rsidP="000F6A06">
      <w:pPr>
        <w:widowControl w:val="0"/>
        <w:tabs>
          <w:tab w:val="left" w:pos="1477"/>
        </w:tabs>
        <w:spacing w:line="240" w:lineRule="auto"/>
        <w:jc w:val="center"/>
        <w:rPr>
          <w:bCs/>
          <w:szCs w:val="18"/>
        </w:rPr>
      </w:pPr>
      <w:r>
        <w:rPr>
          <w:bCs/>
          <w:noProof/>
          <w:szCs w:val="18"/>
          <w:lang w:val="ru-RU" w:eastAsia="ru-RU"/>
        </w:rPr>
        <w:drawing>
          <wp:inline distT="0" distB="0" distL="0" distR="0">
            <wp:extent cx="914400" cy="914400"/>
            <wp:effectExtent l="0" t="0" r="0" b="0"/>
            <wp:docPr id="830565682"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65682" name="Рисунок 830565682"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914400" cy="914400"/>
                    </a:xfrm>
                    <a:prstGeom prst="rect">
                      <a:avLst/>
                    </a:prstGeom>
                  </pic:spPr>
                </pic:pic>
              </a:graphicData>
            </a:graphic>
          </wp:inline>
        </w:drawing>
      </w:r>
    </w:p>
    <w:p w:rsidR="007A7C70" w:rsidRPr="00746772" w:rsidRDefault="007A7C70" w:rsidP="000F6A06">
      <w:pPr>
        <w:widowControl w:val="0"/>
        <w:tabs>
          <w:tab w:val="left" w:pos="1477"/>
        </w:tabs>
        <w:spacing w:line="240" w:lineRule="auto"/>
        <w:jc w:val="center"/>
        <w:rPr>
          <w:rFonts w:asciiTheme="minorHAnsi" w:hAnsiTheme="minorHAnsi"/>
          <w:b/>
          <w:bCs/>
          <w:caps/>
          <w:szCs w:val="18"/>
          <w:lang w:val="ru-RU"/>
        </w:rPr>
      </w:pPr>
      <w:r w:rsidRPr="00DB5C2C">
        <w:rPr>
          <w:rFonts w:ascii="Times New Roman Полужирный" w:hAnsi="Times New Roman Полужирный"/>
          <w:b/>
          <w:bCs/>
          <w:caps/>
          <w:szCs w:val="18"/>
          <w:lang w:val="ru-RU"/>
        </w:rPr>
        <w:t>Тема 1. П</w:t>
      </w:r>
      <w:r w:rsidRPr="00DB5C2C">
        <w:rPr>
          <w:rFonts w:ascii="Times New Roman Полужирный" w:hAnsi="Times New Roman Полужирный"/>
          <w:b/>
          <w:bCs/>
          <w:caps/>
          <w:szCs w:val="18"/>
        </w:rPr>
        <w:t>редмет і основні завдання курсу «Вступ до мовознавства». Загальні питання мовозна</w:t>
      </w:r>
      <w:r w:rsidRPr="0098461D">
        <w:rPr>
          <w:rFonts w:ascii="Times New Roman Полужирный" w:hAnsi="Times New Roman Полужирный"/>
          <w:b/>
          <w:bCs/>
          <w:caps/>
          <w:szCs w:val="18"/>
        </w:rPr>
        <w:t>вства</w:t>
      </w:r>
    </w:p>
    <w:p w:rsidR="000F6A06" w:rsidRPr="000F6A06" w:rsidRDefault="000F6A06" w:rsidP="000F6A06">
      <w:pPr>
        <w:widowControl w:val="0"/>
        <w:tabs>
          <w:tab w:val="left" w:pos="1477"/>
        </w:tabs>
        <w:spacing w:line="240" w:lineRule="auto"/>
        <w:jc w:val="center"/>
        <w:rPr>
          <w:rFonts w:asciiTheme="minorHAnsi" w:hAnsiTheme="minorHAnsi"/>
          <w:b/>
          <w:bCs/>
          <w:caps/>
          <w:szCs w:val="18"/>
          <w:lang w:val="ru-RU"/>
        </w:rPr>
      </w:pPr>
      <w:r w:rsidRPr="00DB5C2C">
        <w:rPr>
          <w:rFonts w:asciiTheme="minorHAnsi" w:hAnsiTheme="minorHAnsi"/>
          <w:b/>
          <w:bCs/>
          <w:caps/>
          <w:noProof/>
          <w:szCs w:val="18"/>
          <w:lang w:val="ru-RU" w:eastAsia="ru-RU"/>
        </w:rPr>
        <w:drawing>
          <wp:inline distT="0" distB="0" distL="0" distR="0">
            <wp:extent cx="590550" cy="590550"/>
            <wp:effectExtent l="0" t="0" r="0" b="0"/>
            <wp:docPr id="1189610651"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0651" name="Рисунок 1189610651" descr="Скрепка со сплошной заливкой"/>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1"/>
                        </a:ext>
                      </a:extLst>
                    </a:blip>
                    <a:stretch>
                      <a:fillRect/>
                    </a:stretch>
                  </pic:blipFill>
                  <pic:spPr>
                    <a:xfrm>
                      <a:off x="0" y="0"/>
                      <a:ext cx="590550" cy="590550"/>
                    </a:xfrm>
                    <a:prstGeom prst="rect">
                      <a:avLst/>
                    </a:prstGeom>
                  </pic:spPr>
                </pic:pic>
              </a:graphicData>
            </a:graphic>
          </wp:inline>
        </w:drawing>
      </w:r>
    </w:p>
    <w:p w:rsidR="007A7C70" w:rsidRPr="007A7C70" w:rsidRDefault="007A7C70" w:rsidP="000F6A06">
      <w:pPr>
        <w:widowControl w:val="0"/>
        <w:tabs>
          <w:tab w:val="left" w:pos="1477"/>
        </w:tabs>
        <w:spacing w:line="240" w:lineRule="auto"/>
        <w:rPr>
          <w:b/>
          <w:bCs/>
          <w:szCs w:val="18"/>
        </w:rPr>
      </w:pPr>
      <w:r w:rsidRPr="007A7C70">
        <w:rPr>
          <w:b/>
          <w:bCs/>
          <w:szCs w:val="18"/>
        </w:rPr>
        <w:t>Опрацювати питання: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Мовознавство як наука. Предмет і проблематика мовознавства.</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Природа людської мови. Визначення мови.</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 xml:space="preserve">Мова – явище суспільне й індивідуальне. </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як система. Одиниці мови та їхні функції.</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та мислення.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 xml:space="preserve"> Діалектичний зв’язок мови та мислення.</w:t>
      </w:r>
    </w:p>
    <w:p w:rsidR="007A7C70" w:rsidRPr="007A7C70" w:rsidRDefault="007A7C70" w:rsidP="00A85ADE">
      <w:pPr>
        <w:widowControl w:val="0"/>
        <w:numPr>
          <w:ilvl w:val="0"/>
          <w:numId w:val="76"/>
        </w:numPr>
        <w:tabs>
          <w:tab w:val="left" w:pos="1477"/>
        </w:tabs>
        <w:spacing w:line="240" w:lineRule="auto"/>
        <w:rPr>
          <w:bCs/>
          <w:szCs w:val="18"/>
          <w:lang w:val="ru-RU"/>
        </w:rPr>
      </w:pPr>
      <w:r w:rsidRPr="007A7C70">
        <w:rPr>
          <w:bCs/>
          <w:szCs w:val="18"/>
        </w:rPr>
        <w:t>Мова та мовлення</w:t>
      </w:r>
    </w:p>
    <w:p w:rsidR="000F6A06" w:rsidRDefault="000F6A06" w:rsidP="000F6A06">
      <w:pPr>
        <w:widowControl w:val="0"/>
        <w:tabs>
          <w:tab w:val="left" w:pos="1477"/>
        </w:tabs>
        <w:spacing w:line="240" w:lineRule="auto"/>
        <w:jc w:val="center"/>
        <w:rPr>
          <w:b/>
          <w:bCs/>
          <w:szCs w:val="18"/>
          <w:lang w:val="ru-RU"/>
        </w:rPr>
      </w:pPr>
      <w:r>
        <w:rPr>
          <w:noProof/>
          <w:lang w:val="ru-RU" w:eastAsia="ru-RU"/>
        </w:rPr>
        <w:drawing>
          <wp:inline distT="0" distB="0" distL="0" distR="0">
            <wp:extent cx="659130" cy="659130"/>
            <wp:effectExtent l="0" t="0" r="7620" b="0"/>
            <wp:docPr id="454527393"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7A7C70" w:rsidRPr="007A7C70" w:rsidRDefault="007A7C70" w:rsidP="000F6A06">
      <w:pPr>
        <w:widowControl w:val="0"/>
        <w:tabs>
          <w:tab w:val="left" w:pos="1477"/>
        </w:tabs>
        <w:spacing w:line="240" w:lineRule="auto"/>
        <w:jc w:val="center"/>
        <w:rPr>
          <w:b/>
          <w:bCs/>
          <w:szCs w:val="18"/>
        </w:rPr>
      </w:pPr>
      <w:r w:rsidRPr="007A7C70">
        <w:rPr>
          <w:b/>
          <w:bCs/>
          <w:szCs w:val="18"/>
        </w:rPr>
        <w:t>Контрольні питання для самоперевірки</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Охарактеризуйте в чому полягає різниця між конкретним і загальним мовознавством?</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Дайте визначення, що таке мова? Які визначення людської мови ви можете навести?</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Прокоментуйте висловлення О. О. Потебні «Мова відноситься до всіх інших засобів прогресу, як перше й основне».</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 xml:space="preserve">Поясніть і мотивуйте прикладами думку «Мова – це символічний ключ до культури» (Е. </w:t>
      </w:r>
      <w:proofErr w:type="spellStart"/>
      <w:r w:rsidRPr="007A7C70">
        <w:rPr>
          <w:bCs/>
          <w:szCs w:val="18"/>
        </w:rPr>
        <w:t>Сепір</w:t>
      </w:r>
      <w:proofErr w:type="spellEnd"/>
      <w:r w:rsidRPr="007A7C70">
        <w:rPr>
          <w:bCs/>
          <w:szCs w:val="18"/>
        </w:rPr>
        <w:t>).</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 xml:space="preserve">Доведіть, що мова є суспільним, а не природним явищем. Чи має мова біологічне і психічне </w:t>
      </w:r>
      <w:r w:rsidR="0034408A" w:rsidRPr="007A7C70">
        <w:rPr>
          <w:bCs/>
          <w:szCs w:val="18"/>
        </w:rPr>
        <w:t>підґрунт</w:t>
      </w:r>
      <w:r w:rsidR="0034408A">
        <w:rPr>
          <w:bCs/>
          <w:szCs w:val="18"/>
        </w:rPr>
        <w:t>я</w:t>
      </w:r>
      <w:r w:rsidRPr="007A7C70">
        <w:rPr>
          <w:bCs/>
          <w:szCs w:val="18"/>
        </w:rPr>
        <w:t xml:space="preserve">? </w:t>
      </w:r>
    </w:p>
    <w:p w:rsidR="007A7C70" w:rsidRPr="007A7C70" w:rsidRDefault="007A7C70" w:rsidP="00A85ADE">
      <w:pPr>
        <w:widowControl w:val="0"/>
        <w:numPr>
          <w:ilvl w:val="0"/>
          <w:numId w:val="79"/>
        </w:numPr>
        <w:tabs>
          <w:tab w:val="left" w:pos="1477"/>
        </w:tabs>
        <w:spacing w:line="240" w:lineRule="auto"/>
        <w:rPr>
          <w:bCs/>
          <w:szCs w:val="18"/>
        </w:rPr>
      </w:pPr>
      <w:r w:rsidRPr="007A7C70">
        <w:rPr>
          <w:bCs/>
          <w:szCs w:val="18"/>
        </w:rPr>
        <w:t>Чи має мова класовий характер?</w:t>
      </w:r>
    </w:p>
    <w:p w:rsidR="007A7C70" w:rsidRPr="008D72B3" w:rsidRDefault="007A7C70" w:rsidP="00A85ADE">
      <w:pPr>
        <w:widowControl w:val="0"/>
        <w:numPr>
          <w:ilvl w:val="0"/>
          <w:numId w:val="79"/>
        </w:numPr>
        <w:tabs>
          <w:tab w:val="left" w:pos="1477"/>
        </w:tabs>
        <w:spacing w:line="240" w:lineRule="auto"/>
        <w:rPr>
          <w:bCs/>
          <w:szCs w:val="18"/>
        </w:rPr>
      </w:pPr>
      <w:r w:rsidRPr="007A7C70">
        <w:rPr>
          <w:bCs/>
          <w:szCs w:val="18"/>
        </w:rPr>
        <w:t>Чим людська мова відрізняється від  мови тварин та невербальних засобів спілкування (міміки, жестів, технічних сигналів, певних видів мистецтва)?</w:t>
      </w:r>
    </w:p>
    <w:p w:rsidR="006F788F" w:rsidRDefault="006F788F" w:rsidP="006F788F">
      <w:pPr>
        <w:widowControl w:val="0"/>
        <w:tabs>
          <w:tab w:val="left" w:pos="1477"/>
        </w:tabs>
        <w:spacing w:line="240" w:lineRule="auto"/>
        <w:ind w:left="360"/>
        <w:rPr>
          <w:b/>
          <w:szCs w:val="18"/>
        </w:rPr>
      </w:pPr>
    </w:p>
    <w:p w:rsidR="008D72B3" w:rsidRPr="006F788F" w:rsidRDefault="00E63B82" w:rsidP="006F788F">
      <w:pPr>
        <w:widowControl w:val="0"/>
        <w:tabs>
          <w:tab w:val="left" w:pos="1477"/>
        </w:tabs>
        <w:spacing w:line="240" w:lineRule="auto"/>
        <w:ind w:left="360"/>
        <w:rPr>
          <w:b/>
          <w:szCs w:val="18"/>
        </w:rPr>
      </w:pPr>
      <w:r>
        <w:rPr>
          <w:b/>
          <w:noProof/>
          <w:szCs w:val="18"/>
          <w:lang w:val="ru-RU" w:eastAsia="ru-RU"/>
        </w:rPr>
        <w:lastRenderedPageBreak/>
        <w:drawing>
          <wp:inline distT="0" distB="0" distL="0" distR="0">
            <wp:extent cx="542925" cy="542925"/>
            <wp:effectExtent l="0" t="0" r="0" b="0"/>
            <wp:docPr id="1217637361"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3"/>
                        </a:ext>
                      </a:extLst>
                    </a:blip>
                    <a:stretch>
                      <a:fillRect/>
                    </a:stretch>
                  </pic:blipFill>
                  <pic:spPr>
                    <a:xfrm>
                      <a:off x="0" y="0"/>
                      <a:ext cx="542925" cy="542925"/>
                    </a:xfrm>
                    <a:prstGeom prst="rect">
                      <a:avLst/>
                    </a:prstGeom>
                  </pic:spPr>
                </pic:pic>
              </a:graphicData>
            </a:graphic>
          </wp:inline>
        </w:drawing>
      </w:r>
      <w:r w:rsidR="006F788F" w:rsidRPr="006F788F">
        <w:rPr>
          <w:b/>
          <w:szCs w:val="18"/>
        </w:rPr>
        <w:t>Творче завдання</w:t>
      </w:r>
    </w:p>
    <w:p w:rsidR="007A7C70" w:rsidRDefault="007A7C70" w:rsidP="007A7C70">
      <w:pPr>
        <w:widowControl w:val="0"/>
        <w:tabs>
          <w:tab w:val="left" w:pos="1477"/>
        </w:tabs>
        <w:spacing w:line="240" w:lineRule="auto"/>
        <w:rPr>
          <w:bCs/>
          <w:szCs w:val="18"/>
        </w:rPr>
      </w:pPr>
      <w:r w:rsidRPr="007A7C70">
        <w:rPr>
          <w:bCs/>
          <w:szCs w:val="18"/>
        </w:rPr>
        <w:t>Напишіть казку, оповідання (можна й у віршованій формі) чи науково-навчальну статтю на тему: «</w:t>
      </w:r>
      <w:r w:rsidRPr="00E63B82">
        <w:rPr>
          <w:bCs/>
          <w:i/>
          <w:iCs/>
          <w:szCs w:val="18"/>
        </w:rPr>
        <w:t>З чого складається мова</w:t>
      </w:r>
      <w:r w:rsidRPr="007A7C70">
        <w:rPr>
          <w:bCs/>
          <w:szCs w:val="18"/>
        </w:rPr>
        <w:t>?» для молодших школярів. Намагайтеся так написати, щоб це дало дітям уявлення про мову як систему</w:t>
      </w:r>
      <w:r w:rsidR="00E63B82">
        <w:rPr>
          <w:bCs/>
          <w:szCs w:val="18"/>
        </w:rPr>
        <w:t>.</w:t>
      </w:r>
    </w:p>
    <w:p w:rsidR="00E63B82" w:rsidRDefault="00E63B82" w:rsidP="007A7C70">
      <w:pPr>
        <w:widowControl w:val="0"/>
        <w:tabs>
          <w:tab w:val="left" w:pos="1477"/>
        </w:tabs>
        <w:spacing w:line="240" w:lineRule="auto"/>
        <w:rPr>
          <w:bCs/>
          <w:szCs w:val="18"/>
        </w:rPr>
      </w:pPr>
    </w:p>
    <w:p w:rsidR="00E63B82" w:rsidRDefault="00E63B82" w:rsidP="00E63B82">
      <w:pPr>
        <w:autoSpaceDE w:val="0"/>
        <w:autoSpaceDN w:val="0"/>
        <w:jc w:val="center"/>
        <w:rPr>
          <w:b/>
          <w:bCs/>
        </w:rPr>
      </w:pPr>
      <w:r>
        <w:rPr>
          <w:bCs/>
          <w:noProof/>
          <w:szCs w:val="18"/>
          <w:lang w:val="ru-RU" w:eastAsia="ru-RU"/>
        </w:rPr>
        <w:drawing>
          <wp:inline distT="0" distB="0" distL="0" distR="0">
            <wp:extent cx="914400" cy="914400"/>
            <wp:effectExtent l="0" t="0" r="0" b="0"/>
            <wp:docPr id="808072299"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565682" name="Рисунок 830565682" descr="Бейдж сотрудника со сплошной заливкой"/>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914400" cy="914400"/>
                    </a:xfrm>
                    <a:prstGeom prst="rect">
                      <a:avLst/>
                    </a:prstGeom>
                  </pic:spPr>
                </pic:pic>
              </a:graphicData>
            </a:graphic>
          </wp:inline>
        </w:drawing>
      </w:r>
    </w:p>
    <w:p w:rsidR="00E63B82" w:rsidRPr="00E63B82" w:rsidRDefault="00E63B82" w:rsidP="00E63B82">
      <w:pPr>
        <w:autoSpaceDE w:val="0"/>
        <w:autoSpaceDN w:val="0"/>
        <w:jc w:val="center"/>
        <w:rPr>
          <w:b/>
          <w:bCs/>
          <w:caps/>
        </w:rPr>
      </w:pPr>
      <w:r w:rsidRPr="00E63B82">
        <w:rPr>
          <w:b/>
          <w:bCs/>
          <w:caps/>
        </w:rPr>
        <w:t>Тема 2</w:t>
      </w:r>
      <w:r w:rsidRPr="00E63B82">
        <w:rPr>
          <w:caps/>
        </w:rPr>
        <w:t xml:space="preserve">. </w:t>
      </w:r>
      <w:r w:rsidRPr="00E63B82">
        <w:rPr>
          <w:b/>
          <w:bCs/>
          <w:caps/>
        </w:rPr>
        <w:t>Графічна підсистема мови. Письмо</w:t>
      </w:r>
    </w:p>
    <w:p w:rsidR="00E63B82" w:rsidRDefault="00E63B82" w:rsidP="00E63B82">
      <w:pPr>
        <w:autoSpaceDE w:val="0"/>
        <w:autoSpaceDN w:val="0"/>
        <w:jc w:val="center"/>
        <w:rPr>
          <w:b/>
          <w:bCs/>
        </w:rPr>
      </w:pPr>
      <w:r>
        <w:rPr>
          <w:rFonts w:asciiTheme="minorHAnsi" w:hAnsiTheme="minorHAnsi"/>
          <w:b/>
          <w:bCs/>
          <w:caps/>
          <w:noProof/>
          <w:szCs w:val="18"/>
          <w:lang w:val="ru-RU" w:eastAsia="ru-RU"/>
        </w:rPr>
        <w:drawing>
          <wp:inline distT="0" distB="0" distL="0" distR="0">
            <wp:extent cx="590550" cy="590550"/>
            <wp:effectExtent l="0" t="0" r="0" b="0"/>
            <wp:docPr id="165924669"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610651" name="Рисунок 1189610651" descr="Скрепка со сплошной заливкой"/>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1"/>
                        </a:ext>
                      </a:extLst>
                    </a:blip>
                    <a:stretch>
                      <a:fillRect/>
                    </a:stretch>
                  </pic:blipFill>
                  <pic:spPr>
                    <a:xfrm>
                      <a:off x="0" y="0"/>
                      <a:ext cx="590550" cy="590550"/>
                    </a:xfrm>
                    <a:prstGeom prst="rect">
                      <a:avLst/>
                    </a:prstGeom>
                  </pic:spPr>
                </pic:pic>
              </a:graphicData>
            </a:graphic>
          </wp:inline>
        </w:drawing>
      </w:r>
    </w:p>
    <w:p w:rsidR="00E63B82" w:rsidRPr="00E63B82" w:rsidRDefault="00E63B82" w:rsidP="00E63B82">
      <w:pPr>
        <w:autoSpaceDE w:val="0"/>
        <w:autoSpaceDN w:val="0"/>
        <w:rPr>
          <w:b/>
          <w:bCs/>
        </w:rPr>
      </w:pPr>
      <w:r w:rsidRPr="00E63B82">
        <w:rPr>
          <w:b/>
          <w:bCs/>
        </w:rPr>
        <w:t>Опрацювати питання:</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Мова і письмо. Предметне письмо як підготовчий етап  графіки.</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Походження та основні етапи розвитку графічного письма: малюнкове (піктографічне); ідеографічне (ієрогліфічне); фонографічне (звукове).</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 xml:space="preserve">Типи звукового письма: силабічне (складове); консонантне; </w:t>
      </w:r>
      <w:proofErr w:type="spellStart"/>
      <w:r w:rsidRPr="00E63B82">
        <w:rPr>
          <w:rFonts w:ascii="Times New Roman" w:hAnsi="Times New Roman"/>
          <w:sz w:val="28"/>
          <w:szCs w:val="28"/>
        </w:rPr>
        <w:t>звуко-буквене</w:t>
      </w:r>
      <w:proofErr w:type="spellEnd"/>
      <w:r w:rsidRPr="00E63B82">
        <w:rPr>
          <w:rFonts w:ascii="Times New Roman" w:hAnsi="Times New Roman"/>
          <w:sz w:val="28"/>
          <w:szCs w:val="28"/>
        </w:rPr>
        <w:t xml:space="preserve"> (алфавітне).</w:t>
      </w:r>
    </w:p>
    <w:p w:rsidR="00E63B82" w:rsidRPr="00E63B82" w:rsidRDefault="00E63B82" w:rsidP="00A85ADE">
      <w:pPr>
        <w:pStyle w:val="aa"/>
        <w:widowControl w:val="0"/>
        <w:numPr>
          <w:ilvl w:val="0"/>
          <w:numId w:val="77"/>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Графіка і орфографія. Принципи орфографії: фонетичний, морфологічний, історичний (традиційний), диференційний (смисловий, ідеографічний).</w:t>
      </w:r>
    </w:p>
    <w:p w:rsidR="00E63B82" w:rsidRDefault="00E63B82" w:rsidP="00E63B82">
      <w:pPr>
        <w:autoSpaceDE w:val="0"/>
        <w:autoSpaceDN w:val="0"/>
        <w:rPr>
          <w:b/>
          <w:bCs/>
        </w:rPr>
      </w:pPr>
    </w:p>
    <w:p w:rsidR="00E63B82" w:rsidRDefault="00E63B82" w:rsidP="00E63B82">
      <w:pPr>
        <w:autoSpaceDE w:val="0"/>
        <w:autoSpaceDN w:val="0"/>
        <w:jc w:val="center"/>
        <w:rPr>
          <w:b/>
          <w:bCs/>
        </w:rPr>
      </w:pPr>
      <w:r>
        <w:rPr>
          <w:noProof/>
          <w:lang w:val="ru-RU" w:eastAsia="ru-RU"/>
        </w:rPr>
        <w:drawing>
          <wp:inline distT="0" distB="0" distL="0" distR="0">
            <wp:extent cx="659130" cy="659130"/>
            <wp:effectExtent l="0" t="0" r="7620" b="0"/>
            <wp:docPr id="2091771395"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E63B82" w:rsidRPr="00E63B82" w:rsidRDefault="00E63B82" w:rsidP="00E63B82">
      <w:pPr>
        <w:autoSpaceDE w:val="0"/>
        <w:autoSpaceDN w:val="0"/>
        <w:jc w:val="center"/>
        <w:rPr>
          <w:b/>
          <w:bCs/>
        </w:rPr>
      </w:pPr>
      <w:r w:rsidRPr="00E63B82">
        <w:rPr>
          <w:b/>
          <w:bCs/>
        </w:rPr>
        <w:t>Контрольні питання  та завдання для самоперевірки</w:t>
      </w:r>
    </w:p>
    <w:p w:rsidR="001B62CF"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 xml:space="preserve">Дайте визначення, що таке предметне письмо? </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Дайте визначення, що таке піктографія? Наведіть приклади піктографічного письма.</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Які існують різновиди ідеографії? Які народи користуються ідеографічним письмом у наш час?</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Що таке фонографія? Які мови користуються силабічною системою письма?</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Розкрийте суть буквено-звукового письма. Де воно зародилося?</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rPr>
      </w:pPr>
      <w:r w:rsidRPr="00E63B82">
        <w:rPr>
          <w:rFonts w:ascii="Times New Roman" w:hAnsi="Times New Roman"/>
          <w:sz w:val="28"/>
          <w:szCs w:val="28"/>
        </w:rPr>
        <w:t>Поясніть, що вивчає графіка? Чим розрізняються графіка та орфографія?</w:t>
      </w:r>
    </w:p>
    <w:p w:rsidR="00E63B82" w:rsidRPr="00E63B82" w:rsidRDefault="00E63B82" w:rsidP="00A85ADE">
      <w:pPr>
        <w:pStyle w:val="aa"/>
        <w:widowControl w:val="0"/>
        <w:numPr>
          <w:ilvl w:val="0"/>
          <w:numId w:val="78"/>
        </w:numPr>
        <w:suppressAutoHyphens/>
        <w:autoSpaceDE w:val="0"/>
        <w:autoSpaceDN w:val="0"/>
        <w:spacing w:after="0" w:line="240" w:lineRule="auto"/>
        <w:rPr>
          <w:rFonts w:ascii="Times New Roman" w:hAnsi="Times New Roman"/>
          <w:sz w:val="28"/>
          <w:szCs w:val="28"/>
          <w:lang w:val="ru-RU"/>
        </w:rPr>
      </w:pPr>
      <w:r w:rsidRPr="00E63B82">
        <w:rPr>
          <w:rFonts w:ascii="Times New Roman" w:hAnsi="Times New Roman"/>
          <w:sz w:val="28"/>
          <w:szCs w:val="28"/>
        </w:rPr>
        <w:t>Які принципи орфографії ви знаєте? Який принцип правопису є основним для української, польської, англійської, німецької мови?</w:t>
      </w:r>
    </w:p>
    <w:p w:rsidR="00027B8E" w:rsidRDefault="00027B8E" w:rsidP="00E63B82">
      <w:pPr>
        <w:pStyle w:val="aa"/>
        <w:widowControl w:val="0"/>
        <w:suppressAutoHyphens/>
        <w:autoSpaceDE w:val="0"/>
        <w:autoSpaceDN w:val="0"/>
        <w:spacing w:after="0" w:line="240" w:lineRule="auto"/>
        <w:ind w:left="360"/>
        <w:rPr>
          <w:rFonts w:ascii="Times New Roman" w:hAnsi="Times New Roman"/>
          <w:b/>
          <w:bCs/>
          <w:sz w:val="28"/>
          <w:szCs w:val="28"/>
        </w:rPr>
      </w:pPr>
    </w:p>
    <w:p w:rsidR="00027B8E" w:rsidRDefault="00027B8E" w:rsidP="00E63B82">
      <w:pPr>
        <w:pStyle w:val="aa"/>
        <w:widowControl w:val="0"/>
        <w:suppressAutoHyphens/>
        <w:autoSpaceDE w:val="0"/>
        <w:autoSpaceDN w:val="0"/>
        <w:spacing w:after="0" w:line="240" w:lineRule="auto"/>
        <w:ind w:left="360"/>
        <w:rPr>
          <w:rFonts w:ascii="Times New Roman" w:hAnsi="Times New Roman"/>
          <w:b/>
          <w:bCs/>
          <w:sz w:val="28"/>
          <w:szCs w:val="28"/>
        </w:rPr>
      </w:pP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r>
        <w:rPr>
          <w:b/>
          <w:noProof/>
          <w:szCs w:val="18"/>
          <w:lang w:val="ru-RU"/>
        </w:rPr>
        <w:drawing>
          <wp:inline distT="0" distB="0" distL="0" distR="0">
            <wp:extent cx="542925" cy="542925"/>
            <wp:effectExtent l="0" t="0" r="0" b="0"/>
            <wp:docPr id="375437858"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3"/>
                        </a:ext>
                      </a:extLst>
                    </a:blip>
                    <a:stretch>
                      <a:fillRect/>
                    </a:stretch>
                  </pic:blipFill>
                  <pic:spPr>
                    <a:xfrm>
                      <a:off x="0" y="0"/>
                      <a:ext cx="542925" cy="542925"/>
                    </a:xfrm>
                    <a:prstGeom prst="rect">
                      <a:avLst/>
                    </a:prstGeom>
                  </pic:spPr>
                </pic:pic>
              </a:graphicData>
            </a:graphic>
          </wp:inline>
        </w:drawing>
      </w: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r>
        <w:rPr>
          <w:rFonts w:ascii="Times New Roman" w:hAnsi="Times New Roman"/>
          <w:b/>
          <w:bCs/>
          <w:sz w:val="28"/>
          <w:szCs w:val="28"/>
        </w:rPr>
        <w:t>Виконайте завдання</w:t>
      </w:r>
    </w:p>
    <w:p w:rsidR="002B0BE9" w:rsidRDefault="002B0BE9" w:rsidP="002B0BE9">
      <w:pPr>
        <w:pStyle w:val="aa"/>
        <w:widowControl w:val="0"/>
        <w:suppressAutoHyphens/>
        <w:autoSpaceDE w:val="0"/>
        <w:autoSpaceDN w:val="0"/>
        <w:spacing w:after="0" w:line="240" w:lineRule="auto"/>
        <w:ind w:left="360"/>
        <w:jc w:val="center"/>
        <w:rPr>
          <w:rFonts w:ascii="Times New Roman" w:hAnsi="Times New Roman"/>
          <w:b/>
          <w:bCs/>
          <w:sz w:val="28"/>
          <w:szCs w:val="28"/>
        </w:rPr>
      </w:pPr>
    </w:p>
    <w:p w:rsidR="00E63B82" w:rsidRDefault="003B4491" w:rsidP="002B0BE9">
      <w:pPr>
        <w:pStyle w:val="aa"/>
        <w:widowControl w:val="0"/>
        <w:suppressAutoHyphens/>
        <w:autoSpaceDE w:val="0"/>
        <w:autoSpaceDN w:val="0"/>
        <w:spacing w:after="0" w:line="240" w:lineRule="auto"/>
        <w:ind w:left="360"/>
        <w:jc w:val="left"/>
        <w:rPr>
          <w:rFonts w:ascii="Times New Roman" w:hAnsi="Times New Roman"/>
          <w:sz w:val="28"/>
          <w:szCs w:val="28"/>
        </w:rPr>
      </w:pPr>
      <w:r w:rsidRPr="003B4491">
        <w:rPr>
          <w:rFonts w:ascii="Times New Roman" w:hAnsi="Times New Roman"/>
          <w:b/>
          <w:bCs/>
          <w:sz w:val="28"/>
          <w:szCs w:val="28"/>
        </w:rPr>
        <w:t>Завдання</w:t>
      </w:r>
      <w:r w:rsidR="00027B8E">
        <w:rPr>
          <w:rFonts w:ascii="Times New Roman" w:hAnsi="Times New Roman"/>
          <w:b/>
          <w:bCs/>
          <w:sz w:val="28"/>
          <w:szCs w:val="28"/>
        </w:rPr>
        <w:t xml:space="preserve"> 1. </w:t>
      </w:r>
      <w:r w:rsidR="00E63B82" w:rsidRPr="00E63B82">
        <w:rPr>
          <w:rFonts w:ascii="Times New Roman" w:hAnsi="Times New Roman"/>
          <w:sz w:val="28"/>
          <w:szCs w:val="28"/>
        </w:rPr>
        <w:t>Заповніть порожні клітинки таблиці і пропуски на місці крапок необхідними відомостями. Охарактеризуйте типи письма</w:t>
      </w:r>
      <w:r w:rsidR="001F1B97">
        <w:rPr>
          <w:rFonts w:ascii="Times New Roman" w:hAnsi="Times New Roman"/>
          <w:sz w:val="28"/>
          <w:szCs w:val="28"/>
        </w:rPr>
        <w:t>.</w:t>
      </w:r>
    </w:p>
    <w:tbl>
      <w:tblPr>
        <w:tblW w:w="9034" w:type="dxa"/>
        <w:jc w:val="center"/>
        <w:tblLayout w:type="fixed"/>
        <w:tblCellMar>
          <w:left w:w="0" w:type="dxa"/>
          <w:right w:w="0" w:type="dxa"/>
        </w:tblCellMar>
        <w:tblLook w:val="0000"/>
      </w:tblPr>
      <w:tblGrid>
        <w:gridCol w:w="1886"/>
        <w:gridCol w:w="1618"/>
        <w:gridCol w:w="1781"/>
        <w:gridCol w:w="3749"/>
      </w:tblGrid>
      <w:tr w:rsidR="001F1B97" w:rsidRPr="001F1B97" w:rsidTr="0045643D">
        <w:trPr>
          <w:trHeight w:hRule="exact" w:val="624"/>
          <w:jc w:val="center"/>
        </w:trPr>
        <w:tc>
          <w:tcPr>
            <w:tcW w:w="1886" w:type="dxa"/>
            <w:tcBorders>
              <w:top w:val="single" w:sz="4" w:space="0" w:color="auto"/>
              <w:left w:val="single" w:sz="4" w:space="0" w:color="auto"/>
              <w:bottom w:val="nil"/>
              <w:right w:val="nil"/>
            </w:tcBorders>
            <w:vAlign w:val="center"/>
          </w:tcPr>
          <w:p w:rsidR="001F1B97" w:rsidRPr="001F1B97" w:rsidRDefault="001F1B97" w:rsidP="001F1B97">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lang w:val="ru-RU" w:eastAsia="ru-RU"/>
              </w:rPr>
              <w:t>Тип письма</w:t>
            </w:r>
          </w:p>
        </w:tc>
        <w:tc>
          <w:tcPr>
            <w:tcW w:w="1618" w:type="dxa"/>
            <w:tcBorders>
              <w:top w:val="single" w:sz="4" w:space="0" w:color="auto"/>
              <w:left w:val="single" w:sz="4" w:space="0" w:color="auto"/>
              <w:bottom w:val="nil"/>
              <w:right w:val="nil"/>
            </w:tcBorders>
            <w:vAlign w:val="center"/>
          </w:tcPr>
          <w:p w:rsidR="001F1B97" w:rsidRPr="001F1B97" w:rsidRDefault="001F1B97" w:rsidP="001F1B97">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lang w:val="ru-RU" w:eastAsia="ru-RU"/>
              </w:rPr>
              <w:t>Знак письма</w:t>
            </w:r>
          </w:p>
        </w:tc>
        <w:tc>
          <w:tcPr>
            <w:tcW w:w="1781" w:type="dxa"/>
            <w:tcBorders>
              <w:top w:val="single" w:sz="4" w:space="0" w:color="auto"/>
              <w:left w:val="single" w:sz="4" w:space="0" w:color="auto"/>
              <w:bottom w:val="nil"/>
              <w:right w:val="nil"/>
            </w:tcBorders>
            <w:vAlign w:val="bottom"/>
          </w:tcPr>
          <w:p w:rsidR="001F1B97" w:rsidRPr="001F1B97" w:rsidRDefault="001F1B97" w:rsidP="001F1B97">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rPr>
              <w:t>Семантика</w:t>
            </w:r>
          </w:p>
          <w:p w:rsidR="001F1B97" w:rsidRPr="001F1B97" w:rsidRDefault="001F1B97" w:rsidP="001F1B97">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rPr>
              <w:t>знака</w:t>
            </w:r>
          </w:p>
        </w:tc>
        <w:tc>
          <w:tcPr>
            <w:tcW w:w="3749" w:type="dxa"/>
            <w:tcBorders>
              <w:top w:val="single" w:sz="4" w:space="0" w:color="auto"/>
              <w:left w:val="single" w:sz="4" w:space="0" w:color="auto"/>
              <w:bottom w:val="nil"/>
              <w:right w:val="single" w:sz="4" w:space="0" w:color="auto"/>
            </w:tcBorders>
            <w:vAlign w:val="bottom"/>
          </w:tcPr>
          <w:p w:rsidR="001F1B97" w:rsidRPr="001F1B97" w:rsidRDefault="001F1B97" w:rsidP="001F1B97">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rPr>
              <w:t>Системи письма(де, коли і ким створені)</w:t>
            </w:r>
          </w:p>
        </w:tc>
      </w:tr>
      <w:tr w:rsidR="001F1B97" w:rsidRPr="001F1B97" w:rsidTr="002B0BE9">
        <w:trPr>
          <w:trHeight w:hRule="exact" w:val="2011"/>
          <w:jc w:val="center"/>
        </w:trPr>
        <w:tc>
          <w:tcPr>
            <w:tcW w:w="1886"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eastAsia="Arial Unicode MS"/>
                <w:color w:val="000000"/>
                <w:sz w:val="24"/>
                <w:szCs w:val="24"/>
                <w:lang w:val="ru-RU" w:eastAsia="ru-RU"/>
              </w:rPr>
            </w:pPr>
            <w:r w:rsidRPr="001F1B97">
              <w:rPr>
                <w:rFonts w:eastAsia="Arial Unicode MS"/>
                <w:color w:val="000000"/>
                <w:sz w:val="24"/>
                <w:szCs w:val="24"/>
                <w:lang w:val="ru-RU" w:eastAsia="ru-RU"/>
              </w:rPr>
              <w:t xml:space="preserve">I. </w:t>
            </w:r>
            <w:proofErr w:type="spellStart"/>
            <w:r w:rsidRPr="001F1B97">
              <w:rPr>
                <w:rFonts w:eastAsia="Arial Unicode MS"/>
                <w:color w:val="000000"/>
                <w:sz w:val="24"/>
                <w:szCs w:val="24"/>
                <w:lang w:val="ru-RU" w:eastAsia="ru-RU"/>
              </w:rPr>
              <w:t>Предметне</w:t>
            </w:r>
            <w:proofErr w:type="spellEnd"/>
            <w:r w:rsidRPr="001F1B97">
              <w:rPr>
                <w:rFonts w:eastAsia="Arial Unicode MS"/>
                <w:color w:val="000000"/>
                <w:sz w:val="24"/>
                <w:szCs w:val="24"/>
                <w:lang w:val="ru-RU" w:eastAsia="ru-RU"/>
              </w:rPr>
              <w:t xml:space="preserve"> письмо</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lang w:val="ru-RU" w:eastAsia="ru-RU"/>
              </w:rPr>
              <w:t>(</w:t>
            </w:r>
            <w:proofErr w:type="spellStart"/>
            <w:r w:rsidRPr="001F1B97">
              <w:rPr>
                <w:rFonts w:eastAsia="Arial Unicode MS"/>
                <w:color w:val="000000"/>
                <w:sz w:val="24"/>
                <w:szCs w:val="24"/>
                <w:lang w:val="ru-RU" w:eastAsia="ru-RU"/>
              </w:rPr>
              <w:t>протописьмо</w:t>
            </w:r>
            <w:proofErr w:type="spellEnd"/>
            <w:r w:rsidRPr="001F1B97">
              <w:rPr>
                <w:rFonts w:eastAsia="Arial Unicode MS"/>
                <w:color w:val="000000"/>
                <w:sz w:val="24"/>
                <w:szCs w:val="24"/>
                <w:lang w:val="ru-RU" w:eastAsia="ru-RU"/>
              </w:rPr>
              <w:t>)</w:t>
            </w:r>
          </w:p>
        </w:tc>
        <w:tc>
          <w:tcPr>
            <w:tcW w:w="1618"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
        </w:tc>
        <w:tc>
          <w:tcPr>
            <w:tcW w:w="1781"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
        </w:tc>
        <w:tc>
          <w:tcPr>
            <w:tcW w:w="3749" w:type="dxa"/>
            <w:tcBorders>
              <w:top w:val="single" w:sz="4" w:space="0" w:color="auto"/>
              <w:left w:val="single" w:sz="4" w:space="0" w:color="auto"/>
              <w:bottom w:val="nil"/>
              <w:right w:val="single" w:sz="4" w:space="0" w:color="auto"/>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roofErr w:type="spellStart"/>
            <w:r w:rsidRPr="001F1B97">
              <w:rPr>
                <w:rFonts w:eastAsia="Arial Unicode MS"/>
                <w:color w:val="000000"/>
                <w:sz w:val="24"/>
                <w:szCs w:val="24"/>
              </w:rPr>
              <w:t>камінцеве</w:t>
            </w:r>
            <w:proofErr w:type="spellEnd"/>
            <w:r w:rsidRPr="001F1B97">
              <w:rPr>
                <w:rFonts w:eastAsia="Arial Unicode MS"/>
                <w:color w:val="000000"/>
                <w:sz w:val="24"/>
                <w:szCs w:val="24"/>
              </w:rPr>
              <w:t xml:space="preserve"> письмо (Південна Америка);</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 xml:space="preserve">вузликове письмо </w:t>
            </w:r>
            <w:r w:rsidRPr="001F1B97">
              <w:rPr>
                <w:rFonts w:eastAsia="Arial Unicode MS"/>
                <w:i/>
                <w:iCs/>
                <w:color w:val="000000"/>
                <w:sz w:val="24"/>
                <w:szCs w:val="24"/>
              </w:rPr>
              <w:t>кіпу</w:t>
            </w:r>
            <w:r w:rsidRPr="001F1B97">
              <w:rPr>
                <w:rFonts w:eastAsia="Arial Unicode MS"/>
                <w:color w:val="000000"/>
                <w:sz w:val="24"/>
                <w:szCs w:val="24"/>
              </w:rPr>
              <w:t xml:space="preserve"> давніх інків (Перу);</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 xml:space="preserve">черепашкове письмо                              </w:t>
            </w:r>
            <w:r w:rsidRPr="001F1B97">
              <w:rPr>
                <w:rFonts w:eastAsia="Arial Unicode MS"/>
                <w:color w:val="000000"/>
                <w:sz w:val="24"/>
                <w:szCs w:val="24"/>
                <w:lang w:val="ru-RU" w:eastAsia="ru-RU"/>
              </w:rPr>
              <w:t>вам пум</w:t>
            </w:r>
            <w:r w:rsidRPr="001F1B97">
              <w:rPr>
                <w:rFonts w:eastAsia="Arial Unicode MS"/>
                <w:color w:val="000000"/>
                <w:sz w:val="24"/>
                <w:szCs w:val="24"/>
              </w:rPr>
              <w:t xml:space="preserve"> (Північна Америка);</w:t>
            </w:r>
          </w:p>
        </w:tc>
      </w:tr>
      <w:tr w:rsidR="001F1B97" w:rsidRPr="001F1B97" w:rsidTr="002B0BE9">
        <w:trPr>
          <w:trHeight w:hRule="exact" w:val="2006"/>
          <w:jc w:val="center"/>
        </w:trPr>
        <w:tc>
          <w:tcPr>
            <w:tcW w:w="1886" w:type="dxa"/>
            <w:tcBorders>
              <w:top w:val="single" w:sz="4" w:space="0" w:color="auto"/>
              <w:left w:val="single" w:sz="4" w:space="0" w:color="auto"/>
              <w:bottom w:val="nil"/>
              <w:right w:val="nil"/>
            </w:tcBorders>
          </w:tcPr>
          <w:p w:rsidR="001F1B97" w:rsidRPr="001F1B97" w:rsidRDefault="001F1B97" w:rsidP="007629D6">
            <w:pPr>
              <w:widowControl w:val="0"/>
              <w:tabs>
                <w:tab w:val="left" w:pos="1013"/>
              </w:tabs>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lang w:val="ru-RU" w:eastAsia="ru-RU"/>
              </w:rPr>
              <w:t xml:space="preserve">II. </w:t>
            </w:r>
            <w:proofErr w:type="spellStart"/>
            <w:r w:rsidRPr="001F1B97">
              <w:rPr>
                <w:rFonts w:eastAsia="Arial Unicode MS"/>
                <w:color w:val="000000"/>
                <w:sz w:val="24"/>
                <w:szCs w:val="24"/>
                <w:lang w:val="ru-RU" w:eastAsia="ru-RU"/>
              </w:rPr>
              <w:t>або</w:t>
            </w:r>
            <w:proofErr w:type="spellEnd"/>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roofErr w:type="spellStart"/>
            <w:r w:rsidRPr="001F1B97">
              <w:rPr>
                <w:rFonts w:eastAsia="Arial Unicode MS"/>
                <w:color w:val="000000"/>
                <w:sz w:val="24"/>
                <w:szCs w:val="24"/>
                <w:lang w:val="ru-RU" w:eastAsia="ru-RU"/>
              </w:rPr>
              <w:t>малюнкове</w:t>
            </w:r>
            <w:proofErr w:type="spellEnd"/>
          </w:p>
        </w:tc>
        <w:tc>
          <w:tcPr>
            <w:tcW w:w="1618" w:type="dxa"/>
            <w:tcBorders>
              <w:top w:val="single" w:sz="4" w:space="0" w:color="auto"/>
              <w:left w:val="single" w:sz="4" w:space="0" w:color="auto"/>
              <w:bottom w:val="nil"/>
              <w:right w:val="nil"/>
            </w:tcBorders>
            <w:vAlign w:val="center"/>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 xml:space="preserve">або </w:t>
            </w:r>
            <w:r w:rsidRPr="001F1B97">
              <w:rPr>
                <w:rFonts w:eastAsia="Arial Unicode MS"/>
                <w:color w:val="000000"/>
                <w:sz w:val="24"/>
                <w:szCs w:val="24"/>
                <w:lang w:val="ru-RU" w:eastAsia="ru-RU"/>
              </w:rPr>
              <w:t>...</w:t>
            </w:r>
          </w:p>
        </w:tc>
        <w:tc>
          <w:tcPr>
            <w:tcW w:w="1781"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
        </w:tc>
        <w:tc>
          <w:tcPr>
            <w:tcW w:w="3749" w:type="dxa"/>
            <w:tcBorders>
              <w:top w:val="single" w:sz="4" w:space="0" w:color="auto"/>
              <w:left w:val="single" w:sz="4" w:space="0" w:color="auto"/>
              <w:bottom w:val="nil"/>
              <w:right w:val="single" w:sz="4" w:space="0" w:color="auto"/>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roofErr w:type="spellStart"/>
            <w:r w:rsidRPr="001F1B97">
              <w:rPr>
                <w:rFonts w:eastAsia="Arial Unicode MS"/>
                <w:color w:val="000000"/>
                <w:sz w:val="24"/>
                <w:szCs w:val="24"/>
              </w:rPr>
              <w:t>нсібіді</w:t>
            </w:r>
            <w:proofErr w:type="spellEnd"/>
            <w:r w:rsidRPr="001F1B97">
              <w:rPr>
                <w:rFonts w:eastAsia="Arial Unicode MS"/>
                <w:color w:val="000000"/>
                <w:sz w:val="24"/>
                <w:szCs w:val="24"/>
              </w:rPr>
              <w:t xml:space="preserve"> (Західна Африка);жіноче письмо юкагирів на північному сході Азії;</w:t>
            </w:r>
          </w:p>
          <w:p w:rsidR="001F1B97" w:rsidRPr="001F1B97" w:rsidRDefault="001F1B97" w:rsidP="007629D6">
            <w:pPr>
              <w:widowControl w:val="0"/>
              <w:tabs>
                <w:tab w:val="left" w:pos="2011"/>
              </w:tabs>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піктографія</w:t>
            </w:r>
            <w:r>
              <w:rPr>
                <w:rFonts w:eastAsia="Arial Unicode MS"/>
                <w:color w:val="000000"/>
                <w:sz w:val="24"/>
                <w:szCs w:val="24"/>
              </w:rPr>
              <w:t xml:space="preserve"> </w:t>
            </w:r>
            <w:r w:rsidRPr="001F1B97">
              <w:rPr>
                <w:rFonts w:eastAsia="Arial Unicode MS"/>
                <w:color w:val="000000"/>
                <w:sz w:val="24"/>
                <w:szCs w:val="24"/>
              </w:rPr>
              <w:t>делаварів</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(Північна Америка) і ацтеків (Мексика);</w:t>
            </w:r>
          </w:p>
        </w:tc>
      </w:tr>
      <w:tr w:rsidR="001F1B97" w:rsidRPr="001F1B97" w:rsidTr="001F1B97">
        <w:trPr>
          <w:trHeight w:hRule="exact" w:val="3282"/>
          <w:jc w:val="center"/>
        </w:trPr>
        <w:tc>
          <w:tcPr>
            <w:tcW w:w="1886"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b/>
                <w:bCs/>
                <w:color w:val="000000"/>
                <w:sz w:val="24"/>
                <w:szCs w:val="24"/>
                <w:lang w:val="ru-RU" w:eastAsia="ru-RU"/>
              </w:rPr>
              <w:t>III. ...</w:t>
            </w:r>
          </w:p>
        </w:tc>
        <w:tc>
          <w:tcPr>
            <w:tcW w:w="1618"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або логограма,</w:t>
            </w:r>
          </w:p>
        </w:tc>
        <w:tc>
          <w:tcPr>
            <w:tcW w:w="1781" w:type="dxa"/>
            <w:tcBorders>
              <w:top w:val="single" w:sz="4" w:space="0" w:color="auto"/>
              <w:left w:val="single" w:sz="4" w:space="0" w:color="auto"/>
              <w:bottom w:val="nil"/>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Слово або корінь</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слова (конкретне поняття,</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а згодом і абстрактне)</w:t>
            </w:r>
          </w:p>
        </w:tc>
        <w:tc>
          <w:tcPr>
            <w:tcW w:w="3749" w:type="dxa"/>
            <w:tcBorders>
              <w:top w:val="single" w:sz="4" w:space="0" w:color="auto"/>
              <w:left w:val="single" w:sz="4" w:space="0" w:color="auto"/>
              <w:bottom w:val="nil"/>
              <w:right w:val="single" w:sz="4" w:space="0" w:color="auto"/>
            </w:tcBorders>
          </w:tcPr>
          <w:p w:rsidR="001F1B97" w:rsidRPr="001F1B97" w:rsidRDefault="007629D6" w:rsidP="007629D6">
            <w:pPr>
              <w:widowControl w:val="0"/>
              <w:spacing w:line="240" w:lineRule="auto"/>
              <w:jc w:val="left"/>
              <w:rPr>
                <w:rFonts w:ascii="Arial Unicode MS" w:eastAsia="Arial Unicode MS" w:hAnsi="Arial Unicode MS" w:cs="Arial Unicode MS"/>
                <w:sz w:val="24"/>
                <w:szCs w:val="24"/>
                <w:lang w:eastAsia="ru-RU"/>
              </w:rPr>
            </w:pPr>
            <w:r>
              <w:rPr>
                <w:rFonts w:eastAsia="Arial Unicode MS"/>
                <w:color w:val="000000"/>
                <w:sz w:val="24"/>
                <w:szCs w:val="24"/>
                <w:lang w:val="ru-RU"/>
              </w:rPr>
              <w:t>Д</w:t>
            </w:r>
            <w:proofErr w:type="spellStart"/>
            <w:r w:rsidR="001F1B97" w:rsidRPr="001F1B97">
              <w:rPr>
                <w:rFonts w:eastAsia="Arial Unicode MS"/>
                <w:color w:val="000000"/>
                <w:sz w:val="24"/>
                <w:szCs w:val="24"/>
              </w:rPr>
              <w:t>авньоєгипетське</w:t>
            </w:r>
            <w:proofErr w:type="spellEnd"/>
            <w:r w:rsidR="001F1B97" w:rsidRPr="001F1B97">
              <w:rPr>
                <w:rFonts w:eastAsia="Arial Unicode MS"/>
                <w:color w:val="000000"/>
                <w:sz w:val="24"/>
                <w:szCs w:val="24"/>
              </w:rPr>
              <w:t xml:space="preserve"> письмо</w:t>
            </w:r>
            <w:r w:rsidR="001F1B97">
              <w:rPr>
                <w:rFonts w:eastAsia="Arial Unicode MS"/>
                <w:color w:val="000000"/>
                <w:sz w:val="24"/>
                <w:szCs w:val="24"/>
              </w:rPr>
              <w:t xml:space="preserve"> </w:t>
            </w:r>
            <w:r w:rsidR="001F1B97" w:rsidRPr="001F1B97">
              <w:rPr>
                <w:rFonts w:eastAsia="Arial Unicode MS"/>
                <w:color w:val="000000"/>
                <w:sz w:val="24"/>
                <w:szCs w:val="24"/>
              </w:rPr>
              <w:t>(IV—III тис. до н.е.);</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шумерський клинопис, згодом використовувався в Ассирії, Вавилоні (III тис. до н.е.); давньоіндійське (2200 р. до н.е.);</w:t>
            </w:r>
            <w:r>
              <w:rPr>
                <w:rFonts w:eastAsia="Arial Unicode MS"/>
                <w:color w:val="000000"/>
                <w:sz w:val="24"/>
                <w:szCs w:val="24"/>
              </w:rPr>
              <w:t xml:space="preserve"> </w:t>
            </w:r>
            <w:proofErr w:type="spellStart"/>
            <w:r w:rsidRPr="001F1B97">
              <w:rPr>
                <w:rFonts w:eastAsia="Arial Unicode MS"/>
                <w:color w:val="000000"/>
                <w:sz w:val="24"/>
                <w:szCs w:val="24"/>
              </w:rPr>
              <w:t>крито-мінойське</w:t>
            </w:r>
            <w:proofErr w:type="spellEnd"/>
            <w:r w:rsidRPr="001F1B97">
              <w:rPr>
                <w:rFonts w:eastAsia="Arial Unicode MS"/>
                <w:color w:val="000000"/>
                <w:sz w:val="24"/>
                <w:szCs w:val="24"/>
              </w:rPr>
              <w:t xml:space="preserve"> (2800−1100 р. до н.е.); китайське (XIII ст.. до н.е.); писемність майя (Центральна Америка ІУ-ХУІ ст. до н.е.) та ацтеків (Мексика</w:t>
            </w:r>
            <w:r w:rsidRPr="001F1B97">
              <w:rPr>
                <w:rFonts w:eastAsia="Arial Unicode MS"/>
                <w:color w:val="000000"/>
                <w:sz w:val="24"/>
                <w:szCs w:val="24"/>
              </w:rPr>
              <w:br/>
              <w:t xml:space="preserve">до XVI </w:t>
            </w:r>
            <w:proofErr w:type="spellStart"/>
            <w:r w:rsidRPr="001F1B97">
              <w:rPr>
                <w:rFonts w:eastAsia="Arial Unicode MS"/>
                <w:color w:val="000000"/>
                <w:sz w:val="24"/>
                <w:szCs w:val="24"/>
              </w:rPr>
              <w:t>ст.н.е</w:t>
            </w:r>
            <w:proofErr w:type="spellEnd"/>
            <w:r w:rsidRPr="001F1B97">
              <w:rPr>
                <w:rFonts w:eastAsia="Arial Unicode MS"/>
                <w:color w:val="000000"/>
                <w:sz w:val="24"/>
                <w:szCs w:val="24"/>
              </w:rPr>
              <w:t>.);</w:t>
            </w:r>
          </w:p>
        </w:tc>
      </w:tr>
      <w:tr w:rsidR="001F1B97" w:rsidRPr="001F1B97" w:rsidTr="0045643D">
        <w:trPr>
          <w:trHeight w:hRule="exact" w:val="662"/>
          <w:jc w:val="center"/>
        </w:trPr>
        <w:tc>
          <w:tcPr>
            <w:tcW w:w="9034" w:type="dxa"/>
            <w:gridSpan w:val="4"/>
            <w:tcBorders>
              <w:top w:val="single" w:sz="4" w:space="0" w:color="auto"/>
              <w:left w:val="single" w:sz="4" w:space="0" w:color="auto"/>
              <w:bottom w:val="nil"/>
              <w:right w:val="single" w:sz="4" w:space="0" w:color="auto"/>
            </w:tcBorders>
            <w:vAlign w:val="center"/>
          </w:tcPr>
          <w:p w:rsidR="001F1B97" w:rsidRPr="001F1B97" w:rsidRDefault="001F1B97" w:rsidP="007629D6">
            <w:pPr>
              <w:widowControl w:val="0"/>
              <w:spacing w:line="240" w:lineRule="auto"/>
              <w:jc w:val="center"/>
              <w:rPr>
                <w:rFonts w:ascii="Arial Unicode MS" w:eastAsia="Arial Unicode MS" w:hAnsi="Arial Unicode MS" w:cs="Arial Unicode MS"/>
                <w:sz w:val="24"/>
                <w:szCs w:val="24"/>
                <w:lang w:eastAsia="ru-RU"/>
              </w:rPr>
            </w:pPr>
            <w:r w:rsidRPr="001F1B97">
              <w:rPr>
                <w:rFonts w:eastAsia="Arial Unicode MS"/>
                <w:b/>
                <w:bCs/>
                <w:color w:val="000000"/>
                <w:sz w:val="24"/>
                <w:szCs w:val="24"/>
              </w:rPr>
              <w:t xml:space="preserve">Фонографічне, </w:t>
            </w:r>
            <w:r w:rsidRPr="002B0BE9">
              <w:rPr>
                <w:rFonts w:eastAsia="Arial Unicode MS"/>
                <w:b/>
                <w:bCs/>
                <w:color w:val="000000"/>
                <w:sz w:val="24"/>
                <w:szCs w:val="24"/>
                <w:lang w:val="ru-RU" w:eastAsia="ru-RU"/>
              </w:rPr>
              <w:t xml:space="preserve">три </w:t>
            </w:r>
            <w:r w:rsidRPr="002B0BE9">
              <w:rPr>
                <w:rFonts w:eastAsia="Arial Unicode MS"/>
                <w:b/>
                <w:bCs/>
                <w:color w:val="000000"/>
                <w:sz w:val="24"/>
                <w:szCs w:val="24"/>
              </w:rPr>
              <w:t>етапи його розвитку</w:t>
            </w:r>
          </w:p>
        </w:tc>
      </w:tr>
      <w:tr w:rsidR="001F1B97" w:rsidRPr="001F1B97" w:rsidTr="00027B8E">
        <w:trPr>
          <w:trHeight w:hRule="exact" w:val="2304"/>
          <w:jc w:val="center"/>
        </w:trPr>
        <w:tc>
          <w:tcPr>
            <w:tcW w:w="1886" w:type="dxa"/>
            <w:tcBorders>
              <w:top w:val="single" w:sz="4" w:space="0" w:color="auto"/>
              <w:left w:val="single" w:sz="4" w:space="0" w:color="auto"/>
              <w:bottom w:val="single" w:sz="4" w:space="0" w:color="auto"/>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lang w:val="ru-RU" w:eastAsia="ru-RU"/>
              </w:rPr>
              <w:t>1)...</w:t>
            </w:r>
          </w:p>
        </w:tc>
        <w:tc>
          <w:tcPr>
            <w:tcW w:w="1618" w:type="dxa"/>
            <w:tcBorders>
              <w:top w:val="single" w:sz="4" w:space="0" w:color="auto"/>
              <w:left w:val="single" w:sz="4" w:space="0" w:color="auto"/>
              <w:bottom w:val="single" w:sz="4" w:space="0" w:color="auto"/>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roofErr w:type="spellStart"/>
            <w:r w:rsidRPr="001F1B97">
              <w:rPr>
                <w:rFonts w:eastAsia="Arial Unicode MS"/>
                <w:color w:val="000000"/>
                <w:sz w:val="24"/>
                <w:szCs w:val="24"/>
                <w:lang w:val="ru-RU" w:eastAsia="ru-RU"/>
              </w:rPr>
              <w:t>Силабограма</w:t>
            </w:r>
            <w:proofErr w:type="spellEnd"/>
          </w:p>
        </w:tc>
        <w:tc>
          <w:tcPr>
            <w:tcW w:w="1781" w:type="dxa"/>
            <w:tcBorders>
              <w:top w:val="single" w:sz="4" w:space="0" w:color="auto"/>
              <w:left w:val="single" w:sz="4" w:space="0" w:color="auto"/>
              <w:bottom w:val="single" w:sz="4" w:space="0" w:color="auto"/>
              <w:right w:val="nil"/>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p>
        </w:tc>
        <w:tc>
          <w:tcPr>
            <w:tcW w:w="3749" w:type="dxa"/>
            <w:tcBorders>
              <w:top w:val="single" w:sz="4" w:space="0" w:color="auto"/>
              <w:left w:val="single" w:sz="4" w:space="0" w:color="auto"/>
              <w:bottom w:val="single" w:sz="4" w:space="0" w:color="auto"/>
              <w:right w:val="single" w:sz="4" w:space="0" w:color="auto"/>
            </w:tcBorders>
          </w:tcPr>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 xml:space="preserve">шумерське пізнішого періоду </w:t>
            </w:r>
            <w:r w:rsidRPr="00FF3CE5">
              <w:rPr>
                <w:rFonts w:eastAsia="Arial Unicode MS"/>
                <w:color w:val="000000"/>
                <w:sz w:val="24"/>
                <w:szCs w:val="24"/>
                <w:lang w:val="ru-RU" w:eastAsia="pl-PL"/>
              </w:rPr>
              <w:t>(</w:t>
            </w:r>
            <w:r w:rsidRPr="001F1B97">
              <w:rPr>
                <w:rFonts w:eastAsia="Arial Unicode MS"/>
                <w:color w:val="000000"/>
                <w:sz w:val="24"/>
                <w:szCs w:val="24"/>
                <w:lang w:val="pl-PL" w:eastAsia="pl-PL"/>
              </w:rPr>
              <w:t>III</w:t>
            </w:r>
            <w:r w:rsidRPr="00FF3CE5">
              <w:rPr>
                <w:rFonts w:eastAsia="Arial Unicode MS"/>
                <w:color w:val="000000"/>
                <w:sz w:val="24"/>
                <w:szCs w:val="24"/>
                <w:lang w:val="ru-RU" w:eastAsia="pl-PL"/>
              </w:rPr>
              <w:t>-</w:t>
            </w:r>
            <w:r w:rsidRPr="001F1B97">
              <w:rPr>
                <w:rFonts w:eastAsia="Arial Unicode MS"/>
                <w:color w:val="000000"/>
                <w:sz w:val="24"/>
                <w:szCs w:val="24"/>
                <w:lang w:val="pl-PL" w:eastAsia="pl-PL"/>
              </w:rPr>
              <w:t>II</w:t>
            </w:r>
            <w:r w:rsidRPr="00FF3CE5">
              <w:rPr>
                <w:rFonts w:eastAsia="Arial Unicode MS"/>
                <w:color w:val="000000"/>
                <w:sz w:val="24"/>
                <w:szCs w:val="24"/>
                <w:lang w:val="ru-RU" w:eastAsia="pl-PL"/>
              </w:rPr>
              <w:t xml:space="preserve"> </w:t>
            </w:r>
            <w:r w:rsidRPr="001F1B97">
              <w:rPr>
                <w:rFonts w:eastAsia="Arial Unicode MS"/>
                <w:color w:val="000000"/>
                <w:sz w:val="24"/>
                <w:szCs w:val="24"/>
              </w:rPr>
              <w:t>тис. до н.е.); сучасне індійське письмо деванагарі, яке використовувалось і для санскриту; арабське письмо;</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ефіопське письмо;</w:t>
            </w:r>
          </w:p>
          <w:p w:rsidR="001F1B97" w:rsidRPr="001F1B97" w:rsidRDefault="001F1B97" w:rsidP="007629D6">
            <w:pPr>
              <w:widowControl w:val="0"/>
              <w:spacing w:line="240" w:lineRule="auto"/>
              <w:jc w:val="left"/>
              <w:rPr>
                <w:rFonts w:ascii="Arial Unicode MS" w:eastAsia="Arial Unicode MS" w:hAnsi="Arial Unicode MS" w:cs="Arial Unicode MS"/>
                <w:sz w:val="24"/>
                <w:szCs w:val="24"/>
                <w:lang w:eastAsia="ru-RU"/>
              </w:rPr>
            </w:pPr>
            <w:r w:rsidRPr="001F1B97">
              <w:rPr>
                <w:rFonts w:eastAsia="Arial Unicode MS"/>
                <w:color w:val="000000"/>
                <w:sz w:val="24"/>
                <w:szCs w:val="24"/>
              </w:rPr>
              <w:t xml:space="preserve">японське письмо </w:t>
            </w:r>
            <w:proofErr w:type="spellStart"/>
            <w:r w:rsidRPr="001F1B97">
              <w:rPr>
                <w:rFonts w:eastAsia="Arial Unicode MS"/>
                <w:color w:val="000000"/>
                <w:sz w:val="24"/>
                <w:szCs w:val="24"/>
              </w:rPr>
              <w:t>катакана</w:t>
            </w:r>
            <w:proofErr w:type="spellEnd"/>
            <w:r w:rsidRPr="001F1B97">
              <w:rPr>
                <w:rFonts w:eastAsia="Arial Unicode MS"/>
                <w:color w:val="000000"/>
                <w:sz w:val="24"/>
                <w:szCs w:val="24"/>
              </w:rPr>
              <w:t xml:space="preserve"> і </w:t>
            </w:r>
            <w:proofErr w:type="spellStart"/>
            <w:r w:rsidRPr="001F1B97">
              <w:rPr>
                <w:rFonts w:eastAsia="Arial Unicode MS"/>
                <w:color w:val="000000"/>
                <w:sz w:val="24"/>
                <w:szCs w:val="24"/>
              </w:rPr>
              <w:t>хірагана</w:t>
            </w:r>
            <w:proofErr w:type="spellEnd"/>
            <w:r w:rsidRPr="001F1B97">
              <w:rPr>
                <w:rFonts w:eastAsia="Arial Unicode MS"/>
                <w:color w:val="000000"/>
                <w:sz w:val="24"/>
                <w:szCs w:val="24"/>
              </w:rPr>
              <w:t xml:space="preserve">; корейське письмо </w:t>
            </w:r>
            <w:proofErr w:type="spellStart"/>
            <w:r w:rsidRPr="001F1B97">
              <w:rPr>
                <w:rFonts w:eastAsia="Arial Unicode MS"/>
                <w:color w:val="000000"/>
                <w:sz w:val="24"/>
                <w:szCs w:val="24"/>
              </w:rPr>
              <w:t>кунмун</w:t>
            </w:r>
            <w:proofErr w:type="spellEnd"/>
            <w:r w:rsidRPr="001F1B97">
              <w:rPr>
                <w:rFonts w:eastAsia="Arial Unicode MS"/>
                <w:color w:val="000000"/>
                <w:sz w:val="24"/>
                <w:szCs w:val="24"/>
              </w:rPr>
              <w:t>;</w:t>
            </w:r>
          </w:p>
        </w:tc>
      </w:tr>
    </w:tbl>
    <w:p w:rsidR="001F1B97" w:rsidRDefault="001F1B97" w:rsidP="00E63B82">
      <w:pPr>
        <w:pStyle w:val="aa"/>
        <w:widowControl w:val="0"/>
        <w:suppressAutoHyphens/>
        <w:autoSpaceDE w:val="0"/>
        <w:autoSpaceDN w:val="0"/>
        <w:spacing w:after="0" w:line="240" w:lineRule="auto"/>
        <w:ind w:left="360"/>
        <w:rPr>
          <w:rFonts w:asciiTheme="minorHAnsi" w:hAnsiTheme="minorHAnsi"/>
          <w:sz w:val="28"/>
          <w:szCs w:val="28"/>
        </w:rPr>
      </w:pPr>
    </w:p>
    <w:p w:rsidR="006A5CD8" w:rsidRDefault="006A5CD8" w:rsidP="00027B8E">
      <w:pPr>
        <w:rPr>
          <w:b/>
          <w:bCs/>
        </w:rPr>
      </w:pPr>
    </w:p>
    <w:p w:rsidR="00027B8E" w:rsidRDefault="00027B8E" w:rsidP="00027B8E">
      <w:r w:rsidRPr="00583D60">
        <w:rPr>
          <w:b/>
          <w:bCs/>
        </w:rPr>
        <w:t>Завдання 2.</w:t>
      </w:r>
      <w:r w:rsidR="00583D60">
        <w:t xml:space="preserve"> </w:t>
      </w:r>
      <w:r w:rsidR="00583D60" w:rsidRPr="00583D60">
        <w:rPr>
          <w:rStyle w:val="13"/>
          <w:b w:val="0"/>
          <w:bCs w:val="0"/>
        </w:rPr>
        <w:t>Визначте, за яким принципом орфографії пишуться  слова</w:t>
      </w:r>
    </w:p>
    <w:p w:rsidR="00583D60" w:rsidRPr="00F16368" w:rsidRDefault="005B517D" w:rsidP="00583D60">
      <w:pPr>
        <w:widowControl w:val="0"/>
        <w:spacing w:line="240" w:lineRule="auto"/>
        <w:jc w:val="left"/>
        <w:rPr>
          <w:rFonts w:ascii="Arial Unicode MS" w:eastAsia="Arial Unicode MS" w:hAnsi="Arial Unicode MS" w:cs="Arial Unicode MS"/>
          <w:lang w:eastAsia="ru-RU"/>
        </w:rPr>
      </w:pPr>
      <w:r w:rsidRPr="005B517D">
        <w:rPr>
          <w:rFonts w:ascii="Arial Unicode MS" w:eastAsia="Arial Unicode MS" w:hAnsi="Arial Unicode MS" w:cs="Arial Unicode MS"/>
          <w:noProof/>
          <w:color w:val="000000"/>
          <w:sz w:val="24"/>
          <w:szCs w:val="24"/>
          <w:lang w:val="ru-RU" w:eastAsia="ru-RU"/>
        </w:rPr>
        <w:pict>
          <v:shapetype id="_x0000_t202" coordsize="21600,21600" o:spt="202" path="m,l,21600r21600,l21600,xe">
            <v:stroke joinstyle="miter"/>
            <v:path gradientshapeok="t" o:connecttype="rect"/>
          </v:shapetype>
          <v:shape id="Надпись 9" o:spid="_x0000_s2052" type="#_x0000_t202" style="position:absolute;margin-left:.3pt;margin-top:.3pt;width:219.7pt;height:124.5pt;z-index:25166131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" filled="f" stroked="f">
            <v:textbox inset="0,0,0,0">
              <w:txbxContent>
                <w:p w:rsidR="00F02ACF" w:rsidRPr="00F16368" w:rsidRDefault="00F02ACF" w:rsidP="00583D60">
                  <w:pPr>
                    <w:pStyle w:val="28"/>
                    <w:rPr>
                      <w:rFonts w:ascii="Arial Unicode MS" w:hAnsi="Arial Unicode MS" w:cs="Arial Unicode MS"/>
                      <w:b w:val="0"/>
                      <w:bCs w:val="0"/>
                      <w:sz w:val="28"/>
                      <w:szCs w:val="28"/>
                    </w:rPr>
                  </w:pPr>
                  <w:r w:rsidRPr="00F16368">
                    <w:rPr>
                      <w:rStyle w:val="27"/>
                      <w:b/>
                      <w:bCs/>
                      <w:sz w:val="24"/>
                      <w:szCs w:val="24"/>
                    </w:rPr>
                    <w:t>в українській мові:</w:t>
                  </w:r>
                </w:p>
                <w:p w:rsidR="00F02ACF" w:rsidRDefault="00F02ACF" w:rsidP="00583D60">
                  <w:pPr>
                    <w:pStyle w:val="ae"/>
                    <w:tabs>
                      <w:tab w:val="left" w:pos="1723"/>
                      <w:tab w:val="left" w:leader="underscore" w:pos="4061"/>
                    </w:tabs>
                    <w:rPr>
                      <w:rFonts w:ascii="Arial Unicode MS" w:hAnsi="Arial Unicode MS" w:cs="Arial Unicode MS"/>
                      <w:i/>
                      <w:iCs/>
                      <w:sz w:val="24"/>
                    </w:rPr>
                  </w:pPr>
                  <w:r>
                    <w:rPr>
                      <w:rStyle w:val="12"/>
                      <w:i/>
                      <w:iCs/>
                      <w:lang w:eastAsia="uk-UA"/>
                    </w:rPr>
                    <w:t>село -</w:t>
                  </w:r>
                  <w:r>
                    <w:rPr>
                      <w:rStyle w:val="12"/>
                      <w:i/>
                      <w:iCs/>
                      <w:lang w:eastAsia="uk-UA"/>
                    </w:rPr>
                    <w:tab/>
                  </w:r>
                  <w:r>
                    <w:rPr>
                      <w:rStyle w:val="12"/>
                      <w:i/>
                      <w:iCs/>
                      <w:lang w:eastAsia="uk-UA"/>
                    </w:rPr>
                    <w:tab/>
                  </w:r>
                </w:p>
                <w:p w:rsidR="00F02ACF" w:rsidRDefault="00F02ACF" w:rsidP="00583D60">
                  <w:pPr>
                    <w:pStyle w:val="ae"/>
                    <w:tabs>
                      <w:tab w:val="left" w:pos="1723"/>
                      <w:tab w:val="left" w:leader="underscore" w:pos="4061"/>
                    </w:tabs>
                    <w:rPr>
                      <w:rFonts w:ascii="Arial Unicode MS" w:hAnsi="Arial Unicode MS" w:cs="Arial Unicode MS"/>
                      <w:i/>
                      <w:iCs/>
                      <w:sz w:val="24"/>
                    </w:rPr>
                  </w:pPr>
                  <w:r>
                    <w:rPr>
                      <w:rStyle w:val="12"/>
                      <w:i/>
                      <w:iCs/>
                      <w:lang w:eastAsia="uk-UA"/>
                    </w:rPr>
                    <w:t>списано -</w:t>
                  </w:r>
                  <w:r>
                    <w:rPr>
                      <w:rStyle w:val="12"/>
                      <w:i/>
                      <w:iCs/>
                      <w:lang w:eastAsia="uk-UA"/>
                    </w:rPr>
                    <w:tab/>
                  </w:r>
                  <w:r>
                    <w:rPr>
                      <w:rStyle w:val="12"/>
                      <w:i/>
                      <w:iCs/>
                      <w:lang w:eastAsia="uk-UA"/>
                    </w:rPr>
                    <w:tab/>
                  </w:r>
                </w:p>
                <w:p w:rsidR="00F02ACF" w:rsidRDefault="00F02ACF" w:rsidP="00583D60">
                  <w:pPr>
                    <w:pStyle w:val="ae"/>
                    <w:tabs>
                      <w:tab w:val="left" w:pos="1747"/>
                      <w:tab w:val="left" w:leader="underscore" w:pos="4085"/>
                    </w:tabs>
                    <w:rPr>
                      <w:rFonts w:ascii="Arial Unicode MS" w:hAnsi="Arial Unicode MS" w:cs="Arial Unicode MS"/>
                      <w:i/>
                      <w:iCs/>
                      <w:sz w:val="24"/>
                    </w:rPr>
                  </w:pPr>
                  <w:r>
                    <w:rPr>
                      <w:rStyle w:val="12"/>
                      <w:i/>
                      <w:iCs/>
                      <w:lang w:eastAsia="uk-UA"/>
                    </w:rPr>
                    <w:t>месник -</w:t>
                  </w:r>
                  <w:r>
                    <w:rPr>
                      <w:rStyle w:val="12"/>
                      <w:i/>
                      <w:iCs/>
                      <w:lang w:eastAsia="uk-UA"/>
                    </w:rPr>
                    <w:tab/>
                  </w:r>
                  <w:r>
                    <w:rPr>
                      <w:rStyle w:val="12"/>
                      <w:i/>
                      <w:iCs/>
                      <w:lang w:eastAsia="uk-UA"/>
                    </w:rPr>
                    <w:tab/>
                  </w:r>
                </w:p>
                <w:p w:rsidR="00F02ACF" w:rsidRDefault="00F02ACF" w:rsidP="00583D60">
                  <w:pPr>
                    <w:pStyle w:val="ae"/>
                    <w:tabs>
                      <w:tab w:val="left" w:pos="1723"/>
                      <w:tab w:val="left" w:leader="underscore" w:pos="4061"/>
                    </w:tabs>
                    <w:rPr>
                      <w:rFonts w:ascii="Arial Unicode MS" w:hAnsi="Arial Unicode MS" w:cs="Arial Unicode MS"/>
                      <w:i/>
                      <w:iCs/>
                      <w:sz w:val="24"/>
                    </w:rPr>
                  </w:pPr>
                  <w:r>
                    <w:rPr>
                      <w:rStyle w:val="12"/>
                      <w:i/>
                      <w:iCs/>
                      <w:lang w:eastAsia="uk-UA"/>
                    </w:rPr>
                    <w:t>єдність -</w:t>
                  </w:r>
                  <w:r>
                    <w:rPr>
                      <w:rStyle w:val="12"/>
                      <w:i/>
                      <w:iCs/>
                      <w:lang w:eastAsia="uk-UA"/>
                    </w:rPr>
                    <w:tab/>
                  </w:r>
                  <w:r>
                    <w:rPr>
                      <w:rStyle w:val="12"/>
                      <w:i/>
                      <w:iCs/>
                      <w:lang w:eastAsia="uk-UA"/>
                    </w:rPr>
                    <w:tab/>
                  </w:r>
                </w:p>
                <w:p w:rsidR="00F02ACF" w:rsidRDefault="00F02ACF" w:rsidP="00583D60">
                  <w:pPr>
                    <w:pStyle w:val="ae"/>
                    <w:tabs>
                      <w:tab w:val="left" w:leader="underscore" w:pos="4066"/>
                    </w:tabs>
                    <w:rPr>
                      <w:rFonts w:ascii="Arial Unicode MS" w:hAnsi="Arial Unicode MS" w:cs="Arial Unicode MS"/>
                      <w:i/>
                      <w:iCs/>
                      <w:sz w:val="24"/>
                    </w:rPr>
                  </w:pPr>
                  <w:r>
                    <w:rPr>
                      <w:rStyle w:val="12"/>
                      <w:i/>
                      <w:iCs/>
                      <w:lang w:eastAsia="uk-UA"/>
                    </w:rPr>
                    <w:t>по-нашому -</w:t>
                  </w:r>
                  <w:r>
                    <w:rPr>
                      <w:rStyle w:val="12"/>
                      <w:i/>
                      <w:iCs/>
                      <w:lang w:eastAsia="uk-UA"/>
                    </w:rPr>
                    <w:tab/>
                  </w:r>
                </w:p>
              </w:txbxContent>
            </v:textbox>
            <w10:wrap type="topAndBottom" anchorx="margin"/>
          </v:shape>
        </w:pict>
      </w:r>
    </w:p>
    <w:p w:rsidR="00583D60" w:rsidRPr="00F16368" w:rsidRDefault="00583D60" w:rsidP="00F16368">
      <w:pPr>
        <w:framePr w:w="2992" w:h="274" w:hSpace="93" w:wrap="notBeside" w:vAnchor="text" w:hAnchor="text" w:x="1208" w:y="5"/>
        <w:widowControl w:val="0"/>
        <w:spacing w:line="240" w:lineRule="auto"/>
        <w:jc w:val="left"/>
        <w:rPr>
          <w:rFonts w:ascii="Arial Unicode MS" w:eastAsia="Arial Unicode MS" w:hAnsi="Arial Unicode MS" w:cs="Arial Unicode MS"/>
          <w:lang w:eastAsia="ru-RU"/>
        </w:rPr>
      </w:pPr>
      <w:r w:rsidRPr="00F16368">
        <w:rPr>
          <w:rFonts w:eastAsia="Arial Unicode MS"/>
          <w:b/>
          <w:bCs/>
          <w:color w:val="000000"/>
          <w:sz w:val="24"/>
          <w:szCs w:val="24"/>
        </w:rPr>
        <w:t>в англійській мові:</w:t>
      </w:r>
    </w:p>
    <w:tbl>
      <w:tblPr>
        <w:tblpPr w:leftFromText="180" w:rightFromText="180" w:vertAnchor="text" w:horzAnchor="margin" w:tblpY="718"/>
        <w:tblW w:w="0" w:type="auto"/>
        <w:tblLayout w:type="fixed"/>
        <w:tblCellMar>
          <w:left w:w="0" w:type="dxa"/>
          <w:right w:w="0" w:type="dxa"/>
        </w:tblCellMar>
        <w:tblLook w:val="0000"/>
      </w:tblPr>
      <w:tblGrid>
        <w:gridCol w:w="1562"/>
        <w:gridCol w:w="3259"/>
      </w:tblGrid>
      <w:tr w:rsidR="00583D60" w:rsidRPr="00583D60" w:rsidTr="00583D60">
        <w:trPr>
          <w:trHeight w:hRule="exact" w:val="279"/>
        </w:trPr>
        <w:tc>
          <w:tcPr>
            <w:tcW w:w="1562" w:type="dxa"/>
            <w:tcBorders>
              <w:top w:val="nil"/>
              <w:left w:val="nil"/>
              <w:bottom w:val="nil"/>
              <w:right w:val="nil"/>
            </w:tcBorders>
          </w:tcPr>
          <w:p w:rsidR="00583D60" w:rsidRPr="00583D60" w:rsidRDefault="00583D60" w:rsidP="00583D60">
            <w:pPr>
              <w:widowControl w:val="0"/>
              <w:spacing w:line="240" w:lineRule="auto"/>
              <w:jc w:val="left"/>
              <w:rPr>
                <w:rFonts w:ascii="Arial Unicode MS" w:eastAsia="Arial Unicode MS" w:hAnsi="Arial Unicode MS" w:cs="Arial Unicode MS"/>
                <w:sz w:val="24"/>
                <w:szCs w:val="24"/>
                <w:lang w:eastAsia="ru-RU"/>
              </w:rPr>
            </w:pPr>
            <w:proofErr w:type="spellStart"/>
            <w:r w:rsidRPr="00583D60">
              <w:rPr>
                <w:rFonts w:eastAsia="Arial Unicode MS"/>
                <w:i/>
                <w:iCs/>
                <w:color w:val="000000"/>
                <w:sz w:val="30"/>
                <w:szCs w:val="30"/>
                <w:lang w:val="de-DE" w:eastAsia="de-DE"/>
              </w:rPr>
              <w:t>white</w:t>
            </w:r>
            <w:proofErr w:type="spellEnd"/>
            <w:r w:rsidRPr="00583D60">
              <w:rPr>
                <w:rFonts w:eastAsia="Arial Unicode MS"/>
                <w:i/>
                <w:iCs/>
                <w:color w:val="000000"/>
                <w:sz w:val="30"/>
                <w:szCs w:val="30"/>
                <w:lang w:val="de-DE" w:eastAsia="de-DE"/>
              </w:rPr>
              <w:t xml:space="preserve"> </w:t>
            </w:r>
            <w:r w:rsidRPr="00583D60">
              <w:rPr>
                <w:rFonts w:eastAsia="Arial Unicode MS"/>
                <w:i/>
                <w:iCs/>
                <w:color w:val="000000"/>
                <w:sz w:val="30"/>
                <w:szCs w:val="30"/>
              </w:rPr>
              <w:t>—</w:t>
            </w:r>
          </w:p>
        </w:tc>
        <w:tc>
          <w:tcPr>
            <w:tcW w:w="3259" w:type="dxa"/>
            <w:tcBorders>
              <w:top w:val="nil"/>
              <w:left w:val="nil"/>
              <w:bottom w:val="nil"/>
              <w:right w:val="nil"/>
            </w:tcBorders>
          </w:tcPr>
          <w:p w:rsidR="00583D60" w:rsidRPr="00583D60" w:rsidRDefault="00583D60" w:rsidP="00583D60">
            <w:pPr>
              <w:widowControl w:val="0"/>
              <w:spacing w:line="240" w:lineRule="auto"/>
              <w:ind w:left="1400"/>
              <w:jc w:val="left"/>
              <w:rPr>
                <w:rFonts w:ascii="Arial Unicode MS" w:eastAsia="Arial Unicode MS" w:hAnsi="Arial Unicode MS" w:cs="Arial Unicode MS"/>
                <w:sz w:val="24"/>
                <w:szCs w:val="24"/>
                <w:lang w:eastAsia="ru-RU"/>
              </w:rPr>
            </w:pPr>
          </w:p>
        </w:tc>
      </w:tr>
      <w:tr w:rsidR="00583D60" w:rsidRPr="00583D60" w:rsidTr="00583D60">
        <w:trPr>
          <w:trHeight w:hRule="exact" w:val="489"/>
        </w:trPr>
        <w:tc>
          <w:tcPr>
            <w:tcW w:w="1562" w:type="dxa"/>
            <w:tcBorders>
              <w:top w:val="single" w:sz="4" w:space="0" w:color="auto"/>
              <w:left w:val="nil"/>
              <w:bottom w:val="nil"/>
              <w:right w:val="nil"/>
            </w:tcBorders>
            <w:vAlign w:val="bottom"/>
          </w:tcPr>
          <w:p w:rsidR="00583D60" w:rsidRPr="00583D60" w:rsidRDefault="00583D60" w:rsidP="00583D60">
            <w:pPr>
              <w:widowControl w:val="0"/>
              <w:spacing w:line="240" w:lineRule="auto"/>
              <w:jc w:val="left"/>
              <w:rPr>
                <w:rFonts w:ascii="Arial Unicode MS" w:eastAsia="Arial Unicode MS" w:hAnsi="Arial Unicode MS" w:cs="Arial Unicode MS"/>
                <w:sz w:val="24"/>
                <w:szCs w:val="24"/>
                <w:lang w:eastAsia="ru-RU"/>
              </w:rPr>
            </w:pPr>
            <w:proofErr w:type="spellStart"/>
            <w:r w:rsidRPr="00583D60">
              <w:rPr>
                <w:rFonts w:eastAsia="Arial Unicode MS"/>
                <w:i/>
                <w:iCs/>
                <w:color w:val="000000"/>
                <w:sz w:val="30"/>
                <w:szCs w:val="30"/>
                <w:lang w:val="de-DE" w:eastAsia="de-DE"/>
              </w:rPr>
              <w:t>lake</w:t>
            </w:r>
            <w:proofErr w:type="spellEnd"/>
            <w:r w:rsidRPr="00583D60">
              <w:rPr>
                <w:rFonts w:eastAsia="Arial Unicode MS"/>
                <w:i/>
                <w:iCs/>
                <w:color w:val="000000"/>
                <w:sz w:val="30"/>
                <w:szCs w:val="30"/>
                <w:lang w:val="de-DE" w:eastAsia="de-DE"/>
              </w:rPr>
              <w:t xml:space="preserve"> </w:t>
            </w:r>
            <w:r w:rsidRPr="00583D60">
              <w:rPr>
                <w:rFonts w:eastAsia="Arial Unicode MS"/>
                <w:i/>
                <w:iCs/>
                <w:color w:val="000000"/>
                <w:sz w:val="30"/>
                <w:szCs w:val="30"/>
              </w:rPr>
              <w:t>—</w:t>
            </w:r>
          </w:p>
        </w:tc>
        <w:tc>
          <w:tcPr>
            <w:tcW w:w="3259" w:type="dxa"/>
            <w:tcBorders>
              <w:top w:val="single" w:sz="4" w:space="0" w:color="auto"/>
              <w:left w:val="nil"/>
              <w:bottom w:val="nil"/>
              <w:right w:val="nil"/>
            </w:tcBorders>
            <w:vAlign w:val="bottom"/>
          </w:tcPr>
          <w:p w:rsidR="00583D60" w:rsidRPr="00583D60" w:rsidRDefault="00583D60" w:rsidP="00583D60">
            <w:pPr>
              <w:widowControl w:val="0"/>
              <w:spacing w:line="240" w:lineRule="auto"/>
              <w:ind w:left="1400"/>
              <w:jc w:val="left"/>
              <w:rPr>
                <w:rFonts w:ascii="Arial Unicode MS" w:eastAsia="Arial Unicode MS" w:hAnsi="Arial Unicode MS" w:cs="Arial Unicode MS"/>
                <w:sz w:val="24"/>
                <w:szCs w:val="24"/>
                <w:lang w:eastAsia="ru-RU"/>
              </w:rPr>
            </w:pPr>
          </w:p>
        </w:tc>
      </w:tr>
      <w:tr w:rsidR="00583D60" w:rsidRPr="00583D60" w:rsidTr="00583D60">
        <w:trPr>
          <w:trHeight w:hRule="exact" w:val="489"/>
        </w:trPr>
        <w:tc>
          <w:tcPr>
            <w:tcW w:w="1562" w:type="dxa"/>
            <w:tcBorders>
              <w:top w:val="single" w:sz="4" w:space="0" w:color="auto"/>
              <w:left w:val="nil"/>
              <w:bottom w:val="nil"/>
              <w:right w:val="nil"/>
            </w:tcBorders>
            <w:vAlign w:val="bottom"/>
          </w:tcPr>
          <w:p w:rsidR="00583D60" w:rsidRPr="00583D60" w:rsidRDefault="00583D60" w:rsidP="00583D60">
            <w:pPr>
              <w:widowControl w:val="0"/>
              <w:spacing w:line="240" w:lineRule="auto"/>
              <w:jc w:val="left"/>
              <w:rPr>
                <w:rFonts w:ascii="Arial Unicode MS" w:eastAsia="Arial Unicode MS" w:hAnsi="Arial Unicode MS" w:cs="Arial Unicode MS"/>
                <w:sz w:val="24"/>
                <w:szCs w:val="24"/>
                <w:lang w:eastAsia="ru-RU"/>
              </w:rPr>
            </w:pPr>
            <w:proofErr w:type="spellStart"/>
            <w:r w:rsidRPr="00583D60">
              <w:rPr>
                <w:rFonts w:eastAsia="Arial Unicode MS"/>
                <w:i/>
                <w:iCs/>
                <w:color w:val="000000"/>
                <w:sz w:val="30"/>
                <w:szCs w:val="30"/>
                <w:lang w:val="de-DE" w:eastAsia="de-DE"/>
              </w:rPr>
              <w:t>augh</w:t>
            </w:r>
            <w:proofErr w:type="spellEnd"/>
            <w:r w:rsidRPr="00583D60">
              <w:rPr>
                <w:rFonts w:eastAsia="Arial Unicode MS"/>
                <w:i/>
                <w:iCs/>
                <w:color w:val="000000"/>
                <w:sz w:val="30"/>
                <w:szCs w:val="30"/>
                <w:lang w:val="de-DE" w:eastAsia="de-DE"/>
              </w:rPr>
              <w:t xml:space="preserve"> </w:t>
            </w:r>
            <w:r w:rsidRPr="00583D60">
              <w:rPr>
                <w:rFonts w:eastAsia="Arial Unicode MS"/>
                <w:i/>
                <w:iCs/>
                <w:color w:val="000000"/>
                <w:sz w:val="30"/>
                <w:szCs w:val="30"/>
              </w:rPr>
              <w:t>—</w:t>
            </w:r>
          </w:p>
        </w:tc>
        <w:tc>
          <w:tcPr>
            <w:tcW w:w="3259" w:type="dxa"/>
            <w:tcBorders>
              <w:top w:val="single" w:sz="4" w:space="0" w:color="auto"/>
              <w:left w:val="nil"/>
              <w:bottom w:val="nil"/>
              <w:right w:val="nil"/>
            </w:tcBorders>
            <w:vAlign w:val="bottom"/>
          </w:tcPr>
          <w:p w:rsidR="00583D60" w:rsidRPr="00583D60" w:rsidRDefault="00583D60" w:rsidP="00583D60">
            <w:pPr>
              <w:widowControl w:val="0"/>
              <w:spacing w:line="240" w:lineRule="auto"/>
              <w:ind w:left="1400"/>
              <w:jc w:val="left"/>
              <w:rPr>
                <w:rFonts w:ascii="Arial Unicode MS" w:eastAsia="Arial Unicode MS" w:hAnsi="Arial Unicode MS" w:cs="Arial Unicode MS"/>
                <w:sz w:val="24"/>
                <w:szCs w:val="24"/>
                <w:lang w:eastAsia="ru-RU"/>
              </w:rPr>
            </w:pPr>
          </w:p>
        </w:tc>
      </w:tr>
      <w:tr w:rsidR="00583D60" w:rsidRPr="00583D60" w:rsidTr="00583D60">
        <w:trPr>
          <w:trHeight w:hRule="exact" w:val="498"/>
        </w:trPr>
        <w:tc>
          <w:tcPr>
            <w:tcW w:w="1562" w:type="dxa"/>
            <w:tcBorders>
              <w:top w:val="single" w:sz="4" w:space="0" w:color="auto"/>
              <w:left w:val="nil"/>
              <w:bottom w:val="single" w:sz="4" w:space="0" w:color="auto"/>
              <w:right w:val="nil"/>
            </w:tcBorders>
            <w:vAlign w:val="bottom"/>
          </w:tcPr>
          <w:p w:rsidR="00583D60" w:rsidRPr="00583D60" w:rsidRDefault="00583D60" w:rsidP="00583D60">
            <w:pPr>
              <w:widowControl w:val="0"/>
              <w:spacing w:line="240" w:lineRule="auto"/>
              <w:jc w:val="left"/>
              <w:rPr>
                <w:rFonts w:ascii="Arial Unicode MS" w:eastAsia="Arial Unicode MS" w:hAnsi="Arial Unicode MS" w:cs="Arial Unicode MS"/>
                <w:sz w:val="24"/>
                <w:szCs w:val="24"/>
                <w:lang w:eastAsia="ru-RU"/>
              </w:rPr>
            </w:pPr>
            <w:proofErr w:type="spellStart"/>
            <w:r w:rsidRPr="00583D60">
              <w:rPr>
                <w:rFonts w:eastAsia="Arial Unicode MS"/>
                <w:i/>
                <w:iCs/>
                <w:color w:val="000000"/>
                <w:sz w:val="30"/>
                <w:szCs w:val="30"/>
                <w:lang w:val="de-DE" w:eastAsia="de-DE"/>
              </w:rPr>
              <w:t>daughter</w:t>
            </w:r>
            <w:proofErr w:type="spellEnd"/>
            <w:r w:rsidRPr="00583D60">
              <w:rPr>
                <w:rFonts w:eastAsia="Arial Unicode MS"/>
                <w:i/>
                <w:iCs/>
                <w:color w:val="000000"/>
                <w:sz w:val="30"/>
                <w:szCs w:val="30"/>
                <w:lang w:val="de-DE" w:eastAsia="de-DE"/>
              </w:rPr>
              <w:t xml:space="preserve"> —</w:t>
            </w:r>
          </w:p>
        </w:tc>
        <w:tc>
          <w:tcPr>
            <w:tcW w:w="3259" w:type="dxa"/>
            <w:tcBorders>
              <w:top w:val="single" w:sz="4" w:space="0" w:color="auto"/>
              <w:left w:val="nil"/>
              <w:bottom w:val="single" w:sz="4" w:space="0" w:color="auto"/>
              <w:right w:val="nil"/>
            </w:tcBorders>
            <w:vAlign w:val="bottom"/>
          </w:tcPr>
          <w:p w:rsidR="00583D60" w:rsidRPr="00583D60" w:rsidRDefault="00583D60" w:rsidP="00583D60">
            <w:pPr>
              <w:widowControl w:val="0"/>
              <w:spacing w:line="240" w:lineRule="auto"/>
              <w:ind w:left="1400"/>
              <w:jc w:val="left"/>
              <w:rPr>
                <w:rFonts w:ascii="Arial Unicode MS" w:eastAsia="Arial Unicode MS" w:hAnsi="Arial Unicode MS" w:cs="Arial Unicode MS"/>
                <w:sz w:val="24"/>
                <w:szCs w:val="24"/>
                <w:lang w:eastAsia="ru-RU"/>
              </w:rPr>
            </w:pPr>
          </w:p>
        </w:tc>
      </w:tr>
    </w:tbl>
    <w:p w:rsidR="00027B8E" w:rsidRDefault="00027B8E" w:rsidP="00027B8E"/>
    <w:p w:rsidR="00027B8E" w:rsidRDefault="00027B8E" w:rsidP="00E63B82">
      <w:pPr>
        <w:pStyle w:val="aa"/>
        <w:widowControl w:val="0"/>
        <w:suppressAutoHyphens/>
        <w:autoSpaceDE w:val="0"/>
        <w:autoSpaceDN w:val="0"/>
        <w:spacing w:after="0" w:line="240" w:lineRule="auto"/>
        <w:ind w:left="360"/>
        <w:rPr>
          <w:rFonts w:asciiTheme="minorHAnsi" w:hAnsiTheme="minorHAnsi"/>
          <w:sz w:val="28"/>
          <w:szCs w:val="28"/>
        </w:rPr>
      </w:pPr>
    </w:p>
    <w:p w:rsidR="00027B8E" w:rsidRDefault="00027B8E" w:rsidP="00E63B82">
      <w:pPr>
        <w:pStyle w:val="aa"/>
        <w:widowControl w:val="0"/>
        <w:suppressAutoHyphens/>
        <w:autoSpaceDE w:val="0"/>
        <w:autoSpaceDN w:val="0"/>
        <w:spacing w:after="0" w:line="240" w:lineRule="auto"/>
        <w:ind w:left="360"/>
        <w:rPr>
          <w:rFonts w:asciiTheme="minorHAnsi" w:hAnsiTheme="minorHAnsi"/>
          <w:sz w:val="28"/>
          <w:szCs w:val="28"/>
        </w:rPr>
      </w:pPr>
    </w:p>
    <w:p w:rsidR="00027B8E" w:rsidRPr="001F1B97" w:rsidRDefault="00027B8E" w:rsidP="00E63B82">
      <w:pPr>
        <w:pStyle w:val="aa"/>
        <w:widowControl w:val="0"/>
        <w:suppressAutoHyphens/>
        <w:autoSpaceDE w:val="0"/>
        <w:autoSpaceDN w:val="0"/>
        <w:spacing w:after="0" w:line="240" w:lineRule="auto"/>
        <w:ind w:left="360"/>
        <w:rPr>
          <w:rFonts w:asciiTheme="minorHAnsi" w:hAnsiTheme="minorHAnsi"/>
          <w:sz w:val="28"/>
          <w:szCs w:val="28"/>
        </w:rPr>
      </w:pPr>
    </w:p>
    <w:p w:rsidR="00E63B82" w:rsidRDefault="00E63B82" w:rsidP="00E63B82">
      <w:pPr>
        <w:widowControl w:val="0"/>
        <w:tabs>
          <w:tab w:val="left" w:pos="1477"/>
        </w:tabs>
        <w:spacing w:line="240" w:lineRule="auto"/>
        <w:jc w:val="center"/>
        <w:rPr>
          <w:bCs/>
          <w:szCs w:val="18"/>
          <w:lang w:val="ru-RU"/>
        </w:rPr>
      </w:pPr>
    </w:p>
    <w:p w:rsidR="00583D60" w:rsidRDefault="00583D60" w:rsidP="00E63B82">
      <w:pPr>
        <w:widowControl w:val="0"/>
        <w:tabs>
          <w:tab w:val="left" w:pos="1477"/>
        </w:tabs>
        <w:spacing w:line="240" w:lineRule="auto"/>
        <w:jc w:val="center"/>
        <w:rPr>
          <w:bCs/>
          <w:szCs w:val="18"/>
          <w:lang w:val="ru-RU"/>
        </w:rPr>
      </w:pPr>
    </w:p>
    <w:p w:rsidR="00583D60" w:rsidRDefault="00583D60" w:rsidP="00E63B82">
      <w:pPr>
        <w:widowControl w:val="0"/>
        <w:tabs>
          <w:tab w:val="left" w:pos="1477"/>
        </w:tabs>
        <w:spacing w:line="240" w:lineRule="auto"/>
        <w:jc w:val="center"/>
        <w:rPr>
          <w:bCs/>
          <w:szCs w:val="18"/>
          <w:lang w:val="ru-RU"/>
        </w:rPr>
      </w:pPr>
    </w:p>
    <w:p w:rsidR="00583D60" w:rsidRDefault="00583D60" w:rsidP="00E63B82">
      <w:pPr>
        <w:widowControl w:val="0"/>
        <w:tabs>
          <w:tab w:val="left" w:pos="1477"/>
        </w:tabs>
        <w:spacing w:line="240" w:lineRule="auto"/>
        <w:jc w:val="center"/>
        <w:rPr>
          <w:bCs/>
          <w:szCs w:val="18"/>
          <w:lang w:val="ru-RU"/>
        </w:rPr>
      </w:pPr>
    </w:p>
    <w:p w:rsidR="006A5CD8" w:rsidRDefault="006A5CD8" w:rsidP="00E63B82">
      <w:pPr>
        <w:widowControl w:val="0"/>
        <w:tabs>
          <w:tab w:val="left" w:pos="1477"/>
        </w:tabs>
        <w:spacing w:line="240" w:lineRule="auto"/>
        <w:jc w:val="center"/>
        <w:rPr>
          <w:bCs/>
          <w:szCs w:val="18"/>
          <w:lang w:val="ru-RU"/>
        </w:rPr>
      </w:pPr>
    </w:p>
    <w:p w:rsidR="006A5CD8" w:rsidRDefault="00D7364B" w:rsidP="00E63B82">
      <w:pPr>
        <w:widowControl w:val="0"/>
        <w:tabs>
          <w:tab w:val="left" w:pos="1477"/>
        </w:tabs>
        <w:spacing w:line="240" w:lineRule="auto"/>
        <w:jc w:val="center"/>
        <w:rPr>
          <w:bCs/>
          <w:szCs w:val="18"/>
          <w:lang w:val="ru-RU"/>
        </w:rPr>
      </w:pPr>
      <w:r>
        <w:rPr>
          <w:noProof/>
          <w:lang w:val="ru-RU" w:eastAsia="ru-RU"/>
        </w:rPr>
        <w:drawing>
          <wp:inline distT="0" distB="0" distL="0" distR="0">
            <wp:extent cx="914400" cy="914400"/>
            <wp:effectExtent l="0" t="0" r="0" b="0"/>
            <wp:docPr id="9929330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072299" name="Рисунок 6" descr="Бейдж сотрудника со сплошной заливкой"/>
                    <pic:cNvPicPr>
                      <a:picLocks noChangeAspect="1"/>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914400" cy="914400"/>
                    </a:xfrm>
                    <a:prstGeom prst="rect">
                      <a:avLst/>
                    </a:prstGeom>
                  </pic:spPr>
                </pic:pic>
              </a:graphicData>
            </a:graphic>
          </wp:inline>
        </w:drawing>
      </w:r>
    </w:p>
    <w:p w:rsidR="00D7364B" w:rsidRPr="00827A3D" w:rsidRDefault="00D7364B" w:rsidP="00D7364B">
      <w:pPr>
        <w:widowControl w:val="0"/>
        <w:tabs>
          <w:tab w:val="left" w:pos="1477"/>
        </w:tabs>
        <w:spacing w:line="240" w:lineRule="auto"/>
        <w:jc w:val="center"/>
        <w:rPr>
          <w:b/>
          <w:bCs/>
          <w:caps/>
          <w:szCs w:val="18"/>
        </w:rPr>
      </w:pPr>
      <w:r w:rsidRPr="00827A3D">
        <w:rPr>
          <w:b/>
          <w:bCs/>
          <w:caps/>
          <w:szCs w:val="18"/>
        </w:rPr>
        <w:t>Тема 3</w:t>
      </w:r>
      <w:r w:rsidRPr="00827A3D">
        <w:rPr>
          <w:bCs/>
          <w:caps/>
          <w:szCs w:val="18"/>
        </w:rPr>
        <w:t xml:space="preserve">. </w:t>
      </w:r>
      <w:r w:rsidR="00827A3D" w:rsidRPr="00827A3D">
        <w:rPr>
          <w:b/>
          <w:bCs/>
          <w:caps/>
          <w:szCs w:val="18"/>
        </w:rPr>
        <w:t xml:space="preserve"> </w:t>
      </w:r>
      <w:r w:rsidR="00AB178E" w:rsidRPr="00AB178E">
        <w:rPr>
          <w:b/>
          <w:bCs/>
          <w:caps/>
          <w:szCs w:val="18"/>
        </w:rPr>
        <w:t>Фразеологія. Типи фразеологізмів</w:t>
      </w:r>
    </w:p>
    <w:p w:rsidR="00D7364B" w:rsidRDefault="00D7364B" w:rsidP="00E63B82">
      <w:pPr>
        <w:widowControl w:val="0"/>
        <w:tabs>
          <w:tab w:val="left" w:pos="1477"/>
        </w:tabs>
        <w:spacing w:line="240" w:lineRule="auto"/>
        <w:jc w:val="center"/>
        <w:rPr>
          <w:bCs/>
          <w:szCs w:val="18"/>
          <w:lang w:val="ru-RU"/>
        </w:rPr>
      </w:pPr>
      <w:r>
        <w:rPr>
          <w:bCs/>
          <w:szCs w:val="18"/>
          <w:lang w:val="ru-RU"/>
        </w:rPr>
        <w:t xml:space="preserve"> </w:t>
      </w:r>
    </w:p>
    <w:p w:rsidR="00827A3D" w:rsidRDefault="00827A3D" w:rsidP="00827A3D">
      <w:pPr>
        <w:widowControl w:val="0"/>
        <w:tabs>
          <w:tab w:val="left" w:pos="1477"/>
        </w:tabs>
        <w:spacing w:line="240" w:lineRule="auto"/>
        <w:jc w:val="center"/>
        <w:rPr>
          <w:b/>
          <w:bCs/>
        </w:rPr>
      </w:pPr>
      <w:r>
        <w:rPr>
          <w:noProof/>
          <w:lang w:val="ru-RU" w:eastAsia="ru-RU"/>
        </w:rPr>
        <w:drawing>
          <wp:inline distT="0" distB="0" distL="0" distR="0">
            <wp:extent cx="590550" cy="590550"/>
            <wp:effectExtent l="0" t="0" r="0" b="0"/>
            <wp:docPr id="520480315"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24669" name="Рисунок 7" descr="Скрепка со сплошной заливкой"/>
                    <pic:cNvPicPr>
                      <a:picLocks noChangeAspect="1"/>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1"/>
                        </a:ext>
                      </a:extLst>
                    </a:blip>
                    <a:stretch>
                      <a:fillRect/>
                    </a:stretch>
                  </pic:blipFill>
                  <pic:spPr>
                    <a:xfrm>
                      <a:off x="0" y="0"/>
                      <a:ext cx="590550" cy="590550"/>
                    </a:xfrm>
                    <a:prstGeom prst="rect">
                      <a:avLst/>
                    </a:prstGeom>
                  </pic:spPr>
                </pic:pic>
              </a:graphicData>
            </a:graphic>
          </wp:inline>
        </w:drawing>
      </w:r>
      <w:r w:rsidRPr="00827A3D">
        <w:rPr>
          <w:b/>
          <w:bCs/>
        </w:rPr>
        <w:t xml:space="preserve"> </w:t>
      </w:r>
    </w:p>
    <w:p w:rsidR="00583D60" w:rsidRDefault="00827A3D" w:rsidP="00827A3D">
      <w:pPr>
        <w:widowControl w:val="0"/>
        <w:tabs>
          <w:tab w:val="left" w:pos="1477"/>
        </w:tabs>
        <w:spacing w:line="240" w:lineRule="auto"/>
        <w:jc w:val="left"/>
        <w:rPr>
          <w:b/>
          <w:bCs/>
          <w:szCs w:val="18"/>
        </w:rPr>
      </w:pPr>
      <w:r w:rsidRPr="00827A3D">
        <w:rPr>
          <w:b/>
          <w:bCs/>
          <w:szCs w:val="18"/>
        </w:rPr>
        <w:t>Опрацювати питання</w:t>
      </w:r>
      <w:r w:rsidR="00CC2727">
        <w:rPr>
          <w:b/>
          <w:bCs/>
          <w:szCs w:val="18"/>
        </w:rPr>
        <w:t>:</w:t>
      </w:r>
    </w:p>
    <w:p w:rsidR="0098461D" w:rsidRDefault="0098461D" w:rsidP="00827A3D">
      <w:pPr>
        <w:widowControl w:val="0"/>
        <w:tabs>
          <w:tab w:val="left" w:pos="1477"/>
        </w:tabs>
        <w:spacing w:line="240" w:lineRule="auto"/>
        <w:jc w:val="left"/>
        <w:rPr>
          <w:b/>
          <w:bCs/>
          <w:szCs w:val="18"/>
        </w:rPr>
      </w:pPr>
    </w:p>
    <w:p w:rsidR="00C5684F" w:rsidRPr="00C5684F" w:rsidRDefault="00C5684F" w:rsidP="00A85ADE">
      <w:pPr>
        <w:pStyle w:val="aa"/>
        <w:numPr>
          <w:ilvl w:val="0"/>
          <w:numId w:val="80"/>
        </w:numPr>
        <w:rPr>
          <w:rFonts w:ascii="Times New Roman" w:hAnsi="Times New Roman"/>
          <w:sz w:val="28"/>
          <w:szCs w:val="28"/>
        </w:rPr>
      </w:pPr>
      <w:r w:rsidRPr="00C5684F">
        <w:rPr>
          <w:rFonts w:ascii="Times New Roman" w:hAnsi="Times New Roman"/>
          <w:sz w:val="28"/>
          <w:szCs w:val="28"/>
        </w:rPr>
        <w:t xml:space="preserve">Предмет фразеології </w:t>
      </w:r>
    </w:p>
    <w:p w:rsidR="00C5684F" w:rsidRPr="00C5684F" w:rsidRDefault="00C5684F" w:rsidP="00A85ADE">
      <w:pPr>
        <w:pStyle w:val="aa"/>
        <w:numPr>
          <w:ilvl w:val="0"/>
          <w:numId w:val="80"/>
        </w:numPr>
        <w:rPr>
          <w:rFonts w:ascii="Times New Roman" w:hAnsi="Times New Roman"/>
          <w:sz w:val="28"/>
          <w:szCs w:val="28"/>
        </w:rPr>
      </w:pPr>
      <w:r w:rsidRPr="00C5684F">
        <w:rPr>
          <w:rFonts w:ascii="Times New Roman" w:hAnsi="Times New Roman"/>
          <w:sz w:val="28"/>
          <w:szCs w:val="28"/>
        </w:rPr>
        <w:t xml:space="preserve">Основні типологічні ознаки фразеологізмів </w:t>
      </w:r>
    </w:p>
    <w:p w:rsidR="00C5684F" w:rsidRPr="00C5684F" w:rsidRDefault="00C5684F" w:rsidP="00A85ADE">
      <w:pPr>
        <w:pStyle w:val="aa"/>
        <w:numPr>
          <w:ilvl w:val="0"/>
          <w:numId w:val="80"/>
        </w:numPr>
        <w:rPr>
          <w:rFonts w:ascii="Times New Roman" w:hAnsi="Times New Roman"/>
          <w:sz w:val="28"/>
          <w:szCs w:val="28"/>
        </w:rPr>
      </w:pPr>
      <w:r w:rsidRPr="00C5684F">
        <w:rPr>
          <w:rFonts w:ascii="Times New Roman" w:hAnsi="Times New Roman"/>
          <w:sz w:val="28"/>
          <w:szCs w:val="28"/>
        </w:rPr>
        <w:t xml:space="preserve">Класифікація фразеологізмів  </w:t>
      </w:r>
    </w:p>
    <w:p w:rsidR="00C5684F" w:rsidRPr="00C5684F" w:rsidRDefault="00C5684F" w:rsidP="00A85ADE">
      <w:pPr>
        <w:pStyle w:val="aa"/>
        <w:numPr>
          <w:ilvl w:val="0"/>
          <w:numId w:val="80"/>
        </w:numPr>
        <w:rPr>
          <w:rFonts w:ascii="Times New Roman" w:hAnsi="Times New Roman"/>
          <w:sz w:val="28"/>
          <w:szCs w:val="28"/>
        </w:rPr>
      </w:pPr>
      <w:r w:rsidRPr="00C5684F">
        <w:rPr>
          <w:rFonts w:ascii="Times New Roman" w:hAnsi="Times New Roman"/>
          <w:sz w:val="28"/>
          <w:szCs w:val="28"/>
        </w:rPr>
        <w:t xml:space="preserve">Зв’язок фразеологізмів із частинами мови  </w:t>
      </w:r>
    </w:p>
    <w:p w:rsidR="00C5684F" w:rsidRDefault="00C5684F" w:rsidP="00A85ADE">
      <w:pPr>
        <w:pStyle w:val="aa"/>
        <w:numPr>
          <w:ilvl w:val="0"/>
          <w:numId w:val="80"/>
        </w:numPr>
        <w:rPr>
          <w:rFonts w:ascii="Times New Roman" w:hAnsi="Times New Roman"/>
          <w:sz w:val="28"/>
          <w:szCs w:val="28"/>
        </w:rPr>
      </w:pPr>
      <w:r w:rsidRPr="00C5684F">
        <w:rPr>
          <w:rFonts w:ascii="Times New Roman" w:hAnsi="Times New Roman"/>
          <w:sz w:val="28"/>
          <w:szCs w:val="28"/>
        </w:rPr>
        <w:t>Прислів’я і приказки. Крилаті слова</w:t>
      </w:r>
    </w:p>
    <w:p w:rsidR="00295741" w:rsidRDefault="00295741" w:rsidP="00A85ADE">
      <w:pPr>
        <w:pStyle w:val="aa"/>
        <w:numPr>
          <w:ilvl w:val="0"/>
          <w:numId w:val="80"/>
        </w:numPr>
        <w:rPr>
          <w:rFonts w:ascii="Times New Roman" w:hAnsi="Times New Roman"/>
          <w:sz w:val="28"/>
          <w:szCs w:val="28"/>
        </w:rPr>
      </w:pPr>
      <w:r w:rsidRPr="00295741">
        <w:rPr>
          <w:rFonts w:ascii="Times New Roman" w:hAnsi="Times New Roman"/>
          <w:sz w:val="28"/>
          <w:szCs w:val="28"/>
        </w:rPr>
        <w:t>Зв’язок фразеологізмів із частинами мови.</w:t>
      </w:r>
    </w:p>
    <w:p w:rsidR="00295741" w:rsidRDefault="00295741" w:rsidP="00A85ADE">
      <w:pPr>
        <w:pStyle w:val="aa"/>
        <w:numPr>
          <w:ilvl w:val="0"/>
          <w:numId w:val="80"/>
        </w:numPr>
        <w:rPr>
          <w:rFonts w:ascii="Times New Roman" w:hAnsi="Times New Roman"/>
          <w:sz w:val="28"/>
          <w:szCs w:val="28"/>
        </w:rPr>
      </w:pPr>
      <w:r w:rsidRPr="00295741">
        <w:rPr>
          <w:rFonts w:ascii="Times New Roman" w:hAnsi="Times New Roman"/>
          <w:sz w:val="28"/>
          <w:szCs w:val="28"/>
        </w:rPr>
        <w:t>Фразеологічна варіантність і індивідуально-авторські перетворення.</w:t>
      </w:r>
    </w:p>
    <w:p w:rsidR="00295741" w:rsidRDefault="00295741" w:rsidP="00A85ADE">
      <w:pPr>
        <w:pStyle w:val="aa"/>
        <w:numPr>
          <w:ilvl w:val="0"/>
          <w:numId w:val="80"/>
        </w:numPr>
        <w:rPr>
          <w:rFonts w:ascii="Times New Roman" w:hAnsi="Times New Roman"/>
          <w:sz w:val="28"/>
          <w:szCs w:val="28"/>
        </w:rPr>
      </w:pPr>
      <w:r w:rsidRPr="00295741">
        <w:rPr>
          <w:rFonts w:ascii="Times New Roman" w:hAnsi="Times New Roman"/>
          <w:sz w:val="28"/>
          <w:szCs w:val="28"/>
        </w:rPr>
        <w:t>Експресивно-стилістичні властивості фразеологізмів.</w:t>
      </w:r>
    </w:p>
    <w:p w:rsidR="00295741" w:rsidRPr="0098461D" w:rsidRDefault="0098461D" w:rsidP="0098461D">
      <w:pPr>
        <w:pStyle w:val="aa"/>
        <w:numPr>
          <w:ilvl w:val="0"/>
          <w:numId w:val="80"/>
        </w:numPr>
        <w:rPr>
          <w:rFonts w:ascii="Times New Roman" w:hAnsi="Times New Roman"/>
          <w:sz w:val="28"/>
          <w:szCs w:val="28"/>
        </w:rPr>
      </w:pPr>
      <w:r>
        <w:rPr>
          <w:rFonts w:ascii="Times New Roman" w:hAnsi="Times New Roman"/>
          <w:sz w:val="28"/>
          <w:szCs w:val="28"/>
        </w:rPr>
        <w:lastRenderedPageBreak/>
        <w:t>Джерела фразеології.</w:t>
      </w:r>
    </w:p>
    <w:p w:rsidR="001B62CF" w:rsidRDefault="001B62CF" w:rsidP="001B62CF">
      <w:pPr>
        <w:pStyle w:val="aa"/>
        <w:ind w:left="360"/>
        <w:jc w:val="center"/>
        <w:rPr>
          <w:rFonts w:ascii="Times New Roman" w:hAnsi="Times New Roman"/>
          <w:sz w:val="28"/>
          <w:szCs w:val="28"/>
        </w:rPr>
      </w:pPr>
    </w:p>
    <w:p w:rsidR="001B62CF" w:rsidRDefault="001B62CF" w:rsidP="001B62CF">
      <w:pPr>
        <w:pStyle w:val="aa"/>
        <w:ind w:left="360"/>
        <w:jc w:val="center"/>
        <w:rPr>
          <w:rFonts w:ascii="Times New Roman" w:hAnsi="Times New Roman"/>
          <w:b/>
          <w:bCs/>
          <w:sz w:val="28"/>
          <w:szCs w:val="28"/>
        </w:rPr>
      </w:pPr>
      <w:r>
        <w:rPr>
          <w:noProof/>
          <w:lang w:val="ru-RU"/>
        </w:rPr>
        <w:drawing>
          <wp:inline distT="0" distB="0" distL="0" distR="0">
            <wp:extent cx="659130" cy="659130"/>
            <wp:effectExtent l="0" t="0" r="7620" b="0"/>
            <wp:docPr id="261481569"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1288432521"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AB178E" w:rsidRDefault="001B62CF" w:rsidP="001B62CF">
      <w:pPr>
        <w:pStyle w:val="aa"/>
        <w:ind w:left="360"/>
        <w:jc w:val="center"/>
        <w:rPr>
          <w:rFonts w:ascii="Times New Roman" w:hAnsi="Times New Roman"/>
          <w:b/>
          <w:bCs/>
          <w:sz w:val="28"/>
          <w:szCs w:val="28"/>
        </w:rPr>
      </w:pPr>
      <w:r w:rsidRPr="001B62CF">
        <w:rPr>
          <w:rFonts w:ascii="Times New Roman" w:hAnsi="Times New Roman"/>
          <w:b/>
          <w:bCs/>
          <w:sz w:val="28"/>
          <w:szCs w:val="28"/>
        </w:rPr>
        <w:t>Контрольні питання  та завдання для самоперевірки</w:t>
      </w:r>
    </w:p>
    <w:p w:rsidR="001B62CF" w:rsidRDefault="001B62CF" w:rsidP="001B62CF">
      <w:pPr>
        <w:pStyle w:val="aa"/>
        <w:ind w:left="360"/>
        <w:jc w:val="center"/>
        <w:rPr>
          <w:rFonts w:ascii="Times New Roman" w:hAnsi="Times New Roman"/>
          <w:sz w:val="28"/>
          <w:szCs w:val="28"/>
        </w:rPr>
      </w:pP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становить предмет фразеології?</w:t>
      </w: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основні типологічні ознаки фразеологізмів в українській  та польській / англійській мовах</w:t>
      </w:r>
      <w:r w:rsidR="00845FFF">
        <w:rPr>
          <w:rFonts w:ascii="Times New Roman" w:hAnsi="Times New Roman"/>
          <w:sz w:val="28"/>
          <w:szCs w:val="28"/>
        </w:rPr>
        <w:t>.</w:t>
      </w:r>
    </w:p>
    <w:p w:rsidR="001B62CF" w:rsidRDefault="001B62CF"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основні різновиди фразеологізмів</w:t>
      </w:r>
      <w:r w:rsidR="00845FFF">
        <w:rPr>
          <w:rFonts w:ascii="Times New Roman" w:hAnsi="Times New Roman"/>
          <w:sz w:val="28"/>
          <w:szCs w:val="28"/>
        </w:rPr>
        <w:t>.</w:t>
      </w:r>
    </w:p>
    <w:p w:rsidR="006B06E3" w:rsidRDefault="006B06E3"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становить основу фразеологічного фонду в польській та українській мовах?</w:t>
      </w:r>
    </w:p>
    <w:p w:rsidR="006B06E3" w:rsidRDefault="006B06E3"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Як ви розумієте поняття «фразеологічної варіат</w:t>
      </w:r>
      <w:r w:rsidR="00171B21">
        <w:rPr>
          <w:rFonts w:ascii="Times New Roman" w:hAnsi="Times New Roman"/>
          <w:sz w:val="28"/>
          <w:szCs w:val="28"/>
        </w:rPr>
        <w:t>ивності</w:t>
      </w:r>
      <w:r>
        <w:rPr>
          <w:rFonts w:ascii="Times New Roman" w:hAnsi="Times New Roman"/>
          <w:sz w:val="28"/>
          <w:szCs w:val="28"/>
        </w:rPr>
        <w:t>»</w:t>
      </w:r>
    </w:p>
    <w:p w:rsidR="00171B21" w:rsidRDefault="00171B21"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Що таке експресивно-стилістична ознака фразеологізму? Наведіть приклади із української або польської/ англійської мови</w:t>
      </w:r>
      <w:r w:rsidR="00845FFF">
        <w:rPr>
          <w:rFonts w:ascii="Times New Roman" w:hAnsi="Times New Roman"/>
          <w:sz w:val="28"/>
          <w:szCs w:val="28"/>
        </w:rPr>
        <w:t>.</w:t>
      </w:r>
    </w:p>
    <w:p w:rsidR="00171B21" w:rsidRDefault="00171B21" w:rsidP="00A85ADE">
      <w:pPr>
        <w:pStyle w:val="aa"/>
        <w:numPr>
          <w:ilvl w:val="0"/>
          <w:numId w:val="81"/>
        </w:numPr>
        <w:spacing w:line="240" w:lineRule="auto"/>
        <w:rPr>
          <w:rFonts w:ascii="Times New Roman" w:hAnsi="Times New Roman"/>
          <w:sz w:val="28"/>
          <w:szCs w:val="28"/>
        </w:rPr>
      </w:pPr>
      <w:r>
        <w:rPr>
          <w:rFonts w:ascii="Times New Roman" w:hAnsi="Times New Roman"/>
          <w:sz w:val="28"/>
          <w:szCs w:val="28"/>
        </w:rPr>
        <w:t>Назвіть основні джерела п</w:t>
      </w:r>
      <w:r w:rsidR="00CC2727">
        <w:rPr>
          <w:rFonts w:ascii="Times New Roman" w:hAnsi="Times New Roman"/>
          <w:sz w:val="28"/>
          <w:szCs w:val="28"/>
        </w:rPr>
        <w:t>оповнення фразеологічного фонду.</w:t>
      </w:r>
    </w:p>
    <w:p w:rsidR="00CC2727" w:rsidRDefault="00CC2727" w:rsidP="00CC2727">
      <w:pPr>
        <w:pStyle w:val="aa"/>
        <w:spacing w:line="240" w:lineRule="auto"/>
        <w:ind w:left="360"/>
        <w:rPr>
          <w:rFonts w:ascii="Times New Roman" w:hAnsi="Times New Roman"/>
          <w:sz w:val="28"/>
          <w:szCs w:val="28"/>
        </w:rPr>
      </w:pPr>
    </w:p>
    <w:p w:rsidR="00845FFF" w:rsidRDefault="00845FFF" w:rsidP="0098461D">
      <w:pPr>
        <w:pStyle w:val="aa"/>
        <w:ind w:left="360"/>
        <w:jc w:val="center"/>
        <w:rPr>
          <w:rFonts w:ascii="Times New Roman" w:hAnsi="Times New Roman"/>
          <w:b/>
          <w:bCs/>
          <w:sz w:val="28"/>
          <w:szCs w:val="28"/>
        </w:rPr>
      </w:pPr>
      <w:r>
        <w:rPr>
          <w:b/>
          <w:noProof/>
          <w:szCs w:val="18"/>
          <w:lang w:val="ru-RU"/>
        </w:rPr>
        <w:drawing>
          <wp:inline distT="0" distB="0" distL="0" distR="0">
            <wp:extent cx="542925" cy="542925"/>
            <wp:effectExtent l="0" t="0" r="0" b="0"/>
            <wp:docPr id="465892726"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637361" name="Рисунок 1217637361" descr="Пузырь с сообщением чата со сплошной заливкой"/>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3"/>
                        </a:ext>
                      </a:extLst>
                    </a:blip>
                    <a:stretch>
                      <a:fillRect/>
                    </a:stretch>
                  </pic:blipFill>
                  <pic:spPr>
                    <a:xfrm>
                      <a:off x="0" y="0"/>
                      <a:ext cx="542925" cy="542925"/>
                    </a:xfrm>
                    <a:prstGeom prst="rect">
                      <a:avLst/>
                    </a:prstGeom>
                  </pic:spPr>
                </pic:pic>
              </a:graphicData>
            </a:graphic>
          </wp:inline>
        </w:drawing>
      </w:r>
      <w:r w:rsidRPr="00845FFF">
        <w:rPr>
          <w:rFonts w:ascii="Times New Roman" w:hAnsi="Times New Roman"/>
          <w:b/>
          <w:bCs/>
          <w:sz w:val="28"/>
          <w:szCs w:val="28"/>
        </w:rPr>
        <w:t>Виконайте завдання</w:t>
      </w:r>
    </w:p>
    <w:p w:rsidR="00F0750F" w:rsidRPr="008039C3" w:rsidRDefault="00F0750F" w:rsidP="008039C3">
      <w:r w:rsidRPr="00CC2727">
        <w:rPr>
          <w:bCs/>
          <w:i/>
          <w:iCs/>
          <w:u w:val="single"/>
        </w:rPr>
        <w:t xml:space="preserve">Завдання </w:t>
      </w:r>
      <w:r w:rsidR="00845FFF" w:rsidRPr="00CC2727">
        <w:rPr>
          <w:bCs/>
          <w:i/>
          <w:u w:val="single"/>
        </w:rPr>
        <w:t>1.</w:t>
      </w:r>
      <w:r w:rsidR="00845FFF" w:rsidRPr="008039C3">
        <w:rPr>
          <w:b/>
          <w:bCs/>
        </w:rPr>
        <w:t xml:space="preserve"> </w:t>
      </w:r>
      <w:r w:rsidR="00845FFF" w:rsidRPr="008039C3">
        <w:t>Розподілити подані фразеологізми на антонімічні пари,</w:t>
      </w:r>
      <w:r w:rsidRPr="008039C3">
        <w:t xml:space="preserve"> </w:t>
      </w:r>
      <w:r w:rsidR="00845FFF" w:rsidRPr="008039C3">
        <w:t>визначити семантичну основу протиставлення, значення та групу фразеологізмів.</w:t>
      </w:r>
    </w:p>
    <w:p w:rsidR="009D6E94" w:rsidRDefault="00845FFF" w:rsidP="00F0750F">
      <w:r w:rsidRPr="009D6E94">
        <w:rPr>
          <w:i/>
          <w:iCs/>
        </w:rPr>
        <w:t>Брати близько до серця, зійти з орбіти, вибиватися з колії, кров з молоком, як красна дівиця, потерпіти фіаско, аж у руках горить, тертий калач,</w:t>
      </w:r>
      <w:r w:rsidR="00F0750F" w:rsidRPr="009D6E94">
        <w:rPr>
          <w:i/>
          <w:iCs/>
        </w:rPr>
        <w:t xml:space="preserve"> </w:t>
      </w:r>
      <w:r w:rsidRPr="009D6E94">
        <w:rPr>
          <w:i/>
          <w:iCs/>
        </w:rPr>
        <w:t>і кури не клюють, не судилася доля, з глузду з’їхати, як кіт наплакав,</w:t>
      </w:r>
      <w:r w:rsidR="009D6E94" w:rsidRPr="009D6E94">
        <w:rPr>
          <w:i/>
          <w:iCs/>
        </w:rPr>
        <w:t xml:space="preserve"> </w:t>
      </w:r>
      <w:r w:rsidRPr="009D6E94">
        <w:rPr>
          <w:i/>
          <w:iCs/>
        </w:rPr>
        <w:t>у сорочці народився, де раки зимують, вийти на орбіту, з ніг валиться,</w:t>
      </w:r>
      <w:r w:rsidR="00F0750F" w:rsidRPr="009D6E94">
        <w:rPr>
          <w:i/>
          <w:iCs/>
        </w:rPr>
        <w:t xml:space="preserve"> </w:t>
      </w:r>
      <w:r w:rsidRPr="009D6E94">
        <w:rPr>
          <w:i/>
          <w:iCs/>
        </w:rPr>
        <w:t>входити в колію, не брати до уваги, за розум взятися, рукою подати, ні</w:t>
      </w:r>
      <w:r w:rsidR="0034408A">
        <w:rPr>
          <w:i/>
          <w:iCs/>
        </w:rPr>
        <w:t xml:space="preserve"> </w:t>
      </w:r>
      <w:r w:rsidRPr="009D6E94">
        <w:rPr>
          <w:i/>
          <w:iCs/>
        </w:rPr>
        <w:t>за холодну воду, узяти верх</w:t>
      </w:r>
      <w:r w:rsidRPr="00F0750F">
        <w:t>.</w:t>
      </w:r>
    </w:p>
    <w:p w:rsidR="009D6E94" w:rsidRDefault="009D6E94" w:rsidP="00F0750F"/>
    <w:p w:rsidR="009D6E94" w:rsidRDefault="00F0750F" w:rsidP="00F0750F">
      <w:r>
        <w:t xml:space="preserve"> </w:t>
      </w:r>
      <w:r w:rsidR="009D6E94" w:rsidRPr="00CC2727">
        <w:rPr>
          <w:bCs/>
          <w:i/>
          <w:iCs/>
          <w:u w:val="single"/>
        </w:rPr>
        <w:t>Завдання 2</w:t>
      </w:r>
      <w:r w:rsidR="009D6E94">
        <w:rPr>
          <w:b/>
          <w:bCs/>
          <w:i/>
          <w:iCs/>
        </w:rPr>
        <w:t xml:space="preserve">. </w:t>
      </w:r>
      <w:r w:rsidR="00845FFF" w:rsidRPr="00F0750F">
        <w:t xml:space="preserve"> </w:t>
      </w:r>
      <w:r w:rsidR="00845FFF" w:rsidRPr="009D6E94">
        <w:t>У фразеологічні одиниці вставте пропущені слова, що</w:t>
      </w:r>
      <w:r w:rsidR="009D6E94" w:rsidRPr="009D6E94">
        <w:t xml:space="preserve"> </w:t>
      </w:r>
      <w:r w:rsidR="00845FFF" w:rsidRPr="009D6E94">
        <w:t>являють собою назви частин тіла людини чи тварини. Поясніть значення фразеологізмів:</w:t>
      </w:r>
    </w:p>
    <w:p w:rsidR="00845FFF" w:rsidRPr="00F0750F" w:rsidRDefault="009D6E94" w:rsidP="00F0750F">
      <w:r w:rsidRPr="009D6E94">
        <w:rPr>
          <w:i/>
          <w:iCs/>
        </w:rPr>
        <w:t xml:space="preserve"> </w:t>
      </w:r>
      <w:r w:rsidR="00845FFF" w:rsidRPr="009D6E94">
        <w:rPr>
          <w:i/>
          <w:iCs/>
        </w:rPr>
        <w:t>похнюпивши …; витріщити …; гострити …; сам собі…; … на …</w:t>
      </w:r>
      <w:r w:rsidRPr="009D6E94">
        <w:rPr>
          <w:i/>
          <w:iCs/>
        </w:rPr>
        <w:t xml:space="preserve"> </w:t>
      </w:r>
      <w:r w:rsidR="00845FFF" w:rsidRPr="009D6E94">
        <w:rPr>
          <w:i/>
          <w:iCs/>
        </w:rPr>
        <w:t>не попадає; викинути з …; втрачати …; … з'їсти; класти … на полицю</w:t>
      </w:r>
      <w:r w:rsidR="00845FFF" w:rsidRPr="00F0750F">
        <w:t>;</w:t>
      </w:r>
    </w:p>
    <w:p w:rsidR="0040016E" w:rsidRDefault="0040016E" w:rsidP="0040016E">
      <w:pPr>
        <w:rPr>
          <w:b/>
          <w:bCs/>
          <w:i/>
          <w:iCs/>
        </w:rPr>
      </w:pPr>
    </w:p>
    <w:p w:rsidR="008039C3" w:rsidRPr="0040016E" w:rsidRDefault="008039C3" w:rsidP="0040016E">
      <w:r w:rsidRPr="00CC2727">
        <w:rPr>
          <w:bCs/>
          <w:i/>
          <w:iCs/>
          <w:u w:val="single"/>
        </w:rPr>
        <w:t>Завдання 3.</w:t>
      </w:r>
      <w:r w:rsidRPr="0040016E">
        <w:rPr>
          <w:b/>
          <w:bCs/>
          <w:i/>
          <w:iCs/>
        </w:rPr>
        <w:t xml:space="preserve"> </w:t>
      </w:r>
      <w:r w:rsidR="00F0750F" w:rsidRPr="0040016E">
        <w:t xml:space="preserve"> Напишіть твір-мініатюру з елементами опису приготування певної страви, використовуючи фразеологічні одиниці з довідки.</w:t>
      </w:r>
      <w:r w:rsidR="009D6E94" w:rsidRPr="0040016E">
        <w:t xml:space="preserve"> </w:t>
      </w:r>
      <w:r w:rsidR="00F0750F" w:rsidRPr="0040016E">
        <w:t>Придумайте заголовок.</w:t>
      </w:r>
    </w:p>
    <w:p w:rsidR="00F0750F" w:rsidRPr="008039C3" w:rsidRDefault="00F0750F" w:rsidP="0040016E">
      <w:pPr>
        <w:pStyle w:val="aa"/>
        <w:ind w:left="-142" w:firstLine="360"/>
        <w:rPr>
          <w:rFonts w:ascii="Times New Roman" w:hAnsi="Times New Roman"/>
          <w:i/>
          <w:iCs/>
          <w:sz w:val="28"/>
          <w:szCs w:val="28"/>
        </w:rPr>
      </w:pPr>
      <w:r w:rsidRPr="00F0750F">
        <w:rPr>
          <w:rFonts w:ascii="Times New Roman" w:hAnsi="Times New Roman"/>
          <w:b/>
          <w:bCs/>
          <w:sz w:val="28"/>
          <w:szCs w:val="28"/>
        </w:rPr>
        <w:lastRenderedPageBreak/>
        <w:t>Довідка</w:t>
      </w:r>
      <w:r w:rsidRPr="008039C3">
        <w:rPr>
          <w:rFonts w:ascii="Times New Roman" w:hAnsi="Times New Roman"/>
          <w:i/>
          <w:iCs/>
          <w:sz w:val="28"/>
          <w:szCs w:val="28"/>
        </w:rPr>
        <w:t>: що до чого, а борщ до хліба; я люблю всякий борщ, аби</w:t>
      </w:r>
      <w:r w:rsidR="008039C3" w:rsidRPr="008039C3">
        <w:rPr>
          <w:rFonts w:ascii="Times New Roman" w:hAnsi="Times New Roman"/>
          <w:i/>
          <w:iCs/>
          <w:sz w:val="28"/>
          <w:szCs w:val="28"/>
        </w:rPr>
        <w:t xml:space="preserve"> </w:t>
      </w:r>
      <w:r w:rsidRPr="008039C3">
        <w:rPr>
          <w:rFonts w:ascii="Times New Roman" w:hAnsi="Times New Roman"/>
          <w:i/>
          <w:iCs/>
          <w:sz w:val="28"/>
          <w:szCs w:val="28"/>
        </w:rPr>
        <w:t>з м’ясом; з сала не велика слава, та й без його погано; яка приправа,</w:t>
      </w:r>
      <w:r w:rsidR="008039C3" w:rsidRPr="008039C3">
        <w:rPr>
          <w:rFonts w:ascii="Times New Roman" w:hAnsi="Times New Roman"/>
          <w:i/>
          <w:iCs/>
          <w:sz w:val="28"/>
          <w:szCs w:val="28"/>
        </w:rPr>
        <w:t xml:space="preserve"> </w:t>
      </w:r>
      <w:r w:rsidRPr="008039C3">
        <w:rPr>
          <w:rFonts w:ascii="Times New Roman" w:hAnsi="Times New Roman"/>
          <w:i/>
          <w:iCs/>
          <w:sz w:val="28"/>
          <w:szCs w:val="28"/>
        </w:rPr>
        <w:t xml:space="preserve">така і потрава; не досолить – не доїсть; як </w:t>
      </w:r>
      <w:proofErr w:type="spellStart"/>
      <w:r w:rsidRPr="008039C3">
        <w:rPr>
          <w:rFonts w:ascii="Times New Roman" w:hAnsi="Times New Roman"/>
          <w:i/>
          <w:iCs/>
          <w:sz w:val="28"/>
          <w:szCs w:val="28"/>
        </w:rPr>
        <w:t>насипчасто</w:t>
      </w:r>
      <w:proofErr w:type="spellEnd"/>
      <w:r w:rsidRPr="008039C3">
        <w:rPr>
          <w:rFonts w:ascii="Times New Roman" w:hAnsi="Times New Roman"/>
          <w:i/>
          <w:iCs/>
          <w:sz w:val="28"/>
          <w:szCs w:val="28"/>
        </w:rPr>
        <w:t xml:space="preserve">, то і </w:t>
      </w:r>
      <w:proofErr w:type="spellStart"/>
      <w:r w:rsidRPr="008039C3">
        <w:rPr>
          <w:rFonts w:ascii="Times New Roman" w:hAnsi="Times New Roman"/>
          <w:i/>
          <w:iCs/>
          <w:sz w:val="28"/>
          <w:szCs w:val="28"/>
        </w:rPr>
        <w:t>накипчасто</w:t>
      </w:r>
      <w:proofErr w:type="spellEnd"/>
      <w:r w:rsidRPr="008039C3">
        <w:rPr>
          <w:rFonts w:ascii="Times New Roman" w:hAnsi="Times New Roman"/>
          <w:i/>
          <w:iCs/>
          <w:sz w:val="28"/>
          <w:szCs w:val="28"/>
        </w:rPr>
        <w:t>;</w:t>
      </w:r>
      <w:r w:rsidR="008039C3" w:rsidRPr="008039C3">
        <w:rPr>
          <w:rFonts w:ascii="Times New Roman" w:hAnsi="Times New Roman"/>
          <w:i/>
          <w:iCs/>
          <w:sz w:val="28"/>
          <w:szCs w:val="28"/>
        </w:rPr>
        <w:t xml:space="preserve"> </w:t>
      </w:r>
      <w:r w:rsidRPr="008039C3">
        <w:rPr>
          <w:rFonts w:ascii="Times New Roman" w:hAnsi="Times New Roman"/>
          <w:i/>
          <w:iCs/>
          <w:sz w:val="28"/>
          <w:szCs w:val="28"/>
        </w:rPr>
        <w:t>ні юшки, ні петрушки; недосіл на стіл, пересіл на голові; шарили, що</w:t>
      </w:r>
      <w:r w:rsidR="008039C3" w:rsidRPr="008039C3">
        <w:rPr>
          <w:rFonts w:ascii="Times New Roman" w:hAnsi="Times New Roman"/>
          <w:i/>
          <w:iCs/>
          <w:sz w:val="28"/>
          <w:szCs w:val="28"/>
        </w:rPr>
        <w:t xml:space="preserve"> </w:t>
      </w:r>
      <w:r w:rsidRPr="008039C3">
        <w:rPr>
          <w:rFonts w:ascii="Times New Roman" w:hAnsi="Times New Roman"/>
          <w:i/>
          <w:iCs/>
          <w:sz w:val="28"/>
          <w:szCs w:val="28"/>
        </w:rPr>
        <w:t xml:space="preserve">в горщик улізло; </w:t>
      </w:r>
      <w:proofErr w:type="spellStart"/>
      <w:r w:rsidRPr="008039C3">
        <w:rPr>
          <w:rFonts w:ascii="Times New Roman" w:hAnsi="Times New Roman"/>
          <w:i/>
          <w:iCs/>
          <w:sz w:val="28"/>
          <w:szCs w:val="28"/>
        </w:rPr>
        <w:t>добріш</w:t>
      </w:r>
      <w:proofErr w:type="spellEnd"/>
      <w:r w:rsidRPr="008039C3">
        <w:rPr>
          <w:rFonts w:ascii="Times New Roman" w:hAnsi="Times New Roman"/>
          <w:i/>
          <w:iCs/>
          <w:sz w:val="28"/>
          <w:szCs w:val="28"/>
        </w:rPr>
        <w:t xml:space="preserve"> борщик, та малий горщик; де на двох вариться,</w:t>
      </w:r>
      <w:r w:rsidR="008039C3" w:rsidRPr="008039C3">
        <w:rPr>
          <w:rFonts w:ascii="Times New Roman" w:hAnsi="Times New Roman"/>
          <w:i/>
          <w:iCs/>
          <w:sz w:val="28"/>
          <w:szCs w:val="28"/>
        </w:rPr>
        <w:t xml:space="preserve"> </w:t>
      </w:r>
      <w:r w:rsidRPr="008039C3">
        <w:rPr>
          <w:rFonts w:ascii="Times New Roman" w:hAnsi="Times New Roman"/>
          <w:i/>
          <w:iCs/>
          <w:sz w:val="28"/>
          <w:szCs w:val="28"/>
        </w:rPr>
        <w:t>третій поживиться; їж; коли сам наварив; до повної миски усі з ложка</w:t>
      </w:r>
      <w:r w:rsidR="008039C3" w:rsidRPr="008039C3">
        <w:rPr>
          <w:rFonts w:ascii="Times New Roman" w:hAnsi="Times New Roman"/>
          <w:i/>
          <w:iCs/>
          <w:sz w:val="28"/>
          <w:szCs w:val="28"/>
        </w:rPr>
        <w:t>ми</w:t>
      </w:r>
    </w:p>
    <w:p w:rsidR="00F0750F" w:rsidRDefault="00F0750F" w:rsidP="00845FFF">
      <w:pPr>
        <w:pStyle w:val="aa"/>
        <w:ind w:left="360"/>
        <w:jc w:val="left"/>
        <w:rPr>
          <w:rFonts w:ascii="Times New Roman" w:hAnsi="Times New Roman"/>
          <w:sz w:val="28"/>
          <w:szCs w:val="28"/>
        </w:rPr>
      </w:pPr>
    </w:p>
    <w:p w:rsidR="00F0750F" w:rsidRDefault="008039C3" w:rsidP="00267FE4">
      <w:pPr>
        <w:pStyle w:val="aa"/>
        <w:ind w:left="0"/>
        <w:rPr>
          <w:rFonts w:ascii="Times New Roman" w:hAnsi="Times New Roman"/>
          <w:sz w:val="28"/>
          <w:szCs w:val="28"/>
        </w:rPr>
      </w:pPr>
      <w:r w:rsidRPr="00CC2727">
        <w:rPr>
          <w:rFonts w:ascii="Times New Roman" w:hAnsi="Times New Roman"/>
          <w:bCs/>
          <w:i/>
          <w:iCs/>
          <w:sz w:val="28"/>
          <w:szCs w:val="28"/>
          <w:u w:val="single"/>
        </w:rPr>
        <w:t>Завдання 4.</w:t>
      </w:r>
      <w:r>
        <w:rPr>
          <w:rFonts w:ascii="Times New Roman" w:hAnsi="Times New Roman"/>
          <w:b/>
          <w:bCs/>
          <w:i/>
          <w:iCs/>
          <w:sz w:val="28"/>
          <w:szCs w:val="28"/>
        </w:rPr>
        <w:t xml:space="preserve"> </w:t>
      </w:r>
      <w:r w:rsidR="00F0750F" w:rsidRPr="00F0750F">
        <w:rPr>
          <w:rFonts w:ascii="Times New Roman" w:hAnsi="Times New Roman"/>
          <w:sz w:val="28"/>
          <w:szCs w:val="28"/>
        </w:rPr>
        <w:t xml:space="preserve"> </w:t>
      </w:r>
      <w:r w:rsidR="00F0750F" w:rsidRPr="0040016E">
        <w:rPr>
          <w:rFonts w:ascii="Times New Roman" w:hAnsi="Times New Roman"/>
          <w:sz w:val="28"/>
          <w:szCs w:val="28"/>
        </w:rPr>
        <w:t xml:space="preserve">Випишіть п’ять фразеологізмів зі словами: </w:t>
      </w:r>
      <w:r w:rsidR="00F0750F" w:rsidRPr="0040016E">
        <w:rPr>
          <w:rFonts w:ascii="Times New Roman" w:hAnsi="Times New Roman"/>
          <w:i/>
          <w:iCs/>
          <w:sz w:val="28"/>
          <w:szCs w:val="28"/>
        </w:rPr>
        <w:t>рука, нога,</w:t>
      </w:r>
      <w:r w:rsidR="0040016E" w:rsidRPr="0040016E">
        <w:rPr>
          <w:rFonts w:ascii="Times New Roman" w:hAnsi="Times New Roman"/>
          <w:i/>
          <w:iCs/>
          <w:sz w:val="28"/>
          <w:szCs w:val="28"/>
        </w:rPr>
        <w:t xml:space="preserve"> </w:t>
      </w:r>
      <w:r w:rsidR="00F0750F" w:rsidRPr="0040016E">
        <w:rPr>
          <w:rFonts w:ascii="Times New Roman" w:hAnsi="Times New Roman"/>
          <w:i/>
          <w:iCs/>
          <w:sz w:val="28"/>
          <w:szCs w:val="28"/>
        </w:rPr>
        <w:t>серце</w:t>
      </w:r>
      <w:r w:rsidR="00F0750F" w:rsidRPr="0040016E">
        <w:rPr>
          <w:rFonts w:ascii="Times New Roman" w:hAnsi="Times New Roman"/>
          <w:sz w:val="28"/>
          <w:szCs w:val="28"/>
        </w:rPr>
        <w:t>, око. Користуючись словником, поясніть їх значення. Підберіть</w:t>
      </w:r>
      <w:r w:rsidRPr="0040016E">
        <w:rPr>
          <w:rFonts w:ascii="Times New Roman" w:hAnsi="Times New Roman"/>
          <w:sz w:val="28"/>
          <w:szCs w:val="28"/>
        </w:rPr>
        <w:t xml:space="preserve"> </w:t>
      </w:r>
      <w:r w:rsidR="00F0750F" w:rsidRPr="0040016E">
        <w:rPr>
          <w:rFonts w:ascii="Times New Roman" w:hAnsi="Times New Roman"/>
          <w:sz w:val="28"/>
          <w:szCs w:val="28"/>
        </w:rPr>
        <w:t>відповідні фразеологізми</w:t>
      </w:r>
      <w:r w:rsidR="0040016E" w:rsidRPr="0040016E">
        <w:rPr>
          <w:rFonts w:ascii="Times New Roman" w:hAnsi="Times New Roman"/>
          <w:sz w:val="28"/>
          <w:szCs w:val="28"/>
        </w:rPr>
        <w:t xml:space="preserve"> із польської та англійської мови </w:t>
      </w:r>
      <w:r w:rsidR="0040016E">
        <w:rPr>
          <w:rFonts w:ascii="Times New Roman" w:hAnsi="Times New Roman"/>
          <w:sz w:val="28"/>
          <w:szCs w:val="28"/>
        </w:rPr>
        <w:t>.</w:t>
      </w:r>
    </w:p>
    <w:p w:rsidR="0040016E" w:rsidRDefault="0040016E" w:rsidP="00845FFF">
      <w:pPr>
        <w:pStyle w:val="aa"/>
        <w:ind w:left="360"/>
        <w:jc w:val="left"/>
        <w:rPr>
          <w:rFonts w:ascii="Times New Roman" w:hAnsi="Times New Roman"/>
          <w:sz w:val="28"/>
          <w:szCs w:val="28"/>
        </w:rPr>
      </w:pPr>
    </w:p>
    <w:p w:rsidR="0040016E" w:rsidRDefault="0040016E" w:rsidP="0040016E">
      <w:pPr>
        <w:pStyle w:val="aa"/>
        <w:ind w:left="360"/>
        <w:jc w:val="center"/>
        <w:rPr>
          <w:rFonts w:ascii="Times New Roman" w:hAnsi="Times New Roman"/>
          <w:sz w:val="28"/>
          <w:szCs w:val="28"/>
        </w:rPr>
      </w:pPr>
      <w:r>
        <w:rPr>
          <w:noProof/>
          <w:lang w:val="ru-RU"/>
        </w:rPr>
        <w:drawing>
          <wp:inline distT="0" distB="0" distL="0" distR="0">
            <wp:extent cx="914400" cy="914400"/>
            <wp:effectExtent l="0" t="0" r="0" b="0"/>
            <wp:docPr id="2096961035"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3303" name="Рисунок 6" descr="Бейдж сотрудника со сплошной заливкой"/>
                    <pic:cNvPicPr>
                      <a:picLocks noChangeAspect="1"/>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914400" cy="914400"/>
                    </a:xfrm>
                    <a:prstGeom prst="rect">
                      <a:avLst/>
                    </a:prstGeom>
                  </pic:spPr>
                </pic:pic>
              </a:graphicData>
            </a:graphic>
          </wp:inline>
        </w:drawing>
      </w:r>
    </w:p>
    <w:p w:rsidR="0040016E" w:rsidRPr="0040016E" w:rsidRDefault="0040016E" w:rsidP="0040016E">
      <w:pPr>
        <w:autoSpaceDE w:val="0"/>
        <w:autoSpaceDN w:val="0"/>
        <w:jc w:val="center"/>
        <w:rPr>
          <w:rFonts w:ascii="Times New Roman Полужирный" w:hAnsi="Times New Roman Полужирный"/>
          <w:b/>
          <w:bCs/>
          <w:caps/>
        </w:rPr>
      </w:pPr>
      <w:r w:rsidRPr="0040016E">
        <w:rPr>
          <w:rFonts w:ascii="Times New Roman Полужирный" w:hAnsi="Times New Roman Полужирный"/>
          <w:b/>
          <w:bCs/>
          <w:caps/>
        </w:rPr>
        <w:t>Тема 4. Генеалогічна класифікація мов</w:t>
      </w:r>
    </w:p>
    <w:p w:rsidR="0040016E" w:rsidRDefault="0040016E" w:rsidP="0040016E">
      <w:pPr>
        <w:autoSpaceDE w:val="0"/>
        <w:autoSpaceDN w:val="0"/>
        <w:rPr>
          <w:b/>
          <w:bCs/>
          <w:sz w:val="22"/>
          <w:szCs w:val="22"/>
        </w:rPr>
      </w:pPr>
    </w:p>
    <w:p w:rsidR="0040016E" w:rsidRDefault="0040016E" w:rsidP="0040016E">
      <w:pPr>
        <w:autoSpaceDE w:val="0"/>
        <w:autoSpaceDN w:val="0"/>
        <w:jc w:val="center"/>
        <w:rPr>
          <w:b/>
          <w:bCs/>
        </w:rPr>
      </w:pPr>
      <w:r>
        <w:rPr>
          <w:noProof/>
          <w:lang w:val="ru-RU" w:eastAsia="ru-RU"/>
        </w:rPr>
        <w:drawing>
          <wp:inline distT="0" distB="0" distL="0" distR="0">
            <wp:extent cx="590550" cy="590550"/>
            <wp:effectExtent l="0" t="0" r="0" b="0"/>
            <wp:docPr id="425364386"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80315" name="Рисунок 7" descr="Скрепка со сплошной заливкой"/>
                    <pic:cNvPicPr>
                      <a:picLocks noChangeAspect="1"/>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1"/>
                        </a:ext>
                      </a:extLst>
                    </a:blip>
                    <a:stretch>
                      <a:fillRect/>
                    </a:stretch>
                  </pic:blipFill>
                  <pic:spPr>
                    <a:xfrm>
                      <a:off x="0" y="0"/>
                      <a:ext cx="590550" cy="590550"/>
                    </a:xfrm>
                    <a:prstGeom prst="rect">
                      <a:avLst/>
                    </a:prstGeom>
                  </pic:spPr>
                </pic:pic>
              </a:graphicData>
            </a:graphic>
          </wp:inline>
        </w:drawing>
      </w:r>
    </w:p>
    <w:p w:rsidR="0040016E" w:rsidRPr="0040016E" w:rsidRDefault="0040016E" w:rsidP="0040016E">
      <w:pPr>
        <w:autoSpaceDE w:val="0"/>
        <w:autoSpaceDN w:val="0"/>
        <w:rPr>
          <w:b/>
          <w:bCs/>
        </w:rPr>
      </w:pPr>
      <w:r w:rsidRPr="0040016E">
        <w:rPr>
          <w:b/>
          <w:bCs/>
        </w:rPr>
        <w:t>Опрацювати питання:</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Різноманітність мов світу. Проблема класифікації мов.</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Ознаки генеалогічної спорідненості мов (лексичні, граматичні, фонетичні).</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 xml:space="preserve">Генеалогічна карта мов світу. Огляд найпоширеніших </w:t>
      </w:r>
      <w:proofErr w:type="spellStart"/>
      <w:r w:rsidRPr="0040016E">
        <w:rPr>
          <w:rFonts w:ascii="Times New Roman" w:hAnsi="Times New Roman"/>
          <w:sz w:val="28"/>
          <w:szCs w:val="28"/>
        </w:rPr>
        <w:t>макросімей</w:t>
      </w:r>
      <w:proofErr w:type="spellEnd"/>
      <w:r w:rsidRPr="0040016E">
        <w:rPr>
          <w:rFonts w:ascii="Times New Roman" w:hAnsi="Times New Roman"/>
          <w:sz w:val="28"/>
          <w:szCs w:val="28"/>
        </w:rPr>
        <w:t xml:space="preserve"> мов.</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Загальна характеристика індоєвропейської сім’ї мов.</w:t>
      </w:r>
    </w:p>
    <w:p w:rsidR="0040016E" w:rsidRPr="0040016E" w:rsidRDefault="0040016E" w:rsidP="00A85ADE">
      <w:pPr>
        <w:pStyle w:val="aa"/>
        <w:widowControl w:val="0"/>
        <w:numPr>
          <w:ilvl w:val="0"/>
          <w:numId w:val="82"/>
        </w:numPr>
        <w:suppressAutoHyphens/>
        <w:autoSpaceDE w:val="0"/>
        <w:autoSpaceDN w:val="0"/>
        <w:spacing w:after="0" w:line="240" w:lineRule="auto"/>
        <w:jc w:val="left"/>
        <w:rPr>
          <w:rFonts w:ascii="Times New Roman" w:hAnsi="Times New Roman"/>
          <w:b/>
          <w:bCs/>
          <w:sz w:val="28"/>
          <w:szCs w:val="28"/>
        </w:rPr>
      </w:pPr>
      <w:r w:rsidRPr="0040016E">
        <w:rPr>
          <w:rFonts w:ascii="Times New Roman" w:hAnsi="Times New Roman"/>
          <w:sz w:val="28"/>
          <w:szCs w:val="28"/>
        </w:rPr>
        <w:t>Огляд слов’янської, германської і романської груп мов.</w:t>
      </w:r>
    </w:p>
    <w:p w:rsidR="007629D6" w:rsidRPr="00FF3CE5" w:rsidRDefault="007629D6" w:rsidP="005A7496">
      <w:pPr>
        <w:autoSpaceDE w:val="0"/>
        <w:autoSpaceDN w:val="0"/>
        <w:jc w:val="center"/>
        <w:rPr>
          <w:b/>
          <w:bCs/>
        </w:rPr>
      </w:pPr>
    </w:p>
    <w:p w:rsidR="005A7496" w:rsidRDefault="005A7496" w:rsidP="005A7496">
      <w:pPr>
        <w:autoSpaceDE w:val="0"/>
        <w:autoSpaceDN w:val="0"/>
        <w:jc w:val="center"/>
        <w:rPr>
          <w:b/>
          <w:bCs/>
        </w:rPr>
      </w:pPr>
      <w:r>
        <w:rPr>
          <w:noProof/>
          <w:lang w:val="ru-RU" w:eastAsia="ru-RU"/>
        </w:rPr>
        <w:drawing>
          <wp:inline distT="0" distB="0" distL="0" distR="0">
            <wp:extent cx="659130" cy="659130"/>
            <wp:effectExtent l="0" t="0" r="7620" b="0"/>
            <wp:docPr id="2043475822"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61481569"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40016E" w:rsidRPr="0040016E" w:rsidRDefault="0040016E" w:rsidP="005A7496">
      <w:pPr>
        <w:autoSpaceDE w:val="0"/>
        <w:autoSpaceDN w:val="0"/>
        <w:jc w:val="center"/>
        <w:rPr>
          <w:b/>
          <w:bCs/>
        </w:rPr>
      </w:pPr>
      <w:r w:rsidRPr="0040016E">
        <w:rPr>
          <w:b/>
          <w:bCs/>
        </w:rPr>
        <w:t>Контрольні питання  та завдання для самоперевірки</w:t>
      </w:r>
    </w:p>
    <w:p w:rsidR="0040016E" w:rsidRPr="0040016E" w:rsidRDefault="0040016E" w:rsidP="00A85ADE">
      <w:pPr>
        <w:pStyle w:val="aa"/>
        <w:widowControl w:val="0"/>
        <w:numPr>
          <w:ilvl w:val="0"/>
          <w:numId w:val="83"/>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Поясніть, за якими критеріями визначається спорідненість мов?</w:t>
      </w:r>
    </w:p>
    <w:p w:rsidR="0040016E" w:rsidRPr="0040016E" w:rsidRDefault="0040016E" w:rsidP="00A85ADE">
      <w:pPr>
        <w:pStyle w:val="aa"/>
        <w:widowControl w:val="0"/>
        <w:numPr>
          <w:ilvl w:val="0"/>
          <w:numId w:val="83"/>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Назвіть учених, які заклали основи порівняльно-історичного мовознавства.</w:t>
      </w:r>
    </w:p>
    <w:p w:rsidR="0040016E" w:rsidRPr="0040016E" w:rsidRDefault="0040016E" w:rsidP="00A85ADE">
      <w:pPr>
        <w:pStyle w:val="aa"/>
        <w:widowControl w:val="0"/>
        <w:numPr>
          <w:ilvl w:val="0"/>
          <w:numId w:val="83"/>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 xml:space="preserve">Визначте поняття мовної сім’ї. Скільки мовних сімей є у світі? Назвіть основні мовні сім’ї. </w:t>
      </w:r>
    </w:p>
    <w:p w:rsidR="0040016E" w:rsidRPr="0040016E" w:rsidRDefault="0040016E" w:rsidP="00A85ADE">
      <w:pPr>
        <w:pStyle w:val="aa"/>
        <w:widowControl w:val="0"/>
        <w:numPr>
          <w:ilvl w:val="0"/>
          <w:numId w:val="83"/>
        </w:numPr>
        <w:suppressAutoHyphens/>
        <w:autoSpaceDE w:val="0"/>
        <w:autoSpaceDN w:val="0"/>
        <w:spacing w:after="0" w:line="240" w:lineRule="auto"/>
        <w:jc w:val="left"/>
        <w:rPr>
          <w:rFonts w:ascii="Times New Roman" w:hAnsi="Times New Roman"/>
          <w:sz w:val="28"/>
          <w:szCs w:val="28"/>
        </w:rPr>
      </w:pPr>
      <w:r w:rsidRPr="0040016E">
        <w:rPr>
          <w:rFonts w:ascii="Times New Roman" w:hAnsi="Times New Roman"/>
          <w:sz w:val="28"/>
          <w:szCs w:val="28"/>
        </w:rPr>
        <w:t xml:space="preserve">Що таке </w:t>
      </w:r>
      <w:proofErr w:type="spellStart"/>
      <w:r w:rsidRPr="0040016E">
        <w:rPr>
          <w:rFonts w:ascii="Times New Roman" w:hAnsi="Times New Roman"/>
          <w:sz w:val="28"/>
          <w:szCs w:val="28"/>
        </w:rPr>
        <w:t>макросім’я</w:t>
      </w:r>
      <w:proofErr w:type="spellEnd"/>
      <w:r w:rsidRPr="0040016E">
        <w:rPr>
          <w:rFonts w:ascii="Times New Roman" w:hAnsi="Times New Roman"/>
          <w:sz w:val="28"/>
          <w:szCs w:val="28"/>
        </w:rPr>
        <w:t xml:space="preserve"> мов? </w:t>
      </w:r>
    </w:p>
    <w:p w:rsidR="0040016E" w:rsidRDefault="0040016E" w:rsidP="00A85ADE">
      <w:pPr>
        <w:pStyle w:val="aa"/>
        <w:numPr>
          <w:ilvl w:val="0"/>
          <w:numId w:val="83"/>
        </w:numPr>
        <w:jc w:val="left"/>
        <w:rPr>
          <w:rFonts w:ascii="Times New Roman" w:hAnsi="Times New Roman"/>
          <w:sz w:val="28"/>
          <w:szCs w:val="28"/>
        </w:rPr>
      </w:pPr>
      <w:r w:rsidRPr="0040016E">
        <w:rPr>
          <w:rFonts w:ascii="Times New Roman" w:hAnsi="Times New Roman"/>
          <w:sz w:val="28"/>
          <w:szCs w:val="28"/>
        </w:rPr>
        <w:lastRenderedPageBreak/>
        <w:t>Охарактеризуйте слов’янські, германські та романські мови за генеалогічною</w:t>
      </w:r>
      <w:r w:rsidR="005A7496">
        <w:rPr>
          <w:rFonts w:ascii="Times New Roman" w:hAnsi="Times New Roman"/>
          <w:sz w:val="28"/>
          <w:szCs w:val="28"/>
        </w:rPr>
        <w:t xml:space="preserve"> класифікацією.</w:t>
      </w:r>
    </w:p>
    <w:p w:rsidR="002B0BE9" w:rsidRDefault="005A7496" w:rsidP="002B0BE9">
      <w:pPr>
        <w:jc w:val="center"/>
      </w:pPr>
      <w:r>
        <w:rPr>
          <w:noProof/>
          <w:lang w:val="ru-RU" w:eastAsia="ru-RU"/>
        </w:rPr>
        <w:drawing>
          <wp:inline distT="0" distB="0" distL="0" distR="0">
            <wp:extent cx="542925" cy="542925"/>
            <wp:effectExtent l="0" t="0" r="0" b="0"/>
            <wp:docPr id="1753474676"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892726" name="Рисунок 8" descr="Пузырь с сообщением чата со сплошной заливкой"/>
                    <pic:cNvPicPr>
                      <a:picLocks noChangeAspect="1"/>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3"/>
                        </a:ext>
                      </a:extLst>
                    </a:blip>
                    <a:stretch>
                      <a:fillRect/>
                    </a:stretch>
                  </pic:blipFill>
                  <pic:spPr>
                    <a:xfrm>
                      <a:off x="0" y="0"/>
                      <a:ext cx="542925" cy="542925"/>
                    </a:xfrm>
                    <a:prstGeom prst="rect">
                      <a:avLst/>
                    </a:prstGeom>
                  </pic:spPr>
                </pic:pic>
              </a:graphicData>
            </a:graphic>
          </wp:inline>
        </w:drawing>
      </w:r>
    </w:p>
    <w:p w:rsidR="005A7496" w:rsidRPr="002B0BE9" w:rsidRDefault="005A7496" w:rsidP="002B0BE9">
      <w:pPr>
        <w:jc w:val="center"/>
        <w:rPr>
          <w:b/>
          <w:bCs/>
        </w:rPr>
      </w:pPr>
      <w:r w:rsidRPr="002B0BE9">
        <w:rPr>
          <w:b/>
          <w:bCs/>
        </w:rPr>
        <w:t>Виконайте завдання.</w:t>
      </w:r>
    </w:p>
    <w:p w:rsidR="005A7496" w:rsidRDefault="005A7496" w:rsidP="005A7496">
      <w:pPr>
        <w:jc w:val="left"/>
      </w:pPr>
    </w:p>
    <w:p w:rsidR="005A7496" w:rsidRDefault="00A91E08" w:rsidP="002B0BE9">
      <w:pPr>
        <w:spacing w:line="240" w:lineRule="auto"/>
      </w:pPr>
      <w:r w:rsidRPr="00A133F8">
        <w:rPr>
          <w:b/>
          <w:bCs/>
          <w:i/>
          <w:iCs/>
        </w:rPr>
        <w:t>Завдання 1.</w:t>
      </w:r>
      <w:r>
        <w:t xml:space="preserve"> </w:t>
      </w:r>
      <w:r w:rsidR="00A133F8" w:rsidRPr="00A133F8">
        <w:t>Користуючись матеріалами підручників та «Лінгвістичним енциклопедичним словником» заповніть таблицю «Генеалогічна класифікація мов»</w:t>
      </w:r>
      <w:r w:rsidR="00A133F8">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372"/>
        <w:gridCol w:w="3286"/>
        <w:gridCol w:w="3402"/>
      </w:tblGrid>
      <w:tr w:rsidR="00A133F8" w:rsidRPr="00A133F8" w:rsidTr="000141E3">
        <w:trPr>
          <w:tblHeader/>
        </w:trPr>
        <w:tc>
          <w:tcPr>
            <w:tcW w:w="0" w:type="auto"/>
            <w:tcMar>
              <w:top w:w="150" w:type="dxa"/>
              <w:left w:w="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sidRPr="00A133F8">
              <w:rPr>
                <w:rFonts w:eastAsia="Calibri"/>
                <w:b/>
                <w:bCs/>
                <w:sz w:val="24"/>
                <w:szCs w:val="24"/>
                <w:lang w:eastAsia="en-US"/>
              </w:rPr>
              <w:t>Мови</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Pr>
                <w:rFonts w:eastAsia="Calibri"/>
                <w:b/>
                <w:bCs/>
                <w:sz w:val="24"/>
                <w:szCs w:val="24"/>
                <w:lang w:eastAsia="en-US"/>
              </w:rPr>
              <w:t>Сім’я</w:t>
            </w:r>
            <w:r w:rsidRPr="00A133F8">
              <w:rPr>
                <w:rFonts w:eastAsia="Calibri"/>
                <w:b/>
                <w:bCs/>
                <w:sz w:val="24"/>
                <w:szCs w:val="24"/>
                <w:lang w:eastAsia="en-US"/>
              </w:rPr>
              <w:t xml:space="preserve"> (групи)</w:t>
            </w:r>
          </w:p>
        </w:tc>
        <w:tc>
          <w:tcPr>
            <w:tcW w:w="3402" w:type="dxa"/>
            <w:tcMar>
              <w:top w:w="150" w:type="dxa"/>
              <w:left w:w="240" w:type="dxa"/>
              <w:bottom w:w="150" w:type="dxa"/>
              <w:right w:w="240" w:type="dxa"/>
            </w:tcMar>
            <w:vAlign w:val="center"/>
            <w:hideMark/>
          </w:tcPr>
          <w:p w:rsidR="00A133F8" w:rsidRPr="00A133F8" w:rsidRDefault="00A133F8" w:rsidP="00A133F8">
            <w:pPr>
              <w:spacing w:line="240" w:lineRule="auto"/>
              <w:jc w:val="center"/>
              <w:rPr>
                <w:rFonts w:eastAsia="Calibri"/>
                <w:b/>
                <w:bCs/>
                <w:sz w:val="24"/>
                <w:szCs w:val="24"/>
                <w:lang w:eastAsia="en-US"/>
              </w:rPr>
            </w:pPr>
            <w:r w:rsidRPr="00A133F8">
              <w:rPr>
                <w:rFonts w:eastAsia="Calibri"/>
                <w:b/>
                <w:bCs/>
                <w:sz w:val="24"/>
                <w:szCs w:val="24"/>
                <w:lang w:eastAsia="en-US"/>
              </w:rPr>
              <w:t>Гілка</w:t>
            </w: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Індоєвропейська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Афразійська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Фіно-угорська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Самодійська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Корейська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Дравідійська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Папуаська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Аравакська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Нігеро-кордофанська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Південноамериканська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Японська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Тюркська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Австронезійська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Палеоазійська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Кавказька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Шумерська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Семіто-хамітська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lastRenderedPageBreak/>
              <w:t>Ескімосько-алеутська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Карибська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Ніло-сахарська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Центральноамериканська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Тюркська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Австронезійська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Тунгусо-маньчжурська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Монгольська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Чукотсько-камчатська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Китайсько-тибетська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Тайська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Малайсько-полінезійська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Салішська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Єнісейська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proofErr w:type="spellStart"/>
            <w:r w:rsidRPr="00A133F8">
              <w:rPr>
                <w:rFonts w:eastAsia="Calibri"/>
                <w:i/>
                <w:iCs/>
                <w:sz w:val="22"/>
                <w:szCs w:val="22"/>
                <w:lang w:eastAsia="en-US"/>
              </w:rPr>
              <w:t>Койсанська</w:t>
            </w:r>
            <w:proofErr w:type="spellEnd"/>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r w:rsidR="00A133F8" w:rsidRPr="00A133F8" w:rsidTr="00E71815">
        <w:trPr>
          <w:trHeight w:val="20"/>
        </w:trPr>
        <w:tc>
          <w:tcPr>
            <w:tcW w:w="0" w:type="auto"/>
            <w:tcMar>
              <w:top w:w="150" w:type="dxa"/>
              <w:left w:w="0" w:type="dxa"/>
              <w:bottom w:w="150" w:type="dxa"/>
              <w:right w:w="240" w:type="dxa"/>
            </w:tcMar>
            <w:hideMark/>
          </w:tcPr>
          <w:p w:rsidR="00A133F8" w:rsidRPr="00A133F8" w:rsidRDefault="00A133F8" w:rsidP="00E71815">
            <w:pPr>
              <w:spacing w:line="240" w:lineRule="auto"/>
              <w:jc w:val="left"/>
              <w:rPr>
                <w:rFonts w:eastAsia="Calibri"/>
                <w:sz w:val="22"/>
                <w:szCs w:val="22"/>
                <w:lang w:eastAsia="en-US"/>
              </w:rPr>
            </w:pPr>
            <w:r w:rsidRPr="00A133F8">
              <w:rPr>
                <w:rFonts w:eastAsia="Calibri"/>
                <w:i/>
                <w:iCs/>
                <w:sz w:val="22"/>
                <w:szCs w:val="22"/>
                <w:lang w:eastAsia="en-US"/>
              </w:rPr>
              <w:t>Північноамериканська</w:t>
            </w:r>
          </w:p>
        </w:tc>
        <w:tc>
          <w:tcPr>
            <w:tcW w:w="3286" w:type="dxa"/>
            <w:tcMar>
              <w:top w:w="150" w:type="dxa"/>
              <w:left w:w="240" w:type="dxa"/>
              <w:bottom w:w="150" w:type="dxa"/>
              <w:right w:w="240" w:type="dxa"/>
            </w:tcMar>
            <w:vAlign w:val="center"/>
            <w:hideMark/>
          </w:tcPr>
          <w:p w:rsidR="00A133F8" w:rsidRPr="00A133F8" w:rsidRDefault="00A133F8" w:rsidP="00A133F8">
            <w:pPr>
              <w:spacing w:line="240" w:lineRule="auto"/>
              <w:jc w:val="left"/>
              <w:rPr>
                <w:rFonts w:eastAsia="Calibri"/>
                <w:sz w:val="22"/>
                <w:szCs w:val="22"/>
                <w:lang w:eastAsia="en-US"/>
              </w:rPr>
            </w:pPr>
          </w:p>
        </w:tc>
        <w:tc>
          <w:tcPr>
            <w:tcW w:w="3402" w:type="dxa"/>
            <w:tcMar>
              <w:top w:w="150" w:type="dxa"/>
              <w:left w:w="240" w:type="dxa"/>
              <w:bottom w:w="150" w:type="dxa"/>
              <w:right w:w="0" w:type="dxa"/>
            </w:tcMar>
            <w:vAlign w:val="center"/>
            <w:hideMark/>
          </w:tcPr>
          <w:p w:rsidR="00A133F8" w:rsidRPr="00A133F8" w:rsidRDefault="00A133F8" w:rsidP="00A133F8">
            <w:pPr>
              <w:spacing w:line="240" w:lineRule="auto"/>
              <w:jc w:val="left"/>
              <w:rPr>
                <w:rFonts w:eastAsia="Calibri"/>
                <w:sz w:val="22"/>
                <w:szCs w:val="22"/>
                <w:lang w:eastAsia="en-US"/>
              </w:rPr>
            </w:pPr>
          </w:p>
        </w:tc>
      </w:tr>
    </w:tbl>
    <w:p w:rsidR="00A133F8" w:rsidRDefault="00A133F8" w:rsidP="00A133F8"/>
    <w:p w:rsidR="0015627E" w:rsidRDefault="000141E3" w:rsidP="000141E3">
      <w:pPr>
        <w:tabs>
          <w:tab w:val="left" w:pos="1545"/>
        </w:tabs>
      </w:pPr>
      <w:r w:rsidRPr="00E71815">
        <w:rPr>
          <w:b/>
          <w:bCs/>
          <w:i/>
          <w:iCs/>
        </w:rPr>
        <w:t>Завдання 2.</w:t>
      </w:r>
      <w:r>
        <w:t xml:space="preserve"> </w:t>
      </w:r>
      <w:r w:rsidRPr="000141E3">
        <w:t xml:space="preserve"> Визначте місце кожної з </w:t>
      </w:r>
      <w:r w:rsidR="0015627E">
        <w:t>наведених</w:t>
      </w:r>
      <w:r w:rsidRPr="000141E3">
        <w:t xml:space="preserve"> мов у генеалогічній та типологічній класифікаціях. Вкажіть щодо кожної мови, чи є вона живою чи мертвою, писемною чи безписемною:</w:t>
      </w:r>
    </w:p>
    <w:p w:rsidR="000141E3" w:rsidRPr="0015627E" w:rsidRDefault="000141E3" w:rsidP="0015627E">
      <w:pPr>
        <w:tabs>
          <w:tab w:val="left" w:pos="1545"/>
        </w:tabs>
        <w:jc w:val="center"/>
      </w:pPr>
      <w:r w:rsidRPr="0015627E">
        <w:rPr>
          <w:b/>
          <w:bCs/>
        </w:rPr>
        <w:t>Зразок</w:t>
      </w:r>
    </w:p>
    <w:p w:rsidR="000141E3" w:rsidRPr="0015627E"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t>Шведська</w:t>
      </w:r>
      <w:r w:rsidRPr="0015627E">
        <w:rPr>
          <w:rFonts w:ascii="Times New Roman" w:hAnsi="Times New Roman"/>
          <w:sz w:val="28"/>
          <w:szCs w:val="28"/>
        </w:rPr>
        <w:t xml:space="preserve"> мова належить до германської групи індоєвропейської родини мов; це флективна мова, яка поєднує ознаки синтетичного та аналітичного граматичного ладу; жива, писемна.</w:t>
      </w:r>
      <w:r w:rsidR="0053157B">
        <w:rPr>
          <w:rFonts w:ascii="Times New Roman" w:hAnsi="Times New Roman"/>
          <w:sz w:val="28"/>
          <w:szCs w:val="28"/>
        </w:rPr>
        <w:t xml:space="preserve"> </w:t>
      </w:r>
      <w:r w:rsidRPr="0015627E">
        <w:rPr>
          <w:rFonts w:ascii="Times New Roman" w:hAnsi="Times New Roman"/>
          <w:sz w:val="28"/>
          <w:szCs w:val="28"/>
        </w:rPr>
        <w:t>Башкирська мова належить до тюркської мовної родини; аглютинативна; жива, писемна.</w:t>
      </w:r>
    </w:p>
    <w:p w:rsidR="000141E3" w:rsidRPr="0015627E"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lastRenderedPageBreak/>
        <w:t>Ачинська</w:t>
      </w:r>
      <w:r w:rsidRPr="0015627E">
        <w:rPr>
          <w:rFonts w:ascii="Times New Roman" w:hAnsi="Times New Roman"/>
          <w:sz w:val="28"/>
          <w:szCs w:val="28"/>
        </w:rPr>
        <w:t xml:space="preserve"> мова належить до лезгинської групи </w:t>
      </w:r>
      <w:proofErr w:type="spellStart"/>
      <w:r w:rsidRPr="0015627E">
        <w:rPr>
          <w:rFonts w:ascii="Times New Roman" w:hAnsi="Times New Roman"/>
          <w:sz w:val="28"/>
          <w:szCs w:val="28"/>
        </w:rPr>
        <w:t>нахсько-дагестанської</w:t>
      </w:r>
      <w:proofErr w:type="spellEnd"/>
      <w:r w:rsidRPr="0015627E">
        <w:rPr>
          <w:rFonts w:ascii="Times New Roman" w:hAnsi="Times New Roman"/>
          <w:sz w:val="28"/>
          <w:szCs w:val="28"/>
        </w:rPr>
        <w:t xml:space="preserve"> родини мов; це аглютинативна мова з елементами аналітизму; жива, безписемна.</w:t>
      </w:r>
    </w:p>
    <w:p w:rsidR="000141E3" w:rsidRDefault="000141E3" w:rsidP="00A85ADE">
      <w:pPr>
        <w:pStyle w:val="aa"/>
        <w:numPr>
          <w:ilvl w:val="0"/>
          <w:numId w:val="85"/>
        </w:numPr>
        <w:tabs>
          <w:tab w:val="left" w:pos="1545"/>
        </w:tabs>
        <w:spacing w:after="0"/>
        <w:contextualSpacing w:val="0"/>
        <w:rPr>
          <w:rFonts w:ascii="Times New Roman" w:hAnsi="Times New Roman"/>
          <w:sz w:val="28"/>
          <w:szCs w:val="28"/>
        </w:rPr>
      </w:pPr>
      <w:r w:rsidRPr="0015627E">
        <w:rPr>
          <w:rFonts w:ascii="Times New Roman" w:hAnsi="Times New Roman"/>
          <w:b/>
          <w:bCs/>
          <w:sz w:val="28"/>
          <w:szCs w:val="28"/>
        </w:rPr>
        <w:t>Арамейська</w:t>
      </w:r>
      <w:r w:rsidRPr="0015627E">
        <w:rPr>
          <w:rFonts w:ascii="Times New Roman" w:hAnsi="Times New Roman"/>
          <w:sz w:val="28"/>
          <w:szCs w:val="28"/>
        </w:rPr>
        <w:t xml:space="preserve"> мова належить до семіто-хамітської мовної родини; флективна мова з елементами аглютинації; мертва, писемна.</w:t>
      </w:r>
    </w:p>
    <w:p w:rsidR="0015627E" w:rsidRPr="004E1EF5" w:rsidRDefault="0015627E" w:rsidP="00A85ADE">
      <w:pPr>
        <w:numPr>
          <w:ilvl w:val="0"/>
          <w:numId w:val="84"/>
        </w:numPr>
        <w:tabs>
          <w:tab w:val="left" w:pos="1545"/>
        </w:tabs>
        <w:jc w:val="left"/>
        <w:rPr>
          <w:i/>
          <w:iCs/>
        </w:rPr>
      </w:pPr>
      <w:r w:rsidRPr="004E1EF5">
        <w:rPr>
          <w:i/>
          <w:iCs/>
        </w:rPr>
        <w:t>Англійська, угорська, грузинська, казахська, суахілі.</w:t>
      </w:r>
    </w:p>
    <w:p w:rsidR="0015627E" w:rsidRPr="004E1EF5" w:rsidRDefault="0015627E" w:rsidP="00A85ADE">
      <w:pPr>
        <w:numPr>
          <w:ilvl w:val="0"/>
          <w:numId w:val="84"/>
        </w:numPr>
        <w:tabs>
          <w:tab w:val="left" w:pos="1545"/>
        </w:tabs>
        <w:jc w:val="left"/>
        <w:rPr>
          <w:i/>
          <w:iCs/>
        </w:rPr>
      </w:pPr>
      <w:r w:rsidRPr="004E1EF5">
        <w:rPr>
          <w:i/>
          <w:iCs/>
        </w:rPr>
        <w:t>Німецька, бурятська, киргизька, норвезька.</w:t>
      </w:r>
    </w:p>
    <w:p w:rsidR="0015627E" w:rsidRPr="004E1EF5" w:rsidRDefault="0015627E" w:rsidP="00A85ADE">
      <w:pPr>
        <w:numPr>
          <w:ilvl w:val="0"/>
          <w:numId w:val="84"/>
        </w:numPr>
        <w:tabs>
          <w:tab w:val="left" w:pos="1545"/>
        </w:tabs>
        <w:jc w:val="left"/>
        <w:rPr>
          <w:i/>
          <w:iCs/>
        </w:rPr>
      </w:pPr>
      <w:r w:rsidRPr="004E1EF5">
        <w:rPr>
          <w:i/>
          <w:iCs/>
        </w:rPr>
        <w:t>Французька, алеутська, кримськотатарська, данська.</w:t>
      </w:r>
    </w:p>
    <w:p w:rsidR="0015627E" w:rsidRPr="004E1EF5" w:rsidRDefault="0015627E" w:rsidP="00A85ADE">
      <w:pPr>
        <w:numPr>
          <w:ilvl w:val="0"/>
          <w:numId w:val="84"/>
        </w:numPr>
        <w:tabs>
          <w:tab w:val="left" w:pos="1545"/>
        </w:tabs>
        <w:jc w:val="left"/>
        <w:rPr>
          <w:i/>
          <w:iCs/>
        </w:rPr>
      </w:pPr>
      <w:r w:rsidRPr="004E1EF5">
        <w:rPr>
          <w:i/>
          <w:iCs/>
        </w:rPr>
        <w:t>Болгарська, естонська, китайська, татарська, санскрит.</w:t>
      </w:r>
    </w:p>
    <w:p w:rsidR="0015627E" w:rsidRPr="004E1EF5" w:rsidRDefault="0015627E" w:rsidP="00A85ADE">
      <w:pPr>
        <w:numPr>
          <w:ilvl w:val="0"/>
          <w:numId w:val="84"/>
        </w:numPr>
        <w:tabs>
          <w:tab w:val="left" w:pos="1545"/>
        </w:tabs>
        <w:jc w:val="left"/>
        <w:rPr>
          <w:i/>
          <w:iCs/>
        </w:rPr>
      </w:pPr>
      <w:r w:rsidRPr="004E1EF5">
        <w:rPr>
          <w:i/>
          <w:iCs/>
        </w:rPr>
        <w:t>Іспанська, малайська, чеченська, перська.</w:t>
      </w:r>
    </w:p>
    <w:p w:rsidR="0015627E" w:rsidRPr="004E1EF5" w:rsidRDefault="0015627E" w:rsidP="00A85ADE">
      <w:pPr>
        <w:numPr>
          <w:ilvl w:val="0"/>
          <w:numId w:val="84"/>
        </w:numPr>
        <w:tabs>
          <w:tab w:val="left" w:pos="1545"/>
        </w:tabs>
        <w:jc w:val="left"/>
        <w:rPr>
          <w:i/>
          <w:iCs/>
        </w:rPr>
      </w:pPr>
      <w:r w:rsidRPr="004E1EF5">
        <w:rPr>
          <w:i/>
          <w:iCs/>
        </w:rPr>
        <w:t>Латиська, молдавська, осетинська, тайська, таджицька.</w:t>
      </w:r>
    </w:p>
    <w:p w:rsidR="0015627E" w:rsidRPr="004E1EF5" w:rsidRDefault="0015627E" w:rsidP="00A85ADE">
      <w:pPr>
        <w:numPr>
          <w:ilvl w:val="0"/>
          <w:numId w:val="84"/>
        </w:numPr>
        <w:tabs>
          <w:tab w:val="left" w:pos="1545"/>
        </w:tabs>
        <w:jc w:val="left"/>
        <w:rPr>
          <w:i/>
          <w:iCs/>
        </w:rPr>
      </w:pPr>
      <w:r w:rsidRPr="004E1EF5">
        <w:rPr>
          <w:i/>
          <w:iCs/>
        </w:rPr>
        <w:t>Литовська, македонська, турецька, інгуська.</w:t>
      </w:r>
    </w:p>
    <w:p w:rsidR="0015627E" w:rsidRPr="004E1EF5" w:rsidRDefault="0015627E" w:rsidP="00A85ADE">
      <w:pPr>
        <w:numPr>
          <w:ilvl w:val="0"/>
          <w:numId w:val="84"/>
        </w:numPr>
        <w:tabs>
          <w:tab w:val="left" w:pos="1545"/>
        </w:tabs>
        <w:jc w:val="left"/>
        <w:rPr>
          <w:i/>
          <w:iCs/>
        </w:rPr>
      </w:pPr>
      <w:r w:rsidRPr="004E1EF5">
        <w:rPr>
          <w:i/>
          <w:iCs/>
        </w:rPr>
        <w:t>Італійська, мальтійська, мордовська, російська.</w:t>
      </w:r>
    </w:p>
    <w:p w:rsidR="0015627E" w:rsidRPr="004E1EF5" w:rsidRDefault="0015627E" w:rsidP="00A85ADE">
      <w:pPr>
        <w:numPr>
          <w:ilvl w:val="0"/>
          <w:numId w:val="84"/>
        </w:numPr>
        <w:tabs>
          <w:tab w:val="left" w:pos="1545"/>
        </w:tabs>
        <w:jc w:val="left"/>
        <w:rPr>
          <w:i/>
          <w:iCs/>
        </w:rPr>
      </w:pPr>
      <w:r w:rsidRPr="004E1EF5">
        <w:rPr>
          <w:i/>
          <w:iCs/>
        </w:rPr>
        <w:t>Монгольська, чеська, нідерландська, румунська.</w:t>
      </w:r>
    </w:p>
    <w:p w:rsidR="0015627E" w:rsidRPr="004E1EF5" w:rsidRDefault="0015627E" w:rsidP="00A85ADE">
      <w:pPr>
        <w:numPr>
          <w:ilvl w:val="0"/>
          <w:numId w:val="84"/>
        </w:numPr>
        <w:tabs>
          <w:tab w:val="left" w:pos="1545"/>
        </w:tabs>
        <w:jc w:val="left"/>
        <w:rPr>
          <w:i/>
          <w:iCs/>
        </w:rPr>
      </w:pPr>
      <w:r w:rsidRPr="004E1EF5">
        <w:rPr>
          <w:i/>
          <w:iCs/>
        </w:rPr>
        <w:t>Ісландська, польська, португальська, узбецька, фінська.</w:t>
      </w:r>
    </w:p>
    <w:p w:rsidR="0015627E" w:rsidRPr="004E1EF5" w:rsidRDefault="0015627E" w:rsidP="00A85ADE">
      <w:pPr>
        <w:numPr>
          <w:ilvl w:val="0"/>
          <w:numId w:val="84"/>
        </w:numPr>
        <w:tabs>
          <w:tab w:val="left" w:pos="1545"/>
        </w:tabs>
        <w:jc w:val="left"/>
        <w:rPr>
          <w:i/>
          <w:iCs/>
        </w:rPr>
      </w:pPr>
      <w:r w:rsidRPr="004E1EF5">
        <w:rPr>
          <w:i/>
          <w:iCs/>
        </w:rPr>
        <w:t>Курдська, в'єтнамська, прусська, корейська.</w:t>
      </w:r>
    </w:p>
    <w:p w:rsidR="0015627E" w:rsidRPr="004E1EF5" w:rsidRDefault="0015627E" w:rsidP="00A85ADE">
      <w:pPr>
        <w:numPr>
          <w:ilvl w:val="0"/>
          <w:numId w:val="84"/>
        </w:numPr>
        <w:tabs>
          <w:tab w:val="left" w:pos="1545"/>
        </w:tabs>
        <w:jc w:val="left"/>
        <w:rPr>
          <w:i/>
          <w:iCs/>
        </w:rPr>
      </w:pPr>
      <w:r w:rsidRPr="004E1EF5">
        <w:rPr>
          <w:i/>
          <w:iCs/>
        </w:rPr>
        <w:t>Українська, марійська, афганська (пушту), валлійська.</w:t>
      </w:r>
    </w:p>
    <w:p w:rsidR="0015627E" w:rsidRPr="004E1EF5" w:rsidRDefault="0015627E" w:rsidP="00A85ADE">
      <w:pPr>
        <w:numPr>
          <w:ilvl w:val="0"/>
          <w:numId w:val="84"/>
        </w:numPr>
        <w:tabs>
          <w:tab w:val="left" w:pos="1545"/>
        </w:tabs>
        <w:jc w:val="left"/>
        <w:rPr>
          <w:i/>
          <w:iCs/>
        </w:rPr>
      </w:pPr>
      <w:r w:rsidRPr="004E1EF5">
        <w:rPr>
          <w:i/>
          <w:iCs/>
        </w:rPr>
        <w:t>Білоруська, калмицька, візантійська (</w:t>
      </w:r>
      <w:proofErr w:type="spellStart"/>
      <w:r w:rsidRPr="004E1EF5">
        <w:rPr>
          <w:i/>
          <w:iCs/>
        </w:rPr>
        <w:t>грец</w:t>
      </w:r>
      <w:proofErr w:type="spellEnd"/>
      <w:r w:rsidRPr="004E1EF5">
        <w:rPr>
          <w:i/>
          <w:iCs/>
        </w:rPr>
        <w:t>.), ескімоська, майя.</w:t>
      </w:r>
    </w:p>
    <w:p w:rsidR="0015627E" w:rsidRPr="004E1EF5" w:rsidRDefault="0015627E" w:rsidP="00A85ADE">
      <w:pPr>
        <w:numPr>
          <w:ilvl w:val="0"/>
          <w:numId w:val="84"/>
        </w:numPr>
        <w:tabs>
          <w:tab w:val="left" w:pos="1545"/>
        </w:tabs>
        <w:jc w:val="left"/>
        <w:rPr>
          <w:i/>
          <w:iCs/>
        </w:rPr>
      </w:pPr>
      <w:r w:rsidRPr="004E1EF5">
        <w:rPr>
          <w:i/>
          <w:iCs/>
        </w:rPr>
        <w:t>Ірландська, алтайська, латинська, туркменська, чуваська.</w:t>
      </w:r>
    </w:p>
    <w:p w:rsidR="0015627E" w:rsidRPr="004E1EF5" w:rsidRDefault="0015627E" w:rsidP="00A85ADE">
      <w:pPr>
        <w:numPr>
          <w:ilvl w:val="0"/>
          <w:numId w:val="84"/>
        </w:numPr>
        <w:tabs>
          <w:tab w:val="left" w:pos="1545"/>
        </w:tabs>
        <w:jc w:val="left"/>
        <w:rPr>
          <w:i/>
          <w:iCs/>
        </w:rPr>
      </w:pPr>
      <w:r w:rsidRPr="004E1EF5">
        <w:rPr>
          <w:i/>
          <w:iCs/>
        </w:rPr>
        <w:t xml:space="preserve">Вірменська, полабська, тибетська, хетська, </w:t>
      </w:r>
      <w:proofErr w:type="spellStart"/>
      <w:r w:rsidRPr="004E1EF5">
        <w:rPr>
          <w:i/>
          <w:iCs/>
        </w:rPr>
        <w:t>сіндхі</w:t>
      </w:r>
      <w:proofErr w:type="spellEnd"/>
      <w:r w:rsidRPr="004E1EF5">
        <w:rPr>
          <w:i/>
          <w:iCs/>
        </w:rPr>
        <w:t>.</w:t>
      </w:r>
    </w:p>
    <w:p w:rsidR="0015627E" w:rsidRPr="004E1EF5" w:rsidRDefault="0015627E" w:rsidP="00A85ADE">
      <w:pPr>
        <w:numPr>
          <w:ilvl w:val="0"/>
          <w:numId w:val="84"/>
        </w:numPr>
        <w:tabs>
          <w:tab w:val="left" w:pos="1545"/>
        </w:tabs>
        <w:jc w:val="left"/>
        <w:rPr>
          <w:i/>
          <w:iCs/>
        </w:rPr>
      </w:pPr>
      <w:r w:rsidRPr="004E1EF5">
        <w:rPr>
          <w:i/>
          <w:iCs/>
        </w:rPr>
        <w:t>Абхазька, словацька, баскська, мансійська.</w:t>
      </w:r>
    </w:p>
    <w:p w:rsidR="0015627E" w:rsidRPr="004E1EF5" w:rsidRDefault="0015627E" w:rsidP="00A85ADE">
      <w:pPr>
        <w:numPr>
          <w:ilvl w:val="0"/>
          <w:numId w:val="84"/>
        </w:numPr>
        <w:tabs>
          <w:tab w:val="left" w:pos="1545"/>
        </w:tabs>
        <w:jc w:val="left"/>
        <w:rPr>
          <w:i/>
          <w:iCs/>
        </w:rPr>
      </w:pPr>
      <w:r w:rsidRPr="004E1EF5">
        <w:rPr>
          <w:i/>
          <w:iCs/>
        </w:rPr>
        <w:t>Лужицька, таджицька, половецька, чукотська, сванська.</w:t>
      </w:r>
    </w:p>
    <w:p w:rsidR="0015627E" w:rsidRPr="004E1EF5" w:rsidRDefault="0015627E" w:rsidP="00A85ADE">
      <w:pPr>
        <w:numPr>
          <w:ilvl w:val="0"/>
          <w:numId w:val="84"/>
        </w:numPr>
        <w:tabs>
          <w:tab w:val="left" w:pos="1545"/>
        </w:tabs>
        <w:jc w:val="left"/>
        <w:rPr>
          <w:i/>
          <w:iCs/>
        </w:rPr>
      </w:pPr>
      <w:r w:rsidRPr="004E1EF5">
        <w:rPr>
          <w:i/>
          <w:iCs/>
        </w:rPr>
        <w:t>Сербохорватська, албанська, мегрельська, тохарська.</w:t>
      </w:r>
    </w:p>
    <w:p w:rsidR="0015627E" w:rsidRPr="004E1EF5" w:rsidRDefault="0015627E" w:rsidP="00A85ADE">
      <w:pPr>
        <w:numPr>
          <w:ilvl w:val="0"/>
          <w:numId w:val="84"/>
        </w:numPr>
        <w:tabs>
          <w:tab w:val="left" w:pos="1545"/>
        </w:tabs>
        <w:jc w:val="left"/>
        <w:rPr>
          <w:i/>
          <w:iCs/>
        </w:rPr>
      </w:pPr>
      <w:r w:rsidRPr="004E1EF5">
        <w:rPr>
          <w:i/>
          <w:iCs/>
        </w:rPr>
        <w:t>Арабська, шотландська (</w:t>
      </w:r>
      <w:proofErr w:type="spellStart"/>
      <w:r w:rsidRPr="004E1EF5">
        <w:rPr>
          <w:i/>
          <w:iCs/>
        </w:rPr>
        <w:t>ґельська</w:t>
      </w:r>
      <w:proofErr w:type="spellEnd"/>
      <w:r w:rsidRPr="004E1EF5">
        <w:rPr>
          <w:i/>
          <w:iCs/>
        </w:rPr>
        <w:t>), корейська, давньогрецька, каталанська.</w:t>
      </w:r>
    </w:p>
    <w:p w:rsidR="0015627E" w:rsidRPr="004E1EF5" w:rsidRDefault="0015627E" w:rsidP="00A85ADE">
      <w:pPr>
        <w:numPr>
          <w:ilvl w:val="0"/>
          <w:numId w:val="84"/>
        </w:numPr>
        <w:tabs>
          <w:tab w:val="left" w:pos="1545"/>
        </w:tabs>
        <w:jc w:val="left"/>
        <w:rPr>
          <w:i/>
          <w:iCs/>
        </w:rPr>
      </w:pPr>
      <w:r w:rsidRPr="004E1EF5">
        <w:rPr>
          <w:i/>
          <w:iCs/>
        </w:rPr>
        <w:t>Старослов'янська, фламандська, провансальська, японська.</w:t>
      </w:r>
    </w:p>
    <w:p w:rsidR="0015627E" w:rsidRPr="000141E3" w:rsidRDefault="0015627E" w:rsidP="000141E3">
      <w:pPr>
        <w:tabs>
          <w:tab w:val="left" w:pos="1545"/>
        </w:tabs>
      </w:pPr>
    </w:p>
    <w:p w:rsidR="002B0BE9" w:rsidRDefault="002B0BE9" w:rsidP="002B0BE9">
      <w:pPr>
        <w:autoSpaceDE w:val="0"/>
        <w:autoSpaceDN w:val="0"/>
        <w:jc w:val="center"/>
        <w:rPr>
          <w:b/>
          <w:bCs/>
        </w:rPr>
      </w:pPr>
      <w:r>
        <w:rPr>
          <w:noProof/>
          <w:lang w:val="ru-RU" w:eastAsia="ru-RU"/>
        </w:rPr>
        <w:drawing>
          <wp:inline distT="0" distB="0" distL="0" distR="0">
            <wp:extent cx="914400" cy="914400"/>
            <wp:effectExtent l="0" t="0" r="0" b="0"/>
            <wp:docPr id="321678643" name="Рисунок 6" descr="Бейдж сотрудни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961035" name="Рисунок 6" descr="Бейдж сотрудника со сплошной заливкой"/>
                    <pic:cNvPicPr>
                      <a:picLocks noChangeAspect="1"/>
                    </pic:cNvPicPr>
                  </pic:nvPicPr>
                  <pic:blipFill>
                    <a:blip r:embed="rId3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33"/>
                        </a:ext>
                      </a:extLst>
                    </a:blip>
                    <a:stretch>
                      <a:fillRect/>
                    </a:stretch>
                  </pic:blipFill>
                  <pic:spPr>
                    <a:xfrm>
                      <a:off x="0" y="0"/>
                      <a:ext cx="914400" cy="914400"/>
                    </a:xfrm>
                    <a:prstGeom prst="rect">
                      <a:avLst/>
                    </a:prstGeom>
                  </pic:spPr>
                </pic:pic>
              </a:graphicData>
            </a:graphic>
          </wp:inline>
        </w:drawing>
      </w:r>
    </w:p>
    <w:p w:rsidR="007C1EAC" w:rsidRPr="002B0BE9" w:rsidRDefault="007C1EAC" w:rsidP="002B0BE9">
      <w:pPr>
        <w:autoSpaceDE w:val="0"/>
        <w:autoSpaceDN w:val="0"/>
        <w:jc w:val="center"/>
        <w:rPr>
          <w:rFonts w:ascii="Times New Roman Полужирный" w:hAnsi="Times New Roman Полужирный"/>
          <w:b/>
          <w:bCs/>
          <w:caps/>
        </w:rPr>
      </w:pPr>
      <w:r w:rsidRPr="002B0BE9">
        <w:rPr>
          <w:rFonts w:ascii="Times New Roman Полужирный" w:hAnsi="Times New Roman Полужирный"/>
          <w:b/>
          <w:bCs/>
          <w:caps/>
        </w:rPr>
        <w:t>Тема 5. Граматика. Основи морфології та синтаксису</w:t>
      </w:r>
    </w:p>
    <w:p w:rsidR="002B0BE9" w:rsidRDefault="002B0BE9" w:rsidP="002B0BE9">
      <w:pPr>
        <w:autoSpaceDE w:val="0"/>
        <w:autoSpaceDN w:val="0"/>
        <w:jc w:val="center"/>
        <w:rPr>
          <w:b/>
          <w:bCs/>
        </w:rPr>
      </w:pPr>
      <w:r>
        <w:rPr>
          <w:noProof/>
          <w:lang w:val="ru-RU" w:eastAsia="ru-RU"/>
        </w:rPr>
        <w:drawing>
          <wp:inline distT="0" distB="0" distL="0" distR="0">
            <wp:extent cx="590550" cy="590550"/>
            <wp:effectExtent l="0" t="0" r="0" b="0"/>
            <wp:docPr id="1662794668" name="Рисунок 7" descr="Скреп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364386" name="Рисунок 7" descr="Скрепка со сплошной заливкой"/>
                    <pic:cNvPicPr>
                      <a:picLocks noChangeAspect="1"/>
                    </pic:cNvPicPr>
                  </pic:nvPicPr>
                  <pic:blipFill>
                    <a:blip r:embed="rId40"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1"/>
                        </a:ext>
                      </a:extLst>
                    </a:blip>
                    <a:stretch>
                      <a:fillRect/>
                    </a:stretch>
                  </pic:blipFill>
                  <pic:spPr>
                    <a:xfrm>
                      <a:off x="0" y="0"/>
                      <a:ext cx="590550" cy="590550"/>
                    </a:xfrm>
                    <a:prstGeom prst="rect">
                      <a:avLst/>
                    </a:prstGeom>
                  </pic:spPr>
                </pic:pic>
              </a:graphicData>
            </a:graphic>
          </wp:inline>
        </w:drawing>
      </w:r>
    </w:p>
    <w:p w:rsidR="007C1EAC" w:rsidRPr="002B0BE9" w:rsidRDefault="007C1EAC" w:rsidP="007C1EAC">
      <w:pPr>
        <w:autoSpaceDE w:val="0"/>
        <w:autoSpaceDN w:val="0"/>
        <w:rPr>
          <w:b/>
          <w:bCs/>
        </w:rPr>
      </w:pPr>
      <w:r w:rsidRPr="002B0BE9">
        <w:rPr>
          <w:b/>
          <w:bCs/>
        </w:rPr>
        <w:t xml:space="preserve">Опрацювати питання: </w:t>
      </w:r>
    </w:p>
    <w:p w:rsidR="007C1EAC" w:rsidRPr="002B0BE9" w:rsidRDefault="007C1EAC" w:rsidP="00A85ADE">
      <w:pPr>
        <w:pStyle w:val="aa"/>
        <w:numPr>
          <w:ilvl w:val="0"/>
          <w:numId w:val="86"/>
        </w:numPr>
        <w:rPr>
          <w:rFonts w:ascii="Times New Roman" w:hAnsi="Times New Roman"/>
          <w:sz w:val="28"/>
          <w:szCs w:val="28"/>
        </w:rPr>
      </w:pPr>
      <w:r w:rsidRPr="002B0BE9">
        <w:rPr>
          <w:rFonts w:ascii="Times New Roman" w:hAnsi="Times New Roman"/>
          <w:sz w:val="28"/>
          <w:szCs w:val="28"/>
        </w:rPr>
        <w:t>Граматичне значення слова. Типи граматичних значень слова та засоби їх вираження.</w:t>
      </w:r>
    </w:p>
    <w:p w:rsidR="002B0BE9" w:rsidRDefault="007C1EAC" w:rsidP="00A85ADE">
      <w:pPr>
        <w:pStyle w:val="aa"/>
        <w:numPr>
          <w:ilvl w:val="0"/>
          <w:numId w:val="86"/>
        </w:numPr>
        <w:rPr>
          <w:rFonts w:ascii="Times New Roman" w:hAnsi="Times New Roman"/>
          <w:sz w:val="28"/>
          <w:szCs w:val="28"/>
        </w:rPr>
      </w:pPr>
      <w:r w:rsidRPr="002B0BE9">
        <w:rPr>
          <w:rFonts w:ascii="Times New Roman" w:hAnsi="Times New Roman"/>
          <w:sz w:val="28"/>
          <w:szCs w:val="28"/>
        </w:rPr>
        <w:lastRenderedPageBreak/>
        <w:t>Поняття граматичної форми, парадигми та граматичної категорії.</w:t>
      </w:r>
    </w:p>
    <w:p w:rsidR="007C1EAC" w:rsidRPr="002B0BE9" w:rsidRDefault="002B0BE9" w:rsidP="00A85ADE">
      <w:pPr>
        <w:pStyle w:val="aa"/>
        <w:numPr>
          <w:ilvl w:val="0"/>
          <w:numId w:val="86"/>
        </w:numPr>
        <w:rPr>
          <w:rFonts w:ascii="Times New Roman" w:hAnsi="Times New Roman"/>
          <w:sz w:val="28"/>
          <w:szCs w:val="28"/>
        </w:rPr>
      </w:pPr>
      <w:r>
        <w:rPr>
          <w:rFonts w:ascii="Times New Roman" w:hAnsi="Times New Roman"/>
          <w:sz w:val="28"/>
          <w:szCs w:val="28"/>
        </w:rPr>
        <w:t xml:space="preserve"> </w:t>
      </w:r>
      <w:r w:rsidR="007C1EAC" w:rsidRPr="002B0BE9">
        <w:rPr>
          <w:rFonts w:ascii="Times New Roman" w:hAnsi="Times New Roman"/>
          <w:sz w:val="28"/>
          <w:szCs w:val="28"/>
        </w:rPr>
        <w:t xml:space="preserve">Форми </w:t>
      </w:r>
      <w:proofErr w:type="spellStart"/>
      <w:r w:rsidR="007C1EAC" w:rsidRPr="002B0BE9">
        <w:rPr>
          <w:rFonts w:ascii="Times New Roman" w:hAnsi="Times New Roman"/>
          <w:sz w:val="28"/>
          <w:szCs w:val="28"/>
        </w:rPr>
        <w:t>словозмінення</w:t>
      </w:r>
      <w:proofErr w:type="spellEnd"/>
      <w:r w:rsidR="007C1EAC" w:rsidRPr="002B0BE9">
        <w:rPr>
          <w:rFonts w:ascii="Times New Roman" w:hAnsi="Times New Roman"/>
          <w:sz w:val="28"/>
          <w:szCs w:val="28"/>
        </w:rPr>
        <w:t xml:space="preserve"> та словотворення.</w:t>
      </w:r>
    </w:p>
    <w:p w:rsidR="007C1EAC" w:rsidRPr="00EA0CB9" w:rsidRDefault="007C1EAC" w:rsidP="00A85ADE">
      <w:pPr>
        <w:pStyle w:val="aa"/>
        <w:numPr>
          <w:ilvl w:val="0"/>
          <w:numId w:val="86"/>
        </w:numPr>
        <w:rPr>
          <w:rFonts w:ascii="Times New Roman" w:hAnsi="Times New Roman"/>
          <w:b/>
          <w:bCs/>
          <w:sz w:val="28"/>
          <w:szCs w:val="28"/>
        </w:rPr>
      </w:pPr>
      <w:r w:rsidRPr="002B0BE9">
        <w:rPr>
          <w:rFonts w:ascii="Times New Roman" w:hAnsi="Times New Roman"/>
          <w:sz w:val="28"/>
          <w:szCs w:val="28"/>
        </w:rPr>
        <w:t xml:space="preserve">Морфологічна структура слова. </w:t>
      </w:r>
    </w:p>
    <w:p w:rsidR="00EA0CB9" w:rsidRPr="00EA0CB9" w:rsidRDefault="00EA0CB9" w:rsidP="00A85ADE">
      <w:pPr>
        <w:pStyle w:val="aa"/>
        <w:numPr>
          <w:ilvl w:val="0"/>
          <w:numId w:val="86"/>
        </w:numPr>
        <w:rPr>
          <w:rFonts w:ascii="Times New Roman" w:hAnsi="Times New Roman"/>
          <w:b/>
          <w:bCs/>
          <w:sz w:val="28"/>
          <w:szCs w:val="28"/>
        </w:rPr>
      </w:pPr>
      <w:r>
        <w:rPr>
          <w:rFonts w:ascii="Times New Roman" w:hAnsi="Times New Roman"/>
          <w:sz w:val="28"/>
          <w:szCs w:val="28"/>
        </w:rPr>
        <w:t>Типи зв’язку у словосполученні</w:t>
      </w:r>
    </w:p>
    <w:p w:rsidR="00EA0CB9" w:rsidRPr="00EA0CB9" w:rsidRDefault="00EA0CB9" w:rsidP="00A85ADE">
      <w:pPr>
        <w:pStyle w:val="aa"/>
        <w:numPr>
          <w:ilvl w:val="0"/>
          <w:numId w:val="86"/>
        </w:numPr>
        <w:rPr>
          <w:rFonts w:ascii="Times New Roman" w:hAnsi="Times New Roman"/>
          <w:sz w:val="28"/>
          <w:szCs w:val="28"/>
        </w:rPr>
      </w:pPr>
      <w:r w:rsidRPr="00EA0CB9">
        <w:rPr>
          <w:rFonts w:ascii="Times New Roman" w:hAnsi="Times New Roman"/>
          <w:sz w:val="28"/>
          <w:szCs w:val="28"/>
        </w:rPr>
        <w:t xml:space="preserve">Граматичні ознаки речення. Речення як комунікативна одиниця </w:t>
      </w:r>
    </w:p>
    <w:p w:rsidR="007629D6" w:rsidRDefault="007629D6" w:rsidP="002B0BE9">
      <w:pPr>
        <w:pStyle w:val="aa"/>
        <w:ind w:left="360"/>
        <w:jc w:val="center"/>
        <w:rPr>
          <w:rFonts w:ascii="Times New Roman" w:hAnsi="Times New Roman"/>
          <w:b/>
          <w:bCs/>
          <w:sz w:val="28"/>
          <w:szCs w:val="28"/>
          <w:lang w:val="ru-RU"/>
        </w:rPr>
      </w:pPr>
    </w:p>
    <w:p w:rsidR="002B0BE9" w:rsidRPr="002B0BE9" w:rsidRDefault="002B0BE9" w:rsidP="002B0BE9">
      <w:pPr>
        <w:pStyle w:val="aa"/>
        <w:ind w:left="360"/>
        <w:jc w:val="center"/>
        <w:rPr>
          <w:rFonts w:ascii="Times New Roman" w:hAnsi="Times New Roman"/>
          <w:b/>
          <w:bCs/>
          <w:sz w:val="28"/>
          <w:szCs w:val="28"/>
        </w:rPr>
      </w:pPr>
      <w:r>
        <w:rPr>
          <w:noProof/>
          <w:lang w:val="ru-RU"/>
        </w:rPr>
        <w:drawing>
          <wp:inline distT="0" distB="0" distL="0" distR="0">
            <wp:extent cx="659130" cy="659130"/>
            <wp:effectExtent l="0" t="0" r="7620" b="0"/>
            <wp:docPr id="1715119496" name="Рисунок 3" descr="Справка со сплошной заливкой"/>
            <wp:cNvGraphicFramePr/>
            <a:graphic xmlns:a="http://schemas.openxmlformats.org/drawingml/2006/main">
              <a:graphicData uri="http://schemas.openxmlformats.org/drawingml/2006/picture">
                <pic:pic xmlns:pic="http://schemas.openxmlformats.org/drawingml/2006/picture">
                  <pic:nvPicPr>
                    <pic:cNvPr id="2043475822" name="Рисунок 3" descr="Справка со сплошной заливкой"/>
                    <pic:cNvPicPr/>
                  </pic:nvPicPr>
                  <pic:blipFill>
                    <a:blip r:embed="rId25"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26"/>
                        </a:ext>
                      </a:extLst>
                    </a:blip>
                    <a:stretch>
                      <a:fillRect/>
                    </a:stretch>
                  </pic:blipFill>
                  <pic:spPr>
                    <a:xfrm>
                      <a:off x="0" y="0"/>
                      <a:ext cx="659130" cy="659130"/>
                    </a:xfrm>
                    <a:prstGeom prst="rect">
                      <a:avLst/>
                    </a:prstGeom>
                  </pic:spPr>
                </pic:pic>
              </a:graphicData>
            </a:graphic>
          </wp:inline>
        </w:drawing>
      </w:r>
    </w:p>
    <w:p w:rsidR="000E3BCD" w:rsidRPr="000E3BCD" w:rsidRDefault="000141E3" w:rsidP="000E3BCD">
      <w:pPr>
        <w:tabs>
          <w:tab w:val="left" w:pos="1545"/>
        </w:tabs>
        <w:rPr>
          <w:b/>
          <w:bCs/>
        </w:rPr>
      </w:pPr>
      <w:r>
        <w:tab/>
      </w:r>
      <w:r w:rsidR="000E3BCD" w:rsidRPr="000E3BCD">
        <w:rPr>
          <w:b/>
          <w:bCs/>
        </w:rPr>
        <w:t>Контрольні питання  та завдання для самоперевірки</w:t>
      </w:r>
    </w:p>
    <w:p w:rsidR="000141E3" w:rsidRDefault="000141E3" w:rsidP="000141E3">
      <w:pPr>
        <w:tabs>
          <w:tab w:val="left" w:pos="1545"/>
        </w:tabs>
      </w:pPr>
    </w:p>
    <w:p w:rsidR="000E3BCD" w:rsidRPr="000E3BCD" w:rsidRDefault="00B14A01" w:rsidP="00A85ADE">
      <w:pPr>
        <w:numPr>
          <w:ilvl w:val="0"/>
          <w:numId w:val="87"/>
        </w:numPr>
        <w:tabs>
          <w:tab w:val="left" w:pos="1545"/>
        </w:tabs>
      </w:pPr>
      <w:r>
        <w:t>Які</w:t>
      </w:r>
      <w:r w:rsidR="000E3BCD" w:rsidRPr="000E3BCD">
        <w:t xml:space="preserve"> основні одиниці граматичної будови</w:t>
      </w:r>
      <w:r>
        <w:t xml:space="preserve"> виділяють в українській, польській та англійській мовах?</w:t>
      </w:r>
    </w:p>
    <w:p w:rsidR="000E3BCD" w:rsidRPr="000E3BCD" w:rsidRDefault="00EA0CB9" w:rsidP="00A85ADE">
      <w:pPr>
        <w:numPr>
          <w:ilvl w:val="0"/>
          <w:numId w:val="87"/>
        </w:numPr>
        <w:tabs>
          <w:tab w:val="left" w:pos="1545"/>
        </w:tabs>
      </w:pPr>
      <w:r>
        <w:t>Поясніть, з</w:t>
      </w:r>
      <w:r w:rsidR="000E3BCD" w:rsidRPr="000E3BCD">
        <w:t>а якими ознаками граматичне значення відрізняється від лексичного?</w:t>
      </w:r>
    </w:p>
    <w:p w:rsidR="000E3BCD" w:rsidRPr="000E3BCD" w:rsidRDefault="00EA0CB9" w:rsidP="00A85ADE">
      <w:pPr>
        <w:numPr>
          <w:ilvl w:val="0"/>
          <w:numId w:val="87"/>
        </w:numPr>
        <w:tabs>
          <w:tab w:val="left" w:pos="1545"/>
        </w:tabs>
      </w:pPr>
      <w:r>
        <w:t>Назвіть основні</w:t>
      </w:r>
      <w:r w:rsidR="000E3BCD" w:rsidRPr="000E3BCD">
        <w:t xml:space="preserve"> види граматичних категорій.</w:t>
      </w:r>
      <w:r>
        <w:t xml:space="preserve"> Проілюструйте свою відповідь прикладами</w:t>
      </w:r>
    </w:p>
    <w:p w:rsidR="000E3BCD"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Порівняйте</w:t>
      </w:r>
      <w:r w:rsidR="000E3BCD">
        <w:rPr>
          <w:rFonts w:ascii="Times New Roman" w:hAnsi="Times New Roman"/>
          <w:sz w:val="28"/>
          <w:szCs w:val="28"/>
        </w:rPr>
        <w:t xml:space="preserve"> критерії виділення частин мови</w:t>
      </w:r>
      <w:r>
        <w:rPr>
          <w:rFonts w:ascii="Times New Roman" w:hAnsi="Times New Roman"/>
          <w:sz w:val="28"/>
          <w:szCs w:val="28"/>
        </w:rPr>
        <w:t xml:space="preserve"> в українській та польській/англійській мовах. Які висновки можна зробити?</w:t>
      </w:r>
    </w:p>
    <w:p w:rsidR="000E3BCD" w:rsidRDefault="000E3BCD"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Схарактеризуйте категоріальне значення основних частин мови в українській та польській мовах</w:t>
      </w:r>
    </w:p>
    <w:p w:rsidR="00EA0CB9"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Схарактеризуйте основні види синтаксичних зв’язків.</w:t>
      </w:r>
    </w:p>
    <w:p w:rsidR="00EA0CB9" w:rsidRDefault="00EA0CB9" w:rsidP="00A85ADE">
      <w:pPr>
        <w:pStyle w:val="aa"/>
        <w:numPr>
          <w:ilvl w:val="0"/>
          <w:numId w:val="87"/>
        </w:numPr>
        <w:spacing w:line="240" w:lineRule="auto"/>
        <w:rPr>
          <w:rFonts w:ascii="Times New Roman" w:hAnsi="Times New Roman"/>
          <w:sz w:val="28"/>
          <w:szCs w:val="28"/>
        </w:rPr>
      </w:pPr>
      <w:r>
        <w:rPr>
          <w:rFonts w:ascii="Times New Roman" w:hAnsi="Times New Roman"/>
          <w:sz w:val="28"/>
          <w:szCs w:val="28"/>
        </w:rPr>
        <w:t xml:space="preserve">Порівняйте порядок слів у реченні в українській та польській/ англійській мовах. </w:t>
      </w:r>
    </w:p>
    <w:p w:rsidR="000E3BCD" w:rsidRDefault="000E3BCD" w:rsidP="000141E3">
      <w:pPr>
        <w:tabs>
          <w:tab w:val="left" w:pos="1545"/>
        </w:tabs>
      </w:pPr>
    </w:p>
    <w:p w:rsidR="0037702D" w:rsidRDefault="0037702D" w:rsidP="0037702D">
      <w:pPr>
        <w:tabs>
          <w:tab w:val="left" w:pos="1545"/>
        </w:tabs>
        <w:jc w:val="center"/>
        <w:rPr>
          <w:b/>
          <w:bCs/>
        </w:rPr>
      </w:pPr>
      <w:r>
        <w:rPr>
          <w:noProof/>
          <w:lang w:val="ru-RU" w:eastAsia="ru-RU"/>
        </w:rPr>
        <w:drawing>
          <wp:inline distT="0" distB="0" distL="0" distR="0">
            <wp:extent cx="542925" cy="542925"/>
            <wp:effectExtent l="0" t="0" r="0" b="0"/>
            <wp:docPr id="163721072" name="Рисунок 8" descr="Пузырь с сообщением чат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474676" name="Рисунок 8" descr="Пузырь с сообщением чата со сплошной заливкой"/>
                    <pic:cNvPicPr>
                      <a:picLocks noChangeAspect="1"/>
                    </pic:cNvPicPr>
                  </pic:nvPicPr>
                  <pic:blipFill>
                    <a:blip r:embed="rId42"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3"/>
                        </a:ext>
                      </a:extLst>
                    </a:blip>
                    <a:stretch>
                      <a:fillRect/>
                    </a:stretch>
                  </pic:blipFill>
                  <pic:spPr>
                    <a:xfrm>
                      <a:off x="0" y="0"/>
                      <a:ext cx="542925" cy="542925"/>
                    </a:xfrm>
                    <a:prstGeom prst="rect">
                      <a:avLst/>
                    </a:prstGeom>
                  </pic:spPr>
                </pic:pic>
              </a:graphicData>
            </a:graphic>
          </wp:inline>
        </w:drawing>
      </w:r>
      <w:r w:rsidR="00EA0CB9" w:rsidRPr="00EA0CB9">
        <w:rPr>
          <w:b/>
          <w:bCs/>
        </w:rPr>
        <w:t>Виконайте завдання</w:t>
      </w:r>
    </w:p>
    <w:p w:rsidR="00EA0CB9" w:rsidRDefault="00EA0CB9" w:rsidP="0037702D">
      <w:pPr>
        <w:tabs>
          <w:tab w:val="left" w:pos="1545"/>
        </w:tabs>
        <w:jc w:val="center"/>
        <w:rPr>
          <w:b/>
          <w:bCs/>
        </w:rPr>
      </w:pPr>
    </w:p>
    <w:p w:rsidR="005C5101" w:rsidRDefault="00C14B14" w:rsidP="00C14B14">
      <w:pPr>
        <w:tabs>
          <w:tab w:val="left" w:pos="1545"/>
        </w:tabs>
      </w:pPr>
      <w:r w:rsidRPr="007629D6">
        <w:rPr>
          <w:i/>
          <w:iCs/>
          <w:u w:val="single"/>
        </w:rPr>
        <w:t>Завдання 1.</w:t>
      </w:r>
      <w:r>
        <w:t xml:space="preserve"> З</w:t>
      </w:r>
      <w:r w:rsidRPr="00C14B14">
        <w:t>апишіть подані словоформи у парадигматичні ряди. За</w:t>
      </w:r>
      <w:r w:rsidR="005C5101">
        <w:t xml:space="preserve"> </w:t>
      </w:r>
      <w:r w:rsidRPr="00C14B14">
        <w:t>яким принципом і в якій послідовності слід розташувати слова?</w:t>
      </w:r>
      <w:r w:rsidR="005C5101">
        <w:t xml:space="preserve"> </w:t>
      </w:r>
    </w:p>
    <w:p w:rsidR="00C14B14" w:rsidRDefault="00BA7889" w:rsidP="00C14B14">
      <w:pPr>
        <w:tabs>
          <w:tab w:val="left" w:pos="1545"/>
        </w:tabs>
        <w:rPr>
          <w:i/>
          <w:iCs/>
        </w:rPr>
      </w:pPr>
      <w:r>
        <w:rPr>
          <w:i/>
          <w:iCs/>
        </w:rPr>
        <w:t xml:space="preserve"> </w:t>
      </w:r>
      <w:r w:rsidRPr="00BA7889">
        <w:rPr>
          <w:b/>
          <w:bCs/>
        </w:rPr>
        <w:t>Українська мова</w:t>
      </w:r>
      <w:r w:rsidR="00E7555C">
        <w:rPr>
          <w:i/>
          <w:iCs/>
        </w:rPr>
        <w:t>: к</w:t>
      </w:r>
      <w:r w:rsidR="00C14B14" w:rsidRPr="00C14B14">
        <w:rPr>
          <w:i/>
          <w:iCs/>
        </w:rPr>
        <w:t>раїно, вас, країна, ви, до країни, вами, ти, країні, тобі,</w:t>
      </w:r>
      <w:r>
        <w:rPr>
          <w:i/>
          <w:iCs/>
        </w:rPr>
        <w:t xml:space="preserve"> </w:t>
      </w:r>
      <w:r w:rsidR="00C14B14" w:rsidRPr="00C14B14">
        <w:rPr>
          <w:i/>
          <w:iCs/>
        </w:rPr>
        <w:t>тебе, країну, країною, вам, країн, в країні, на тебе, країни, тобою, країнами, країнам, на країнах, в тобі, при вас, біля вас, на</w:t>
      </w:r>
      <w:r w:rsidR="005C5101">
        <w:rPr>
          <w:i/>
          <w:iCs/>
        </w:rPr>
        <w:t xml:space="preserve"> </w:t>
      </w:r>
      <w:r w:rsidR="00C14B14" w:rsidRPr="00C14B14">
        <w:rPr>
          <w:i/>
          <w:iCs/>
        </w:rPr>
        <w:t>країн</w:t>
      </w:r>
      <w:r w:rsidR="00E7555C">
        <w:rPr>
          <w:i/>
          <w:iCs/>
        </w:rPr>
        <w:t>і</w:t>
      </w:r>
      <w:r w:rsidR="00C14B14" w:rsidRPr="00C14B14">
        <w:rPr>
          <w:i/>
          <w:iCs/>
        </w:rPr>
        <w:t>.</w:t>
      </w:r>
    </w:p>
    <w:p w:rsidR="00BA7889" w:rsidRPr="00E7555C" w:rsidRDefault="00BA7889" w:rsidP="00C14B14">
      <w:pPr>
        <w:tabs>
          <w:tab w:val="left" w:pos="1545"/>
        </w:tabs>
        <w:rPr>
          <w:i/>
          <w:iCs/>
          <w:lang w:val="en-US"/>
        </w:rPr>
      </w:pPr>
      <w:r w:rsidRPr="00E7555C">
        <w:rPr>
          <w:b/>
          <w:bCs/>
        </w:rPr>
        <w:t>Англійська мова:</w:t>
      </w:r>
      <w:r>
        <w:rPr>
          <w:i/>
          <w:iCs/>
        </w:rPr>
        <w:t xml:space="preserve"> </w:t>
      </w:r>
      <w:r w:rsidR="00E7555C" w:rsidRPr="00E7555C">
        <w:rPr>
          <w:i/>
          <w:iCs/>
          <w:lang w:val="en-US"/>
        </w:rPr>
        <w:t>country, you, country, you, to the country, by you, you, country, to you, you, country, country, you, countries, in the country, on you, countries, by you, countries, countries, on countries, in you, with you, near you, on the country.</w:t>
      </w:r>
    </w:p>
    <w:p w:rsidR="005C5101" w:rsidRDefault="005C5101" w:rsidP="00C14B14">
      <w:pPr>
        <w:tabs>
          <w:tab w:val="left" w:pos="1545"/>
        </w:tabs>
        <w:rPr>
          <w:i/>
          <w:iCs/>
        </w:rPr>
      </w:pPr>
    </w:p>
    <w:p w:rsidR="005C5101" w:rsidRDefault="00C14B14" w:rsidP="00C14B14">
      <w:pPr>
        <w:tabs>
          <w:tab w:val="left" w:pos="1545"/>
        </w:tabs>
        <w:rPr>
          <w:i/>
          <w:iCs/>
        </w:rPr>
      </w:pPr>
      <w:r w:rsidRPr="007629D6">
        <w:rPr>
          <w:i/>
          <w:iCs/>
          <w:u w:val="single"/>
        </w:rPr>
        <w:lastRenderedPageBreak/>
        <w:t>Завдання 2</w:t>
      </w:r>
      <w:r w:rsidRPr="005C5101">
        <w:rPr>
          <w:b/>
          <w:bCs/>
          <w:i/>
          <w:iCs/>
        </w:rPr>
        <w:t>.</w:t>
      </w:r>
      <w:r>
        <w:rPr>
          <w:i/>
          <w:iCs/>
        </w:rPr>
        <w:t xml:space="preserve"> </w:t>
      </w:r>
      <w:r w:rsidRPr="00C14B14">
        <w:rPr>
          <w:i/>
          <w:iCs/>
        </w:rPr>
        <w:t xml:space="preserve"> Розподіліть подані словосполучення: а) за структурними</w:t>
      </w:r>
      <w:r w:rsidR="005C5101">
        <w:rPr>
          <w:i/>
          <w:iCs/>
        </w:rPr>
        <w:t xml:space="preserve"> </w:t>
      </w:r>
      <w:r w:rsidRPr="00C14B14">
        <w:rPr>
          <w:i/>
          <w:iCs/>
        </w:rPr>
        <w:t>типами; б) за семантичними типами:</w:t>
      </w:r>
    </w:p>
    <w:p w:rsidR="005C5101" w:rsidRDefault="005C5101" w:rsidP="00C14B14">
      <w:pPr>
        <w:tabs>
          <w:tab w:val="left" w:pos="1545"/>
        </w:tabs>
        <w:rPr>
          <w:i/>
          <w:iCs/>
        </w:rPr>
      </w:pPr>
    </w:p>
    <w:p w:rsidR="00C14B14" w:rsidRDefault="00C14B14" w:rsidP="00C14B14">
      <w:pPr>
        <w:tabs>
          <w:tab w:val="left" w:pos="1545"/>
        </w:tabs>
        <w:rPr>
          <w:i/>
          <w:iCs/>
        </w:rPr>
      </w:pPr>
      <w:r w:rsidRPr="00C14B14">
        <w:rPr>
          <w:i/>
          <w:iCs/>
        </w:rPr>
        <w:t>Рідна домівка; дехто в сірому; місячна ніч; займатись спор -</w:t>
      </w:r>
      <w:r w:rsidR="005C5101">
        <w:rPr>
          <w:i/>
          <w:iCs/>
        </w:rPr>
        <w:t xml:space="preserve"> </w:t>
      </w:r>
      <w:r w:rsidRPr="00C14B14">
        <w:rPr>
          <w:i/>
          <w:iCs/>
        </w:rPr>
        <w:t>том; прогулянка верхом; жінка з дитиною; навчатись у школі;</w:t>
      </w:r>
      <w:r w:rsidR="005C5101">
        <w:rPr>
          <w:i/>
          <w:iCs/>
        </w:rPr>
        <w:t xml:space="preserve"> </w:t>
      </w:r>
      <w:r w:rsidRPr="00C14B14">
        <w:rPr>
          <w:i/>
          <w:iCs/>
        </w:rPr>
        <w:t>один із них; скоротити вдвоє; право на відпочинок; сліпий від</w:t>
      </w:r>
      <w:r w:rsidR="005C5101">
        <w:rPr>
          <w:i/>
          <w:iCs/>
        </w:rPr>
        <w:t xml:space="preserve"> </w:t>
      </w:r>
      <w:r w:rsidRPr="00C14B14">
        <w:rPr>
          <w:i/>
          <w:iCs/>
        </w:rPr>
        <w:t>ярості; колона демонстрантів; плакати від радості; зимовий</w:t>
      </w:r>
      <w:r w:rsidR="005C5101">
        <w:rPr>
          <w:i/>
          <w:iCs/>
        </w:rPr>
        <w:t xml:space="preserve"> </w:t>
      </w:r>
      <w:r w:rsidRPr="00C14B14">
        <w:rPr>
          <w:i/>
          <w:iCs/>
        </w:rPr>
        <w:t>вечір; відчинити двері; час вставати</w:t>
      </w:r>
    </w:p>
    <w:p w:rsidR="00B34F59" w:rsidRPr="005C5101" w:rsidRDefault="00B34F59" w:rsidP="00C14B14">
      <w:pPr>
        <w:tabs>
          <w:tab w:val="left" w:pos="1545"/>
        </w:tabs>
        <w:rPr>
          <w:b/>
          <w:bCs/>
          <w:i/>
          <w:iCs/>
        </w:rPr>
      </w:pPr>
    </w:p>
    <w:p w:rsidR="005C5101" w:rsidRPr="005C5101" w:rsidRDefault="00B34F59" w:rsidP="00C14B14">
      <w:pPr>
        <w:tabs>
          <w:tab w:val="left" w:pos="1545"/>
        </w:tabs>
      </w:pPr>
      <w:r w:rsidRPr="007629D6">
        <w:rPr>
          <w:i/>
          <w:iCs/>
          <w:u w:val="single"/>
        </w:rPr>
        <w:t>Завдання 3.</w:t>
      </w:r>
      <w:r w:rsidRPr="005C5101">
        <w:t xml:space="preserve">  Почленуйте поданий текст на синтагми (позначте їх межі</w:t>
      </w:r>
      <w:r w:rsidR="005C5101" w:rsidRPr="005C5101">
        <w:t xml:space="preserve"> </w:t>
      </w:r>
      <w:r w:rsidRPr="005C5101">
        <w:t>знаком /) і словосполучення (випишіть). Знайдіть випадки збігу</w:t>
      </w:r>
      <w:r w:rsidR="005C5101" w:rsidRPr="005C5101">
        <w:t xml:space="preserve"> </w:t>
      </w:r>
      <w:r w:rsidRPr="005C5101">
        <w:t>синтагм і словосполучень. Чим відрізняється синтагма від словосполучення?</w:t>
      </w:r>
    </w:p>
    <w:p w:rsidR="00B34F59" w:rsidRPr="000141E3" w:rsidRDefault="00B34F59" w:rsidP="00C14B14">
      <w:pPr>
        <w:tabs>
          <w:tab w:val="left" w:pos="1545"/>
        </w:tabs>
        <w:sectPr w:rsidR="00B34F59" w:rsidRPr="000141E3" w:rsidSect="00D5684D">
          <w:pgSz w:w="11900" w:h="16840"/>
          <w:pgMar w:top="1134" w:right="1134" w:bottom="1985" w:left="1134" w:header="708" w:footer="708" w:gutter="0"/>
          <w:cols w:space="720"/>
        </w:sectPr>
      </w:pPr>
      <w:r w:rsidRPr="00B34F59">
        <w:rPr>
          <w:i/>
          <w:iCs/>
        </w:rPr>
        <w:t>Ніхто так повно не пережив дару свободи усім своїм єством!</w:t>
      </w:r>
      <w:r w:rsidR="005C5101">
        <w:rPr>
          <w:i/>
          <w:iCs/>
        </w:rPr>
        <w:t xml:space="preserve"> </w:t>
      </w:r>
      <w:r w:rsidRPr="00B34F59">
        <w:rPr>
          <w:i/>
          <w:iCs/>
        </w:rPr>
        <w:t>На волі він переродився, наче знову прийшов на світ. І в тому</w:t>
      </w:r>
      <w:r w:rsidR="005C5101">
        <w:rPr>
          <w:i/>
          <w:iCs/>
        </w:rPr>
        <w:t xml:space="preserve"> </w:t>
      </w:r>
      <w:r w:rsidRPr="00B34F59">
        <w:rPr>
          <w:i/>
          <w:iCs/>
        </w:rPr>
        <w:t xml:space="preserve">вільному світі під скупим чужим сонцем ожила в ньому </w:t>
      </w:r>
      <w:r w:rsidR="005C5101" w:rsidRPr="00B34F59">
        <w:rPr>
          <w:i/>
          <w:iCs/>
        </w:rPr>
        <w:t>пам’ять</w:t>
      </w:r>
      <w:r w:rsidR="005C5101">
        <w:rPr>
          <w:i/>
          <w:iCs/>
        </w:rPr>
        <w:t xml:space="preserve"> </w:t>
      </w:r>
      <w:r w:rsidRPr="00B34F59">
        <w:rPr>
          <w:i/>
          <w:iCs/>
        </w:rPr>
        <w:t>про рідний край, мова й пісня України, чиста, як перше кохання.(Є. Сверстюк)</w:t>
      </w:r>
    </w:p>
    <w:p w:rsidR="002052DA" w:rsidRPr="004474A9" w:rsidRDefault="00171BDA" w:rsidP="00BB13C6">
      <w:pPr>
        <w:tabs>
          <w:tab w:val="left" w:pos="3945"/>
          <w:tab w:val="center" w:pos="5249"/>
        </w:tabs>
        <w:ind w:left="1434"/>
        <w:jc w:val="left"/>
        <w:rPr>
          <w:sz w:val="24"/>
        </w:rPr>
      </w:pPr>
      <w:r>
        <w:rPr>
          <w:b/>
        </w:rPr>
        <w:lastRenderedPageBreak/>
        <w:tab/>
      </w:r>
    </w:p>
    <w:p w:rsidR="00E7555C" w:rsidRDefault="00E7555C" w:rsidP="00171BDA">
      <w:pPr>
        <w:ind w:left="1434"/>
        <w:jc w:val="center"/>
        <w:rPr>
          <w:b/>
        </w:rPr>
      </w:pPr>
      <w:r>
        <w:rPr>
          <w:b/>
          <w:noProof/>
          <w:lang w:val="ru-RU" w:eastAsia="ru-RU"/>
        </w:rPr>
        <w:drawing>
          <wp:inline distT="0" distB="0" distL="0" distR="0">
            <wp:extent cx="752475" cy="752475"/>
            <wp:effectExtent l="0" t="0" r="0" b="0"/>
            <wp:docPr id="1304189505" name="Рисунок 10" descr="Закрытая книг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189505" name="Рисунок 1304189505" descr="Закрытая книга со сплошной заливкой"/>
                    <pic:cNvPicPr/>
                  </pic:nvPicPr>
                  <pic:blipFill>
                    <a:blip r:embed="rId44"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45"/>
                        </a:ext>
                      </a:extLst>
                    </a:blip>
                    <a:stretch>
                      <a:fillRect/>
                    </a:stretch>
                  </pic:blipFill>
                  <pic:spPr>
                    <a:xfrm>
                      <a:off x="0" y="0"/>
                      <a:ext cx="752475" cy="752475"/>
                    </a:xfrm>
                    <a:prstGeom prst="rect">
                      <a:avLst/>
                    </a:prstGeom>
                  </pic:spPr>
                </pic:pic>
              </a:graphicData>
            </a:graphic>
          </wp:inline>
        </w:drawing>
      </w:r>
    </w:p>
    <w:p w:rsidR="00E7555C" w:rsidRDefault="00E7555C" w:rsidP="00171BDA">
      <w:pPr>
        <w:ind w:left="1434"/>
        <w:jc w:val="center"/>
        <w:rPr>
          <w:rFonts w:asciiTheme="minorHAnsi" w:hAnsiTheme="minorHAnsi"/>
          <w:b/>
          <w:sz w:val="36"/>
          <w:szCs w:val="36"/>
        </w:rPr>
      </w:pPr>
      <w:r w:rsidRPr="00E7555C">
        <w:rPr>
          <w:rFonts w:ascii="Calibri" w:hAnsi="Calibri" w:cs="Calibri"/>
          <w:b/>
          <w:sz w:val="36"/>
          <w:szCs w:val="36"/>
        </w:rPr>
        <w:t>ЗРАЗКИ</w:t>
      </w:r>
      <w:r w:rsidRPr="00E7555C">
        <w:rPr>
          <w:rFonts w:ascii="Algerian" w:hAnsi="Algerian"/>
          <w:b/>
          <w:sz w:val="36"/>
          <w:szCs w:val="36"/>
        </w:rPr>
        <w:t xml:space="preserve"> </w:t>
      </w:r>
      <w:r w:rsidR="00AA64DA">
        <w:rPr>
          <w:rFonts w:asciiTheme="minorHAnsi" w:hAnsiTheme="minorHAnsi"/>
          <w:b/>
          <w:sz w:val="36"/>
          <w:szCs w:val="36"/>
        </w:rPr>
        <w:t xml:space="preserve"> ПІДСУМКОВИХ </w:t>
      </w:r>
      <w:r w:rsidRPr="00E7555C">
        <w:rPr>
          <w:rFonts w:ascii="Calibri" w:hAnsi="Calibri" w:cs="Calibri"/>
          <w:b/>
          <w:sz w:val="36"/>
          <w:szCs w:val="36"/>
        </w:rPr>
        <w:t>ТЕСТОВИХ</w:t>
      </w:r>
      <w:r w:rsidRPr="00E7555C">
        <w:rPr>
          <w:rFonts w:ascii="Algerian" w:hAnsi="Algerian"/>
          <w:b/>
          <w:sz w:val="36"/>
          <w:szCs w:val="36"/>
        </w:rPr>
        <w:t xml:space="preserve"> </w:t>
      </w:r>
      <w:r w:rsidRPr="00E7555C">
        <w:rPr>
          <w:rFonts w:ascii="Calibri" w:hAnsi="Calibri" w:cs="Calibri"/>
          <w:b/>
          <w:sz w:val="36"/>
          <w:szCs w:val="36"/>
        </w:rPr>
        <w:t>ЗАВДАНЬ</w:t>
      </w:r>
      <w:r w:rsidRPr="00E7555C">
        <w:rPr>
          <w:rFonts w:ascii="Algerian" w:hAnsi="Algerian"/>
          <w:b/>
          <w:sz w:val="36"/>
          <w:szCs w:val="36"/>
        </w:rPr>
        <w:t xml:space="preserve"> </w:t>
      </w:r>
    </w:p>
    <w:p w:rsidR="000F4359" w:rsidRPr="006B728F" w:rsidRDefault="000F4359" w:rsidP="00A85ADE">
      <w:pPr>
        <w:pStyle w:val="ae"/>
        <w:widowControl w:val="0"/>
        <w:numPr>
          <w:ilvl w:val="0"/>
          <w:numId w:val="88"/>
        </w:numPr>
        <w:tabs>
          <w:tab w:val="left" w:pos="0"/>
          <w:tab w:val="left" w:pos="426"/>
        </w:tabs>
        <w:spacing w:line="259" w:lineRule="auto"/>
        <w:jc w:val="left"/>
        <w:rPr>
          <w:szCs w:val="28"/>
        </w:rPr>
      </w:pPr>
      <w:r w:rsidRPr="006B728F">
        <w:rPr>
          <w:rStyle w:val="12"/>
          <w:lang w:eastAsia="uk-UA"/>
        </w:rPr>
        <w:t>Дослідження різних мов з метою виявлення їх спільних</w:t>
      </w:r>
      <w:r w:rsidRPr="00FF3CE5">
        <w:rPr>
          <w:rStyle w:val="12"/>
          <w:lang w:eastAsia="uk-UA"/>
        </w:rPr>
        <w:t xml:space="preserve"> </w:t>
      </w:r>
      <w:r w:rsidRPr="006B728F">
        <w:rPr>
          <w:rStyle w:val="12"/>
          <w:lang w:eastAsia="uk-UA"/>
        </w:rPr>
        <w:t>і відмінних рис ‒</w:t>
      </w:r>
      <w:r w:rsidRPr="00FF3CE5">
        <w:rPr>
          <w:rStyle w:val="12"/>
          <w:lang w:eastAsia="uk-UA"/>
        </w:rPr>
        <w:t xml:space="preserve"> </w:t>
      </w:r>
      <w:r w:rsidRPr="006B728F">
        <w:rPr>
          <w:rStyle w:val="12"/>
          <w:lang w:eastAsia="uk-UA"/>
        </w:rPr>
        <w:t>це суть методу:</w:t>
      </w:r>
    </w:p>
    <w:p w:rsidR="000F4359" w:rsidRPr="006B728F" w:rsidRDefault="000F4359" w:rsidP="00A85ADE">
      <w:pPr>
        <w:pStyle w:val="ae"/>
        <w:widowControl w:val="0"/>
        <w:numPr>
          <w:ilvl w:val="0"/>
          <w:numId w:val="166"/>
        </w:numPr>
        <w:tabs>
          <w:tab w:val="left" w:pos="426"/>
        </w:tabs>
        <w:spacing w:line="259" w:lineRule="auto"/>
        <w:ind w:left="426" w:hanging="426"/>
        <w:jc w:val="left"/>
        <w:rPr>
          <w:szCs w:val="28"/>
        </w:rPr>
      </w:pPr>
      <w:r w:rsidRPr="006B728F">
        <w:rPr>
          <w:rStyle w:val="12"/>
          <w:lang w:eastAsia="uk-UA"/>
        </w:rPr>
        <w:t>структурного;</w:t>
      </w:r>
    </w:p>
    <w:p w:rsidR="000F4359" w:rsidRPr="006B728F" w:rsidRDefault="000F4359" w:rsidP="00A85ADE">
      <w:pPr>
        <w:pStyle w:val="ae"/>
        <w:widowControl w:val="0"/>
        <w:numPr>
          <w:ilvl w:val="0"/>
          <w:numId w:val="166"/>
        </w:numPr>
        <w:tabs>
          <w:tab w:val="left" w:pos="426"/>
        </w:tabs>
        <w:spacing w:line="259" w:lineRule="auto"/>
        <w:ind w:left="426" w:hanging="426"/>
        <w:jc w:val="left"/>
        <w:rPr>
          <w:szCs w:val="28"/>
        </w:rPr>
      </w:pPr>
      <w:r w:rsidRPr="006B728F">
        <w:rPr>
          <w:rStyle w:val="12"/>
          <w:lang w:eastAsia="uk-UA"/>
        </w:rPr>
        <w:t>зіставного;☺</w:t>
      </w:r>
    </w:p>
    <w:p w:rsidR="000F4359" w:rsidRPr="008B6246" w:rsidRDefault="000F4359" w:rsidP="00A85ADE">
      <w:pPr>
        <w:pStyle w:val="ae"/>
        <w:widowControl w:val="0"/>
        <w:numPr>
          <w:ilvl w:val="0"/>
          <w:numId w:val="166"/>
        </w:numPr>
        <w:tabs>
          <w:tab w:val="left" w:pos="426"/>
        </w:tabs>
        <w:spacing w:line="259" w:lineRule="auto"/>
        <w:ind w:left="426" w:hanging="426"/>
        <w:jc w:val="left"/>
        <w:rPr>
          <w:rStyle w:val="12"/>
          <w:color w:val="auto"/>
        </w:rPr>
      </w:pPr>
      <w:r w:rsidRPr="006B728F">
        <w:rPr>
          <w:rStyle w:val="12"/>
          <w:lang w:eastAsia="uk-UA"/>
        </w:rPr>
        <w:t>описового.</w:t>
      </w:r>
    </w:p>
    <w:p w:rsidR="008B6246" w:rsidRPr="006B728F" w:rsidRDefault="008B6246" w:rsidP="00793323">
      <w:pPr>
        <w:pStyle w:val="ae"/>
        <w:widowControl w:val="0"/>
        <w:tabs>
          <w:tab w:val="left" w:pos="0"/>
        </w:tabs>
        <w:spacing w:line="259" w:lineRule="auto"/>
        <w:jc w:val="left"/>
        <w:rPr>
          <w:szCs w:val="28"/>
        </w:rPr>
      </w:pPr>
    </w:p>
    <w:p w:rsidR="000F4359" w:rsidRPr="006B728F" w:rsidRDefault="000F4359" w:rsidP="00A85ADE">
      <w:pPr>
        <w:pStyle w:val="ae"/>
        <w:widowControl w:val="0"/>
        <w:numPr>
          <w:ilvl w:val="0"/>
          <w:numId w:val="88"/>
        </w:numPr>
        <w:tabs>
          <w:tab w:val="left" w:pos="440"/>
        </w:tabs>
        <w:spacing w:line="259" w:lineRule="auto"/>
        <w:jc w:val="left"/>
        <w:rPr>
          <w:szCs w:val="28"/>
        </w:rPr>
      </w:pPr>
      <w:r w:rsidRPr="006B728F">
        <w:rPr>
          <w:rStyle w:val="12"/>
          <w:lang w:eastAsia="uk-UA"/>
        </w:rPr>
        <w:t>Правильним є твердження:</w:t>
      </w:r>
    </w:p>
    <w:p w:rsidR="000F4359" w:rsidRPr="006B728F" w:rsidRDefault="000F4359" w:rsidP="00A85ADE">
      <w:pPr>
        <w:pStyle w:val="ae"/>
        <w:widowControl w:val="0"/>
        <w:numPr>
          <w:ilvl w:val="0"/>
          <w:numId w:val="129"/>
        </w:numPr>
        <w:tabs>
          <w:tab w:val="left" w:pos="440"/>
        </w:tabs>
        <w:spacing w:line="259" w:lineRule="auto"/>
        <w:ind w:left="0" w:firstLine="0"/>
        <w:jc w:val="left"/>
        <w:rPr>
          <w:szCs w:val="28"/>
        </w:rPr>
      </w:pPr>
      <w:r w:rsidRPr="006B728F">
        <w:rPr>
          <w:rStyle w:val="12"/>
          <w:lang w:eastAsia="uk-UA"/>
        </w:rPr>
        <w:t>мова і мислення тотожні, мова є формою мислення;</w:t>
      </w:r>
    </w:p>
    <w:p w:rsidR="000F4359" w:rsidRPr="006B728F" w:rsidRDefault="000F4359" w:rsidP="00A85ADE">
      <w:pPr>
        <w:pStyle w:val="ae"/>
        <w:widowControl w:val="0"/>
        <w:numPr>
          <w:ilvl w:val="0"/>
          <w:numId w:val="129"/>
        </w:numPr>
        <w:tabs>
          <w:tab w:val="left" w:pos="440"/>
        </w:tabs>
        <w:spacing w:line="259" w:lineRule="auto"/>
        <w:ind w:left="0" w:firstLine="0"/>
        <w:jc w:val="left"/>
        <w:rPr>
          <w:szCs w:val="28"/>
        </w:rPr>
      </w:pPr>
      <w:r w:rsidRPr="006B728F">
        <w:rPr>
          <w:rStyle w:val="12"/>
          <w:lang w:eastAsia="uk-UA"/>
        </w:rPr>
        <w:t>мислення не залежить від мови, здійснюється в інших</w:t>
      </w:r>
      <w:r w:rsidRPr="006B728F">
        <w:rPr>
          <w:rStyle w:val="12"/>
          <w:lang w:val="ru-RU" w:eastAsia="uk-UA"/>
        </w:rPr>
        <w:t xml:space="preserve"> </w:t>
      </w:r>
      <w:r w:rsidRPr="006B728F">
        <w:rPr>
          <w:rStyle w:val="12"/>
          <w:lang w:eastAsia="uk-UA"/>
        </w:rPr>
        <w:t>формах;</w:t>
      </w:r>
    </w:p>
    <w:p w:rsidR="000F4359" w:rsidRPr="006B728F" w:rsidRDefault="000F4359" w:rsidP="00A85ADE">
      <w:pPr>
        <w:pStyle w:val="ae"/>
        <w:widowControl w:val="0"/>
        <w:numPr>
          <w:ilvl w:val="0"/>
          <w:numId w:val="129"/>
        </w:numPr>
        <w:tabs>
          <w:tab w:val="left" w:pos="440"/>
        </w:tabs>
        <w:spacing w:after="360" w:line="259" w:lineRule="auto"/>
        <w:ind w:left="0" w:firstLine="0"/>
        <w:jc w:val="left"/>
        <w:rPr>
          <w:szCs w:val="28"/>
        </w:rPr>
      </w:pPr>
      <w:r w:rsidRPr="006B728F">
        <w:rPr>
          <w:rStyle w:val="12"/>
          <w:lang w:eastAsia="uk-UA"/>
        </w:rPr>
        <w:t>мова і мислення пов’язані діалектичним зв’язком, мова ‒</w:t>
      </w:r>
      <w:r w:rsidRPr="006B728F">
        <w:rPr>
          <w:rStyle w:val="12"/>
          <w:lang w:val="ru-RU" w:eastAsia="uk-UA"/>
        </w:rPr>
        <w:t xml:space="preserve"> </w:t>
      </w:r>
      <w:r w:rsidRPr="006B728F">
        <w:rPr>
          <w:rStyle w:val="12"/>
          <w:lang w:eastAsia="uk-UA"/>
        </w:rPr>
        <w:t>інструмент мислення</w:t>
      </w:r>
      <w:r w:rsidRPr="006B728F">
        <w:rPr>
          <w:rStyle w:val="12"/>
          <w:lang w:val="ru-RU" w:eastAsia="uk-UA"/>
        </w:rPr>
        <w:t xml:space="preserve"> </w:t>
      </w:r>
      <w:r w:rsidRPr="006B728F">
        <w:rPr>
          <w:rStyle w:val="12"/>
          <w:lang w:eastAsia="uk-UA"/>
        </w:rPr>
        <w:t>☺</w:t>
      </w:r>
    </w:p>
    <w:p w:rsidR="000F4359" w:rsidRPr="006B728F" w:rsidRDefault="000F4359" w:rsidP="00A85ADE">
      <w:pPr>
        <w:pStyle w:val="ae"/>
        <w:widowControl w:val="0"/>
        <w:numPr>
          <w:ilvl w:val="0"/>
          <w:numId w:val="88"/>
        </w:numPr>
        <w:tabs>
          <w:tab w:val="left" w:pos="440"/>
        </w:tabs>
        <w:spacing w:line="259" w:lineRule="auto"/>
        <w:jc w:val="left"/>
        <w:rPr>
          <w:szCs w:val="28"/>
        </w:rPr>
      </w:pPr>
      <w:r w:rsidRPr="006B728F">
        <w:rPr>
          <w:rStyle w:val="12"/>
          <w:lang w:eastAsia="uk-UA"/>
        </w:rPr>
        <w:t>Функція формування і формулювання думки називається:</w:t>
      </w:r>
    </w:p>
    <w:p w:rsidR="000F4359" w:rsidRPr="006B728F" w:rsidRDefault="000F4359" w:rsidP="00A85ADE">
      <w:pPr>
        <w:pStyle w:val="ae"/>
        <w:widowControl w:val="0"/>
        <w:numPr>
          <w:ilvl w:val="0"/>
          <w:numId w:val="130"/>
        </w:numPr>
        <w:tabs>
          <w:tab w:val="left" w:pos="440"/>
        </w:tabs>
        <w:spacing w:line="259" w:lineRule="auto"/>
        <w:jc w:val="left"/>
        <w:rPr>
          <w:szCs w:val="28"/>
        </w:rPr>
      </w:pPr>
      <w:r w:rsidRPr="006B728F">
        <w:rPr>
          <w:rStyle w:val="12"/>
          <w:lang w:eastAsia="uk-UA"/>
        </w:rPr>
        <w:t>репрезентативна;</w:t>
      </w:r>
    </w:p>
    <w:p w:rsidR="000F4359" w:rsidRPr="006B728F" w:rsidRDefault="000F4359" w:rsidP="00A85ADE">
      <w:pPr>
        <w:pStyle w:val="ae"/>
        <w:widowControl w:val="0"/>
        <w:numPr>
          <w:ilvl w:val="0"/>
          <w:numId w:val="130"/>
        </w:numPr>
        <w:tabs>
          <w:tab w:val="left" w:pos="440"/>
        </w:tabs>
        <w:spacing w:line="259" w:lineRule="auto"/>
        <w:jc w:val="left"/>
        <w:rPr>
          <w:szCs w:val="28"/>
        </w:rPr>
      </w:pPr>
      <w:proofErr w:type="spellStart"/>
      <w:r w:rsidRPr="006B728F">
        <w:rPr>
          <w:rStyle w:val="12"/>
          <w:lang w:eastAsia="uk-UA"/>
        </w:rPr>
        <w:t>мислетворча</w:t>
      </w:r>
      <w:proofErr w:type="spellEnd"/>
      <w:r w:rsidRPr="006B728F">
        <w:rPr>
          <w:rStyle w:val="12"/>
          <w:lang w:eastAsia="uk-UA"/>
        </w:rPr>
        <w:t>;</w:t>
      </w:r>
      <w:r w:rsidR="00740F79" w:rsidRPr="00740F79">
        <w:rPr>
          <w:rStyle w:val="12"/>
          <w:lang w:eastAsia="uk-UA"/>
        </w:rPr>
        <w:t xml:space="preserve"> </w:t>
      </w:r>
      <w:r w:rsidR="00740F79" w:rsidRPr="006B728F">
        <w:rPr>
          <w:rStyle w:val="12"/>
          <w:lang w:eastAsia="uk-UA"/>
        </w:rPr>
        <w:t>☺</w:t>
      </w:r>
    </w:p>
    <w:p w:rsidR="000F4359" w:rsidRPr="006B728F" w:rsidRDefault="000F4359" w:rsidP="00A85ADE">
      <w:pPr>
        <w:pStyle w:val="ae"/>
        <w:widowControl w:val="0"/>
        <w:numPr>
          <w:ilvl w:val="0"/>
          <w:numId w:val="130"/>
        </w:numPr>
        <w:tabs>
          <w:tab w:val="left" w:pos="440"/>
        </w:tabs>
        <w:spacing w:after="360" w:line="259" w:lineRule="auto"/>
        <w:jc w:val="left"/>
        <w:rPr>
          <w:szCs w:val="28"/>
        </w:rPr>
      </w:pPr>
      <w:r w:rsidRPr="006B728F">
        <w:rPr>
          <w:rStyle w:val="12"/>
          <w:lang w:eastAsia="uk-UA"/>
        </w:rPr>
        <w:t>метамовна.</w:t>
      </w:r>
    </w:p>
    <w:p w:rsidR="000F4359" w:rsidRPr="006B728F" w:rsidRDefault="000F4359" w:rsidP="00A85ADE">
      <w:pPr>
        <w:pStyle w:val="ae"/>
        <w:widowControl w:val="0"/>
        <w:numPr>
          <w:ilvl w:val="0"/>
          <w:numId w:val="88"/>
        </w:numPr>
        <w:tabs>
          <w:tab w:val="left" w:pos="440"/>
        </w:tabs>
        <w:spacing w:line="254" w:lineRule="auto"/>
        <w:ind w:left="460" w:hanging="460"/>
        <w:rPr>
          <w:szCs w:val="28"/>
        </w:rPr>
      </w:pPr>
      <w:r w:rsidRPr="006B728F">
        <w:rPr>
          <w:rStyle w:val="12"/>
          <w:lang w:eastAsia="uk-UA"/>
        </w:rPr>
        <w:t>Різновид літературної мови, що характеризується відбором мовних засобів, зумовленим змістом, метою та характером висловлювання</w:t>
      </w:r>
      <w:r w:rsidR="00740F79">
        <w:rPr>
          <w:rStyle w:val="12"/>
          <w:lang w:val="ru-RU" w:eastAsia="uk-UA"/>
        </w:rPr>
        <w:t xml:space="preserve"> −</w:t>
      </w:r>
      <w:r w:rsidRPr="006B728F">
        <w:rPr>
          <w:rStyle w:val="12"/>
          <w:lang w:eastAsia="uk-UA"/>
        </w:rPr>
        <w:t xml:space="preserve"> це:</w:t>
      </w:r>
    </w:p>
    <w:p w:rsidR="000F4359" w:rsidRPr="006B728F" w:rsidRDefault="000F4359" w:rsidP="00A85ADE">
      <w:pPr>
        <w:pStyle w:val="ae"/>
        <w:widowControl w:val="0"/>
        <w:numPr>
          <w:ilvl w:val="0"/>
          <w:numId w:val="131"/>
        </w:numPr>
        <w:tabs>
          <w:tab w:val="left" w:pos="440"/>
        </w:tabs>
        <w:spacing w:line="254" w:lineRule="auto"/>
        <w:jc w:val="left"/>
        <w:rPr>
          <w:szCs w:val="28"/>
        </w:rPr>
      </w:pPr>
      <w:r w:rsidRPr="006B728F">
        <w:rPr>
          <w:rStyle w:val="12"/>
          <w:lang w:eastAsia="uk-UA"/>
        </w:rPr>
        <w:t>мовний стиль;</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31"/>
        </w:numPr>
        <w:tabs>
          <w:tab w:val="left" w:pos="440"/>
        </w:tabs>
        <w:spacing w:line="254" w:lineRule="auto"/>
        <w:jc w:val="left"/>
        <w:rPr>
          <w:szCs w:val="28"/>
        </w:rPr>
      </w:pPr>
      <w:r w:rsidRPr="006B728F">
        <w:rPr>
          <w:rStyle w:val="12"/>
          <w:lang w:eastAsia="uk-UA"/>
        </w:rPr>
        <w:t>розділ мовознавства;</w:t>
      </w:r>
    </w:p>
    <w:p w:rsidR="000F4359" w:rsidRPr="006B728F" w:rsidRDefault="000F4359" w:rsidP="00A85ADE">
      <w:pPr>
        <w:pStyle w:val="ae"/>
        <w:widowControl w:val="0"/>
        <w:numPr>
          <w:ilvl w:val="0"/>
          <w:numId w:val="131"/>
        </w:numPr>
        <w:tabs>
          <w:tab w:val="left" w:pos="440"/>
        </w:tabs>
        <w:spacing w:line="254" w:lineRule="auto"/>
        <w:jc w:val="left"/>
        <w:rPr>
          <w:rStyle w:val="12"/>
          <w:color w:val="auto"/>
        </w:rPr>
      </w:pPr>
      <w:r w:rsidRPr="006B728F">
        <w:rPr>
          <w:rStyle w:val="12"/>
          <w:lang w:eastAsia="uk-UA"/>
        </w:rPr>
        <w:t>тип мовлення.</w:t>
      </w:r>
      <w:r w:rsidRPr="006B728F">
        <w:rPr>
          <w:rStyle w:val="12"/>
          <w:lang w:val="ru-RU" w:eastAsia="uk-UA"/>
        </w:rPr>
        <w:t xml:space="preserve"> </w:t>
      </w:r>
    </w:p>
    <w:p w:rsidR="000F4359" w:rsidRPr="006B728F" w:rsidRDefault="000F4359" w:rsidP="000F4359">
      <w:pPr>
        <w:pStyle w:val="ae"/>
        <w:tabs>
          <w:tab w:val="left" w:pos="440"/>
        </w:tabs>
        <w:spacing w:line="254" w:lineRule="auto"/>
        <w:rPr>
          <w:szCs w:val="28"/>
        </w:rPr>
      </w:pPr>
    </w:p>
    <w:p w:rsidR="000F4359" w:rsidRPr="006B728F" w:rsidRDefault="000F4359" w:rsidP="00A85ADE">
      <w:pPr>
        <w:pStyle w:val="ae"/>
        <w:widowControl w:val="0"/>
        <w:numPr>
          <w:ilvl w:val="0"/>
          <w:numId w:val="35"/>
        </w:numPr>
        <w:tabs>
          <w:tab w:val="left" w:pos="455"/>
        </w:tabs>
        <w:spacing w:line="254" w:lineRule="auto"/>
        <w:jc w:val="left"/>
        <w:rPr>
          <w:szCs w:val="28"/>
        </w:rPr>
      </w:pPr>
      <w:r w:rsidRPr="006B728F">
        <w:rPr>
          <w:rStyle w:val="12"/>
          <w:lang w:eastAsia="uk-UA"/>
        </w:rPr>
        <w:t>Натуралістичний напрям у мовознавстві започаткував:</w:t>
      </w:r>
    </w:p>
    <w:p w:rsidR="000F4359" w:rsidRPr="006B728F" w:rsidRDefault="000F4359" w:rsidP="00A85ADE">
      <w:pPr>
        <w:pStyle w:val="ae"/>
        <w:widowControl w:val="0"/>
        <w:numPr>
          <w:ilvl w:val="0"/>
          <w:numId w:val="167"/>
        </w:numPr>
        <w:tabs>
          <w:tab w:val="left" w:pos="455"/>
        </w:tabs>
        <w:spacing w:line="254" w:lineRule="auto"/>
        <w:ind w:left="0" w:firstLine="0"/>
        <w:jc w:val="left"/>
        <w:rPr>
          <w:szCs w:val="28"/>
        </w:rPr>
      </w:pPr>
      <w:r w:rsidRPr="006B728F">
        <w:rPr>
          <w:rStyle w:val="12"/>
          <w:lang w:eastAsia="uk-UA"/>
        </w:rPr>
        <w:t>Олександр Потебня;</w:t>
      </w:r>
    </w:p>
    <w:p w:rsidR="000F4359" w:rsidRPr="006B728F" w:rsidRDefault="000F4359" w:rsidP="00A85ADE">
      <w:pPr>
        <w:pStyle w:val="ae"/>
        <w:widowControl w:val="0"/>
        <w:numPr>
          <w:ilvl w:val="0"/>
          <w:numId w:val="167"/>
        </w:numPr>
        <w:tabs>
          <w:tab w:val="left" w:pos="455"/>
        </w:tabs>
        <w:spacing w:line="254" w:lineRule="auto"/>
        <w:ind w:left="0" w:firstLine="0"/>
        <w:jc w:val="left"/>
        <w:rPr>
          <w:szCs w:val="28"/>
        </w:rPr>
      </w:pPr>
      <w:r w:rsidRPr="006B728F">
        <w:rPr>
          <w:rStyle w:val="12"/>
          <w:lang w:eastAsia="uk-UA"/>
        </w:rPr>
        <w:t xml:space="preserve">Август </w:t>
      </w:r>
      <w:proofErr w:type="spellStart"/>
      <w:r w:rsidRPr="006B728F">
        <w:rPr>
          <w:rStyle w:val="12"/>
          <w:lang w:eastAsia="uk-UA"/>
        </w:rPr>
        <w:t>Шлейхер</w:t>
      </w:r>
      <w:proofErr w:type="spellEnd"/>
      <w:r w:rsidRPr="006B728F">
        <w:rPr>
          <w:rStyle w:val="12"/>
          <w:lang w:eastAsia="uk-UA"/>
        </w:rPr>
        <w:t>;</w:t>
      </w:r>
      <w:r w:rsidR="00740F79" w:rsidRPr="00740F79">
        <w:rPr>
          <w:rStyle w:val="12"/>
          <w:lang w:eastAsia="uk-UA"/>
        </w:rPr>
        <w:t xml:space="preserve"> </w:t>
      </w:r>
      <w:r w:rsidR="00740F79" w:rsidRPr="006B728F">
        <w:rPr>
          <w:rStyle w:val="12"/>
          <w:lang w:eastAsia="uk-UA"/>
        </w:rPr>
        <w:t>☺</w:t>
      </w:r>
    </w:p>
    <w:p w:rsidR="000F4359" w:rsidRPr="006B728F" w:rsidRDefault="000F4359" w:rsidP="00A85ADE">
      <w:pPr>
        <w:pStyle w:val="ae"/>
        <w:widowControl w:val="0"/>
        <w:numPr>
          <w:ilvl w:val="0"/>
          <w:numId w:val="167"/>
        </w:numPr>
        <w:tabs>
          <w:tab w:val="left" w:pos="455"/>
        </w:tabs>
        <w:spacing w:after="360" w:line="254" w:lineRule="auto"/>
        <w:ind w:left="0" w:firstLine="0"/>
        <w:jc w:val="left"/>
        <w:rPr>
          <w:szCs w:val="28"/>
        </w:rPr>
      </w:pPr>
      <w:r w:rsidRPr="006B728F">
        <w:rPr>
          <w:rStyle w:val="12"/>
          <w:lang w:eastAsia="uk-UA"/>
        </w:rPr>
        <w:t>Ж.-Ж.</w:t>
      </w:r>
      <w:r w:rsidR="00267FE4">
        <w:rPr>
          <w:rStyle w:val="12"/>
          <w:lang w:eastAsia="uk-UA"/>
        </w:rPr>
        <w:t> </w:t>
      </w:r>
      <w:r w:rsidRPr="006B728F">
        <w:rPr>
          <w:rStyle w:val="12"/>
          <w:lang w:eastAsia="uk-UA"/>
        </w:rPr>
        <w:t>Руссо.</w:t>
      </w:r>
    </w:p>
    <w:p w:rsidR="000F4359" w:rsidRPr="006B728F" w:rsidRDefault="000F4359" w:rsidP="00A85ADE">
      <w:pPr>
        <w:pStyle w:val="ae"/>
        <w:widowControl w:val="0"/>
        <w:numPr>
          <w:ilvl w:val="0"/>
          <w:numId w:val="35"/>
        </w:numPr>
        <w:tabs>
          <w:tab w:val="left" w:pos="455"/>
        </w:tabs>
        <w:spacing w:line="254" w:lineRule="auto"/>
        <w:jc w:val="left"/>
        <w:rPr>
          <w:szCs w:val="28"/>
        </w:rPr>
      </w:pPr>
      <w:proofErr w:type="spellStart"/>
      <w:r w:rsidRPr="006B728F">
        <w:rPr>
          <w:rStyle w:val="12"/>
          <w:lang w:eastAsia="uk-UA"/>
        </w:rPr>
        <w:t>Паралінгвістика</w:t>
      </w:r>
      <w:proofErr w:type="spellEnd"/>
      <w:r w:rsidRPr="006B728F">
        <w:rPr>
          <w:rStyle w:val="12"/>
          <w:lang w:eastAsia="uk-UA"/>
        </w:rPr>
        <w:t xml:space="preserve"> вивчає:</w:t>
      </w:r>
    </w:p>
    <w:p w:rsidR="000F4359" w:rsidRPr="006B728F" w:rsidRDefault="000F4359" w:rsidP="00A85ADE">
      <w:pPr>
        <w:pStyle w:val="ae"/>
        <w:widowControl w:val="0"/>
        <w:numPr>
          <w:ilvl w:val="0"/>
          <w:numId w:val="89"/>
        </w:numPr>
        <w:tabs>
          <w:tab w:val="left" w:pos="455"/>
        </w:tabs>
        <w:spacing w:line="254" w:lineRule="auto"/>
        <w:jc w:val="left"/>
        <w:rPr>
          <w:szCs w:val="28"/>
        </w:rPr>
      </w:pPr>
      <w:r w:rsidRPr="006B728F">
        <w:rPr>
          <w:rStyle w:val="12"/>
          <w:lang w:eastAsia="uk-UA"/>
        </w:rPr>
        <w:t>вербальні форми спілкування;</w:t>
      </w:r>
    </w:p>
    <w:p w:rsidR="000F4359" w:rsidRPr="006B728F" w:rsidRDefault="000F4359" w:rsidP="00A85ADE">
      <w:pPr>
        <w:pStyle w:val="ae"/>
        <w:widowControl w:val="0"/>
        <w:numPr>
          <w:ilvl w:val="0"/>
          <w:numId w:val="89"/>
        </w:numPr>
        <w:tabs>
          <w:tab w:val="left" w:pos="455"/>
        </w:tabs>
        <w:spacing w:line="254" w:lineRule="auto"/>
        <w:jc w:val="left"/>
        <w:rPr>
          <w:szCs w:val="28"/>
        </w:rPr>
      </w:pPr>
      <w:r w:rsidRPr="006B728F">
        <w:rPr>
          <w:rStyle w:val="12"/>
          <w:lang w:eastAsia="uk-UA"/>
        </w:rPr>
        <w:t>невербальні форми спілкування;</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89"/>
        </w:numPr>
        <w:tabs>
          <w:tab w:val="left" w:pos="455"/>
        </w:tabs>
        <w:spacing w:after="360" w:line="254" w:lineRule="auto"/>
        <w:jc w:val="left"/>
        <w:rPr>
          <w:szCs w:val="28"/>
        </w:rPr>
      </w:pPr>
      <w:r w:rsidRPr="006B728F">
        <w:rPr>
          <w:rStyle w:val="12"/>
          <w:lang w:eastAsia="uk-UA"/>
        </w:rPr>
        <w:t>телепатичні форми спілкування</w:t>
      </w:r>
    </w:p>
    <w:p w:rsidR="000F4359" w:rsidRPr="006B728F" w:rsidRDefault="000F4359" w:rsidP="00A85ADE">
      <w:pPr>
        <w:pStyle w:val="ae"/>
        <w:widowControl w:val="0"/>
        <w:numPr>
          <w:ilvl w:val="0"/>
          <w:numId w:val="35"/>
        </w:numPr>
        <w:tabs>
          <w:tab w:val="left" w:pos="455"/>
        </w:tabs>
        <w:spacing w:line="254" w:lineRule="auto"/>
        <w:ind w:left="460" w:hanging="460"/>
        <w:jc w:val="left"/>
        <w:rPr>
          <w:szCs w:val="28"/>
        </w:rPr>
      </w:pPr>
      <w:r w:rsidRPr="006B728F">
        <w:rPr>
          <w:rStyle w:val="12"/>
          <w:lang w:eastAsia="uk-UA"/>
        </w:rPr>
        <w:t>Оберіть правильний варіант продовження речення: Загальнонародна мова...</w:t>
      </w:r>
    </w:p>
    <w:p w:rsidR="000F4359" w:rsidRPr="006B728F" w:rsidRDefault="000F4359" w:rsidP="00A85ADE">
      <w:pPr>
        <w:pStyle w:val="ae"/>
        <w:widowControl w:val="0"/>
        <w:numPr>
          <w:ilvl w:val="0"/>
          <w:numId w:val="90"/>
        </w:numPr>
        <w:tabs>
          <w:tab w:val="left" w:pos="455"/>
        </w:tabs>
        <w:spacing w:line="254" w:lineRule="auto"/>
        <w:ind w:left="460" w:hanging="460"/>
        <w:jc w:val="left"/>
        <w:rPr>
          <w:szCs w:val="28"/>
        </w:rPr>
      </w:pPr>
      <w:r w:rsidRPr="006B728F">
        <w:rPr>
          <w:rStyle w:val="12"/>
          <w:lang w:eastAsia="uk-UA"/>
        </w:rPr>
        <w:t>охоплює територіальні діалекти, жаргони, професійні та</w:t>
      </w:r>
      <w:r w:rsidRPr="006B728F">
        <w:rPr>
          <w:rStyle w:val="12"/>
          <w:lang w:val="ru-RU" w:eastAsia="uk-UA"/>
        </w:rPr>
        <w:t xml:space="preserve"> </w:t>
      </w:r>
      <w:r w:rsidRPr="006B728F">
        <w:rPr>
          <w:rStyle w:val="12"/>
          <w:lang w:eastAsia="uk-UA"/>
        </w:rPr>
        <w:t xml:space="preserve">просторічні </w:t>
      </w:r>
      <w:r w:rsidRPr="006B728F">
        <w:rPr>
          <w:rStyle w:val="12"/>
          <w:lang w:eastAsia="uk-UA"/>
        </w:rPr>
        <w:lastRenderedPageBreak/>
        <w:t>елементи, літературну мову;</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90"/>
        </w:numPr>
        <w:tabs>
          <w:tab w:val="left" w:pos="455"/>
        </w:tabs>
        <w:spacing w:line="254" w:lineRule="auto"/>
        <w:jc w:val="left"/>
        <w:rPr>
          <w:szCs w:val="28"/>
        </w:rPr>
      </w:pPr>
      <w:r w:rsidRPr="006B728F">
        <w:rPr>
          <w:rStyle w:val="12"/>
          <w:lang w:eastAsia="uk-UA"/>
        </w:rPr>
        <w:t>це літературна мова;</w:t>
      </w:r>
    </w:p>
    <w:p w:rsidR="000F4359" w:rsidRPr="006B728F" w:rsidRDefault="000F4359" w:rsidP="00A85ADE">
      <w:pPr>
        <w:pStyle w:val="ae"/>
        <w:widowControl w:val="0"/>
        <w:numPr>
          <w:ilvl w:val="0"/>
          <w:numId w:val="90"/>
        </w:numPr>
        <w:tabs>
          <w:tab w:val="left" w:pos="455"/>
        </w:tabs>
        <w:spacing w:after="360" w:line="254" w:lineRule="auto"/>
        <w:jc w:val="left"/>
        <w:rPr>
          <w:szCs w:val="28"/>
        </w:rPr>
      </w:pPr>
      <w:r w:rsidRPr="006B728F">
        <w:rPr>
          <w:rStyle w:val="12"/>
          <w:lang w:eastAsia="uk-UA"/>
        </w:rPr>
        <w:t>не включає в себе літературну мову.</w:t>
      </w:r>
    </w:p>
    <w:p w:rsidR="000F4359" w:rsidRPr="006B728F" w:rsidRDefault="000F4359" w:rsidP="00A85ADE">
      <w:pPr>
        <w:pStyle w:val="ae"/>
        <w:widowControl w:val="0"/>
        <w:numPr>
          <w:ilvl w:val="0"/>
          <w:numId w:val="35"/>
        </w:numPr>
        <w:tabs>
          <w:tab w:val="left" w:pos="455"/>
        </w:tabs>
        <w:spacing w:line="240" w:lineRule="auto"/>
        <w:jc w:val="left"/>
        <w:rPr>
          <w:szCs w:val="28"/>
        </w:rPr>
      </w:pPr>
      <w:r w:rsidRPr="006B728F">
        <w:rPr>
          <w:rStyle w:val="12"/>
          <w:lang w:eastAsia="uk-UA"/>
        </w:rPr>
        <w:t>Мовним знаком є:</w:t>
      </w:r>
    </w:p>
    <w:p w:rsidR="000F4359" w:rsidRPr="006B728F" w:rsidRDefault="000F4359" w:rsidP="00A85ADE">
      <w:pPr>
        <w:pStyle w:val="ae"/>
        <w:widowControl w:val="0"/>
        <w:numPr>
          <w:ilvl w:val="0"/>
          <w:numId w:val="91"/>
        </w:numPr>
        <w:tabs>
          <w:tab w:val="left" w:pos="455"/>
        </w:tabs>
        <w:spacing w:line="240" w:lineRule="auto"/>
        <w:jc w:val="left"/>
        <w:rPr>
          <w:szCs w:val="28"/>
        </w:rPr>
      </w:pPr>
      <w:r w:rsidRPr="006B728F">
        <w:rPr>
          <w:rStyle w:val="12"/>
          <w:lang w:eastAsia="uk-UA"/>
        </w:rPr>
        <w:t>буква;</w:t>
      </w:r>
    </w:p>
    <w:p w:rsidR="000F4359" w:rsidRPr="006B728F" w:rsidRDefault="000F4359" w:rsidP="00A85ADE">
      <w:pPr>
        <w:pStyle w:val="ae"/>
        <w:widowControl w:val="0"/>
        <w:numPr>
          <w:ilvl w:val="0"/>
          <w:numId w:val="91"/>
        </w:numPr>
        <w:tabs>
          <w:tab w:val="left" w:pos="455"/>
        </w:tabs>
        <w:spacing w:line="240" w:lineRule="auto"/>
        <w:jc w:val="left"/>
        <w:rPr>
          <w:szCs w:val="28"/>
        </w:rPr>
      </w:pPr>
      <w:r w:rsidRPr="006B728F">
        <w:rPr>
          <w:rStyle w:val="12"/>
          <w:lang w:eastAsia="uk-UA"/>
        </w:rPr>
        <w:t>фонема;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91"/>
        </w:numPr>
        <w:tabs>
          <w:tab w:val="left" w:pos="455"/>
        </w:tabs>
        <w:spacing w:after="360" w:line="240" w:lineRule="auto"/>
        <w:jc w:val="left"/>
        <w:rPr>
          <w:szCs w:val="28"/>
        </w:rPr>
      </w:pPr>
      <w:r w:rsidRPr="006B728F">
        <w:rPr>
          <w:rStyle w:val="12"/>
          <w:lang w:eastAsia="uk-UA"/>
        </w:rPr>
        <w:t>слово.</w:t>
      </w:r>
    </w:p>
    <w:p w:rsidR="000F4359" w:rsidRPr="006B728F" w:rsidRDefault="000F4359" w:rsidP="00A85ADE">
      <w:pPr>
        <w:pStyle w:val="ae"/>
        <w:widowControl w:val="0"/>
        <w:numPr>
          <w:ilvl w:val="0"/>
          <w:numId w:val="35"/>
        </w:numPr>
        <w:tabs>
          <w:tab w:val="left" w:pos="531"/>
        </w:tabs>
        <w:spacing w:line="257" w:lineRule="auto"/>
        <w:jc w:val="left"/>
        <w:rPr>
          <w:szCs w:val="28"/>
        </w:rPr>
      </w:pPr>
      <w:r w:rsidRPr="006B728F">
        <w:rPr>
          <w:rStyle w:val="12"/>
          <w:lang w:eastAsia="uk-UA"/>
        </w:rPr>
        <w:t>Одиницями мови є:</w:t>
      </w:r>
    </w:p>
    <w:p w:rsidR="000F4359" w:rsidRPr="006B728F" w:rsidRDefault="000F4359" w:rsidP="00A85ADE">
      <w:pPr>
        <w:pStyle w:val="ae"/>
        <w:widowControl w:val="0"/>
        <w:numPr>
          <w:ilvl w:val="0"/>
          <w:numId w:val="132"/>
        </w:numPr>
        <w:tabs>
          <w:tab w:val="left" w:pos="455"/>
        </w:tabs>
        <w:spacing w:line="257" w:lineRule="auto"/>
        <w:jc w:val="left"/>
        <w:rPr>
          <w:szCs w:val="28"/>
        </w:rPr>
      </w:pPr>
      <w:r w:rsidRPr="006B728F">
        <w:rPr>
          <w:rStyle w:val="12"/>
          <w:lang w:eastAsia="uk-UA"/>
        </w:rPr>
        <w:t>фонема, морфема, слово, речення;</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32"/>
        </w:numPr>
        <w:tabs>
          <w:tab w:val="left" w:pos="455"/>
        </w:tabs>
        <w:spacing w:line="257" w:lineRule="auto"/>
        <w:jc w:val="left"/>
        <w:rPr>
          <w:szCs w:val="28"/>
        </w:rPr>
      </w:pPr>
      <w:r w:rsidRPr="006B728F">
        <w:rPr>
          <w:rStyle w:val="12"/>
          <w:lang w:eastAsia="uk-UA"/>
        </w:rPr>
        <w:t>звук, буква, слово, речення;</w:t>
      </w:r>
    </w:p>
    <w:p w:rsidR="000F4359" w:rsidRPr="006B728F" w:rsidRDefault="000F4359" w:rsidP="00A85ADE">
      <w:pPr>
        <w:pStyle w:val="ae"/>
        <w:widowControl w:val="0"/>
        <w:numPr>
          <w:ilvl w:val="0"/>
          <w:numId w:val="132"/>
        </w:numPr>
        <w:tabs>
          <w:tab w:val="left" w:pos="455"/>
        </w:tabs>
        <w:spacing w:after="360" w:line="257" w:lineRule="auto"/>
        <w:jc w:val="left"/>
        <w:rPr>
          <w:szCs w:val="28"/>
        </w:rPr>
      </w:pPr>
      <w:r w:rsidRPr="006B728F">
        <w:rPr>
          <w:rStyle w:val="12"/>
          <w:lang w:eastAsia="uk-UA"/>
        </w:rPr>
        <w:t>звук, слово, словосполучення.</w:t>
      </w:r>
    </w:p>
    <w:p w:rsidR="000F4359" w:rsidRPr="006B728F" w:rsidRDefault="000F4359" w:rsidP="00A85ADE">
      <w:pPr>
        <w:pStyle w:val="ae"/>
        <w:widowControl w:val="0"/>
        <w:numPr>
          <w:ilvl w:val="0"/>
          <w:numId w:val="35"/>
        </w:numPr>
        <w:tabs>
          <w:tab w:val="left" w:pos="517"/>
        </w:tabs>
        <w:spacing w:line="257" w:lineRule="auto"/>
        <w:ind w:left="460" w:hanging="460"/>
        <w:jc w:val="left"/>
        <w:rPr>
          <w:szCs w:val="28"/>
        </w:rPr>
      </w:pPr>
      <w:r w:rsidRPr="006B728F">
        <w:rPr>
          <w:rStyle w:val="12"/>
          <w:lang w:eastAsia="uk-UA"/>
        </w:rPr>
        <w:t>Пізнання людиною світу, досвіду попередніх поколінь</w:t>
      </w:r>
      <w:r w:rsidRPr="00FF3CE5">
        <w:rPr>
          <w:rStyle w:val="12"/>
          <w:lang w:eastAsia="uk-UA"/>
        </w:rPr>
        <w:t xml:space="preserve"> </w:t>
      </w:r>
      <w:r w:rsidRPr="006B728F">
        <w:rPr>
          <w:rStyle w:val="12"/>
          <w:lang w:eastAsia="uk-UA"/>
        </w:rPr>
        <w:t>забезпечує така функція мови:</w:t>
      </w:r>
    </w:p>
    <w:p w:rsidR="000F4359" w:rsidRPr="006B728F" w:rsidRDefault="000F4359" w:rsidP="00A85ADE">
      <w:pPr>
        <w:pStyle w:val="ae"/>
        <w:widowControl w:val="0"/>
        <w:numPr>
          <w:ilvl w:val="0"/>
          <w:numId w:val="133"/>
        </w:numPr>
        <w:tabs>
          <w:tab w:val="left" w:pos="455"/>
        </w:tabs>
        <w:spacing w:line="257" w:lineRule="auto"/>
        <w:jc w:val="left"/>
        <w:rPr>
          <w:szCs w:val="28"/>
        </w:rPr>
      </w:pPr>
      <w:r w:rsidRPr="006B728F">
        <w:rPr>
          <w:rStyle w:val="12"/>
          <w:lang w:eastAsia="uk-UA"/>
        </w:rPr>
        <w:t>комунікативна;</w:t>
      </w:r>
    </w:p>
    <w:p w:rsidR="000F4359" w:rsidRPr="006B728F" w:rsidRDefault="000F4359" w:rsidP="00A85ADE">
      <w:pPr>
        <w:pStyle w:val="ae"/>
        <w:widowControl w:val="0"/>
        <w:numPr>
          <w:ilvl w:val="0"/>
          <w:numId w:val="133"/>
        </w:numPr>
        <w:tabs>
          <w:tab w:val="left" w:pos="455"/>
        </w:tabs>
        <w:spacing w:line="257" w:lineRule="auto"/>
        <w:jc w:val="left"/>
        <w:rPr>
          <w:szCs w:val="28"/>
        </w:rPr>
      </w:pPr>
      <w:r w:rsidRPr="006B728F">
        <w:rPr>
          <w:rStyle w:val="12"/>
          <w:lang w:eastAsia="uk-UA"/>
        </w:rPr>
        <w:t>пізнавальна (гносеологічна);</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33"/>
        </w:numPr>
        <w:tabs>
          <w:tab w:val="left" w:pos="455"/>
        </w:tabs>
        <w:spacing w:after="360" w:line="257" w:lineRule="auto"/>
        <w:jc w:val="left"/>
        <w:rPr>
          <w:szCs w:val="28"/>
        </w:rPr>
      </w:pPr>
      <w:r w:rsidRPr="006B728F">
        <w:rPr>
          <w:rStyle w:val="12"/>
          <w:lang w:eastAsia="uk-UA"/>
        </w:rPr>
        <w:t>експресивна.</w:t>
      </w:r>
    </w:p>
    <w:p w:rsidR="000F4359" w:rsidRPr="006B728F" w:rsidRDefault="000F4359" w:rsidP="00A85ADE">
      <w:pPr>
        <w:pStyle w:val="ae"/>
        <w:widowControl w:val="0"/>
        <w:numPr>
          <w:ilvl w:val="0"/>
          <w:numId w:val="92"/>
        </w:numPr>
        <w:tabs>
          <w:tab w:val="left" w:pos="526"/>
        </w:tabs>
        <w:spacing w:line="240" w:lineRule="auto"/>
        <w:jc w:val="left"/>
        <w:rPr>
          <w:szCs w:val="28"/>
        </w:rPr>
      </w:pPr>
      <w:r w:rsidRPr="006B728F">
        <w:rPr>
          <w:rStyle w:val="12"/>
          <w:lang w:eastAsia="uk-UA"/>
        </w:rPr>
        <w:t>Номінативну функцію в мові виконує:</w:t>
      </w:r>
    </w:p>
    <w:p w:rsidR="000F4359" w:rsidRPr="006B728F" w:rsidRDefault="000F4359" w:rsidP="00A85ADE">
      <w:pPr>
        <w:pStyle w:val="ae"/>
        <w:widowControl w:val="0"/>
        <w:numPr>
          <w:ilvl w:val="0"/>
          <w:numId w:val="93"/>
        </w:numPr>
        <w:tabs>
          <w:tab w:val="left" w:pos="455"/>
        </w:tabs>
        <w:spacing w:line="240" w:lineRule="auto"/>
        <w:jc w:val="left"/>
        <w:rPr>
          <w:szCs w:val="28"/>
        </w:rPr>
      </w:pPr>
      <w:r w:rsidRPr="006B728F">
        <w:rPr>
          <w:rStyle w:val="12"/>
          <w:lang w:eastAsia="uk-UA"/>
        </w:rPr>
        <w:t>фонема;</w:t>
      </w:r>
    </w:p>
    <w:p w:rsidR="000F4359" w:rsidRPr="006B728F" w:rsidRDefault="000F4359" w:rsidP="00A85ADE">
      <w:pPr>
        <w:pStyle w:val="ae"/>
        <w:widowControl w:val="0"/>
        <w:numPr>
          <w:ilvl w:val="0"/>
          <w:numId w:val="93"/>
        </w:numPr>
        <w:tabs>
          <w:tab w:val="left" w:pos="455"/>
        </w:tabs>
        <w:spacing w:line="240" w:lineRule="auto"/>
        <w:jc w:val="left"/>
        <w:rPr>
          <w:szCs w:val="28"/>
        </w:rPr>
      </w:pPr>
      <w:r w:rsidRPr="006B728F">
        <w:rPr>
          <w:rStyle w:val="12"/>
          <w:lang w:eastAsia="uk-UA"/>
        </w:rPr>
        <w:t>слово;</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93"/>
        </w:numPr>
        <w:tabs>
          <w:tab w:val="left" w:pos="439"/>
        </w:tabs>
        <w:spacing w:line="262" w:lineRule="auto"/>
        <w:jc w:val="left"/>
        <w:rPr>
          <w:rStyle w:val="12"/>
          <w:color w:val="auto"/>
        </w:rPr>
      </w:pPr>
      <w:r w:rsidRPr="006B728F">
        <w:rPr>
          <w:rStyle w:val="12"/>
          <w:lang w:eastAsia="uk-UA"/>
        </w:rPr>
        <w:t>речення.</w:t>
      </w:r>
    </w:p>
    <w:p w:rsidR="000F4359" w:rsidRPr="006B728F" w:rsidRDefault="000F4359" w:rsidP="000F4359">
      <w:pPr>
        <w:pStyle w:val="ae"/>
        <w:tabs>
          <w:tab w:val="left" w:pos="439"/>
        </w:tabs>
        <w:spacing w:line="262" w:lineRule="auto"/>
        <w:rPr>
          <w:szCs w:val="28"/>
        </w:rPr>
      </w:pP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 xml:space="preserve">Кельтські елементи в англійській мові </w:t>
      </w:r>
      <w:r w:rsidR="00DE64B3" w:rsidRPr="00DE64B3">
        <w:rPr>
          <w:rStyle w:val="12"/>
          <w:lang w:eastAsia="uk-UA"/>
        </w:rPr>
        <w:t>‒</w:t>
      </w:r>
      <w:r w:rsidRPr="00DE64B3">
        <w:rPr>
          <w:rStyle w:val="12"/>
          <w:lang w:eastAsia="uk-UA"/>
        </w:rPr>
        <w:t xml:space="preserve"> це:</w:t>
      </w:r>
      <w:r w:rsidR="00DB5C2C">
        <w:rPr>
          <w:rStyle w:val="12"/>
          <w:lang w:eastAsia="uk-UA"/>
        </w:rPr>
        <w:t xml:space="preserve"> </w:t>
      </w:r>
    </w:p>
    <w:p w:rsidR="000F4359" w:rsidRPr="006B728F" w:rsidRDefault="000F4359" w:rsidP="00A85ADE">
      <w:pPr>
        <w:pStyle w:val="ae"/>
        <w:widowControl w:val="0"/>
        <w:numPr>
          <w:ilvl w:val="0"/>
          <w:numId w:val="94"/>
        </w:numPr>
        <w:tabs>
          <w:tab w:val="left" w:pos="439"/>
        </w:tabs>
        <w:spacing w:line="262" w:lineRule="auto"/>
        <w:jc w:val="left"/>
        <w:rPr>
          <w:szCs w:val="28"/>
        </w:rPr>
      </w:pPr>
      <w:r w:rsidRPr="006B728F">
        <w:rPr>
          <w:rStyle w:val="12"/>
          <w:lang w:eastAsia="uk-UA"/>
        </w:rPr>
        <w:t>адстрат;</w:t>
      </w:r>
    </w:p>
    <w:p w:rsidR="000F4359" w:rsidRPr="006B728F" w:rsidRDefault="000F4359" w:rsidP="00A85ADE">
      <w:pPr>
        <w:pStyle w:val="ae"/>
        <w:widowControl w:val="0"/>
        <w:numPr>
          <w:ilvl w:val="0"/>
          <w:numId w:val="94"/>
        </w:numPr>
        <w:tabs>
          <w:tab w:val="left" w:pos="440"/>
        </w:tabs>
        <w:spacing w:line="262" w:lineRule="auto"/>
        <w:jc w:val="left"/>
        <w:rPr>
          <w:szCs w:val="28"/>
        </w:rPr>
      </w:pPr>
      <w:proofErr w:type="spellStart"/>
      <w:r w:rsidRPr="006B728F">
        <w:rPr>
          <w:rStyle w:val="12"/>
          <w:lang w:eastAsia="uk-UA"/>
        </w:rPr>
        <w:t>суперстрат</w:t>
      </w:r>
      <w:proofErr w:type="spellEnd"/>
      <w:r w:rsidRPr="006B728F">
        <w:rPr>
          <w:rStyle w:val="12"/>
          <w:lang w:eastAsia="uk-UA"/>
        </w:rPr>
        <w:t>;</w:t>
      </w:r>
    </w:p>
    <w:p w:rsidR="000F4359" w:rsidRPr="006B728F" w:rsidRDefault="000F4359" w:rsidP="00A85ADE">
      <w:pPr>
        <w:pStyle w:val="ae"/>
        <w:widowControl w:val="0"/>
        <w:numPr>
          <w:ilvl w:val="0"/>
          <w:numId w:val="94"/>
        </w:numPr>
        <w:tabs>
          <w:tab w:val="left" w:pos="439"/>
        </w:tabs>
        <w:spacing w:after="360" w:line="262" w:lineRule="auto"/>
        <w:jc w:val="left"/>
        <w:rPr>
          <w:szCs w:val="28"/>
        </w:rPr>
      </w:pPr>
      <w:r w:rsidRPr="006B728F">
        <w:rPr>
          <w:rStyle w:val="12"/>
          <w:lang w:eastAsia="uk-UA"/>
        </w:rPr>
        <w:t>субстрат.</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З історичного погляду:</w:t>
      </w:r>
    </w:p>
    <w:p w:rsidR="000F4359" w:rsidRPr="006B728F" w:rsidRDefault="000F4359" w:rsidP="00A85ADE">
      <w:pPr>
        <w:pStyle w:val="ae"/>
        <w:widowControl w:val="0"/>
        <w:numPr>
          <w:ilvl w:val="0"/>
          <w:numId w:val="95"/>
        </w:numPr>
        <w:tabs>
          <w:tab w:val="left" w:pos="439"/>
        </w:tabs>
        <w:spacing w:line="262" w:lineRule="auto"/>
        <w:jc w:val="left"/>
        <w:rPr>
          <w:szCs w:val="28"/>
        </w:rPr>
      </w:pPr>
      <w:r w:rsidRPr="006B728F">
        <w:rPr>
          <w:rStyle w:val="12"/>
          <w:lang w:eastAsia="uk-UA"/>
        </w:rPr>
        <w:t>мовлення є первинним, а мова вторинна;</w:t>
      </w:r>
    </w:p>
    <w:p w:rsidR="000F4359" w:rsidRPr="006B728F" w:rsidRDefault="000F4359" w:rsidP="00A85ADE">
      <w:pPr>
        <w:pStyle w:val="ae"/>
        <w:widowControl w:val="0"/>
        <w:numPr>
          <w:ilvl w:val="0"/>
          <w:numId w:val="95"/>
        </w:numPr>
        <w:tabs>
          <w:tab w:val="left" w:pos="440"/>
        </w:tabs>
        <w:spacing w:line="262" w:lineRule="auto"/>
        <w:jc w:val="left"/>
        <w:rPr>
          <w:szCs w:val="28"/>
        </w:rPr>
      </w:pPr>
      <w:r w:rsidRPr="006B728F">
        <w:rPr>
          <w:rStyle w:val="12"/>
          <w:lang w:eastAsia="uk-UA"/>
        </w:rPr>
        <w:t>мова передує мовленню;</w:t>
      </w:r>
    </w:p>
    <w:p w:rsidR="000F4359" w:rsidRPr="006B728F" w:rsidRDefault="000F4359" w:rsidP="00A85ADE">
      <w:pPr>
        <w:pStyle w:val="ae"/>
        <w:widowControl w:val="0"/>
        <w:numPr>
          <w:ilvl w:val="0"/>
          <w:numId w:val="95"/>
        </w:numPr>
        <w:tabs>
          <w:tab w:val="left" w:pos="439"/>
        </w:tabs>
        <w:spacing w:after="360" w:line="262" w:lineRule="auto"/>
        <w:jc w:val="left"/>
        <w:rPr>
          <w:szCs w:val="28"/>
        </w:rPr>
      </w:pPr>
      <w:r w:rsidRPr="006B728F">
        <w:rPr>
          <w:rStyle w:val="12"/>
          <w:lang w:eastAsia="uk-UA"/>
        </w:rPr>
        <w:t>мова і мовлення виникли одночасно.</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jc w:val="left"/>
        <w:rPr>
          <w:szCs w:val="28"/>
        </w:rPr>
      </w:pPr>
      <w:r w:rsidRPr="006B728F">
        <w:rPr>
          <w:rStyle w:val="12"/>
          <w:lang w:eastAsia="uk-UA"/>
        </w:rPr>
        <w:t>Першим розмежував поняття «мова» і «мовлення»:</w:t>
      </w:r>
    </w:p>
    <w:p w:rsidR="000F4359" w:rsidRPr="006B728F" w:rsidRDefault="000F4359" w:rsidP="00A85ADE">
      <w:pPr>
        <w:pStyle w:val="ae"/>
        <w:widowControl w:val="0"/>
        <w:numPr>
          <w:ilvl w:val="0"/>
          <w:numId w:val="96"/>
        </w:numPr>
        <w:tabs>
          <w:tab w:val="left" w:pos="439"/>
        </w:tabs>
        <w:spacing w:line="262" w:lineRule="auto"/>
        <w:jc w:val="left"/>
        <w:rPr>
          <w:szCs w:val="28"/>
        </w:rPr>
      </w:pPr>
      <w:r w:rsidRPr="006B728F">
        <w:rPr>
          <w:rStyle w:val="12"/>
          <w:lang w:eastAsia="uk-UA"/>
        </w:rPr>
        <w:t>Вільгельм фон Гумбольдт;</w:t>
      </w:r>
    </w:p>
    <w:p w:rsidR="000F4359" w:rsidRPr="006B728F" w:rsidRDefault="0053157B" w:rsidP="00A85ADE">
      <w:pPr>
        <w:pStyle w:val="ae"/>
        <w:widowControl w:val="0"/>
        <w:numPr>
          <w:ilvl w:val="0"/>
          <w:numId w:val="96"/>
        </w:numPr>
        <w:tabs>
          <w:tab w:val="left" w:pos="440"/>
        </w:tabs>
        <w:spacing w:line="262" w:lineRule="auto"/>
        <w:jc w:val="left"/>
        <w:rPr>
          <w:szCs w:val="28"/>
        </w:rPr>
      </w:pPr>
      <w:proofErr w:type="spellStart"/>
      <w:r>
        <w:rPr>
          <w:rStyle w:val="12"/>
          <w:lang w:eastAsia="uk-UA"/>
        </w:rPr>
        <w:t>Ферди</w:t>
      </w:r>
      <w:r w:rsidR="000F4359" w:rsidRPr="006B728F">
        <w:rPr>
          <w:rStyle w:val="12"/>
          <w:lang w:eastAsia="uk-UA"/>
        </w:rPr>
        <w:t>нанд</w:t>
      </w:r>
      <w:proofErr w:type="spellEnd"/>
      <w:r w:rsidR="000F4359" w:rsidRPr="006B728F">
        <w:rPr>
          <w:rStyle w:val="12"/>
          <w:lang w:eastAsia="uk-UA"/>
        </w:rPr>
        <w:t xml:space="preserve"> де Соссюр;</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6"/>
        </w:numPr>
        <w:tabs>
          <w:tab w:val="left" w:pos="439"/>
        </w:tabs>
        <w:spacing w:after="360" w:line="262" w:lineRule="auto"/>
        <w:jc w:val="left"/>
        <w:rPr>
          <w:szCs w:val="28"/>
        </w:rPr>
      </w:pPr>
      <w:r w:rsidRPr="006B728F">
        <w:rPr>
          <w:rStyle w:val="12"/>
          <w:lang w:eastAsia="uk-UA"/>
        </w:rPr>
        <w:t>Олександр Потебня.</w:t>
      </w:r>
    </w:p>
    <w:p w:rsidR="000F4359" w:rsidRPr="006B728F" w:rsidRDefault="000F4359" w:rsidP="00A85ADE">
      <w:pPr>
        <w:pStyle w:val="ae"/>
        <w:widowControl w:val="0"/>
        <w:numPr>
          <w:ilvl w:val="0"/>
          <w:numId w:val="92"/>
        </w:numPr>
        <w:tabs>
          <w:tab w:val="left" w:pos="522"/>
        </w:tabs>
        <w:spacing w:line="262" w:lineRule="auto"/>
        <w:jc w:val="left"/>
        <w:rPr>
          <w:szCs w:val="28"/>
        </w:rPr>
      </w:pPr>
      <w:r w:rsidRPr="006B728F">
        <w:rPr>
          <w:rStyle w:val="12"/>
          <w:lang w:eastAsia="uk-UA"/>
        </w:rPr>
        <w:lastRenderedPageBreak/>
        <w:t>Територіальні діалекти мови ‒ це:</w:t>
      </w:r>
    </w:p>
    <w:p w:rsidR="000F4359" w:rsidRPr="006B728F" w:rsidRDefault="000F4359" w:rsidP="00A85ADE">
      <w:pPr>
        <w:pStyle w:val="ae"/>
        <w:widowControl w:val="0"/>
        <w:numPr>
          <w:ilvl w:val="0"/>
          <w:numId w:val="97"/>
        </w:numPr>
        <w:tabs>
          <w:tab w:val="left" w:pos="439"/>
        </w:tabs>
        <w:spacing w:line="262" w:lineRule="auto"/>
        <w:jc w:val="left"/>
        <w:rPr>
          <w:szCs w:val="28"/>
        </w:rPr>
      </w:pPr>
      <w:r w:rsidRPr="006B728F">
        <w:rPr>
          <w:rStyle w:val="12"/>
          <w:lang w:eastAsia="uk-UA"/>
        </w:rPr>
        <w:t>місцеві говори і говірки;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7"/>
        </w:numPr>
        <w:tabs>
          <w:tab w:val="left" w:pos="440"/>
        </w:tabs>
        <w:spacing w:line="262" w:lineRule="auto"/>
        <w:jc w:val="left"/>
        <w:rPr>
          <w:szCs w:val="28"/>
        </w:rPr>
      </w:pPr>
      <w:r w:rsidRPr="006B728F">
        <w:rPr>
          <w:rStyle w:val="12"/>
          <w:lang w:eastAsia="uk-UA"/>
        </w:rPr>
        <w:t xml:space="preserve">професійні </w:t>
      </w:r>
      <w:proofErr w:type="spellStart"/>
      <w:r w:rsidRPr="006B728F">
        <w:rPr>
          <w:rStyle w:val="12"/>
          <w:lang w:eastAsia="uk-UA"/>
        </w:rPr>
        <w:t>субмови</w:t>
      </w:r>
      <w:proofErr w:type="spellEnd"/>
      <w:r w:rsidRPr="006B728F">
        <w:rPr>
          <w:rStyle w:val="12"/>
          <w:lang w:eastAsia="uk-UA"/>
        </w:rPr>
        <w:t>, жаргони, сленг;</w:t>
      </w:r>
    </w:p>
    <w:p w:rsidR="000F4359" w:rsidRPr="006B728F" w:rsidRDefault="000F4359" w:rsidP="00A85ADE">
      <w:pPr>
        <w:pStyle w:val="ae"/>
        <w:widowControl w:val="0"/>
        <w:numPr>
          <w:ilvl w:val="0"/>
          <w:numId w:val="97"/>
        </w:numPr>
        <w:tabs>
          <w:tab w:val="left" w:pos="439"/>
        </w:tabs>
        <w:spacing w:after="360" w:line="262" w:lineRule="auto"/>
        <w:jc w:val="left"/>
        <w:rPr>
          <w:szCs w:val="28"/>
        </w:rPr>
      </w:pPr>
      <w:r w:rsidRPr="006B728F">
        <w:rPr>
          <w:rStyle w:val="12"/>
          <w:lang w:eastAsia="uk-UA"/>
        </w:rPr>
        <w:t>просторіччя, суржик.</w:t>
      </w:r>
    </w:p>
    <w:p w:rsidR="000F4359" w:rsidRPr="006B728F" w:rsidRDefault="000F4359" w:rsidP="00A85ADE">
      <w:pPr>
        <w:pStyle w:val="ae"/>
        <w:widowControl w:val="0"/>
        <w:numPr>
          <w:ilvl w:val="0"/>
          <w:numId w:val="92"/>
        </w:numPr>
        <w:tabs>
          <w:tab w:val="left" w:pos="526"/>
        </w:tabs>
        <w:spacing w:line="259" w:lineRule="auto"/>
        <w:ind w:left="480" w:hanging="480"/>
        <w:jc w:val="left"/>
        <w:rPr>
          <w:szCs w:val="28"/>
        </w:rPr>
      </w:pPr>
      <w:r w:rsidRPr="006B728F">
        <w:rPr>
          <w:rStyle w:val="12"/>
          <w:lang w:eastAsia="uk-UA"/>
        </w:rPr>
        <w:t>До вербальних засобів спілкування належать усі перераховані в рядку:</w:t>
      </w:r>
    </w:p>
    <w:p w:rsidR="000F4359" w:rsidRPr="006B728F" w:rsidRDefault="000F4359" w:rsidP="00A85ADE">
      <w:pPr>
        <w:pStyle w:val="ae"/>
        <w:widowControl w:val="0"/>
        <w:numPr>
          <w:ilvl w:val="0"/>
          <w:numId w:val="98"/>
        </w:numPr>
        <w:tabs>
          <w:tab w:val="left" w:pos="439"/>
        </w:tabs>
        <w:spacing w:line="259" w:lineRule="auto"/>
        <w:jc w:val="left"/>
        <w:rPr>
          <w:szCs w:val="28"/>
        </w:rPr>
      </w:pPr>
      <w:r w:rsidRPr="006B728F">
        <w:rPr>
          <w:rStyle w:val="12"/>
          <w:lang w:eastAsia="uk-UA"/>
        </w:rPr>
        <w:t>звукова мова, міміка і жести;</w:t>
      </w:r>
    </w:p>
    <w:p w:rsidR="000F4359" w:rsidRPr="006B728F" w:rsidRDefault="000F4359" w:rsidP="00A85ADE">
      <w:pPr>
        <w:pStyle w:val="ae"/>
        <w:widowControl w:val="0"/>
        <w:numPr>
          <w:ilvl w:val="0"/>
          <w:numId w:val="98"/>
        </w:numPr>
        <w:tabs>
          <w:tab w:val="left" w:pos="440"/>
        </w:tabs>
        <w:spacing w:line="259" w:lineRule="auto"/>
        <w:ind w:left="480" w:hanging="480"/>
        <w:jc w:val="left"/>
        <w:rPr>
          <w:szCs w:val="28"/>
        </w:rPr>
      </w:pPr>
      <w:r w:rsidRPr="006B728F">
        <w:rPr>
          <w:rStyle w:val="12"/>
          <w:lang w:eastAsia="uk-UA"/>
        </w:rPr>
        <w:t xml:space="preserve">звукова мова, письмо, азбука Морзе, азбука </w:t>
      </w:r>
      <w:proofErr w:type="spellStart"/>
      <w:r w:rsidRPr="006B728F">
        <w:rPr>
          <w:rStyle w:val="12"/>
          <w:lang w:eastAsia="uk-UA"/>
        </w:rPr>
        <w:t>Брайля</w:t>
      </w:r>
      <w:proofErr w:type="spellEnd"/>
      <w:r w:rsidRPr="006B728F">
        <w:rPr>
          <w:rStyle w:val="12"/>
          <w:lang w:eastAsia="uk-UA"/>
        </w:rPr>
        <w:t>, морська сигналізація;</w:t>
      </w:r>
    </w:p>
    <w:p w:rsidR="000F4359" w:rsidRPr="006B728F" w:rsidRDefault="000F4359" w:rsidP="00A85ADE">
      <w:pPr>
        <w:pStyle w:val="ae"/>
        <w:widowControl w:val="0"/>
        <w:numPr>
          <w:ilvl w:val="0"/>
          <w:numId w:val="98"/>
        </w:numPr>
        <w:tabs>
          <w:tab w:val="left" w:pos="439"/>
        </w:tabs>
        <w:spacing w:after="360" w:line="259" w:lineRule="auto"/>
        <w:jc w:val="left"/>
        <w:rPr>
          <w:szCs w:val="28"/>
        </w:rPr>
      </w:pPr>
      <w:r w:rsidRPr="006B728F">
        <w:rPr>
          <w:rStyle w:val="12"/>
          <w:lang w:eastAsia="uk-UA"/>
        </w:rPr>
        <w:t>звукова мова, міміка і жести, письмо.</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526"/>
        </w:tabs>
        <w:spacing w:line="262" w:lineRule="auto"/>
        <w:ind w:left="480" w:hanging="480"/>
        <w:jc w:val="left"/>
        <w:rPr>
          <w:szCs w:val="28"/>
        </w:rPr>
      </w:pPr>
      <w:r w:rsidRPr="006B728F">
        <w:rPr>
          <w:rStyle w:val="12"/>
          <w:lang w:eastAsia="uk-UA"/>
        </w:rPr>
        <w:t>Вища форма вияву мови, відшліфована, унормована і багатофункціональна ‒ це:</w:t>
      </w:r>
    </w:p>
    <w:p w:rsidR="000F4359" w:rsidRPr="006B728F" w:rsidRDefault="000F4359" w:rsidP="00A85ADE">
      <w:pPr>
        <w:pStyle w:val="ae"/>
        <w:widowControl w:val="0"/>
        <w:numPr>
          <w:ilvl w:val="0"/>
          <w:numId w:val="99"/>
        </w:numPr>
        <w:tabs>
          <w:tab w:val="left" w:pos="439"/>
        </w:tabs>
        <w:spacing w:line="262" w:lineRule="auto"/>
        <w:jc w:val="left"/>
        <w:rPr>
          <w:szCs w:val="28"/>
        </w:rPr>
      </w:pPr>
      <w:r w:rsidRPr="006B728F">
        <w:rPr>
          <w:rStyle w:val="12"/>
          <w:lang w:eastAsia="uk-UA"/>
        </w:rPr>
        <w:t>літературна мова;</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9"/>
        </w:numPr>
        <w:tabs>
          <w:tab w:val="left" w:pos="440"/>
        </w:tabs>
        <w:spacing w:line="262" w:lineRule="auto"/>
        <w:jc w:val="left"/>
        <w:rPr>
          <w:szCs w:val="28"/>
        </w:rPr>
      </w:pPr>
      <w:r w:rsidRPr="006B728F">
        <w:rPr>
          <w:rStyle w:val="12"/>
          <w:lang w:eastAsia="uk-UA"/>
        </w:rPr>
        <w:t>загальнонаціональна мова;</w:t>
      </w:r>
    </w:p>
    <w:p w:rsidR="000F4359" w:rsidRPr="006B728F" w:rsidRDefault="000F4359" w:rsidP="00A85ADE">
      <w:pPr>
        <w:pStyle w:val="ae"/>
        <w:widowControl w:val="0"/>
        <w:numPr>
          <w:ilvl w:val="0"/>
          <w:numId w:val="99"/>
        </w:numPr>
        <w:tabs>
          <w:tab w:val="left" w:pos="439"/>
        </w:tabs>
        <w:spacing w:after="360" w:line="262" w:lineRule="auto"/>
        <w:jc w:val="left"/>
        <w:rPr>
          <w:szCs w:val="28"/>
        </w:rPr>
      </w:pPr>
      <w:r w:rsidRPr="006B728F">
        <w:rPr>
          <w:rStyle w:val="12"/>
          <w:lang w:eastAsia="uk-UA"/>
        </w:rPr>
        <w:t>мовлення.</w:t>
      </w:r>
    </w:p>
    <w:p w:rsidR="000F4359" w:rsidRPr="006B728F" w:rsidRDefault="000F4359" w:rsidP="00A85ADE">
      <w:pPr>
        <w:pStyle w:val="ae"/>
        <w:widowControl w:val="0"/>
        <w:numPr>
          <w:ilvl w:val="0"/>
          <w:numId w:val="92"/>
        </w:numPr>
        <w:tabs>
          <w:tab w:val="left" w:pos="526"/>
        </w:tabs>
        <w:spacing w:line="240" w:lineRule="auto"/>
        <w:rPr>
          <w:rStyle w:val="12"/>
          <w:color w:val="auto"/>
        </w:rPr>
      </w:pPr>
      <w:r w:rsidRPr="006B728F">
        <w:rPr>
          <w:rStyle w:val="12"/>
          <w:lang w:eastAsia="uk-UA"/>
        </w:rPr>
        <w:t>Спільні ознаки, властиві всім або більшості мов світу, називаються:</w:t>
      </w:r>
      <w:r w:rsidRPr="006B728F">
        <w:rPr>
          <w:rStyle w:val="12"/>
          <w:lang w:val="ru-RU" w:eastAsia="uk-UA"/>
        </w:rPr>
        <w:t xml:space="preserve">  </w:t>
      </w:r>
    </w:p>
    <w:p w:rsidR="000F4359" w:rsidRPr="006B728F" w:rsidRDefault="000F4359" w:rsidP="00A85ADE">
      <w:pPr>
        <w:pStyle w:val="ae"/>
        <w:widowControl w:val="0"/>
        <w:numPr>
          <w:ilvl w:val="0"/>
          <w:numId w:val="134"/>
        </w:numPr>
        <w:tabs>
          <w:tab w:val="left" w:pos="526"/>
        </w:tabs>
        <w:spacing w:line="240" w:lineRule="auto"/>
        <w:jc w:val="left"/>
        <w:rPr>
          <w:szCs w:val="28"/>
        </w:rPr>
      </w:pPr>
      <w:r w:rsidRPr="006B728F">
        <w:rPr>
          <w:rStyle w:val="12"/>
          <w:lang w:eastAsia="uk-UA"/>
        </w:rPr>
        <w:t>схрещення мов;</w:t>
      </w:r>
    </w:p>
    <w:p w:rsidR="000F4359" w:rsidRPr="006B728F" w:rsidRDefault="000F4359" w:rsidP="00A85ADE">
      <w:pPr>
        <w:pStyle w:val="ae"/>
        <w:widowControl w:val="0"/>
        <w:numPr>
          <w:ilvl w:val="0"/>
          <w:numId w:val="134"/>
        </w:numPr>
        <w:tabs>
          <w:tab w:val="left" w:pos="453"/>
        </w:tabs>
        <w:spacing w:line="240" w:lineRule="auto"/>
        <w:jc w:val="left"/>
        <w:rPr>
          <w:szCs w:val="28"/>
        </w:rPr>
      </w:pPr>
      <w:r w:rsidRPr="006B728F">
        <w:rPr>
          <w:rStyle w:val="12"/>
          <w:lang w:eastAsia="uk-UA"/>
        </w:rPr>
        <w:t xml:space="preserve">екстралінгвістичні </w:t>
      </w:r>
      <w:proofErr w:type="spellStart"/>
      <w:r w:rsidRPr="006B728F">
        <w:rPr>
          <w:rStyle w:val="12"/>
          <w:lang w:eastAsia="uk-UA"/>
        </w:rPr>
        <w:t>універсалії</w:t>
      </w:r>
      <w:proofErr w:type="spellEnd"/>
      <w:r w:rsidRPr="006B728F">
        <w:rPr>
          <w:rStyle w:val="12"/>
          <w:lang w:eastAsia="uk-UA"/>
        </w:rPr>
        <w:t>;</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34"/>
        </w:numPr>
        <w:tabs>
          <w:tab w:val="left" w:pos="453"/>
        </w:tabs>
        <w:spacing w:line="240" w:lineRule="auto"/>
        <w:jc w:val="left"/>
        <w:rPr>
          <w:rStyle w:val="12"/>
          <w:color w:val="auto"/>
        </w:rPr>
      </w:pPr>
      <w:r w:rsidRPr="006B728F">
        <w:rPr>
          <w:rStyle w:val="12"/>
          <w:lang w:eastAsia="uk-UA"/>
        </w:rPr>
        <w:t>мовна конвергенція.</w:t>
      </w:r>
    </w:p>
    <w:p w:rsidR="000F4359" w:rsidRPr="006B728F" w:rsidRDefault="000F4359" w:rsidP="000F4359">
      <w:pPr>
        <w:pStyle w:val="ae"/>
        <w:tabs>
          <w:tab w:val="left" w:pos="453"/>
        </w:tabs>
        <w:spacing w:line="240" w:lineRule="auto"/>
        <w:rPr>
          <w:szCs w:val="28"/>
        </w:rPr>
      </w:pPr>
    </w:p>
    <w:p w:rsidR="000F4359" w:rsidRPr="006B728F" w:rsidRDefault="000F4359" w:rsidP="00A85ADE">
      <w:pPr>
        <w:pStyle w:val="ae"/>
        <w:widowControl w:val="0"/>
        <w:numPr>
          <w:ilvl w:val="0"/>
          <w:numId w:val="92"/>
        </w:numPr>
        <w:tabs>
          <w:tab w:val="left" w:pos="560"/>
        </w:tabs>
        <w:spacing w:line="257" w:lineRule="auto"/>
        <w:ind w:left="460" w:hanging="460"/>
        <w:rPr>
          <w:szCs w:val="28"/>
        </w:rPr>
      </w:pPr>
      <w:r w:rsidRPr="006B728F">
        <w:rPr>
          <w:rStyle w:val="12"/>
          <w:lang w:eastAsia="uk-UA"/>
        </w:rPr>
        <w:t>Загальнонаукові методологічні підходи до вивчення явищ, у тому числі й лінгвістичних:</w:t>
      </w:r>
    </w:p>
    <w:p w:rsidR="000F4359" w:rsidRPr="006B728F" w:rsidRDefault="000F4359" w:rsidP="00A85ADE">
      <w:pPr>
        <w:pStyle w:val="ae"/>
        <w:widowControl w:val="0"/>
        <w:numPr>
          <w:ilvl w:val="0"/>
          <w:numId w:val="100"/>
        </w:numPr>
        <w:tabs>
          <w:tab w:val="left" w:pos="453"/>
        </w:tabs>
        <w:spacing w:line="257" w:lineRule="auto"/>
        <w:jc w:val="left"/>
        <w:rPr>
          <w:szCs w:val="28"/>
        </w:rPr>
      </w:pPr>
      <w:r w:rsidRPr="006B728F">
        <w:rPr>
          <w:rStyle w:val="12"/>
          <w:lang w:eastAsia="uk-UA"/>
        </w:rPr>
        <w:t>індукція і дедукція; ☺</w:t>
      </w:r>
    </w:p>
    <w:p w:rsidR="000F4359" w:rsidRPr="006B728F" w:rsidRDefault="000F4359" w:rsidP="00A85ADE">
      <w:pPr>
        <w:pStyle w:val="ae"/>
        <w:widowControl w:val="0"/>
        <w:numPr>
          <w:ilvl w:val="0"/>
          <w:numId w:val="100"/>
        </w:numPr>
        <w:tabs>
          <w:tab w:val="left" w:pos="453"/>
        </w:tabs>
        <w:spacing w:line="257" w:lineRule="auto"/>
        <w:jc w:val="left"/>
        <w:rPr>
          <w:szCs w:val="28"/>
        </w:rPr>
      </w:pPr>
      <w:r w:rsidRPr="006B728F">
        <w:rPr>
          <w:rStyle w:val="12"/>
          <w:lang w:eastAsia="uk-UA"/>
        </w:rPr>
        <w:t>синхронія і діахронія;</w:t>
      </w:r>
    </w:p>
    <w:p w:rsidR="000F4359" w:rsidRPr="006B728F" w:rsidRDefault="000F4359" w:rsidP="00A85ADE">
      <w:pPr>
        <w:pStyle w:val="ae"/>
        <w:widowControl w:val="0"/>
        <w:numPr>
          <w:ilvl w:val="0"/>
          <w:numId w:val="100"/>
        </w:numPr>
        <w:tabs>
          <w:tab w:val="left" w:pos="453"/>
        </w:tabs>
        <w:spacing w:after="360" w:line="257" w:lineRule="auto"/>
        <w:jc w:val="left"/>
        <w:rPr>
          <w:szCs w:val="28"/>
        </w:rPr>
      </w:pPr>
      <w:r w:rsidRPr="006B728F">
        <w:rPr>
          <w:rStyle w:val="12"/>
          <w:lang w:eastAsia="uk-UA"/>
        </w:rPr>
        <w:t>конвергенція і дивергенція.</w:t>
      </w:r>
    </w:p>
    <w:p w:rsidR="000F4359" w:rsidRPr="006B728F" w:rsidRDefault="000F4359" w:rsidP="00A85ADE">
      <w:pPr>
        <w:pStyle w:val="ae"/>
        <w:widowControl w:val="0"/>
        <w:numPr>
          <w:ilvl w:val="0"/>
          <w:numId w:val="92"/>
        </w:numPr>
        <w:tabs>
          <w:tab w:val="left" w:pos="453"/>
        </w:tabs>
        <w:spacing w:line="257" w:lineRule="auto"/>
        <w:jc w:val="left"/>
        <w:rPr>
          <w:szCs w:val="28"/>
        </w:rPr>
      </w:pPr>
      <w:r w:rsidRPr="006B728F">
        <w:rPr>
          <w:rStyle w:val="12"/>
          <w:lang w:eastAsia="uk-UA"/>
        </w:rPr>
        <w:t>Що зумовлює різний зміст речення?</w:t>
      </w:r>
    </w:p>
    <w:p w:rsidR="000F4359" w:rsidRPr="006B728F" w:rsidRDefault="000F4359" w:rsidP="00A85ADE">
      <w:pPr>
        <w:pStyle w:val="ae"/>
        <w:widowControl w:val="0"/>
        <w:numPr>
          <w:ilvl w:val="0"/>
          <w:numId w:val="101"/>
        </w:numPr>
        <w:tabs>
          <w:tab w:val="left" w:pos="453"/>
        </w:tabs>
        <w:spacing w:line="254" w:lineRule="auto"/>
        <w:jc w:val="left"/>
        <w:rPr>
          <w:szCs w:val="28"/>
        </w:rPr>
      </w:pPr>
      <w:r w:rsidRPr="006B728F">
        <w:rPr>
          <w:rStyle w:val="12"/>
          <w:lang w:eastAsia="uk-UA"/>
        </w:rPr>
        <w:t>неоднакове членування на фрази;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1"/>
        </w:numPr>
        <w:tabs>
          <w:tab w:val="left" w:pos="453"/>
        </w:tabs>
        <w:spacing w:line="254" w:lineRule="auto"/>
        <w:jc w:val="left"/>
        <w:rPr>
          <w:szCs w:val="28"/>
        </w:rPr>
      </w:pPr>
      <w:r w:rsidRPr="006B728F">
        <w:rPr>
          <w:rStyle w:val="12"/>
          <w:lang w:eastAsia="uk-UA"/>
        </w:rPr>
        <w:t>неоднакове членування на синтагми;</w:t>
      </w:r>
    </w:p>
    <w:p w:rsidR="000F4359" w:rsidRPr="006B728F" w:rsidRDefault="000F4359" w:rsidP="00A85ADE">
      <w:pPr>
        <w:pStyle w:val="ae"/>
        <w:widowControl w:val="0"/>
        <w:numPr>
          <w:ilvl w:val="0"/>
          <w:numId w:val="101"/>
        </w:numPr>
        <w:tabs>
          <w:tab w:val="left" w:pos="453"/>
        </w:tabs>
        <w:spacing w:after="360" w:line="254" w:lineRule="auto"/>
        <w:jc w:val="left"/>
        <w:rPr>
          <w:szCs w:val="28"/>
        </w:rPr>
      </w:pPr>
      <w:r w:rsidRPr="006B728F">
        <w:rPr>
          <w:rStyle w:val="12"/>
          <w:lang w:eastAsia="uk-UA"/>
        </w:rPr>
        <w:t>неправильна розстановка пауз.</w:t>
      </w:r>
    </w:p>
    <w:p w:rsidR="000F4359" w:rsidRPr="006B728F" w:rsidRDefault="000F4359" w:rsidP="00A85ADE">
      <w:pPr>
        <w:pStyle w:val="ae"/>
        <w:widowControl w:val="0"/>
        <w:numPr>
          <w:ilvl w:val="0"/>
          <w:numId w:val="92"/>
        </w:numPr>
        <w:tabs>
          <w:tab w:val="left" w:pos="453"/>
        </w:tabs>
        <w:spacing w:line="254" w:lineRule="auto"/>
        <w:ind w:left="460" w:hanging="460"/>
        <w:rPr>
          <w:szCs w:val="28"/>
        </w:rPr>
      </w:pPr>
      <w:r w:rsidRPr="006B728F">
        <w:rPr>
          <w:rStyle w:val="12"/>
          <w:lang w:eastAsia="uk-UA"/>
        </w:rPr>
        <w:t>Речення може розпадатися на відрізки, які характеризуються посиленням наголосу останнього слова і виражають у даному контексті одне, хоч складне поняття. Це:</w:t>
      </w:r>
    </w:p>
    <w:p w:rsidR="000F4359" w:rsidRPr="006B728F" w:rsidRDefault="000F4359" w:rsidP="00A85ADE">
      <w:pPr>
        <w:pStyle w:val="ae"/>
        <w:widowControl w:val="0"/>
        <w:numPr>
          <w:ilvl w:val="0"/>
          <w:numId w:val="135"/>
        </w:numPr>
        <w:tabs>
          <w:tab w:val="left" w:pos="453"/>
        </w:tabs>
        <w:spacing w:line="254" w:lineRule="auto"/>
        <w:jc w:val="left"/>
        <w:rPr>
          <w:szCs w:val="28"/>
        </w:rPr>
      </w:pPr>
      <w:r w:rsidRPr="006B728F">
        <w:rPr>
          <w:rStyle w:val="12"/>
          <w:lang w:eastAsia="uk-UA"/>
        </w:rPr>
        <w:t>синтагма;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35"/>
        </w:numPr>
        <w:tabs>
          <w:tab w:val="left" w:pos="453"/>
        </w:tabs>
        <w:spacing w:line="254" w:lineRule="auto"/>
        <w:jc w:val="left"/>
        <w:rPr>
          <w:szCs w:val="28"/>
        </w:rPr>
      </w:pPr>
      <w:r w:rsidRPr="006B728F">
        <w:rPr>
          <w:rStyle w:val="12"/>
          <w:lang w:eastAsia="uk-UA"/>
        </w:rPr>
        <w:t>інтонація;</w:t>
      </w:r>
    </w:p>
    <w:p w:rsidR="000F4359" w:rsidRPr="006B728F" w:rsidRDefault="000F4359" w:rsidP="00A85ADE">
      <w:pPr>
        <w:pStyle w:val="ae"/>
        <w:widowControl w:val="0"/>
        <w:numPr>
          <w:ilvl w:val="0"/>
          <w:numId w:val="135"/>
        </w:numPr>
        <w:tabs>
          <w:tab w:val="left" w:pos="453"/>
        </w:tabs>
        <w:spacing w:after="360" w:line="254" w:lineRule="auto"/>
        <w:jc w:val="left"/>
        <w:rPr>
          <w:szCs w:val="28"/>
        </w:rPr>
      </w:pPr>
      <w:r w:rsidRPr="006B728F">
        <w:rPr>
          <w:rStyle w:val="12"/>
          <w:lang w:eastAsia="uk-UA"/>
        </w:rPr>
        <w:t>такт.</w:t>
      </w:r>
    </w:p>
    <w:p w:rsidR="000F4359" w:rsidRPr="006B728F" w:rsidRDefault="000F4359" w:rsidP="00A85ADE">
      <w:pPr>
        <w:pStyle w:val="ae"/>
        <w:widowControl w:val="0"/>
        <w:numPr>
          <w:ilvl w:val="0"/>
          <w:numId w:val="92"/>
        </w:numPr>
        <w:tabs>
          <w:tab w:val="left" w:pos="453"/>
        </w:tabs>
        <w:spacing w:line="257" w:lineRule="auto"/>
        <w:ind w:left="460" w:hanging="460"/>
        <w:rPr>
          <w:szCs w:val="28"/>
        </w:rPr>
      </w:pPr>
      <w:r w:rsidRPr="006B728F">
        <w:rPr>
          <w:rStyle w:val="12"/>
          <w:lang w:eastAsia="uk-UA"/>
        </w:rPr>
        <w:t>Як називається частина фрази, об’єднана одним наголосом?</w:t>
      </w:r>
    </w:p>
    <w:p w:rsidR="000F4359" w:rsidRPr="006B728F" w:rsidRDefault="000F4359" w:rsidP="00A85ADE">
      <w:pPr>
        <w:pStyle w:val="ae"/>
        <w:widowControl w:val="0"/>
        <w:numPr>
          <w:ilvl w:val="0"/>
          <w:numId w:val="102"/>
        </w:numPr>
        <w:tabs>
          <w:tab w:val="left" w:pos="453"/>
        </w:tabs>
        <w:spacing w:line="257" w:lineRule="auto"/>
        <w:jc w:val="left"/>
        <w:rPr>
          <w:szCs w:val="28"/>
        </w:rPr>
      </w:pPr>
      <w:r w:rsidRPr="006B728F">
        <w:rPr>
          <w:rStyle w:val="12"/>
          <w:lang w:eastAsia="uk-UA"/>
        </w:rPr>
        <w:t>Такт;</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2"/>
        </w:numPr>
        <w:tabs>
          <w:tab w:val="left" w:pos="453"/>
        </w:tabs>
        <w:spacing w:line="257" w:lineRule="auto"/>
        <w:jc w:val="left"/>
        <w:rPr>
          <w:szCs w:val="28"/>
        </w:rPr>
      </w:pPr>
      <w:r w:rsidRPr="006B728F">
        <w:rPr>
          <w:rStyle w:val="12"/>
          <w:lang w:eastAsia="uk-UA"/>
        </w:rPr>
        <w:lastRenderedPageBreak/>
        <w:t>склад;</w:t>
      </w:r>
    </w:p>
    <w:p w:rsidR="000F4359" w:rsidRPr="006B728F" w:rsidRDefault="000F4359" w:rsidP="00A85ADE">
      <w:pPr>
        <w:pStyle w:val="ae"/>
        <w:widowControl w:val="0"/>
        <w:numPr>
          <w:ilvl w:val="0"/>
          <w:numId w:val="102"/>
        </w:numPr>
        <w:tabs>
          <w:tab w:val="left" w:pos="453"/>
        </w:tabs>
        <w:spacing w:after="300" w:line="257" w:lineRule="auto"/>
        <w:jc w:val="left"/>
        <w:rPr>
          <w:szCs w:val="28"/>
        </w:rPr>
      </w:pPr>
      <w:r w:rsidRPr="006B728F">
        <w:rPr>
          <w:rStyle w:val="12"/>
          <w:lang w:eastAsia="uk-UA"/>
        </w:rPr>
        <w:t xml:space="preserve">словосполучення. </w:t>
      </w:r>
    </w:p>
    <w:p w:rsidR="000F4359" w:rsidRPr="006B728F" w:rsidRDefault="000F4359" w:rsidP="00A85ADE">
      <w:pPr>
        <w:pStyle w:val="ae"/>
        <w:widowControl w:val="0"/>
        <w:numPr>
          <w:ilvl w:val="0"/>
          <w:numId w:val="92"/>
        </w:numPr>
        <w:tabs>
          <w:tab w:val="left" w:pos="451"/>
        </w:tabs>
        <w:spacing w:line="257" w:lineRule="auto"/>
        <w:ind w:left="480" w:hanging="480"/>
        <w:jc w:val="left"/>
        <w:rPr>
          <w:szCs w:val="28"/>
        </w:rPr>
      </w:pPr>
      <w:r w:rsidRPr="006B728F">
        <w:rPr>
          <w:rStyle w:val="12"/>
          <w:lang w:eastAsia="uk-UA"/>
        </w:rPr>
        <w:t>Склад, що починається приголосним звуком і закінчується голосним, називається:</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відкритий неприкритий;</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закритий прикритий;</w:t>
      </w:r>
    </w:p>
    <w:p w:rsidR="000F4359" w:rsidRPr="006B728F" w:rsidRDefault="000F4359" w:rsidP="00A85ADE">
      <w:pPr>
        <w:pStyle w:val="ae"/>
        <w:widowControl w:val="0"/>
        <w:numPr>
          <w:ilvl w:val="0"/>
          <w:numId w:val="103"/>
        </w:numPr>
        <w:tabs>
          <w:tab w:val="left" w:pos="451"/>
        </w:tabs>
        <w:spacing w:line="257" w:lineRule="auto"/>
        <w:jc w:val="left"/>
        <w:rPr>
          <w:szCs w:val="28"/>
        </w:rPr>
      </w:pPr>
      <w:r w:rsidRPr="006B728F">
        <w:rPr>
          <w:rStyle w:val="12"/>
          <w:lang w:eastAsia="uk-UA"/>
        </w:rPr>
        <w:t>відкритий прикритий;</w:t>
      </w:r>
    </w:p>
    <w:p w:rsidR="000F4359" w:rsidRPr="001F0C3B" w:rsidRDefault="000F4359" w:rsidP="00A85ADE">
      <w:pPr>
        <w:pStyle w:val="ae"/>
        <w:widowControl w:val="0"/>
        <w:numPr>
          <w:ilvl w:val="0"/>
          <w:numId w:val="103"/>
        </w:numPr>
        <w:tabs>
          <w:tab w:val="left" w:pos="451"/>
        </w:tabs>
        <w:spacing w:after="360" w:line="257" w:lineRule="auto"/>
        <w:jc w:val="left"/>
        <w:rPr>
          <w:szCs w:val="28"/>
        </w:rPr>
      </w:pPr>
      <w:r w:rsidRPr="001F0C3B">
        <w:rPr>
          <w:rStyle w:val="12"/>
          <w:lang w:eastAsia="uk-UA"/>
        </w:rPr>
        <w:t>закритий неприкритий.</w:t>
      </w:r>
      <w:r w:rsidR="00835957" w:rsidRPr="001F0C3B">
        <w:rPr>
          <w:rStyle w:val="12"/>
          <w:lang w:eastAsia="uk-UA"/>
        </w:rPr>
        <w:t xml:space="preserve"> ☺</w:t>
      </w:r>
    </w:p>
    <w:p w:rsidR="000F4359" w:rsidRPr="001F0C3B" w:rsidRDefault="000F4359" w:rsidP="00A85ADE">
      <w:pPr>
        <w:pStyle w:val="ae"/>
        <w:widowControl w:val="0"/>
        <w:numPr>
          <w:ilvl w:val="0"/>
          <w:numId w:val="92"/>
        </w:numPr>
        <w:tabs>
          <w:tab w:val="left" w:pos="451"/>
        </w:tabs>
        <w:spacing w:line="240" w:lineRule="auto"/>
        <w:ind w:left="480" w:hanging="480"/>
        <w:jc w:val="left"/>
        <w:rPr>
          <w:szCs w:val="28"/>
        </w:rPr>
      </w:pPr>
      <w:r w:rsidRPr="001F0C3B">
        <w:rPr>
          <w:rStyle w:val="12"/>
          <w:lang w:eastAsia="uk-UA"/>
        </w:rPr>
        <w:t>Як називаються два голосні звуки, які утворюють один склад, чим і забезпе</w:t>
      </w:r>
      <w:r w:rsidR="00DE64B3" w:rsidRPr="001F0C3B">
        <w:rPr>
          <w:rStyle w:val="12"/>
          <w:lang w:eastAsia="uk-UA"/>
        </w:rPr>
        <w:t>чується їх фонетична цілісність</w:t>
      </w:r>
      <w:r w:rsidR="001F0C3B" w:rsidRPr="001F0C3B">
        <w:rPr>
          <w:rStyle w:val="12"/>
          <w:lang w:eastAsia="uk-UA"/>
        </w:rPr>
        <w:t xml:space="preserve">? </w:t>
      </w:r>
    </w:p>
    <w:p w:rsidR="000F4359" w:rsidRPr="006B728F" w:rsidRDefault="000F4359" w:rsidP="00A85ADE">
      <w:pPr>
        <w:pStyle w:val="ae"/>
        <w:widowControl w:val="0"/>
        <w:numPr>
          <w:ilvl w:val="0"/>
          <w:numId w:val="104"/>
        </w:numPr>
        <w:tabs>
          <w:tab w:val="left" w:pos="451"/>
        </w:tabs>
        <w:spacing w:line="240" w:lineRule="auto"/>
        <w:jc w:val="left"/>
        <w:rPr>
          <w:szCs w:val="28"/>
        </w:rPr>
      </w:pPr>
      <w:r w:rsidRPr="006B728F">
        <w:rPr>
          <w:rStyle w:val="12"/>
          <w:lang w:eastAsia="uk-UA"/>
        </w:rPr>
        <w:t>монофтонг;</w:t>
      </w:r>
    </w:p>
    <w:p w:rsidR="000F4359" w:rsidRPr="006B728F" w:rsidRDefault="000F4359" w:rsidP="00A85ADE">
      <w:pPr>
        <w:pStyle w:val="ae"/>
        <w:widowControl w:val="0"/>
        <w:numPr>
          <w:ilvl w:val="0"/>
          <w:numId w:val="104"/>
        </w:numPr>
        <w:tabs>
          <w:tab w:val="left" w:pos="451"/>
        </w:tabs>
        <w:spacing w:line="240" w:lineRule="auto"/>
        <w:rPr>
          <w:szCs w:val="28"/>
        </w:rPr>
      </w:pPr>
      <w:r w:rsidRPr="006B728F">
        <w:rPr>
          <w:rStyle w:val="12"/>
          <w:lang w:eastAsia="uk-UA"/>
        </w:rPr>
        <w:t>трифтонг;</w:t>
      </w:r>
    </w:p>
    <w:p w:rsidR="000F4359" w:rsidRPr="006B728F" w:rsidRDefault="000F4359" w:rsidP="00A85ADE">
      <w:pPr>
        <w:pStyle w:val="ae"/>
        <w:widowControl w:val="0"/>
        <w:numPr>
          <w:ilvl w:val="0"/>
          <w:numId w:val="104"/>
        </w:numPr>
        <w:tabs>
          <w:tab w:val="left" w:pos="451"/>
        </w:tabs>
        <w:spacing w:after="360" w:line="257" w:lineRule="auto"/>
        <w:rPr>
          <w:szCs w:val="28"/>
        </w:rPr>
      </w:pPr>
      <w:r w:rsidRPr="006B728F">
        <w:rPr>
          <w:rStyle w:val="12"/>
          <w:lang w:eastAsia="uk-UA"/>
        </w:rPr>
        <w:t>дифтонг.</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451"/>
        </w:tabs>
        <w:spacing w:line="240" w:lineRule="auto"/>
        <w:rPr>
          <w:szCs w:val="28"/>
        </w:rPr>
      </w:pPr>
      <w:r w:rsidRPr="006B728F">
        <w:rPr>
          <w:rStyle w:val="12"/>
          <w:lang w:eastAsia="uk-UA"/>
        </w:rPr>
        <w:t>Як називаються фонетичні явища ‒</w:t>
      </w:r>
      <w:r w:rsidR="00740F79">
        <w:rPr>
          <w:rStyle w:val="12"/>
          <w:lang w:val="ru-RU" w:eastAsia="uk-UA"/>
        </w:rPr>
        <w:t xml:space="preserve"> </w:t>
      </w:r>
      <w:r w:rsidRPr="006B728F">
        <w:rPr>
          <w:rStyle w:val="12"/>
          <w:lang w:eastAsia="uk-UA"/>
        </w:rPr>
        <w:t>наголос та інтонація?</w:t>
      </w:r>
    </w:p>
    <w:p w:rsidR="000F4359" w:rsidRPr="006B728F" w:rsidRDefault="000F4359" w:rsidP="00A85ADE">
      <w:pPr>
        <w:pStyle w:val="ae"/>
        <w:widowControl w:val="0"/>
        <w:numPr>
          <w:ilvl w:val="0"/>
          <w:numId w:val="105"/>
        </w:numPr>
        <w:tabs>
          <w:tab w:val="left" w:pos="451"/>
        </w:tabs>
        <w:spacing w:line="240" w:lineRule="auto"/>
        <w:jc w:val="left"/>
        <w:rPr>
          <w:szCs w:val="28"/>
        </w:rPr>
      </w:pPr>
      <w:r w:rsidRPr="006B728F">
        <w:rPr>
          <w:rStyle w:val="12"/>
          <w:lang w:eastAsia="uk-UA"/>
        </w:rPr>
        <w:t>допоміжними засобами;</w:t>
      </w:r>
    </w:p>
    <w:p w:rsidR="000F4359" w:rsidRPr="006B728F" w:rsidRDefault="000F4359" w:rsidP="00A85ADE">
      <w:pPr>
        <w:pStyle w:val="ae"/>
        <w:widowControl w:val="0"/>
        <w:numPr>
          <w:ilvl w:val="0"/>
          <w:numId w:val="105"/>
        </w:numPr>
        <w:tabs>
          <w:tab w:val="left" w:pos="451"/>
        </w:tabs>
        <w:spacing w:line="257" w:lineRule="auto"/>
        <w:jc w:val="left"/>
        <w:rPr>
          <w:szCs w:val="28"/>
        </w:rPr>
      </w:pPr>
      <w:r w:rsidRPr="006B728F">
        <w:rPr>
          <w:rStyle w:val="12"/>
          <w:lang w:eastAsia="uk-UA"/>
        </w:rPr>
        <w:t>просодичними засобами;</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5"/>
        </w:numPr>
        <w:tabs>
          <w:tab w:val="left" w:pos="451"/>
        </w:tabs>
        <w:spacing w:after="360" w:line="257" w:lineRule="auto"/>
        <w:jc w:val="left"/>
        <w:rPr>
          <w:szCs w:val="28"/>
        </w:rPr>
      </w:pPr>
      <w:r w:rsidRPr="006B728F">
        <w:rPr>
          <w:rStyle w:val="12"/>
          <w:lang w:eastAsia="uk-UA"/>
        </w:rPr>
        <w:t>змінними засобами.</w:t>
      </w:r>
    </w:p>
    <w:p w:rsidR="000F4359" w:rsidRPr="006B728F" w:rsidRDefault="000F4359" w:rsidP="00A85ADE">
      <w:pPr>
        <w:pStyle w:val="ae"/>
        <w:widowControl w:val="0"/>
        <w:numPr>
          <w:ilvl w:val="0"/>
          <w:numId w:val="92"/>
        </w:numPr>
        <w:tabs>
          <w:tab w:val="left" w:pos="451"/>
        </w:tabs>
        <w:spacing w:line="240" w:lineRule="auto"/>
        <w:jc w:val="left"/>
        <w:rPr>
          <w:szCs w:val="28"/>
        </w:rPr>
      </w:pPr>
      <w:r w:rsidRPr="006B728F">
        <w:rPr>
          <w:rStyle w:val="12"/>
          <w:lang w:eastAsia="uk-UA"/>
        </w:rPr>
        <w:t>Що називається наголосом?</w:t>
      </w:r>
    </w:p>
    <w:p w:rsidR="000F4359" w:rsidRPr="006B728F" w:rsidRDefault="000F4359" w:rsidP="00A85ADE">
      <w:pPr>
        <w:pStyle w:val="ae"/>
        <w:widowControl w:val="0"/>
        <w:numPr>
          <w:ilvl w:val="0"/>
          <w:numId w:val="106"/>
        </w:numPr>
        <w:tabs>
          <w:tab w:val="left" w:pos="451"/>
        </w:tabs>
        <w:spacing w:line="240" w:lineRule="auto"/>
        <w:jc w:val="left"/>
        <w:rPr>
          <w:szCs w:val="28"/>
        </w:rPr>
      </w:pPr>
      <w:r w:rsidRPr="006B728F">
        <w:rPr>
          <w:rStyle w:val="12"/>
          <w:lang w:eastAsia="uk-UA"/>
        </w:rPr>
        <w:t>звук, що вимовляється чіткіше;</w:t>
      </w:r>
    </w:p>
    <w:p w:rsidR="000F4359" w:rsidRPr="006B728F" w:rsidRDefault="000F4359" w:rsidP="00A85ADE">
      <w:pPr>
        <w:pStyle w:val="ae"/>
        <w:widowControl w:val="0"/>
        <w:numPr>
          <w:ilvl w:val="0"/>
          <w:numId w:val="106"/>
        </w:numPr>
        <w:tabs>
          <w:tab w:val="left" w:pos="451"/>
        </w:tabs>
        <w:spacing w:line="257" w:lineRule="auto"/>
        <w:ind w:left="480" w:hanging="480"/>
        <w:rPr>
          <w:szCs w:val="28"/>
        </w:rPr>
      </w:pPr>
      <w:r w:rsidRPr="006B728F">
        <w:rPr>
          <w:rStyle w:val="12"/>
          <w:lang w:eastAsia="uk-UA"/>
        </w:rPr>
        <w:t>виділення в мовленні певної одиниці в ряду однорідних одиниць за допомогою фонетичних засобів;</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6"/>
        </w:numPr>
        <w:tabs>
          <w:tab w:val="left" w:pos="451"/>
        </w:tabs>
        <w:spacing w:after="360" w:line="257" w:lineRule="auto"/>
        <w:jc w:val="left"/>
        <w:rPr>
          <w:szCs w:val="28"/>
        </w:rPr>
      </w:pPr>
      <w:r w:rsidRPr="006B728F">
        <w:rPr>
          <w:rStyle w:val="12"/>
          <w:lang w:eastAsia="uk-UA"/>
        </w:rPr>
        <w:t>протяжна вимова звуків у слові.</w:t>
      </w:r>
    </w:p>
    <w:p w:rsidR="000F4359" w:rsidRPr="006B728F" w:rsidRDefault="000F4359" w:rsidP="00A85ADE">
      <w:pPr>
        <w:pStyle w:val="ae"/>
        <w:widowControl w:val="0"/>
        <w:numPr>
          <w:ilvl w:val="0"/>
          <w:numId w:val="92"/>
        </w:numPr>
        <w:tabs>
          <w:tab w:val="left" w:pos="451"/>
        </w:tabs>
        <w:spacing w:line="240" w:lineRule="auto"/>
        <w:ind w:left="480" w:hanging="480"/>
        <w:jc w:val="left"/>
        <w:rPr>
          <w:szCs w:val="28"/>
        </w:rPr>
      </w:pPr>
      <w:r w:rsidRPr="006B728F">
        <w:rPr>
          <w:rStyle w:val="12"/>
          <w:lang w:eastAsia="uk-UA"/>
        </w:rPr>
        <w:t>Словесний наголос, що характеризується більшою тривалістю звучання певного складу, є:</w:t>
      </w:r>
    </w:p>
    <w:p w:rsidR="000F4359" w:rsidRPr="006B728F" w:rsidRDefault="000F4359" w:rsidP="00A85ADE">
      <w:pPr>
        <w:pStyle w:val="ae"/>
        <w:widowControl w:val="0"/>
        <w:numPr>
          <w:ilvl w:val="0"/>
          <w:numId w:val="107"/>
        </w:numPr>
        <w:tabs>
          <w:tab w:val="left" w:pos="451"/>
        </w:tabs>
        <w:spacing w:line="240" w:lineRule="auto"/>
        <w:jc w:val="left"/>
        <w:rPr>
          <w:szCs w:val="28"/>
        </w:rPr>
      </w:pPr>
      <w:r w:rsidRPr="006B728F">
        <w:rPr>
          <w:rStyle w:val="12"/>
          <w:lang w:eastAsia="uk-UA"/>
        </w:rPr>
        <w:t>динамічним;</w:t>
      </w:r>
    </w:p>
    <w:p w:rsidR="000F4359" w:rsidRPr="006B728F" w:rsidRDefault="000F4359" w:rsidP="00A85ADE">
      <w:pPr>
        <w:pStyle w:val="ae"/>
        <w:widowControl w:val="0"/>
        <w:numPr>
          <w:ilvl w:val="0"/>
          <w:numId w:val="107"/>
        </w:numPr>
        <w:tabs>
          <w:tab w:val="left" w:pos="451"/>
        </w:tabs>
        <w:spacing w:line="257" w:lineRule="auto"/>
        <w:jc w:val="left"/>
        <w:rPr>
          <w:szCs w:val="28"/>
        </w:rPr>
      </w:pPr>
      <w:r w:rsidRPr="006B728F">
        <w:rPr>
          <w:rStyle w:val="12"/>
          <w:lang w:eastAsia="uk-UA"/>
        </w:rPr>
        <w:t>музикальним;</w:t>
      </w:r>
    </w:p>
    <w:p w:rsidR="000F4359" w:rsidRPr="006B728F" w:rsidRDefault="000F4359" w:rsidP="00A85ADE">
      <w:pPr>
        <w:pStyle w:val="ae"/>
        <w:widowControl w:val="0"/>
        <w:numPr>
          <w:ilvl w:val="0"/>
          <w:numId w:val="107"/>
        </w:numPr>
        <w:tabs>
          <w:tab w:val="left" w:pos="451"/>
        </w:tabs>
        <w:spacing w:after="360" w:line="257" w:lineRule="auto"/>
        <w:jc w:val="left"/>
        <w:rPr>
          <w:szCs w:val="28"/>
        </w:rPr>
      </w:pPr>
      <w:r w:rsidRPr="006B728F">
        <w:rPr>
          <w:rStyle w:val="12"/>
          <w:lang w:eastAsia="uk-UA"/>
        </w:rPr>
        <w:t>кількісним.</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92"/>
        </w:numPr>
        <w:tabs>
          <w:tab w:val="left" w:pos="451"/>
        </w:tabs>
        <w:spacing w:line="240" w:lineRule="auto"/>
        <w:ind w:left="480" w:hanging="480"/>
        <w:jc w:val="left"/>
        <w:rPr>
          <w:szCs w:val="28"/>
        </w:rPr>
      </w:pPr>
      <w:r w:rsidRPr="006B728F">
        <w:rPr>
          <w:rStyle w:val="12"/>
          <w:lang w:eastAsia="uk-UA"/>
        </w:rPr>
        <w:t>Виділення (вимова) одного із складів (такту) з більшою силою, тобто сильнішим видихом струменя повітря ‒ це наголос:</w:t>
      </w:r>
    </w:p>
    <w:p w:rsidR="000F4359" w:rsidRPr="006B728F" w:rsidRDefault="000F4359" w:rsidP="00A85ADE">
      <w:pPr>
        <w:pStyle w:val="ae"/>
        <w:widowControl w:val="0"/>
        <w:numPr>
          <w:ilvl w:val="0"/>
          <w:numId w:val="108"/>
        </w:numPr>
        <w:tabs>
          <w:tab w:val="left" w:pos="451"/>
        </w:tabs>
        <w:spacing w:line="240" w:lineRule="auto"/>
        <w:jc w:val="left"/>
        <w:rPr>
          <w:szCs w:val="28"/>
        </w:rPr>
      </w:pPr>
      <w:r w:rsidRPr="006B728F">
        <w:rPr>
          <w:rStyle w:val="12"/>
          <w:lang w:eastAsia="uk-UA"/>
        </w:rPr>
        <w:t>музикальний;</w:t>
      </w:r>
    </w:p>
    <w:p w:rsidR="000F4359" w:rsidRPr="006B728F" w:rsidRDefault="000F4359" w:rsidP="00A85ADE">
      <w:pPr>
        <w:pStyle w:val="ae"/>
        <w:widowControl w:val="0"/>
        <w:numPr>
          <w:ilvl w:val="0"/>
          <w:numId w:val="108"/>
        </w:numPr>
        <w:tabs>
          <w:tab w:val="left" w:pos="451"/>
        </w:tabs>
        <w:spacing w:line="262" w:lineRule="auto"/>
        <w:jc w:val="left"/>
        <w:rPr>
          <w:szCs w:val="28"/>
        </w:rPr>
      </w:pPr>
      <w:r w:rsidRPr="006B728F">
        <w:rPr>
          <w:rStyle w:val="12"/>
          <w:lang w:eastAsia="uk-UA"/>
        </w:rPr>
        <w:t>кількісний;</w:t>
      </w:r>
    </w:p>
    <w:p w:rsidR="000F4359" w:rsidRPr="006B728F" w:rsidRDefault="000F4359" w:rsidP="00A85ADE">
      <w:pPr>
        <w:pStyle w:val="ae"/>
        <w:widowControl w:val="0"/>
        <w:numPr>
          <w:ilvl w:val="0"/>
          <w:numId w:val="108"/>
        </w:numPr>
        <w:tabs>
          <w:tab w:val="left" w:pos="451"/>
        </w:tabs>
        <w:spacing w:line="262" w:lineRule="auto"/>
        <w:jc w:val="left"/>
        <w:rPr>
          <w:rStyle w:val="12"/>
          <w:color w:val="auto"/>
        </w:rPr>
      </w:pPr>
      <w:r w:rsidRPr="006B728F">
        <w:rPr>
          <w:rStyle w:val="12"/>
          <w:lang w:eastAsia="uk-UA"/>
        </w:rPr>
        <w:t>динамічний.</w:t>
      </w:r>
      <w:r w:rsidRPr="006B728F">
        <w:rPr>
          <w:rStyle w:val="13"/>
          <w:szCs w:val="28"/>
          <w:lang w:eastAsia="uk-UA"/>
        </w:rPr>
        <w:t xml:space="preserve"> </w:t>
      </w:r>
      <w:r w:rsidRPr="006B728F">
        <w:rPr>
          <w:rStyle w:val="12"/>
          <w:lang w:eastAsia="uk-UA"/>
        </w:rPr>
        <w:t xml:space="preserve">☺ </w:t>
      </w:r>
    </w:p>
    <w:p w:rsidR="000F4359" w:rsidRDefault="000F4359" w:rsidP="000F4359">
      <w:pPr>
        <w:pStyle w:val="ae"/>
        <w:tabs>
          <w:tab w:val="left" w:pos="451"/>
        </w:tabs>
        <w:spacing w:line="262" w:lineRule="auto"/>
        <w:rPr>
          <w:szCs w:val="28"/>
          <w:lang w:val="ru-RU"/>
        </w:rPr>
      </w:pPr>
    </w:p>
    <w:p w:rsidR="008E327D" w:rsidRDefault="008E327D" w:rsidP="000F4359">
      <w:pPr>
        <w:pStyle w:val="ae"/>
        <w:tabs>
          <w:tab w:val="left" w:pos="451"/>
        </w:tabs>
        <w:spacing w:line="262" w:lineRule="auto"/>
        <w:rPr>
          <w:szCs w:val="28"/>
          <w:lang w:val="ru-RU"/>
        </w:rPr>
      </w:pPr>
    </w:p>
    <w:p w:rsidR="00532596" w:rsidRDefault="00532596" w:rsidP="000F4359">
      <w:pPr>
        <w:pStyle w:val="ae"/>
        <w:tabs>
          <w:tab w:val="left" w:pos="451"/>
        </w:tabs>
        <w:spacing w:line="262" w:lineRule="auto"/>
        <w:rPr>
          <w:szCs w:val="28"/>
          <w:lang w:val="ru-RU"/>
        </w:rPr>
      </w:pPr>
    </w:p>
    <w:p w:rsidR="00532596" w:rsidRPr="008E327D" w:rsidRDefault="00532596" w:rsidP="000F4359">
      <w:pPr>
        <w:pStyle w:val="ae"/>
        <w:tabs>
          <w:tab w:val="left" w:pos="451"/>
        </w:tabs>
        <w:spacing w:line="262" w:lineRule="auto"/>
        <w:rPr>
          <w:szCs w:val="28"/>
          <w:lang w:val="ru-RU"/>
        </w:rPr>
      </w:pPr>
    </w:p>
    <w:p w:rsidR="000F4359" w:rsidRPr="006B728F" w:rsidRDefault="000F4359" w:rsidP="00A85ADE">
      <w:pPr>
        <w:pStyle w:val="ae"/>
        <w:widowControl w:val="0"/>
        <w:numPr>
          <w:ilvl w:val="0"/>
          <w:numId w:val="92"/>
        </w:numPr>
        <w:tabs>
          <w:tab w:val="left" w:pos="517"/>
        </w:tabs>
        <w:spacing w:line="266" w:lineRule="auto"/>
        <w:ind w:left="480" w:hanging="480"/>
        <w:jc w:val="left"/>
        <w:rPr>
          <w:szCs w:val="28"/>
        </w:rPr>
      </w:pPr>
      <w:r w:rsidRPr="006B728F">
        <w:rPr>
          <w:rStyle w:val="12"/>
          <w:lang w:eastAsia="uk-UA"/>
        </w:rPr>
        <w:lastRenderedPageBreak/>
        <w:t>Емоційне виділення тих чи інших слів у висловлюванні напруженою вимовою певних звуків ‒</w:t>
      </w:r>
      <w:r w:rsidR="00835957">
        <w:rPr>
          <w:rStyle w:val="12"/>
          <w:lang w:val="ru-RU" w:eastAsia="uk-UA"/>
        </w:rPr>
        <w:t xml:space="preserve"> </w:t>
      </w:r>
      <w:r w:rsidRPr="006B728F">
        <w:rPr>
          <w:rStyle w:val="12"/>
          <w:lang w:eastAsia="uk-UA"/>
        </w:rPr>
        <w:t>це наголос:</w:t>
      </w:r>
    </w:p>
    <w:p w:rsidR="000F4359" w:rsidRPr="006B728F" w:rsidRDefault="000F4359" w:rsidP="00A85ADE">
      <w:pPr>
        <w:pStyle w:val="ae"/>
        <w:widowControl w:val="0"/>
        <w:numPr>
          <w:ilvl w:val="0"/>
          <w:numId w:val="109"/>
        </w:numPr>
        <w:tabs>
          <w:tab w:val="left" w:pos="438"/>
        </w:tabs>
        <w:spacing w:line="266" w:lineRule="auto"/>
        <w:jc w:val="left"/>
        <w:rPr>
          <w:szCs w:val="28"/>
        </w:rPr>
      </w:pPr>
      <w:r w:rsidRPr="006B728F">
        <w:rPr>
          <w:rStyle w:val="12"/>
          <w:lang w:eastAsia="uk-UA"/>
        </w:rPr>
        <w:t>логічний;</w:t>
      </w:r>
    </w:p>
    <w:p w:rsidR="000F4359" w:rsidRPr="006B728F" w:rsidRDefault="000F4359" w:rsidP="00A85ADE">
      <w:pPr>
        <w:pStyle w:val="ae"/>
        <w:widowControl w:val="0"/>
        <w:numPr>
          <w:ilvl w:val="0"/>
          <w:numId w:val="109"/>
        </w:numPr>
        <w:tabs>
          <w:tab w:val="left" w:pos="440"/>
        </w:tabs>
        <w:spacing w:line="266" w:lineRule="auto"/>
        <w:jc w:val="left"/>
        <w:rPr>
          <w:szCs w:val="28"/>
        </w:rPr>
      </w:pPr>
      <w:r w:rsidRPr="006B728F">
        <w:rPr>
          <w:rStyle w:val="12"/>
          <w:lang w:eastAsia="uk-UA"/>
        </w:rPr>
        <w:t>емфатичний;</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09"/>
        </w:numPr>
        <w:tabs>
          <w:tab w:val="left" w:pos="438"/>
        </w:tabs>
        <w:spacing w:after="380" w:line="266" w:lineRule="auto"/>
        <w:jc w:val="left"/>
        <w:rPr>
          <w:szCs w:val="28"/>
        </w:rPr>
      </w:pPr>
      <w:r w:rsidRPr="006B728F">
        <w:rPr>
          <w:rStyle w:val="12"/>
          <w:lang w:eastAsia="uk-UA"/>
        </w:rPr>
        <w:t>фразовий.</w:t>
      </w:r>
    </w:p>
    <w:p w:rsidR="000F4359" w:rsidRPr="006B728F" w:rsidRDefault="000F4359" w:rsidP="00A85ADE">
      <w:pPr>
        <w:pStyle w:val="ae"/>
        <w:widowControl w:val="0"/>
        <w:numPr>
          <w:ilvl w:val="0"/>
          <w:numId w:val="92"/>
        </w:numPr>
        <w:tabs>
          <w:tab w:val="left" w:pos="531"/>
        </w:tabs>
        <w:spacing w:line="266" w:lineRule="auto"/>
        <w:jc w:val="left"/>
        <w:rPr>
          <w:szCs w:val="28"/>
        </w:rPr>
      </w:pPr>
      <w:r w:rsidRPr="006B728F">
        <w:rPr>
          <w:rStyle w:val="12"/>
          <w:lang w:eastAsia="uk-UA"/>
        </w:rPr>
        <w:t>Складові інтонації:</w:t>
      </w:r>
    </w:p>
    <w:p w:rsidR="000F4359" w:rsidRPr="006B728F" w:rsidRDefault="000F4359" w:rsidP="00A85ADE">
      <w:pPr>
        <w:pStyle w:val="ae"/>
        <w:widowControl w:val="0"/>
        <w:numPr>
          <w:ilvl w:val="0"/>
          <w:numId w:val="110"/>
        </w:numPr>
        <w:tabs>
          <w:tab w:val="left" w:pos="438"/>
        </w:tabs>
        <w:spacing w:line="266" w:lineRule="auto"/>
        <w:jc w:val="left"/>
        <w:rPr>
          <w:szCs w:val="28"/>
        </w:rPr>
      </w:pPr>
      <w:r w:rsidRPr="006B728F">
        <w:rPr>
          <w:rStyle w:val="12"/>
          <w:lang w:eastAsia="uk-UA"/>
        </w:rPr>
        <w:t>мелодика, інтенсивність, паузи, темп і тембр мовлення;</w:t>
      </w:r>
      <w:r w:rsidR="00835957" w:rsidRPr="00835957">
        <w:rPr>
          <w:rStyle w:val="12"/>
          <w:lang w:eastAsia="uk-UA"/>
        </w:rPr>
        <w:t xml:space="preserve"> </w:t>
      </w:r>
      <w:r w:rsidR="00835957" w:rsidRPr="006B728F">
        <w:rPr>
          <w:rStyle w:val="12"/>
          <w:lang w:eastAsia="uk-UA"/>
        </w:rPr>
        <w:t>☺</w:t>
      </w:r>
    </w:p>
    <w:p w:rsidR="000F4359" w:rsidRPr="006B728F" w:rsidRDefault="000F4359" w:rsidP="00A85ADE">
      <w:pPr>
        <w:pStyle w:val="ae"/>
        <w:widowControl w:val="0"/>
        <w:numPr>
          <w:ilvl w:val="0"/>
          <w:numId w:val="110"/>
        </w:numPr>
        <w:tabs>
          <w:tab w:val="left" w:pos="440"/>
        </w:tabs>
        <w:spacing w:line="266" w:lineRule="auto"/>
        <w:jc w:val="left"/>
        <w:rPr>
          <w:szCs w:val="28"/>
        </w:rPr>
      </w:pPr>
      <w:r w:rsidRPr="006B728F">
        <w:rPr>
          <w:rStyle w:val="12"/>
          <w:lang w:eastAsia="uk-UA"/>
        </w:rPr>
        <w:t>сила голосу, наголоси, виразність мовлення;</w:t>
      </w:r>
    </w:p>
    <w:p w:rsidR="000F4359" w:rsidRPr="006B728F" w:rsidRDefault="000F4359" w:rsidP="00A85ADE">
      <w:pPr>
        <w:pStyle w:val="ae"/>
        <w:widowControl w:val="0"/>
        <w:numPr>
          <w:ilvl w:val="0"/>
          <w:numId w:val="110"/>
        </w:numPr>
        <w:tabs>
          <w:tab w:val="left" w:pos="438"/>
        </w:tabs>
        <w:spacing w:after="380" w:line="266" w:lineRule="auto"/>
        <w:jc w:val="left"/>
        <w:rPr>
          <w:szCs w:val="28"/>
        </w:rPr>
      </w:pPr>
      <w:r w:rsidRPr="006B728F">
        <w:rPr>
          <w:rStyle w:val="12"/>
          <w:lang w:eastAsia="uk-UA"/>
        </w:rPr>
        <w:t>настрій, тон, паузи.</w:t>
      </w:r>
    </w:p>
    <w:p w:rsidR="000F4359" w:rsidRPr="006B728F" w:rsidRDefault="000F4359" w:rsidP="00A85ADE">
      <w:pPr>
        <w:pStyle w:val="ae"/>
        <w:widowControl w:val="0"/>
        <w:numPr>
          <w:ilvl w:val="0"/>
          <w:numId w:val="92"/>
        </w:numPr>
        <w:tabs>
          <w:tab w:val="left" w:pos="438"/>
        </w:tabs>
        <w:ind w:left="480" w:hanging="480"/>
        <w:jc w:val="left"/>
        <w:rPr>
          <w:szCs w:val="28"/>
        </w:rPr>
      </w:pPr>
      <w:r w:rsidRPr="006B728F">
        <w:rPr>
          <w:rStyle w:val="12"/>
          <w:lang w:eastAsia="uk-UA"/>
        </w:rPr>
        <w:t>Розділ мовознавчої науки, який вивчає письмо, називається:</w:t>
      </w:r>
    </w:p>
    <w:p w:rsidR="000F4359" w:rsidRPr="006B728F" w:rsidRDefault="008078B8" w:rsidP="00A85ADE">
      <w:pPr>
        <w:pStyle w:val="ae"/>
        <w:widowControl w:val="0"/>
        <w:numPr>
          <w:ilvl w:val="0"/>
          <w:numId w:val="111"/>
        </w:numPr>
        <w:tabs>
          <w:tab w:val="left" w:pos="438"/>
        </w:tabs>
        <w:jc w:val="left"/>
        <w:rPr>
          <w:szCs w:val="28"/>
        </w:rPr>
      </w:pPr>
      <w:r>
        <w:rPr>
          <w:rStyle w:val="12"/>
          <w:lang w:val="ru-RU" w:eastAsia="uk-UA"/>
        </w:rPr>
        <w:t>г</w:t>
      </w:r>
      <w:r w:rsidR="000F4359" w:rsidRPr="006B728F">
        <w:rPr>
          <w:rStyle w:val="12"/>
          <w:lang w:eastAsia="uk-UA"/>
        </w:rPr>
        <w:t>рафіка</w:t>
      </w:r>
      <w:r>
        <w:rPr>
          <w:rStyle w:val="12"/>
          <w:lang w:val="ru-RU" w:eastAsia="uk-UA"/>
        </w:rPr>
        <w:t>;</w:t>
      </w:r>
      <w:r w:rsidR="000F4359" w:rsidRPr="006B728F">
        <w:rPr>
          <w:rStyle w:val="12"/>
          <w:lang w:eastAsia="uk-UA"/>
        </w:rPr>
        <w:t xml:space="preserve"> ☺</w:t>
      </w:r>
    </w:p>
    <w:p w:rsidR="000F4359" w:rsidRPr="006B728F" w:rsidRDefault="008078B8" w:rsidP="00A85ADE">
      <w:pPr>
        <w:pStyle w:val="ae"/>
        <w:widowControl w:val="0"/>
        <w:numPr>
          <w:ilvl w:val="0"/>
          <w:numId w:val="111"/>
        </w:numPr>
        <w:tabs>
          <w:tab w:val="left" w:pos="440"/>
        </w:tabs>
        <w:jc w:val="left"/>
        <w:rPr>
          <w:szCs w:val="28"/>
        </w:rPr>
      </w:pPr>
      <w:r>
        <w:rPr>
          <w:rStyle w:val="12"/>
          <w:lang w:eastAsia="uk-UA"/>
        </w:rPr>
        <w:t>граматика</w:t>
      </w:r>
      <w:r>
        <w:rPr>
          <w:rStyle w:val="12"/>
          <w:lang w:val="ru-RU" w:eastAsia="uk-UA"/>
        </w:rPr>
        <w:t>;</w:t>
      </w:r>
    </w:p>
    <w:p w:rsidR="000F4359" w:rsidRPr="006B728F" w:rsidRDefault="000F4359" w:rsidP="00A85ADE">
      <w:pPr>
        <w:pStyle w:val="ae"/>
        <w:widowControl w:val="0"/>
        <w:numPr>
          <w:ilvl w:val="0"/>
          <w:numId w:val="111"/>
        </w:numPr>
        <w:tabs>
          <w:tab w:val="left" w:pos="438"/>
        </w:tabs>
        <w:spacing w:after="380"/>
        <w:jc w:val="left"/>
        <w:rPr>
          <w:szCs w:val="28"/>
        </w:rPr>
      </w:pPr>
      <w:r w:rsidRPr="006B728F">
        <w:rPr>
          <w:rStyle w:val="12"/>
          <w:lang w:eastAsia="uk-UA"/>
        </w:rPr>
        <w:t>графологія.</w:t>
      </w:r>
    </w:p>
    <w:p w:rsidR="000F4359" w:rsidRPr="006B728F" w:rsidRDefault="000F4359" w:rsidP="00A85ADE">
      <w:pPr>
        <w:pStyle w:val="ae"/>
        <w:widowControl w:val="0"/>
        <w:numPr>
          <w:ilvl w:val="0"/>
          <w:numId w:val="92"/>
        </w:numPr>
        <w:tabs>
          <w:tab w:val="left" w:pos="438"/>
        </w:tabs>
        <w:spacing w:line="266" w:lineRule="auto"/>
        <w:jc w:val="left"/>
        <w:rPr>
          <w:szCs w:val="28"/>
        </w:rPr>
      </w:pPr>
      <w:r w:rsidRPr="006B728F">
        <w:rPr>
          <w:rStyle w:val="12"/>
          <w:lang w:eastAsia="uk-UA"/>
        </w:rPr>
        <w:t>Підготовчим етапом у розвитку письма є:</w:t>
      </w:r>
    </w:p>
    <w:p w:rsidR="000F4359" w:rsidRPr="006B728F" w:rsidRDefault="000F4359" w:rsidP="00A85ADE">
      <w:pPr>
        <w:pStyle w:val="ae"/>
        <w:widowControl w:val="0"/>
        <w:numPr>
          <w:ilvl w:val="0"/>
          <w:numId w:val="112"/>
        </w:numPr>
        <w:tabs>
          <w:tab w:val="left" w:pos="438"/>
        </w:tabs>
        <w:spacing w:line="266" w:lineRule="auto"/>
        <w:jc w:val="left"/>
        <w:rPr>
          <w:szCs w:val="28"/>
        </w:rPr>
      </w:pPr>
      <w:r w:rsidRPr="006B728F">
        <w:rPr>
          <w:rStyle w:val="12"/>
          <w:lang w:eastAsia="uk-UA"/>
        </w:rPr>
        <w:t>піктографічне письмо;</w:t>
      </w:r>
      <w:r w:rsidR="008078B8" w:rsidRPr="008078B8">
        <w:rPr>
          <w:rStyle w:val="12"/>
          <w:lang w:eastAsia="uk-UA"/>
        </w:rPr>
        <w:t xml:space="preserve"> </w:t>
      </w:r>
      <w:r w:rsidR="008078B8" w:rsidRPr="006B728F">
        <w:rPr>
          <w:rStyle w:val="12"/>
          <w:lang w:eastAsia="uk-UA"/>
        </w:rPr>
        <w:t>☺</w:t>
      </w:r>
    </w:p>
    <w:p w:rsidR="000F4359" w:rsidRPr="006B728F" w:rsidRDefault="000F4359" w:rsidP="00A85ADE">
      <w:pPr>
        <w:pStyle w:val="ae"/>
        <w:widowControl w:val="0"/>
        <w:numPr>
          <w:ilvl w:val="0"/>
          <w:numId w:val="112"/>
        </w:numPr>
        <w:tabs>
          <w:tab w:val="left" w:pos="440"/>
        </w:tabs>
        <w:spacing w:line="266" w:lineRule="auto"/>
        <w:jc w:val="left"/>
        <w:rPr>
          <w:szCs w:val="28"/>
        </w:rPr>
      </w:pPr>
      <w:r w:rsidRPr="006B728F">
        <w:rPr>
          <w:rStyle w:val="12"/>
          <w:lang w:eastAsia="uk-UA"/>
        </w:rPr>
        <w:t>предметне письмо;</w:t>
      </w:r>
    </w:p>
    <w:p w:rsidR="000F4359" w:rsidRPr="006B728F" w:rsidRDefault="000F4359" w:rsidP="00A85ADE">
      <w:pPr>
        <w:pStyle w:val="ae"/>
        <w:widowControl w:val="0"/>
        <w:numPr>
          <w:ilvl w:val="0"/>
          <w:numId w:val="112"/>
        </w:numPr>
        <w:tabs>
          <w:tab w:val="left" w:pos="438"/>
        </w:tabs>
        <w:spacing w:after="380" w:line="266" w:lineRule="auto"/>
        <w:jc w:val="left"/>
        <w:rPr>
          <w:szCs w:val="28"/>
        </w:rPr>
      </w:pPr>
      <w:r w:rsidRPr="006B728F">
        <w:rPr>
          <w:rStyle w:val="12"/>
          <w:lang w:eastAsia="uk-UA"/>
        </w:rPr>
        <w:t>ієрогліфічне письмо.</w:t>
      </w:r>
    </w:p>
    <w:p w:rsidR="000F4359" w:rsidRPr="006B728F" w:rsidRDefault="000F4359" w:rsidP="00A85ADE">
      <w:pPr>
        <w:pStyle w:val="ae"/>
        <w:widowControl w:val="0"/>
        <w:numPr>
          <w:ilvl w:val="0"/>
          <w:numId w:val="92"/>
        </w:numPr>
        <w:tabs>
          <w:tab w:val="left" w:pos="438"/>
        </w:tabs>
        <w:spacing w:line="266" w:lineRule="auto"/>
        <w:jc w:val="left"/>
        <w:rPr>
          <w:szCs w:val="28"/>
        </w:rPr>
      </w:pPr>
      <w:r w:rsidRPr="006B728F">
        <w:rPr>
          <w:rStyle w:val="12"/>
          <w:lang w:eastAsia="uk-UA"/>
        </w:rPr>
        <w:t>Який з типів письма називають  поняттєвим?</w:t>
      </w:r>
    </w:p>
    <w:p w:rsidR="000F4359" w:rsidRPr="006B728F" w:rsidRDefault="000F4359" w:rsidP="00A85ADE">
      <w:pPr>
        <w:pStyle w:val="ae"/>
        <w:widowControl w:val="0"/>
        <w:numPr>
          <w:ilvl w:val="0"/>
          <w:numId w:val="136"/>
        </w:numPr>
        <w:tabs>
          <w:tab w:val="left" w:pos="438"/>
        </w:tabs>
        <w:spacing w:line="266" w:lineRule="auto"/>
        <w:ind w:left="0" w:firstLine="0"/>
        <w:jc w:val="left"/>
        <w:rPr>
          <w:szCs w:val="28"/>
        </w:rPr>
      </w:pPr>
      <w:r w:rsidRPr="006B728F">
        <w:rPr>
          <w:rStyle w:val="12"/>
          <w:lang w:eastAsia="uk-UA"/>
        </w:rPr>
        <w:t>ідеографічне;</w:t>
      </w:r>
    </w:p>
    <w:p w:rsidR="000F4359" w:rsidRPr="006B728F" w:rsidRDefault="000F4359" w:rsidP="00A85ADE">
      <w:pPr>
        <w:pStyle w:val="ae"/>
        <w:widowControl w:val="0"/>
        <w:numPr>
          <w:ilvl w:val="0"/>
          <w:numId w:val="136"/>
        </w:numPr>
        <w:tabs>
          <w:tab w:val="left" w:pos="440"/>
        </w:tabs>
        <w:spacing w:line="266" w:lineRule="auto"/>
        <w:ind w:left="0" w:firstLine="0"/>
        <w:jc w:val="left"/>
        <w:rPr>
          <w:szCs w:val="28"/>
        </w:rPr>
      </w:pPr>
      <w:r w:rsidRPr="006B728F">
        <w:rPr>
          <w:rStyle w:val="12"/>
          <w:lang w:eastAsia="uk-UA"/>
        </w:rPr>
        <w:t>малюнкове;</w:t>
      </w:r>
    </w:p>
    <w:p w:rsidR="000F4359" w:rsidRPr="006B728F" w:rsidRDefault="000F4359" w:rsidP="00A85ADE">
      <w:pPr>
        <w:pStyle w:val="ae"/>
        <w:widowControl w:val="0"/>
        <w:numPr>
          <w:ilvl w:val="0"/>
          <w:numId w:val="136"/>
        </w:numPr>
        <w:tabs>
          <w:tab w:val="left" w:pos="438"/>
        </w:tabs>
        <w:spacing w:line="266" w:lineRule="auto"/>
        <w:ind w:left="0" w:firstLine="0"/>
        <w:jc w:val="left"/>
        <w:rPr>
          <w:rStyle w:val="12"/>
          <w:color w:val="auto"/>
        </w:rPr>
      </w:pPr>
      <w:proofErr w:type="spellStart"/>
      <w:r w:rsidRPr="006B728F">
        <w:rPr>
          <w:rStyle w:val="12"/>
          <w:lang w:eastAsia="uk-UA"/>
        </w:rPr>
        <w:t>фонографічн</w:t>
      </w:r>
      <w:proofErr w:type="spellEnd"/>
      <w:r w:rsidR="008078B8">
        <w:rPr>
          <w:rStyle w:val="12"/>
          <w:lang w:val="ru-RU" w:eastAsia="uk-UA"/>
        </w:rPr>
        <w:t>е.</w:t>
      </w:r>
      <w:r w:rsidRPr="006B728F">
        <w:rPr>
          <w:rStyle w:val="12"/>
          <w:lang w:eastAsia="uk-UA"/>
        </w:rPr>
        <w:t xml:space="preserve"> ☺ </w:t>
      </w:r>
    </w:p>
    <w:p w:rsidR="000F4359" w:rsidRPr="006B728F" w:rsidRDefault="000F4359" w:rsidP="000F4359">
      <w:pPr>
        <w:pStyle w:val="ae"/>
        <w:tabs>
          <w:tab w:val="left" w:pos="438"/>
        </w:tabs>
        <w:spacing w:line="266" w:lineRule="auto"/>
        <w:ind w:left="720"/>
        <w:rPr>
          <w:szCs w:val="28"/>
        </w:rPr>
      </w:pP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t>Ідеографічним (ієрогліфічним) є сучасне письмо:</w:t>
      </w:r>
    </w:p>
    <w:p w:rsidR="000F4359" w:rsidRPr="006B728F" w:rsidRDefault="000F4359" w:rsidP="00A85ADE">
      <w:pPr>
        <w:pStyle w:val="ae"/>
        <w:widowControl w:val="0"/>
        <w:numPr>
          <w:ilvl w:val="0"/>
          <w:numId w:val="113"/>
        </w:numPr>
        <w:tabs>
          <w:tab w:val="left" w:pos="447"/>
        </w:tabs>
        <w:spacing w:line="252" w:lineRule="auto"/>
        <w:jc w:val="left"/>
        <w:rPr>
          <w:szCs w:val="28"/>
        </w:rPr>
      </w:pPr>
      <w:r w:rsidRPr="006B728F">
        <w:rPr>
          <w:rStyle w:val="12"/>
          <w:lang w:eastAsia="uk-UA"/>
        </w:rPr>
        <w:t>арабської мови;</w:t>
      </w:r>
      <w:r w:rsidR="008078B8" w:rsidRPr="008078B8">
        <w:rPr>
          <w:rStyle w:val="12"/>
          <w:lang w:eastAsia="uk-UA"/>
        </w:rPr>
        <w:t xml:space="preserve"> </w:t>
      </w:r>
      <w:r w:rsidR="008078B8" w:rsidRPr="006B728F">
        <w:rPr>
          <w:rStyle w:val="12"/>
          <w:lang w:eastAsia="uk-UA"/>
        </w:rPr>
        <w:t>☺</w:t>
      </w:r>
    </w:p>
    <w:p w:rsidR="000F4359" w:rsidRPr="006B728F" w:rsidRDefault="000F4359" w:rsidP="00A85ADE">
      <w:pPr>
        <w:pStyle w:val="ae"/>
        <w:widowControl w:val="0"/>
        <w:numPr>
          <w:ilvl w:val="0"/>
          <w:numId w:val="113"/>
        </w:numPr>
        <w:tabs>
          <w:tab w:val="left" w:pos="447"/>
        </w:tabs>
        <w:spacing w:line="252" w:lineRule="auto"/>
        <w:jc w:val="left"/>
        <w:rPr>
          <w:szCs w:val="28"/>
        </w:rPr>
      </w:pPr>
      <w:r w:rsidRPr="006B728F">
        <w:rPr>
          <w:rStyle w:val="12"/>
          <w:lang w:eastAsia="uk-UA"/>
        </w:rPr>
        <w:t>китайської мови;</w:t>
      </w:r>
    </w:p>
    <w:p w:rsidR="000F4359" w:rsidRPr="006B728F" w:rsidRDefault="000F4359" w:rsidP="00A85ADE">
      <w:pPr>
        <w:pStyle w:val="ae"/>
        <w:widowControl w:val="0"/>
        <w:numPr>
          <w:ilvl w:val="0"/>
          <w:numId w:val="113"/>
        </w:numPr>
        <w:tabs>
          <w:tab w:val="left" w:pos="447"/>
        </w:tabs>
        <w:spacing w:after="360" w:line="252" w:lineRule="auto"/>
        <w:jc w:val="left"/>
        <w:rPr>
          <w:szCs w:val="28"/>
        </w:rPr>
      </w:pPr>
      <w:r w:rsidRPr="006B728F">
        <w:rPr>
          <w:rStyle w:val="12"/>
          <w:lang w:eastAsia="uk-UA"/>
        </w:rPr>
        <w:t>монгольської мови.</w:t>
      </w: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t>Фонографія ‒ це:</w:t>
      </w:r>
    </w:p>
    <w:p w:rsidR="000F4359" w:rsidRPr="006B728F" w:rsidRDefault="000F4359" w:rsidP="00A85ADE">
      <w:pPr>
        <w:pStyle w:val="ae"/>
        <w:widowControl w:val="0"/>
        <w:numPr>
          <w:ilvl w:val="0"/>
          <w:numId w:val="114"/>
        </w:numPr>
        <w:tabs>
          <w:tab w:val="left" w:pos="447"/>
        </w:tabs>
        <w:spacing w:line="252" w:lineRule="auto"/>
        <w:ind w:left="460" w:hanging="460"/>
        <w:jc w:val="left"/>
        <w:rPr>
          <w:szCs w:val="28"/>
        </w:rPr>
      </w:pPr>
      <w:r w:rsidRPr="006B728F">
        <w:rPr>
          <w:rStyle w:val="12"/>
          <w:lang w:eastAsia="uk-UA"/>
        </w:rPr>
        <w:t>розділ науки про мову, в якому вивчається система норм літературної мови;</w:t>
      </w:r>
    </w:p>
    <w:p w:rsidR="000F4359" w:rsidRPr="006B728F" w:rsidRDefault="000F4359" w:rsidP="00A85ADE">
      <w:pPr>
        <w:pStyle w:val="ae"/>
        <w:widowControl w:val="0"/>
        <w:numPr>
          <w:ilvl w:val="0"/>
          <w:numId w:val="114"/>
        </w:numPr>
        <w:tabs>
          <w:tab w:val="left" w:pos="447"/>
        </w:tabs>
        <w:spacing w:line="252" w:lineRule="auto"/>
        <w:ind w:left="460" w:hanging="460"/>
        <w:jc w:val="left"/>
        <w:rPr>
          <w:szCs w:val="28"/>
        </w:rPr>
      </w:pPr>
      <w:r w:rsidRPr="006B728F">
        <w:rPr>
          <w:rStyle w:val="12"/>
          <w:lang w:eastAsia="uk-UA"/>
        </w:rPr>
        <w:t>різновид письма, в якому графічні знаки позначають звуки;</w:t>
      </w:r>
      <w:r w:rsidR="001C3859" w:rsidRPr="001C3859">
        <w:rPr>
          <w:rStyle w:val="12"/>
          <w:lang w:eastAsia="uk-UA"/>
        </w:rPr>
        <w:t xml:space="preserve"> </w:t>
      </w:r>
      <w:r w:rsidR="001C3859" w:rsidRPr="006B728F">
        <w:rPr>
          <w:rStyle w:val="12"/>
          <w:lang w:eastAsia="uk-UA"/>
        </w:rPr>
        <w:t>☺</w:t>
      </w:r>
    </w:p>
    <w:p w:rsidR="000F4359" w:rsidRPr="006B728F" w:rsidRDefault="000F4359" w:rsidP="00A85ADE">
      <w:pPr>
        <w:pStyle w:val="ae"/>
        <w:widowControl w:val="0"/>
        <w:numPr>
          <w:ilvl w:val="0"/>
          <w:numId w:val="114"/>
        </w:numPr>
        <w:tabs>
          <w:tab w:val="left" w:pos="447"/>
        </w:tabs>
        <w:spacing w:after="360" w:line="252" w:lineRule="auto"/>
        <w:jc w:val="left"/>
        <w:rPr>
          <w:szCs w:val="28"/>
        </w:rPr>
      </w:pPr>
      <w:r w:rsidRPr="006B728F">
        <w:rPr>
          <w:rStyle w:val="12"/>
          <w:lang w:eastAsia="uk-UA"/>
        </w:rPr>
        <w:t>письмо, що передає мову тільки в її граматичній будові.</w:t>
      </w: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t>Найдавніше складове письмо почало існувати у:</w:t>
      </w:r>
    </w:p>
    <w:p w:rsidR="000F4359" w:rsidRPr="006B728F" w:rsidRDefault="000F4359" w:rsidP="00A85ADE">
      <w:pPr>
        <w:pStyle w:val="ae"/>
        <w:widowControl w:val="0"/>
        <w:numPr>
          <w:ilvl w:val="0"/>
          <w:numId w:val="115"/>
        </w:numPr>
        <w:tabs>
          <w:tab w:val="left" w:pos="447"/>
        </w:tabs>
        <w:spacing w:line="252" w:lineRule="auto"/>
        <w:jc w:val="left"/>
        <w:rPr>
          <w:szCs w:val="28"/>
        </w:rPr>
      </w:pPr>
      <w:r w:rsidRPr="006B728F">
        <w:rPr>
          <w:rStyle w:val="12"/>
          <w:lang w:eastAsia="uk-UA"/>
        </w:rPr>
        <w:t>V тис. до н.е.;</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5"/>
        </w:numPr>
        <w:tabs>
          <w:tab w:val="left" w:pos="447"/>
        </w:tabs>
        <w:spacing w:line="252" w:lineRule="auto"/>
        <w:jc w:val="left"/>
        <w:rPr>
          <w:szCs w:val="28"/>
        </w:rPr>
      </w:pPr>
      <w:r w:rsidRPr="006B728F">
        <w:rPr>
          <w:rStyle w:val="12"/>
          <w:lang w:eastAsia="uk-UA"/>
        </w:rPr>
        <w:t>III тис. до н.е.;</w:t>
      </w:r>
    </w:p>
    <w:p w:rsidR="000F4359" w:rsidRPr="006B728F" w:rsidRDefault="000F4359" w:rsidP="00A85ADE">
      <w:pPr>
        <w:pStyle w:val="ae"/>
        <w:widowControl w:val="0"/>
        <w:numPr>
          <w:ilvl w:val="0"/>
          <w:numId w:val="115"/>
        </w:numPr>
        <w:tabs>
          <w:tab w:val="left" w:pos="447"/>
        </w:tabs>
        <w:spacing w:after="360" w:line="252" w:lineRule="auto"/>
        <w:jc w:val="left"/>
        <w:rPr>
          <w:szCs w:val="28"/>
        </w:rPr>
      </w:pPr>
      <w:r w:rsidRPr="006B728F">
        <w:rPr>
          <w:rStyle w:val="12"/>
          <w:lang w:eastAsia="uk-UA"/>
        </w:rPr>
        <w:t>II тис. н.е.</w:t>
      </w:r>
    </w:p>
    <w:p w:rsidR="000F4359" w:rsidRPr="006B728F" w:rsidRDefault="000F4359" w:rsidP="00A85ADE">
      <w:pPr>
        <w:pStyle w:val="ae"/>
        <w:widowControl w:val="0"/>
        <w:numPr>
          <w:ilvl w:val="0"/>
          <w:numId w:val="92"/>
        </w:numPr>
        <w:tabs>
          <w:tab w:val="left" w:pos="447"/>
        </w:tabs>
        <w:spacing w:line="252" w:lineRule="auto"/>
        <w:jc w:val="left"/>
        <w:rPr>
          <w:szCs w:val="28"/>
        </w:rPr>
      </w:pPr>
      <w:r w:rsidRPr="006B728F">
        <w:rPr>
          <w:rStyle w:val="12"/>
          <w:lang w:eastAsia="uk-UA"/>
        </w:rPr>
        <w:lastRenderedPageBreak/>
        <w:t>Фонографічне письмо має різновиди:</w:t>
      </w:r>
    </w:p>
    <w:p w:rsidR="000F4359" w:rsidRPr="006B728F" w:rsidRDefault="000F4359" w:rsidP="00A85ADE">
      <w:pPr>
        <w:pStyle w:val="ae"/>
        <w:widowControl w:val="0"/>
        <w:numPr>
          <w:ilvl w:val="0"/>
          <w:numId w:val="116"/>
        </w:numPr>
        <w:tabs>
          <w:tab w:val="left" w:pos="447"/>
        </w:tabs>
        <w:spacing w:line="252" w:lineRule="auto"/>
        <w:jc w:val="left"/>
        <w:rPr>
          <w:szCs w:val="28"/>
        </w:rPr>
      </w:pPr>
      <w:r w:rsidRPr="006B728F">
        <w:rPr>
          <w:rStyle w:val="12"/>
          <w:lang w:eastAsia="uk-UA"/>
        </w:rPr>
        <w:t>силабічне, складове, алфавітне;</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6"/>
        </w:numPr>
        <w:tabs>
          <w:tab w:val="left" w:pos="447"/>
        </w:tabs>
        <w:spacing w:line="252" w:lineRule="auto"/>
        <w:jc w:val="left"/>
        <w:rPr>
          <w:szCs w:val="28"/>
        </w:rPr>
      </w:pPr>
      <w:r w:rsidRPr="006B728F">
        <w:rPr>
          <w:rStyle w:val="12"/>
          <w:lang w:eastAsia="uk-UA"/>
        </w:rPr>
        <w:t>складове, консонантне, буквено-звукове;</w:t>
      </w:r>
    </w:p>
    <w:p w:rsidR="000F4359" w:rsidRPr="006B728F" w:rsidRDefault="000F4359" w:rsidP="00A85ADE">
      <w:pPr>
        <w:pStyle w:val="ae"/>
        <w:widowControl w:val="0"/>
        <w:numPr>
          <w:ilvl w:val="0"/>
          <w:numId w:val="116"/>
        </w:numPr>
        <w:tabs>
          <w:tab w:val="left" w:pos="447"/>
        </w:tabs>
        <w:spacing w:after="360" w:line="252" w:lineRule="auto"/>
        <w:jc w:val="left"/>
        <w:rPr>
          <w:szCs w:val="28"/>
        </w:rPr>
      </w:pPr>
      <w:r w:rsidRPr="006B728F">
        <w:rPr>
          <w:rStyle w:val="12"/>
          <w:lang w:eastAsia="uk-UA"/>
        </w:rPr>
        <w:t>буквено-звукове, консонантне, алфавітне.</w:t>
      </w:r>
    </w:p>
    <w:p w:rsidR="000F4359" w:rsidRPr="006B728F" w:rsidRDefault="000F4359" w:rsidP="00A85ADE">
      <w:pPr>
        <w:pStyle w:val="ae"/>
        <w:widowControl w:val="0"/>
        <w:numPr>
          <w:ilvl w:val="0"/>
          <w:numId w:val="92"/>
        </w:numPr>
        <w:tabs>
          <w:tab w:val="left" w:pos="447"/>
        </w:tabs>
        <w:spacing w:line="240" w:lineRule="auto"/>
        <w:jc w:val="left"/>
        <w:rPr>
          <w:szCs w:val="28"/>
        </w:rPr>
      </w:pPr>
      <w:r w:rsidRPr="006B728F">
        <w:rPr>
          <w:rStyle w:val="12"/>
          <w:lang w:eastAsia="uk-UA"/>
        </w:rPr>
        <w:t>Складове, або силабічне, письмо ‒ це:</w:t>
      </w:r>
    </w:p>
    <w:p w:rsidR="000F4359" w:rsidRPr="006B728F" w:rsidRDefault="000F4359" w:rsidP="00A85ADE">
      <w:pPr>
        <w:pStyle w:val="ae"/>
        <w:widowControl w:val="0"/>
        <w:numPr>
          <w:ilvl w:val="0"/>
          <w:numId w:val="117"/>
        </w:numPr>
        <w:tabs>
          <w:tab w:val="left" w:pos="447"/>
        </w:tabs>
        <w:spacing w:line="240" w:lineRule="auto"/>
        <w:jc w:val="left"/>
        <w:rPr>
          <w:szCs w:val="28"/>
        </w:rPr>
      </w:pPr>
      <w:r w:rsidRPr="006B728F">
        <w:rPr>
          <w:rStyle w:val="12"/>
          <w:lang w:eastAsia="uk-UA"/>
        </w:rPr>
        <w:t>система графічних знаків, які передають звучання складів;</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7"/>
        </w:numPr>
        <w:tabs>
          <w:tab w:val="left" w:pos="447"/>
        </w:tabs>
        <w:spacing w:line="240" w:lineRule="auto"/>
        <w:ind w:left="460" w:hanging="460"/>
        <w:jc w:val="left"/>
        <w:rPr>
          <w:szCs w:val="28"/>
        </w:rPr>
      </w:pPr>
      <w:r w:rsidRPr="006B728F">
        <w:rPr>
          <w:rStyle w:val="12"/>
          <w:lang w:eastAsia="uk-UA"/>
        </w:rPr>
        <w:t>сукупність букв, розташованих в історично усталеному порядку;</w:t>
      </w:r>
    </w:p>
    <w:p w:rsidR="000F4359" w:rsidRPr="006B728F" w:rsidRDefault="000F4359" w:rsidP="00A85ADE">
      <w:pPr>
        <w:pStyle w:val="ae"/>
        <w:widowControl w:val="0"/>
        <w:numPr>
          <w:ilvl w:val="0"/>
          <w:numId w:val="117"/>
        </w:numPr>
        <w:tabs>
          <w:tab w:val="left" w:pos="447"/>
        </w:tabs>
        <w:spacing w:after="360" w:line="240" w:lineRule="auto"/>
        <w:jc w:val="left"/>
        <w:rPr>
          <w:szCs w:val="28"/>
        </w:rPr>
      </w:pPr>
      <w:r w:rsidRPr="006B728F">
        <w:rPr>
          <w:rStyle w:val="12"/>
          <w:lang w:eastAsia="uk-UA"/>
        </w:rPr>
        <w:t>алфавіт, у якому букви позначають лише приголосні.</w:t>
      </w:r>
    </w:p>
    <w:p w:rsidR="000F4359" w:rsidRPr="006B728F" w:rsidRDefault="000F4359" w:rsidP="00A85ADE">
      <w:pPr>
        <w:pStyle w:val="ae"/>
        <w:widowControl w:val="0"/>
        <w:numPr>
          <w:ilvl w:val="0"/>
          <w:numId w:val="92"/>
        </w:numPr>
        <w:tabs>
          <w:tab w:val="left" w:pos="522"/>
        </w:tabs>
        <w:spacing w:line="240" w:lineRule="auto"/>
        <w:jc w:val="left"/>
        <w:rPr>
          <w:szCs w:val="28"/>
        </w:rPr>
      </w:pPr>
      <w:r w:rsidRPr="006B728F">
        <w:rPr>
          <w:rStyle w:val="12"/>
          <w:lang w:eastAsia="uk-UA"/>
        </w:rPr>
        <w:t>Найдавнішим силабічним письмом було:</w:t>
      </w:r>
    </w:p>
    <w:p w:rsidR="000F4359" w:rsidRPr="006B728F" w:rsidRDefault="000F4359" w:rsidP="00A85ADE">
      <w:pPr>
        <w:pStyle w:val="ae"/>
        <w:widowControl w:val="0"/>
        <w:numPr>
          <w:ilvl w:val="0"/>
          <w:numId w:val="118"/>
        </w:numPr>
        <w:tabs>
          <w:tab w:val="left" w:pos="447"/>
        </w:tabs>
        <w:spacing w:line="240" w:lineRule="auto"/>
        <w:jc w:val="left"/>
        <w:rPr>
          <w:szCs w:val="28"/>
        </w:rPr>
      </w:pPr>
      <w:r w:rsidRPr="006B728F">
        <w:rPr>
          <w:rStyle w:val="12"/>
          <w:lang w:eastAsia="uk-UA"/>
        </w:rPr>
        <w:t>фінікійське;</w:t>
      </w:r>
    </w:p>
    <w:p w:rsidR="000F4359" w:rsidRPr="006B728F" w:rsidRDefault="000F4359" w:rsidP="00A85ADE">
      <w:pPr>
        <w:pStyle w:val="ae"/>
        <w:widowControl w:val="0"/>
        <w:numPr>
          <w:ilvl w:val="0"/>
          <w:numId w:val="118"/>
        </w:numPr>
        <w:tabs>
          <w:tab w:val="left" w:pos="447"/>
        </w:tabs>
        <w:spacing w:line="240" w:lineRule="auto"/>
        <w:jc w:val="left"/>
        <w:rPr>
          <w:szCs w:val="28"/>
        </w:rPr>
      </w:pPr>
      <w:r w:rsidRPr="006B728F">
        <w:rPr>
          <w:rStyle w:val="12"/>
          <w:lang w:eastAsia="uk-UA"/>
        </w:rPr>
        <w:t>деванагарі;</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18"/>
        </w:numPr>
        <w:tabs>
          <w:tab w:val="left" w:pos="447"/>
        </w:tabs>
        <w:spacing w:line="240" w:lineRule="auto"/>
        <w:jc w:val="left"/>
        <w:rPr>
          <w:rStyle w:val="12"/>
          <w:color w:val="auto"/>
        </w:rPr>
      </w:pPr>
      <w:r w:rsidRPr="006B728F">
        <w:rPr>
          <w:rStyle w:val="12"/>
          <w:lang w:eastAsia="uk-UA"/>
        </w:rPr>
        <w:t xml:space="preserve">шумерське. </w:t>
      </w:r>
    </w:p>
    <w:p w:rsidR="000F4359" w:rsidRPr="006B728F" w:rsidRDefault="000F4359" w:rsidP="000F4359">
      <w:pPr>
        <w:pStyle w:val="ae"/>
        <w:tabs>
          <w:tab w:val="left" w:pos="447"/>
        </w:tabs>
        <w:spacing w:line="240" w:lineRule="auto"/>
        <w:rPr>
          <w:szCs w:val="28"/>
        </w:rPr>
      </w:pPr>
    </w:p>
    <w:p w:rsidR="000F4359" w:rsidRPr="006B728F" w:rsidRDefault="000F4359" w:rsidP="00A85ADE">
      <w:pPr>
        <w:pStyle w:val="ae"/>
        <w:widowControl w:val="0"/>
        <w:numPr>
          <w:ilvl w:val="0"/>
          <w:numId w:val="92"/>
        </w:numPr>
        <w:tabs>
          <w:tab w:val="left" w:pos="517"/>
        </w:tabs>
        <w:spacing w:line="240" w:lineRule="auto"/>
        <w:jc w:val="left"/>
        <w:rPr>
          <w:szCs w:val="28"/>
        </w:rPr>
      </w:pPr>
      <w:r w:rsidRPr="006B728F">
        <w:rPr>
          <w:rStyle w:val="12"/>
          <w:lang w:eastAsia="uk-UA"/>
        </w:rPr>
        <w:t>Складовим письмом є сучасне:</w:t>
      </w:r>
    </w:p>
    <w:p w:rsidR="000F4359" w:rsidRPr="006B728F" w:rsidRDefault="000F4359" w:rsidP="00A85ADE">
      <w:pPr>
        <w:pStyle w:val="ae"/>
        <w:widowControl w:val="0"/>
        <w:numPr>
          <w:ilvl w:val="0"/>
          <w:numId w:val="119"/>
        </w:numPr>
        <w:tabs>
          <w:tab w:val="left" w:pos="450"/>
        </w:tabs>
        <w:spacing w:line="240" w:lineRule="auto"/>
        <w:jc w:val="left"/>
        <w:rPr>
          <w:szCs w:val="28"/>
        </w:rPr>
      </w:pPr>
      <w:r w:rsidRPr="006B728F">
        <w:rPr>
          <w:rStyle w:val="12"/>
          <w:lang w:eastAsia="uk-UA"/>
        </w:rPr>
        <w:t>китайське;</w:t>
      </w:r>
    </w:p>
    <w:p w:rsidR="000F4359" w:rsidRPr="006B728F" w:rsidRDefault="000F4359" w:rsidP="00A85ADE">
      <w:pPr>
        <w:pStyle w:val="ae"/>
        <w:widowControl w:val="0"/>
        <w:numPr>
          <w:ilvl w:val="0"/>
          <w:numId w:val="119"/>
        </w:numPr>
        <w:tabs>
          <w:tab w:val="left" w:pos="450"/>
        </w:tabs>
        <w:spacing w:line="240" w:lineRule="auto"/>
        <w:jc w:val="left"/>
        <w:rPr>
          <w:szCs w:val="28"/>
        </w:rPr>
      </w:pPr>
      <w:r w:rsidRPr="006B728F">
        <w:rPr>
          <w:rStyle w:val="12"/>
          <w:lang w:eastAsia="uk-UA"/>
        </w:rPr>
        <w:t>арабське;</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19"/>
        </w:numPr>
        <w:tabs>
          <w:tab w:val="left" w:pos="450"/>
        </w:tabs>
        <w:spacing w:after="380" w:line="240" w:lineRule="auto"/>
        <w:jc w:val="left"/>
        <w:rPr>
          <w:szCs w:val="28"/>
        </w:rPr>
      </w:pPr>
      <w:r w:rsidRPr="006B728F">
        <w:rPr>
          <w:rStyle w:val="12"/>
          <w:lang w:eastAsia="uk-UA"/>
        </w:rPr>
        <w:t>грецьке.</w:t>
      </w:r>
    </w:p>
    <w:p w:rsidR="000F4359" w:rsidRPr="006B728F" w:rsidRDefault="000F4359" w:rsidP="00A85ADE">
      <w:pPr>
        <w:pStyle w:val="ae"/>
        <w:widowControl w:val="0"/>
        <w:numPr>
          <w:ilvl w:val="0"/>
          <w:numId w:val="92"/>
        </w:numPr>
        <w:tabs>
          <w:tab w:val="left" w:pos="526"/>
        </w:tabs>
        <w:spacing w:line="240" w:lineRule="auto"/>
        <w:jc w:val="left"/>
        <w:rPr>
          <w:szCs w:val="28"/>
        </w:rPr>
      </w:pPr>
      <w:r w:rsidRPr="006B728F">
        <w:rPr>
          <w:rStyle w:val="12"/>
          <w:lang w:eastAsia="uk-UA"/>
        </w:rPr>
        <w:t>Фонографічне письмо виникло на основі:</w:t>
      </w:r>
    </w:p>
    <w:p w:rsidR="000F4359" w:rsidRPr="006B728F" w:rsidRDefault="000F4359" w:rsidP="00A85ADE">
      <w:pPr>
        <w:pStyle w:val="ae"/>
        <w:widowControl w:val="0"/>
        <w:numPr>
          <w:ilvl w:val="0"/>
          <w:numId w:val="62"/>
        </w:numPr>
        <w:tabs>
          <w:tab w:val="left" w:pos="450"/>
        </w:tabs>
        <w:spacing w:line="240" w:lineRule="auto"/>
        <w:jc w:val="left"/>
        <w:rPr>
          <w:szCs w:val="28"/>
        </w:rPr>
      </w:pPr>
      <w:r w:rsidRPr="006B728F">
        <w:rPr>
          <w:rStyle w:val="12"/>
          <w:lang w:eastAsia="uk-UA"/>
        </w:rPr>
        <w:t>предметного письма;</w:t>
      </w:r>
    </w:p>
    <w:p w:rsidR="000F4359" w:rsidRPr="006B728F" w:rsidRDefault="000F4359" w:rsidP="00A85ADE">
      <w:pPr>
        <w:pStyle w:val="ae"/>
        <w:widowControl w:val="0"/>
        <w:numPr>
          <w:ilvl w:val="0"/>
          <w:numId w:val="62"/>
        </w:numPr>
        <w:tabs>
          <w:tab w:val="left" w:pos="450"/>
        </w:tabs>
        <w:spacing w:line="240" w:lineRule="auto"/>
        <w:jc w:val="left"/>
        <w:rPr>
          <w:szCs w:val="28"/>
        </w:rPr>
      </w:pPr>
      <w:r w:rsidRPr="006B728F">
        <w:rPr>
          <w:rStyle w:val="12"/>
          <w:lang w:eastAsia="uk-UA"/>
        </w:rPr>
        <w:t>малюнкового письма;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62"/>
        </w:numPr>
        <w:tabs>
          <w:tab w:val="left" w:pos="450"/>
        </w:tabs>
        <w:spacing w:after="380" w:line="240" w:lineRule="auto"/>
        <w:jc w:val="left"/>
        <w:rPr>
          <w:szCs w:val="28"/>
        </w:rPr>
      </w:pPr>
      <w:r w:rsidRPr="006B728F">
        <w:rPr>
          <w:rStyle w:val="12"/>
          <w:lang w:eastAsia="uk-UA"/>
        </w:rPr>
        <w:t>ідеографічного письма.</w:t>
      </w:r>
    </w:p>
    <w:p w:rsidR="000F4359" w:rsidRPr="006B728F" w:rsidRDefault="000F4359" w:rsidP="00A85ADE">
      <w:pPr>
        <w:pStyle w:val="ae"/>
        <w:widowControl w:val="0"/>
        <w:numPr>
          <w:ilvl w:val="0"/>
          <w:numId w:val="92"/>
        </w:numPr>
        <w:tabs>
          <w:tab w:val="left" w:pos="531"/>
        </w:tabs>
        <w:spacing w:line="240" w:lineRule="auto"/>
        <w:jc w:val="left"/>
        <w:rPr>
          <w:szCs w:val="28"/>
        </w:rPr>
      </w:pPr>
      <w:r w:rsidRPr="006B728F">
        <w:rPr>
          <w:rStyle w:val="12"/>
          <w:lang w:eastAsia="uk-UA"/>
        </w:rPr>
        <w:t>Буквено-звукове письмо започаткували:</w:t>
      </w:r>
    </w:p>
    <w:p w:rsidR="000F4359" w:rsidRPr="006B728F" w:rsidRDefault="000F4359" w:rsidP="00A85ADE">
      <w:pPr>
        <w:pStyle w:val="ae"/>
        <w:widowControl w:val="0"/>
        <w:numPr>
          <w:ilvl w:val="0"/>
          <w:numId w:val="172"/>
        </w:numPr>
        <w:tabs>
          <w:tab w:val="left" w:pos="450"/>
        </w:tabs>
        <w:spacing w:line="240" w:lineRule="auto"/>
        <w:jc w:val="left"/>
        <w:rPr>
          <w:szCs w:val="28"/>
        </w:rPr>
      </w:pPr>
      <w:r w:rsidRPr="006B728F">
        <w:rPr>
          <w:rStyle w:val="12"/>
          <w:lang w:eastAsia="uk-UA"/>
        </w:rPr>
        <w:t>китайці;</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172"/>
        </w:numPr>
        <w:tabs>
          <w:tab w:val="left" w:pos="450"/>
        </w:tabs>
        <w:spacing w:line="240" w:lineRule="auto"/>
        <w:jc w:val="left"/>
        <w:rPr>
          <w:szCs w:val="28"/>
        </w:rPr>
      </w:pPr>
      <w:r w:rsidRPr="006B728F">
        <w:rPr>
          <w:rStyle w:val="12"/>
          <w:lang w:eastAsia="uk-UA"/>
        </w:rPr>
        <w:t>єгиптяни;</w:t>
      </w:r>
    </w:p>
    <w:p w:rsidR="000F4359" w:rsidRPr="006B728F" w:rsidRDefault="000F4359" w:rsidP="00A85ADE">
      <w:pPr>
        <w:pStyle w:val="ae"/>
        <w:widowControl w:val="0"/>
        <w:numPr>
          <w:ilvl w:val="0"/>
          <w:numId w:val="172"/>
        </w:numPr>
        <w:tabs>
          <w:tab w:val="left" w:pos="450"/>
        </w:tabs>
        <w:spacing w:after="380" w:line="240" w:lineRule="auto"/>
        <w:jc w:val="left"/>
        <w:rPr>
          <w:szCs w:val="28"/>
        </w:rPr>
      </w:pPr>
      <w:r w:rsidRPr="006B728F">
        <w:rPr>
          <w:rStyle w:val="12"/>
          <w:lang w:eastAsia="uk-UA"/>
        </w:rPr>
        <w:t>давні греки.</w:t>
      </w:r>
    </w:p>
    <w:p w:rsidR="000F4359" w:rsidRPr="006B728F" w:rsidRDefault="000F4359" w:rsidP="00A85ADE">
      <w:pPr>
        <w:pStyle w:val="ae"/>
        <w:widowControl w:val="0"/>
        <w:numPr>
          <w:ilvl w:val="0"/>
          <w:numId w:val="92"/>
        </w:numPr>
        <w:tabs>
          <w:tab w:val="left" w:pos="522"/>
        </w:tabs>
        <w:spacing w:line="240" w:lineRule="auto"/>
        <w:jc w:val="left"/>
        <w:rPr>
          <w:szCs w:val="28"/>
        </w:rPr>
      </w:pPr>
      <w:r w:rsidRPr="006B728F">
        <w:rPr>
          <w:rStyle w:val="12"/>
          <w:lang w:eastAsia="uk-UA"/>
        </w:rPr>
        <w:t>Кирилиця була розроблена на основі письма:</w:t>
      </w:r>
    </w:p>
    <w:p w:rsidR="000F4359" w:rsidRPr="006B728F" w:rsidRDefault="000F4359" w:rsidP="00A85ADE">
      <w:pPr>
        <w:pStyle w:val="ae"/>
        <w:widowControl w:val="0"/>
        <w:numPr>
          <w:ilvl w:val="0"/>
          <w:numId w:val="120"/>
        </w:numPr>
        <w:tabs>
          <w:tab w:val="left" w:pos="450"/>
        </w:tabs>
        <w:spacing w:line="240" w:lineRule="auto"/>
        <w:jc w:val="left"/>
        <w:rPr>
          <w:szCs w:val="28"/>
        </w:rPr>
      </w:pPr>
      <w:r w:rsidRPr="006B728F">
        <w:rPr>
          <w:rStyle w:val="12"/>
          <w:lang w:eastAsia="uk-UA"/>
        </w:rPr>
        <w:t>візантійсько-грецького;</w:t>
      </w:r>
      <w:r w:rsidRPr="006B728F">
        <w:rPr>
          <w:rStyle w:val="13"/>
          <w:szCs w:val="28"/>
          <w:lang w:eastAsia="uk-UA"/>
        </w:rPr>
        <w:t xml:space="preserve"> </w:t>
      </w:r>
      <w:r w:rsidRPr="006B728F">
        <w:rPr>
          <w:rStyle w:val="12"/>
          <w:lang w:eastAsia="uk-UA"/>
        </w:rPr>
        <w:t>☺</w:t>
      </w:r>
    </w:p>
    <w:p w:rsidR="000F4359" w:rsidRPr="006B728F" w:rsidRDefault="000F4359" w:rsidP="00A85ADE">
      <w:pPr>
        <w:pStyle w:val="ae"/>
        <w:widowControl w:val="0"/>
        <w:numPr>
          <w:ilvl w:val="0"/>
          <w:numId w:val="120"/>
        </w:numPr>
        <w:tabs>
          <w:tab w:val="left" w:pos="450"/>
        </w:tabs>
        <w:spacing w:line="240" w:lineRule="auto"/>
        <w:jc w:val="left"/>
        <w:rPr>
          <w:szCs w:val="28"/>
        </w:rPr>
      </w:pPr>
      <w:r w:rsidRPr="006B728F">
        <w:rPr>
          <w:rStyle w:val="12"/>
          <w:lang w:eastAsia="uk-UA"/>
        </w:rPr>
        <w:t>китайського;</w:t>
      </w:r>
    </w:p>
    <w:p w:rsidR="000F4359" w:rsidRPr="006B728F" w:rsidRDefault="000F4359" w:rsidP="00A85ADE">
      <w:pPr>
        <w:pStyle w:val="ae"/>
        <w:widowControl w:val="0"/>
        <w:numPr>
          <w:ilvl w:val="0"/>
          <w:numId w:val="120"/>
        </w:numPr>
        <w:tabs>
          <w:tab w:val="left" w:pos="450"/>
        </w:tabs>
        <w:spacing w:after="380" w:line="240" w:lineRule="auto"/>
        <w:jc w:val="left"/>
        <w:rPr>
          <w:szCs w:val="28"/>
        </w:rPr>
      </w:pPr>
      <w:r w:rsidRPr="006B728F">
        <w:rPr>
          <w:rStyle w:val="12"/>
          <w:lang w:eastAsia="uk-UA"/>
        </w:rPr>
        <w:t>латинського.</w:t>
      </w:r>
    </w:p>
    <w:p w:rsidR="000F4359" w:rsidRPr="006B728F" w:rsidRDefault="000F4359" w:rsidP="00A85ADE">
      <w:pPr>
        <w:pStyle w:val="ae"/>
        <w:widowControl w:val="0"/>
        <w:numPr>
          <w:ilvl w:val="0"/>
          <w:numId w:val="92"/>
        </w:numPr>
        <w:tabs>
          <w:tab w:val="left" w:pos="526"/>
        </w:tabs>
        <w:spacing w:line="262" w:lineRule="auto"/>
        <w:jc w:val="left"/>
        <w:rPr>
          <w:rStyle w:val="12"/>
          <w:color w:val="auto"/>
        </w:rPr>
      </w:pPr>
      <w:r w:rsidRPr="006B728F">
        <w:rPr>
          <w:rStyle w:val="12"/>
          <w:lang w:eastAsia="uk-UA"/>
        </w:rPr>
        <w:t xml:space="preserve">Український алфавіт походить від: </w:t>
      </w:r>
    </w:p>
    <w:p w:rsidR="000F4359" w:rsidRPr="006B728F" w:rsidRDefault="000F4359" w:rsidP="00A85ADE">
      <w:pPr>
        <w:pStyle w:val="ae"/>
        <w:widowControl w:val="0"/>
        <w:numPr>
          <w:ilvl w:val="0"/>
          <w:numId w:val="137"/>
        </w:numPr>
        <w:tabs>
          <w:tab w:val="left" w:pos="526"/>
        </w:tabs>
        <w:spacing w:line="240" w:lineRule="auto"/>
        <w:ind w:left="0" w:firstLine="0"/>
        <w:jc w:val="left"/>
        <w:rPr>
          <w:szCs w:val="28"/>
        </w:rPr>
      </w:pPr>
      <w:r w:rsidRPr="006B728F">
        <w:rPr>
          <w:rStyle w:val="12"/>
          <w:lang w:eastAsia="uk-UA"/>
        </w:rPr>
        <w:t xml:space="preserve">латинського; </w:t>
      </w:r>
    </w:p>
    <w:p w:rsidR="000F4359" w:rsidRPr="006B728F" w:rsidRDefault="000F4359" w:rsidP="00A85ADE">
      <w:pPr>
        <w:pStyle w:val="ae"/>
        <w:widowControl w:val="0"/>
        <w:numPr>
          <w:ilvl w:val="0"/>
          <w:numId w:val="137"/>
        </w:numPr>
        <w:tabs>
          <w:tab w:val="left" w:pos="526"/>
        </w:tabs>
        <w:spacing w:line="240" w:lineRule="auto"/>
        <w:ind w:left="0" w:firstLine="0"/>
        <w:jc w:val="left"/>
        <w:rPr>
          <w:szCs w:val="28"/>
        </w:rPr>
      </w:pPr>
      <w:r w:rsidRPr="006B728F">
        <w:rPr>
          <w:rStyle w:val="12"/>
          <w:lang w:eastAsia="uk-UA"/>
        </w:rPr>
        <w:t>грецького;</w:t>
      </w:r>
    </w:p>
    <w:p w:rsidR="000F4359" w:rsidRPr="006B728F" w:rsidRDefault="000F4359" w:rsidP="00A85ADE">
      <w:pPr>
        <w:pStyle w:val="ae"/>
        <w:widowControl w:val="0"/>
        <w:numPr>
          <w:ilvl w:val="0"/>
          <w:numId w:val="137"/>
        </w:numPr>
        <w:tabs>
          <w:tab w:val="left" w:pos="451"/>
        </w:tabs>
        <w:spacing w:line="240" w:lineRule="auto"/>
        <w:ind w:left="0" w:firstLine="0"/>
        <w:jc w:val="left"/>
        <w:rPr>
          <w:szCs w:val="28"/>
        </w:rPr>
      </w:pPr>
      <w:proofErr w:type="spellStart"/>
      <w:r w:rsidRPr="006B728F">
        <w:rPr>
          <w:rStyle w:val="12"/>
          <w:lang w:eastAsia="uk-UA"/>
        </w:rPr>
        <w:t>слов’яно-кирилівського</w:t>
      </w:r>
      <w:proofErr w:type="spellEnd"/>
      <w:r w:rsidRPr="006B728F">
        <w:rPr>
          <w:rStyle w:val="12"/>
          <w:lang w:eastAsia="uk-UA"/>
        </w:rPr>
        <w:t>;</w:t>
      </w:r>
      <w:r w:rsidR="008E327D" w:rsidRPr="008E327D">
        <w:rPr>
          <w:rStyle w:val="12"/>
          <w:lang w:eastAsia="uk-UA"/>
        </w:rPr>
        <w:t xml:space="preserve"> </w:t>
      </w:r>
      <w:r w:rsidR="008E327D" w:rsidRPr="006B728F">
        <w:rPr>
          <w:rStyle w:val="12"/>
          <w:lang w:eastAsia="uk-UA"/>
        </w:rPr>
        <w:t>☺</w:t>
      </w:r>
    </w:p>
    <w:p w:rsidR="000F4359" w:rsidRPr="001C3859" w:rsidRDefault="000F4359" w:rsidP="00A85ADE">
      <w:pPr>
        <w:pStyle w:val="ae"/>
        <w:widowControl w:val="0"/>
        <w:numPr>
          <w:ilvl w:val="0"/>
          <w:numId w:val="137"/>
        </w:numPr>
        <w:tabs>
          <w:tab w:val="left" w:pos="451"/>
        </w:tabs>
        <w:spacing w:after="380" w:line="240" w:lineRule="auto"/>
        <w:ind w:left="0" w:firstLine="0"/>
        <w:jc w:val="left"/>
        <w:rPr>
          <w:rStyle w:val="12"/>
          <w:color w:val="auto"/>
        </w:rPr>
      </w:pPr>
      <w:r w:rsidRPr="006B728F">
        <w:rPr>
          <w:rStyle w:val="12"/>
          <w:lang w:eastAsia="uk-UA"/>
        </w:rPr>
        <w:t>фінікійського.</w:t>
      </w:r>
    </w:p>
    <w:p w:rsidR="001C3859" w:rsidRPr="006B728F" w:rsidRDefault="001C3859" w:rsidP="001C3859">
      <w:pPr>
        <w:pStyle w:val="ae"/>
        <w:widowControl w:val="0"/>
        <w:tabs>
          <w:tab w:val="left" w:pos="451"/>
        </w:tabs>
        <w:spacing w:after="380" w:line="240" w:lineRule="auto"/>
        <w:jc w:val="left"/>
        <w:rPr>
          <w:szCs w:val="28"/>
        </w:rPr>
      </w:pPr>
    </w:p>
    <w:p w:rsidR="000F4359" w:rsidRPr="006B728F" w:rsidRDefault="000F4359" w:rsidP="00A85ADE">
      <w:pPr>
        <w:pStyle w:val="ae"/>
        <w:widowControl w:val="0"/>
        <w:numPr>
          <w:ilvl w:val="0"/>
          <w:numId w:val="92"/>
        </w:numPr>
        <w:tabs>
          <w:tab w:val="left" w:pos="526"/>
        </w:tabs>
        <w:spacing w:line="240" w:lineRule="auto"/>
        <w:jc w:val="left"/>
        <w:rPr>
          <w:szCs w:val="28"/>
        </w:rPr>
      </w:pPr>
      <w:r w:rsidRPr="006B728F">
        <w:rPr>
          <w:rStyle w:val="12"/>
          <w:lang w:eastAsia="uk-UA"/>
        </w:rPr>
        <w:lastRenderedPageBreak/>
        <w:t>Сукупність усіх засобів письма певної мови ‒ це:</w:t>
      </w:r>
    </w:p>
    <w:p w:rsidR="000F4359" w:rsidRPr="006B728F" w:rsidRDefault="000F4359" w:rsidP="00A85ADE">
      <w:pPr>
        <w:pStyle w:val="ae"/>
        <w:widowControl w:val="0"/>
        <w:numPr>
          <w:ilvl w:val="0"/>
          <w:numId w:val="69"/>
        </w:numPr>
        <w:tabs>
          <w:tab w:val="left" w:pos="451"/>
        </w:tabs>
        <w:spacing w:line="240" w:lineRule="auto"/>
        <w:jc w:val="left"/>
        <w:rPr>
          <w:szCs w:val="28"/>
        </w:rPr>
      </w:pPr>
      <w:r w:rsidRPr="006B728F">
        <w:rPr>
          <w:rStyle w:val="12"/>
          <w:lang w:eastAsia="uk-UA"/>
        </w:rPr>
        <w:t>графіка;</w:t>
      </w:r>
      <w:r w:rsidR="008E327D" w:rsidRPr="008E327D">
        <w:rPr>
          <w:rStyle w:val="12"/>
          <w:lang w:eastAsia="uk-UA"/>
        </w:rPr>
        <w:t xml:space="preserve"> </w:t>
      </w:r>
      <w:r w:rsidR="008E327D" w:rsidRPr="006B728F">
        <w:rPr>
          <w:rStyle w:val="12"/>
          <w:lang w:eastAsia="uk-UA"/>
        </w:rPr>
        <w:t>☺</w:t>
      </w:r>
    </w:p>
    <w:p w:rsidR="000F4359" w:rsidRPr="006B728F" w:rsidRDefault="000F4359" w:rsidP="00A85ADE">
      <w:pPr>
        <w:pStyle w:val="ae"/>
        <w:widowControl w:val="0"/>
        <w:numPr>
          <w:ilvl w:val="0"/>
          <w:numId w:val="69"/>
        </w:numPr>
        <w:tabs>
          <w:tab w:val="left" w:pos="451"/>
        </w:tabs>
        <w:spacing w:line="240" w:lineRule="auto"/>
        <w:jc w:val="left"/>
        <w:rPr>
          <w:szCs w:val="28"/>
        </w:rPr>
      </w:pPr>
      <w:r w:rsidRPr="006B728F">
        <w:rPr>
          <w:rStyle w:val="12"/>
          <w:lang w:eastAsia="uk-UA"/>
        </w:rPr>
        <w:t>алфавіт;</w:t>
      </w:r>
    </w:p>
    <w:p w:rsidR="000F4359" w:rsidRPr="006B728F" w:rsidRDefault="000F4359" w:rsidP="00A85ADE">
      <w:pPr>
        <w:pStyle w:val="ae"/>
        <w:widowControl w:val="0"/>
        <w:numPr>
          <w:ilvl w:val="0"/>
          <w:numId w:val="69"/>
        </w:numPr>
        <w:tabs>
          <w:tab w:val="left" w:pos="451"/>
        </w:tabs>
        <w:spacing w:after="380" w:line="240" w:lineRule="auto"/>
        <w:jc w:val="left"/>
        <w:rPr>
          <w:szCs w:val="28"/>
        </w:rPr>
      </w:pPr>
      <w:r w:rsidRPr="006B728F">
        <w:rPr>
          <w:rStyle w:val="12"/>
          <w:lang w:eastAsia="uk-UA"/>
        </w:rPr>
        <w:t>фонографія.</w:t>
      </w:r>
    </w:p>
    <w:p w:rsidR="000F4359" w:rsidRPr="006B728F" w:rsidRDefault="000F4359" w:rsidP="00A85ADE">
      <w:pPr>
        <w:pStyle w:val="ae"/>
        <w:widowControl w:val="0"/>
        <w:numPr>
          <w:ilvl w:val="0"/>
          <w:numId w:val="92"/>
        </w:numPr>
        <w:tabs>
          <w:tab w:val="left" w:pos="560"/>
        </w:tabs>
        <w:spacing w:line="262" w:lineRule="auto"/>
        <w:jc w:val="left"/>
        <w:rPr>
          <w:szCs w:val="28"/>
        </w:rPr>
      </w:pPr>
      <w:r w:rsidRPr="006B728F">
        <w:rPr>
          <w:rStyle w:val="12"/>
          <w:lang w:eastAsia="uk-UA"/>
        </w:rPr>
        <w:t>Графема -‒ це:</w:t>
      </w:r>
    </w:p>
    <w:p w:rsidR="000F4359" w:rsidRPr="006B728F" w:rsidRDefault="000F4359" w:rsidP="00A85ADE">
      <w:pPr>
        <w:pStyle w:val="ae"/>
        <w:widowControl w:val="0"/>
        <w:numPr>
          <w:ilvl w:val="0"/>
          <w:numId w:val="121"/>
        </w:numPr>
        <w:tabs>
          <w:tab w:val="left" w:pos="451"/>
        </w:tabs>
        <w:spacing w:line="262" w:lineRule="auto"/>
        <w:ind w:left="480" w:hanging="480"/>
        <w:jc w:val="left"/>
        <w:rPr>
          <w:szCs w:val="28"/>
        </w:rPr>
      </w:pPr>
      <w:r w:rsidRPr="006B728F">
        <w:rPr>
          <w:rStyle w:val="12"/>
          <w:lang w:eastAsia="uk-UA"/>
        </w:rPr>
        <w:t>найменша одиниця писемної мови, що відповідає фонемі в усній мові;</w:t>
      </w:r>
      <w:r w:rsidR="008C4FA6" w:rsidRPr="008C4FA6">
        <w:rPr>
          <w:rStyle w:val="12"/>
          <w:lang w:eastAsia="uk-UA"/>
        </w:rPr>
        <w:t xml:space="preserve"> </w:t>
      </w:r>
      <w:r w:rsidR="008C4FA6" w:rsidRPr="006B728F">
        <w:rPr>
          <w:rStyle w:val="12"/>
          <w:lang w:eastAsia="uk-UA"/>
        </w:rPr>
        <w:t>☺</w:t>
      </w:r>
    </w:p>
    <w:p w:rsidR="000F4359" w:rsidRPr="006B728F" w:rsidRDefault="000F4359" w:rsidP="00A85ADE">
      <w:pPr>
        <w:pStyle w:val="ae"/>
        <w:widowControl w:val="0"/>
        <w:numPr>
          <w:ilvl w:val="0"/>
          <w:numId w:val="121"/>
        </w:numPr>
        <w:tabs>
          <w:tab w:val="left" w:pos="451"/>
        </w:tabs>
        <w:spacing w:line="262" w:lineRule="auto"/>
        <w:jc w:val="left"/>
        <w:rPr>
          <w:szCs w:val="28"/>
        </w:rPr>
      </w:pPr>
      <w:r w:rsidRPr="006B728F">
        <w:rPr>
          <w:rStyle w:val="12"/>
          <w:lang w:eastAsia="uk-UA"/>
        </w:rPr>
        <w:t>варіант фонеми;</w:t>
      </w:r>
    </w:p>
    <w:p w:rsidR="000F4359" w:rsidRPr="006B728F" w:rsidRDefault="000F4359" w:rsidP="00A85ADE">
      <w:pPr>
        <w:pStyle w:val="ae"/>
        <w:widowControl w:val="0"/>
        <w:numPr>
          <w:ilvl w:val="0"/>
          <w:numId w:val="121"/>
        </w:numPr>
        <w:tabs>
          <w:tab w:val="left" w:pos="451"/>
        </w:tabs>
        <w:spacing w:after="380" w:line="262" w:lineRule="auto"/>
        <w:jc w:val="left"/>
        <w:rPr>
          <w:szCs w:val="28"/>
        </w:rPr>
      </w:pPr>
      <w:r w:rsidRPr="006B728F">
        <w:rPr>
          <w:rStyle w:val="12"/>
          <w:lang w:eastAsia="uk-UA"/>
        </w:rPr>
        <w:t>знак ідеографічного письма.</w:t>
      </w:r>
    </w:p>
    <w:p w:rsidR="000F4359" w:rsidRPr="006B728F" w:rsidRDefault="000F4359" w:rsidP="00A85ADE">
      <w:pPr>
        <w:pStyle w:val="ae"/>
        <w:widowControl w:val="0"/>
        <w:numPr>
          <w:ilvl w:val="0"/>
          <w:numId w:val="92"/>
        </w:numPr>
        <w:tabs>
          <w:tab w:val="left" w:pos="560"/>
        </w:tabs>
        <w:spacing w:line="262" w:lineRule="auto"/>
        <w:jc w:val="left"/>
        <w:rPr>
          <w:szCs w:val="28"/>
        </w:rPr>
      </w:pPr>
      <w:r w:rsidRPr="006B728F">
        <w:rPr>
          <w:rStyle w:val="12"/>
          <w:lang w:eastAsia="uk-UA"/>
        </w:rPr>
        <w:t>Орфографічні норми ‒ це:</w:t>
      </w:r>
    </w:p>
    <w:p w:rsidR="000F4359" w:rsidRPr="006B728F" w:rsidRDefault="000F4359" w:rsidP="00A85ADE">
      <w:pPr>
        <w:pStyle w:val="ae"/>
        <w:widowControl w:val="0"/>
        <w:numPr>
          <w:ilvl w:val="0"/>
          <w:numId w:val="122"/>
        </w:numPr>
        <w:tabs>
          <w:tab w:val="left" w:pos="451"/>
        </w:tabs>
        <w:spacing w:line="262" w:lineRule="auto"/>
        <w:jc w:val="left"/>
        <w:rPr>
          <w:szCs w:val="28"/>
        </w:rPr>
      </w:pPr>
      <w:r w:rsidRPr="006B728F">
        <w:rPr>
          <w:rStyle w:val="12"/>
          <w:lang w:eastAsia="uk-UA"/>
        </w:rPr>
        <w:t>правила написання слів;</w:t>
      </w:r>
      <w:r w:rsidR="008C4FA6" w:rsidRPr="008C4FA6">
        <w:rPr>
          <w:rStyle w:val="12"/>
          <w:lang w:eastAsia="uk-UA"/>
        </w:rPr>
        <w:t xml:space="preserve"> </w:t>
      </w:r>
      <w:r w:rsidR="008C4FA6" w:rsidRPr="006B728F">
        <w:rPr>
          <w:rStyle w:val="12"/>
          <w:lang w:eastAsia="uk-UA"/>
        </w:rPr>
        <w:t>☺</w:t>
      </w:r>
    </w:p>
    <w:p w:rsidR="000F4359" w:rsidRPr="006B728F" w:rsidRDefault="000F4359" w:rsidP="00A85ADE">
      <w:pPr>
        <w:pStyle w:val="ae"/>
        <w:widowControl w:val="0"/>
        <w:numPr>
          <w:ilvl w:val="0"/>
          <w:numId w:val="122"/>
        </w:numPr>
        <w:tabs>
          <w:tab w:val="left" w:pos="451"/>
        </w:tabs>
        <w:spacing w:line="262" w:lineRule="auto"/>
        <w:jc w:val="left"/>
        <w:rPr>
          <w:szCs w:val="28"/>
        </w:rPr>
      </w:pPr>
      <w:r w:rsidRPr="006B728F">
        <w:rPr>
          <w:rStyle w:val="12"/>
          <w:lang w:eastAsia="uk-UA"/>
        </w:rPr>
        <w:t>правила вимови;</w:t>
      </w:r>
    </w:p>
    <w:p w:rsidR="000F4359" w:rsidRPr="006B728F" w:rsidRDefault="000F4359" w:rsidP="00A85ADE">
      <w:pPr>
        <w:pStyle w:val="ae"/>
        <w:widowControl w:val="0"/>
        <w:numPr>
          <w:ilvl w:val="0"/>
          <w:numId w:val="122"/>
        </w:numPr>
        <w:tabs>
          <w:tab w:val="left" w:pos="451"/>
        </w:tabs>
        <w:spacing w:after="380" w:line="262" w:lineRule="auto"/>
        <w:jc w:val="left"/>
        <w:rPr>
          <w:szCs w:val="28"/>
        </w:rPr>
      </w:pPr>
      <w:r w:rsidRPr="006B728F">
        <w:rPr>
          <w:rStyle w:val="12"/>
          <w:lang w:eastAsia="uk-UA"/>
        </w:rPr>
        <w:t>привила постановки розділових знаків.</w:t>
      </w:r>
    </w:p>
    <w:p w:rsidR="000F4359" w:rsidRPr="006B728F" w:rsidRDefault="000F4359" w:rsidP="00A85ADE">
      <w:pPr>
        <w:pStyle w:val="ae"/>
        <w:widowControl w:val="0"/>
        <w:numPr>
          <w:ilvl w:val="0"/>
          <w:numId w:val="92"/>
        </w:numPr>
        <w:tabs>
          <w:tab w:val="left" w:pos="560"/>
        </w:tabs>
        <w:spacing w:line="262" w:lineRule="auto"/>
        <w:jc w:val="left"/>
        <w:rPr>
          <w:szCs w:val="28"/>
        </w:rPr>
      </w:pPr>
      <w:r w:rsidRPr="006B728F">
        <w:rPr>
          <w:rStyle w:val="12"/>
          <w:lang w:eastAsia="uk-UA"/>
        </w:rPr>
        <w:t>Існують такі принципи орфографії:</w:t>
      </w:r>
    </w:p>
    <w:p w:rsidR="000F4359" w:rsidRPr="006B728F" w:rsidRDefault="000F4359" w:rsidP="00A85ADE">
      <w:pPr>
        <w:pStyle w:val="ae"/>
        <w:widowControl w:val="0"/>
        <w:numPr>
          <w:ilvl w:val="0"/>
          <w:numId w:val="123"/>
        </w:numPr>
        <w:tabs>
          <w:tab w:val="left" w:pos="451"/>
        </w:tabs>
        <w:spacing w:line="262" w:lineRule="auto"/>
        <w:jc w:val="left"/>
        <w:rPr>
          <w:szCs w:val="28"/>
        </w:rPr>
      </w:pPr>
      <w:r w:rsidRPr="006B728F">
        <w:rPr>
          <w:rStyle w:val="12"/>
          <w:lang w:eastAsia="uk-UA"/>
        </w:rPr>
        <w:t>смисловий, морфемний, фонетичний, традиційний;</w:t>
      </w:r>
    </w:p>
    <w:p w:rsidR="000F4359" w:rsidRPr="006B728F" w:rsidRDefault="000F4359" w:rsidP="00A85ADE">
      <w:pPr>
        <w:pStyle w:val="ae"/>
        <w:widowControl w:val="0"/>
        <w:numPr>
          <w:ilvl w:val="0"/>
          <w:numId w:val="123"/>
        </w:numPr>
        <w:tabs>
          <w:tab w:val="left" w:pos="451"/>
        </w:tabs>
        <w:spacing w:line="262" w:lineRule="auto"/>
        <w:ind w:left="480" w:hanging="480"/>
        <w:jc w:val="left"/>
        <w:rPr>
          <w:szCs w:val="28"/>
        </w:rPr>
      </w:pPr>
      <w:r w:rsidRPr="006B728F">
        <w:rPr>
          <w:rStyle w:val="12"/>
          <w:lang w:eastAsia="uk-UA"/>
        </w:rPr>
        <w:t xml:space="preserve">фонетичний, морфологічний, </w:t>
      </w:r>
      <w:proofErr w:type="spellStart"/>
      <w:r w:rsidRPr="006B728F">
        <w:rPr>
          <w:rStyle w:val="12"/>
          <w:lang w:eastAsia="uk-UA"/>
        </w:rPr>
        <w:t>історико-традиційний</w:t>
      </w:r>
      <w:proofErr w:type="spellEnd"/>
      <w:r w:rsidRPr="006B728F">
        <w:rPr>
          <w:rStyle w:val="12"/>
          <w:lang w:eastAsia="uk-UA"/>
        </w:rPr>
        <w:t>, смисловий;</w:t>
      </w:r>
      <w:r w:rsidR="008C4FA6" w:rsidRPr="008C4FA6">
        <w:rPr>
          <w:rStyle w:val="12"/>
          <w:lang w:eastAsia="uk-UA"/>
        </w:rPr>
        <w:t xml:space="preserve"> </w:t>
      </w:r>
      <w:r w:rsidR="008C4FA6" w:rsidRPr="006B728F">
        <w:rPr>
          <w:rStyle w:val="12"/>
          <w:lang w:eastAsia="uk-UA"/>
        </w:rPr>
        <w:t>☺</w:t>
      </w:r>
    </w:p>
    <w:p w:rsidR="000F4359" w:rsidRPr="006B728F" w:rsidRDefault="000F4359" w:rsidP="00A85ADE">
      <w:pPr>
        <w:pStyle w:val="ae"/>
        <w:widowControl w:val="0"/>
        <w:numPr>
          <w:ilvl w:val="0"/>
          <w:numId w:val="123"/>
        </w:numPr>
        <w:tabs>
          <w:tab w:val="left" w:pos="451"/>
        </w:tabs>
        <w:spacing w:line="262" w:lineRule="auto"/>
        <w:ind w:left="480" w:hanging="480"/>
        <w:jc w:val="left"/>
        <w:rPr>
          <w:rStyle w:val="12"/>
          <w:color w:val="auto"/>
        </w:rPr>
      </w:pPr>
      <w:r w:rsidRPr="006B728F">
        <w:rPr>
          <w:rStyle w:val="12"/>
          <w:lang w:eastAsia="uk-UA"/>
        </w:rPr>
        <w:t xml:space="preserve">фонетичний, морфологічний, орфографічний, смисловий. </w:t>
      </w:r>
    </w:p>
    <w:p w:rsidR="000F4359" w:rsidRPr="006B728F" w:rsidRDefault="000F4359" w:rsidP="000F4359">
      <w:pPr>
        <w:pStyle w:val="ae"/>
        <w:tabs>
          <w:tab w:val="left" w:pos="451"/>
        </w:tabs>
        <w:spacing w:line="262" w:lineRule="auto"/>
        <w:ind w:left="480"/>
        <w:rPr>
          <w:szCs w:val="28"/>
        </w:rPr>
      </w:pPr>
    </w:p>
    <w:p w:rsidR="000F4359" w:rsidRPr="006B728F" w:rsidRDefault="000F4359" w:rsidP="00A85ADE">
      <w:pPr>
        <w:pStyle w:val="ae"/>
        <w:widowControl w:val="0"/>
        <w:numPr>
          <w:ilvl w:val="0"/>
          <w:numId w:val="92"/>
        </w:numPr>
        <w:tabs>
          <w:tab w:val="left" w:pos="560"/>
        </w:tabs>
        <w:spacing w:line="259" w:lineRule="auto"/>
        <w:jc w:val="left"/>
        <w:rPr>
          <w:szCs w:val="28"/>
        </w:rPr>
      </w:pPr>
      <w:r w:rsidRPr="006B728F">
        <w:rPr>
          <w:rStyle w:val="12"/>
          <w:lang w:eastAsia="uk-UA"/>
        </w:rPr>
        <w:t>Провідними принципами орфографії є:</w:t>
      </w:r>
    </w:p>
    <w:p w:rsidR="000F4359" w:rsidRPr="006B728F" w:rsidRDefault="000F4359" w:rsidP="00A85ADE">
      <w:pPr>
        <w:pStyle w:val="ae"/>
        <w:widowControl w:val="0"/>
        <w:numPr>
          <w:ilvl w:val="0"/>
          <w:numId w:val="124"/>
        </w:numPr>
        <w:tabs>
          <w:tab w:val="left" w:pos="447"/>
        </w:tabs>
        <w:spacing w:line="259" w:lineRule="auto"/>
        <w:jc w:val="left"/>
        <w:rPr>
          <w:szCs w:val="28"/>
        </w:rPr>
      </w:pPr>
      <w:r w:rsidRPr="006B728F">
        <w:rPr>
          <w:rStyle w:val="12"/>
          <w:lang w:eastAsia="uk-UA"/>
        </w:rPr>
        <w:t xml:space="preserve">в українській мові ‒ смисловий, у польській </w:t>
      </w:r>
      <w:proofErr w:type="spellStart"/>
      <w:r w:rsidRPr="006B728F">
        <w:rPr>
          <w:rStyle w:val="12"/>
          <w:lang w:eastAsia="uk-UA"/>
        </w:rPr>
        <w:t>‒традиційний</w:t>
      </w:r>
      <w:proofErr w:type="spellEnd"/>
      <w:r w:rsidRPr="006B728F">
        <w:rPr>
          <w:rStyle w:val="12"/>
          <w:lang w:eastAsia="uk-UA"/>
        </w:rPr>
        <w:t>, в англійський ‒ фонетичний;</w:t>
      </w:r>
    </w:p>
    <w:p w:rsidR="000F4359" w:rsidRPr="006B728F" w:rsidRDefault="000F4359" w:rsidP="00A85ADE">
      <w:pPr>
        <w:pStyle w:val="ae"/>
        <w:widowControl w:val="0"/>
        <w:numPr>
          <w:ilvl w:val="0"/>
          <w:numId w:val="124"/>
        </w:numPr>
        <w:tabs>
          <w:tab w:val="left" w:pos="447"/>
        </w:tabs>
        <w:spacing w:line="259" w:lineRule="auto"/>
        <w:jc w:val="left"/>
        <w:rPr>
          <w:szCs w:val="28"/>
        </w:rPr>
      </w:pPr>
      <w:r w:rsidRPr="006B728F">
        <w:rPr>
          <w:rStyle w:val="12"/>
          <w:lang w:eastAsia="uk-UA"/>
        </w:rPr>
        <w:t>в українській мові ‒ фонетичний, у польській ‒ морфологічний, в англійській ‒ традиційний;</w:t>
      </w:r>
      <w:r w:rsidR="008C4FA6" w:rsidRPr="008C4FA6">
        <w:rPr>
          <w:rStyle w:val="12"/>
        </w:rPr>
        <w:t xml:space="preserve"> </w:t>
      </w:r>
      <w:r w:rsidR="008C4FA6" w:rsidRPr="006B728F">
        <w:rPr>
          <w:rStyle w:val="12"/>
        </w:rPr>
        <w:t>☺</w:t>
      </w:r>
    </w:p>
    <w:p w:rsidR="000F4359" w:rsidRPr="006B728F" w:rsidRDefault="000F4359" w:rsidP="00A85ADE">
      <w:pPr>
        <w:pStyle w:val="ae"/>
        <w:widowControl w:val="0"/>
        <w:numPr>
          <w:ilvl w:val="0"/>
          <w:numId w:val="124"/>
        </w:numPr>
        <w:tabs>
          <w:tab w:val="left" w:pos="447"/>
        </w:tabs>
        <w:spacing w:after="360" w:line="259" w:lineRule="auto"/>
        <w:jc w:val="left"/>
        <w:rPr>
          <w:szCs w:val="28"/>
        </w:rPr>
      </w:pPr>
      <w:r w:rsidRPr="006B728F">
        <w:rPr>
          <w:rStyle w:val="12"/>
          <w:lang w:eastAsia="uk-UA"/>
        </w:rPr>
        <w:t xml:space="preserve">в українській мові ‒ морфологічний, </w:t>
      </w:r>
      <w:r w:rsidRPr="006B728F">
        <w:rPr>
          <w:rStyle w:val="12"/>
        </w:rPr>
        <w:t>у польській  ‒</w:t>
      </w:r>
      <w:r w:rsidRPr="006B728F">
        <w:rPr>
          <w:rStyle w:val="12"/>
          <w:lang w:eastAsia="uk-UA"/>
        </w:rPr>
        <w:t xml:space="preserve"> фонетичний, в англійській ‒ смисловий.</w:t>
      </w:r>
    </w:p>
    <w:p w:rsidR="000F4359" w:rsidRPr="006B728F" w:rsidRDefault="000F4359" w:rsidP="00A85ADE">
      <w:pPr>
        <w:pStyle w:val="ae"/>
        <w:widowControl w:val="0"/>
        <w:numPr>
          <w:ilvl w:val="0"/>
          <w:numId w:val="92"/>
        </w:numPr>
        <w:tabs>
          <w:tab w:val="left" w:pos="447"/>
        </w:tabs>
        <w:spacing w:line="259" w:lineRule="auto"/>
        <w:ind w:left="480" w:hanging="480"/>
        <w:jc w:val="left"/>
        <w:rPr>
          <w:szCs w:val="28"/>
        </w:rPr>
      </w:pPr>
      <w:r w:rsidRPr="006B728F">
        <w:rPr>
          <w:rStyle w:val="12"/>
          <w:lang w:eastAsia="uk-UA"/>
        </w:rPr>
        <w:t>Індоєвропейська сім’я охоплює приблизно (кількість мов):</w:t>
      </w:r>
    </w:p>
    <w:p w:rsidR="000F4359" w:rsidRPr="006B728F" w:rsidRDefault="000F4359" w:rsidP="00A85ADE">
      <w:pPr>
        <w:pStyle w:val="ae"/>
        <w:widowControl w:val="0"/>
        <w:numPr>
          <w:ilvl w:val="0"/>
          <w:numId w:val="125"/>
        </w:numPr>
        <w:tabs>
          <w:tab w:val="left" w:pos="284"/>
        </w:tabs>
        <w:spacing w:line="259" w:lineRule="auto"/>
        <w:jc w:val="left"/>
        <w:rPr>
          <w:szCs w:val="28"/>
        </w:rPr>
      </w:pPr>
      <w:r w:rsidRPr="006B728F">
        <w:rPr>
          <w:rStyle w:val="12"/>
          <w:lang w:eastAsia="uk-UA"/>
        </w:rPr>
        <w:t>75;</w:t>
      </w:r>
    </w:p>
    <w:p w:rsidR="000F4359" w:rsidRPr="006B728F" w:rsidRDefault="000F4359" w:rsidP="00A85ADE">
      <w:pPr>
        <w:pStyle w:val="ae"/>
        <w:widowControl w:val="0"/>
        <w:numPr>
          <w:ilvl w:val="0"/>
          <w:numId w:val="125"/>
        </w:numPr>
        <w:tabs>
          <w:tab w:val="left" w:pos="284"/>
        </w:tabs>
        <w:spacing w:line="262" w:lineRule="auto"/>
        <w:jc w:val="left"/>
        <w:rPr>
          <w:szCs w:val="28"/>
        </w:rPr>
      </w:pPr>
      <w:r w:rsidRPr="006B728F">
        <w:rPr>
          <w:rStyle w:val="12"/>
          <w:lang w:eastAsia="uk-UA"/>
        </w:rPr>
        <w:t>320;</w:t>
      </w:r>
    </w:p>
    <w:p w:rsidR="000F4359" w:rsidRPr="00267FE4" w:rsidRDefault="000F4359" w:rsidP="00A85ADE">
      <w:pPr>
        <w:pStyle w:val="ae"/>
        <w:widowControl w:val="0"/>
        <w:numPr>
          <w:ilvl w:val="0"/>
          <w:numId w:val="125"/>
        </w:numPr>
        <w:tabs>
          <w:tab w:val="left" w:pos="284"/>
        </w:tabs>
        <w:spacing w:line="262" w:lineRule="auto"/>
        <w:jc w:val="left"/>
        <w:rPr>
          <w:rStyle w:val="12"/>
          <w:color w:val="auto"/>
        </w:rPr>
      </w:pPr>
      <w:r w:rsidRPr="006B728F">
        <w:rPr>
          <w:rStyle w:val="12"/>
          <w:lang w:eastAsia="uk-UA"/>
        </w:rPr>
        <w:t>150.</w:t>
      </w:r>
      <w:r w:rsidRPr="006B728F">
        <w:rPr>
          <w:rStyle w:val="12"/>
        </w:rPr>
        <w:t xml:space="preserve"> ☺</w:t>
      </w:r>
    </w:p>
    <w:p w:rsidR="00267FE4" w:rsidRPr="006B728F" w:rsidRDefault="00267FE4" w:rsidP="00267FE4">
      <w:pPr>
        <w:pStyle w:val="ae"/>
        <w:widowControl w:val="0"/>
        <w:tabs>
          <w:tab w:val="left" w:pos="966"/>
        </w:tabs>
        <w:spacing w:line="262" w:lineRule="auto"/>
        <w:ind w:left="480"/>
        <w:jc w:val="left"/>
        <w:rPr>
          <w:szCs w:val="28"/>
        </w:rPr>
      </w:pPr>
    </w:p>
    <w:p w:rsidR="000F4359" w:rsidRPr="006B728F" w:rsidRDefault="000F4359" w:rsidP="00A85ADE">
      <w:pPr>
        <w:pStyle w:val="ae"/>
        <w:widowControl w:val="0"/>
        <w:numPr>
          <w:ilvl w:val="0"/>
          <w:numId w:val="92"/>
        </w:numPr>
        <w:tabs>
          <w:tab w:val="left" w:pos="447"/>
        </w:tabs>
        <w:spacing w:line="262" w:lineRule="auto"/>
        <w:ind w:left="480" w:hanging="480"/>
        <w:jc w:val="left"/>
        <w:rPr>
          <w:szCs w:val="28"/>
        </w:rPr>
      </w:pPr>
      <w:r w:rsidRPr="006B728F">
        <w:rPr>
          <w:rStyle w:val="12"/>
          <w:lang w:eastAsia="uk-UA"/>
        </w:rPr>
        <w:t>Мовами індоєвропейської сім’ї розмовляє приблизно (кількість мовців):</w:t>
      </w:r>
    </w:p>
    <w:p w:rsidR="000F4359" w:rsidRPr="006B728F" w:rsidRDefault="000F4359" w:rsidP="00A85ADE">
      <w:pPr>
        <w:pStyle w:val="ae"/>
        <w:widowControl w:val="0"/>
        <w:numPr>
          <w:ilvl w:val="0"/>
          <w:numId w:val="126"/>
        </w:numPr>
        <w:tabs>
          <w:tab w:val="left" w:pos="426"/>
        </w:tabs>
        <w:spacing w:line="262" w:lineRule="auto"/>
        <w:jc w:val="left"/>
        <w:rPr>
          <w:szCs w:val="28"/>
        </w:rPr>
      </w:pPr>
      <w:r w:rsidRPr="006B728F">
        <w:rPr>
          <w:rStyle w:val="12"/>
          <w:lang w:eastAsia="uk-UA"/>
        </w:rPr>
        <w:t>2171705 тис.;</w:t>
      </w:r>
    </w:p>
    <w:p w:rsidR="000F4359" w:rsidRPr="006B728F" w:rsidRDefault="000F4359" w:rsidP="00A85ADE">
      <w:pPr>
        <w:pStyle w:val="ae"/>
        <w:widowControl w:val="0"/>
        <w:numPr>
          <w:ilvl w:val="0"/>
          <w:numId w:val="126"/>
        </w:numPr>
        <w:tabs>
          <w:tab w:val="left" w:pos="426"/>
        </w:tabs>
        <w:spacing w:line="262" w:lineRule="auto"/>
        <w:jc w:val="left"/>
        <w:rPr>
          <w:szCs w:val="28"/>
        </w:rPr>
      </w:pPr>
      <w:r w:rsidRPr="006B728F">
        <w:rPr>
          <w:rStyle w:val="12"/>
          <w:lang w:eastAsia="uk-UA"/>
        </w:rPr>
        <w:t>200180 тис.;</w:t>
      </w:r>
    </w:p>
    <w:p w:rsidR="000F4359" w:rsidRPr="00267FE4" w:rsidRDefault="000F4359" w:rsidP="00A85ADE">
      <w:pPr>
        <w:pStyle w:val="ae"/>
        <w:widowControl w:val="0"/>
        <w:numPr>
          <w:ilvl w:val="0"/>
          <w:numId w:val="126"/>
        </w:numPr>
        <w:tabs>
          <w:tab w:val="left" w:pos="426"/>
        </w:tabs>
        <w:spacing w:line="262" w:lineRule="auto"/>
        <w:jc w:val="left"/>
        <w:rPr>
          <w:rStyle w:val="12"/>
          <w:color w:val="auto"/>
        </w:rPr>
      </w:pPr>
      <w:r w:rsidRPr="006B728F">
        <w:rPr>
          <w:rStyle w:val="12"/>
          <w:lang w:eastAsia="uk-UA"/>
        </w:rPr>
        <w:t>4000300 тис .</w:t>
      </w:r>
      <w:r w:rsidRPr="006B728F">
        <w:rPr>
          <w:rStyle w:val="12"/>
        </w:rPr>
        <w:t>☺</w:t>
      </w:r>
    </w:p>
    <w:p w:rsidR="00267FE4" w:rsidRPr="006B728F" w:rsidRDefault="00267FE4" w:rsidP="00267FE4">
      <w:pPr>
        <w:pStyle w:val="ae"/>
        <w:widowControl w:val="0"/>
        <w:tabs>
          <w:tab w:val="left" w:pos="966"/>
        </w:tabs>
        <w:spacing w:line="262" w:lineRule="auto"/>
        <w:ind w:left="480"/>
        <w:jc w:val="left"/>
        <w:rPr>
          <w:szCs w:val="28"/>
        </w:rPr>
      </w:pPr>
    </w:p>
    <w:p w:rsidR="000F4359" w:rsidRPr="006B728F" w:rsidRDefault="000F4359" w:rsidP="00A85ADE">
      <w:pPr>
        <w:pStyle w:val="ae"/>
        <w:widowControl w:val="0"/>
        <w:numPr>
          <w:ilvl w:val="0"/>
          <w:numId w:val="92"/>
        </w:numPr>
        <w:tabs>
          <w:tab w:val="left" w:pos="447"/>
        </w:tabs>
        <w:spacing w:line="262" w:lineRule="auto"/>
        <w:jc w:val="left"/>
        <w:rPr>
          <w:szCs w:val="28"/>
        </w:rPr>
      </w:pPr>
      <w:r w:rsidRPr="006B728F">
        <w:rPr>
          <w:rStyle w:val="12"/>
          <w:lang w:eastAsia="uk-UA"/>
        </w:rPr>
        <w:t>Індоєвропейська сім’я мов поділяється на:</w:t>
      </w:r>
    </w:p>
    <w:p w:rsidR="000F4359" w:rsidRPr="006B728F" w:rsidRDefault="000F4359" w:rsidP="00A85ADE">
      <w:pPr>
        <w:pStyle w:val="ae"/>
        <w:widowControl w:val="0"/>
        <w:numPr>
          <w:ilvl w:val="0"/>
          <w:numId w:val="127"/>
        </w:numPr>
        <w:tabs>
          <w:tab w:val="left" w:pos="426"/>
        </w:tabs>
        <w:spacing w:line="262" w:lineRule="auto"/>
        <w:jc w:val="left"/>
        <w:rPr>
          <w:szCs w:val="28"/>
        </w:rPr>
      </w:pPr>
      <w:r w:rsidRPr="006B728F">
        <w:rPr>
          <w:rStyle w:val="12"/>
          <w:lang w:eastAsia="uk-UA"/>
        </w:rPr>
        <w:t>10 груп;</w:t>
      </w:r>
    </w:p>
    <w:p w:rsidR="000F4359" w:rsidRPr="006B728F" w:rsidRDefault="000F4359" w:rsidP="00A85ADE">
      <w:pPr>
        <w:pStyle w:val="ae"/>
        <w:widowControl w:val="0"/>
        <w:numPr>
          <w:ilvl w:val="0"/>
          <w:numId w:val="127"/>
        </w:numPr>
        <w:tabs>
          <w:tab w:val="left" w:pos="426"/>
        </w:tabs>
        <w:spacing w:line="262" w:lineRule="auto"/>
        <w:jc w:val="left"/>
        <w:rPr>
          <w:szCs w:val="28"/>
        </w:rPr>
      </w:pPr>
      <w:r w:rsidRPr="006B728F">
        <w:rPr>
          <w:rStyle w:val="12"/>
          <w:lang w:eastAsia="uk-UA"/>
        </w:rPr>
        <w:t>12 груп;</w:t>
      </w:r>
      <w:r w:rsidRPr="006B728F">
        <w:rPr>
          <w:rStyle w:val="12"/>
        </w:rPr>
        <w:t xml:space="preserve"> ☺</w:t>
      </w:r>
    </w:p>
    <w:p w:rsidR="000F4359" w:rsidRPr="008C4FA6" w:rsidRDefault="000F4359" w:rsidP="00A85ADE">
      <w:pPr>
        <w:pStyle w:val="ae"/>
        <w:widowControl w:val="0"/>
        <w:numPr>
          <w:ilvl w:val="0"/>
          <w:numId w:val="127"/>
        </w:numPr>
        <w:tabs>
          <w:tab w:val="left" w:pos="284"/>
          <w:tab w:val="left" w:pos="993"/>
        </w:tabs>
        <w:spacing w:line="262" w:lineRule="auto"/>
        <w:jc w:val="left"/>
        <w:rPr>
          <w:rStyle w:val="12"/>
          <w:color w:val="auto"/>
        </w:rPr>
      </w:pPr>
      <w:r w:rsidRPr="006B728F">
        <w:rPr>
          <w:rStyle w:val="12"/>
          <w:lang w:eastAsia="uk-UA"/>
        </w:rPr>
        <w:lastRenderedPageBreak/>
        <w:t>22 групи.</w:t>
      </w:r>
    </w:p>
    <w:p w:rsidR="008C4FA6" w:rsidRPr="006B728F" w:rsidRDefault="008C4FA6" w:rsidP="00367E21">
      <w:pPr>
        <w:pStyle w:val="ae"/>
        <w:widowControl w:val="0"/>
        <w:tabs>
          <w:tab w:val="left" w:pos="284"/>
          <w:tab w:val="left" w:pos="993"/>
        </w:tabs>
        <w:spacing w:line="262" w:lineRule="auto"/>
        <w:jc w:val="left"/>
        <w:rPr>
          <w:szCs w:val="28"/>
        </w:rPr>
      </w:pPr>
    </w:p>
    <w:p w:rsidR="000F4359" w:rsidRPr="006B728F" w:rsidRDefault="000F4359" w:rsidP="00A85ADE">
      <w:pPr>
        <w:pStyle w:val="ae"/>
        <w:widowControl w:val="0"/>
        <w:numPr>
          <w:ilvl w:val="0"/>
          <w:numId w:val="92"/>
        </w:numPr>
        <w:tabs>
          <w:tab w:val="left" w:pos="284"/>
          <w:tab w:val="left" w:pos="526"/>
          <w:tab w:val="left" w:pos="993"/>
        </w:tabs>
        <w:spacing w:line="262" w:lineRule="auto"/>
        <w:jc w:val="left"/>
        <w:rPr>
          <w:szCs w:val="28"/>
        </w:rPr>
      </w:pPr>
      <w:r w:rsidRPr="006B728F">
        <w:rPr>
          <w:rStyle w:val="12"/>
          <w:lang w:eastAsia="uk-UA"/>
        </w:rPr>
        <w:t>Слов’янськими мовами користуються:</w:t>
      </w:r>
    </w:p>
    <w:p w:rsidR="000F4359" w:rsidRPr="006B728F" w:rsidRDefault="000F4359" w:rsidP="00A85ADE">
      <w:pPr>
        <w:pStyle w:val="ae"/>
        <w:widowControl w:val="0"/>
        <w:numPr>
          <w:ilvl w:val="0"/>
          <w:numId w:val="128"/>
        </w:numPr>
        <w:tabs>
          <w:tab w:val="left" w:pos="284"/>
          <w:tab w:val="left" w:pos="851"/>
          <w:tab w:val="left" w:pos="993"/>
        </w:tabs>
        <w:spacing w:line="262" w:lineRule="auto"/>
        <w:jc w:val="left"/>
        <w:rPr>
          <w:szCs w:val="28"/>
        </w:rPr>
      </w:pPr>
      <w:r w:rsidRPr="006B728F">
        <w:rPr>
          <w:rStyle w:val="12"/>
          <w:lang w:eastAsia="uk-UA"/>
        </w:rPr>
        <w:t xml:space="preserve">понад 290 </w:t>
      </w:r>
      <w:proofErr w:type="spellStart"/>
      <w:r w:rsidRPr="006B728F">
        <w:rPr>
          <w:rStyle w:val="12"/>
          <w:lang w:eastAsia="uk-UA"/>
        </w:rPr>
        <w:t>млн</w:t>
      </w:r>
      <w:proofErr w:type="spellEnd"/>
      <w:r w:rsidRPr="006B728F">
        <w:rPr>
          <w:rStyle w:val="12"/>
          <w:lang w:eastAsia="uk-UA"/>
        </w:rPr>
        <w:t xml:space="preserve"> ;</w:t>
      </w:r>
      <w:r w:rsidRPr="006B728F">
        <w:rPr>
          <w:rStyle w:val="12"/>
        </w:rPr>
        <w:t xml:space="preserve"> ☺</w:t>
      </w:r>
    </w:p>
    <w:p w:rsidR="000F4359" w:rsidRPr="006B728F" w:rsidRDefault="000F4359" w:rsidP="00A85ADE">
      <w:pPr>
        <w:pStyle w:val="ae"/>
        <w:widowControl w:val="0"/>
        <w:numPr>
          <w:ilvl w:val="0"/>
          <w:numId w:val="128"/>
        </w:numPr>
        <w:tabs>
          <w:tab w:val="left" w:pos="284"/>
          <w:tab w:val="left" w:pos="880"/>
          <w:tab w:val="left" w:pos="993"/>
        </w:tabs>
        <w:spacing w:line="262" w:lineRule="auto"/>
        <w:jc w:val="left"/>
        <w:rPr>
          <w:szCs w:val="28"/>
        </w:rPr>
      </w:pPr>
      <w:r w:rsidRPr="006B728F">
        <w:rPr>
          <w:rStyle w:val="12"/>
          <w:lang w:eastAsia="uk-UA"/>
        </w:rPr>
        <w:t>понад 540 млн.;</w:t>
      </w:r>
    </w:p>
    <w:p w:rsidR="000F4359" w:rsidRPr="006B728F" w:rsidRDefault="000F4359" w:rsidP="00A85ADE">
      <w:pPr>
        <w:pStyle w:val="ae"/>
        <w:widowControl w:val="0"/>
        <w:numPr>
          <w:ilvl w:val="0"/>
          <w:numId w:val="128"/>
        </w:numPr>
        <w:tabs>
          <w:tab w:val="left" w:pos="284"/>
          <w:tab w:val="left" w:pos="870"/>
          <w:tab w:val="left" w:pos="993"/>
        </w:tabs>
        <w:spacing w:line="262" w:lineRule="auto"/>
        <w:jc w:val="left"/>
        <w:rPr>
          <w:rStyle w:val="12"/>
          <w:color w:val="auto"/>
        </w:rPr>
      </w:pPr>
      <w:r w:rsidRPr="006B728F">
        <w:rPr>
          <w:rStyle w:val="12"/>
          <w:lang w:eastAsia="uk-UA"/>
        </w:rPr>
        <w:t>140 млн.</w:t>
      </w:r>
    </w:p>
    <w:p w:rsidR="000F4359" w:rsidRDefault="000F4359" w:rsidP="00367E21">
      <w:pPr>
        <w:tabs>
          <w:tab w:val="left" w:pos="284"/>
          <w:tab w:val="left" w:pos="993"/>
        </w:tabs>
        <w:rPr>
          <w:b/>
          <w:bCs/>
          <w:i/>
          <w:iCs/>
          <w:lang w:val="ru-RU" w:eastAsia="ru-RU"/>
        </w:rPr>
      </w:pPr>
    </w:p>
    <w:p w:rsidR="000F4359" w:rsidRPr="00B24DBE" w:rsidRDefault="000F4359" w:rsidP="00367E21">
      <w:pPr>
        <w:tabs>
          <w:tab w:val="left" w:pos="284"/>
          <w:tab w:val="left" w:pos="993"/>
        </w:tabs>
        <w:spacing w:line="240" w:lineRule="auto"/>
        <w:rPr>
          <w:rStyle w:val="12"/>
          <w:rFonts w:eastAsia="Arial Unicode MS"/>
        </w:rPr>
      </w:pPr>
      <w:r w:rsidRPr="006B728F">
        <w:rPr>
          <w:lang w:val="ru-RU" w:eastAsia="ru-RU"/>
        </w:rPr>
        <w:t>55</w:t>
      </w:r>
      <w:r>
        <w:rPr>
          <w:b/>
          <w:bCs/>
          <w:i/>
          <w:iCs/>
          <w:lang w:val="ru-RU" w:eastAsia="ru-RU"/>
        </w:rPr>
        <w:t xml:space="preserve">. </w:t>
      </w:r>
      <w:r w:rsidRPr="00B24DBE">
        <w:rPr>
          <w:rStyle w:val="12"/>
          <w:rFonts w:eastAsia="Arial Unicode MS"/>
        </w:rPr>
        <w:t xml:space="preserve">Усі слова багатозначні </w:t>
      </w:r>
      <w:r w:rsidR="00430CFB">
        <w:rPr>
          <w:rStyle w:val="12"/>
          <w:rFonts w:eastAsia="Arial Unicode MS"/>
        </w:rPr>
        <w:t>у</w:t>
      </w:r>
      <w:r w:rsidRPr="00B24DBE">
        <w:rPr>
          <w:rStyle w:val="12"/>
          <w:rFonts w:eastAsia="Arial Unicode MS"/>
        </w:rPr>
        <w:t xml:space="preserve"> рядку:</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поема, земля, крайній;</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глухий, гніздо, блискавка;</w:t>
      </w:r>
      <w:r w:rsidR="00CD56B8" w:rsidRPr="00CD56B8">
        <w:t xml:space="preserve"> </w:t>
      </w:r>
      <w:r w:rsidR="00CD56B8" w:rsidRPr="00CD56B8">
        <w:rPr>
          <w:rFonts w:ascii="Times New Roman" w:hAnsi="Times New Roman"/>
          <w:sz w:val="28"/>
        </w:rPr>
        <w:t>☺</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ямб, балка, пустий;</w:t>
      </w:r>
    </w:p>
    <w:p w:rsidR="000F4359" w:rsidRPr="00B24DBE" w:rsidRDefault="000F4359" w:rsidP="00A85ADE">
      <w:pPr>
        <w:pStyle w:val="aa"/>
        <w:widowControl w:val="0"/>
        <w:numPr>
          <w:ilvl w:val="0"/>
          <w:numId w:val="138"/>
        </w:numPr>
        <w:tabs>
          <w:tab w:val="left" w:pos="284"/>
          <w:tab w:val="left" w:pos="993"/>
        </w:tabs>
        <w:spacing w:after="0" w:line="240" w:lineRule="auto"/>
        <w:ind w:left="0" w:firstLine="0"/>
        <w:contextualSpacing w:val="0"/>
        <w:jc w:val="left"/>
        <w:rPr>
          <w:rFonts w:ascii="Times New Roman" w:hAnsi="Times New Roman"/>
          <w:sz w:val="28"/>
        </w:rPr>
      </w:pPr>
      <w:r w:rsidRPr="00B24DBE">
        <w:rPr>
          <w:rFonts w:ascii="Times New Roman" w:hAnsi="Times New Roman"/>
          <w:sz w:val="28"/>
        </w:rPr>
        <w:t>зірка, сюжет, слово</w:t>
      </w:r>
    </w:p>
    <w:p w:rsidR="000F4359" w:rsidRPr="00CD63B7" w:rsidRDefault="000F4359" w:rsidP="00367E21">
      <w:pPr>
        <w:tabs>
          <w:tab w:val="left" w:pos="284"/>
          <w:tab w:val="left" w:pos="993"/>
        </w:tabs>
        <w:rPr>
          <w:color w:val="000000"/>
          <w:lang w:eastAsia="ru-RU"/>
        </w:rPr>
      </w:pPr>
    </w:p>
    <w:p w:rsidR="000F4359" w:rsidRPr="00CD63B7" w:rsidRDefault="000F4359" w:rsidP="00367E21">
      <w:pPr>
        <w:tabs>
          <w:tab w:val="left" w:pos="284"/>
          <w:tab w:val="left" w:pos="993"/>
        </w:tabs>
        <w:spacing w:line="240" w:lineRule="auto"/>
        <w:rPr>
          <w:b/>
          <w:bCs/>
          <w:i/>
          <w:iCs/>
          <w:color w:val="000000"/>
          <w:lang w:eastAsia="ru-RU"/>
        </w:rPr>
      </w:pPr>
      <w:r w:rsidRPr="003515ED">
        <w:rPr>
          <w:lang w:eastAsia="ru-RU"/>
        </w:rPr>
        <w:t>56</w:t>
      </w:r>
      <w:r>
        <w:rPr>
          <w:b/>
          <w:bCs/>
          <w:i/>
          <w:iCs/>
          <w:lang w:eastAsia="ru-RU"/>
        </w:rPr>
        <w:t>.</w:t>
      </w:r>
      <w:r w:rsidRPr="00C31693">
        <w:rPr>
          <w:color w:val="000000"/>
          <w:lang w:eastAsia="ru-RU"/>
        </w:rPr>
        <w:t xml:space="preserve">Має відповідник: </w:t>
      </w:r>
      <w:r w:rsidRPr="00CD63B7">
        <w:rPr>
          <w:i/>
          <w:iCs/>
          <w:color w:val="000000"/>
          <w:lang w:eastAsia="ru-RU"/>
        </w:rPr>
        <w:t xml:space="preserve">говорити дурниці, нісенітниці </w:t>
      </w:r>
      <w:r w:rsidRPr="00C31693">
        <w:rPr>
          <w:color w:val="000000"/>
          <w:lang w:eastAsia="ru-RU"/>
        </w:rPr>
        <w:t>фразеологізм</w:t>
      </w:r>
      <w:r w:rsidRPr="00CD63B7">
        <w:rPr>
          <w:b/>
          <w:bCs/>
          <w:i/>
          <w:iCs/>
          <w:color w:val="000000"/>
          <w:lang w:eastAsia="ru-RU"/>
        </w:rPr>
        <w:t>:</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гнати химери;</w:t>
      </w:r>
      <w:r w:rsidR="00CD56B8" w:rsidRPr="00CD56B8">
        <w:t xml:space="preserve"> </w:t>
      </w:r>
      <w:r w:rsidR="00CD56B8" w:rsidRPr="00CD56B8">
        <w:rPr>
          <w:rFonts w:ascii="Times New Roman" w:hAnsi="Times New Roman"/>
          <w:sz w:val="28"/>
        </w:rPr>
        <w:t>☺</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бити байдики;</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 xml:space="preserve">спіймати </w:t>
      </w:r>
      <w:proofErr w:type="spellStart"/>
      <w:r w:rsidRPr="003515ED">
        <w:rPr>
          <w:rFonts w:ascii="Times New Roman" w:hAnsi="Times New Roman"/>
          <w:sz w:val="28"/>
        </w:rPr>
        <w:t>облизня</w:t>
      </w:r>
      <w:proofErr w:type="spellEnd"/>
      <w:r w:rsidRPr="003515ED">
        <w:rPr>
          <w:rFonts w:ascii="Times New Roman" w:hAnsi="Times New Roman"/>
          <w:sz w:val="28"/>
        </w:rPr>
        <w:t>;</w:t>
      </w:r>
    </w:p>
    <w:p w:rsidR="000F4359" w:rsidRPr="003515ED" w:rsidRDefault="000F4359" w:rsidP="00A85ADE">
      <w:pPr>
        <w:pStyle w:val="aa"/>
        <w:widowControl w:val="0"/>
        <w:numPr>
          <w:ilvl w:val="0"/>
          <w:numId w:val="139"/>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теревені правити</w:t>
      </w:r>
    </w:p>
    <w:p w:rsidR="000F4359" w:rsidRPr="00CD63B7" w:rsidRDefault="000F4359" w:rsidP="00367E21">
      <w:pPr>
        <w:tabs>
          <w:tab w:val="left" w:pos="284"/>
          <w:tab w:val="left" w:pos="993"/>
        </w:tabs>
        <w:rPr>
          <w:color w:val="000000"/>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57. </w:t>
      </w:r>
      <w:r w:rsidRPr="003515ED">
        <w:rPr>
          <w:color w:val="000000"/>
          <w:lang w:eastAsia="ru-RU"/>
        </w:rPr>
        <w:t xml:space="preserve"> Міжмовні омоніми – це:</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слова, у яких збігаються окремі форми;</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32"/>
        </w:rPr>
      </w:pPr>
      <w:r w:rsidRPr="003515ED">
        <w:rPr>
          <w:rFonts w:ascii="Times New Roman" w:hAnsi="Times New Roman"/>
          <w:sz w:val="28"/>
        </w:rPr>
        <w:t>слова двох мов, які мають однакову чи майже однакову форму, але різняться значенням;</w:t>
      </w:r>
      <w:r w:rsidR="00CD56B8" w:rsidRPr="00CD56B8">
        <w:t xml:space="preserve"> </w:t>
      </w:r>
      <w:r w:rsidR="00CD56B8" w:rsidRPr="00CD56B8">
        <w:rPr>
          <w:rFonts w:ascii="Times New Roman" w:hAnsi="Times New Roman"/>
          <w:sz w:val="28"/>
        </w:rPr>
        <w:t>☺</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слова, які звучать і пишуться однаково, але мають різне значення;</w:t>
      </w:r>
    </w:p>
    <w:p w:rsidR="000F4359" w:rsidRPr="003515ED" w:rsidRDefault="000F4359" w:rsidP="00A85ADE">
      <w:pPr>
        <w:pStyle w:val="aa"/>
        <w:widowControl w:val="0"/>
        <w:numPr>
          <w:ilvl w:val="0"/>
          <w:numId w:val="140"/>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слова, які пишуться по-різному, але мають однакове значення.</w:t>
      </w:r>
    </w:p>
    <w:p w:rsidR="000F4359" w:rsidRPr="003515ED" w:rsidRDefault="000F4359" w:rsidP="00367E21">
      <w:pPr>
        <w:tabs>
          <w:tab w:val="left" w:pos="284"/>
          <w:tab w:val="left" w:pos="993"/>
        </w:tabs>
        <w:rPr>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58. </w:t>
      </w:r>
      <w:proofErr w:type="spellStart"/>
      <w:r w:rsidRPr="003515ED">
        <w:rPr>
          <w:color w:val="000000"/>
          <w:lang w:eastAsia="ru-RU"/>
        </w:rPr>
        <w:t>Словотип</w:t>
      </w:r>
      <w:proofErr w:type="spellEnd"/>
      <w:r w:rsidRPr="003515ED">
        <w:rPr>
          <w:color w:val="000000"/>
          <w:lang w:eastAsia="ru-RU"/>
        </w:rPr>
        <w:t xml:space="preserve"> у всій сукупності його граматичних форм – це:</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фонема;</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морфема;</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лексема;</w:t>
      </w:r>
      <w:r w:rsidR="00CD56B8" w:rsidRPr="00CD56B8">
        <w:t xml:space="preserve"> </w:t>
      </w:r>
      <w:r w:rsidR="00CD56B8" w:rsidRPr="00CD56B8">
        <w:rPr>
          <w:rFonts w:ascii="Times New Roman" w:hAnsi="Times New Roman"/>
          <w:sz w:val="28"/>
          <w:szCs w:val="28"/>
        </w:rPr>
        <w:t>☺</w:t>
      </w:r>
    </w:p>
    <w:p w:rsidR="000F4359" w:rsidRPr="003515ED" w:rsidRDefault="000F4359" w:rsidP="00A85ADE">
      <w:pPr>
        <w:pStyle w:val="aa"/>
        <w:widowControl w:val="0"/>
        <w:numPr>
          <w:ilvl w:val="0"/>
          <w:numId w:val="141"/>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3515ED">
        <w:rPr>
          <w:rFonts w:ascii="Times New Roman" w:hAnsi="Times New Roman"/>
          <w:sz w:val="28"/>
          <w:szCs w:val="28"/>
        </w:rPr>
        <w:t>семема</w:t>
      </w:r>
      <w:proofErr w:type="spellEnd"/>
      <w:r w:rsidRPr="003515ED">
        <w:rPr>
          <w:rFonts w:ascii="Times New Roman" w:hAnsi="Times New Roman"/>
          <w:sz w:val="28"/>
          <w:szCs w:val="28"/>
        </w:rPr>
        <w:t>.</w:t>
      </w:r>
    </w:p>
    <w:p w:rsidR="000F4359" w:rsidRDefault="000F4359" w:rsidP="00367E21">
      <w:pPr>
        <w:tabs>
          <w:tab w:val="left" w:pos="284"/>
          <w:tab w:val="left" w:pos="993"/>
        </w:tabs>
        <w:rPr>
          <w:color w:val="000000"/>
          <w:lang w:eastAsia="ru-RU"/>
        </w:rPr>
      </w:pPr>
    </w:p>
    <w:p w:rsidR="000F4359" w:rsidRPr="003515ED" w:rsidRDefault="000F4359" w:rsidP="00367E21">
      <w:pPr>
        <w:tabs>
          <w:tab w:val="left" w:pos="284"/>
          <w:tab w:val="left" w:pos="993"/>
        </w:tabs>
        <w:spacing w:line="240" w:lineRule="auto"/>
        <w:rPr>
          <w:color w:val="000000"/>
          <w:szCs w:val="22"/>
          <w:lang w:eastAsia="ru-RU"/>
        </w:rPr>
      </w:pPr>
      <w:r w:rsidRPr="003515ED">
        <w:rPr>
          <w:szCs w:val="22"/>
          <w:lang w:eastAsia="ru-RU"/>
        </w:rPr>
        <w:t xml:space="preserve">59. </w:t>
      </w:r>
      <w:r w:rsidRPr="003515ED">
        <w:rPr>
          <w:color w:val="000000"/>
          <w:szCs w:val="22"/>
          <w:lang w:eastAsia="ru-RU"/>
        </w:rPr>
        <w:t>Носові голосні називають:</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proofErr w:type="spellStart"/>
      <w:r w:rsidRPr="003515ED">
        <w:rPr>
          <w:rFonts w:ascii="Times New Roman" w:hAnsi="Times New Roman"/>
          <w:sz w:val="28"/>
        </w:rPr>
        <w:t>веляризованими</w:t>
      </w:r>
      <w:proofErr w:type="spellEnd"/>
      <w:r w:rsidRPr="003515ED">
        <w:rPr>
          <w:rFonts w:ascii="Times New Roman" w:hAnsi="Times New Roman"/>
          <w:sz w:val="28"/>
        </w:rPr>
        <w:t>;</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палаталізованими;</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proofErr w:type="spellStart"/>
      <w:r w:rsidRPr="003515ED">
        <w:rPr>
          <w:rFonts w:ascii="Times New Roman" w:hAnsi="Times New Roman"/>
          <w:sz w:val="28"/>
        </w:rPr>
        <w:t>лабіовелярними</w:t>
      </w:r>
      <w:proofErr w:type="spellEnd"/>
      <w:r w:rsidRPr="003515ED">
        <w:rPr>
          <w:rFonts w:ascii="Times New Roman" w:hAnsi="Times New Roman"/>
          <w:sz w:val="28"/>
        </w:rPr>
        <w:t>;</w:t>
      </w:r>
    </w:p>
    <w:p w:rsidR="000F4359" w:rsidRPr="003515ED" w:rsidRDefault="000F4359" w:rsidP="00A85ADE">
      <w:pPr>
        <w:pStyle w:val="aa"/>
        <w:widowControl w:val="0"/>
        <w:numPr>
          <w:ilvl w:val="0"/>
          <w:numId w:val="142"/>
        </w:numPr>
        <w:tabs>
          <w:tab w:val="left" w:pos="284"/>
          <w:tab w:val="left" w:pos="993"/>
        </w:tabs>
        <w:spacing w:after="0" w:line="240" w:lineRule="auto"/>
        <w:ind w:left="0" w:firstLine="0"/>
        <w:contextualSpacing w:val="0"/>
        <w:jc w:val="left"/>
        <w:rPr>
          <w:rFonts w:ascii="Times New Roman" w:hAnsi="Times New Roman"/>
          <w:sz w:val="28"/>
        </w:rPr>
      </w:pPr>
      <w:r w:rsidRPr="003515ED">
        <w:rPr>
          <w:rFonts w:ascii="Times New Roman" w:hAnsi="Times New Roman"/>
          <w:sz w:val="28"/>
        </w:rPr>
        <w:t>назалізованими</w:t>
      </w:r>
      <w:r w:rsidR="00AB1154">
        <w:rPr>
          <w:rFonts w:ascii="Times New Roman" w:hAnsi="Times New Roman"/>
          <w:sz w:val="28"/>
          <w:lang w:val="ru-RU"/>
        </w:rPr>
        <w:t>.</w:t>
      </w:r>
      <w:r w:rsidR="00CD56B8" w:rsidRPr="00CD56B8">
        <w:rPr>
          <w:rFonts w:ascii="Times New Roman" w:hAnsi="Times New Roman"/>
          <w:sz w:val="28"/>
        </w:rPr>
        <w:t>☺</w:t>
      </w:r>
    </w:p>
    <w:p w:rsidR="000F4359" w:rsidRPr="00845CB1" w:rsidRDefault="000F4359" w:rsidP="00367E21">
      <w:pPr>
        <w:tabs>
          <w:tab w:val="left" w:pos="284"/>
          <w:tab w:val="left" w:pos="993"/>
        </w:tabs>
        <w:rPr>
          <w:color w:val="000000"/>
          <w:sz w:val="32"/>
          <w:lang w:eastAsia="ru-RU"/>
        </w:rPr>
      </w:pPr>
    </w:p>
    <w:p w:rsidR="000F4359" w:rsidRPr="003515ED" w:rsidRDefault="000F4359" w:rsidP="00367E21">
      <w:pPr>
        <w:tabs>
          <w:tab w:val="left" w:pos="284"/>
          <w:tab w:val="left" w:pos="993"/>
        </w:tabs>
        <w:spacing w:line="240" w:lineRule="auto"/>
        <w:rPr>
          <w:color w:val="000000"/>
          <w:lang w:eastAsia="ru-RU"/>
        </w:rPr>
      </w:pPr>
      <w:r w:rsidRPr="003515ED">
        <w:rPr>
          <w:lang w:eastAsia="ru-RU"/>
        </w:rPr>
        <w:t xml:space="preserve">60. </w:t>
      </w:r>
      <w:r w:rsidRPr="003515ED">
        <w:rPr>
          <w:color w:val="000000"/>
          <w:lang w:eastAsia="ru-RU"/>
        </w:rPr>
        <w:t>Групування мов у сім’ї здійснюється на підставі:</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зовнішніх чинників;</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3515ED">
        <w:rPr>
          <w:rFonts w:ascii="Times New Roman" w:hAnsi="Times New Roman"/>
          <w:sz w:val="28"/>
          <w:szCs w:val="28"/>
        </w:rPr>
        <w:t>екстралінгвальних</w:t>
      </w:r>
      <w:proofErr w:type="spellEnd"/>
      <w:r w:rsidRPr="003515ED">
        <w:rPr>
          <w:rFonts w:ascii="Times New Roman" w:hAnsi="Times New Roman"/>
          <w:sz w:val="28"/>
          <w:szCs w:val="28"/>
        </w:rPr>
        <w:t xml:space="preserve"> чинників;</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генетичної спорідненості;</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Pr="003515ED" w:rsidRDefault="000F4359" w:rsidP="00A85ADE">
      <w:pPr>
        <w:pStyle w:val="aa"/>
        <w:widowControl w:val="0"/>
        <w:numPr>
          <w:ilvl w:val="0"/>
          <w:numId w:val="143"/>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3515ED">
        <w:rPr>
          <w:rFonts w:ascii="Times New Roman" w:hAnsi="Times New Roman"/>
          <w:sz w:val="28"/>
          <w:szCs w:val="28"/>
        </w:rPr>
        <w:t>контрастивних</w:t>
      </w:r>
      <w:proofErr w:type="spellEnd"/>
      <w:r w:rsidRPr="003515ED">
        <w:rPr>
          <w:rFonts w:ascii="Times New Roman" w:hAnsi="Times New Roman"/>
          <w:sz w:val="28"/>
          <w:szCs w:val="28"/>
        </w:rPr>
        <w:t xml:space="preserve"> ознак.</w:t>
      </w:r>
    </w:p>
    <w:p w:rsidR="000F4359" w:rsidRPr="003515ED" w:rsidRDefault="000F4359" w:rsidP="00367E21">
      <w:pPr>
        <w:tabs>
          <w:tab w:val="left" w:pos="284"/>
          <w:tab w:val="left" w:pos="993"/>
        </w:tabs>
        <w:spacing w:line="240" w:lineRule="auto"/>
        <w:rPr>
          <w:color w:val="000000"/>
          <w:lang w:eastAsia="ru-RU"/>
        </w:rPr>
      </w:pPr>
      <w:r w:rsidRPr="003515ED">
        <w:rPr>
          <w:lang w:eastAsia="ru-RU"/>
        </w:rPr>
        <w:lastRenderedPageBreak/>
        <w:t xml:space="preserve">61. </w:t>
      </w:r>
      <w:r w:rsidRPr="003515ED">
        <w:rPr>
          <w:color w:val="000000"/>
          <w:lang w:eastAsia="ru-RU"/>
        </w:rPr>
        <w:t>Стан мови у певний історичний період, у конкретний момент її розвитку:</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діахронія;</w:t>
      </w:r>
      <w:r w:rsidR="00CD56B8">
        <w:rPr>
          <w:rFonts w:ascii="Times New Roman" w:hAnsi="Times New Roman"/>
          <w:sz w:val="28"/>
          <w:szCs w:val="28"/>
        </w:rPr>
        <w:t xml:space="preserve"> </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синхронія;</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дивергенція;</w:t>
      </w:r>
    </w:p>
    <w:p w:rsidR="000F4359" w:rsidRPr="003515ED" w:rsidRDefault="000F4359" w:rsidP="00A85ADE">
      <w:pPr>
        <w:pStyle w:val="aa"/>
        <w:widowControl w:val="0"/>
        <w:numPr>
          <w:ilvl w:val="0"/>
          <w:numId w:val="144"/>
        </w:numPr>
        <w:tabs>
          <w:tab w:val="left" w:pos="284"/>
          <w:tab w:val="left" w:pos="993"/>
        </w:tabs>
        <w:spacing w:after="0" w:line="240" w:lineRule="auto"/>
        <w:ind w:left="0" w:firstLine="0"/>
        <w:contextualSpacing w:val="0"/>
        <w:jc w:val="left"/>
        <w:rPr>
          <w:rFonts w:ascii="Times New Roman" w:hAnsi="Times New Roman"/>
          <w:sz w:val="28"/>
          <w:szCs w:val="28"/>
        </w:rPr>
      </w:pPr>
      <w:r w:rsidRPr="003515ED">
        <w:rPr>
          <w:rFonts w:ascii="Times New Roman" w:hAnsi="Times New Roman"/>
          <w:sz w:val="28"/>
          <w:szCs w:val="28"/>
        </w:rPr>
        <w:t>конвергенція.</w:t>
      </w:r>
    </w:p>
    <w:p w:rsidR="000F4359" w:rsidRDefault="000F4359" w:rsidP="00367E21">
      <w:pPr>
        <w:tabs>
          <w:tab w:val="left" w:pos="284"/>
          <w:tab w:val="left" w:pos="993"/>
        </w:tabs>
        <w:spacing w:line="240" w:lineRule="auto"/>
        <w:rPr>
          <w:b/>
          <w:bCs/>
          <w:i/>
          <w:iCs/>
          <w:color w:val="000000"/>
          <w:sz w:val="32"/>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62. </w:t>
      </w:r>
      <w:r w:rsidRPr="000E20DE">
        <w:rPr>
          <w:color w:val="000000"/>
          <w:lang w:eastAsia="ru-RU"/>
        </w:rPr>
        <w:t>Розподібнення приголосних – це:</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асиміляція;</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дисиміляція;</w:t>
      </w:r>
      <w:r w:rsidR="00CD56B8">
        <w:rPr>
          <w:rFonts w:ascii="Times New Roman" w:hAnsi="Times New Roman"/>
          <w:sz w:val="28"/>
          <w:szCs w:val="28"/>
        </w:rPr>
        <w:t xml:space="preserve"> </w:t>
      </w:r>
      <w:r w:rsidR="00CD56B8" w:rsidRPr="00CD56B8">
        <w:rPr>
          <w:rFonts w:ascii="Times New Roman" w:hAnsi="Times New Roman"/>
          <w:sz w:val="28"/>
          <w:szCs w:val="28"/>
        </w:rPr>
        <w:t>☺</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редуплікація;</w:t>
      </w:r>
    </w:p>
    <w:p w:rsidR="000F4359" w:rsidRPr="000E20DE" w:rsidRDefault="000F4359" w:rsidP="00A85ADE">
      <w:pPr>
        <w:pStyle w:val="aa"/>
        <w:widowControl w:val="0"/>
        <w:numPr>
          <w:ilvl w:val="0"/>
          <w:numId w:val="145"/>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гаплологія.</w:t>
      </w:r>
    </w:p>
    <w:p w:rsidR="000F4359" w:rsidRPr="000E20DE" w:rsidRDefault="000F4359" w:rsidP="00367E21">
      <w:pPr>
        <w:tabs>
          <w:tab w:val="left" w:pos="284"/>
          <w:tab w:val="left" w:pos="993"/>
        </w:tabs>
        <w:spacing w:line="240" w:lineRule="auto"/>
        <w:rPr>
          <w:b/>
          <w:bCs/>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63. </w:t>
      </w:r>
      <w:r w:rsidRPr="000E20DE">
        <w:rPr>
          <w:color w:val="000000"/>
          <w:lang w:eastAsia="ru-RU"/>
        </w:rPr>
        <w:t>До південнослов’янської мовної підгрупи належать усі зазначені мови в рядку:</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словацька, польська, болгарська;</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українська, білоруська, чеська;</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македонська, сербська, словенська;</w:t>
      </w:r>
      <w:r w:rsidR="00CD56B8" w:rsidRPr="00CD56B8">
        <w:t xml:space="preserve"> </w:t>
      </w:r>
      <w:r w:rsidR="00CD56B8" w:rsidRPr="00CD56B8">
        <w:rPr>
          <w:rFonts w:ascii="Times New Roman" w:hAnsi="Times New Roman"/>
          <w:sz w:val="28"/>
          <w:szCs w:val="28"/>
        </w:rPr>
        <w:t>☺</w:t>
      </w:r>
    </w:p>
    <w:p w:rsidR="000F4359" w:rsidRPr="000E20DE" w:rsidRDefault="000F4359" w:rsidP="00A85ADE">
      <w:pPr>
        <w:pStyle w:val="aa"/>
        <w:widowControl w:val="0"/>
        <w:numPr>
          <w:ilvl w:val="0"/>
          <w:numId w:val="146"/>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кашубська, полабська, хорватська.</w:t>
      </w:r>
    </w:p>
    <w:p w:rsidR="000F4359" w:rsidRPr="000E20DE" w:rsidRDefault="000F4359" w:rsidP="00367E21">
      <w:pPr>
        <w:tabs>
          <w:tab w:val="left" w:pos="284"/>
          <w:tab w:val="left" w:pos="993"/>
        </w:tabs>
        <w:rPr>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64. </w:t>
      </w:r>
      <w:r w:rsidRPr="000E20DE">
        <w:rPr>
          <w:color w:val="000000"/>
          <w:lang w:eastAsia="ru-RU"/>
        </w:rPr>
        <w:t>Вираження мовцем свого ставлення до змісту висловлювання – це:</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предикативність;</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модальність;</w:t>
      </w:r>
      <w:r w:rsidR="00AD26DA">
        <w:rPr>
          <w:rFonts w:ascii="Times New Roman" w:hAnsi="Times New Roman"/>
          <w:sz w:val="28"/>
          <w:szCs w:val="28"/>
        </w:rPr>
        <w:t xml:space="preserve"> </w:t>
      </w:r>
      <w:r w:rsidR="00AD26DA" w:rsidRPr="00AD26DA">
        <w:rPr>
          <w:rFonts w:ascii="Times New Roman" w:hAnsi="Times New Roman"/>
          <w:sz w:val="28"/>
          <w:szCs w:val="28"/>
        </w:rPr>
        <w:t>☺</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0E20DE">
        <w:rPr>
          <w:rFonts w:ascii="Times New Roman" w:hAnsi="Times New Roman"/>
          <w:sz w:val="28"/>
          <w:szCs w:val="28"/>
        </w:rPr>
        <w:t>номінативність</w:t>
      </w:r>
      <w:proofErr w:type="spellEnd"/>
      <w:r w:rsidRPr="000E20DE">
        <w:rPr>
          <w:rFonts w:ascii="Times New Roman" w:hAnsi="Times New Roman"/>
          <w:sz w:val="28"/>
          <w:szCs w:val="28"/>
        </w:rPr>
        <w:t>;</w:t>
      </w:r>
    </w:p>
    <w:p w:rsidR="000F4359" w:rsidRPr="000E20DE" w:rsidRDefault="000F4359" w:rsidP="00A85ADE">
      <w:pPr>
        <w:pStyle w:val="aa"/>
        <w:widowControl w:val="0"/>
        <w:numPr>
          <w:ilvl w:val="0"/>
          <w:numId w:val="147"/>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інтонація.</w:t>
      </w:r>
    </w:p>
    <w:p w:rsidR="000F4359" w:rsidRPr="000E20DE" w:rsidRDefault="000F4359" w:rsidP="00367E21">
      <w:pPr>
        <w:tabs>
          <w:tab w:val="left" w:pos="284"/>
          <w:tab w:val="left" w:pos="993"/>
        </w:tabs>
        <w:rPr>
          <w:color w:val="000000"/>
          <w:lang w:eastAsia="ru-RU"/>
        </w:rPr>
      </w:pPr>
    </w:p>
    <w:p w:rsidR="000F4359" w:rsidRPr="000E20DE" w:rsidRDefault="000F4359" w:rsidP="00367E21">
      <w:pPr>
        <w:tabs>
          <w:tab w:val="left" w:pos="284"/>
          <w:tab w:val="left" w:pos="993"/>
        </w:tabs>
        <w:spacing w:line="240" w:lineRule="auto"/>
        <w:rPr>
          <w:color w:val="000000"/>
          <w:lang w:eastAsia="ru-RU"/>
        </w:rPr>
      </w:pPr>
      <w:r w:rsidRPr="000E20DE">
        <w:rPr>
          <w:lang w:eastAsia="ru-RU"/>
        </w:rPr>
        <w:t xml:space="preserve">65. </w:t>
      </w:r>
      <w:r w:rsidRPr="000E20DE">
        <w:rPr>
          <w:color w:val="000000"/>
          <w:lang w:eastAsia="ru-RU"/>
        </w:rPr>
        <w:t>Творення різних форм того самого слова від різних основ – це:</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суплетивізм;</w:t>
      </w:r>
      <w:r w:rsidR="00AD26DA">
        <w:rPr>
          <w:rFonts w:ascii="Times New Roman" w:hAnsi="Times New Roman"/>
          <w:sz w:val="28"/>
          <w:szCs w:val="28"/>
        </w:rPr>
        <w:t xml:space="preserve"> </w:t>
      </w:r>
      <w:r w:rsidR="00AD26DA" w:rsidRPr="00AD26DA">
        <w:rPr>
          <w:rFonts w:ascii="Times New Roman" w:hAnsi="Times New Roman"/>
          <w:sz w:val="28"/>
          <w:szCs w:val="28"/>
        </w:rPr>
        <w:t>☺</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0E20DE">
        <w:rPr>
          <w:rFonts w:ascii="Times New Roman" w:hAnsi="Times New Roman"/>
          <w:sz w:val="28"/>
          <w:szCs w:val="28"/>
        </w:rPr>
        <w:t>основоскладання</w:t>
      </w:r>
      <w:proofErr w:type="spellEnd"/>
      <w:r w:rsidRPr="000E20DE">
        <w:rPr>
          <w:rFonts w:ascii="Times New Roman" w:hAnsi="Times New Roman"/>
          <w:sz w:val="28"/>
          <w:szCs w:val="28"/>
        </w:rPr>
        <w:t>;</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редуплікація;</w:t>
      </w:r>
    </w:p>
    <w:p w:rsidR="000F4359" w:rsidRPr="000E20DE" w:rsidRDefault="000F4359" w:rsidP="00A85ADE">
      <w:pPr>
        <w:pStyle w:val="aa"/>
        <w:widowControl w:val="0"/>
        <w:numPr>
          <w:ilvl w:val="0"/>
          <w:numId w:val="148"/>
        </w:numPr>
        <w:tabs>
          <w:tab w:val="left" w:pos="284"/>
          <w:tab w:val="left" w:pos="993"/>
        </w:tabs>
        <w:spacing w:after="0" w:line="240" w:lineRule="auto"/>
        <w:ind w:left="0" w:firstLine="0"/>
        <w:contextualSpacing w:val="0"/>
        <w:jc w:val="left"/>
        <w:rPr>
          <w:rFonts w:ascii="Times New Roman" w:hAnsi="Times New Roman"/>
          <w:sz w:val="28"/>
          <w:szCs w:val="28"/>
        </w:rPr>
      </w:pPr>
      <w:r w:rsidRPr="000E20DE">
        <w:rPr>
          <w:rFonts w:ascii="Times New Roman" w:hAnsi="Times New Roman"/>
          <w:sz w:val="28"/>
          <w:szCs w:val="28"/>
        </w:rPr>
        <w:t>складання слів.</w:t>
      </w:r>
    </w:p>
    <w:p w:rsidR="000F4359" w:rsidRPr="00815E4E" w:rsidRDefault="000F4359" w:rsidP="00367E21">
      <w:pPr>
        <w:tabs>
          <w:tab w:val="left" w:pos="284"/>
          <w:tab w:val="left" w:pos="993"/>
        </w:tabs>
        <w:rPr>
          <w:color w:val="000000"/>
          <w:lang w:eastAsia="ru-RU"/>
        </w:rPr>
      </w:pPr>
    </w:p>
    <w:p w:rsidR="000F4359" w:rsidRPr="00CC4994" w:rsidRDefault="000F4359" w:rsidP="00367E21">
      <w:pPr>
        <w:tabs>
          <w:tab w:val="left" w:pos="284"/>
          <w:tab w:val="left" w:pos="993"/>
        </w:tabs>
        <w:spacing w:line="240" w:lineRule="auto"/>
        <w:rPr>
          <w:color w:val="000000"/>
          <w:lang w:eastAsia="ru-RU"/>
        </w:rPr>
      </w:pPr>
      <w:r w:rsidRPr="00CC4994">
        <w:rPr>
          <w:lang w:eastAsia="ru-RU"/>
        </w:rPr>
        <w:t xml:space="preserve">66. </w:t>
      </w:r>
      <w:r w:rsidRPr="00CC4994">
        <w:rPr>
          <w:color w:val="000000"/>
          <w:lang w:eastAsia="ru-RU"/>
        </w:rPr>
        <w:t>Узагальнене мовне значення, яке властиве рядам слів, словоформ, синтаксичних конструкцій:</w:t>
      </w:r>
    </w:p>
    <w:p w:rsidR="000F4359" w:rsidRPr="00CC4994"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лексичне значення;</w:t>
      </w:r>
    </w:p>
    <w:p w:rsidR="00AD26DA" w:rsidRPr="00AD26DA"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AD26DA">
        <w:rPr>
          <w:rFonts w:ascii="Times New Roman" w:hAnsi="Times New Roman"/>
          <w:sz w:val="28"/>
          <w:szCs w:val="28"/>
        </w:rPr>
        <w:t>граматичне значення;</w:t>
      </w:r>
      <w:r w:rsidR="00AD26DA" w:rsidRPr="00AD26DA">
        <w:t xml:space="preserve"> </w:t>
      </w:r>
    </w:p>
    <w:p w:rsidR="000F4359" w:rsidRPr="00AD26DA"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AD26DA">
        <w:rPr>
          <w:rFonts w:ascii="Times New Roman" w:hAnsi="Times New Roman"/>
          <w:sz w:val="28"/>
          <w:szCs w:val="28"/>
        </w:rPr>
        <w:t>дериваційне значення;</w:t>
      </w:r>
    </w:p>
    <w:p w:rsidR="000F4359" w:rsidRPr="00CC4994" w:rsidRDefault="000F4359" w:rsidP="00A85ADE">
      <w:pPr>
        <w:pStyle w:val="aa"/>
        <w:widowControl w:val="0"/>
        <w:numPr>
          <w:ilvl w:val="0"/>
          <w:numId w:val="149"/>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реляційне значення.</w:t>
      </w:r>
      <w:r w:rsidR="00AD26DA" w:rsidRPr="00AD26DA">
        <w:t xml:space="preserve"> </w:t>
      </w:r>
      <w:r w:rsidR="00AD26DA" w:rsidRPr="00AD26DA">
        <w:rPr>
          <w:rFonts w:ascii="Times New Roman" w:hAnsi="Times New Roman"/>
          <w:sz w:val="28"/>
          <w:szCs w:val="28"/>
        </w:rPr>
        <w:t>☺</w:t>
      </w:r>
    </w:p>
    <w:p w:rsidR="000F4359" w:rsidRDefault="000F4359" w:rsidP="00367E21">
      <w:pPr>
        <w:tabs>
          <w:tab w:val="left" w:pos="284"/>
          <w:tab w:val="left" w:pos="993"/>
        </w:tabs>
        <w:spacing w:line="240" w:lineRule="auto"/>
        <w:rPr>
          <w:b/>
          <w:bCs/>
          <w:i/>
          <w:iCs/>
          <w:color w:val="000000"/>
          <w:lang w:eastAsia="ru-RU"/>
        </w:rPr>
      </w:pPr>
    </w:p>
    <w:p w:rsidR="000F4359" w:rsidRPr="00CC4994" w:rsidRDefault="000F4359" w:rsidP="00367E21">
      <w:pPr>
        <w:tabs>
          <w:tab w:val="left" w:pos="284"/>
          <w:tab w:val="left" w:pos="993"/>
        </w:tabs>
        <w:spacing w:line="240" w:lineRule="auto"/>
        <w:rPr>
          <w:color w:val="000000"/>
          <w:lang w:eastAsia="ru-RU"/>
        </w:rPr>
      </w:pPr>
      <w:r w:rsidRPr="00CC4994">
        <w:rPr>
          <w:lang w:eastAsia="ru-RU"/>
        </w:rPr>
        <w:t xml:space="preserve">67. </w:t>
      </w:r>
      <w:r w:rsidRPr="00CC4994">
        <w:rPr>
          <w:color w:val="000000"/>
          <w:lang w:eastAsia="ru-RU"/>
        </w:rPr>
        <w:t>За участю голосу приголосні поділяють на:</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сонорні й шумні;</w:t>
      </w:r>
      <w:r w:rsidR="00AD26DA" w:rsidRPr="00AD26DA">
        <w:t xml:space="preserve"> </w:t>
      </w:r>
      <w:r w:rsidR="00AD26DA" w:rsidRPr="00AD26DA">
        <w:rPr>
          <w:rFonts w:ascii="Times New Roman" w:hAnsi="Times New Roman"/>
          <w:sz w:val="28"/>
          <w:szCs w:val="28"/>
        </w:rPr>
        <w:t>☺</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губні і язикові;</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проривні і фрикативні</w:t>
      </w:r>
    </w:p>
    <w:p w:rsidR="000F4359" w:rsidRPr="00CC4994" w:rsidRDefault="000F4359" w:rsidP="00A85ADE">
      <w:pPr>
        <w:pStyle w:val="aa"/>
        <w:widowControl w:val="0"/>
        <w:numPr>
          <w:ilvl w:val="0"/>
          <w:numId w:val="150"/>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зубні й язикові.</w:t>
      </w:r>
    </w:p>
    <w:p w:rsidR="000F4359" w:rsidRDefault="000F4359" w:rsidP="00367E21">
      <w:pPr>
        <w:tabs>
          <w:tab w:val="left" w:pos="284"/>
          <w:tab w:val="left" w:pos="993"/>
        </w:tabs>
        <w:spacing w:line="240" w:lineRule="auto"/>
        <w:rPr>
          <w:b/>
          <w:bCs/>
          <w:i/>
          <w:iCs/>
          <w:color w:val="000000"/>
          <w:lang w:val="ru-RU" w:eastAsia="ru-RU"/>
        </w:rPr>
      </w:pPr>
    </w:p>
    <w:p w:rsidR="00137DB8" w:rsidRPr="00137DB8" w:rsidRDefault="00137DB8" w:rsidP="00367E21">
      <w:pPr>
        <w:tabs>
          <w:tab w:val="left" w:pos="284"/>
          <w:tab w:val="left" w:pos="993"/>
        </w:tabs>
        <w:spacing w:line="240" w:lineRule="auto"/>
        <w:rPr>
          <w:b/>
          <w:bCs/>
          <w:i/>
          <w:iCs/>
          <w:color w:val="000000"/>
          <w:lang w:val="ru-RU" w:eastAsia="ru-RU"/>
        </w:rPr>
      </w:pPr>
    </w:p>
    <w:p w:rsidR="000F4359" w:rsidRPr="00CC4994" w:rsidRDefault="000F4359" w:rsidP="00367E21">
      <w:pPr>
        <w:tabs>
          <w:tab w:val="left" w:pos="284"/>
          <w:tab w:val="left" w:pos="993"/>
        </w:tabs>
        <w:spacing w:line="240" w:lineRule="auto"/>
        <w:rPr>
          <w:color w:val="000000"/>
          <w:lang w:eastAsia="ru-RU"/>
        </w:rPr>
      </w:pPr>
      <w:r w:rsidRPr="00CC4994">
        <w:rPr>
          <w:color w:val="000000"/>
          <w:lang w:eastAsia="ru-RU"/>
        </w:rPr>
        <w:t xml:space="preserve"> </w:t>
      </w:r>
      <w:r w:rsidRPr="00CC4994">
        <w:rPr>
          <w:lang w:eastAsia="ru-RU"/>
        </w:rPr>
        <w:t xml:space="preserve">68. </w:t>
      </w:r>
      <w:r w:rsidRPr="00CC4994">
        <w:rPr>
          <w:color w:val="000000"/>
          <w:lang w:eastAsia="ru-RU"/>
        </w:rPr>
        <w:t>До резонаторних порожнин не належить</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трахея;</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глотка;</w:t>
      </w:r>
      <w:r w:rsidR="00AD26DA" w:rsidRPr="00AD26DA">
        <w:t xml:space="preserve"> </w:t>
      </w:r>
      <w:r w:rsidR="00AD26DA" w:rsidRPr="00AD26DA">
        <w:rPr>
          <w:rFonts w:ascii="Times New Roman" w:hAnsi="Times New Roman"/>
          <w:sz w:val="28"/>
          <w:szCs w:val="28"/>
        </w:rPr>
        <w:t>☺</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ротова порожнина;</w:t>
      </w:r>
    </w:p>
    <w:p w:rsidR="000F4359" w:rsidRPr="00CC4994" w:rsidRDefault="000F4359" w:rsidP="00A85ADE">
      <w:pPr>
        <w:pStyle w:val="aa"/>
        <w:widowControl w:val="0"/>
        <w:numPr>
          <w:ilvl w:val="0"/>
          <w:numId w:val="151"/>
        </w:numPr>
        <w:tabs>
          <w:tab w:val="left" w:pos="284"/>
          <w:tab w:val="left" w:pos="993"/>
        </w:tabs>
        <w:spacing w:after="0" w:line="240" w:lineRule="auto"/>
        <w:ind w:left="0" w:firstLine="0"/>
        <w:contextualSpacing w:val="0"/>
        <w:jc w:val="left"/>
        <w:rPr>
          <w:rFonts w:ascii="Times New Roman" w:hAnsi="Times New Roman"/>
          <w:sz w:val="28"/>
          <w:szCs w:val="28"/>
        </w:rPr>
      </w:pPr>
      <w:r w:rsidRPr="00CC4994">
        <w:rPr>
          <w:rFonts w:ascii="Times New Roman" w:hAnsi="Times New Roman"/>
          <w:sz w:val="28"/>
          <w:szCs w:val="28"/>
        </w:rPr>
        <w:t>носова порожнина.</w:t>
      </w:r>
    </w:p>
    <w:p w:rsidR="000F4359" w:rsidRPr="00815E4E" w:rsidRDefault="000F4359" w:rsidP="00367E21">
      <w:pPr>
        <w:tabs>
          <w:tab w:val="left" w:pos="284"/>
          <w:tab w:val="left" w:pos="993"/>
        </w:tabs>
        <w:rPr>
          <w:color w:val="000000"/>
        </w:rPr>
      </w:pPr>
    </w:p>
    <w:p w:rsidR="000F4359" w:rsidRPr="00D600FE" w:rsidRDefault="000F4359" w:rsidP="00367E21">
      <w:pPr>
        <w:tabs>
          <w:tab w:val="left" w:pos="284"/>
          <w:tab w:val="left" w:pos="993"/>
        </w:tabs>
        <w:spacing w:line="240" w:lineRule="auto"/>
        <w:rPr>
          <w:color w:val="000000"/>
          <w:lang w:eastAsia="ru-RU"/>
        </w:rPr>
      </w:pPr>
      <w:r w:rsidRPr="00D600FE">
        <w:rPr>
          <w:lang w:eastAsia="ru-RU"/>
        </w:rPr>
        <w:t xml:space="preserve">69. </w:t>
      </w:r>
      <w:r w:rsidRPr="00D600FE">
        <w:rPr>
          <w:color w:val="000000"/>
          <w:lang w:eastAsia="ru-RU"/>
        </w:rPr>
        <w:t>Взаємодія мовних систем, зумовлена контактуванням мов сусідніх етносів</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D600FE">
        <w:rPr>
          <w:rFonts w:ascii="Times New Roman" w:hAnsi="Times New Roman"/>
          <w:sz w:val="28"/>
          <w:szCs w:val="28"/>
        </w:rPr>
        <w:t>піджин</w:t>
      </w:r>
      <w:proofErr w:type="spellEnd"/>
      <w:r w:rsidRPr="00D600FE">
        <w:rPr>
          <w:rFonts w:ascii="Times New Roman" w:hAnsi="Times New Roman"/>
          <w:sz w:val="28"/>
          <w:szCs w:val="28"/>
        </w:rPr>
        <w:t>;</w:t>
      </w:r>
      <w:r w:rsidR="00AD26DA" w:rsidRPr="00AD26DA">
        <w:t xml:space="preserve"> </w:t>
      </w:r>
      <w:r w:rsidR="00AD26DA" w:rsidRPr="00AD26DA">
        <w:rPr>
          <w:rFonts w:ascii="Times New Roman" w:hAnsi="Times New Roman"/>
          <w:sz w:val="28"/>
          <w:szCs w:val="28"/>
        </w:rPr>
        <w:t>☺</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D600FE">
        <w:rPr>
          <w:rFonts w:ascii="Times New Roman" w:hAnsi="Times New Roman"/>
          <w:sz w:val="28"/>
          <w:szCs w:val="28"/>
        </w:rPr>
        <w:t>суперстрат</w:t>
      </w:r>
      <w:proofErr w:type="spellEnd"/>
      <w:r w:rsidRPr="00D600FE">
        <w:rPr>
          <w:rFonts w:ascii="Times New Roman" w:hAnsi="Times New Roman"/>
          <w:sz w:val="28"/>
          <w:szCs w:val="28"/>
        </w:rPr>
        <w:t>;</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адстрат;</w:t>
      </w:r>
    </w:p>
    <w:p w:rsidR="000F4359" w:rsidRPr="00D600FE" w:rsidRDefault="000F4359" w:rsidP="00A85ADE">
      <w:pPr>
        <w:pStyle w:val="aa"/>
        <w:widowControl w:val="0"/>
        <w:numPr>
          <w:ilvl w:val="0"/>
          <w:numId w:val="152"/>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субстрат.</w:t>
      </w:r>
    </w:p>
    <w:p w:rsidR="000F4359" w:rsidRDefault="000F4359" w:rsidP="00367E21">
      <w:pPr>
        <w:tabs>
          <w:tab w:val="left" w:pos="284"/>
          <w:tab w:val="left" w:pos="993"/>
        </w:tabs>
        <w:spacing w:line="240" w:lineRule="auto"/>
        <w:rPr>
          <w:b/>
          <w:bCs/>
          <w:i/>
          <w:iCs/>
          <w:color w:val="000000"/>
          <w:lang w:eastAsia="ru-RU"/>
        </w:rPr>
      </w:pPr>
    </w:p>
    <w:p w:rsidR="000F4359" w:rsidRPr="00D600FE" w:rsidRDefault="000F4359" w:rsidP="00367E21">
      <w:pPr>
        <w:tabs>
          <w:tab w:val="left" w:pos="284"/>
          <w:tab w:val="left" w:pos="993"/>
        </w:tabs>
        <w:spacing w:line="240" w:lineRule="auto"/>
        <w:rPr>
          <w:color w:val="000000"/>
          <w:lang w:eastAsia="ru-RU"/>
        </w:rPr>
      </w:pPr>
      <w:r w:rsidRPr="00D600FE">
        <w:rPr>
          <w:lang w:eastAsia="ru-RU"/>
        </w:rPr>
        <w:t xml:space="preserve">70. </w:t>
      </w:r>
      <w:r w:rsidRPr="00D600FE">
        <w:rPr>
          <w:color w:val="000000"/>
          <w:lang w:eastAsia="ru-RU"/>
        </w:rPr>
        <w:t>Носові приголосні називають:</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лабіалізовані;</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D600FE">
        <w:rPr>
          <w:rFonts w:ascii="Times New Roman" w:hAnsi="Times New Roman"/>
          <w:sz w:val="28"/>
          <w:szCs w:val="28"/>
        </w:rPr>
        <w:t>нелабіалізовані</w:t>
      </w:r>
      <w:proofErr w:type="spellEnd"/>
      <w:r w:rsidRPr="00D600FE">
        <w:rPr>
          <w:rFonts w:ascii="Times New Roman" w:hAnsi="Times New Roman"/>
          <w:sz w:val="28"/>
          <w:szCs w:val="28"/>
        </w:rPr>
        <w:t>;</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назалізовані;</w:t>
      </w:r>
      <w:r w:rsidR="00AD26DA" w:rsidRPr="00AD26DA">
        <w:t xml:space="preserve"> </w:t>
      </w:r>
      <w:r w:rsidR="00AD26DA" w:rsidRPr="00AD26DA">
        <w:rPr>
          <w:rFonts w:ascii="Times New Roman" w:hAnsi="Times New Roman"/>
          <w:sz w:val="28"/>
          <w:szCs w:val="28"/>
        </w:rPr>
        <w:t>☺</w:t>
      </w:r>
    </w:p>
    <w:p w:rsidR="000F4359" w:rsidRPr="00D600FE" w:rsidRDefault="000F4359" w:rsidP="00A85ADE">
      <w:pPr>
        <w:pStyle w:val="aa"/>
        <w:widowControl w:val="0"/>
        <w:numPr>
          <w:ilvl w:val="0"/>
          <w:numId w:val="153"/>
        </w:numPr>
        <w:tabs>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дорсальні.</w:t>
      </w:r>
    </w:p>
    <w:p w:rsidR="000F4359" w:rsidRDefault="000F4359" w:rsidP="00367E21">
      <w:pPr>
        <w:tabs>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71. </w:t>
      </w:r>
      <w:r w:rsidRPr="00D600FE">
        <w:rPr>
          <w:color w:val="000000"/>
          <w:lang w:eastAsia="ru-RU"/>
        </w:rPr>
        <w:t>Прогресивна асиміляція – це:</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вплив наступного звука на попередній;</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вплив попереднього звука на наступний;</w:t>
      </w:r>
      <w:r w:rsidR="00AD26DA" w:rsidRPr="00AD26DA">
        <w:t xml:space="preserve"> </w:t>
      </w:r>
      <w:r w:rsidR="00AD26DA" w:rsidRPr="00AD26DA">
        <w:rPr>
          <w:rFonts w:ascii="Times New Roman" w:hAnsi="Times New Roman"/>
          <w:sz w:val="28"/>
          <w:szCs w:val="28"/>
        </w:rPr>
        <w:t>☺</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часткове пристосування вимови суміжних звуків;</w:t>
      </w:r>
    </w:p>
    <w:p w:rsidR="000F4359" w:rsidRPr="00D600FE" w:rsidRDefault="000F4359" w:rsidP="00A85ADE">
      <w:pPr>
        <w:pStyle w:val="aa"/>
        <w:widowControl w:val="0"/>
        <w:numPr>
          <w:ilvl w:val="0"/>
          <w:numId w:val="15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розподібнення приголосних.</w:t>
      </w:r>
    </w:p>
    <w:p w:rsidR="000F4359" w:rsidRPr="00815E4E" w:rsidRDefault="000F4359" w:rsidP="00367E21">
      <w:pPr>
        <w:tabs>
          <w:tab w:val="left" w:pos="142"/>
          <w:tab w:val="left" w:pos="284"/>
          <w:tab w:val="left" w:pos="993"/>
        </w:tabs>
        <w:rPr>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72. </w:t>
      </w:r>
      <w:r w:rsidRPr="00D600FE">
        <w:rPr>
          <w:color w:val="000000"/>
          <w:lang w:eastAsia="ru-RU"/>
        </w:rPr>
        <w:t>Слово, що втратило свій самостійний наголос і стоїть перед наголошеним складом:</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енклітик;</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проклітик;</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модальне слово;</w:t>
      </w:r>
    </w:p>
    <w:p w:rsidR="000F4359" w:rsidRPr="00D600FE" w:rsidRDefault="000F4359" w:rsidP="00A85ADE">
      <w:pPr>
        <w:pStyle w:val="aa"/>
        <w:widowControl w:val="0"/>
        <w:numPr>
          <w:ilvl w:val="0"/>
          <w:numId w:val="155"/>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звуконаслідувальне слово.</w:t>
      </w:r>
    </w:p>
    <w:p w:rsidR="000F4359" w:rsidRDefault="000F4359" w:rsidP="00367E21">
      <w:pPr>
        <w:tabs>
          <w:tab w:val="left" w:pos="142"/>
          <w:tab w:val="left" w:pos="284"/>
          <w:tab w:val="left" w:pos="993"/>
        </w:tabs>
        <w:rPr>
          <w:b/>
          <w:bCs/>
          <w:i/>
          <w:iCs/>
          <w:lang w:eastAsia="ru-RU"/>
        </w:rPr>
      </w:pPr>
    </w:p>
    <w:p w:rsidR="000F4359" w:rsidRPr="00D600FE" w:rsidRDefault="000F4359" w:rsidP="00367E21">
      <w:pPr>
        <w:tabs>
          <w:tab w:val="left" w:pos="142"/>
          <w:tab w:val="left" w:pos="284"/>
          <w:tab w:val="left" w:pos="993"/>
        </w:tabs>
        <w:rPr>
          <w:color w:val="000000"/>
          <w:lang w:eastAsia="ru-RU"/>
        </w:rPr>
      </w:pPr>
      <w:r w:rsidRPr="00D600FE">
        <w:rPr>
          <w:lang w:eastAsia="ru-RU"/>
        </w:rPr>
        <w:t>73.</w:t>
      </w:r>
      <w:r w:rsidRPr="00D600FE">
        <w:rPr>
          <w:color w:val="000000"/>
          <w:lang w:eastAsia="ru-RU"/>
        </w:rPr>
        <w:t>Участь губ у вимові голосних звуків:</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назалізація;</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лабіалізація;</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дисиміляція;</w:t>
      </w:r>
    </w:p>
    <w:p w:rsidR="000F4359" w:rsidRPr="00D600FE" w:rsidRDefault="000F4359" w:rsidP="00A85ADE">
      <w:pPr>
        <w:pStyle w:val="aa"/>
        <w:widowControl w:val="0"/>
        <w:numPr>
          <w:ilvl w:val="0"/>
          <w:numId w:val="156"/>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асиміляція.</w:t>
      </w:r>
    </w:p>
    <w:p w:rsidR="000F4359" w:rsidRDefault="000F4359" w:rsidP="00367E21">
      <w:pPr>
        <w:tabs>
          <w:tab w:val="left" w:pos="142"/>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t xml:space="preserve">74. </w:t>
      </w:r>
      <w:r w:rsidRPr="00D600FE">
        <w:rPr>
          <w:color w:val="000000"/>
          <w:lang w:eastAsia="ru-RU"/>
        </w:rPr>
        <w:t>Афіксальна морфема, що знаходиться між двома морфемами, поєднуючи їх:</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інтерфікс;</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інфікс;</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ізафет;</w:t>
      </w:r>
    </w:p>
    <w:p w:rsidR="000F4359" w:rsidRPr="00D600FE" w:rsidRDefault="000F4359" w:rsidP="00A85ADE">
      <w:pPr>
        <w:pStyle w:val="aa"/>
        <w:widowControl w:val="0"/>
        <w:numPr>
          <w:ilvl w:val="0"/>
          <w:numId w:val="157"/>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proofErr w:type="spellStart"/>
      <w:r w:rsidRPr="00D600FE">
        <w:rPr>
          <w:rFonts w:ascii="Times New Roman" w:hAnsi="Times New Roman"/>
          <w:sz w:val="28"/>
          <w:szCs w:val="28"/>
        </w:rPr>
        <w:t>конфікс</w:t>
      </w:r>
      <w:proofErr w:type="spellEnd"/>
      <w:r w:rsidRPr="00D600FE">
        <w:rPr>
          <w:rFonts w:ascii="Times New Roman" w:hAnsi="Times New Roman"/>
          <w:sz w:val="28"/>
          <w:szCs w:val="28"/>
        </w:rPr>
        <w:t>.</w:t>
      </w:r>
    </w:p>
    <w:p w:rsidR="000F4359" w:rsidRDefault="000F4359" w:rsidP="00367E21">
      <w:pPr>
        <w:tabs>
          <w:tab w:val="left" w:pos="142"/>
          <w:tab w:val="left" w:pos="284"/>
          <w:tab w:val="left" w:pos="993"/>
        </w:tabs>
        <w:spacing w:line="240" w:lineRule="auto"/>
        <w:rPr>
          <w:b/>
          <w:bCs/>
          <w:i/>
          <w:iCs/>
          <w:color w:val="000000"/>
          <w:lang w:eastAsia="ru-RU"/>
        </w:rPr>
      </w:pPr>
    </w:p>
    <w:p w:rsidR="000F4359" w:rsidRPr="00D600FE" w:rsidRDefault="000F4359" w:rsidP="00367E21">
      <w:pPr>
        <w:tabs>
          <w:tab w:val="left" w:pos="142"/>
          <w:tab w:val="left" w:pos="284"/>
          <w:tab w:val="left" w:pos="993"/>
        </w:tabs>
        <w:spacing w:line="240" w:lineRule="auto"/>
        <w:rPr>
          <w:color w:val="000000"/>
          <w:lang w:eastAsia="ru-RU"/>
        </w:rPr>
      </w:pPr>
      <w:r w:rsidRPr="00D600FE">
        <w:rPr>
          <w:lang w:eastAsia="ru-RU"/>
        </w:rPr>
        <w:lastRenderedPageBreak/>
        <w:t xml:space="preserve">75. </w:t>
      </w:r>
      <w:r w:rsidRPr="00D600FE">
        <w:rPr>
          <w:color w:val="000000"/>
          <w:lang w:eastAsia="ru-RU"/>
        </w:rPr>
        <w:t>Граматична категорія дієслова, що виражає відношення між суб’єктом і об’єктом дії:</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спосіб;</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час;</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стан;</w:t>
      </w:r>
      <w:r w:rsidR="009F49A8" w:rsidRPr="009F49A8">
        <w:t xml:space="preserve"> </w:t>
      </w:r>
      <w:r w:rsidR="009F49A8" w:rsidRPr="009F49A8">
        <w:rPr>
          <w:rFonts w:ascii="Times New Roman" w:hAnsi="Times New Roman"/>
          <w:sz w:val="28"/>
          <w:szCs w:val="28"/>
        </w:rPr>
        <w:t>☺</w:t>
      </w:r>
    </w:p>
    <w:p w:rsidR="000F4359" w:rsidRPr="00D600FE" w:rsidRDefault="000F4359" w:rsidP="00A85ADE">
      <w:pPr>
        <w:pStyle w:val="aa"/>
        <w:widowControl w:val="0"/>
        <w:numPr>
          <w:ilvl w:val="0"/>
          <w:numId w:val="158"/>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D600FE">
        <w:rPr>
          <w:rFonts w:ascii="Times New Roman" w:hAnsi="Times New Roman"/>
          <w:sz w:val="28"/>
          <w:szCs w:val="28"/>
        </w:rPr>
        <w:t>вид.</w:t>
      </w:r>
    </w:p>
    <w:p w:rsidR="000F4359" w:rsidRDefault="000F4359" w:rsidP="00367E21">
      <w:pPr>
        <w:tabs>
          <w:tab w:val="left" w:pos="142"/>
          <w:tab w:val="left" w:pos="284"/>
          <w:tab w:val="left" w:pos="993"/>
        </w:tabs>
        <w:rPr>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76. </w:t>
      </w:r>
      <w:r w:rsidRPr="000F5E89">
        <w:rPr>
          <w:color w:val="000000"/>
          <w:lang w:eastAsia="ru-RU"/>
        </w:rPr>
        <w:t>Слова, територіально обмежені сферою вживання:</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архаїзми;</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історизми;</w:t>
      </w:r>
    </w:p>
    <w:p w:rsidR="000F4359" w:rsidRPr="000F5E8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жаргонізми;</w:t>
      </w:r>
    </w:p>
    <w:p w:rsidR="000F4359" w:rsidRDefault="000F4359" w:rsidP="00A85ADE">
      <w:pPr>
        <w:pStyle w:val="aa"/>
        <w:widowControl w:val="0"/>
        <w:numPr>
          <w:ilvl w:val="0"/>
          <w:numId w:val="159"/>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діалектизми.</w:t>
      </w:r>
      <w:r w:rsidR="009F49A8" w:rsidRPr="009F49A8">
        <w:t xml:space="preserve"> </w:t>
      </w:r>
      <w:r w:rsidR="009F49A8" w:rsidRPr="009F49A8">
        <w:rPr>
          <w:rFonts w:ascii="Times New Roman" w:hAnsi="Times New Roman"/>
          <w:sz w:val="28"/>
          <w:szCs w:val="28"/>
        </w:rPr>
        <w:t>☺</w:t>
      </w:r>
    </w:p>
    <w:p w:rsidR="000F4359" w:rsidRPr="000F5E89" w:rsidRDefault="000F4359" w:rsidP="00367E21">
      <w:pPr>
        <w:pStyle w:val="aa"/>
        <w:tabs>
          <w:tab w:val="left" w:pos="142"/>
          <w:tab w:val="left" w:pos="284"/>
          <w:tab w:val="left" w:pos="993"/>
        </w:tabs>
        <w:ind w:left="0"/>
        <w:rPr>
          <w:rFonts w:ascii="Times New Roman" w:hAnsi="Times New Roman"/>
          <w:sz w:val="28"/>
          <w:szCs w:val="28"/>
        </w:rPr>
      </w:pPr>
    </w:p>
    <w:p w:rsidR="000F4359" w:rsidRPr="000F5E89" w:rsidRDefault="000F4359" w:rsidP="00367E21">
      <w:pPr>
        <w:tabs>
          <w:tab w:val="left" w:pos="142"/>
          <w:tab w:val="left" w:pos="284"/>
          <w:tab w:val="left" w:pos="993"/>
        </w:tabs>
        <w:spacing w:line="240" w:lineRule="auto"/>
        <w:rPr>
          <w:color w:val="000000"/>
          <w:lang w:eastAsia="ru-RU"/>
        </w:rPr>
      </w:pPr>
      <w:r w:rsidRPr="00815E4E">
        <w:rPr>
          <w:b/>
          <w:bCs/>
          <w:i/>
          <w:iCs/>
          <w:color w:val="000000"/>
          <w:lang w:eastAsia="ru-RU"/>
        </w:rPr>
        <w:t xml:space="preserve"> </w:t>
      </w:r>
      <w:r w:rsidRPr="000F5E89">
        <w:rPr>
          <w:lang w:eastAsia="ru-RU"/>
        </w:rPr>
        <w:t xml:space="preserve">77. </w:t>
      </w:r>
      <w:r w:rsidRPr="000F5E89">
        <w:rPr>
          <w:color w:val="000000"/>
          <w:lang w:eastAsia="ru-RU"/>
        </w:rPr>
        <w:t xml:space="preserve">Питання укладання словників, перекладу, </w:t>
      </w:r>
      <w:proofErr w:type="spellStart"/>
      <w:r w:rsidRPr="000F5E89">
        <w:rPr>
          <w:color w:val="000000"/>
          <w:lang w:eastAsia="ru-RU"/>
        </w:rPr>
        <w:t>лінгводидактики</w:t>
      </w:r>
      <w:proofErr w:type="spellEnd"/>
      <w:r w:rsidRPr="000F5E89">
        <w:rPr>
          <w:color w:val="000000"/>
          <w:lang w:eastAsia="ru-RU"/>
        </w:rPr>
        <w:t xml:space="preserve"> вивчає:</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конкретна лексикографія;</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прикладна лексикографія;</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загальна лексикографія;</w:t>
      </w:r>
    </w:p>
    <w:p w:rsidR="000F4359" w:rsidRPr="000F5E89" w:rsidRDefault="000F4359" w:rsidP="00A85ADE">
      <w:pPr>
        <w:pStyle w:val="aa"/>
        <w:widowControl w:val="0"/>
        <w:numPr>
          <w:ilvl w:val="0"/>
          <w:numId w:val="160"/>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лексикологія.</w:t>
      </w:r>
    </w:p>
    <w:p w:rsidR="000F4359" w:rsidRDefault="000F4359" w:rsidP="00367E21">
      <w:pPr>
        <w:tabs>
          <w:tab w:val="left" w:pos="142"/>
          <w:tab w:val="left" w:pos="284"/>
          <w:tab w:val="left" w:pos="993"/>
        </w:tabs>
        <w:spacing w:line="240" w:lineRule="auto"/>
        <w:rPr>
          <w:b/>
          <w:bCs/>
          <w:i/>
          <w:iCs/>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78. </w:t>
      </w:r>
      <w:r w:rsidRPr="000F5E89">
        <w:rPr>
          <w:color w:val="000000"/>
          <w:lang w:eastAsia="ru-RU"/>
        </w:rPr>
        <w:t>Систему приголосних називають</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консонантизмом;</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вокалізмом;</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артикуляцією;</w:t>
      </w:r>
    </w:p>
    <w:p w:rsidR="000F4359" w:rsidRPr="000F5E89" w:rsidRDefault="000F4359" w:rsidP="00A85ADE">
      <w:pPr>
        <w:pStyle w:val="aa"/>
        <w:widowControl w:val="0"/>
        <w:numPr>
          <w:ilvl w:val="0"/>
          <w:numId w:val="161"/>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кульмінацією.</w:t>
      </w:r>
    </w:p>
    <w:p w:rsidR="000F4359" w:rsidRPr="00815E4E" w:rsidRDefault="000F4359" w:rsidP="00367E21">
      <w:pPr>
        <w:tabs>
          <w:tab w:val="left" w:pos="142"/>
          <w:tab w:val="left" w:pos="284"/>
          <w:tab w:val="left" w:pos="993"/>
        </w:tabs>
        <w:rPr>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79. </w:t>
      </w:r>
      <w:r w:rsidRPr="000F5E89">
        <w:rPr>
          <w:color w:val="000000"/>
          <w:lang w:eastAsia="ru-RU"/>
        </w:rPr>
        <w:t>Мінімальна комунікативна одиниця, яка про щось розповідає й розрахована на слухове й зорове сприйняття:</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словосполучення;</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слово;</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речення;</w:t>
      </w:r>
    </w:p>
    <w:p w:rsidR="000F4359" w:rsidRPr="000F5E89" w:rsidRDefault="000F4359" w:rsidP="00A85ADE">
      <w:pPr>
        <w:pStyle w:val="aa"/>
        <w:widowControl w:val="0"/>
        <w:numPr>
          <w:ilvl w:val="0"/>
          <w:numId w:val="162"/>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фраза</w:t>
      </w:r>
    </w:p>
    <w:p w:rsidR="000F4359" w:rsidRPr="00815E4E" w:rsidRDefault="000F4359" w:rsidP="00367E21">
      <w:pPr>
        <w:tabs>
          <w:tab w:val="left" w:pos="142"/>
          <w:tab w:val="left" w:pos="284"/>
          <w:tab w:val="left" w:pos="993"/>
        </w:tabs>
        <w:rPr>
          <w:color w:val="000000"/>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80. </w:t>
      </w:r>
      <w:r w:rsidRPr="000F5E89">
        <w:rPr>
          <w:color w:val="000000"/>
          <w:lang w:eastAsia="ru-RU"/>
        </w:rPr>
        <w:t>Усі мови поділив на ізолюючі, аглютинативні, інкорпоруючі, флективні:</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 xml:space="preserve">А. </w:t>
      </w:r>
      <w:proofErr w:type="spellStart"/>
      <w:r w:rsidRPr="000F5E89">
        <w:rPr>
          <w:rFonts w:ascii="Times New Roman" w:hAnsi="Times New Roman"/>
          <w:sz w:val="28"/>
          <w:szCs w:val="28"/>
        </w:rPr>
        <w:t>Шлегель</w:t>
      </w:r>
      <w:proofErr w:type="spellEnd"/>
      <w:r w:rsidRPr="000F5E89">
        <w:rPr>
          <w:rFonts w:ascii="Times New Roman" w:hAnsi="Times New Roman"/>
          <w:sz w:val="28"/>
          <w:szCs w:val="28"/>
        </w:rPr>
        <w:t>;</w:t>
      </w:r>
      <w:r w:rsidR="009F49A8" w:rsidRPr="009F49A8">
        <w:t xml:space="preserve"> </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В. Гумбольдт;</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 xml:space="preserve">Е. </w:t>
      </w:r>
      <w:proofErr w:type="spellStart"/>
      <w:r w:rsidRPr="000F5E89">
        <w:rPr>
          <w:rFonts w:ascii="Times New Roman" w:hAnsi="Times New Roman"/>
          <w:sz w:val="28"/>
          <w:szCs w:val="28"/>
        </w:rPr>
        <w:t>Сепір</w:t>
      </w:r>
      <w:proofErr w:type="spellEnd"/>
      <w:r w:rsidRPr="000F5E89">
        <w:rPr>
          <w:rFonts w:ascii="Times New Roman" w:hAnsi="Times New Roman"/>
          <w:sz w:val="28"/>
          <w:szCs w:val="28"/>
        </w:rPr>
        <w:t>;</w:t>
      </w:r>
    </w:p>
    <w:p w:rsidR="000F4359" w:rsidRDefault="000F4359" w:rsidP="00A85ADE">
      <w:pPr>
        <w:pStyle w:val="aa"/>
        <w:widowControl w:val="0"/>
        <w:numPr>
          <w:ilvl w:val="0"/>
          <w:numId w:val="163"/>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О. Потебня.</w:t>
      </w:r>
    </w:p>
    <w:p w:rsidR="000F4359" w:rsidRPr="000F5E89" w:rsidRDefault="000F4359" w:rsidP="00367E21">
      <w:pPr>
        <w:tabs>
          <w:tab w:val="left" w:pos="142"/>
          <w:tab w:val="left" w:pos="284"/>
          <w:tab w:val="left" w:pos="993"/>
        </w:tabs>
        <w:rPr>
          <w:lang w:eastAsia="ru-RU"/>
        </w:rPr>
      </w:pPr>
    </w:p>
    <w:p w:rsidR="000F4359" w:rsidRPr="000F5E89" w:rsidRDefault="000F4359" w:rsidP="00367E21">
      <w:pPr>
        <w:tabs>
          <w:tab w:val="left" w:pos="142"/>
          <w:tab w:val="left" w:pos="284"/>
          <w:tab w:val="left" w:pos="993"/>
        </w:tabs>
        <w:spacing w:line="240" w:lineRule="auto"/>
        <w:rPr>
          <w:color w:val="000000"/>
          <w:lang w:eastAsia="ru-RU"/>
        </w:rPr>
      </w:pPr>
      <w:r w:rsidRPr="000F5E89">
        <w:rPr>
          <w:lang w:eastAsia="ru-RU"/>
        </w:rPr>
        <w:t xml:space="preserve">81. </w:t>
      </w:r>
      <w:r w:rsidRPr="000F5E89">
        <w:rPr>
          <w:color w:val="000000"/>
          <w:lang w:eastAsia="ru-RU"/>
        </w:rPr>
        <w:t>За морфологічною будовою чотири типи мов виокремив:</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В. фон Гумбольдт;</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Ф. де Соссюр;</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 xml:space="preserve">А. </w:t>
      </w:r>
      <w:proofErr w:type="spellStart"/>
      <w:r w:rsidRPr="000F5E89">
        <w:rPr>
          <w:rFonts w:ascii="Times New Roman" w:hAnsi="Times New Roman"/>
          <w:sz w:val="28"/>
          <w:szCs w:val="28"/>
        </w:rPr>
        <w:t>Шлейхер</w:t>
      </w:r>
      <w:proofErr w:type="spellEnd"/>
      <w:r w:rsidRPr="000F5E89">
        <w:rPr>
          <w:rFonts w:ascii="Times New Roman" w:hAnsi="Times New Roman"/>
          <w:sz w:val="28"/>
          <w:szCs w:val="28"/>
        </w:rPr>
        <w:t>;</w:t>
      </w:r>
      <w:r w:rsidR="009F49A8" w:rsidRPr="009F49A8">
        <w:t xml:space="preserve"> </w:t>
      </w:r>
      <w:r w:rsidR="009F49A8" w:rsidRPr="009F49A8">
        <w:rPr>
          <w:rFonts w:ascii="Times New Roman" w:hAnsi="Times New Roman"/>
          <w:sz w:val="28"/>
          <w:szCs w:val="28"/>
        </w:rPr>
        <w:t>☺</w:t>
      </w:r>
    </w:p>
    <w:p w:rsidR="000F4359" w:rsidRPr="000F5E89" w:rsidRDefault="000F4359" w:rsidP="00A85ADE">
      <w:pPr>
        <w:pStyle w:val="aa"/>
        <w:widowControl w:val="0"/>
        <w:numPr>
          <w:ilvl w:val="0"/>
          <w:numId w:val="164"/>
        </w:numPr>
        <w:tabs>
          <w:tab w:val="left" w:pos="142"/>
          <w:tab w:val="left" w:pos="284"/>
          <w:tab w:val="left" w:pos="993"/>
        </w:tabs>
        <w:spacing w:after="0" w:line="240" w:lineRule="auto"/>
        <w:ind w:left="0" w:firstLine="0"/>
        <w:contextualSpacing w:val="0"/>
        <w:jc w:val="left"/>
        <w:rPr>
          <w:rFonts w:ascii="Times New Roman" w:hAnsi="Times New Roman"/>
          <w:sz w:val="28"/>
          <w:szCs w:val="28"/>
        </w:rPr>
      </w:pPr>
      <w:r w:rsidRPr="000F5E89">
        <w:rPr>
          <w:rFonts w:ascii="Times New Roman" w:hAnsi="Times New Roman"/>
          <w:sz w:val="28"/>
          <w:szCs w:val="28"/>
        </w:rPr>
        <w:t xml:space="preserve">Г. </w:t>
      </w:r>
      <w:proofErr w:type="spellStart"/>
      <w:r w:rsidRPr="000F5E89">
        <w:rPr>
          <w:rFonts w:ascii="Times New Roman" w:hAnsi="Times New Roman"/>
          <w:sz w:val="28"/>
          <w:szCs w:val="28"/>
        </w:rPr>
        <w:t>Штейнталь</w:t>
      </w:r>
      <w:proofErr w:type="spellEnd"/>
    </w:p>
    <w:p w:rsidR="000F4359" w:rsidRPr="00815E4E" w:rsidRDefault="000F4359" w:rsidP="00367E21">
      <w:pPr>
        <w:tabs>
          <w:tab w:val="left" w:pos="284"/>
          <w:tab w:val="left" w:pos="993"/>
        </w:tabs>
        <w:rPr>
          <w:color w:val="000000"/>
          <w:lang w:eastAsia="ru-RU"/>
        </w:rPr>
      </w:pPr>
    </w:p>
    <w:p w:rsidR="000F4359" w:rsidRPr="000F5E89" w:rsidRDefault="000F4359" w:rsidP="00367E21">
      <w:pPr>
        <w:tabs>
          <w:tab w:val="left" w:pos="284"/>
          <w:tab w:val="left" w:pos="993"/>
        </w:tabs>
        <w:spacing w:line="240" w:lineRule="auto"/>
        <w:rPr>
          <w:color w:val="000000"/>
          <w:lang w:eastAsia="ru-RU"/>
        </w:rPr>
      </w:pPr>
      <w:r w:rsidRPr="000F5E89">
        <w:rPr>
          <w:lang w:eastAsia="ru-RU"/>
        </w:rPr>
        <w:lastRenderedPageBreak/>
        <w:t xml:space="preserve">82. </w:t>
      </w:r>
      <w:r w:rsidRPr="000F5E89">
        <w:rPr>
          <w:color w:val="000000"/>
          <w:lang w:eastAsia="ru-RU"/>
        </w:rPr>
        <w:t>Артикуляційна база – це:</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кількісний і якісний склад звуків певної мови;</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система звукових одиниць певної мови;</w:t>
      </w:r>
    </w:p>
    <w:p w:rsidR="000F4359" w:rsidRPr="00713C42" w:rsidRDefault="000F4359" w:rsidP="00A85ADE">
      <w:pPr>
        <w:pStyle w:val="aa"/>
        <w:widowControl w:val="0"/>
        <w:numPr>
          <w:ilvl w:val="0"/>
          <w:numId w:val="165"/>
        </w:numPr>
        <w:tabs>
          <w:tab w:val="left" w:pos="284"/>
          <w:tab w:val="left" w:pos="993"/>
        </w:tabs>
        <w:spacing w:after="0" w:line="240" w:lineRule="auto"/>
        <w:ind w:left="0" w:firstLine="0"/>
        <w:contextualSpacing w:val="0"/>
        <w:jc w:val="left"/>
        <w:rPr>
          <w:rFonts w:ascii="Times New Roman" w:hAnsi="Times New Roman"/>
          <w:sz w:val="28"/>
          <w:szCs w:val="28"/>
        </w:rPr>
      </w:pPr>
      <w:r w:rsidRPr="00713C42">
        <w:rPr>
          <w:rFonts w:ascii="Times New Roman" w:hAnsi="Times New Roman"/>
          <w:sz w:val="28"/>
          <w:szCs w:val="28"/>
        </w:rPr>
        <w:t>артикуляційна класифікація звуків певної мови;</w:t>
      </w:r>
    </w:p>
    <w:p w:rsidR="000F4359" w:rsidRPr="00766455" w:rsidRDefault="000F4359" w:rsidP="00A85ADE">
      <w:pPr>
        <w:pStyle w:val="ae"/>
        <w:widowControl w:val="0"/>
        <w:numPr>
          <w:ilvl w:val="0"/>
          <w:numId w:val="165"/>
        </w:numPr>
        <w:tabs>
          <w:tab w:val="left" w:pos="284"/>
          <w:tab w:val="left" w:pos="870"/>
          <w:tab w:val="left" w:pos="993"/>
        </w:tabs>
        <w:spacing w:line="262" w:lineRule="auto"/>
        <w:ind w:left="0" w:firstLine="0"/>
        <w:jc w:val="left"/>
        <w:rPr>
          <w:szCs w:val="28"/>
        </w:rPr>
      </w:pPr>
      <w:r w:rsidRPr="00815E4E">
        <w:rPr>
          <w:color w:val="000000"/>
          <w:szCs w:val="28"/>
        </w:rPr>
        <w:t>сукупність артикуляційних навичок</w:t>
      </w:r>
      <w:r>
        <w:rPr>
          <w:color w:val="000000"/>
          <w:szCs w:val="28"/>
        </w:rPr>
        <w:t xml:space="preserve"> носія мови</w:t>
      </w:r>
      <w:r w:rsidR="00AB1154">
        <w:rPr>
          <w:color w:val="000000"/>
          <w:szCs w:val="28"/>
          <w:lang w:val="ru-RU"/>
        </w:rPr>
        <w:t xml:space="preserve">. </w:t>
      </w:r>
      <w:r w:rsidR="009F49A8" w:rsidRPr="009F49A8">
        <w:rPr>
          <w:color w:val="000000"/>
          <w:szCs w:val="28"/>
        </w:rPr>
        <w:t>☺</w:t>
      </w:r>
    </w:p>
    <w:p w:rsidR="000F4359" w:rsidRDefault="000F4359" w:rsidP="000F4359">
      <w:pPr>
        <w:ind w:left="1434"/>
        <w:rPr>
          <w:rFonts w:asciiTheme="minorHAnsi" w:hAnsiTheme="minorHAnsi"/>
          <w:bCs/>
          <w:sz w:val="36"/>
          <w:szCs w:val="36"/>
        </w:rPr>
      </w:pPr>
    </w:p>
    <w:p w:rsidR="000F4359" w:rsidRPr="000F4359" w:rsidRDefault="000F4359" w:rsidP="000F4359">
      <w:pPr>
        <w:ind w:left="1434"/>
        <w:rPr>
          <w:rFonts w:asciiTheme="minorHAnsi" w:hAnsiTheme="minorHAnsi"/>
          <w:bCs/>
          <w:sz w:val="36"/>
          <w:szCs w:val="36"/>
        </w:rPr>
        <w:sectPr w:rsidR="000F4359" w:rsidRPr="000F4359" w:rsidSect="00CB76F8">
          <w:pgSz w:w="11900" w:h="16840"/>
          <w:pgMar w:top="1134" w:right="985" w:bottom="1134" w:left="1134" w:header="708" w:footer="708" w:gutter="0"/>
          <w:cols w:space="720"/>
        </w:sectPr>
      </w:pPr>
    </w:p>
    <w:p w:rsidR="009F49A8" w:rsidRDefault="009F49A8" w:rsidP="00171BDA">
      <w:pPr>
        <w:ind w:left="1434"/>
        <w:jc w:val="center"/>
        <w:rPr>
          <w:b/>
          <w:lang w:val="ru-RU"/>
        </w:rPr>
      </w:pPr>
      <w:r>
        <w:rPr>
          <w:b/>
          <w:noProof/>
          <w:lang w:val="ru-RU" w:eastAsia="ru-RU"/>
        </w:rPr>
        <w:lastRenderedPageBreak/>
        <w:drawing>
          <wp:inline distT="0" distB="0" distL="0" distR="0">
            <wp:extent cx="914400" cy="914400"/>
            <wp:effectExtent l="0" t="0" r="0" b="0"/>
            <wp:docPr id="79512827" name="Рисунок 7" descr="Квадратная академическая шапочка со сплошной заливк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12827" name="Рисунок 79512827" descr="Квадратная академическая шапочка со сплошной заливкой"/>
                    <pic:cNvPicPr/>
                  </pic:nvPicPr>
                  <pic:blipFill>
                    <a:blip r:embed="rId17" cstate="print">
                      <a:extLst>
                        <a:ext uri="{96DAC541-7B7A-43D3-8B79-37D633B846F1}">
                          <asvg:svgBlip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p w:rsidR="00740F79" w:rsidRPr="00740F79" w:rsidRDefault="00740F79" w:rsidP="00171BDA">
      <w:pPr>
        <w:ind w:left="1434"/>
        <w:jc w:val="center"/>
        <w:rPr>
          <w:rFonts w:ascii="Calibri" w:hAnsi="Calibri" w:cs="Calibri"/>
          <w:b/>
          <w:sz w:val="40"/>
          <w:szCs w:val="40"/>
        </w:rPr>
      </w:pPr>
      <w:r w:rsidRPr="00740F79">
        <w:rPr>
          <w:rFonts w:ascii="Calibri" w:hAnsi="Calibri" w:cs="Calibri"/>
          <w:b/>
          <w:sz w:val="40"/>
          <w:szCs w:val="40"/>
        </w:rPr>
        <w:t>ТЕРМІНОЛОГІЧНИЙ СЛОВНИК</w:t>
      </w:r>
    </w:p>
    <w:p w:rsidR="00740F79" w:rsidRDefault="00740F79" w:rsidP="00171BDA">
      <w:pPr>
        <w:ind w:left="1434"/>
        <w:jc w:val="center"/>
        <w:rPr>
          <w:b/>
          <w:lang w:val="ru-RU"/>
        </w:rPr>
      </w:pPr>
    </w:p>
    <w:p w:rsidR="00877C6E" w:rsidRPr="009A682B" w:rsidRDefault="00877C6E" w:rsidP="00877C6E">
      <w:pPr>
        <w:pStyle w:val="ae"/>
        <w:ind w:firstLine="800"/>
        <w:rPr>
          <w:szCs w:val="28"/>
        </w:rPr>
      </w:pPr>
      <w:r w:rsidRPr="009A682B">
        <w:rPr>
          <w:rStyle w:val="12"/>
          <w:b/>
          <w:bCs/>
          <w:lang w:eastAsia="uk-UA"/>
        </w:rPr>
        <w:t xml:space="preserve">Абревіація </w:t>
      </w:r>
      <w:r w:rsidRPr="009A682B">
        <w:rPr>
          <w:rStyle w:val="12"/>
          <w:lang w:eastAsia="uk-UA"/>
        </w:rPr>
        <w:t xml:space="preserve">(від лат. </w:t>
      </w:r>
      <w:proofErr w:type="spellStart"/>
      <w:r w:rsidRPr="009A682B">
        <w:rPr>
          <w:rStyle w:val="12"/>
          <w:i/>
          <w:iCs/>
          <w:lang w:val="en-US" w:eastAsia="en-US"/>
        </w:rPr>
        <w:t>abreviatio</w:t>
      </w:r>
      <w:proofErr w:type="spellEnd"/>
      <w:r w:rsidRPr="00FF3CE5">
        <w:rPr>
          <w:rStyle w:val="12"/>
          <w:lang w:val="ru-RU" w:eastAsia="en-US"/>
        </w:rPr>
        <w:t xml:space="preserve"> </w:t>
      </w:r>
      <w:r>
        <w:rPr>
          <w:rStyle w:val="12"/>
          <w:lang w:eastAsia="uk-UA"/>
        </w:rPr>
        <w:t>‒</w:t>
      </w:r>
      <w:r w:rsidRPr="009A682B">
        <w:rPr>
          <w:rStyle w:val="12"/>
          <w:lang w:eastAsia="uk-UA"/>
        </w:rPr>
        <w:t xml:space="preserve"> скорочення) </w:t>
      </w:r>
      <w:r>
        <w:rPr>
          <w:rStyle w:val="12"/>
          <w:lang w:eastAsia="uk-UA"/>
        </w:rPr>
        <w:t>‒</w:t>
      </w:r>
      <w:r>
        <w:rPr>
          <w:rStyle w:val="12"/>
          <w:lang w:val="ru-RU" w:eastAsia="uk-UA"/>
        </w:rPr>
        <w:t xml:space="preserve"> </w:t>
      </w:r>
      <w:r w:rsidRPr="009A682B">
        <w:rPr>
          <w:rStyle w:val="12"/>
          <w:lang w:eastAsia="uk-UA"/>
        </w:rPr>
        <w:t>морфологічний спосіб творення слів шляхом поєднання</w:t>
      </w:r>
      <w:r>
        <w:rPr>
          <w:rStyle w:val="12"/>
          <w:lang w:val="ru-RU" w:eastAsia="uk-UA"/>
        </w:rPr>
        <w:t xml:space="preserve"> </w:t>
      </w:r>
      <w:r w:rsidRPr="009A682B">
        <w:rPr>
          <w:rStyle w:val="12"/>
          <w:lang w:eastAsia="uk-UA"/>
        </w:rPr>
        <w:t xml:space="preserve">скорочених основ </w:t>
      </w:r>
      <w:r w:rsidRPr="009A682B">
        <w:rPr>
          <w:rStyle w:val="12"/>
          <w:i/>
          <w:iCs/>
          <w:lang w:eastAsia="uk-UA"/>
        </w:rPr>
        <w:t>(спецкор</w:t>
      </w:r>
      <w:r w:rsidRPr="009A682B">
        <w:rPr>
          <w:rStyle w:val="12"/>
          <w:lang w:eastAsia="uk-UA"/>
        </w:rPr>
        <w:t xml:space="preserve"> </w:t>
      </w:r>
      <w:r>
        <w:rPr>
          <w:rStyle w:val="12"/>
          <w:lang w:eastAsia="uk-UA"/>
        </w:rPr>
        <w:t>‒</w:t>
      </w:r>
      <w:r w:rsidRPr="009A682B">
        <w:rPr>
          <w:rStyle w:val="12"/>
          <w:lang w:eastAsia="uk-UA"/>
        </w:rPr>
        <w:t xml:space="preserve"> спеціальний кореспондент) або</w:t>
      </w:r>
      <w:r>
        <w:rPr>
          <w:rStyle w:val="12"/>
          <w:lang w:val="ru-RU" w:eastAsia="uk-UA"/>
        </w:rPr>
        <w:t xml:space="preserve"> </w:t>
      </w:r>
      <w:r w:rsidRPr="009A682B">
        <w:rPr>
          <w:rStyle w:val="12"/>
          <w:lang w:eastAsia="uk-UA"/>
        </w:rPr>
        <w:t xml:space="preserve">скорочення основ і цілого слова </w:t>
      </w:r>
      <w:r w:rsidRPr="009A682B">
        <w:rPr>
          <w:rStyle w:val="12"/>
          <w:i/>
          <w:iCs/>
          <w:lang w:eastAsia="uk-UA"/>
        </w:rPr>
        <w:t xml:space="preserve">(оргкомітет </w:t>
      </w:r>
      <w:r>
        <w:rPr>
          <w:rStyle w:val="12"/>
          <w:i/>
          <w:iCs/>
          <w:lang w:eastAsia="uk-UA"/>
        </w:rPr>
        <w:t>‒</w:t>
      </w:r>
      <w:r w:rsidRPr="009A682B">
        <w:rPr>
          <w:rStyle w:val="12"/>
          <w:lang w:eastAsia="uk-UA"/>
        </w:rPr>
        <w:t xml:space="preserve"> організаційний</w:t>
      </w:r>
      <w:r>
        <w:rPr>
          <w:rStyle w:val="12"/>
          <w:lang w:val="ru-RU" w:eastAsia="uk-UA"/>
        </w:rPr>
        <w:t xml:space="preserve"> </w:t>
      </w:r>
      <w:r w:rsidRPr="009A682B">
        <w:rPr>
          <w:rStyle w:val="12"/>
          <w:lang w:eastAsia="uk-UA"/>
        </w:rPr>
        <w:t>комітет).</w:t>
      </w:r>
    </w:p>
    <w:p w:rsidR="00877C6E" w:rsidRPr="009A682B" w:rsidRDefault="00877C6E" w:rsidP="00877C6E">
      <w:pPr>
        <w:pStyle w:val="ae"/>
        <w:ind w:firstLine="800"/>
        <w:rPr>
          <w:szCs w:val="28"/>
        </w:rPr>
      </w:pPr>
      <w:r w:rsidRPr="009A682B">
        <w:rPr>
          <w:rStyle w:val="12"/>
          <w:b/>
          <w:bCs/>
          <w:lang w:eastAsia="uk-UA"/>
        </w:rPr>
        <w:t xml:space="preserve">Адвербіалізація </w:t>
      </w:r>
      <w:r w:rsidRPr="009A682B">
        <w:rPr>
          <w:rStyle w:val="12"/>
          <w:lang w:eastAsia="uk-UA"/>
        </w:rPr>
        <w:t xml:space="preserve">(від лат. </w:t>
      </w:r>
      <w:proofErr w:type="spellStart"/>
      <w:r w:rsidRPr="009A682B">
        <w:rPr>
          <w:rStyle w:val="12"/>
          <w:i/>
          <w:iCs/>
          <w:lang w:val="en-US" w:eastAsia="en-US"/>
        </w:rPr>
        <w:t>adverbium</w:t>
      </w:r>
      <w:proofErr w:type="spellEnd"/>
      <w:r w:rsidRPr="00FF3CE5">
        <w:rPr>
          <w:rStyle w:val="12"/>
          <w:i/>
          <w:iCs/>
          <w:lang w:eastAsia="en-US"/>
        </w:rPr>
        <w:t xml:space="preserve"> </w:t>
      </w:r>
      <w:r>
        <w:rPr>
          <w:rStyle w:val="12"/>
          <w:i/>
          <w:iCs/>
          <w:lang w:eastAsia="uk-UA"/>
        </w:rPr>
        <w:t>‒</w:t>
      </w:r>
      <w:r w:rsidRPr="009A682B">
        <w:rPr>
          <w:rStyle w:val="12"/>
          <w:lang w:eastAsia="uk-UA"/>
        </w:rPr>
        <w:t xml:space="preserve"> прислівник) </w:t>
      </w:r>
      <w:r>
        <w:rPr>
          <w:rStyle w:val="12"/>
          <w:lang w:eastAsia="uk-UA"/>
        </w:rPr>
        <w:t>‒</w:t>
      </w:r>
      <w:r w:rsidRPr="009A682B">
        <w:rPr>
          <w:rStyle w:val="12"/>
          <w:lang w:eastAsia="uk-UA"/>
        </w:rPr>
        <w:t xml:space="preserve"> вид</w:t>
      </w:r>
      <w:r w:rsidRPr="00FF3CE5">
        <w:rPr>
          <w:rStyle w:val="12"/>
          <w:lang w:eastAsia="uk-UA"/>
        </w:rPr>
        <w:t xml:space="preserve"> </w:t>
      </w:r>
      <w:proofErr w:type="spellStart"/>
      <w:r w:rsidRPr="009A682B">
        <w:rPr>
          <w:rStyle w:val="12"/>
          <w:lang w:eastAsia="uk-UA"/>
        </w:rPr>
        <w:t>морфолого</w:t>
      </w:r>
      <w:r>
        <w:rPr>
          <w:rStyle w:val="12"/>
          <w:lang w:eastAsia="uk-UA"/>
        </w:rPr>
        <w:t>‒</w:t>
      </w:r>
      <w:r w:rsidRPr="009A682B">
        <w:rPr>
          <w:rStyle w:val="12"/>
          <w:lang w:eastAsia="uk-UA"/>
        </w:rPr>
        <w:t>синтаксичного</w:t>
      </w:r>
      <w:proofErr w:type="spellEnd"/>
      <w:r w:rsidRPr="009A682B">
        <w:rPr>
          <w:rStyle w:val="12"/>
          <w:lang w:eastAsia="uk-UA"/>
        </w:rPr>
        <w:t xml:space="preserve"> словотворення (конверсії), що</w:t>
      </w:r>
      <w:r w:rsidRPr="00FF3CE5">
        <w:rPr>
          <w:rStyle w:val="12"/>
          <w:lang w:eastAsia="uk-UA"/>
        </w:rPr>
        <w:t xml:space="preserve"> </w:t>
      </w:r>
      <w:r w:rsidRPr="009A682B">
        <w:rPr>
          <w:rStyle w:val="12"/>
          <w:lang w:eastAsia="uk-UA"/>
        </w:rPr>
        <w:t xml:space="preserve">полягає в переході у прислівник інших частин мови </w:t>
      </w:r>
      <w:r w:rsidRPr="009A682B">
        <w:rPr>
          <w:rStyle w:val="12"/>
          <w:i/>
          <w:iCs/>
          <w:lang w:eastAsia="uk-UA"/>
        </w:rPr>
        <w:t>(додому,</w:t>
      </w:r>
      <w:r w:rsidRPr="00FF3CE5">
        <w:rPr>
          <w:rStyle w:val="12"/>
          <w:i/>
          <w:iCs/>
          <w:lang w:eastAsia="uk-UA"/>
        </w:rPr>
        <w:t xml:space="preserve"> </w:t>
      </w:r>
      <w:r w:rsidRPr="009A682B">
        <w:rPr>
          <w:rStyle w:val="12"/>
          <w:i/>
          <w:iCs/>
          <w:lang w:eastAsia="uk-UA"/>
        </w:rPr>
        <w:t>страх</w:t>
      </w:r>
      <w:r w:rsidRPr="009A682B">
        <w:rPr>
          <w:rStyle w:val="12"/>
          <w:lang w:eastAsia="uk-UA"/>
        </w:rPr>
        <w:t xml:space="preserve"> (у значенні </w:t>
      </w:r>
      <w:proofErr w:type="spellStart"/>
      <w:r w:rsidRPr="009A682B">
        <w:rPr>
          <w:rStyle w:val="12"/>
          <w:i/>
          <w:iCs/>
          <w:lang w:eastAsia="uk-UA"/>
        </w:rPr>
        <w:t>„дуже”</w:t>
      </w:r>
      <w:proofErr w:type="spellEnd"/>
      <w:r w:rsidRPr="009A682B">
        <w:rPr>
          <w:rStyle w:val="12"/>
          <w:i/>
          <w:iCs/>
          <w:lang w:eastAsia="uk-UA"/>
        </w:rPr>
        <w:t>, уповні).</w:t>
      </w:r>
    </w:p>
    <w:p w:rsidR="00877C6E" w:rsidRPr="00FF3CE5" w:rsidRDefault="00877C6E" w:rsidP="00877C6E">
      <w:pPr>
        <w:pStyle w:val="ae"/>
        <w:ind w:firstLine="800"/>
        <w:rPr>
          <w:i/>
          <w:iCs/>
          <w:color w:val="000000"/>
          <w:szCs w:val="28"/>
          <w:lang w:eastAsia="uk-UA"/>
        </w:rPr>
      </w:pPr>
      <w:r w:rsidRPr="009A682B">
        <w:rPr>
          <w:rStyle w:val="12"/>
          <w:b/>
          <w:bCs/>
          <w:lang w:eastAsia="uk-UA"/>
        </w:rPr>
        <w:t xml:space="preserve">Ад’єктивація </w:t>
      </w:r>
      <w:r w:rsidRPr="009A682B">
        <w:rPr>
          <w:rStyle w:val="12"/>
          <w:lang w:eastAsia="uk-UA"/>
        </w:rPr>
        <w:t xml:space="preserve">(від лат. </w:t>
      </w:r>
      <w:proofErr w:type="spellStart"/>
      <w:r w:rsidRPr="009A682B">
        <w:rPr>
          <w:rStyle w:val="12"/>
          <w:i/>
          <w:iCs/>
          <w:lang w:val="en-US" w:eastAsia="en-US"/>
        </w:rPr>
        <w:t>adjectivum</w:t>
      </w:r>
      <w:proofErr w:type="spellEnd"/>
      <w:r w:rsidRPr="00FF3CE5">
        <w:rPr>
          <w:rStyle w:val="12"/>
          <w:i/>
          <w:iCs/>
          <w:lang w:eastAsia="en-US"/>
        </w:rPr>
        <w:t xml:space="preserve"> </w:t>
      </w:r>
      <w:r>
        <w:rPr>
          <w:rStyle w:val="12"/>
          <w:i/>
          <w:iCs/>
          <w:lang w:eastAsia="uk-UA"/>
        </w:rPr>
        <w:t>‒</w:t>
      </w:r>
      <w:r w:rsidRPr="009A682B">
        <w:rPr>
          <w:rStyle w:val="12"/>
          <w:lang w:eastAsia="uk-UA"/>
        </w:rPr>
        <w:t xml:space="preserve"> прикметник) </w:t>
      </w:r>
      <w:r>
        <w:rPr>
          <w:rStyle w:val="12"/>
          <w:lang w:eastAsia="uk-UA"/>
        </w:rPr>
        <w:t>‒</w:t>
      </w:r>
      <w:r w:rsidRPr="009A682B">
        <w:rPr>
          <w:rStyle w:val="12"/>
          <w:lang w:eastAsia="uk-UA"/>
        </w:rPr>
        <w:t xml:space="preserve"> вид</w:t>
      </w:r>
      <w:r w:rsidRPr="00FF3CE5">
        <w:rPr>
          <w:rStyle w:val="12"/>
          <w:lang w:eastAsia="uk-UA"/>
        </w:rPr>
        <w:t xml:space="preserve"> </w:t>
      </w:r>
      <w:r w:rsidRPr="009A682B">
        <w:rPr>
          <w:rStyle w:val="12"/>
          <w:lang w:eastAsia="uk-UA"/>
        </w:rPr>
        <w:t>морфолого</w:t>
      </w:r>
      <w:r w:rsidRPr="00FF3CE5">
        <w:rPr>
          <w:rStyle w:val="12"/>
          <w:lang w:eastAsia="uk-UA"/>
        </w:rPr>
        <w:t>-</w:t>
      </w:r>
      <w:r w:rsidRPr="009A682B">
        <w:rPr>
          <w:rStyle w:val="12"/>
          <w:lang w:eastAsia="uk-UA"/>
        </w:rPr>
        <w:t>синтаксичного словотворення, що полягає</w:t>
      </w:r>
      <w:r w:rsidRPr="00FF3CE5">
        <w:rPr>
          <w:rStyle w:val="12"/>
          <w:lang w:eastAsia="uk-UA"/>
        </w:rPr>
        <w:t xml:space="preserve"> </w:t>
      </w:r>
      <w:r w:rsidRPr="009A682B">
        <w:rPr>
          <w:rStyle w:val="12"/>
          <w:lang w:eastAsia="uk-UA"/>
        </w:rPr>
        <w:t xml:space="preserve">в переході слів з інших частин мови в прикметник </w:t>
      </w:r>
      <w:r w:rsidRPr="009A682B">
        <w:rPr>
          <w:rStyle w:val="12"/>
          <w:i/>
          <w:iCs/>
          <w:lang w:eastAsia="uk-UA"/>
        </w:rPr>
        <w:t>(співучий,</w:t>
      </w:r>
      <w:r w:rsidR="00367E21">
        <w:rPr>
          <w:rStyle w:val="12"/>
          <w:i/>
          <w:iCs/>
          <w:lang w:eastAsia="uk-UA"/>
        </w:rPr>
        <w:t xml:space="preserve"> </w:t>
      </w:r>
      <w:r w:rsidRPr="009A682B">
        <w:rPr>
          <w:rStyle w:val="12"/>
          <w:i/>
          <w:iCs/>
          <w:lang w:eastAsia="uk-UA"/>
        </w:rPr>
        <w:t>печений</w:t>
      </w:r>
      <w:r w:rsidRPr="009A682B">
        <w:rPr>
          <w:rStyle w:val="12"/>
          <w:lang w:eastAsia="uk-UA"/>
        </w:rPr>
        <w:t xml:space="preserve"> (хліб), </w:t>
      </w:r>
      <w:r w:rsidRPr="009A682B">
        <w:rPr>
          <w:rStyle w:val="12"/>
          <w:i/>
          <w:iCs/>
          <w:lang w:eastAsia="uk-UA"/>
        </w:rPr>
        <w:t>вихована</w:t>
      </w:r>
      <w:r w:rsidRPr="009A682B">
        <w:rPr>
          <w:rStyle w:val="12"/>
          <w:lang w:eastAsia="uk-UA"/>
        </w:rPr>
        <w:t xml:space="preserve"> (людина) </w:t>
      </w:r>
      <w:r>
        <w:rPr>
          <w:rStyle w:val="12"/>
          <w:lang w:eastAsia="uk-UA"/>
        </w:rPr>
        <w:t>‒</w:t>
      </w:r>
      <w:r w:rsidRPr="009A682B">
        <w:rPr>
          <w:rStyle w:val="12"/>
          <w:lang w:eastAsia="uk-UA"/>
        </w:rPr>
        <w:t xml:space="preserve"> </w:t>
      </w:r>
      <w:r w:rsidRPr="009A682B">
        <w:rPr>
          <w:rStyle w:val="12"/>
          <w:i/>
          <w:iCs/>
          <w:lang w:eastAsia="uk-UA"/>
        </w:rPr>
        <w:t>чемна).</w:t>
      </w:r>
    </w:p>
    <w:p w:rsidR="00877C6E" w:rsidRPr="009A682B" w:rsidRDefault="00877C6E" w:rsidP="00877C6E">
      <w:pPr>
        <w:pStyle w:val="ae"/>
        <w:ind w:firstLine="800"/>
        <w:rPr>
          <w:szCs w:val="28"/>
        </w:rPr>
      </w:pPr>
      <w:r w:rsidRPr="009A682B">
        <w:rPr>
          <w:rStyle w:val="12"/>
          <w:b/>
          <w:bCs/>
          <w:lang w:eastAsia="uk-UA"/>
        </w:rPr>
        <w:t xml:space="preserve">Акомодація </w:t>
      </w:r>
      <w:r w:rsidRPr="009A682B">
        <w:rPr>
          <w:rStyle w:val="12"/>
          <w:lang w:eastAsia="uk-UA"/>
        </w:rPr>
        <w:t xml:space="preserve">(від лат. </w:t>
      </w:r>
      <w:r w:rsidRPr="009A682B">
        <w:rPr>
          <w:rStyle w:val="12"/>
          <w:i/>
          <w:iCs/>
          <w:lang w:val="en-US" w:eastAsia="en-US"/>
        </w:rPr>
        <w:t>accommodation</w:t>
      </w:r>
      <w:r w:rsidRPr="00FF3CE5">
        <w:rPr>
          <w:rStyle w:val="12"/>
          <w:i/>
          <w:iCs/>
          <w:lang w:eastAsia="en-US"/>
        </w:rPr>
        <w:t xml:space="preserve"> </w:t>
      </w:r>
      <w:r>
        <w:rPr>
          <w:rStyle w:val="12"/>
          <w:i/>
          <w:iCs/>
          <w:lang w:eastAsia="uk-UA"/>
        </w:rPr>
        <w:t>‒</w:t>
      </w:r>
      <w:r w:rsidRPr="009A682B">
        <w:rPr>
          <w:rStyle w:val="12"/>
          <w:lang w:eastAsia="uk-UA"/>
        </w:rPr>
        <w:t xml:space="preserve"> пристосування) </w:t>
      </w:r>
      <w:r>
        <w:rPr>
          <w:rStyle w:val="12"/>
          <w:lang w:eastAsia="uk-UA"/>
        </w:rPr>
        <w:t>‒</w:t>
      </w:r>
      <w:r w:rsidRPr="00FF3CE5">
        <w:rPr>
          <w:rStyle w:val="12"/>
          <w:lang w:eastAsia="uk-UA"/>
        </w:rPr>
        <w:t xml:space="preserve"> </w:t>
      </w:r>
      <w:proofErr w:type="spellStart"/>
      <w:r w:rsidRPr="009A682B">
        <w:rPr>
          <w:rStyle w:val="12"/>
          <w:lang w:eastAsia="uk-UA"/>
        </w:rPr>
        <w:t>взаємопристосування</w:t>
      </w:r>
      <w:proofErr w:type="spellEnd"/>
      <w:r w:rsidRPr="009A682B">
        <w:rPr>
          <w:rStyle w:val="12"/>
          <w:lang w:eastAsia="uk-UA"/>
        </w:rPr>
        <w:t xml:space="preserve"> </w:t>
      </w:r>
      <w:r w:rsidRPr="00FF3CE5">
        <w:rPr>
          <w:rStyle w:val="12"/>
          <w:lang w:eastAsia="uk-UA"/>
        </w:rPr>
        <w:t xml:space="preserve">у </w:t>
      </w:r>
      <w:r w:rsidRPr="009A682B">
        <w:rPr>
          <w:rStyle w:val="12"/>
          <w:lang w:eastAsia="uk-UA"/>
        </w:rPr>
        <w:t>мовному потоці сусідніх звуків різного</w:t>
      </w:r>
      <w:r w:rsidRPr="00FF3CE5">
        <w:rPr>
          <w:rStyle w:val="12"/>
          <w:lang w:eastAsia="uk-UA"/>
        </w:rPr>
        <w:t xml:space="preserve"> </w:t>
      </w:r>
      <w:r w:rsidRPr="009A682B">
        <w:rPr>
          <w:rStyle w:val="12"/>
          <w:lang w:eastAsia="uk-UA"/>
        </w:rPr>
        <w:t>порядку (голосних до приголо</w:t>
      </w:r>
      <w:r>
        <w:rPr>
          <w:rStyle w:val="12"/>
          <w:lang w:eastAsia="uk-UA"/>
        </w:rPr>
        <w:t xml:space="preserve">сних, приголосних до голосних) </w:t>
      </w:r>
      <w:r w:rsidRPr="009A682B">
        <w:rPr>
          <w:rStyle w:val="12"/>
          <w:i/>
          <w:iCs/>
          <w:lang w:eastAsia="uk-UA"/>
        </w:rPr>
        <w:t>[кілок,] [</w:t>
      </w:r>
      <w:proofErr w:type="spellStart"/>
      <w:r w:rsidRPr="009A682B">
        <w:rPr>
          <w:rStyle w:val="12"/>
          <w:i/>
          <w:iCs/>
          <w:lang w:eastAsia="uk-UA"/>
        </w:rPr>
        <w:t>р’асно</w:t>
      </w:r>
      <w:proofErr w:type="spellEnd"/>
      <w:r w:rsidRPr="009A682B">
        <w:rPr>
          <w:rStyle w:val="12"/>
          <w:i/>
          <w:iCs/>
          <w:lang w:eastAsia="uk-UA"/>
        </w:rPr>
        <w:t>].</w:t>
      </w:r>
    </w:p>
    <w:p w:rsidR="00877C6E" w:rsidRDefault="00877C6E" w:rsidP="00877C6E">
      <w:pPr>
        <w:pStyle w:val="ae"/>
        <w:ind w:firstLine="800"/>
        <w:rPr>
          <w:rStyle w:val="12"/>
          <w:lang w:eastAsia="uk-UA"/>
        </w:rPr>
      </w:pPr>
      <w:r w:rsidRPr="009A682B">
        <w:rPr>
          <w:rStyle w:val="12"/>
          <w:b/>
          <w:bCs/>
          <w:lang w:eastAsia="uk-UA"/>
        </w:rPr>
        <w:t xml:space="preserve">Адстрат </w:t>
      </w:r>
      <w:r w:rsidRPr="009A682B">
        <w:rPr>
          <w:rStyle w:val="12"/>
          <w:lang w:eastAsia="uk-UA"/>
        </w:rPr>
        <w:t xml:space="preserve">(від лат. </w:t>
      </w:r>
      <w:proofErr w:type="spellStart"/>
      <w:r w:rsidRPr="009A682B">
        <w:rPr>
          <w:rStyle w:val="12"/>
          <w:i/>
          <w:iCs/>
          <w:lang w:val="en-US" w:eastAsia="en-US"/>
        </w:rPr>
        <w:t>adstratum</w:t>
      </w:r>
      <w:proofErr w:type="spellEnd"/>
      <w:r w:rsidRPr="00FF3CE5">
        <w:rPr>
          <w:rStyle w:val="12"/>
          <w:lang w:eastAsia="en-US"/>
        </w:rPr>
        <w:t xml:space="preserve"> − </w:t>
      </w:r>
      <w:r w:rsidRPr="009A682B">
        <w:rPr>
          <w:rStyle w:val="12"/>
          <w:lang w:eastAsia="uk-UA"/>
        </w:rPr>
        <w:t>нашарування) не засвідчує поглинання однієї мови</w:t>
      </w:r>
      <w:r w:rsidRPr="00FF3CE5">
        <w:rPr>
          <w:rStyle w:val="12"/>
          <w:lang w:eastAsia="uk-UA"/>
        </w:rPr>
        <w:t xml:space="preserve"> </w:t>
      </w:r>
      <w:r w:rsidRPr="009A682B">
        <w:rPr>
          <w:rStyle w:val="12"/>
          <w:lang w:eastAsia="uk-UA"/>
        </w:rPr>
        <w:t>іншою, тобто означає таке контактування мов, що не призводить</w:t>
      </w:r>
      <w:r w:rsidRPr="00FF3CE5">
        <w:rPr>
          <w:rStyle w:val="12"/>
          <w:lang w:eastAsia="uk-UA"/>
        </w:rPr>
        <w:t xml:space="preserve"> </w:t>
      </w:r>
      <w:r w:rsidRPr="009A682B">
        <w:rPr>
          <w:rStyle w:val="12"/>
          <w:lang w:eastAsia="uk-UA"/>
        </w:rPr>
        <w:t xml:space="preserve">до етнічної асиміляції. </w:t>
      </w:r>
    </w:p>
    <w:p w:rsidR="00877C6E" w:rsidRPr="009A682B" w:rsidRDefault="00877C6E" w:rsidP="00877C6E">
      <w:pPr>
        <w:pStyle w:val="ae"/>
        <w:ind w:firstLine="800"/>
        <w:rPr>
          <w:szCs w:val="28"/>
        </w:rPr>
      </w:pPr>
      <w:r w:rsidRPr="009A682B">
        <w:rPr>
          <w:rStyle w:val="12"/>
          <w:b/>
          <w:bCs/>
          <w:lang w:eastAsia="uk-UA"/>
        </w:rPr>
        <w:t xml:space="preserve">Акцент </w:t>
      </w:r>
      <w:r w:rsidRPr="009A682B">
        <w:rPr>
          <w:rStyle w:val="12"/>
          <w:lang w:eastAsia="uk-UA"/>
        </w:rPr>
        <w:t xml:space="preserve">(лат. </w:t>
      </w:r>
      <w:proofErr w:type="spellStart"/>
      <w:r w:rsidRPr="009A682B">
        <w:rPr>
          <w:rStyle w:val="12"/>
          <w:i/>
          <w:iCs/>
          <w:lang w:val="en-US" w:eastAsia="en-US"/>
        </w:rPr>
        <w:t>accentus</w:t>
      </w:r>
      <w:proofErr w:type="spellEnd"/>
      <w:r w:rsidRPr="00FF3CE5">
        <w:rPr>
          <w:rStyle w:val="12"/>
          <w:i/>
          <w:iCs/>
          <w:lang w:eastAsia="en-US"/>
        </w:rPr>
        <w:t xml:space="preserve"> </w:t>
      </w:r>
      <w:r>
        <w:rPr>
          <w:rStyle w:val="12"/>
          <w:i/>
          <w:iCs/>
          <w:lang w:eastAsia="uk-UA"/>
        </w:rPr>
        <w:t>‒</w:t>
      </w:r>
      <w:r w:rsidRPr="009A682B">
        <w:rPr>
          <w:rStyle w:val="12"/>
          <w:lang w:eastAsia="uk-UA"/>
        </w:rPr>
        <w:t xml:space="preserve"> наголос) </w:t>
      </w:r>
      <w:r>
        <w:rPr>
          <w:rStyle w:val="12"/>
          <w:lang w:eastAsia="uk-UA"/>
        </w:rPr>
        <w:t>‒</w:t>
      </w:r>
      <w:r w:rsidRPr="009A682B">
        <w:rPr>
          <w:rStyle w:val="12"/>
          <w:lang w:eastAsia="uk-UA"/>
        </w:rPr>
        <w:t xml:space="preserve"> 1) виділення одного</w:t>
      </w:r>
      <w:r w:rsidRPr="00FF3CE5">
        <w:rPr>
          <w:rStyle w:val="12"/>
          <w:lang w:eastAsia="uk-UA"/>
        </w:rPr>
        <w:t xml:space="preserve"> </w:t>
      </w:r>
      <w:r w:rsidRPr="009A682B">
        <w:rPr>
          <w:rStyle w:val="12"/>
          <w:lang w:eastAsia="uk-UA"/>
        </w:rPr>
        <w:t>складу слова за допомогою артикуляційних засобів, властивих</w:t>
      </w:r>
      <w:r w:rsidRPr="00FF3CE5">
        <w:rPr>
          <w:rStyle w:val="12"/>
          <w:lang w:eastAsia="uk-UA"/>
        </w:rPr>
        <w:t xml:space="preserve"> </w:t>
      </w:r>
      <w:r w:rsidRPr="009A682B">
        <w:rPr>
          <w:rStyle w:val="12"/>
          <w:lang w:eastAsia="uk-UA"/>
        </w:rPr>
        <w:t>мові; 2) діакритичний знак, за допомогою якого на письмі</w:t>
      </w:r>
      <w:r w:rsidRPr="00FF3CE5">
        <w:rPr>
          <w:rStyle w:val="12"/>
          <w:lang w:eastAsia="uk-UA"/>
        </w:rPr>
        <w:t xml:space="preserve"> </w:t>
      </w:r>
      <w:r w:rsidRPr="009A682B">
        <w:rPr>
          <w:rStyle w:val="12"/>
          <w:lang w:eastAsia="uk-UA"/>
        </w:rPr>
        <w:t>позначають наголос; 3) особливості вимови окремої людини,</w:t>
      </w:r>
      <w:r w:rsidRPr="00FF3CE5">
        <w:rPr>
          <w:rStyle w:val="12"/>
          <w:lang w:eastAsia="uk-UA"/>
        </w:rPr>
        <w:t xml:space="preserve"> </w:t>
      </w:r>
      <w:r w:rsidRPr="009A682B">
        <w:rPr>
          <w:rStyle w:val="12"/>
          <w:lang w:eastAsia="uk-UA"/>
        </w:rPr>
        <w:t>зумовлені артикуляційною базою рідної мови, що зберігаються</w:t>
      </w:r>
      <w:r w:rsidRPr="00FF3CE5">
        <w:rPr>
          <w:rStyle w:val="12"/>
          <w:lang w:eastAsia="uk-UA"/>
        </w:rPr>
        <w:t xml:space="preserve"> </w:t>
      </w:r>
      <w:r w:rsidRPr="009A682B">
        <w:rPr>
          <w:rStyle w:val="12"/>
          <w:lang w:eastAsia="uk-UA"/>
        </w:rPr>
        <w:t>під час спілкування нерідною мовою.</w:t>
      </w:r>
    </w:p>
    <w:p w:rsidR="00877C6E" w:rsidRPr="009A682B" w:rsidRDefault="00877C6E" w:rsidP="00877C6E">
      <w:pPr>
        <w:pStyle w:val="ae"/>
        <w:ind w:firstLine="800"/>
        <w:rPr>
          <w:szCs w:val="28"/>
        </w:rPr>
      </w:pPr>
      <w:r w:rsidRPr="009A682B">
        <w:rPr>
          <w:rStyle w:val="12"/>
          <w:b/>
          <w:bCs/>
          <w:lang w:eastAsia="uk-UA"/>
        </w:rPr>
        <w:t xml:space="preserve">Алітерація </w:t>
      </w:r>
      <w:r w:rsidRPr="009A682B">
        <w:rPr>
          <w:rStyle w:val="12"/>
          <w:lang w:eastAsia="uk-UA"/>
        </w:rPr>
        <w:t xml:space="preserve">(від лат. </w:t>
      </w:r>
      <w:proofErr w:type="gramStart"/>
      <w:r w:rsidRPr="009A682B">
        <w:rPr>
          <w:rStyle w:val="12"/>
          <w:i/>
          <w:iCs/>
          <w:lang w:val="en-US" w:eastAsia="en-US"/>
        </w:rPr>
        <w:t>ad</w:t>
      </w:r>
      <w:proofErr w:type="gramEnd"/>
      <w:r w:rsidRPr="00FF3CE5">
        <w:rPr>
          <w:rStyle w:val="12"/>
          <w:i/>
          <w:iCs/>
          <w:lang w:eastAsia="en-US"/>
        </w:rPr>
        <w:t xml:space="preserve"> </w:t>
      </w:r>
      <w:r>
        <w:rPr>
          <w:rStyle w:val="12"/>
          <w:i/>
          <w:iCs/>
          <w:lang w:eastAsia="uk-UA"/>
        </w:rPr>
        <w:t>‒</w:t>
      </w:r>
      <w:r w:rsidRPr="009A682B">
        <w:rPr>
          <w:rStyle w:val="12"/>
          <w:lang w:eastAsia="uk-UA"/>
        </w:rPr>
        <w:t xml:space="preserve"> до</w:t>
      </w:r>
      <w:r w:rsidR="00165725">
        <w:rPr>
          <w:rStyle w:val="12"/>
          <w:lang w:eastAsia="uk-UA"/>
        </w:rPr>
        <w:t>,</w:t>
      </w:r>
      <w:r w:rsidRPr="009A682B">
        <w:rPr>
          <w:rStyle w:val="12"/>
          <w:lang w:eastAsia="uk-UA"/>
        </w:rPr>
        <w:t xml:space="preserve"> </w:t>
      </w:r>
      <w:proofErr w:type="spellStart"/>
      <w:r w:rsidRPr="009A682B">
        <w:rPr>
          <w:rStyle w:val="12"/>
          <w:i/>
          <w:iCs/>
          <w:lang w:val="en-US" w:eastAsia="en-US"/>
        </w:rPr>
        <w:t>littera</w:t>
      </w:r>
      <w:proofErr w:type="spellEnd"/>
      <w:r w:rsidRPr="00FF3CE5">
        <w:rPr>
          <w:rStyle w:val="12"/>
          <w:i/>
          <w:iCs/>
          <w:lang w:eastAsia="en-US"/>
        </w:rPr>
        <w:t xml:space="preserve"> </w:t>
      </w:r>
      <w:r>
        <w:rPr>
          <w:rStyle w:val="12"/>
          <w:i/>
          <w:iCs/>
          <w:lang w:eastAsia="uk-UA"/>
        </w:rPr>
        <w:t>‒</w:t>
      </w:r>
      <w:r w:rsidRPr="009A682B">
        <w:rPr>
          <w:rStyle w:val="12"/>
          <w:lang w:eastAsia="uk-UA"/>
        </w:rPr>
        <w:t xml:space="preserve"> буква) стилістичний</w:t>
      </w:r>
      <w:r w:rsidRPr="00FF3CE5">
        <w:rPr>
          <w:rStyle w:val="12"/>
          <w:lang w:eastAsia="uk-UA"/>
        </w:rPr>
        <w:t xml:space="preserve"> </w:t>
      </w:r>
      <w:r w:rsidRPr="009A682B">
        <w:rPr>
          <w:rStyle w:val="12"/>
          <w:lang w:eastAsia="uk-UA"/>
        </w:rPr>
        <w:t>прийом, що полягає в повторенні однакових або схожих</w:t>
      </w:r>
      <w:r w:rsidRPr="00FF3CE5">
        <w:rPr>
          <w:rStyle w:val="12"/>
          <w:lang w:eastAsia="uk-UA"/>
        </w:rPr>
        <w:t xml:space="preserve"> </w:t>
      </w:r>
      <w:r w:rsidRPr="009A682B">
        <w:rPr>
          <w:rStyle w:val="12"/>
          <w:lang w:eastAsia="uk-UA"/>
        </w:rPr>
        <w:t>за звучанням приголосних у суміжних або близько</w:t>
      </w:r>
      <w:r w:rsidRPr="00FF3CE5">
        <w:rPr>
          <w:rStyle w:val="12"/>
          <w:lang w:eastAsia="uk-UA"/>
        </w:rPr>
        <w:t xml:space="preserve"> </w:t>
      </w:r>
      <w:r w:rsidRPr="009A682B">
        <w:rPr>
          <w:rStyle w:val="12"/>
          <w:lang w:eastAsia="uk-UA"/>
        </w:rPr>
        <w:t>розташованих</w:t>
      </w:r>
      <w:r w:rsidRPr="00FF3CE5">
        <w:rPr>
          <w:rStyle w:val="12"/>
          <w:lang w:eastAsia="uk-UA"/>
        </w:rPr>
        <w:t xml:space="preserve"> </w:t>
      </w:r>
      <w:r w:rsidRPr="009A682B">
        <w:rPr>
          <w:rStyle w:val="12"/>
          <w:lang w:eastAsia="uk-UA"/>
        </w:rPr>
        <w:t>у тексті словах для підсилення інтонаційної виразності,з</w:t>
      </w:r>
      <w:r w:rsidR="00740F79" w:rsidRPr="00FF3CE5">
        <w:rPr>
          <w:rStyle w:val="12"/>
          <w:lang w:eastAsia="uk-UA"/>
        </w:rPr>
        <w:t xml:space="preserve"> </w:t>
      </w:r>
      <w:proofErr w:type="spellStart"/>
      <w:r w:rsidRPr="009A682B">
        <w:rPr>
          <w:rStyle w:val="12"/>
          <w:lang w:eastAsia="uk-UA"/>
        </w:rPr>
        <w:t>вучності</w:t>
      </w:r>
      <w:proofErr w:type="spellEnd"/>
      <w:r w:rsidRPr="009A682B">
        <w:rPr>
          <w:rStyle w:val="12"/>
          <w:lang w:eastAsia="uk-UA"/>
        </w:rPr>
        <w:t xml:space="preserve"> й музичності : </w:t>
      </w:r>
      <w:r w:rsidR="00D81F2B">
        <w:rPr>
          <w:rStyle w:val="12"/>
          <w:lang w:eastAsia="uk-UA"/>
        </w:rPr>
        <w:t>«</w:t>
      </w:r>
      <w:r w:rsidRPr="009A682B">
        <w:rPr>
          <w:rStyle w:val="12"/>
          <w:i/>
          <w:iCs/>
          <w:lang w:eastAsia="uk-UA"/>
        </w:rPr>
        <w:t>На восьме літо у неділю, Неначе ляля в</w:t>
      </w:r>
      <w:r w:rsidRPr="00FF3CE5">
        <w:rPr>
          <w:rStyle w:val="12"/>
          <w:i/>
          <w:iCs/>
          <w:lang w:eastAsia="uk-UA"/>
        </w:rPr>
        <w:t xml:space="preserve"> </w:t>
      </w:r>
      <w:r w:rsidRPr="009A682B">
        <w:rPr>
          <w:rStyle w:val="12"/>
          <w:i/>
          <w:iCs/>
          <w:lang w:eastAsia="uk-UA"/>
        </w:rPr>
        <w:t xml:space="preserve">льолі білій, </w:t>
      </w:r>
      <w:proofErr w:type="spellStart"/>
      <w:r w:rsidRPr="009A682B">
        <w:rPr>
          <w:rStyle w:val="12"/>
          <w:i/>
          <w:iCs/>
          <w:lang w:eastAsia="uk-UA"/>
        </w:rPr>
        <w:t>Святеє</w:t>
      </w:r>
      <w:proofErr w:type="spellEnd"/>
      <w:r w:rsidRPr="009A682B">
        <w:rPr>
          <w:rStyle w:val="12"/>
          <w:i/>
          <w:iCs/>
          <w:lang w:eastAsia="uk-UA"/>
        </w:rPr>
        <w:t xml:space="preserve"> сонечко зійшло...</w:t>
      </w:r>
      <w:r w:rsidR="00D81F2B">
        <w:rPr>
          <w:rStyle w:val="12"/>
          <w:i/>
          <w:iCs/>
          <w:lang w:eastAsia="uk-UA"/>
        </w:rPr>
        <w:t>»</w:t>
      </w:r>
      <w:r w:rsidRPr="009A682B">
        <w:rPr>
          <w:rStyle w:val="12"/>
          <w:i/>
          <w:iCs/>
          <w:lang w:eastAsia="uk-UA"/>
        </w:rPr>
        <w:t xml:space="preserve"> </w:t>
      </w:r>
      <w:r w:rsidRPr="001F0C3B">
        <w:rPr>
          <w:rStyle w:val="12"/>
          <w:iCs/>
          <w:lang w:eastAsia="uk-UA"/>
        </w:rPr>
        <w:t>(Т.</w:t>
      </w:r>
      <w:r w:rsidRPr="009A682B">
        <w:rPr>
          <w:rStyle w:val="12"/>
          <w:lang w:eastAsia="uk-UA"/>
        </w:rPr>
        <w:t xml:space="preserve"> Шевченко).</w:t>
      </w:r>
      <w:r w:rsidRPr="00FF3CE5">
        <w:rPr>
          <w:rStyle w:val="12"/>
          <w:lang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Алюзія </w:t>
      </w:r>
      <w:r w:rsidRPr="009A682B">
        <w:rPr>
          <w:rStyle w:val="12"/>
          <w:lang w:eastAsia="uk-UA"/>
        </w:rPr>
        <w:t xml:space="preserve">(лат. </w:t>
      </w:r>
      <w:r w:rsidRPr="009A682B">
        <w:rPr>
          <w:rStyle w:val="12"/>
          <w:i/>
          <w:iCs/>
          <w:lang w:val="en-US" w:eastAsia="en-US"/>
        </w:rPr>
        <w:t>allusion</w:t>
      </w:r>
      <w:r w:rsidRPr="00FF3CE5">
        <w:rPr>
          <w:rStyle w:val="12"/>
          <w:lang w:eastAsia="en-US"/>
        </w:rPr>
        <w:t xml:space="preserve"> </w:t>
      </w:r>
      <w:r>
        <w:rPr>
          <w:rStyle w:val="12"/>
          <w:lang w:eastAsia="uk-UA"/>
        </w:rPr>
        <w:t>‒</w:t>
      </w:r>
      <w:r w:rsidRPr="009A682B">
        <w:rPr>
          <w:rStyle w:val="12"/>
          <w:lang w:eastAsia="uk-UA"/>
        </w:rPr>
        <w:t xml:space="preserve"> натяк, жарт) </w:t>
      </w:r>
      <w:r>
        <w:rPr>
          <w:rStyle w:val="12"/>
          <w:lang w:eastAsia="uk-UA"/>
        </w:rPr>
        <w:t>‒</w:t>
      </w:r>
      <w:r w:rsidRPr="009A682B">
        <w:rPr>
          <w:rStyle w:val="12"/>
          <w:lang w:eastAsia="uk-UA"/>
        </w:rPr>
        <w:t xml:space="preserve"> стилістична фігура,</w:t>
      </w:r>
      <w:r w:rsidRPr="00FF3CE5">
        <w:rPr>
          <w:rStyle w:val="12"/>
          <w:lang w:eastAsia="uk-UA"/>
        </w:rPr>
        <w:t xml:space="preserve"> </w:t>
      </w:r>
      <w:r w:rsidRPr="009A682B">
        <w:rPr>
          <w:rStyle w:val="12"/>
          <w:lang w:eastAsia="uk-UA"/>
        </w:rPr>
        <w:t>що містить указівку, аналогію чи натяк на певний історичний,</w:t>
      </w:r>
      <w:r w:rsidRPr="00FF3CE5">
        <w:rPr>
          <w:rStyle w:val="12"/>
          <w:lang w:eastAsia="uk-UA"/>
        </w:rPr>
        <w:t xml:space="preserve"> </w:t>
      </w:r>
      <w:r w:rsidRPr="009A682B">
        <w:rPr>
          <w:rStyle w:val="12"/>
          <w:lang w:eastAsia="uk-UA"/>
        </w:rPr>
        <w:t>міфологічний, літературний, політичний або ж побутовий факт,</w:t>
      </w:r>
      <w:r w:rsidRPr="00FF3CE5">
        <w:rPr>
          <w:rStyle w:val="12"/>
          <w:lang w:eastAsia="uk-UA"/>
        </w:rPr>
        <w:t xml:space="preserve"> </w:t>
      </w:r>
      <w:r w:rsidRPr="009A682B">
        <w:rPr>
          <w:rStyle w:val="12"/>
          <w:lang w:eastAsia="uk-UA"/>
        </w:rPr>
        <w:t>закріплений у текстовій культурі або в розмовному мовленні:</w:t>
      </w:r>
      <w:r w:rsidRPr="00FF3CE5">
        <w:rPr>
          <w:rStyle w:val="12"/>
          <w:lang w:eastAsia="uk-UA"/>
        </w:rPr>
        <w:t xml:space="preserve"> </w:t>
      </w:r>
      <w:proofErr w:type="spellStart"/>
      <w:r w:rsidRPr="009A682B">
        <w:rPr>
          <w:rStyle w:val="12"/>
          <w:i/>
          <w:iCs/>
          <w:lang w:eastAsia="uk-UA"/>
        </w:rPr>
        <w:t>Ґаннібалова</w:t>
      </w:r>
      <w:proofErr w:type="spellEnd"/>
      <w:r w:rsidRPr="009A682B">
        <w:rPr>
          <w:rStyle w:val="12"/>
          <w:i/>
          <w:iCs/>
          <w:lang w:eastAsia="uk-UA"/>
        </w:rPr>
        <w:t xml:space="preserve"> клятва, </w:t>
      </w:r>
      <w:proofErr w:type="spellStart"/>
      <w:r w:rsidRPr="009A682B">
        <w:rPr>
          <w:rStyle w:val="12"/>
          <w:i/>
          <w:iCs/>
          <w:lang w:eastAsia="uk-UA"/>
        </w:rPr>
        <w:t>Архімедів</w:t>
      </w:r>
      <w:proofErr w:type="spellEnd"/>
      <w:r w:rsidRPr="009A682B">
        <w:rPr>
          <w:rStyle w:val="12"/>
          <w:i/>
          <w:iCs/>
          <w:lang w:eastAsia="uk-UA"/>
        </w:rPr>
        <w:t xml:space="preserve"> важіль, вічний революціонер.</w:t>
      </w:r>
    </w:p>
    <w:p w:rsidR="00877C6E" w:rsidRPr="009A682B" w:rsidRDefault="00877C6E" w:rsidP="00877C6E">
      <w:pPr>
        <w:pStyle w:val="ae"/>
        <w:ind w:firstLine="800"/>
        <w:rPr>
          <w:szCs w:val="28"/>
        </w:rPr>
      </w:pPr>
      <w:r w:rsidRPr="009A682B">
        <w:rPr>
          <w:rStyle w:val="12"/>
          <w:b/>
          <w:bCs/>
          <w:lang w:eastAsia="uk-UA"/>
        </w:rPr>
        <w:t xml:space="preserve">Анафора </w:t>
      </w:r>
      <w:r w:rsidRPr="009A682B">
        <w:rPr>
          <w:rStyle w:val="12"/>
          <w:lang w:eastAsia="uk-UA"/>
        </w:rPr>
        <w:t xml:space="preserve"> </w:t>
      </w:r>
      <w:r>
        <w:rPr>
          <w:rStyle w:val="12"/>
          <w:lang w:eastAsia="uk-UA"/>
        </w:rPr>
        <w:t>‒</w:t>
      </w:r>
      <w:r w:rsidRPr="009A682B">
        <w:rPr>
          <w:rStyle w:val="12"/>
          <w:lang w:eastAsia="uk-UA"/>
        </w:rPr>
        <w:t xml:space="preserve"> 1)</w:t>
      </w:r>
      <w:r w:rsidRPr="00FF3CE5">
        <w:rPr>
          <w:rStyle w:val="12"/>
          <w:lang w:eastAsia="uk-UA"/>
        </w:rPr>
        <w:t xml:space="preserve"> </w:t>
      </w:r>
      <w:r>
        <w:rPr>
          <w:rStyle w:val="12"/>
          <w:lang w:eastAsia="uk-UA"/>
        </w:rPr>
        <w:t xml:space="preserve">єдиний </w:t>
      </w:r>
      <w:r w:rsidRPr="009A682B">
        <w:rPr>
          <w:rStyle w:val="12"/>
          <w:lang w:eastAsia="uk-UA"/>
        </w:rPr>
        <w:t>початок; 2) одна з риторичних фігур; 3) уживаний на</w:t>
      </w:r>
      <w:r w:rsidRPr="00FF3CE5">
        <w:rPr>
          <w:rStyle w:val="12"/>
          <w:lang w:eastAsia="uk-UA"/>
        </w:rPr>
        <w:t xml:space="preserve"> </w:t>
      </w:r>
      <w:r w:rsidRPr="009A682B">
        <w:rPr>
          <w:rStyle w:val="12"/>
          <w:lang w:eastAsia="uk-UA"/>
        </w:rPr>
        <w:t>початку віршованих рядків звуковий, лексичний повтор чи</w:t>
      </w:r>
      <w:r w:rsidRPr="00FF3CE5">
        <w:rPr>
          <w:rStyle w:val="12"/>
          <w:lang w:eastAsia="uk-UA"/>
        </w:rPr>
        <w:t xml:space="preserve"> </w:t>
      </w:r>
      <w:r w:rsidRPr="009A682B">
        <w:rPr>
          <w:rStyle w:val="12"/>
          <w:lang w:eastAsia="uk-UA"/>
        </w:rPr>
        <w:t>повторення протягом цілого твору або його частини</w:t>
      </w:r>
      <w:r w:rsidRPr="00FF3CE5">
        <w:rPr>
          <w:rStyle w:val="12"/>
          <w:lang w:eastAsia="uk-UA"/>
        </w:rPr>
        <w:t xml:space="preserve"> </w:t>
      </w:r>
      <w:r w:rsidRPr="009A682B">
        <w:rPr>
          <w:rStyle w:val="12"/>
          <w:lang w:eastAsia="uk-UA"/>
        </w:rPr>
        <w:t xml:space="preserve">стилістичних, строфічних структур: </w:t>
      </w:r>
      <w:r w:rsidR="00D81F2B">
        <w:rPr>
          <w:rStyle w:val="12"/>
          <w:lang w:eastAsia="uk-UA"/>
        </w:rPr>
        <w:lastRenderedPageBreak/>
        <w:t>«</w:t>
      </w:r>
      <w:r w:rsidRPr="009A682B">
        <w:rPr>
          <w:rStyle w:val="12"/>
          <w:i/>
          <w:iCs/>
          <w:lang w:eastAsia="uk-UA"/>
        </w:rPr>
        <w:t>Тобі одній, намріяна</w:t>
      </w:r>
      <w:r w:rsidRPr="00FF3CE5">
        <w:rPr>
          <w:rStyle w:val="12"/>
          <w:i/>
          <w:iCs/>
          <w:lang w:eastAsia="uk-UA"/>
        </w:rPr>
        <w:t xml:space="preserve"> </w:t>
      </w:r>
      <w:r w:rsidRPr="009A682B">
        <w:rPr>
          <w:rStyle w:val="12"/>
          <w:i/>
          <w:iCs/>
          <w:lang w:eastAsia="uk-UA"/>
        </w:rPr>
        <w:t>царівно, Тобі одній дзвенять мої пісні, Тобі одній в моєму храмі</w:t>
      </w:r>
      <w:r w:rsidRPr="00FF3CE5">
        <w:rPr>
          <w:rStyle w:val="12"/>
          <w:i/>
          <w:iCs/>
          <w:lang w:eastAsia="uk-UA"/>
        </w:rPr>
        <w:t xml:space="preserve"> </w:t>
      </w:r>
      <w:r w:rsidRPr="009A682B">
        <w:rPr>
          <w:rStyle w:val="12"/>
          <w:i/>
          <w:iCs/>
          <w:lang w:eastAsia="uk-UA"/>
        </w:rPr>
        <w:t>дивно Пливуть молитви і горять огні</w:t>
      </w:r>
      <w:r w:rsidR="00D81F2B">
        <w:rPr>
          <w:rStyle w:val="12"/>
          <w:i/>
          <w:iCs/>
          <w:lang w:eastAsia="uk-UA"/>
        </w:rPr>
        <w:t>»</w:t>
      </w:r>
      <w:r w:rsidRPr="009A682B">
        <w:rPr>
          <w:rStyle w:val="12"/>
          <w:lang w:eastAsia="uk-UA"/>
        </w:rPr>
        <w:t xml:space="preserve"> (М.</w:t>
      </w:r>
      <w:r w:rsidR="00D81F2B">
        <w:rPr>
          <w:rStyle w:val="12"/>
          <w:lang w:eastAsia="uk-UA"/>
        </w:rPr>
        <w:t> </w:t>
      </w:r>
      <w:r w:rsidRPr="009A682B">
        <w:rPr>
          <w:rStyle w:val="12"/>
          <w:lang w:eastAsia="uk-UA"/>
        </w:rPr>
        <w:t>Рильський).</w:t>
      </w:r>
    </w:p>
    <w:p w:rsidR="00877C6E" w:rsidRPr="009A682B" w:rsidRDefault="00877C6E" w:rsidP="00877C6E">
      <w:pPr>
        <w:pStyle w:val="ae"/>
        <w:ind w:firstLine="800"/>
        <w:rPr>
          <w:szCs w:val="28"/>
        </w:rPr>
      </w:pPr>
      <w:r w:rsidRPr="009A682B">
        <w:rPr>
          <w:rStyle w:val="12"/>
          <w:b/>
          <w:bCs/>
          <w:lang w:eastAsia="uk-UA"/>
        </w:rPr>
        <w:t xml:space="preserve">Антиномія </w:t>
      </w:r>
      <w:r>
        <w:rPr>
          <w:rStyle w:val="12"/>
          <w:lang w:eastAsia="uk-UA"/>
        </w:rPr>
        <w:t>‒</w:t>
      </w:r>
      <w:r>
        <w:rPr>
          <w:rStyle w:val="12"/>
          <w:lang w:val="ru-RU" w:eastAsia="uk-UA"/>
        </w:rPr>
        <w:t xml:space="preserve"> </w:t>
      </w:r>
      <w:r w:rsidRPr="009A682B">
        <w:rPr>
          <w:rStyle w:val="12"/>
          <w:lang w:eastAsia="uk-UA"/>
        </w:rPr>
        <w:t>суперечність між двома твердженнями, що взаємно виключають</w:t>
      </w:r>
      <w:r>
        <w:rPr>
          <w:rStyle w:val="12"/>
          <w:lang w:val="ru-RU" w:eastAsia="uk-UA"/>
        </w:rPr>
        <w:t xml:space="preserve"> </w:t>
      </w:r>
      <w:r w:rsidRPr="009A682B">
        <w:rPr>
          <w:rStyle w:val="12"/>
          <w:lang w:eastAsia="uk-UA"/>
        </w:rPr>
        <w:t xml:space="preserve">одне </w:t>
      </w:r>
      <w:r>
        <w:rPr>
          <w:rStyle w:val="12"/>
          <w:lang w:val="ru-RU" w:eastAsia="uk-UA"/>
        </w:rPr>
        <w:t>одного</w:t>
      </w:r>
      <w:r w:rsidRPr="009A682B">
        <w:rPr>
          <w:rStyle w:val="12"/>
          <w:lang w:eastAsia="uk-UA"/>
        </w:rPr>
        <w:t>, але кожне з яких о</w:t>
      </w:r>
      <w:r>
        <w:rPr>
          <w:rStyle w:val="12"/>
          <w:lang w:eastAsia="uk-UA"/>
        </w:rPr>
        <w:t xml:space="preserve">днаковою мірою логічно довідне у </w:t>
      </w:r>
      <w:r w:rsidRPr="009A682B">
        <w:rPr>
          <w:rStyle w:val="12"/>
          <w:lang w:eastAsia="uk-UA"/>
        </w:rPr>
        <w:t>даній системі.</w:t>
      </w:r>
    </w:p>
    <w:p w:rsidR="00877C6E" w:rsidRPr="009A682B" w:rsidRDefault="00877C6E" w:rsidP="00877C6E">
      <w:pPr>
        <w:pStyle w:val="ae"/>
        <w:ind w:firstLine="800"/>
        <w:rPr>
          <w:szCs w:val="28"/>
        </w:rPr>
      </w:pPr>
      <w:r w:rsidRPr="009A682B">
        <w:rPr>
          <w:rStyle w:val="12"/>
          <w:b/>
          <w:bCs/>
          <w:lang w:eastAsia="uk-UA"/>
        </w:rPr>
        <w:t xml:space="preserve">Антитеза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стилістична фігура, побудована на підкресленому</w:t>
      </w:r>
      <w:r>
        <w:rPr>
          <w:rStyle w:val="12"/>
          <w:lang w:val="ru-RU" w:eastAsia="uk-UA"/>
        </w:rPr>
        <w:t xml:space="preserve"> </w:t>
      </w:r>
      <w:r w:rsidRPr="009A682B">
        <w:rPr>
          <w:rStyle w:val="12"/>
          <w:lang w:eastAsia="uk-UA"/>
        </w:rPr>
        <w:t>протиставленні протилежних явищ, понять, думок, почуттів,</w:t>
      </w:r>
      <w:r>
        <w:rPr>
          <w:rStyle w:val="12"/>
          <w:lang w:val="ru-RU" w:eastAsia="uk-UA"/>
        </w:rPr>
        <w:t xml:space="preserve"> </w:t>
      </w:r>
      <w:r w:rsidRPr="009A682B">
        <w:rPr>
          <w:rStyle w:val="12"/>
          <w:lang w:eastAsia="uk-UA"/>
        </w:rPr>
        <w:t xml:space="preserve">образів: </w:t>
      </w:r>
      <w:r w:rsidR="00D81F2B">
        <w:rPr>
          <w:rStyle w:val="12"/>
          <w:lang w:eastAsia="uk-UA"/>
        </w:rPr>
        <w:t>«</w:t>
      </w:r>
      <w:r w:rsidRPr="009A682B">
        <w:rPr>
          <w:rStyle w:val="12"/>
          <w:lang w:eastAsia="uk-UA"/>
        </w:rPr>
        <w:t xml:space="preserve">Я </w:t>
      </w:r>
      <w:r w:rsidRPr="009A682B">
        <w:rPr>
          <w:rStyle w:val="12"/>
          <w:i/>
          <w:iCs/>
          <w:lang w:eastAsia="uk-UA"/>
        </w:rPr>
        <w:t xml:space="preserve">мовчу </w:t>
      </w:r>
      <w:r>
        <w:rPr>
          <w:rStyle w:val="12"/>
          <w:i/>
          <w:iCs/>
          <w:lang w:eastAsia="uk-UA"/>
        </w:rPr>
        <w:t>‒</w:t>
      </w:r>
      <w:r w:rsidRPr="009A682B">
        <w:rPr>
          <w:rStyle w:val="12"/>
          <w:lang w:eastAsia="uk-UA"/>
        </w:rPr>
        <w:t xml:space="preserve"> вона </w:t>
      </w:r>
      <w:proofErr w:type="spellStart"/>
      <w:r w:rsidRPr="009A682B">
        <w:rPr>
          <w:rStyle w:val="12"/>
          <w:i/>
          <w:iCs/>
          <w:lang w:eastAsia="uk-UA"/>
        </w:rPr>
        <w:t>рида</w:t>
      </w:r>
      <w:proofErr w:type="spellEnd"/>
      <w:r w:rsidRPr="009A682B">
        <w:rPr>
          <w:rStyle w:val="12"/>
          <w:i/>
          <w:iCs/>
          <w:lang w:eastAsia="uk-UA"/>
        </w:rPr>
        <w:t>. Плачу</w:t>
      </w:r>
      <w:r w:rsidRPr="009A682B">
        <w:rPr>
          <w:rStyle w:val="12"/>
          <w:lang w:eastAsia="uk-UA"/>
        </w:rPr>
        <w:t xml:space="preserve"> я </w:t>
      </w:r>
      <w:r>
        <w:rPr>
          <w:rStyle w:val="12"/>
          <w:lang w:eastAsia="uk-UA"/>
        </w:rPr>
        <w:t>‒</w:t>
      </w:r>
      <w:r w:rsidRPr="009A682B">
        <w:rPr>
          <w:rStyle w:val="12"/>
          <w:lang w:eastAsia="uk-UA"/>
        </w:rPr>
        <w:t xml:space="preserve"> вона </w:t>
      </w:r>
      <w:r w:rsidRPr="009A682B">
        <w:rPr>
          <w:rStyle w:val="12"/>
          <w:i/>
          <w:iCs/>
          <w:lang w:eastAsia="uk-UA"/>
        </w:rPr>
        <w:t>мовчить</w:t>
      </w:r>
      <w:r w:rsidR="00D81F2B">
        <w:rPr>
          <w:rStyle w:val="12"/>
          <w:i/>
          <w:iCs/>
          <w:lang w:eastAsia="uk-UA"/>
        </w:rPr>
        <w:t>»</w:t>
      </w:r>
      <w:r w:rsidRPr="009A682B">
        <w:rPr>
          <w:rStyle w:val="12"/>
          <w:lang w:eastAsia="uk-UA"/>
        </w:rPr>
        <w:t xml:space="preserve"> (В.</w:t>
      </w:r>
      <w:r w:rsidR="00D81F2B">
        <w:rPr>
          <w:rStyle w:val="12"/>
          <w:lang w:eastAsia="uk-UA"/>
        </w:rPr>
        <w:t xml:space="preserve"> </w:t>
      </w:r>
      <w:r w:rsidRPr="009A682B">
        <w:rPr>
          <w:rStyle w:val="12"/>
          <w:lang w:eastAsia="uk-UA"/>
        </w:rPr>
        <w:t>Сосюра).</w:t>
      </w:r>
    </w:p>
    <w:p w:rsidR="00877C6E" w:rsidRPr="009A682B" w:rsidRDefault="00877C6E" w:rsidP="00877C6E">
      <w:pPr>
        <w:pStyle w:val="ae"/>
        <w:ind w:firstLine="800"/>
        <w:rPr>
          <w:szCs w:val="28"/>
        </w:rPr>
      </w:pPr>
      <w:r w:rsidRPr="009A682B">
        <w:rPr>
          <w:rStyle w:val="12"/>
          <w:b/>
          <w:bCs/>
          <w:lang w:eastAsia="uk-UA"/>
        </w:rPr>
        <w:t xml:space="preserve">Антоніми </w:t>
      </w:r>
      <w:r w:rsidRPr="009A682B">
        <w:rPr>
          <w:rStyle w:val="12"/>
          <w:lang w:eastAsia="uk-UA"/>
        </w:rPr>
        <w:t xml:space="preserve"> </w:t>
      </w:r>
      <w:r>
        <w:rPr>
          <w:rStyle w:val="12"/>
          <w:lang w:eastAsia="uk-UA"/>
        </w:rPr>
        <w:t>‒</w:t>
      </w:r>
      <w:r w:rsidRPr="009A682B">
        <w:rPr>
          <w:rStyle w:val="12"/>
          <w:lang w:eastAsia="uk-UA"/>
        </w:rPr>
        <w:t xml:space="preserve"> одиниці</w:t>
      </w:r>
      <w:r>
        <w:rPr>
          <w:rStyle w:val="12"/>
          <w:lang w:val="ru-RU" w:eastAsia="uk-UA"/>
        </w:rPr>
        <w:t xml:space="preserve"> </w:t>
      </w:r>
      <w:r w:rsidRPr="009A682B">
        <w:rPr>
          <w:rStyle w:val="12"/>
          <w:lang w:eastAsia="uk-UA"/>
        </w:rPr>
        <w:t>мови, що позначають протилежні, але співвідносні одне з одним</w:t>
      </w:r>
      <w:r>
        <w:rPr>
          <w:rStyle w:val="12"/>
          <w:lang w:val="ru-RU" w:eastAsia="uk-UA"/>
        </w:rPr>
        <w:t xml:space="preserve"> </w:t>
      </w:r>
      <w:r w:rsidRPr="009A682B">
        <w:rPr>
          <w:rStyle w:val="12"/>
          <w:lang w:eastAsia="uk-UA"/>
        </w:rPr>
        <w:t xml:space="preserve">поняття </w:t>
      </w:r>
      <w:r w:rsidRPr="009A682B">
        <w:rPr>
          <w:rStyle w:val="12"/>
          <w:i/>
          <w:iCs/>
          <w:lang w:eastAsia="uk-UA"/>
        </w:rPr>
        <w:t xml:space="preserve">(день </w:t>
      </w:r>
      <w:r>
        <w:rPr>
          <w:rStyle w:val="12"/>
          <w:i/>
          <w:iCs/>
          <w:lang w:eastAsia="uk-UA"/>
        </w:rPr>
        <w:t>‒</w:t>
      </w:r>
      <w:r w:rsidRPr="009A682B">
        <w:rPr>
          <w:rStyle w:val="12"/>
          <w:i/>
          <w:iCs/>
          <w:lang w:eastAsia="uk-UA"/>
        </w:rPr>
        <w:t xml:space="preserve"> ніч, мокрий </w:t>
      </w:r>
      <w:r>
        <w:rPr>
          <w:rStyle w:val="12"/>
          <w:i/>
          <w:iCs/>
          <w:lang w:eastAsia="uk-UA"/>
        </w:rPr>
        <w:t>‒</w:t>
      </w:r>
      <w:r w:rsidRPr="009A682B">
        <w:rPr>
          <w:rStyle w:val="12"/>
          <w:i/>
          <w:iCs/>
          <w:lang w:eastAsia="uk-UA"/>
        </w:rPr>
        <w:t xml:space="preserve"> сухий).</w:t>
      </w:r>
    </w:p>
    <w:p w:rsidR="00877C6E" w:rsidRPr="009A682B" w:rsidRDefault="00877C6E" w:rsidP="00877C6E">
      <w:pPr>
        <w:pStyle w:val="ae"/>
        <w:ind w:firstLine="800"/>
        <w:rPr>
          <w:szCs w:val="28"/>
        </w:rPr>
      </w:pPr>
      <w:r w:rsidRPr="009A682B">
        <w:rPr>
          <w:rStyle w:val="12"/>
          <w:b/>
          <w:bCs/>
          <w:lang w:eastAsia="uk-UA"/>
        </w:rPr>
        <w:t xml:space="preserve">Антропоніми </w:t>
      </w:r>
      <w:r w:rsidRPr="009A682B">
        <w:rPr>
          <w:rStyle w:val="12"/>
          <w:lang w:eastAsia="uk-UA"/>
        </w:rPr>
        <w:t xml:space="preserve"> </w:t>
      </w:r>
      <w:r>
        <w:rPr>
          <w:rStyle w:val="12"/>
          <w:lang w:eastAsia="uk-UA"/>
        </w:rPr>
        <w:t>‒</w:t>
      </w:r>
      <w:r w:rsidRPr="009A682B">
        <w:rPr>
          <w:rStyle w:val="12"/>
          <w:lang w:eastAsia="uk-UA"/>
        </w:rPr>
        <w:t xml:space="preserve"> власна назва : особове ім’я, ім’я по батькові, прізвище,</w:t>
      </w:r>
      <w:r w:rsidRPr="00FF3CE5">
        <w:rPr>
          <w:rStyle w:val="12"/>
          <w:lang w:eastAsia="uk-UA"/>
        </w:rPr>
        <w:t xml:space="preserve"> </w:t>
      </w:r>
      <w:r w:rsidRPr="009A682B">
        <w:rPr>
          <w:rStyle w:val="12"/>
          <w:lang w:eastAsia="uk-UA"/>
        </w:rPr>
        <w:t xml:space="preserve">прізвисько, псевдонім </w:t>
      </w:r>
      <w:r w:rsidRPr="009A682B">
        <w:rPr>
          <w:rStyle w:val="12"/>
          <w:i/>
          <w:iCs/>
          <w:lang w:eastAsia="uk-UA"/>
        </w:rPr>
        <w:t>(Ганна, Степан, Леся Українка).</w:t>
      </w:r>
      <w:r w:rsidRPr="009A682B">
        <w:rPr>
          <w:rStyle w:val="12"/>
          <w:lang w:eastAsia="uk-UA"/>
        </w:rPr>
        <w:t xml:space="preserve"> Розділ</w:t>
      </w:r>
      <w:r w:rsidRPr="00FF3CE5">
        <w:rPr>
          <w:rStyle w:val="12"/>
          <w:lang w:eastAsia="uk-UA"/>
        </w:rPr>
        <w:t xml:space="preserve"> </w:t>
      </w:r>
      <w:r w:rsidRPr="009A682B">
        <w:rPr>
          <w:rStyle w:val="12"/>
          <w:lang w:eastAsia="uk-UA"/>
        </w:rPr>
        <w:t>ономастики, що вивчає антропоніми, називається</w:t>
      </w:r>
      <w:r w:rsidRPr="00FF3CE5">
        <w:rPr>
          <w:rStyle w:val="12"/>
          <w:lang w:eastAsia="uk-UA"/>
        </w:rPr>
        <w:t xml:space="preserve"> </w:t>
      </w:r>
      <w:r w:rsidRPr="009A682B">
        <w:rPr>
          <w:rStyle w:val="12"/>
          <w:b/>
          <w:bCs/>
          <w:lang w:eastAsia="uk-UA"/>
        </w:rPr>
        <w:t>антропонімікою.</w:t>
      </w:r>
      <w:r w:rsidRPr="00FF3CE5">
        <w:rPr>
          <w:rStyle w:val="12"/>
          <w:b/>
          <w:bCs/>
          <w:lang w:eastAsia="uk-UA"/>
        </w:rPr>
        <w:t xml:space="preserve"> </w:t>
      </w:r>
    </w:p>
    <w:p w:rsidR="00877C6E" w:rsidRPr="00FF3CE5" w:rsidRDefault="00877C6E" w:rsidP="00877C6E">
      <w:pPr>
        <w:pStyle w:val="ae"/>
        <w:ind w:firstLine="780"/>
        <w:rPr>
          <w:szCs w:val="28"/>
        </w:rPr>
      </w:pPr>
      <w:r w:rsidRPr="009A682B">
        <w:rPr>
          <w:rStyle w:val="12"/>
          <w:b/>
          <w:bCs/>
          <w:lang w:eastAsia="uk-UA"/>
        </w:rPr>
        <w:t xml:space="preserve">Арго </w:t>
      </w:r>
      <w:r w:rsidRPr="009A682B">
        <w:rPr>
          <w:rStyle w:val="12"/>
          <w:lang w:eastAsia="uk-UA"/>
        </w:rPr>
        <w:t>(</w:t>
      </w:r>
      <w:proofErr w:type="spellStart"/>
      <w:r w:rsidRPr="00D81F2B">
        <w:rPr>
          <w:rStyle w:val="12"/>
          <w:i/>
          <w:lang w:eastAsia="uk-UA"/>
        </w:rPr>
        <w:t>франц</w:t>
      </w:r>
      <w:proofErr w:type="spellEnd"/>
      <w:r w:rsidRPr="00D81F2B">
        <w:rPr>
          <w:rStyle w:val="12"/>
          <w:i/>
          <w:lang w:eastAsia="uk-UA"/>
        </w:rPr>
        <w:t xml:space="preserve">. </w:t>
      </w:r>
      <w:proofErr w:type="gramStart"/>
      <w:r w:rsidRPr="009A682B">
        <w:rPr>
          <w:rStyle w:val="12"/>
          <w:i/>
          <w:iCs/>
          <w:lang w:val="en-US" w:eastAsia="en-US"/>
        </w:rPr>
        <w:t>argot</w:t>
      </w:r>
      <w:proofErr w:type="gramEnd"/>
      <w:r w:rsidRPr="00FF3CE5">
        <w:rPr>
          <w:rStyle w:val="12"/>
          <w:i/>
          <w:iCs/>
          <w:lang w:eastAsia="en-US"/>
        </w:rPr>
        <w:t xml:space="preserve"> </w:t>
      </w:r>
      <w:r>
        <w:rPr>
          <w:rStyle w:val="12"/>
          <w:i/>
          <w:iCs/>
          <w:lang w:eastAsia="uk-UA"/>
        </w:rPr>
        <w:t>‒</w:t>
      </w:r>
      <w:r w:rsidRPr="009A682B">
        <w:rPr>
          <w:rStyle w:val="12"/>
          <w:lang w:eastAsia="uk-UA"/>
        </w:rPr>
        <w:t xml:space="preserve"> жаргон) </w:t>
      </w:r>
      <w:r>
        <w:rPr>
          <w:rStyle w:val="12"/>
          <w:lang w:eastAsia="uk-UA"/>
        </w:rPr>
        <w:t>‒</w:t>
      </w:r>
      <w:r w:rsidRPr="009A682B">
        <w:rPr>
          <w:rStyle w:val="12"/>
          <w:lang w:eastAsia="uk-UA"/>
        </w:rPr>
        <w:t xml:space="preserve"> один із соціальних</w:t>
      </w:r>
      <w:r w:rsidRPr="00FF3CE5">
        <w:rPr>
          <w:rStyle w:val="12"/>
          <w:lang w:eastAsia="uk-UA"/>
        </w:rPr>
        <w:t xml:space="preserve"> </w:t>
      </w:r>
      <w:r w:rsidRPr="009A682B">
        <w:rPr>
          <w:rStyle w:val="12"/>
          <w:lang w:eastAsia="uk-UA"/>
        </w:rPr>
        <w:t>діалектів, особлива мова певної відокремленої професійної чи</w:t>
      </w:r>
      <w:r w:rsidRPr="00FF3CE5">
        <w:rPr>
          <w:rStyle w:val="12"/>
          <w:lang w:eastAsia="uk-UA"/>
        </w:rPr>
        <w:t xml:space="preserve"> </w:t>
      </w:r>
      <w:r w:rsidRPr="009A682B">
        <w:rPr>
          <w:rStyle w:val="12"/>
          <w:lang w:eastAsia="uk-UA"/>
        </w:rPr>
        <w:t xml:space="preserve">соціальної групи </w:t>
      </w:r>
      <w:r w:rsidRPr="00FF3CE5">
        <w:rPr>
          <w:rStyle w:val="12"/>
          <w:lang w:eastAsia="uk-UA"/>
        </w:rPr>
        <w:t>.</w:t>
      </w:r>
    </w:p>
    <w:p w:rsidR="00877C6E" w:rsidRPr="009A682B" w:rsidRDefault="00877C6E" w:rsidP="00877C6E">
      <w:pPr>
        <w:pStyle w:val="ae"/>
        <w:ind w:firstLine="780"/>
        <w:rPr>
          <w:szCs w:val="28"/>
        </w:rPr>
      </w:pPr>
      <w:r w:rsidRPr="009A682B">
        <w:rPr>
          <w:rStyle w:val="12"/>
          <w:b/>
          <w:bCs/>
          <w:lang w:eastAsia="uk-UA"/>
        </w:rPr>
        <w:t xml:space="preserve">Ареальна лінгвістика </w:t>
      </w:r>
      <w:r>
        <w:rPr>
          <w:rStyle w:val="12"/>
          <w:b/>
          <w:bCs/>
          <w:lang w:eastAsia="uk-UA"/>
        </w:rPr>
        <w:t>‒</w:t>
      </w:r>
      <w:r w:rsidRPr="009A682B">
        <w:rPr>
          <w:rStyle w:val="12"/>
          <w:b/>
          <w:bCs/>
          <w:lang w:eastAsia="uk-UA"/>
        </w:rPr>
        <w:t xml:space="preserve"> </w:t>
      </w:r>
      <w:r w:rsidRPr="009A682B">
        <w:rPr>
          <w:rStyle w:val="12"/>
          <w:lang w:eastAsia="uk-UA"/>
        </w:rPr>
        <w:t>розділ етнолінгвістики, який</w:t>
      </w:r>
      <w:r w:rsidRPr="00FF3CE5">
        <w:rPr>
          <w:rStyle w:val="12"/>
          <w:lang w:eastAsia="uk-UA"/>
        </w:rPr>
        <w:t xml:space="preserve"> </w:t>
      </w:r>
      <w:r w:rsidRPr="009A682B">
        <w:rPr>
          <w:rStyle w:val="12"/>
          <w:lang w:eastAsia="uk-UA"/>
        </w:rPr>
        <w:t>вивчає явища народної мови й традиційної матеріальної та</w:t>
      </w:r>
      <w:r w:rsidRPr="00FF3CE5">
        <w:rPr>
          <w:rStyle w:val="12"/>
          <w:lang w:eastAsia="uk-UA"/>
        </w:rPr>
        <w:t xml:space="preserve"> </w:t>
      </w:r>
      <w:r w:rsidRPr="009A682B">
        <w:rPr>
          <w:rStyle w:val="12"/>
          <w:lang w:eastAsia="uk-UA"/>
        </w:rPr>
        <w:t>духовної культур з погляду географії їхнього поширення.</w:t>
      </w:r>
    </w:p>
    <w:p w:rsidR="00877C6E" w:rsidRPr="009A682B" w:rsidRDefault="00877C6E" w:rsidP="00877C6E">
      <w:pPr>
        <w:pStyle w:val="ae"/>
        <w:ind w:firstLine="780"/>
        <w:rPr>
          <w:szCs w:val="28"/>
        </w:rPr>
      </w:pPr>
      <w:r w:rsidRPr="009A682B">
        <w:rPr>
          <w:rStyle w:val="12"/>
          <w:b/>
          <w:bCs/>
          <w:lang w:eastAsia="uk-UA"/>
        </w:rPr>
        <w:t xml:space="preserve">Архаїзми </w:t>
      </w:r>
      <w:r>
        <w:rPr>
          <w:rStyle w:val="12"/>
          <w:lang w:eastAsia="uk-UA"/>
        </w:rPr>
        <w:t>‒</w:t>
      </w:r>
      <w:r w:rsidRPr="009A682B">
        <w:rPr>
          <w:rStyle w:val="12"/>
          <w:lang w:eastAsia="uk-UA"/>
        </w:rPr>
        <w:t xml:space="preserve"> слова, які</w:t>
      </w:r>
      <w:r>
        <w:rPr>
          <w:rStyle w:val="12"/>
          <w:lang w:val="ru-RU" w:eastAsia="uk-UA"/>
        </w:rPr>
        <w:t xml:space="preserve"> </w:t>
      </w:r>
      <w:r w:rsidRPr="009A682B">
        <w:rPr>
          <w:rStyle w:val="12"/>
          <w:lang w:eastAsia="uk-UA"/>
        </w:rPr>
        <w:t>вийшли з активного вжитку й мають сучасний синонімічний</w:t>
      </w:r>
      <w:r>
        <w:rPr>
          <w:rStyle w:val="12"/>
          <w:lang w:val="ru-RU" w:eastAsia="uk-UA"/>
        </w:rPr>
        <w:t xml:space="preserve"> </w:t>
      </w:r>
      <w:r w:rsidRPr="009A682B">
        <w:rPr>
          <w:rStyle w:val="12"/>
          <w:lang w:eastAsia="uk-UA"/>
        </w:rPr>
        <w:t xml:space="preserve">аналог </w:t>
      </w:r>
      <w:r w:rsidRPr="009A682B">
        <w:rPr>
          <w:rStyle w:val="12"/>
          <w:i/>
          <w:iCs/>
          <w:lang w:eastAsia="uk-UA"/>
        </w:rPr>
        <w:t xml:space="preserve">(чоло </w:t>
      </w:r>
      <w:r>
        <w:rPr>
          <w:rStyle w:val="12"/>
          <w:i/>
          <w:iCs/>
          <w:lang w:eastAsia="uk-UA"/>
        </w:rPr>
        <w:t>‒</w:t>
      </w:r>
      <w:r w:rsidRPr="009A682B">
        <w:rPr>
          <w:rStyle w:val="12"/>
          <w:i/>
          <w:iCs/>
          <w:lang w:eastAsia="uk-UA"/>
        </w:rPr>
        <w:t xml:space="preserve"> лоб, перст </w:t>
      </w:r>
      <w:r>
        <w:rPr>
          <w:rStyle w:val="12"/>
          <w:i/>
          <w:iCs/>
          <w:lang w:eastAsia="uk-UA"/>
        </w:rPr>
        <w:t>‒</w:t>
      </w:r>
      <w:r w:rsidRPr="009A682B">
        <w:rPr>
          <w:rStyle w:val="12"/>
          <w:i/>
          <w:iCs/>
          <w:lang w:eastAsia="uk-UA"/>
        </w:rPr>
        <w:t xml:space="preserve"> палець).</w:t>
      </w:r>
    </w:p>
    <w:p w:rsidR="00877C6E" w:rsidRPr="009A682B" w:rsidRDefault="00877C6E" w:rsidP="00877C6E">
      <w:pPr>
        <w:pStyle w:val="ae"/>
        <w:ind w:firstLine="780"/>
        <w:rPr>
          <w:szCs w:val="28"/>
        </w:rPr>
      </w:pPr>
      <w:r w:rsidRPr="009A682B">
        <w:rPr>
          <w:rStyle w:val="12"/>
          <w:b/>
          <w:bCs/>
          <w:lang w:eastAsia="uk-UA"/>
        </w:rPr>
        <w:t xml:space="preserve">Асиміляція </w:t>
      </w:r>
      <w:r w:rsidRPr="009A682B">
        <w:rPr>
          <w:rStyle w:val="12"/>
          <w:lang w:eastAsia="uk-UA"/>
        </w:rPr>
        <w:t xml:space="preserve">(лат. </w:t>
      </w:r>
      <w:r w:rsidRPr="009A682B">
        <w:rPr>
          <w:rStyle w:val="12"/>
          <w:i/>
          <w:iCs/>
          <w:lang w:val="en-US" w:eastAsia="en-US"/>
        </w:rPr>
        <w:t>assimilation</w:t>
      </w:r>
      <w:r w:rsidRPr="00FF3CE5">
        <w:rPr>
          <w:rStyle w:val="12"/>
          <w:i/>
          <w:iCs/>
          <w:lang w:val="ru-RU" w:eastAsia="en-US"/>
        </w:rPr>
        <w:t xml:space="preserve"> </w:t>
      </w:r>
      <w:r>
        <w:rPr>
          <w:rStyle w:val="12"/>
          <w:i/>
          <w:iCs/>
          <w:lang w:eastAsia="uk-UA"/>
        </w:rPr>
        <w:t>‒</w:t>
      </w:r>
      <w:r w:rsidRPr="009A682B">
        <w:rPr>
          <w:rStyle w:val="12"/>
          <w:lang w:eastAsia="uk-UA"/>
        </w:rPr>
        <w:t xml:space="preserve"> уподібнення) </w:t>
      </w:r>
      <w:r>
        <w:rPr>
          <w:rStyle w:val="12"/>
          <w:lang w:eastAsia="uk-UA"/>
        </w:rPr>
        <w:t>‒</w:t>
      </w:r>
      <w:r>
        <w:rPr>
          <w:rStyle w:val="12"/>
          <w:lang w:val="ru-RU" w:eastAsia="uk-UA"/>
        </w:rPr>
        <w:t xml:space="preserve"> </w:t>
      </w:r>
      <w:r>
        <w:rPr>
          <w:rStyle w:val="12"/>
          <w:lang w:eastAsia="uk-UA"/>
        </w:rPr>
        <w:t>уподібнення (пристосування) у</w:t>
      </w:r>
      <w:r w:rsidRPr="009A682B">
        <w:rPr>
          <w:rStyle w:val="12"/>
          <w:lang w:eastAsia="uk-UA"/>
        </w:rPr>
        <w:t xml:space="preserve"> мовному потоці звуків одного</w:t>
      </w:r>
      <w:r>
        <w:rPr>
          <w:rStyle w:val="12"/>
          <w:lang w:val="ru-RU" w:eastAsia="uk-UA"/>
        </w:rPr>
        <w:t xml:space="preserve"> </w:t>
      </w:r>
      <w:r w:rsidRPr="009A682B">
        <w:rPr>
          <w:rStyle w:val="12"/>
          <w:lang w:eastAsia="uk-UA"/>
        </w:rPr>
        <w:t>порядку (голосних до голосних, приголосних до приголосних).</w:t>
      </w:r>
    </w:p>
    <w:p w:rsidR="00877C6E" w:rsidRPr="009A682B" w:rsidRDefault="00877C6E" w:rsidP="00877C6E">
      <w:pPr>
        <w:pStyle w:val="ae"/>
        <w:ind w:firstLine="780"/>
        <w:rPr>
          <w:szCs w:val="28"/>
        </w:rPr>
      </w:pPr>
      <w:r w:rsidRPr="009A682B">
        <w:rPr>
          <w:rStyle w:val="12"/>
          <w:b/>
          <w:bCs/>
          <w:lang w:eastAsia="uk-UA"/>
        </w:rPr>
        <w:t xml:space="preserve">Асонанс </w:t>
      </w:r>
      <w:r w:rsidRPr="009A682B">
        <w:rPr>
          <w:rStyle w:val="12"/>
          <w:lang w:eastAsia="uk-UA"/>
        </w:rPr>
        <w:t xml:space="preserve">(лат. </w:t>
      </w:r>
      <w:proofErr w:type="spellStart"/>
      <w:r w:rsidRPr="009A682B">
        <w:rPr>
          <w:rStyle w:val="12"/>
          <w:i/>
          <w:iCs/>
          <w:lang w:val="en-US" w:eastAsia="en-US"/>
        </w:rPr>
        <w:t>assonare</w:t>
      </w:r>
      <w:proofErr w:type="spellEnd"/>
      <w:r w:rsidRPr="00FF3CE5">
        <w:rPr>
          <w:rStyle w:val="12"/>
          <w:i/>
          <w:iCs/>
          <w:lang w:eastAsia="en-US"/>
        </w:rPr>
        <w:t xml:space="preserve"> </w:t>
      </w:r>
      <w:r>
        <w:rPr>
          <w:rStyle w:val="12"/>
          <w:lang w:eastAsia="uk-UA"/>
        </w:rPr>
        <w:t>‒</w:t>
      </w:r>
      <w:r w:rsidRPr="009A682B">
        <w:rPr>
          <w:rStyle w:val="12"/>
          <w:lang w:eastAsia="uk-UA"/>
        </w:rPr>
        <w:t xml:space="preserve"> </w:t>
      </w:r>
      <w:proofErr w:type="spellStart"/>
      <w:r w:rsidRPr="009A682B">
        <w:rPr>
          <w:rStyle w:val="12"/>
          <w:lang w:eastAsia="uk-UA"/>
        </w:rPr>
        <w:t>співзвучати</w:t>
      </w:r>
      <w:proofErr w:type="spellEnd"/>
      <w:r w:rsidRPr="009A682B">
        <w:rPr>
          <w:rStyle w:val="12"/>
          <w:lang w:eastAsia="uk-UA"/>
        </w:rPr>
        <w:t xml:space="preserve">) </w:t>
      </w:r>
      <w:r>
        <w:rPr>
          <w:rStyle w:val="12"/>
          <w:lang w:eastAsia="uk-UA"/>
        </w:rPr>
        <w:t>‒</w:t>
      </w:r>
      <w:r w:rsidRPr="009A682B">
        <w:rPr>
          <w:rStyle w:val="12"/>
          <w:lang w:eastAsia="uk-UA"/>
        </w:rPr>
        <w:t xml:space="preserve"> повторення</w:t>
      </w:r>
      <w:r w:rsidRPr="00FF3CE5">
        <w:rPr>
          <w:rStyle w:val="12"/>
          <w:lang w:eastAsia="uk-UA"/>
        </w:rPr>
        <w:t xml:space="preserve"> </w:t>
      </w:r>
      <w:r w:rsidRPr="009A682B">
        <w:rPr>
          <w:rStyle w:val="12"/>
          <w:lang w:eastAsia="uk-UA"/>
        </w:rPr>
        <w:t>однакових голосних звуків у рядку або строфі, що надає</w:t>
      </w:r>
      <w:r w:rsidRPr="00FF3CE5">
        <w:rPr>
          <w:rStyle w:val="12"/>
          <w:lang w:eastAsia="uk-UA"/>
        </w:rPr>
        <w:t xml:space="preserve"> </w:t>
      </w:r>
      <w:r w:rsidRPr="009A682B">
        <w:rPr>
          <w:rStyle w:val="12"/>
          <w:lang w:eastAsia="uk-UA"/>
        </w:rPr>
        <w:t xml:space="preserve">віршованій мові милозвучності, підсилює її музичність: </w:t>
      </w:r>
      <w:r w:rsidRPr="009A682B">
        <w:rPr>
          <w:rStyle w:val="12"/>
          <w:i/>
          <w:iCs/>
          <w:lang w:eastAsia="uk-UA"/>
        </w:rPr>
        <w:t>Сонце</w:t>
      </w:r>
      <w:r w:rsidRPr="00FF3CE5">
        <w:rPr>
          <w:rStyle w:val="12"/>
          <w:i/>
          <w:iCs/>
          <w:lang w:eastAsia="uk-UA"/>
        </w:rPr>
        <w:t xml:space="preserve"> </w:t>
      </w:r>
      <w:r w:rsidRPr="009A682B">
        <w:rPr>
          <w:rStyle w:val="12"/>
          <w:i/>
          <w:iCs/>
          <w:lang w:eastAsia="uk-UA"/>
        </w:rPr>
        <w:t>гріє, вітер віє...</w:t>
      </w:r>
    </w:p>
    <w:p w:rsidR="00877C6E" w:rsidRPr="009A682B" w:rsidRDefault="00877C6E" w:rsidP="00877C6E">
      <w:pPr>
        <w:pStyle w:val="ae"/>
        <w:ind w:firstLine="780"/>
        <w:rPr>
          <w:szCs w:val="28"/>
        </w:rPr>
      </w:pPr>
      <w:r w:rsidRPr="009A682B">
        <w:rPr>
          <w:rStyle w:val="12"/>
          <w:b/>
          <w:bCs/>
          <w:lang w:eastAsia="uk-UA"/>
        </w:rPr>
        <w:t xml:space="preserve">Аспірати </w:t>
      </w:r>
      <w:r w:rsidRPr="009A682B">
        <w:rPr>
          <w:rStyle w:val="12"/>
          <w:lang w:eastAsia="uk-UA"/>
        </w:rPr>
        <w:t xml:space="preserve">(лат. </w:t>
      </w:r>
      <w:proofErr w:type="spellStart"/>
      <w:r w:rsidRPr="009A682B">
        <w:rPr>
          <w:rStyle w:val="12"/>
          <w:i/>
          <w:iCs/>
          <w:lang w:val="en-US" w:eastAsia="en-US"/>
        </w:rPr>
        <w:t>aspiratus</w:t>
      </w:r>
      <w:proofErr w:type="spellEnd"/>
      <w:r w:rsidRPr="00FF3CE5">
        <w:rPr>
          <w:rStyle w:val="12"/>
          <w:i/>
          <w:iCs/>
          <w:lang w:eastAsia="en-US"/>
        </w:rPr>
        <w:t xml:space="preserve"> </w:t>
      </w:r>
      <w:r>
        <w:rPr>
          <w:rStyle w:val="12"/>
          <w:i/>
          <w:iCs/>
          <w:lang w:eastAsia="uk-UA"/>
        </w:rPr>
        <w:t>‒</w:t>
      </w:r>
      <w:r w:rsidRPr="009A682B">
        <w:rPr>
          <w:rStyle w:val="12"/>
          <w:lang w:eastAsia="uk-UA"/>
        </w:rPr>
        <w:t xml:space="preserve"> придиховий) </w:t>
      </w:r>
      <w:r>
        <w:rPr>
          <w:rStyle w:val="12"/>
          <w:lang w:eastAsia="uk-UA"/>
        </w:rPr>
        <w:t>‒</w:t>
      </w:r>
      <w:r w:rsidRPr="009A682B">
        <w:rPr>
          <w:rStyle w:val="12"/>
          <w:lang w:eastAsia="uk-UA"/>
        </w:rPr>
        <w:t xml:space="preserve"> приголосні</w:t>
      </w:r>
      <w:r w:rsidRPr="00FF3CE5">
        <w:rPr>
          <w:rStyle w:val="12"/>
          <w:lang w:eastAsia="uk-UA"/>
        </w:rPr>
        <w:t xml:space="preserve"> </w:t>
      </w:r>
      <w:r w:rsidRPr="009A682B">
        <w:rPr>
          <w:rStyle w:val="12"/>
          <w:lang w:eastAsia="uk-UA"/>
        </w:rPr>
        <w:t>звуки, що вимовляються з легким гортанним придихом,</w:t>
      </w:r>
      <w:r w:rsidRPr="00FF3CE5">
        <w:rPr>
          <w:rStyle w:val="12"/>
          <w:lang w:eastAsia="uk-UA"/>
        </w:rPr>
        <w:t xml:space="preserve"> </w:t>
      </w:r>
      <w:r w:rsidRPr="009A682B">
        <w:rPr>
          <w:rStyle w:val="12"/>
          <w:lang w:eastAsia="uk-UA"/>
        </w:rPr>
        <w:t>утворюваним унаслідок проходження видихуваного повітря</w:t>
      </w:r>
      <w:r w:rsidRPr="00FF3CE5">
        <w:rPr>
          <w:rStyle w:val="12"/>
          <w:lang w:eastAsia="uk-UA"/>
        </w:rPr>
        <w:t xml:space="preserve"> </w:t>
      </w:r>
      <w:r w:rsidRPr="009A682B">
        <w:rPr>
          <w:rStyle w:val="12"/>
          <w:lang w:eastAsia="uk-UA"/>
        </w:rPr>
        <w:t>крізь звужену голосову щілину.</w:t>
      </w:r>
    </w:p>
    <w:p w:rsidR="00877C6E" w:rsidRPr="009A682B" w:rsidRDefault="00877C6E" w:rsidP="00877C6E">
      <w:pPr>
        <w:pStyle w:val="ae"/>
        <w:ind w:firstLine="780"/>
        <w:rPr>
          <w:szCs w:val="28"/>
        </w:rPr>
      </w:pPr>
      <w:r w:rsidRPr="009A682B">
        <w:rPr>
          <w:rStyle w:val="12"/>
          <w:b/>
          <w:bCs/>
          <w:lang w:eastAsia="uk-UA"/>
        </w:rPr>
        <w:t xml:space="preserve">Африкати </w:t>
      </w:r>
      <w:r w:rsidRPr="009A682B">
        <w:rPr>
          <w:rStyle w:val="12"/>
          <w:lang w:eastAsia="uk-UA"/>
        </w:rPr>
        <w:t xml:space="preserve">(лат. </w:t>
      </w:r>
      <w:proofErr w:type="gramStart"/>
      <w:r w:rsidRPr="009A682B">
        <w:rPr>
          <w:rStyle w:val="12"/>
          <w:i/>
          <w:iCs/>
          <w:lang w:val="en-US" w:eastAsia="en-US"/>
        </w:rPr>
        <w:t>affricate</w:t>
      </w:r>
      <w:proofErr w:type="gramEnd"/>
      <w:r w:rsidRPr="00FF3CE5">
        <w:rPr>
          <w:rStyle w:val="12"/>
          <w:i/>
          <w:iCs/>
          <w:lang w:eastAsia="en-US"/>
        </w:rPr>
        <w:t xml:space="preserve"> </w:t>
      </w:r>
      <w:r>
        <w:rPr>
          <w:rStyle w:val="12"/>
          <w:i/>
          <w:iCs/>
          <w:lang w:eastAsia="uk-UA"/>
        </w:rPr>
        <w:t>‒</w:t>
      </w:r>
      <w:r w:rsidRPr="009A682B">
        <w:rPr>
          <w:rStyle w:val="12"/>
          <w:lang w:eastAsia="uk-UA"/>
        </w:rPr>
        <w:t xml:space="preserve"> притерти, від </w:t>
      </w:r>
      <w:proofErr w:type="spellStart"/>
      <w:r w:rsidRPr="009A682B">
        <w:rPr>
          <w:rStyle w:val="12"/>
          <w:i/>
          <w:iCs/>
          <w:lang w:val="en-US" w:eastAsia="en-US"/>
        </w:rPr>
        <w:t>fricare</w:t>
      </w:r>
      <w:proofErr w:type="spellEnd"/>
      <w:r w:rsidRPr="00FF3CE5">
        <w:rPr>
          <w:rStyle w:val="12"/>
          <w:i/>
          <w:iCs/>
          <w:lang w:eastAsia="en-US"/>
        </w:rPr>
        <w:t xml:space="preserve"> </w:t>
      </w:r>
      <w:r>
        <w:rPr>
          <w:rStyle w:val="12"/>
          <w:i/>
          <w:iCs/>
          <w:lang w:eastAsia="uk-UA"/>
        </w:rPr>
        <w:t>‒</w:t>
      </w:r>
      <w:r w:rsidRPr="009A682B">
        <w:rPr>
          <w:rStyle w:val="12"/>
          <w:lang w:eastAsia="uk-UA"/>
        </w:rPr>
        <w:t xml:space="preserve"> терти) </w:t>
      </w:r>
      <w:r>
        <w:rPr>
          <w:rStyle w:val="12"/>
          <w:lang w:eastAsia="uk-UA"/>
        </w:rPr>
        <w:t>‒</w:t>
      </w:r>
      <w:r w:rsidRPr="00FF3CE5">
        <w:rPr>
          <w:rStyle w:val="12"/>
          <w:lang w:eastAsia="uk-UA"/>
        </w:rPr>
        <w:t xml:space="preserve"> </w:t>
      </w:r>
      <w:r w:rsidRPr="009A682B">
        <w:rPr>
          <w:rStyle w:val="12"/>
          <w:lang w:eastAsia="uk-UA"/>
        </w:rPr>
        <w:t>складні приголосні, які утворюються в результаті поєднання</w:t>
      </w:r>
      <w:r w:rsidRPr="00FF3CE5">
        <w:rPr>
          <w:rStyle w:val="12"/>
          <w:lang w:eastAsia="uk-UA"/>
        </w:rPr>
        <w:t xml:space="preserve"> </w:t>
      </w:r>
      <w:r w:rsidRPr="009A682B">
        <w:rPr>
          <w:rStyle w:val="12"/>
          <w:lang w:eastAsia="uk-UA"/>
        </w:rPr>
        <w:t xml:space="preserve">приголосного </w:t>
      </w:r>
      <w:proofErr w:type="spellStart"/>
      <w:r w:rsidRPr="009A682B">
        <w:rPr>
          <w:rStyle w:val="12"/>
          <w:lang w:eastAsia="uk-UA"/>
        </w:rPr>
        <w:t>змичного</w:t>
      </w:r>
      <w:proofErr w:type="spellEnd"/>
      <w:r w:rsidRPr="009A682B">
        <w:rPr>
          <w:rStyle w:val="12"/>
          <w:lang w:eastAsia="uk-UA"/>
        </w:rPr>
        <w:t xml:space="preserve"> з приголосним щілинним того самого</w:t>
      </w:r>
      <w:r w:rsidRPr="00FF3CE5">
        <w:rPr>
          <w:rStyle w:val="12"/>
          <w:lang w:eastAsia="uk-UA"/>
        </w:rPr>
        <w:t xml:space="preserve"> </w:t>
      </w:r>
      <w:r w:rsidRPr="009A682B">
        <w:rPr>
          <w:rStyle w:val="12"/>
          <w:lang w:eastAsia="uk-UA"/>
        </w:rPr>
        <w:t>місця творення: [ц], [</w:t>
      </w:r>
      <w:proofErr w:type="spellStart"/>
      <w:r w:rsidRPr="009A682B">
        <w:rPr>
          <w:rStyle w:val="12"/>
          <w:lang w:eastAsia="uk-UA"/>
        </w:rPr>
        <w:t>ц'</w:t>
      </w:r>
      <w:proofErr w:type="spellEnd"/>
      <w:r w:rsidRPr="009A682B">
        <w:rPr>
          <w:rStyle w:val="12"/>
          <w:lang w:eastAsia="uk-UA"/>
        </w:rPr>
        <w:t>], [ч], [</w:t>
      </w:r>
      <w:proofErr w:type="spellStart"/>
      <w:r w:rsidRPr="009A682B">
        <w:rPr>
          <w:rStyle w:val="12"/>
          <w:lang w:eastAsia="uk-UA"/>
        </w:rPr>
        <w:t>ч’</w:t>
      </w:r>
      <w:proofErr w:type="spellEnd"/>
      <w:r w:rsidRPr="009A682B">
        <w:rPr>
          <w:rStyle w:val="12"/>
          <w:lang w:eastAsia="uk-UA"/>
        </w:rPr>
        <w:t>], [</w:t>
      </w:r>
      <w:proofErr w:type="spellStart"/>
      <w:r w:rsidRPr="009A682B">
        <w:rPr>
          <w:rStyle w:val="12"/>
          <w:lang w:eastAsia="uk-UA"/>
        </w:rPr>
        <w:t>дз</w:t>
      </w:r>
      <w:proofErr w:type="spellEnd"/>
      <w:r w:rsidRPr="009A682B">
        <w:rPr>
          <w:rStyle w:val="12"/>
          <w:lang w:eastAsia="uk-UA"/>
        </w:rPr>
        <w:t>].[</w:t>
      </w:r>
      <w:proofErr w:type="spellStart"/>
      <w:r w:rsidRPr="009A682B">
        <w:rPr>
          <w:rStyle w:val="12"/>
          <w:lang w:eastAsia="uk-UA"/>
        </w:rPr>
        <w:t>дз'</w:t>
      </w:r>
      <w:proofErr w:type="spellEnd"/>
      <w:r w:rsidRPr="009A682B">
        <w:rPr>
          <w:rStyle w:val="12"/>
          <w:lang w:eastAsia="uk-UA"/>
        </w:rPr>
        <w:t>], [дж], [</w:t>
      </w:r>
      <w:proofErr w:type="spellStart"/>
      <w:r w:rsidRPr="009A682B">
        <w:rPr>
          <w:rStyle w:val="12"/>
          <w:lang w:eastAsia="uk-UA"/>
        </w:rPr>
        <w:t>дж’</w:t>
      </w:r>
      <w:proofErr w:type="spellEnd"/>
      <w:r w:rsidRPr="009A682B">
        <w:rPr>
          <w:rStyle w:val="12"/>
          <w:lang w:eastAsia="uk-UA"/>
        </w:rPr>
        <w:t>].</w:t>
      </w:r>
    </w:p>
    <w:p w:rsidR="00877C6E" w:rsidRPr="009A682B" w:rsidRDefault="00877C6E" w:rsidP="00877C6E">
      <w:pPr>
        <w:pStyle w:val="ae"/>
        <w:ind w:firstLine="780"/>
        <w:rPr>
          <w:szCs w:val="28"/>
        </w:rPr>
      </w:pPr>
      <w:r w:rsidRPr="009A682B">
        <w:rPr>
          <w:rStyle w:val="12"/>
          <w:b/>
          <w:bCs/>
          <w:lang w:eastAsia="uk-UA"/>
        </w:rPr>
        <w:t xml:space="preserve">Білінгвізм </w:t>
      </w:r>
      <w:r w:rsidRPr="009A682B">
        <w:rPr>
          <w:rStyle w:val="12"/>
          <w:lang w:eastAsia="uk-UA"/>
        </w:rPr>
        <w:t xml:space="preserve">(англ. </w:t>
      </w:r>
      <w:r w:rsidRPr="009A682B">
        <w:rPr>
          <w:rStyle w:val="12"/>
          <w:i/>
          <w:iCs/>
          <w:lang w:val="en-US" w:eastAsia="en-US"/>
        </w:rPr>
        <w:t>bilingualism</w:t>
      </w:r>
      <w:r w:rsidRPr="00FF3CE5">
        <w:rPr>
          <w:rStyle w:val="12"/>
          <w:i/>
          <w:iCs/>
          <w:lang w:eastAsia="en-US"/>
        </w:rPr>
        <w:t>)</w:t>
      </w:r>
      <w:r w:rsidRPr="00FF3CE5">
        <w:rPr>
          <w:rStyle w:val="12"/>
          <w:lang w:eastAsia="en-US"/>
        </w:rPr>
        <w:t xml:space="preserve"> </w:t>
      </w:r>
      <w:r w:rsidRPr="009A682B">
        <w:rPr>
          <w:rStyle w:val="12"/>
          <w:lang w:eastAsia="uk-UA"/>
        </w:rPr>
        <w:t xml:space="preserve">або двомовність </w:t>
      </w:r>
      <w:r>
        <w:rPr>
          <w:rStyle w:val="12"/>
          <w:lang w:eastAsia="uk-UA"/>
        </w:rPr>
        <w:t>‒</w:t>
      </w:r>
      <w:r w:rsidRPr="00FF3CE5">
        <w:rPr>
          <w:rStyle w:val="12"/>
          <w:lang w:eastAsia="uk-UA"/>
        </w:rPr>
        <w:t xml:space="preserve"> </w:t>
      </w:r>
      <w:r w:rsidRPr="009A682B">
        <w:rPr>
          <w:rStyle w:val="12"/>
          <w:lang w:eastAsia="uk-UA"/>
        </w:rPr>
        <w:t>специфічний стан суспільного життя, при якому спостерігається</w:t>
      </w:r>
      <w:r w:rsidRPr="00FF3CE5">
        <w:rPr>
          <w:rStyle w:val="12"/>
          <w:lang w:eastAsia="uk-UA"/>
        </w:rPr>
        <w:t xml:space="preserve"> </w:t>
      </w:r>
      <w:r w:rsidRPr="009A682B">
        <w:rPr>
          <w:rStyle w:val="12"/>
          <w:lang w:eastAsia="uk-UA"/>
        </w:rPr>
        <w:t>і є визнаним факт функціонування й співіснування двох мов у</w:t>
      </w:r>
      <w:r w:rsidRPr="00FF3CE5">
        <w:rPr>
          <w:rStyle w:val="12"/>
          <w:lang w:eastAsia="uk-UA"/>
        </w:rPr>
        <w:t xml:space="preserve"> </w:t>
      </w:r>
      <w:r w:rsidRPr="009A682B">
        <w:rPr>
          <w:rStyle w:val="12"/>
          <w:lang w:eastAsia="uk-UA"/>
        </w:rPr>
        <w:t>межах однієї держави.</w:t>
      </w:r>
    </w:p>
    <w:p w:rsidR="00877C6E" w:rsidRPr="009A682B" w:rsidRDefault="00877C6E" w:rsidP="00877C6E">
      <w:pPr>
        <w:pStyle w:val="ae"/>
        <w:ind w:firstLine="780"/>
        <w:rPr>
          <w:szCs w:val="28"/>
        </w:rPr>
      </w:pPr>
      <w:r w:rsidRPr="009A682B">
        <w:rPr>
          <w:rStyle w:val="12"/>
          <w:b/>
          <w:bCs/>
          <w:lang w:eastAsia="uk-UA"/>
        </w:rPr>
        <w:t xml:space="preserve">Валентність </w:t>
      </w:r>
      <w:r w:rsidRPr="009A682B">
        <w:rPr>
          <w:rStyle w:val="12"/>
          <w:lang w:eastAsia="uk-UA"/>
        </w:rPr>
        <w:t xml:space="preserve"> </w:t>
      </w:r>
      <w:r>
        <w:rPr>
          <w:rStyle w:val="12"/>
          <w:lang w:eastAsia="uk-UA"/>
        </w:rPr>
        <w:t>‒</w:t>
      </w:r>
      <w:r w:rsidRPr="009A682B">
        <w:rPr>
          <w:rStyle w:val="12"/>
          <w:lang w:eastAsia="uk-UA"/>
        </w:rPr>
        <w:t xml:space="preserve"> здатність слова</w:t>
      </w:r>
      <w:r>
        <w:rPr>
          <w:rStyle w:val="12"/>
          <w:lang w:val="ru-RU" w:eastAsia="uk-UA"/>
        </w:rPr>
        <w:t xml:space="preserve"> </w:t>
      </w:r>
      <w:r w:rsidRPr="009A682B">
        <w:rPr>
          <w:rStyle w:val="12"/>
          <w:lang w:eastAsia="uk-UA"/>
        </w:rPr>
        <w:t>визначати кількість і якість приєднуваних до нього словоформ.</w:t>
      </w:r>
      <w:r>
        <w:rPr>
          <w:rStyle w:val="12"/>
          <w:lang w:val="ru-RU" w:eastAsia="uk-UA"/>
        </w:rPr>
        <w:t xml:space="preserve"> </w:t>
      </w:r>
      <w:r w:rsidRPr="009A682B">
        <w:rPr>
          <w:rStyle w:val="12"/>
          <w:lang w:eastAsia="uk-UA"/>
        </w:rPr>
        <w:t xml:space="preserve">Словоформи валентних дієслів ще називають </w:t>
      </w:r>
      <w:proofErr w:type="spellStart"/>
      <w:r w:rsidRPr="00CB4141">
        <w:rPr>
          <w:rStyle w:val="12"/>
          <w:lang w:eastAsia="uk-UA"/>
        </w:rPr>
        <w:t>актантами</w:t>
      </w:r>
      <w:proofErr w:type="spellEnd"/>
      <w:r w:rsidRPr="009A682B">
        <w:rPr>
          <w:rStyle w:val="12"/>
          <w:b/>
          <w:bCs/>
          <w:lang w:eastAsia="uk-UA"/>
        </w:rPr>
        <w:t>.</w:t>
      </w:r>
    </w:p>
    <w:p w:rsidR="00877C6E" w:rsidRPr="009A682B" w:rsidRDefault="00877C6E" w:rsidP="00877C6E">
      <w:pPr>
        <w:pStyle w:val="ae"/>
        <w:ind w:firstLine="800"/>
        <w:rPr>
          <w:szCs w:val="28"/>
        </w:rPr>
      </w:pPr>
      <w:r w:rsidRPr="009A682B">
        <w:rPr>
          <w:rStyle w:val="12"/>
          <w:b/>
          <w:bCs/>
          <w:lang w:eastAsia="uk-UA"/>
        </w:rPr>
        <w:t xml:space="preserve">Вербалізація </w:t>
      </w:r>
      <w:r w:rsidRPr="009A682B">
        <w:rPr>
          <w:rStyle w:val="12"/>
          <w:lang w:eastAsia="uk-UA"/>
        </w:rPr>
        <w:t xml:space="preserve"> </w:t>
      </w:r>
      <w:r>
        <w:rPr>
          <w:rStyle w:val="12"/>
          <w:lang w:eastAsia="uk-UA"/>
        </w:rPr>
        <w:t>‒</w:t>
      </w:r>
      <w:r w:rsidRPr="009A682B">
        <w:rPr>
          <w:rStyle w:val="12"/>
          <w:lang w:eastAsia="uk-UA"/>
        </w:rPr>
        <w:t xml:space="preserve"> перехід слів</w:t>
      </w:r>
      <w:r>
        <w:rPr>
          <w:rStyle w:val="12"/>
          <w:lang w:val="ru-RU" w:eastAsia="uk-UA"/>
        </w:rPr>
        <w:t xml:space="preserve"> </w:t>
      </w:r>
      <w:r w:rsidRPr="009A682B">
        <w:rPr>
          <w:rStyle w:val="12"/>
          <w:lang w:eastAsia="uk-UA"/>
        </w:rPr>
        <w:t xml:space="preserve">з інших частин мови в дієслово </w:t>
      </w:r>
      <w:r w:rsidRPr="009A682B">
        <w:rPr>
          <w:rStyle w:val="12"/>
          <w:i/>
          <w:iCs/>
          <w:lang w:eastAsia="uk-UA"/>
        </w:rPr>
        <w:t>(</w:t>
      </w:r>
      <w:proofErr w:type="spellStart"/>
      <w:r w:rsidRPr="009A682B">
        <w:rPr>
          <w:rStyle w:val="12"/>
          <w:i/>
          <w:iCs/>
          <w:lang w:eastAsia="uk-UA"/>
        </w:rPr>
        <w:t>цить</w:t>
      </w:r>
      <w:proofErr w:type="spellEnd"/>
      <w:r w:rsidRPr="009A682B">
        <w:rPr>
          <w:rStyle w:val="12"/>
          <w:i/>
          <w:iCs/>
          <w:lang w:eastAsia="uk-UA"/>
        </w:rPr>
        <w:t>, геть, тьху).</w:t>
      </w:r>
    </w:p>
    <w:p w:rsidR="00877C6E" w:rsidRPr="009A682B" w:rsidRDefault="00877C6E" w:rsidP="00877C6E">
      <w:pPr>
        <w:pStyle w:val="ae"/>
        <w:ind w:firstLine="800"/>
        <w:rPr>
          <w:szCs w:val="28"/>
        </w:rPr>
      </w:pPr>
      <w:r w:rsidRPr="009A682B">
        <w:rPr>
          <w:rStyle w:val="12"/>
          <w:b/>
          <w:bCs/>
          <w:lang w:eastAsia="uk-UA"/>
        </w:rPr>
        <w:lastRenderedPageBreak/>
        <w:t xml:space="preserve">Внутрішня флексія </w:t>
      </w:r>
      <w:r>
        <w:rPr>
          <w:rStyle w:val="12"/>
          <w:b/>
          <w:bCs/>
          <w:lang w:eastAsia="uk-UA"/>
        </w:rPr>
        <w:t>‒</w:t>
      </w:r>
      <w:r w:rsidRPr="009A682B">
        <w:rPr>
          <w:rStyle w:val="12"/>
          <w:b/>
          <w:bCs/>
          <w:lang w:eastAsia="uk-UA"/>
        </w:rPr>
        <w:t xml:space="preserve"> </w:t>
      </w:r>
      <w:r w:rsidRPr="009A682B">
        <w:rPr>
          <w:rStyle w:val="12"/>
          <w:lang w:eastAsia="uk-UA"/>
        </w:rPr>
        <w:t>морфологічна зміна кореня</w:t>
      </w:r>
      <w:r w:rsidRPr="00FF3CE5">
        <w:rPr>
          <w:rStyle w:val="12"/>
          <w:lang w:eastAsia="uk-UA"/>
        </w:rPr>
        <w:t xml:space="preserve"> </w:t>
      </w:r>
      <w:r w:rsidRPr="009A682B">
        <w:rPr>
          <w:rStyle w:val="12"/>
          <w:lang w:eastAsia="uk-UA"/>
        </w:rPr>
        <w:t>в індоєвропейських мовах, пов’язана з історичними</w:t>
      </w:r>
      <w:r w:rsidRPr="00FF3CE5">
        <w:rPr>
          <w:rStyle w:val="12"/>
          <w:lang w:eastAsia="uk-UA"/>
        </w:rPr>
        <w:t xml:space="preserve"> </w:t>
      </w:r>
      <w:r w:rsidRPr="009A682B">
        <w:rPr>
          <w:rStyle w:val="12"/>
          <w:lang w:eastAsia="uk-UA"/>
        </w:rPr>
        <w:t xml:space="preserve">чергуваннями </w:t>
      </w:r>
      <w:r w:rsidRPr="009A682B">
        <w:rPr>
          <w:rStyle w:val="12"/>
          <w:i/>
          <w:iCs/>
          <w:lang w:eastAsia="uk-UA"/>
        </w:rPr>
        <w:t xml:space="preserve">(несу </w:t>
      </w:r>
      <w:r>
        <w:rPr>
          <w:rStyle w:val="12"/>
          <w:i/>
          <w:iCs/>
          <w:lang w:eastAsia="uk-UA"/>
        </w:rPr>
        <w:t>‒</w:t>
      </w:r>
      <w:r w:rsidRPr="009A682B">
        <w:rPr>
          <w:rStyle w:val="12"/>
          <w:i/>
          <w:iCs/>
          <w:lang w:eastAsia="uk-UA"/>
        </w:rPr>
        <w:t xml:space="preserve"> ношу, везу </w:t>
      </w:r>
      <w:r>
        <w:rPr>
          <w:rStyle w:val="12"/>
          <w:i/>
          <w:iCs/>
          <w:lang w:eastAsia="uk-UA"/>
        </w:rPr>
        <w:t>‒</w:t>
      </w:r>
      <w:r w:rsidRPr="009A682B">
        <w:rPr>
          <w:rStyle w:val="12"/>
          <w:i/>
          <w:iCs/>
          <w:lang w:eastAsia="uk-UA"/>
        </w:rPr>
        <w:t xml:space="preserve"> вожу, носити </w:t>
      </w:r>
      <w:r>
        <w:rPr>
          <w:rStyle w:val="12"/>
          <w:i/>
          <w:iCs/>
          <w:lang w:eastAsia="uk-UA"/>
        </w:rPr>
        <w:t>‒</w:t>
      </w:r>
      <w:r w:rsidRPr="009A682B">
        <w:rPr>
          <w:rStyle w:val="12"/>
          <w:i/>
          <w:iCs/>
          <w:lang w:eastAsia="uk-UA"/>
        </w:rPr>
        <w:t xml:space="preserve"> ніс).</w:t>
      </w:r>
    </w:p>
    <w:p w:rsidR="00877C6E" w:rsidRPr="009A682B" w:rsidRDefault="00877C6E" w:rsidP="00877C6E">
      <w:pPr>
        <w:pStyle w:val="ae"/>
        <w:ind w:firstLine="800"/>
        <w:rPr>
          <w:szCs w:val="28"/>
        </w:rPr>
      </w:pPr>
      <w:r w:rsidRPr="009A682B">
        <w:rPr>
          <w:rStyle w:val="12"/>
          <w:b/>
          <w:bCs/>
          <w:lang w:eastAsia="uk-UA"/>
        </w:rPr>
        <w:t xml:space="preserve">Вокалізм </w:t>
      </w:r>
      <w:r w:rsidRPr="009A682B">
        <w:rPr>
          <w:rStyle w:val="12"/>
          <w:lang w:eastAsia="uk-UA"/>
        </w:rPr>
        <w:t xml:space="preserve">(лат. </w:t>
      </w:r>
      <w:r w:rsidRPr="009A682B">
        <w:rPr>
          <w:rStyle w:val="12"/>
          <w:i/>
          <w:iCs/>
          <w:lang w:val="la-Latn" w:eastAsia="la-Latn"/>
        </w:rPr>
        <w:t xml:space="preserve">vocalis </w:t>
      </w:r>
      <w:r>
        <w:rPr>
          <w:rStyle w:val="12"/>
          <w:i/>
          <w:iCs/>
          <w:lang w:eastAsia="uk-UA"/>
        </w:rPr>
        <w:t>‒</w:t>
      </w:r>
      <w:r w:rsidRPr="009A682B">
        <w:rPr>
          <w:rStyle w:val="12"/>
          <w:lang w:eastAsia="uk-UA"/>
        </w:rPr>
        <w:t xml:space="preserve"> голосний) </w:t>
      </w:r>
      <w:r>
        <w:rPr>
          <w:rStyle w:val="12"/>
          <w:lang w:eastAsia="uk-UA"/>
        </w:rPr>
        <w:t>‒</w:t>
      </w:r>
      <w:r w:rsidRPr="009A682B">
        <w:rPr>
          <w:rStyle w:val="12"/>
          <w:lang w:eastAsia="uk-UA"/>
        </w:rPr>
        <w:t xml:space="preserve"> система голосних</w:t>
      </w:r>
      <w:r w:rsidRPr="00FF3CE5">
        <w:rPr>
          <w:rStyle w:val="12"/>
          <w:lang w:eastAsia="uk-UA"/>
        </w:rPr>
        <w:t xml:space="preserve"> </w:t>
      </w:r>
      <w:r w:rsidRPr="009A682B">
        <w:rPr>
          <w:rStyle w:val="12"/>
          <w:lang w:eastAsia="uk-UA"/>
        </w:rPr>
        <w:t>фонем певної мови з усіма їхніми рисами, які виявляються у</w:t>
      </w:r>
      <w:r w:rsidRPr="00FF3CE5">
        <w:rPr>
          <w:rStyle w:val="12"/>
          <w:lang w:eastAsia="uk-UA"/>
        </w:rPr>
        <w:t xml:space="preserve"> </w:t>
      </w:r>
      <w:r w:rsidRPr="009A682B">
        <w:rPr>
          <w:rStyle w:val="12"/>
          <w:lang w:eastAsia="uk-UA"/>
        </w:rPr>
        <w:t>процесі артикуляції в мовленні. При вимові голосних</w:t>
      </w:r>
      <w:r>
        <w:rPr>
          <w:rStyle w:val="12"/>
          <w:lang w:val="ru-RU" w:eastAsia="uk-UA"/>
        </w:rPr>
        <w:t xml:space="preserve"> </w:t>
      </w:r>
      <w:r w:rsidRPr="009A682B">
        <w:rPr>
          <w:rStyle w:val="12"/>
          <w:lang w:eastAsia="uk-UA"/>
        </w:rPr>
        <w:t>(вокальних) звуків органи вимовляння не утворюють жодних</w:t>
      </w:r>
      <w:r>
        <w:rPr>
          <w:rStyle w:val="12"/>
          <w:lang w:val="ru-RU" w:eastAsia="uk-UA"/>
        </w:rPr>
        <w:t xml:space="preserve"> </w:t>
      </w:r>
      <w:r w:rsidRPr="009A682B">
        <w:rPr>
          <w:rStyle w:val="12"/>
          <w:lang w:eastAsia="uk-UA"/>
        </w:rPr>
        <w:t>перешкод, тому ці звуки артикулюються за участю одного лише</w:t>
      </w:r>
      <w:r>
        <w:rPr>
          <w:rStyle w:val="12"/>
          <w:lang w:val="ru-RU" w:eastAsia="uk-UA"/>
        </w:rPr>
        <w:t xml:space="preserve"> </w:t>
      </w:r>
      <w:r w:rsidRPr="009A682B">
        <w:rPr>
          <w:rStyle w:val="12"/>
          <w:lang w:eastAsia="uk-UA"/>
        </w:rPr>
        <w:t>голосу.</w:t>
      </w:r>
    </w:p>
    <w:p w:rsidR="00877C6E" w:rsidRPr="009A682B" w:rsidRDefault="00877C6E" w:rsidP="00877C6E">
      <w:pPr>
        <w:pStyle w:val="ae"/>
        <w:ind w:firstLine="800"/>
        <w:rPr>
          <w:szCs w:val="28"/>
        </w:rPr>
      </w:pPr>
      <w:r w:rsidRPr="009A682B">
        <w:rPr>
          <w:rStyle w:val="12"/>
          <w:b/>
          <w:bCs/>
          <w:lang w:eastAsia="uk-UA"/>
        </w:rPr>
        <w:t xml:space="preserve">Генеалогічна класифікація мов </w:t>
      </w:r>
      <w:r>
        <w:rPr>
          <w:rStyle w:val="12"/>
          <w:lang w:eastAsia="uk-UA"/>
        </w:rPr>
        <w:t>‒</w:t>
      </w:r>
      <w:r w:rsidRPr="009A682B">
        <w:rPr>
          <w:rStyle w:val="12"/>
          <w:lang w:eastAsia="uk-UA"/>
        </w:rPr>
        <w:t xml:space="preserve"> класифікація мов за їхнім походженням, в основу якої</w:t>
      </w:r>
      <w:r>
        <w:rPr>
          <w:rStyle w:val="12"/>
          <w:lang w:val="ru-RU" w:eastAsia="uk-UA"/>
        </w:rPr>
        <w:t xml:space="preserve"> </w:t>
      </w:r>
      <w:r w:rsidRPr="009A682B">
        <w:rPr>
          <w:rStyle w:val="12"/>
          <w:lang w:eastAsia="uk-UA"/>
        </w:rPr>
        <w:t>покладено принцип спорідненості.</w:t>
      </w:r>
    </w:p>
    <w:p w:rsidR="00877C6E" w:rsidRPr="009A682B" w:rsidRDefault="00877C6E" w:rsidP="00877C6E">
      <w:pPr>
        <w:pStyle w:val="ae"/>
        <w:ind w:firstLine="800"/>
        <w:rPr>
          <w:szCs w:val="28"/>
        </w:rPr>
      </w:pPr>
      <w:proofErr w:type="spellStart"/>
      <w:r w:rsidRPr="009A682B">
        <w:rPr>
          <w:rStyle w:val="12"/>
          <w:b/>
          <w:bCs/>
          <w:lang w:eastAsia="uk-UA"/>
        </w:rPr>
        <w:t>Гіперонім</w:t>
      </w:r>
      <w:proofErr w:type="spellEnd"/>
      <w:r w:rsidRPr="009A682B">
        <w:rPr>
          <w:rStyle w:val="12"/>
          <w:b/>
          <w:bCs/>
          <w:lang w:eastAsia="uk-UA"/>
        </w:rPr>
        <w:t xml:space="preserve"> </w:t>
      </w:r>
      <w:r>
        <w:rPr>
          <w:rStyle w:val="12"/>
          <w:lang w:eastAsia="uk-UA"/>
        </w:rPr>
        <w:t>‒</w:t>
      </w:r>
      <w:r w:rsidRPr="009A682B">
        <w:rPr>
          <w:rStyle w:val="12"/>
          <w:lang w:eastAsia="uk-UA"/>
        </w:rPr>
        <w:t xml:space="preserve"> слово</w:t>
      </w:r>
      <w:r>
        <w:rPr>
          <w:rStyle w:val="12"/>
          <w:lang w:val="ru-RU" w:eastAsia="uk-UA"/>
        </w:rPr>
        <w:t xml:space="preserve"> </w:t>
      </w:r>
      <w:r w:rsidRPr="009A682B">
        <w:rPr>
          <w:rStyle w:val="12"/>
          <w:lang w:eastAsia="uk-UA"/>
        </w:rPr>
        <w:t>з ширшим значенням, яке виражає загальне, родове поняття,</w:t>
      </w:r>
      <w:r>
        <w:rPr>
          <w:rStyle w:val="12"/>
          <w:lang w:val="ru-RU" w:eastAsia="uk-UA"/>
        </w:rPr>
        <w:t xml:space="preserve"> </w:t>
      </w:r>
      <w:r w:rsidRPr="009A682B">
        <w:rPr>
          <w:rStyle w:val="12"/>
          <w:lang w:eastAsia="uk-UA"/>
        </w:rPr>
        <w:t>назва класу (множини) предметів (властивостей, ознак).</w:t>
      </w:r>
    </w:p>
    <w:p w:rsidR="00877C6E" w:rsidRPr="009A682B" w:rsidRDefault="00877C6E" w:rsidP="00877C6E">
      <w:pPr>
        <w:pStyle w:val="ae"/>
        <w:ind w:firstLine="800"/>
        <w:rPr>
          <w:szCs w:val="28"/>
        </w:rPr>
      </w:pPr>
      <w:proofErr w:type="spellStart"/>
      <w:r w:rsidRPr="009A682B">
        <w:rPr>
          <w:rStyle w:val="12"/>
          <w:b/>
          <w:bCs/>
          <w:lang w:eastAsia="uk-UA"/>
        </w:rPr>
        <w:t>Гіпонім</w:t>
      </w:r>
      <w:proofErr w:type="spellEnd"/>
      <w:r w:rsidRPr="009A682B">
        <w:rPr>
          <w:rStyle w:val="12"/>
          <w:b/>
          <w:bCs/>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слово з</w:t>
      </w:r>
      <w:r>
        <w:rPr>
          <w:rStyle w:val="12"/>
          <w:lang w:val="ru-RU" w:eastAsia="uk-UA"/>
        </w:rPr>
        <w:t xml:space="preserve"> </w:t>
      </w:r>
      <w:r w:rsidRPr="009A682B">
        <w:rPr>
          <w:rStyle w:val="12"/>
          <w:lang w:eastAsia="uk-UA"/>
        </w:rPr>
        <w:t>вужчим значенням, яке називає предмет (властивість, ознаку) як</w:t>
      </w:r>
      <w:r>
        <w:rPr>
          <w:rStyle w:val="12"/>
          <w:lang w:val="ru-RU" w:eastAsia="uk-UA"/>
        </w:rPr>
        <w:t xml:space="preserve"> </w:t>
      </w:r>
      <w:r w:rsidRPr="009A682B">
        <w:rPr>
          <w:rStyle w:val="12"/>
          <w:lang w:eastAsia="uk-UA"/>
        </w:rPr>
        <w:t>елемент класу (множини).</w:t>
      </w:r>
      <w:r>
        <w:rPr>
          <w:rStyle w:val="12"/>
          <w:lang w:val="ru-RU" w:eastAsia="uk-UA"/>
        </w:rPr>
        <w:t xml:space="preserve"> </w:t>
      </w:r>
    </w:p>
    <w:p w:rsidR="00877C6E" w:rsidRPr="009A682B" w:rsidRDefault="00877C6E" w:rsidP="00877C6E">
      <w:pPr>
        <w:pStyle w:val="ae"/>
        <w:ind w:firstLine="800"/>
        <w:rPr>
          <w:szCs w:val="28"/>
        </w:rPr>
      </w:pPr>
      <w:proofErr w:type="spellStart"/>
      <w:r w:rsidRPr="008E460A">
        <w:rPr>
          <w:rStyle w:val="12"/>
          <w:b/>
          <w:lang w:eastAsia="uk-UA"/>
        </w:rPr>
        <w:t>Гіперо</w:t>
      </w:r>
      <w:r>
        <w:rPr>
          <w:rStyle w:val="12"/>
          <w:b/>
          <w:lang w:eastAsia="uk-UA"/>
        </w:rPr>
        <w:t>-</w:t>
      </w:r>
      <w:r w:rsidRPr="008E460A">
        <w:rPr>
          <w:rStyle w:val="12"/>
          <w:b/>
          <w:lang w:eastAsia="uk-UA"/>
        </w:rPr>
        <w:t>гіпонімія</w:t>
      </w:r>
      <w:proofErr w:type="spellEnd"/>
      <w:r w:rsidRPr="009A682B">
        <w:rPr>
          <w:rStyle w:val="12"/>
          <w:lang w:eastAsia="uk-UA"/>
        </w:rPr>
        <w:t xml:space="preserve"> близька до синонімії. Її називають</w:t>
      </w:r>
      <w:r w:rsidRPr="00FF3CE5">
        <w:rPr>
          <w:rStyle w:val="12"/>
          <w:lang w:eastAsia="uk-UA"/>
        </w:rPr>
        <w:t xml:space="preserve"> </w:t>
      </w:r>
      <w:proofErr w:type="spellStart"/>
      <w:r w:rsidRPr="009A682B">
        <w:rPr>
          <w:rStyle w:val="12"/>
          <w:b/>
          <w:bCs/>
          <w:lang w:eastAsia="uk-UA"/>
        </w:rPr>
        <w:t>квазісинонімією</w:t>
      </w:r>
      <w:proofErr w:type="spellEnd"/>
      <w:r w:rsidRPr="009A682B">
        <w:rPr>
          <w:rStyle w:val="12"/>
          <w:b/>
          <w:bCs/>
          <w:lang w:eastAsia="uk-UA"/>
        </w:rPr>
        <w:t xml:space="preserve">, </w:t>
      </w:r>
      <w:r w:rsidRPr="009A682B">
        <w:rPr>
          <w:rStyle w:val="12"/>
          <w:lang w:eastAsia="uk-UA"/>
        </w:rPr>
        <w:t>але на відміну від синонімії , яка допускає</w:t>
      </w:r>
      <w:r w:rsidRPr="00FF3CE5">
        <w:rPr>
          <w:rStyle w:val="12"/>
          <w:lang w:eastAsia="uk-UA"/>
        </w:rPr>
        <w:t xml:space="preserve"> </w:t>
      </w:r>
      <w:r w:rsidRPr="009A682B">
        <w:rPr>
          <w:rStyle w:val="12"/>
          <w:lang w:eastAsia="uk-UA"/>
        </w:rPr>
        <w:t xml:space="preserve">двосторонню заміну в тексті, у </w:t>
      </w:r>
      <w:proofErr w:type="spellStart"/>
      <w:r w:rsidRPr="009A682B">
        <w:rPr>
          <w:rStyle w:val="12"/>
          <w:lang w:eastAsia="uk-UA"/>
        </w:rPr>
        <w:t>гіперо</w:t>
      </w:r>
      <w:r>
        <w:rPr>
          <w:rStyle w:val="12"/>
          <w:lang w:eastAsia="uk-UA"/>
        </w:rPr>
        <w:t>-</w:t>
      </w:r>
      <w:r w:rsidRPr="009A682B">
        <w:rPr>
          <w:rStyle w:val="12"/>
          <w:lang w:eastAsia="uk-UA"/>
        </w:rPr>
        <w:t>гіпонімії</w:t>
      </w:r>
      <w:proofErr w:type="spellEnd"/>
      <w:r w:rsidRPr="009A682B">
        <w:rPr>
          <w:rStyle w:val="12"/>
          <w:lang w:eastAsia="uk-UA"/>
        </w:rPr>
        <w:t xml:space="preserve"> можлива тільки</w:t>
      </w:r>
      <w:r w:rsidRPr="00FF3CE5">
        <w:rPr>
          <w:rStyle w:val="12"/>
          <w:lang w:eastAsia="uk-UA"/>
        </w:rPr>
        <w:t xml:space="preserve"> </w:t>
      </w:r>
      <w:r w:rsidRPr="009A682B">
        <w:rPr>
          <w:rStyle w:val="12"/>
          <w:lang w:eastAsia="uk-UA"/>
        </w:rPr>
        <w:t xml:space="preserve">одностороння заміна </w:t>
      </w:r>
      <w:r>
        <w:rPr>
          <w:rStyle w:val="12"/>
          <w:lang w:eastAsia="uk-UA"/>
        </w:rPr>
        <w:t>‒</w:t>
      </w:r>
      <w:r w:rsidRPr="009A682B">
        <w:rPr>
          <w:rStyle w:val="12"/>
          <w:lang w:eastAsia="uk-UA"/>
        </w:rPr>
        <w:t xml:space="preserve"> заміна </w:t>
      </w:r>
      <w:proofErr w:type="spellStart"/>
      <w:r w:rsidRPr="009A682B">
        <w:rPr>
          <w:rStyle w:val="12"/>
          <w:lang w:eastAsia="uk-UA"/>
        </w:rPr>
        <w:t>гіпоніма</w:t>
      </w:r>
      <w:proofErr w:type="spellEnd"/>
      <w:r w:rsidRPr="009A682B">
        <w:rPr>
          <w:rStyle w:val="12"/>
          <w:lang w:eastAsia="uk-UA"/>
        </w:rPr>
        <w:t xml:space="preserve"> на </w:t>
      </w:r>
      <w:proofErr w:type="spellStart"/>
      <w:r w:rsidRPr="009A682B">
        <w:rPr>
          <w:rStyle w:val="12"/>
          <w:lang w:eastAsia="uk-UA"/>
        </w:rPr>
        <w:t>гіперонім</w:t>
      </w:r>
      <w:proofErr w:type="spellEnd"/>
      <w:r w:rsidRPr="009A682B">
        <w:rPr>
          <w:rStyle w:val="12"/>
          <w:lang w:eastAsia="uk-UA"/>
        </w:rPr>
        <w:t>. Наприклад:</w:t>
      </w:r>
      <w:r>
        <w:rPr>
          <w:rStyle w:val="12"/>
          <w:lang w:val="ru-RU" w:eastAsia="uk-UA"/>
        </w:rPr>
        <w:t xml:space="preserve"> </w:t>
      </w:r>
      <w:r w:rsidRPr="009A682B">
        <w:rPr>
          <w:rStyle w:val="12"/>
          <w:i/>
          <w:iCs/>
          <w:lang w:eastAsia="uk-UA"/>
        </w:rPr>
        <w:t xml:space="preserve">Він знайшов </w:t>
      </w:r>
      <w:proofErr w:type="spellStart"/>
      <w:r w:rsidRPr="009A682B">
        <w:rPr>
          <w:rStyle w:val="12"/>
          <w:i/>
          <w:iCs/>
          <w:lang w:eastAsia="uk-UA"/>
        </w:rPr>
        <w:t>підберезовики</w:t>
      </w:r>
      <w:proofErr w:type="spellEnd"/>
      <w:r w:rsidRPr="009A682B">
        <w:rPr>
          <w:rStyle w:val="12"/>
          <w:i/>
          <w:iCs/>
          <w:lang w:eastAsia="uk-UA"/>
        </w:rPr>
        <w:t xml:space="preserve">. </w:t>
      </w:r>
      <w:r>
        <w:rPr>
          <w:rStyle w:val="12"/>
          <w:i/>
          <w:iCs/>
          <w:lang w:eastAsia="uk-UA"/>
        </w:rPr>
        <w:t>‒</w:t>
      </w:r>
      <w:r w:rsidRPr="009A682B">
        <w:rPr>
          <w:rStyle w:val="12"/>
          <w:i/>
          <w:iCs/>
          <w:lang w:eastAsia="uk-UA"/>
        </w:rPr>
        <w:t xml:space="preserve"> Він знайшов гриби.</w:t>
      </w:r>
      <w:r w:rsidRPr="009A682B">
        <w:rPr>
          <w:rStyle w:val="12"/>
          <w:lang w:eastAsia="uk-UA"/>
        </w:rPr>
        <w:t xml:space="preserve"> Протилежна</w:t>
      </w:r>
      <w:r>
        <w:rPr>
          <w:rStyle w:val="12"/>
          <w:lang w:val="ru-RU" w:eastAsia="uk-UA"/>
        </w:rPr>
        <w:t xml:space="preserve"> </w:t>
      </w:r>
      <w:r w:rsidRPr="009A682B">
        <w:rPr>
          <w:rStyle w:val="12"/>
          <w:lang w:eastAsia="uk-UA"/>
        </w:rPr>
        <w:t>заміна тут неможлива, оскільки гриби можуть бути не тільки</w:t>
      </w:r>
      <w:r>
        <w:rPr>
          <w:rStyle w:val="12"/>
          <w:lang w:val="ru-RU" w:eastAsia="uk-UA"/>
        </w:rPr>
        <w:t xml:space="preserve"> </w:t>
      </w:r>
      <w:proofErr w:type="spellStart"/>
      <w:r w:rsidRPr="009A682B">
        <w:rPr>
          <w:rStyle w:val="12"/>
          <w:lang w:eastAsia="uk-UA"/>
        </w:rPr>
        <w:t>підберезовиками</w:t>
      </w:r>
      <w:proofErr w:type="spellEnd"/>
      <w:r w:rsidRPr="009A682B">
        <w:rPr>
          <w:rStyle w:val="12"/>
          <w:lang w:eastAsia="uk-UA"/>
        </w:rPr>
        <w:t>.</w:t>
      </w:r>
    </w:p>
    <w:p w:rsidR="00877C6E" w:rsidRPr="009A682B" w:rsidRDefault="00877C6E" w:rsidP="00877C6E">
      <w:pPr>
        <w:pStyle w:val="ae"/>
        <w:ind w:firstLine="800"/>
        <w:rPr>
          <w:szCs w:val="28"/>
        </w:rPr>
      </w:pPr>
      <w:r w:rsidRPr="009A682B">
        <w:rPr>
          <w:rStyle w:val="12"/>
          <w:b/>
          <w:bCs/>
          <w:lang w:eastAsia="uk-UA"/>
        </w:rPr>
        <w:t xml:space="preserve">Гіпотаксис, </w:t>
      </w:r>
      <w:r>
        <w:rPr>
          <w:rStyle w:val="12"/>
          <w:lang w:eastAsia="uk-UA"/>
        </w:rPr>
        <w:t xml:space="preserve">або підпорядкування </w:t>
      </w:r>
      <w:r w:rsidRPr="009A682B">
        <w:rPr>
          <w:rStyle w:val="12"/>
          <w:lang w:eastAsia="uk-UA"/>
        </w:rPr>
        <w:t xml:space="preserve"> </w:t>
      </w:r>
      <w:r>
        <w:rPr>
          <w:rStyle w:val="12"/>
          <w:lang w:eastAsia="uk-UA"/>
        </w:rPr>
        <w:t>‒</w:t>
      </w:r>
      <w:r w:rsidRPr="009A682B">
        <w:rPr>
          <w:rStyle w:val="12"/>
          <w:lang w:eastAsia="uk-UA"/>
        </w:rPr>
        <w:t xml:space="preserve"> синтаксичний зв’язок підпорядкування</w:t>
      </w:r>
      <w:r>
        <w:rPr>
          <w:rStyle w:val="12"/>
          <w:lang w:val="ru-RU" w:eastAsia="uk-UA"/>
        </w:rPr>
        <w:t xml:space="preserve"> </w:t>
      </w:r>
      <w:r w:rsidRPr="009A682B">
        <w:rPr>
          <w:rStyle w:val="12"/>
          <w:lang w:eastAsia="uk-UA"/>
        </w:rPr>
        <w:t>одного компонента (повнозначного слова, сполучення слів)</w:t>
      </w:r>
      <w:r>
        <w:rPr>
          <w:rStyle w:val="12"/>
          <w:lang w:val="ru-RU" w:eastAsia="uk-UA"/>
        </w:rPr>
        <w:t xml:space="preserve"> </w:t>
      </w:r>
      <w:r w:rsidRPr="009A682B">
        <w:rPr>
          <w:rStyle w:val="12"/>
          <w:lang w:eastAsia="uk-UA"/>
        </w:rPr>
        <w:t>іншому в словосполученні чи реченні (зв’язок узгодження,</w:t>
      </w:r>
      <w:r>
        <w:rPr>
          <w:rStyle w:val="12"/>
          <w:lang w:val="ru-RU" w:eastAsia="uk-UA"/>
        </w:rPr>
        <w:t xml:space="preserve"> </w:t>
      </w:r>
      <w:r w:rsidRPr="009A682B">
        <w:rPr>
          <w:rStyle w:val="12"/>
          <w:lang w:eastAsia="uk-UA"/>
        </w:rPr>
        <w:t>керування, прилягання).</w:t>
      </w:r>
    </w:p>
    <w:p w:rsidR="00877C6E" w:rsidRPr="009A682B" w:rsidRDefault="00877C6E" w:rsidP="00877C6E">
      <w:pPr>
        <w:pStyle w:val="ae"/>
        <w:ind w:firstLine="800"/>
        <w:rPr>
          <w:szCs w:val="28"/>
        </w:rPr>
      </w:pPr>
      <w:r w:rsidRPr="009A682B">
        <w:rPr>
          <w:rStyle w:val="12"/>
          <w:b/>
          <w:bCs/>
          <w:lang w:eastAsia="uk-UA"/>
        </w:rPr>
        <w:t xml:space="preserve">Глаголиця </w:t>
      </w:r>
      <w:r w:rsidRPr="009A682B">
        <w:rPr>
          <w:rStyle w:val="12"/>
          <w:lang w:eastAsia="uk-UA"/>
        </w:rPr>
        <w:t xml:space="preserve"> </w:t>
      </w:r>
      <w:r>
        <w:rPr>
          <w:rStyle w:val="12"/>
          <w:lang w:eastAsia="uk-UA"/>
        </w:rPr>
        <w:t>‒</w:t>
      </w:r>
      <w:r w:rsidRPr="009A682B">
        <w:rPr>
          <w:rStyle w:val="12"/>
          <w:lang w:eastAsia="uk-UA"/>
        </w:rPr>
        <w:t xml:space="preserve"> одна найдавніших систем слов’янського письма.</w:t>
      </w:r>
      <w:r>
        <w:rPr>
          <w:rStyle w:val="12"/>
          <w:lang w:val="ru-RU" w:eastAsia="uk-UA"/>
        </w:rPr>
        <w:t xml:space="preserve"> </w:t>
      </w:r>
      <w:r w:rsidRPr="009A682B">
        <w:rPr>
          <w:rStyle w:val="12"/>
          <w:lang w:eastAsia="uk-UA"/>
        </w:rPr>
        <w:t>Уважають, що її створив близько 863 р. слов’янський</w:t>
      </w:r>
      <w:r>
        <w:rPr>
          <w:rStyle w:val="12"/>
          <w:lang w:val="ru-RU" w:eastAsia="uk-UA"/>
        </w:rPr>
        <w:t xml:space="preserve"> </w:t>
      </w:r>
      <w:r w:rsidRPr="009A682B">
        <w:rPr>
          <w:rStyle w:val="12"/>
          <w:lang w:eastAsia="uk-UA"/>
        </w:rPr>
        <w:t>просвітитель Кирило для потреб першої слов’янської</w:t>
      </w:r>
      <w:r>
        <w:rPr>
          <w:rStyle w:val="12"/>
          <w:lang w:val="ru-RU" w:eastAsia="uk-UA"/>
        </w:rPr>
        <w:t xml:space="preserve"> </w:t>
      </w:r>
      <w:r w:rsidRPr="009A682B">
        <w:rPr>
          <w:rStyle w:val="12"/>
          <w:lang w:eastAsia="uk-UA"/>
        </w:rPr>
        <w:t xml:space="preserve">літературної мови </w:t>
      </w:r>
      <w:r>
        <w:rPr>
          <w:rStyle w:val="12"/>
          <w:lang w:eastAsia="uk-UA"/>
        </w:rPr>
        <w:t>‒</w:t>
      </w:r>
      <w:r w:rsidRPr="009A682B">
        <w:rPr>
          <w:rStyle w:val="12"/>
          <w:lang w:eastAsia="uk-UA"/>
        </w:rPr>
        <w:t xml:space="preserve"> старослов’янської мови.</w:t>
      </w:r>
    </w:p>
    <w:p w:rsidR="00877C6E" w:rsidRPr="009A682B" w:rsidRDefault="00877C6E" w:rsidP="00877C6E">
      <w:pPr>
        <w:pStyle w:val="ae"/>
        <w:ind w:firstLine="800"/>
        <w:rPr>
          <w:szCs w:val="28"/>
        </w:rPr>
      </w:pPr>
      <w:r w:rsidRPr="009A682B">
        <w:rPr>
          <w:rStyle w:val="12"/>
          <w:b/>
          <w:bCs/>
          <w:lang w:eastAsia="uk-UA"/>
        </w:rPr>
        <w:t xml:space="preserve">Говірка </w:t>
      </w:r>
      <w:r>
        <w:rPr>
          <w:rStyle w:val="12"/>
          <w:b/>
          <w:bCs/>
          <w:lang w:eastAsia="uk-UA"/>
        </w:rPr>
        <w:t>‒</w:t>
      </w:r>
      <w:r w:rsidRPr="009A682B">
        <w:rPr>
          <w:rStyle w:val="12"/>
          <w:b/>
          <w:bCs/>
          <w:lang w:eastAsia="uk-UA"/>
        </w:rPr>
        <w:t xml:space="preserve"> </w:t>
      </w:r>
      <w:r w:rsidRPr="009A682B">
        <w:rPr>
          <w:rStyle w:val="12"/>
          <w:lang w:eastAsia="uk-UA"/>
        </w:rPr>
        <w:t>найменша одиниця територіальної</w:t>
      </w:r>
      <w:r w:rsidRPr="00FF3CE5">
        <w:rPr>
          <w:rStyle w:val="12"/>
          <w:lang w:eastAsia="uk-UA"/>
        </w:rPr>
        <w:t xml:space="preserve"> </w:t>
      </w:r>
      <w:r w:rsidRPr="009A682B">
        <w:rPr>
          <w:rStyle w:val="12"/>
          <w:lang w:eastAsia="uk-UA"/>
        </w:rPr>
        <w:t>диференціації діалектної мови.</w:t>
      </w:r>
    </w:p>
    <w:p w:rsidR="00877C6E" w:rsidRPr="009A682B" w:rsidRDefault="00877C6E" w:rsidP="00877C6E">
      <w:pPr>
        <w:pStyle w:val="ae"/>
        <w:ind w:firstLine="800"/>
        <w:rPr>
          <w:szCs w:val="28"/>
        </w:rPr>
      </w:pPr>
      <w:r w:rsidRPr="009A682B">
        <w:rPr>
          <w:rStyle w:val="12"/>
          <w:b/>
          <w:bCs/>
          <w:lang w:eastAsia="uk-UA"/>
        </w:rPr>
        <w:t xml:space="preserve">Голос </w:t>
      </w:r>
      <w:r>
        <w:rPr>
          <w:rStyle w:val="12"/>
          <w:lang w:eastAsia="uk-UA"/>
        </w:rPr>
        <w:t>‒</w:t>
      </w:r>
      <w:r w:rsidRPr="009A682B">
        <w:rPr>
          <w:rStyle w:val="12"/>
          <w:lang w:eastAsia="uk-UA"/>
        </w:rPr>
        <w:t xml:space="preserve"> звуковий потік, що утворився в гортані внаслідок</w:t>
      </w:r>
      <w:r>
        <w:rPr>
          <w:rStyle w:val="12"/>
          <w:lang w:val="ru-RU" w:eastAsia="uk-UA"/>
        </w:rPr>
        <w:t xml:space="preserve"> </w:t>
      </w:r>
      <w:r w:rsidRPr="009A682B">
        <w:rPr>
          <w:rStyle w:val="12"/>
          <w:lang w:eastAsia="uk-UA"/>
        </w:rPr>
        <w:t>коливання голосових зв’язок під час проходження через них</w:t>
      </w:r>
      <w:r>
        <w:rPr>
          <w:rStyle w:val="12"/>
          <w:lang w:val="ru-RU" w:eastAsia="uk-UA"/>
        </w:rPr>
        <w:t xml:space="preserve"> </w:t>
      </w:r>
      <w:r w:rsidRPr="009A682B">
        <w:rPr>
          <w:rStyle w:val="12"/>
          <w:lang w:eastAsia="uk-UA"/>
        </w:rPr>
        <w:t>повітряного струменя.</w:t>
      </w:r>
    </w:p>
    <w:p w:rsidR="00877C6E" w:rsidRPr="009A682B" w:rsidRDefault="00877C6E" w:rsidP="00877C6E">
      <w:pPr>
        <w:pStyle w:val="ae"/>
        <w:ind w:firstLine="800"/>
        <w:rPr>
          <w:szCs w:val="28"/>
        </w:rPr>
      </w:pPr>
      <w:r w:rsidRPr="009A682B">
        <w:rPr>
          <w:rStyle w:val="12"/>
          <w:b/>
          <w:bCs/>
          <w:lang w:eastAsia="uk-UA"/>
        </w:rPr>
        <w:t xml:space="preserve">Граматика </w:t>
      </w:r>
      <w:r w:rsidRPr="009A682B">
        <w:rPr>
          <w:rStyle w:val="12"/>
          <w:lang w:eastAsia="uk-UA"/>
        </w:rPr>
        <w:t xml:space="preserve"> </w:t>
      </w:r>
      <w:r>
        <w:rPr>
          <w:rStyle w:val="12"/>
          <w:lang w:eastAsia="uk-UA"/>
        </w:rPr>
        <w:t>‒</w:t>
      </w:r>
      <w:r w:rsidRPr="009A682B">
        <w:rPr>
          <w:rStyle w:val="12"/>
          <w:lang w:eastAsia="uk-UA"/>
        </w:rPr>
        <w:t xml:space="preserve"> 1. Будова мови, тобто система морфологічних</w:t>
      </w:r>
      <w:r>
        <w:rPr>
          <w:rStyle w:val="12"/>
          <w:lang w:val="ru-RU" w:eastAsia="uk-UA"/>
        </w:rPr>
        <w:t xml:space="preserve"> </w:t>
      </w:r>
      <w:r w:rsidRPr="009A682B">
        <w:rPr>
          <w:rStyle w:val="12"/>
          <w:lang w:eastAsia="uk-UA"/>
        </w:rPr>
        <w:t>одиниць, категорій і форм, синтаксичних одиниць і категорій,</w:t>
      </w:r>
      <w:r>
        <w:rPr>
          <w:rStyle w:val="12"/>
          <w:lang w:val="ru-RU" w:eastAsia="uk-UA"/>
        </w:rPr>
        <w:t xml:space="preserve"> </w:t>
      </w:r>
      <w:r w:rsidRPr="009A682B">
        <w:rPr>
          <w:rStyle w:val="12"/>
          <w:lang w:eastAsia="uk-UA"/>
        </w:rPr>
        <w:t>морфем, словотвірних одиниць і способів словотворення. 2.</w:t>
      </w:r>
      <w:r w:rsidRPr="00FF3CE5">
        <w:rPr>
          <w:rStyle w:val="12"/>
          <w:lang w:eastAsia="uk-UA"/>
        </w:rPr>
        <w:t xml:space="preserve"> </w:t>
      </w:r>
      <w:r w:rsidRPr="009A682B">
        <w:rPr>
          <w:rStyle w:val="12"/>
          <w:lang w:eastAsia="uk-UA"/>
        </w:rPr>
        <w:t>Розділ мовознавства, що вивчає граматичну будову мови.</w:t>
      </w:r>
      <w:r w:rsidRPr="00FF3CE5">
        <w:rPr>
          <w:rStyle w:val="12"/>
          <w:lang w:eastAsia="uk-UA"/>
        </w:rPr>
        <w:t xml:space="preserve"> </w:t>
      </w:r>
      <w:r w:rsidRPr="009A682B">
        <w:rPr>
          <w:rStyle w:val="12"/>
          <w:lang w:eastAsia="uk-UA"/>
        </w:rPr>
        <w:t xml:space="preserve">Граматика як будова мови </w:t>
      </w:r>
      <w:r>
        <w:rPr>
          <w:rStyle w:val="12"/>
          <w:lang w:eastAsia="uk-UA"/>
        </w:rPr>
        <w:t>‒</w:t>
      </w:r>
      <w:r w:rsidRPr="009A682B">
        <w:rPr>
          <w:rStyle w:val="12"/>
          <w:lang w:eastAsia="uk-UA"/>
        </w:rPr>
        <w:t xml:space="preserve"> складна організація, сукупність</w:t>
      </w:r>
      <w:r w:rsidRPr="00FF3CE5">
        <w:rPr>
          <w:rStyle w:val="12"/>
          <w:lang w:eastAsia="uk-UA"/>
        </w:rPr>
        <w:t xml:space="preserve"> </w:t>
      </w:r>
      <w:r w:rsidRPr="009A682B">
        <w:rPr>
          <w:rStyle w:val="12"/>
          <w:lang w:eastAsia="uk-UA"/>
        </w:rPr>
        <w:t>підсистем, якими є морфологія, синтаксис. Традиційно до</w:t>
      </w:r>
      <w:r>
        <w:rPr>
          <w:rStyle w:val="12"/>
          <w:lang w:val="ru-RU" w:eastAsia="uk-UA"/>
        </w:rPr>
        <w:t xml:space="preserve"> </w:t>
      </w:r>
      <w:r w:rsidRPr="009A682B">
        <w:rPr>
          <w:rStyle w:val="12"/>
          <w:lang w:eastAsia="uk-UA"/>
        </w:rPr>
        <w:t>морфології зараховують морфеміку і словотвір.</w:t>
      </w:r>
    </w:p>
    <w:p w:rsidR="00877C6E" w:rsidRPr="009A682B" w:rsidRDefault="00877C6E" w:rsidP="00877C6E">
      <w:pPr>
        <w:pStyle w:val="ae"/>
        <w:ind w:firstLine="800"/>
        <w:rPr>
          <w:szCs w:val="28"/>
        </w:rPr>
      </w:pPr>
      <w:r w:rsidRPr="009A682B">
        <w:rPr>
          <w:rStyle w:val="12"/>
          <w:b/>
          <w:bCs/>
          <w:lang w:eastAsia="uk-UA"/>
        </w:rPr>
        <w:t xml:space="preserve">Граматична категорія </w:t>
      </w:r>
      <w:r>
        <w:rPr>
          <w:rStyle w:val="12"/>
          <w:b/>
          <w:bCs/>
          <w:lang w:eastAsia="uk-UA"/>
        </w:rPr>
        <w:t>‒</w:t>
      </w:r>
      <w:r w:rsidRPr="009A682B">
        <w:rPr>
          <w:rStyle w:val="12"/>
          <w:b/>
          <w:bCs/>
          <w:lang w:eastAsia="uk-UA"/>
        </w:rPr>
        <w:t xml:space="preserve"> </w:t>
      </w:r>
      <w:r w:rsidRPr="009A682B">
        <w:rPr>
          <w:rStyle w:val="12"/>
          <w:lang w:eastAsia="uk-UA"/>
        </w:rPr>
        <w:t>єдність двох або більше</w:t>
      </w:r>
      <w:r>
        <w:rPr>
          <w:rStyle w:val="12"/>
          <w:lang w:val="ru-RU" w:eastAsia="uk-UA"/>
        </w:rPr>
        <w:t xml:space="preserve"> </w:t>
      </w:r>
      <w:r w:rsidRPr="009A682B">
        <w:rPr>
          <w:rStyle w:val="12"/>
          <w:lang w:eastAsia="uk-UA"/>
        </w:rPr>
        <w:t>однорідних граматичних явищ, протиставлених одне одному за</w:t>
      </w:r>
      <w:r>
        <w:rPr>
          <w:rStyle w:val="12"/>
          <w:lang w:val="ru-RU" w:eastAsia="uk-UA"/>
        </w:rPr>
        <w:t xml:space="preserve"> </w:t>
      </w:r>
      <w:r w:rsidRPr="009A682B">
        <w:rPr>
          <w:rStyle w:val="12"/>
          <w:lang w:eastAsia="uk-UA"/>
        </w:rPr>
        <w:t>значенням і засобами вираження.</w:t>
      </w:r>
      <w:r>
        <w:rPr>
          <w:rStyle w:val="12"/>
          <w:lang w:val="ru-RU"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Граматична форма </w:t>
      </w:r>
      <w:r>
        <w:rPr>
          <w:rStyle w:val="12"/>
          <w:b/>
          <w:bCs/>
          <w:lang w:eastAsia="uk-UA"/>
        </w:rPr>
        <w:t>‒</w:t>
      </w:r>
      <w:r w:rsidRPr="009A682B">
        <w:rPr>
          <w:rStyle w:val="12"/>
          <w:b/>
          <w:bCs/>
          <w:lang w:eastAsia="uk-UA"/>
        </w:rPr>
        <w:t xml:space="preserve"> </w:t>
      </w:r>
      <w:r w:rsidRPr="009A682B">
        <w:rPr>
          <w:rStyle w:val="12"/>
          <w:lang w:eastAsia="uk-UA"/>
        </w:rPr>
        <w:t>це засоби вираження граматичних</w:t>
      </w:r>
      <w:r>
        <w:rPr>
          <w:rStyle w:val="12"/>
          <w:lang w:val="ru-RU" w:eastAsia="uk-UA"/>
        </w:rPr>
        <w:t xml:space="preserve"> </w:t>
      </w:r>
      <w:r w:rsidRPr="009A682B">
        <w:rPr>
          <w:rStyle w:val="12"/>
          <w:lang w:eastAsia="uk-UA"/>
        </w:rPr>
        <w:t>значень матеріально вираженими одиницями мови (морфемами,</w:t>
      </w:r>
      <w:r>
        <w:rPr>
          <w:rStyle w:val="12"/>
          <w:lang w:val="ru-RU" w:eastAsia="uk-UA"/>
        </w:rPr>
        <w:t xml:space="preserve"> </w:t>
      </w:r>
      <w:r w:rsidRPr="009A682B">
        <w:rPr>
          <w:rStyle w:val="12"/>
          <w:lang w:eastAsia="uk-UA"/>
        </w:rPr>
        <w:t xml:space="preserve">наголосом, чергуванням </w:t>
      </w:r>
      <w:r w:rsidRPr="009A682B">
        <w:rPr>
          <w:rStyle w:val="12"/>
          <w:lang w:eastAsia="uk-UA"/>
        </w:rPr>
        <w:lastRenderedPageBreak/>
        <w:t>звуків, суплетивними формами,</w:t>
      </w:r>
      <w:r>
        <w:rPr>
          <w:rStyle w:val="12"/>
          <w:lang w:val="ru-RU" w:eastAsia="uk-UA"/>
        </w:rPr>
        <w:t xml:space="preserve"> </w:t>
      </w:r>
      <w:r w:rsidRPr="009A682B">
        <w:rPr>
          <w:rStyle w:val="12"/>
          <w:lang w:eastAsia="uk-UA"/>
        </w:rPr>
        <w:t>службовими словами) або їхньою значущою відсутністю.</w:t>
      </w:r>
    </w:p>
    <w:p w:rsidR="00877C6E" w:rsidRPr="009A682B" w:rsidRDefault="00877C6E" w:rsidP="00877C6E">
      <w:pPr>
        <w:pStyle w:val="ae"/>
        <w:ind w:firstLine="800"/>
        <w:rPr>
          <w:szCs w:val="28"/>
        </w:rPr>
      </w:pPr>
      <w:r w:rsidRPr="009A682B">
        <w:rPr>
          <w:rStyle w:val="12"/>
          <w:b/>
          <w:bCs/>
          <w:lang w:eastAsia="uk-UA"/>
        </w:rPr>
        <w:t xml:space="preserve">Граматичне значення </w:t>
      </w:r>
      <w:r>
        <w:rPr>
          <w:rStyle w:val="12"/>
          <w:b/>
          <w:bCs/>
          <w:lang w:eastAsia="uk-UA"/>
        </w:rPr>
        <w:t>‒</w:t>
      </w:r>
      <w:r w:rsidRPr="009A682B">
        <w:rPr>
          <w:rStyle w:val="12"/>
          <w:b/>
          <w:bCs/>
          <w:lang w:eastAsia="uk-UA"/>
        </w:rPr>
        <w:t xml:space="preserve"> </w:t>
      </w:r>
      <w:r w:rsidRPr="009A682B">
        <w:rPr>
          <w:rStyle w:val="12"/>
          <w:lang w:eastAsia="uk-UA"/>
        </w:rPr>
        <w:t>додаткове абстрактне значення,</w:t>
      </w:r>
      <w:r>
        <w:rPr>
          <w:rStyle w:val="12"/>
          <w:lang w:val="ru-RU" w:eastAsia="uk-UA"/>
        </w:rPr>
        <w:t xml:space="preserve"> </w:t>
      </w:r>
      <w:r w:rsidRPr="009A682B">
        <w:rPr>
          <w:rStyle w:val="12"/>
          <w:lang w:eastAsia="uk-UA"/>
        </w:rPr>
        <w:t>яке супроводить лексичне значення слова й виражає різні його</w:t>
      </w:r>
      <w:r>
        <w:rPr>
          <w:rStyle w:val="12"/>
          <w:lang w:val="ru-RU" w:eastAsia="uk-UA"/>
        </w:rPr>
        <w:t xml:space="preserve"> </w:t>
      </w:r>
      <w:r w:rsidRPr="009A682B">
        <w:rPr>
          <w:rStyle w:val="12"/>
          <w:lang w:eastAsia="uk-UA"/>
        </w:rPr>
        <w:t>відношення до інших одиниць мови за допомогою граматичної</w:t>
      </w:r>
      <w:r>
        <w:rPr>
          <w:rStyle w:val="12"/>
          <w:lang w:val="ru-RU" w:eastAsia="uk-UA"/>
        </w:rPr>
        <w:t xml:space="preserve"> </w:t>
      </w:r>
      <w:r w:rsidRPr="009A682B">
        <w:rPr>
          <w:rStyle w:val="12"/>
          <w:lang w:eastAsia="uk-UA"/>
        </w:rPr>
        <w:t>форми.</w:t>
      </w:r>
    </w:p>
    <w:p w:rsidR="00877C6E" w:rsidRPr="009A682B" w:rsidRDefault="00877C6E" w:rsidP="00877C6E">
      <w:pPr>
        <w:pStyle w:val="ae"/>
        <w:ind w:firstLine="800"/>
        <w:rPr>
          <w:szCs w:val="28"/>
        </w:rPr>
      </w:pPr>
      <w:r w:rsidRPr="009A682B">
        <w:rPr>
          <w:rStyle w:val="12"/>
          <w:b/>
          <w:bCs/>
          <w:lang w:eastAsia="uk-UA"/>
        </w:rPr>
        <w:t xml:space="preserve">Грамема </w:t>
      </w:r>
      <w:r>
        <w:rPr>
          <w:rStyle w:val="12"/>
          <w:b/>
          <w:bCs/>
          <w:lang w:eastAsia="uk-UA"/>
        </w:rPr>
        <w:t>‒</w:t>
      </w:r>
      <w:r w:rsidRPr="009A682B">
        <w:rPr>
          <w:rStyle w:val="12"/>
          <w:b/>
          <w:bCs/>
          <w:lang w:eastAsia="uk-UA"/>
        </w:rPr>
        <w:t xml:space="preserve"> </w:t>
      </w:r>
      <w:r w:rsidRPr="009A682B">
        <w:rPr>
          <w:rStyle w:val="12"/>
          <w:lang w:eastAsia="uk-UA"/>
        </w:rPr>
        <w:t>термін використовується для позначення</w:t>
      </w:r>
      <w:r>
        <w:rPr>
          <w:rStyle w:val="12"/>
          <w:lang w:val="ru-RU" w:eastAsia="uk-UA"/>
        </w:rPr>
        <w:t xml:space="preserve"> </w:t>
      </w:r>
      <w:r w:rsidRPr="009A682B">
        <w:rPr>
          <w:rStyle w:val="12"/>
          <w:lang w:eastAsia="uk-UA"/>
        </w:rPr>
        <w:t>граматичних значень як компонентів граматичної категорії. Був</w:t>
      </w:r>
      <w:r>
        <w:rPr>
          <w:rStyle w:val="12"/>
          <w:lang w:val="ru-RU" w:eastAsia="uk-UA"/>
        </w:rPr>
        <w:t xml:space="preserve"> </w:t>
      </w:r>
      <w:r w:rsidRPr="009A682B">
        <w:rPr>
          <w:rStyle w:val="12"/>
          <w:lang w:eastAsia="uk-UA"/>
        </w:rPr>
        <w:t>уведений американськими лінгвістами, які започаткували</w:t>
      </w:r>
      <w:r>
        <w:rPr>
          <w:rStyle w:val="12"/>
          <w:lang w:val="ru-RU" w:eastAsia="uk-UA"/>
        </w:rPr>
        <w:t xml:space="preserve"> </w:t>
      </w:r>
      <w:r w:rsidRPr="009A682B">
        <w:rPr>
          <w:rStyle w:val="12"/>
          <w:lang w:eastAsia="uk-UA"/>
        </w:rPr>
        <w:t xml:space="preserve">напрям </w:t>
      </w:r>
      <w:proofErr w:type="spellStart"/>
      <w:r w:rsidRPr="009A682B">
        <w:rPr>
          <w:rStyle w:val="12"/>
          <w:lang w:eastAsia="uk-UA"/>
        </w:rPr>
        <w:t>дескриптивізму</w:t>
      </w:r>
      <w:proofErr w:type="spellEnd"/>
      <w:r w:rsidRPr="009A682B">
        <w:rPr>
          <w:rStyle w:val="12"/>
          <w:lang w:eastAsia="uk-UA"/>
        </w:rPr>
        <w:t xml:space="preserve"> </w:t>
      </w:r>
      <w:r>
        <w:rPr>
          <w:rStyle w:val="12"/>
          <w:lang w:eastAsia="uk-UA"/>
        </w:rPr>
        <w:t>‒</w:t>
      </w:r>
      <w:r w:rsidRPr="009A682B">
        <w:rPr>
          <w:rStyle w:val="12"/>
          <w:lang w:eastAsia="uk-UA"/>
        </w:rPr>
        <w:t xml:space="preserve"> витоку психолінгвістики.</w:t>
      </w:r>
    </w:p>
    <w:p w:rsidR="00877C6E" w:rsidRPr="009A682B" w:rsidRDefault="00877C6E" w:rsidP="00877C6E">
      <w:pPr>
        <w:pStyle w:val="ae"/>
        <w:ind w:firstLine="800"/>
        <w:rPr>
          <w:szCs w:val="28"/>
        </w:rPr>
      </w:pPr>
      <w:r w:rsidRPr="009A682B">
        <w:rPr>
          <w:rStyle w:val="12"/>
          <w:b/>
          <w:bCs/>
          <w:lang w:eastAsia="uk-UA"/>
        </w:rPr>
        <w:t xml:space="preserve">Графіка </w:t>
      </w:r>
      <w:r>
        <w:rPr>
          <w:rStyle w:val="12"/>
          <w:lang w:eastAsia="uk-UA"/>
        </w:rPr>
        <w:t>‒</w:t>
      </w:r>
      <w:r w:rsidRPr="00FF3CE5">
        <w:rPr>
          <w:rStyle w:val="12"/>
          <w:lang w:eastAsia="uk-UA"/>
        </w:rPr>
        <w:t xml:space="preserve"> </w:t>
      </w:r>
      <w:r w:rsidRPr="009A682B">
        <w:rPr>
          <w:rStyle w:val="12"/>
          <w:lang w:eastAsia="uk-UA"/>
        </w:rPr>
        <w:t>сукупність усіх засобів певної писемності, сукупність</w:t>
      </w:r>
      <w:r w:rsidRPr="00FF3CE5">
        <w:rPr>
          <w:rStyle w:val="12"/>
          <w:lang w:eastAsia="uk-UA"/>
        </w:rPr>
        <w:t xml:space="preserve"> </w:t>
      </w:r>
      <w:r w:rsidRPr="009A682B">
        <w:rPr>
          <w:rStyle w:val="12"/>
          <w:lang w:eastAsia="uk-UA"/>
        </w:rPr>
        <w:t>накреслень, якими жива мова передається на письмі; літери</w:t>
      </w:r>
      <w:r w:rsidRPr="00FF3CE5">
        <w:rPr>
          <w:rStyle w:val="12"/>
          <w:lang w:eastAsia="uk-UA"/>
        </w:rPr>
        <w:t xml:space="preserve"> </w:t>
      </w:r>
      <w:r w:rsidRPr="009A682B">
        <w:rPr>
          <w:rStyle w:val="12"/>
          <w:lang w:eastAsia="uk-UA"/>
        </w:rPr>
        <w:t>алфавіту, апостроф, знак наголосу, розділові знаки.</w:t>
      </w:r>
    </w:p>
    <w:p w:rsidR="00877C6E" w:rsidRPr="009A682B" w:rsidRDefault="00877C6E" w:rsidP="00877C6E">
      <w:pPr>
        <w:pStyle w:val="ae"/>
        <w:ind w:firstLine="800"/>
        <w:rPr>
          <w:szCs w:val="28"/>
        </w:rPr>
      </w:pPr>
      <w:r w:rsidRPr="009A682B">
        <w:rPr>
          <w:rStyle w:val="12"/>
          <w:b/>
          <w:bCs/>
          <w:lang w:eastAsia="uk-UA"/>
        </w:rPr>
        <w:t xml:space="preserve">Денотат </w:t>
      </w:r>
      <w:r w:rsidRPr="009A682B">
        <w:rPr>
          <w:rStyle w:val="12"/>
          <w:lang w:eastAsia="uk-UA"/>
        </w:rPr>
        <w:t xml:space="preserve">(лат. </w:t>
      </w:r>
      <w:proofErr w:type="spellStart"/>
      <w:r w:rsidRPr="009A682B">
        <w:rPr>
          <w:rStyle w:val="12"/>
          <w:i/>
          <w:iCs/>
          <w:lang w:val="en-US" w:eastAsia="en-US"/>
        </w:rPr>
        <w:t>denotatum</w:t>
      </w:r>
      <w:proofErr w:type="spellEnd"/>
      <w:r w:rsidRPr="00FF3CE5">
        <w:rPr>
          <w:rStyle w:val="12"/>
          <w:i/>
          <w:iCs/>
          <w:lang w:val="ru-RU" w:eastAsia="en-US"/>
        </w:rPr>
        <w:t xml:space="preserve"> </w:t>
      </w:r>
      <w:r>
        <w:rPr>
          <w:rStyle w:val="12"/>
          <w:i/>
          <w:iCs/>
          <w:lang w:eastAsia="uk-UA"/>
        </w:rPr>
        <w:t>‒</w:t>
      </w:r>
      <w:r w:rsidRPr="009A682B">
        <w:rPr>
          <w:rStyle w:val="12"/>
          <w:lang w:eastAsia="uk-UA"/>
        </w:rPr>
        <w:t xml:space="preserve"> позначуване) </w:t>
      </w:r>
      <w:r>
        <w:rPr>
          <w:rStyle w:val="12"/>
          <w:lang w:eastAsia="uk-UA"/>
        </w:rPr>
        <w:t>‒</w:t>
      </w:r>
      <w:r w:rsidRPr="009A682B">
        <w:rPr>
          <w:rStyle w:val="12"/>
          <w:lang w:eastAsia="uk-UA"/>
        </w:rPr>
        <w:t xml:space="preserve"> позначуваний</w:t>
      </w:r>
      <w:r>
        <w:rPr>
          <w:rStyle w:val="12"/>
          <w:lang w:val="ru-RU" w:eastAsia="uk-UA"/>
        </w:rPr>
        <w:t xml:space="preserve"> </w:t>
      </w:r>
      <w:r w:rsidRPr="009A682B">
        <w:rPr>
          <w:rStyle w:val="12"/>
          <w:lang w:eastAsia="uk-UA"/>
        </w:rPr>
        <w:t>предмет. У лінгвістиці цим терміном, зазвичай, позначають</w:t>
      </w:r>
      <w:r>
        <w:rPr>
          <w:rStyle w:val="12"/>
          <w:lang w:val="ru-RU" w:eastAsia="uk-UA"/>
        </w:rPr>
        <w:t xml:space="preserve"> </w:t>
      </w:r>
      <w:r w:rsidRPr="009A682B">
        <w:rPr>
          <w:rStyle w:val="12"/>
          <w:lang w:eastAsia="uk-UA"/>
        </w:rPr>
        <w:t>одиничний предмет, на відміну від референта, який називає клас</w:t>
      </w:r>
      <w:r>
        <w:rPr>
          <w:rStyle w:val="12"/>
          <w:lang w:val="ru-RU" w:eastAsia="uk-UA"/>
        </w:rPr>
        <w:t xml:space="preserve"> </w:t>
      </w:r>
      <w:r w:rsidRPr="009A682B">
        <w:rPr>
          <w:rStyle w:val="12"/>
          <w:lang w:eastAsia="uk-UA"/>
        </w:rPr>
        <w:t>предметів.</w:t>
      </w:r>
    </w:p>
    <w:p w:rsidR="00877C6E" w:rsidRPr="009A682B" w:rsidRDefault="00877C6E" w:rsidP="00877C6E">
      <w:pPr>
        <w:pStyle w:val="ae"/>
        <w:ind w:firstLine="800"/>
        <w:rPr>
          <w:szCs w:val="28"/>
        </w:rPr>
      </w:pPr>
      <w:r w:rsidRPr="009A682B">
        <w:rPr>
          <w:rStyle w:val="12"/>
          <w:b/>
          <w:bCs/>
          <w:lang w:eastAsia="uk-UA"/>
        </w:rPr>
        <w:t xml:space="preserve">Деривація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 xml:space="preserve">творення похідних слів від </w:t>
      </w:r>
      <w:r w:rsidR="001F0C3B" w:rsidRPr="001F0C3B">
        <w:rPr>
          <w:rStyle w:val="12"/>
          <w:lang w:eastAsia="uk-UA"/>
        </w:rPr>
        <w:t>слова-</w:t>
      </w:r>
      <w:r w:rsidRPr="001F0C3B">
        <w:rPr>
          <w:rStyle w:val="12"/>
          <w:lang w:eastAsia="uk-UA"/>
        </w:rPr>
        <w:t>основи.</w:t>
      </w:r>
      <w:r w:rsidR="00DB5C2C">
        <w:rPr>
          <w:rStyle w:val="12"/>
          <w:lang w:eastAsia="uk-UA"/>
        </w:rPr>
        <w:t xml:space="preserve"> </w:t>
      </w:r>
      <w:r w:rsidRPr="009A682B">
        <w:rPr>
          <w:rStyle w:val="12"/>
          <w:lang w:eastAsia="uk-UA"/>
        </w:rPr>
        <w:t>Те саме, що словотвір.</w:t>
      </w:r>
    </w:p>
    <w:p w:rsidR="00877C6E" w:rsidRPr="009A682B" w:rsidRDefault="00877C6E" w:rsidP="00877C6E">
      <w:pPr>
        <w:pStyle w:val="ae"/>
        <w:ind w:firstLine="800"/>
        <w:rPr>
          <w:szCs w:val="28"/>
        </w:rPr>
      </w:pPr>
      <w:r w:rsidRPr="009A682B">
        <w:rPr>
          <w:rStyle w:val="12"/>
          <w:b/>
          <w:bCs/>
          <w:lang w:eastAsia="uk-UA"/>
        </w:rPr>
        <w:t xml:space="preserve">Дивергенція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фонетичний процес, що полягає в розщепленні одного звука на</w:t>
      </w:r>
      <w:r>
        <w:rPr>
          <w:rStyle w:val="12"/>
          <w:lang w:val="ru-RU" w:eastAsia="uk-UA"/>
        </w:rPr>
        <w:t xml:space="preserve"> </w:t>
      </w:r>
      <w:r w:rsidRPr="009A682B">
        <w:rPr>
          <w:rStyle w:val="12"/>
          <w:lang w:eastAsia="uk-UA"/>
        </w:rPr>
        <w:t xml:space="preserve">два різних. В одній позиції звук може залишатися, а в іншій </w:t>
      </w:r>
      <w:r>
        <w:rPr>
          <w:rStyle w:val="12"/>
          <w:lang w:eastAsia="uk-UA"/>
        </w:rPr>
        <w:t>‒</w:t>
      </w:r>
      <w:r>
        <w:rPr>
          <w:rStyle w:val="12"/>
          <w:lang w:val="ru-RU" w:eastAsia="uk-UA"/>
        </w:rPr>
        <w:t xml:space="preserve"> </w:t>
      </w:r>
      <w:r w:rsidRPr="009A682B">
        <w:rPr>
          <w:rStyle w:val="12"/>
          <w:lang w:eastAsia="uk-UA"/>
        </w:rPr>
        <w:t xml:space="preserve">перейти в інший звук. </w:t>
      </w:r>
    </w:p>
    <w:p w:rsidR="00877C6E" w:rsidRPr="009A682B" w:rsidRDefault="00877C6E" w:rsidP="00877C6E">
      <w:pPr>
        <w:pStyle w:val="ae"/>
        <w:ind w:firstLine="800"/>
        <w:rPr>
          <w:szCs w:val="28"/>
        </w:rPr>
      </w:pPr>
      <w:proofErr w:type="spellStart"/>
      <w:r w:rsidRPr="009A682B">
        <w:rPr>
          <w:rStyle w:val="12"/>
          <w:b/>
          <w:bCs/>
          <w:lang w:eastAsia="uk-UA"/>
        </w:rPr>
        <w:t>Диглосія</w:t>
      </w:r>
      <w:proofErr w:type="spellEnd"/>
      <w:r w:rsidRPr="009A682B">
        <w:rPr>
          <w:rStyle w:val="12"/>
          <w:b/>
          <w:bCs/>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одночасне</w:t>
      </w:r>
      <w:r w:rsidRPr="00FF3CE5">
        <w:rPr>
          <w:rStyle w:val="12"/>
          <w:lang w:eastAsia="uk-UA"/>
        </w:rPr>
        <w:t xml:space="preserve"> </w:t>
      </w:r>
      <w:r w:rsidRPr="009A682B">
        <w:rPr>
          <w:rStyle w:val="12"/>
          <w:lang w:eastAsia="uk-UA"/>
        </w:rPr>
        <w:t>існування в суспільстві двох мов або двох різних форм однієї</w:t>
      </w:r>
      <w:r w:rsidRPr="00FF3CE5">
        <w:rPr>
          <w:rStyle w:val="12"/>
          <w:lang w:eastAsia="uk-UA"/>
        </w:rPr>
        <w:t xml:space="preserve"> </w:t>
      </w:r>
      <w:r w:rsidRPr="009A682B">
        <w:rPr>
          <w:rStyle w:val="12"/>
          <w:lang w:eastAsia="uk-UA"/>
        </w:rPr>
        <w:t>мови, застосовуваних у різних функціональних сферах.</w:t>
      </w:r>
    </w:p>
    <w:p w:rsidR="00877C6E" w:rsidRPr="009A682B" w:rsidRDefault="00877C6E" w:rsidP="00877C6E">
      <w:pPr>
        <w:pStyle w:val="ae"/>
        <w:ind w:firstLine="800"/>
        <w:rPr>
          <w:szCs w:val="28"/>
        </w:rPr>
      </w:pPr>
      <w:r w:rsidRPr="009A682B">
        <w:rPr>
          <w:rStyle w:val="12"/>
          <w:b/>
          <w:bCs/>
          <w:lang w:eastAsia="uk-UA"/>
        </w:rPr>
        <w:t xml:space="preserve">Дикція </w:t>
      </w:r>
      <w:r w:rsidRPr="009A682B">
        <w:rPr>
          <w:rStyle w:val="12"/>
          <w:lang w:eastAsia="uk-UA"/>
        </w:rPr>
        <w:t xml:space="preserve"> </w:t>
      </w:r>
      <w:r>
        <w:rPr>
          <w:rStyle w:val="12"/>
          <w:lang w:eastAsia="uk-UA"/>
        </w:rPr>
        <w:t>‒</w:t>
      </w:r>
      <w:r w:rsidRPr="009A682B">
        <w:rPr>
          <w:rStyle w:val="12"/>
          <w:lang w:eastAsia="uk-UA"/>
        </w:rPr>
        <w:t xml:space="preserve"> правильна, чітка, виразна</w:t>
      </w:r>
      <w:r>
        <w:rPr>
          <w:rStyle w:val="12"/>
          <w:lang w:val="ru-RU" w:eastAsia="uk-UA"/>
        </w:rPr>
        <w:t xml:space="preserve"> </w:t>
      </w:r>
      <w:r w:rsidRPr="009A682B">
        <w:rPr>
          <w:rStyle w:val="12"/>
          <w:lang w:eastAsia="uk-UA"/>
        </w:rPr>
        <w:t>вимова звуків, важлива складова культури мовлення.</w:t>
      </w:r>
    </w:p>
    <w:p w:rsidR="00877C6E" w:rsidRPr="009A682B" w:rsidRDefault="00877C6E" w:rsidP="00877C6E">
      <w:pPr>
        <w:pStyle w:val="ae"/>
        <w:ind w:firstLine="800"/>
        <w:rPr>
          <w:szCs w:val="28"/>
        </w:rPr>
      </w:pPr>
      <w:r w:rsidRPr="009A682B">
        <w:rPr>
          <w:rStyle w:val="12"/>
          <w:b/>
          <w:bCs/>
          <w:lang w:eastAsia="uk-UA"/>
        </w:rPr>
        <w:t xml:space="preserve">Дисиміляція </w:t>
      </w:r>
      <w:r w:rsidRPr="009A682B">
        <w:rPr>
          <w:rStyle w:val="12"/>
          <w:lang w:eastAsia="uk-UA"/>
        </w:rPr>
        <w:t xml:space="preserve"> </w:t>
      </w:r>
      <w:r>
        <w:rPr>
          <w:rStyle w:val="12"/>
          <w:lang w:eastAsia="uk-UA"/>
        </w:rPr>
        <w:t>‒</w:t>
      </w:r>
      <w:r w:rsidRPr="009A682B">
        <w:rPr>
          <w:rStyle w:val="12"/>
          <w:lang w:eastAsia="uk-UA"/>
        </w:rPr>
        <w:t xml:space="preserve"> заміна у</w:t>
      </w:r>
      <w:r>
        <w:rPr>
          <w:rStyle w:val="12"/>
          <w:lang w:val="ru-RU" w:eastAsia="uk-UA"/>
        </w:rPr>
        <w:t xml:space="preserve"> </w:t>
      </w:r>
      <w:r w:rsidRPr="009A682B">
        <w:rPr>
          <w:rStyle w:val="12"/>
          <w:lang w:eastAsia="uk-UA"/>
        </w:rPr>
        <w:t>слові одного з двох однакових або схожих звуків іншим, менш</w:t>
      </w:r>
      <w:r>
        <w:rPr>
          <w:rStyle w:val="12"/>
          <w:lang w:val="ru-RU" w:eastAsia="uk-UA"/>
        </w:rPr>
        <w:t xml:space="preserve"> </w:t>
      </w:r>
      <w:r w:rsidRPr="009A682B">
        <w:rPr>
          <w:rStyle w:val="12"/>
          <w:lang w:eastAsia="uk-UA"/>
        </w:rPr>
        <w:t xml:space="preserve">подібним (наприклад, </w:t>
      </w:r>
      <w:r w:rsidRPr="009A682B">
        <w:rPr>
          <w:rStyle w:val="12"/>
          <w:i/>
          <w:iCs/>
          <w:lang w:eastAsia="uk-UA"/>
        </w:rPr>
        <w:t xml:space="preserve">«рицар» </w:t>
      </w:r>
      <w:r>
        <w:rPr>
          <w:rStyle w:val="12"/>
          <w:i/>
          <w:iCs/>
          <w:lang w:eastAsia="uk-UA"/>
        </w:rPr>
        <w:t>‒</w:t>
      </w:r>
      <w:r w:rsidRPr="009A682B">
        <w:rPr>
          <w:rStyle w:val="12"/>
          <w:i/>
          <w:iCs/>
          <w:lang w:eastAsia="uk-UA"/>
        </w:rPr>
        <w:t xml:space="preserve"> «лицар»).</w:t>
      </w:r>
    </w:p>
    <w:p w:rsidR="00877C6E" w:rsidRPr="009A682B" w:rsidRDefault="00877C6E" w:rsidP="00877C6E">
      <w:pPr>
        <w:pStyle w:val="ae"/>
        <w:ind w:firstLine="800"/>
        <w:rPr>
          <w:szCs w:val="28"/>
        </w:rPr>
      </w:pPr>
      <w:r w:rsidRPr="009A682B">
        <w:rPr>
          <w:rStyle w:val="12"/>
          <w:b/>
          <w:bCs/>
          <w:lang w:eastAsia="uk-UA"/>
        </w:rPr>
        <w:t xml:space="preserve">Дистрибуція </w:t>
      </w:r>
      <w:r w:rsidRPr="009A682B">
        <w:rPr>
          <w:rStyle w:val="12"/>
          <w:lang w:eastAsia="uk-UA"/>
        </w:rPr>
        <w:t xml:space="preserve">(англ. </w:t>
      </w:r>
      <w:r w:rsidRPr="009A682B">
        <w:rPr>
          <w:rStyle w:val="12"/>
          <w:i/>
          <w:iCs/>
          <w:lang w:val="en-US" w:eastAsia="en-US"/>
        </w:rPr>
        <w:t>distribution</w:t>
      </w:r>
      <w:r w:rsidRPr="00FF3CE5">
        <w:rPr>
          <w:rStyle w:val="12"/>
          <w:i/>
          <w:iCs/>
          <w:lang w:val="ru-RU" w:eastAsia="en-US"/>
        </w:rPr>
        <w:t xml:space="preserve"> </w:t>
      </w:r>
      <w:r>
        <w:rPr>
          <w:rStyle w:val="12"/>
          <w:lang w:eastAsia="uk-UA"/>
        </w:rPr>
        <w:t>‒</w:t>
      </w:r>
      <w:r w:rsidRPr="009A682B">
        <w:rPr>
          <w:rStyle w:val="12"/>
          <w:lang w:eastAsia="uk-UA"/>
        </w:rPr>
        <w:t xml:space="preserve"> розподіл,</w:t>
      </w:r>
      <w:r>
        <w:rPr>
          <w:rStyle w:val="12"/>
          <w:lang w:val="ru-RU" w:eastAsia="uk-UA"/>
        </w:rPr>
        <w:t xml:space="preserve"> </w:t>
      </w:r>
      <w:r w:rsidRPr="009A682B">
        <w:rPr>
          <w:rStyle w:val="12"/>
          <w:lang w:eastAsia="uk-UA"/>
        </w:rPr>
        <w:t xml:space="preserve">розповсюдження) </w:t>
      </w:r>
      <w:r>
        <w:rPr>
          <w:rStyle w:val="12"/>
          <w:lang w:eastAsia="uk-UA"/>
        </w:rPr>
        <w:t>‒</w:t>
      </w:r>
      <w:r w:rsidRPr="009A682B">
        <w:rPr>
          <w:rStyle w:val="12"/>
          <w:lang w:eastAsia="uk-UA"/>
        </w:rPr>
        <w:t xml:space="preserve"> сукупність усіх оточень, у яких може</w:t>
      </w:r>
      <w:r>
        <w:rPr>
          <w:rStyle w:val="12"/>
          <w:lang w:val="ru-RU" w:eastAsia="uk-UA"/>
        </w:rPr>
        <w:t xml:space="preserve"> </w:t>
      </w:r>
      <w:r w:rsidRPr="009A682B">
        <w:rPr>
          <w:rStyle w:val="12"/>
          <w:lang w:eastAsia="uk-UA"/>
        </w:rPr>
        <w:t>перебувати мовна одиниця, на відміну від оточень, у яких вона</w:t>
      </w:r>
      <w:r>
        <w:rPr>
          <w:rStyle w:val="12"/>
          <w:lang w:val="ru-RU" w:eastAsia="uk-UA"/>
        </w:rPr>
        <w:t xml:space="preserve"> </w:t>
      </w:r>
      <w:r w:rsidRPr="009A682B">
        <w:rPr>
          <w:rStyle w:val="12"/>
          <w:lang w:eastAsia="uk-UA"/>
        </w:rPr>
        <w:t>не може зустрічатися.</w:t>
      </w:r>
    </w:p>
    <w:p w:rsidR="00877C6E" w:rsidRPr="009A682B" w:rsidRDefault="00877C6E" w:rsidP="00877C6E">
      <w:pPr>
        <w:pStyle w:val="ae"/>
        <w:ind w:firstLine="800"/>
        <w:rPr>
          <w:szCs w:val="28"/>
        </w:rPr>
      </w:pPr>
      <w:r w:rsidRPr="009A682B">
        <w:rPr>
          <w:rStyle w:val="12"/>
          <w:b/>
          <w:bCs/>
          <w:lang w:eastAsia="uk-UA"/>
        </w:rPr>
        <w:t xml:space="preserve">Дифтонг </w:t>
      </w:r>
      <w:r w:rsidRPr="009A682B">
        <w:rPr>
          <w:rStyle w:val="12"/>
          <w:lang w:eastAsia="uk-UA"/>
        </w:rPr>
        <w:t xml:space="preserve"> </w:t>
      </w:r>
      <w:r>
        <w:rPr>
          <w:rStyle w:val="12"/>
          <w:lang w:eastAsia="uk-UA"/>
        </w:rPr>
        <w:t>‒</w:t>
      </w:r>
      <w:r w:rsidRPr="009A682B">
        <w:rPr>
          <w:rStyle w:val="12"/>
          <w:lang w:eastAsia="uk-UA"/>
        </w:rPr>
        <w:t xml:space="preserve"> особливий тип</w:t>
      </w:r>
      <w:r>
        <w:rPr>
          <w:rStyle w:val="12"/>
          <w:lang w:val="ru-RU" w:eastAsia="uk-UA"/>
        </w:rPr>
        <w:t xml:space="preserve"> </w:t>
      </w:r>
      <w:r w:rsidRPr="009A682B">
        <w:rPr>
          <w:rStyle w:val="12"/>
          <w:lang w:eastAsia="uk-UA"/>
        </w:rPr>
        <w:t>звука, який є сполученням двох голосних елементів, що</w:t>
      </w:r>
      <w:r>
        <w:rPr>
          <w:rStyle w:val="12"/>
          <w:lang w:val="ru-RU" w:eastAsia="uk-UA"/>
        </w:rPr>
        <w:t xml:space="preserve"> </w:t>
      </w:r>
      <w:r w:rsidRPr="009A682B">
        <w:rPr>
          <w:rStyle w:val="12"/>
          <w:lang w:eastAsia="uk-UA"/>
        </w:rPr>
        <w:t>утворюють разом один склад. Дифтонги існують у словацькій,</w:t>
      </w:r>
      <w:r w:rsidRPr="00FF3CE5">
        <w:rPr>
          <w:rStyle w:val="12"/>
          <w:lang w:eastAsia="uk-UA"/>
        </w:rPr>
        <w:t xml:space="preserve"> </w:t>
      </w:r>
      <w:r w:rsidRPr="009A682B">
        <w:rPr>
          <w:rStyle w:val="12"/>
          <w:lang w:eastAsia="uk-UA"/>
        </w:rPr>
        <w:t>чеській, німецькій, англійській, італійській, французькій,</w:t>
      </w:r>
      <w:r w:rsidRPr="00FF3CE5">
        <w:rPr>
          <w:rStyle w:val="12"/>
          <w:lang w:eastAsia="uk-UA"/>
        </w:rPr>
        <w:t xml:space="preserve"> </w:t>
      </w:r>
      <w:r w:rsidRPr="009A682B">
        <w:rPr>
          <w:rStyle w:val="12"/>
          <w:lang w:eastAsia="uk-UA"/>
        </w:rPr>
        <w:t>іспанській, китайській та багатьох інших мовах, а також</w:t>
      </w:r>
      <w:r w:rsidRPr="00FF3CE5">
        <w:rPr>
          <w:rStyle w:val="12"/>
          <w:lang w:eastAsia="uk-UA"/>
        </w:rPr>
        <w:t xml:space="preserve"> </w:t>
      </w:r>
      <w:r w:rsidRPr="009A682B">
        <w:rPr>
          <w:rStyle w:val="12"/>
          <w:lang w:eastAsia="uk-UA"/>
        </w:rPr>
        <w:t>у деяких діалектах української мови.</w:t>
      </w:r>
    </w:p>
    <w:p w:rsidR="00877C6E" w:rsidRPr="009A682B" w:rsidRDefault="00877C6E" w:rsidP="00877C6E">
      <w:pPr>
        <w:pStyle w:val="ae"/>
        <w:ind w:firstLine="800"/>
        <w:rPr>
          <w:szCs w:val="28"/>
        </w:rPr>
      </w:pPr>
      <w:r w:rsidRPr="009A682B">
        <w:rPr>
          <w:rStyle w:val="12"/>
          <w:b/>
          <w:bCs/>
          <w:lang w:eastAsia="uk-UA"/>
        </w:rPr>
        <w:t xml:space="preserve">Дифузія </w:t>
      </w:r>
      <w:r w:rsidRPr="009A682B">
        <w:rPr>
          <w:rStyle w:val="12"/>
          <w:lang w:eastAsia="uk-UA"/>
        </w:rPr>
        <w:t xml:space="preserve"> </w:t>
      </w:r>
      <w:r>
        <w:rPr>
          <w:rStyle w:val="12"/>
          <w:lang w:eastAsia="uk-UA"/>
        </w:rPr>
        <w:t>‒</w:t>
      </w:r>
      <w:r w:rsidRPr="009A682B">
        <w:rPr>
          <w:rStyle w:val="12"/>
          <w:lang w:eastAsia="uk-UA"/>
        </w:rPr>
        <w:t xml:space="preserve"> взаємопроникнення морфем,</w:t>
      </w:r>
      <w:r w:rsidRPr="00FF3CE5">
        <w:rPr>
          <w:rStyle w:val="12"/>
          <w:lang w:eastAsia="uk-UA"/>
        </w:rPr>
        <w:t xml:space="preserve">  </w:t>
      </w:r>
      <w:r w:rsidRPr="009A682B">
        <w:rPr>
          <w:rStyle w:val="12"/>
          <w:lang w:eastAsia="uk-UA"/>
        </w:rPr>
        <w:t>заміщення однієї морфеми іншою.</w:t>
      </w:r>
    </w:p>
    <w:p w:rsidR="00877C6E" w:rsidRPr="009A682B" w:rsidRDefault="00877C6E" w:rsidP="00877C6E">
      <w:pPr>
        <w:pStyle w:val="ae"/>
        <w:ind w:firstLine="800"/>
        <w:rPr>
          <w:szCs w:val="28"/>
        </w:rPr>
      </w:pPr>
      <w:r w:rsidRPr="009A682B">
        <w:rPr>
          <w:rStyle w:val="12"/>
          <w:b/>
          <w:bCs/>
          <w:lang w:eastAsia="uk-UA"/>
        </w:rPr>
        <w:t xml:space="preserve">Діалект </w:t>
      </w:r>
      <w:r w:rsidRPr="009A682B">
        <w:rPr>
          <w:rStyle w:val="12"/>
          <w:lang w:eastAsia="uk-UA"/>
        </w:rPr>
        <w:t xml:space="preserve"> </w:t>
      </w:r>
      <w:r>
        <w:rPr>
          <w:rStyle w:val="12"/>
          <w:lang w:eastAsia="uk-UA"/>
        </w:rPr>
        <w:t>‒</w:t>
      </w:r>
      <w:r w:rsidRPr="009A682B">
        <w:rPr>
          <w:rStyle w:val="12"/>
          <w:lang w:eastAsia="uk-UA"/>
        </w:rPr>
        <w:t xml:space="preserve"> різновид</w:t>
      </w:r>
      <w:r w:rsidRPr="00FF3CE5">
        <w:rPr>
          <w:rStyle w:val="12"/>
          <w:lang w:eastAsia="uk-UA"/>
        </w:rPr>
        <w:t xml:space="preserve"> </w:t>
      </w:r>
      <w:r w:rsidRPr="009A682B">
        <w:rPr>
          <w:rStyle w:val="12"/>
          <w:lang w:eastAsia="uk-UA"/>
        </w:rPr>
        <w:t>загальнонародної мови, який є засобом спілкування людей,</w:t>
      </w:r>
      <w:r w:rsidRPr="00FF3CE5">
        <w:rPr>
          <w:rStyle w:val="12"/>
          <w:lang w:eastAsia="uk-UA"/>
        </w:rPr>
        <w:t xml:space="preserve"> </w:t>
      </w:r>
      <w:r w:rsidRPr="009A682B">
        <w:rPr>
          <w:rStyle w:val="12"/>
          <w:lang w:eastAsia="uk-UA"/>
        </w:rPr>
        <w:t>об’єднаних спільною територією.</w:t>
      </w:r>
    </w:p>
    <w:p w:rsidR="00877C6E" w:rsidRPr="009A682B" w:rsidRDefault="00877C6E" w:rsidP="00877C6E">
      <w:pPr>
        <w:pStyle w:val="ae"/>
        <w:ind w:firstLine="800"/>
        <w:rPr>
          <w:szCs w:val="28"/>
        </w:rPr>
      </w:pPr>
      <w:r w:rsidRPr="009A682B">
        <w:rPr>
          <w:rStyle w:val="12"/>
          <w:b/>
          <w:bCs/>
          <w:lang w:eastAsia="uk-UA"/>
        </w:rPr>
        <w:t xml:space="preserve">Діалектизм </w:t>
      </w:r>
      <w:r>
        <w:rPr>
          <w:rStyle w:val="12"/>
          <w:b/>
          <w:bCs/>
          <w:lang w:eastAsia="uk-UA"/>
        </w:rPr>
        <w:t>‒</w:t>
      </w:r>
      <w:r w:rsidRPr="009A682B">
        <w:rPr>
          <w:rStyle w:val="12"/>
          <w:b/>
          <w:bCs/>
          <w:lang w:eastAsia="uk-UA"/>
        </w:rPr>
        <w:t xml:space="preserve"> </w:t>
      </w:r>
      <w:r w:rsidRPr="009A682B">
        <w:rPr>
          <w:rStyle w:val="12"/>
          <w:lang w:eastAsia="uk-UA"/>
        </w:rPr>
        <w:t>елемент загальнонародної мови, що має</w:t>
      </w:r>
      <w:r>
        <w:rPr>
          <w:rStyle w:val="12"/>
          <w:lang w:val="ru-RU" w:eastAsia="uk-UA"/>
        </w:rPr>
        <w:t xml:space="preserve"> </w:t>
      </w:r>
      <w:r w:rsidRPr="009A682B">
        <w:rPr>
          <w:rStyle w:val="12"/>
          <w:lang w:eastAsia="uk-UA"/>
        </w:rPr>
        <w:t>виражену діалектну віднесеність.</w:t>
      </w:r>
    </w:p>
    <w:p w:rsidR="00877C6E" w:rsidRPr="009A682B" w:rsidRDefault="00877C6E" w:rsidP="00877C6E">
      <w:pPr>
        <w:pStyle w:val="ae"/>
        <w:ind w:firstLine="820"/>
        <w:rPr>
          <w:szCs w:val="28"/>
        </w:rPr>
      </w:pPr>
      <w:r w:rsidRPr="009A682B">
        <w:rPr>
          <w:rStyle w:val="12"/>
          <w:b/>
          <w:bCs/>
          <w:lang w:eastAsia="uk-UA"/>
        </w:rPr>
        <w:t xml:space="preserve">Діахронія </w:t>
      </w:r>
      <w:r w:rsidRPr="009A682B">
        <w:rPr>
          <w:rStyle w:val="12"/>
          <w:lang w:eastAsia="uk-UA"/>
        </w:rPr>
        <w:t xml:space="preserve"> </w:t>
      </w:r>
      <w:r>
        <w:rPr>
          <w:rStyle w:val="12"/>
          <w:lang w:eastAsia="uk-UA"/>
        </w:rPr>
        <w:t>‒</w:t>
      </w:r>
      <w:r w:rsidRPr="009A682B">
        <w:rPr>
          <w:rStyle w:val="12"/>
          <w:lang w:eastAsia="uk-UA"/>
        </w:rPr>
        <w:t xml:space="preserve"> умовно</w:t>
      </w:r>
      <w:r>
        <w:rPr>
          <w:rStyle w:val="12"/>
          <w:lang w:val="ru-RU" w:eastAsia="uk-UA"/>
        </w:rPr>
        <w:t xml:space="preserve"> </w:t>
      </w:r>
      <w:r w:rsidRPr="009A682B">
        <w:rPr>
          <w:rStyle w:val="12"/>
          <w:lang w:eastAsia="uk-UA"/>
        </w:rPr>
        <w:t>вертикальний зріз мови, при якому об’єктом лінгвістичного</w:t>
      </w:r>
      <w:r>
        <w:rPr>
          <w:rStyle w:val="12"/>
          <w:lang w:val="ru-RU" w:eastAsia="uk-UA"/>
        </w:rPr>
        <w:t xml:space="preserve"> </w:t>
      </w:r>
      <w:r w:rsidRPr="009A682B">
        <w:rPr>
          <w:rStyle w:val="12"/>
          <w:lang w:eastAsia="uk-UA"/>
        </w:rPr>
        <w:t>аналізу стає історичний розвиток мови.</w:t>
      </w:r>
    </w:p>
    <w:p w:rsidR="00877C6E" w:rsidRPr="009A682B" w:rsidRDefault="00877C6E" w:rsidP="00877C6E">
      <w:pPr>
        <w:pStyle w:val="ae"/>
        <w:ind w:firstLine="820"/>
        <w:rPr>
          <w:szCs w:val="28"/>
        </w:rPr>
      </w:pPr>
      <w:proofErr w:type="spellStart"/>
      <w:r>
        <w:rPr>
          <w:rStyle w:val="12"/>
          <w:b/>
          <w:bCs/>
          <w:lang w:eastAsia="uk-UA"/>
        </w:rPr>
        <w:lastRenderedPageBreak/>
        <w:t>Дієреза</w:t>
      </w:r>
      <w:proofErr w:type="spellEnd"/>
      <w:r>
        <w:rPr>
          <w:rStyle w:val="12"/>
          <w:b/>
          <w:bCs/>
          <w:lang w:eastAsia="uk-UA"/>
        </w:rPr>
        <w:t xml:space="preserve"> </w:t>
      </w:r>
      <w:r>
        <w:rPr>
          <w:rStyle w:val="12"/>
          <w:lang w:eastAsia="uk-UA"/>
        </w:rPr>
        <w:t>‒</w:t>
      </w:r>
      <w:r w:rsidRPr="009A682B">
        <w:rPr>
          <w:rStyle w:val="12"/>
          <w:lang w:eastAsia="uk-UA"/>
        </w:rPr>
        <w:t xml:space="preserve"> утрата звука чи складу в мовленнєвому потоці</w:t>
      </w:r>
      <w:r>
        <w:rPr>
          <w:rStyle w:val="12"/>
          <w:lang w:val="ru-RU" w:eastAsia="uk-UA"/>
        </w:rPr>
        <w:t xml:space="preserve"> </w:t>
      </w:r>
      <w:r w:rsidRPr="009A682B">
        <w:rPr>
          <w:rStyle w:val="12"/>
          <w:i/>
          <w:iCs/>
          <w:lang w:eastAsia="uk-UA"/>
        </w:rPr>
        <w:t xml:space="preserve">(радість </w:t>
      </w:r>
      <w:proofErr w:type="spellStart"/>
      <w:r>
        <w:rPr>
          <w:rStyle w:val="12"/>
          <w:i/>
          <w:iCs/>
          <w:lang w:eastAsia="uk-UA"/>
        </w:rPr>
        <w:t>‒</w:t>
      </w:r>
      <w:r w:rsidRPr="009A682B">
        <w:rPr>
          <w:rStyle w:val="12"/>
          <w:i/>
          <w:iCs/>
          <w:lang w:eastAsia="uk-UA"/>
        </w:rPr>
        <w:t>радісний</w:t>
      </w:r>
      <w:proofErr w:type="spellEnd"/>
      <w:r w:rsidRPr="009A682B">
        <w:rPr>
          <w:rStyle w:val="12"/>
          <w:i/>
          <w:iCs/>
          <w:lang w:eastAsia="uk-UA"/>
        </w:rPr>
        <w:t xml:space="preserve">, проїзд </w:t>
      </w:r>
      <w:r>
        <w:rPr>
          <w:rStyle w:val="12"/>
          <w:i/>
          <w:iCs/>
          <w:lang w:eastAsia="uk-UA"/>
        </w:rPr>
        <w:t>‒</w:t>
      </w:r>
      <w:r w:rsidRPr="009A682B">
        <w:rPr>
          <w:rStyle w:val="12"/>
          <w:i/>
          <w:iCs/>
          <w:lang w:eastAsia="uk-UA"/>
        </w:rPr>
        <w:t xml:space="preserve"> проїзний).</w:t>
      </w:r>
    </w:p>
    <w:p w:rsidR="00877C6E" w:rsidRPr="009A682B" w:rsidRDefault="00877C6E" w:rsidP="00877C6E">
      <w:pPr>
        <w:pStyle w:val="ae"/>
        <w:ind w:firstLine="820"/>
        <w:rPr>
          <w:szCs w:val="28"/>
        </w:rPr>
      </w:pPr>
      <w:r w:rsidRPr="009A682B">
        <w:rPr>
          <w:rStyle w:val="12"/>
          <w:b/>
          <w:bCs/>
          <w:lang w:eastAsia="uk-UA"/>
        </w:rPr>
        <w:t xml:space="preserve">Евфемізм </w:t>
      </w:r>
      <w:r>
        <w:rPr>
          <w:rStyle w:val="12"/>
          <w:lang w:eastAsia="uk-UA"/>
        </w:rPr>
        <w:t>‒</w:t>
      </w:r>
      <w:r w:rsidRPr="009A682B">
        <w:rPr>
          <w:rStyle w:val="12"/>
          <w:lang w:eastAsia="uk-UA"/>
        </w:rPr>
        <w:t xml:space="preserve"> слово або вислів, що вживається для непрямого, зокрема</w:t>
      </w:r>
      <w:r w:rsidRPr="00FF3CE5">
        <w:rPr>
          <w:rStyle w:val="12"/>
          <w:lang w:eastAsia="uk-UA"/>
        </w:rPr>
        <w:t xml:space="preserve"> </w:t>
      </w:r>
      <w:r w:rsidRPr="009A682B">
        <w:rPr>
          <w:rStyle w:val="12"/>
          <w:lang w:eastAsia="uk-UA"/>
        </w:rPr>
        <w:t>пом’якшеного, ввічливого позначення певних осіб, предметів,</w:t>
      </w:r>
      <w:r w:rsidRPr="00FF3CE5">
        <w:rPr>
          <w:rStyle w:val="12"/>
          <w:lang w:eastAsia="uk-UA"/>
        </w:rPr>
        <w:t xml:space="preserve"> </w:t>
      </w:r>
      <w:r w:rsidRPr="009A682B">
        <w:rPr>
          <w:rStyle w:val="12"/>
          <w:lang w:eastAsia="uk-UA"/>
        </w:rPr>
        <w:t xml:space="preserve">явищ, дій замість їх назви </w:t>
      </w:r>
      <w:r w:rsidRPr="009A682B">
        <w:rPr>
          <w:rStyle w:val="12"/>
          <w:i/>
          <w:iCs/>
          <w:lang w:eastAsia="uk-UA"/>
        </w:rPr>
        <w:t>(говорити неправду</w:t>
      </w:r>
      <w:r w:rsidRPr="009A682B">
        <w:rPr>
          <w:rStyle w:val="12"/>
          <w:lang w:eastAsia="uk-UA"/>
        </w:rPr>
        <w:t xml:space="preserve"> замість </w:t>
      </w:r>
      <w:r w:rsidRPr="009A682B">
        <w:rPr>
          <w:rStyle w:val="12"/>
          <w:i/>
          <w:iCs/>
          <w:lang w:eastAsia="uk-UA"/>
        </w:rPr>
        <w:t>брехати;</w:t>
      </w:r>
      <w:r w:rsidRPr="00FF3CE5">
        <w:rPr>
          <w:rStyle w:val="12"/>
          <w:i/>
          <w:iCs/>
          <w:lang w:eastAsia="uk-UA"/>
        </w:rPr>
        <w:t xml:space="preserve"> </w:t>
      </w:r>
      <w:r w:rsidRPr="009A682B">
        <w:rPr>
          <w:rStyle w:val="12"/>
          <w:i/>
          <w:iCs/>
          <w:lang w:eastAsia="uk-UA"/>
        </w:rPr>
        <w:t>неприємно пахнути</w:t>
      </w:r>
      <w:r w:rsidRPr="009A682B">
        <w:rPr>
          <w:rStyle w:val="12"/>
          <w:lang w:eastAsia="uk-UA"/>
        </w:rPr>
        <w:t xml:space="preserve"> замість </w:t>
      </w:r>
      <w:r w:rsidRPr="009A682B">
        <w:rPr>
          <w:rStyle w:val="12"/>
          <w:i/>
          <w:iCs/>
          <w:lang w:eastAsia="uk-UA"/>
        </w:rPr>
        <w:t>смердіти).</w:t>
      </w:r>
    </w:p>
    <w:p w:rsidR="00877C6E" w:rsidRPr="009A682B" w:rsidRDefault="00877C6E" w:rsidP="00877C6E">
      <w:pPr>
        <w:pStyle w:val="ae"/>
        <w:ind w:firstLine="820"/>
        <w:rPr>
          <w:szCs w:val="28"/>
        </w:rPr>
      </w:pPr>
      <w:r w:rsidRPr="009A682B">
        <w:rPr>
          <w:rStyle w:val="12"/>
          <w:b/>
          <w:bCs/>
          <w:lang w:eastAsia="uk-UA"/>
        </w:rPr>
        <w:t xml:space="preserve">Екзотизм </w:t>
      </w:r>
      <w:r w:rsidRPr="009A682B">
        <w:rPr>
          <w:rStyle w:val="12"/>
          <w:lang w:eastAsia="uk-UA"/>
        </w:rPr>
        <w:t xml:space="preserve"> </w:t>
      </w:r>
      <w:r>
        <w:rPr>
          <w:rStyle w:val="12"/>
          <w:lang w:eastAsia="uk-UA"/>
        </w:rPr>
        <w:t>‒</w:t>
      </w:r>
      <w:r w:rsidRPr="009A682B">
        <w:rPr>
          <w:rStyle w:val="12"/>
          <w:lang w:eastAsia="uk-UA"/>
        </w:rPr>
        <w:t xml:space="preserve"> слова або</w:t>
      </w:r>
      <w:r>
        <w:rPr>
          <w:rStyle w:val="12"/>
          <w:lang w:val="ru-RU" w:eastAsia="uk-UA"/>
        </w:rPr>
        <w:t xml:space="preserve"> </w:t>
      </w:r>
      <w:r w:rsidRPr="009A682B">
        <w:rPr>
          <w:rStyle w:val="12"/>
          <w:lang w:eastAsia="uk-UA"/>
        </w:rPr>
        <w:t>вислови іншомовного походження, які називають речі, поняття,</w:t>
      </w:r>
      <w:r>
        <w:rPr>
          <w:rStyle w:val="12"/>
          <w:lang w:val="ru-RU" w:eastAsia="uk-UA"/>
        </w:rPr>
        <w:t xml:space="preserve"> </w:t>
      </w:r>
      <w:r w:rsidRPr="009A682B">
        <w:rPr>
          <w:rStyle w:val="12"/>
          <w:lang w:eastAsia="uk-UA"/>
        </w:rPr>
        <w:t>властиві життю та культурі якогось народу (українські</w:t>
      </w:r>
      <w:r>
        <w:rPr>
          <w:rStyle w:val="12"/>
          <w:lang w:val="ru-RU" w:eastAsia="uk-UA"/>
        </w:rPr>
        <w:t xml:space="preserve"> </w:t>
      </w:r>
      <w:r w:rsidRPr="009A682B">
        <w:rPr>
          <w:rStyle w:val="12"/>
          <w:lang w:eastAsia="uk-UA"/>
        </w:rPr>
        <w:t xml:space="preserve">екзотизми </w:t>
      </w:r>
      <w:r>
        <w:rPr>
          <w:rStyle w:val="12"/>
          <w:lang w:eastAsia="uk-UA"/>
        </w:rPr>
        <w:t>‒</w:t>
      </w:r>
      <w:r w:rsidRPr="009A682B">
        <w:rPr>
          <w:rStyle w:val="12"/>
          <w:lang w:eastAsia="uk-UA"/>
        </w:rPr>
        <w:t xml:space="preserve"> </w:t>
      </w:r>
      <w:r w:rsidRPr="009A682B">
        <w:rPr>
          <w:rStyle w:val="12"/>
          <w:i/>
          <w:iCs/>
          <w:lang w:eastAsia="uk-UA"/>
        </w:rPr>
        <w:t>чумак, вареники, бандура).</w:t>
      </w:r>
    </w:p>
    <w:p w:rsidR="00877C6E" w:rsidRPr="009A682B" w:rsidRDefault="00877C6E" w:rsidP="00877C6E">
      <w:pPr>
        <w:pStyle w:val="ae"/>
        <w:ind w:firstLine="820"/>
        <w:rPr>
          <w:szCs w:val="28"/>
        </w:rPr>
      </w:pPr>
      <w:r w:rsidRPr="009A682B">
        <w:rPr>
          <w:rStyle w:val="12"/>
          <w:b/>
          <w:bCs/>
          <w:lang w:eastAsia="uk-UA"/>
        </w:rPr>
        <w:t xml:space="preserve">Енклітика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позбавлене власного наголосу слово, яке стоїть після</w:t>
      </w:r>
      <w:r>
        <w:rPr>
          <w:rStyle w:val="12"/>
          <w:lang w:val="ru-RU" w:eastAsia="uk-UA"/>
        </w:rPr>
        <w:t xml:space="preserve"> </w:t>
      </w:r>
      <w:r w:rsidRPr="009A682B">
        <w:rPr>
          <w:rStyle w:val="12"/>
          <w:lang w:eastAsia="uk-UA"/>
        </w:rPr>
        <w:t>наголошуваного слова, утворюючи з ним одне фонетичне слово,</w:t>
      </w:r>
      <w:r>
        <w:rPr>
          <w:rStyle w:val="12"/>
          <w:lang w:val="ru-RU" w:eastAsia="uk-UA"/>
        </w:rPr>
        <w:t xml:space="preserve"> </w:t>
      </w:r>
      <w:r w:rsidRPr="009A682B">
        <w:rPr>
          <w:rStyle w:val="12"/>
          <w:lang w:eastAsia="uk-UA"/>
        </w:rPr>
        <w:t xml:space="preserve">об’єднане спільним наголосом </w:t>
      </w:r>
      <w:r w:rsidRPr="009A682B">
        <w:rPr>
          <w:rStyle w:val="12"/>
          <w:i/>
          <w:iCs/>
          <w:lang w:eastAsia="uk-UA"/>
        </w:rPr>
        <w:t xml:space="preserve">(зробив </w:t>
      </w:r>
      <w:r w:rsidRPr="009A682B">
        <w:rPr>
          <w:rStyle w:val="12"/>
          <w:i/>
          <w:iCs/>
          <w:u w:val="single"/>
          <w:lang w:eastAsia="uk-UA"/>
        </w:rPr>
        <w:t>би,</w:t>
      </w:r>
      <w:r w:rsidRPr="009A682B">
        <w:rPr>
          <w:rStyle w:val="12"/>
          <w:i/>
          <w:iCs/>
          <w:lang w:eastAsia="uk-UA"/>
        </w:rPr>
        <w:t xml:space="preserve"> ось </w:t>
      </w:r>
      <w:r w:rsidRPr="001F0C3B">
        <w:rPr>
          <w:rStyle w:val="12"/>
          <w:i/>
          <w:iCs/>
          <w:u w:val="single"/>
          <w:lang w:eastAsia="uk-UA"/>
        </w:rPr>
        <w:t>де</w:t>
      </w:r>
      <w:r w:rsidRPr="009A682B">
        <w:rPr>
          <w:rStyle w:val="12"/>
          <w:i/>
          <w:iCs/>
          <w:lang w:eastAsia="uk-UA"/>
        </w:rPr>
        <w:t>).</w:t>
      </w:r>
    </w:p>
    <w:p w:rsidR="00877C6E" w:rsidRPr="009A682B" w:rsidRDefault="00877C6E" w:rsidP="00877C6E">
      <w:pPr>
        <w:pStyle w:val="ae"/>
        <w:ind w:firstLine="820"/>
        <w:rPr>
          <w:szCs w:val="28"/>
        </w:rPr>
      </w:pPr>
      <w:r w:rsidRPr="009A682B">
        <w:rPr>
          <w:rStyle w:val="12"/>
          <w:b/>
          <w:bCs/>
          <w:lang w:eastAsia="uk-UA"/>
        </w:rPr>
        <w:t xml:space="preserve">Епентеза </w:t>
      </w:r>
      <w:r w:rsidRPr="009A682B">
        <w:rPr>
          <w:rStyle w:val="12"/>
          <w:lang w:eastAsia="uk-UA"/>
        </w:rPr>
        <w:t xml:space="preserve"> </w:t>
      </w:r>
      <w:r>
        <w:rPr>
          <w:rStyle w:val="12"/>
          <w:lang w:eastAsia="uk-UA"/>
        </w:rPr>
        <w:t>‒</w:t>
      </w:r>
      <w:r w:rsidRPr="009A682B">
        <w:rPr>
          <w:rStyle w:val="12"/>
          <w:lang w:eastAsia="uk-UA"/>
        </w:rPr>
        <w:t xml:space="preserve"> вставлення</w:t>
      </w:r>
      <w:r>
        <w:rPr>
          <w:rStyle w:val="12"/>
          <w:lang w:val="ru-RU" w:eastAsia="uk-UA"/>
        </w:rPr>
        <w:t xml:space="preserve"> </w:t>
      </w:r>
      <w:r w:rsidRPr="009A682B">
        <w:rPr>
          <w:rStyle w:val="12"/>
          <w:lang w:eastAsia="uk-UA"/>
        </w:rPr>
        <w:t>історично відсутнього звука між двома іншими для полегшення</w:t>
      </w:r>
      <w:r>
        <w:rPr>
          <w:rStyle w:val="12"/>
          <w:lang w:val="ru-RU" w:eastAsia="uk-UA"/>
        </w:rPr>
        <w:t xml:space="preserve"> </w:t>
      </w:r>
      <w:r w:rsidRPr="009A682B">
        <w:rPr>
          <w:rStyle w:val="12"/>
          <w:lang w:eastAsia="uk-UA"/>
        </w:rPr>
        <w:t xml:space="preserve">переходу між творенням різних звуків </w:t>
      </w:r>
      <w:r w:rsidRPr="009A682B">
        <w:rPr>
          <w:rStyle w:val="12"/>
          <w:i/>
          <w:iCs/>
          <w:lang w:eastAsia="uk-UA"/>
        </w:rPr>
        <w:t xml:space="preserve">(павук </w:t>
      </w:r>
      <w:r>
        <w:rPr>
          <w:rStyle w:val="12"/>
          <w:i/>
          <w:iCs/>
          <w:lang w:eastAsia="uk-UA"/>
        </w:rPr>
        <w:t>‒</w:t>
      </w:r>
      <w:r w:rsidRPr="009A682B">
        <w:rPr>
          <w:rStyle w:val="12"/>
          <w:i/>
          <w:iCs/>
          <w:lang w:eastAsia="uk-UA"/>
        </w:rPr>
        <w:t xml:space="preserve"> </w:t>
      </w:r>
      <w:proofErr w:type="spellStart"/>
      <w:r w:rsidRPr="009A682B">
        <w:rPr>
          <w:rStyle w:val="12"/>
          <w:i/>
          <w:iCs/>
          <w:lang w:eastAsia="uk-UA"/>
        </w:rPr>
        <w:t>паук</w:t>
      </w:r>
      <w:proofErr w:type="spellEnd"/>
      <w:r w:rsidRPr="009A682B">
        <w:rPr>
          <w:rStyle w:val="12"/>
          <w:i/>
          <w:iCs/>
          <w:lang w:eastAsia="uk-UA"/>
        </w:rPr>
        <w:t xml:space="preserve">; робити </w:t>
      </w:r>
      <w:r>
        <w:rPr>
          <w:rStyle w:val="12"/>
          <w:i/>
          <w:iCs/>
          <w:lang w:eastAsia="uk-UA"/>
        </w:rPr>
        <w:t>‒</w:t>
      </w:r>
      <w:r>
        <w:rPr>
          <w:rStyle w:val="12"/>
          <w:i/>
          <w:iCs/>
          <w:lang w:val="ru-RU" w:eastAsia="uk-UA"/>
        </w:rPr>
        <w:t xml:space="preserve"> </w:t>
      </w:r>
      <w:r w:rsidRPr="009A682B">
        <w:rPr>
          <w:rStyle w:val="12"/>
          <w:i/>
          <w:iCs/>
          <w:lang w:eastAsia="uk-UA"/>
        </w:rPr>
        <w:t>роблю).</w:t>
      </w:r>
      <w:r>
        <w:rPr>
          <w:rStyle w:val="12"/>
          <w:i/>
          <w:iCs/>
          <w:lang w:val="ru-RU"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Епітет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художнє означення або обставина способу дії, які образно</w:t>
      </w:r>
      <w:r>
        <w:rPr>
          <w:rStyle w:val="12"/>
          <w:lang w:val="ru-RU" w:eastAsia="uk-UA"/>
        </w:rPr>
        <w:t xml:space="preserve"> </w:t>
      </w:r>
      <w:r w:rsidRPr="009A682B">
        <w:rPr>
          <w:rStyle w:val="12"/>
          <w:lang w:eastAsia="uk-UA"/>
        </w:rPr>
        <w:t>змальовують особу, предмет, дію чи явище або виражають</w:t>
      </w:r>
      <w:r>
        <w:rPr>
          <w:rStyle w:val="12"/>
          <w:lang w:val="ru-RU" w:eastAsia="uk-UA"/>
        </w:rPr>
        <w:t xml:space="preserve"> </w:t>
      </w:r>
      <w:r w:rsidRPr="009A682B">
        <w:rPr>
          <w:rStyle w:val="12"/>
          <w:lang w:eastAsia="uk-UA"/>
        </w:rPr>
        <w:t>емоційне ставлення до них.</w:t>
      </w:r>
    </w:p>
    <w:p w:rsidR="00877C6E" w:rsidRPr="009A682B" w:rsidRDefault="00877C6E" w:rsidP="00877C6E">
      <w:pPr>
        <w:pStyle w:val="ae"/>
        <w:ind w:firstLine="800"/>
        <w:rPr>
          <w:szCs w:val="28"/>
        </w:rPr>
      </w:pPr>
      <w:r w:rsidRPr="009A682B">
        <w:rPr>
          <w:rStyle w:val="12"/>
          <w:b/>
          <w:bCs/>
          <w:lang w:eastAsia="uk-UA"/>
        </w:rPr>
        <w:t xml:space="preserve">Етимологія </w:t>
      </w:r>
      <w:r>
        <w:rPr>
          <w:rStyle w:val="12"/>
          <w:lang w:eastAsia="uk-UA"/>
        </w:rPr>
        <w:t>‒</w:t>
      </w:r>
      <w:r w:rsidRPr="009A682B">
        <w:rPr>
          <w:rStyle w:val="12"/>
          <w:lang w:eastAsia="uk-UA"/>
        </w:rPr>
        <w:t xml:space="preserve"> 1) походження та історія слів і морфем; 2) розділ</w:t>
      </w:r>
      <w:r w:rsidRPr="00FF3CE5">
        <w:rPr>
          <w:rStyle w:val="12"/>
          <w:lang w:eastAsia="uk-UA"/>
        </w:rPr>
        <w:t xml:space="preserve"> </w:t>
      </w:r>
      <w:r w:rsidRPr="009A682B">
        <w:rPr>
          <w:rStyle w:val="12"/>
          <w:lang w:eastAsia="uk-UA"/>
        </w:rPr>
        <w:t>мовознавства, у якому вивчається походження й історія</w:t>
      </w:r>
      <w:r w:rsidRPr="00FF3CE5">
        <w:rPr>
          <w:rStyle w:val="12"/>
          <w:lang w:eastAsia="uk-UA"/>
        </w:rPr>
        <w:t xml:space="preserve"> </w:t>
      </w:r>
      <w:r w:rsidRPr="009A682B">
        <w:rPr>
          <w:rStyle w:val="12"/>
          <w:lang w:eastAsia="uk-UA"/>
        </w:rPr>
        <w:t>розвитку слів і морфем.</w:t>
      </w:r>
    </w:p>
    <w:p w:rsidR="00877C6E" w:rsidRDefault="00877C6E" w:rsidP="00877C6E">
      <w:pPr>
        <w:pStyle w:val="ae"/>
        <w:ind w:firstLine="800"/>
        <w:rPr>
          <w:rStyle w:val="12"/>
          <w:i/>
          <w:iCs/>
          <w:lang w:eastAsia="uk-UA"/>
        </w:rPr>
      </w:pPr>
      <w:r w:rsidRPr="009A682B">
        <w:rPr>
          <w:rStyle w:val="12"/>
          <w:b/>
          <w:bCs/>
          <w:lang w:eastAsia="uk-UA"/>
        </w:rPr>
        <w:t xml:space="preserve">Жаргон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вид соціального діалекту, закріплений за певною віковою,</w:t>
      </w:r>
      <w:r w:rsidRPr="00FF3CE5">
        <w:rPr>
          <w:rStyle w:val="12"/>
          <w:lang w:eastAsia="uk-UA"/>
        </w:rPr>
        <w:t xml:space="preserve"> </w:t>
      </w:r>
      <w:r w:rsidRPr="009A682B">
        <w:rPr>
          <w:rStyle w:val="12"/>
          <w:lang w:eastAsia="uk-UA"/>
        </w:rPr>
        <w:t>соціальною чи професійною групою людей, для якої він є</w:t>
      </w:r>
      <w:r w:rsidRPr="00FF3CE5">
        <w:rPr>
          <w:rStyle w:val="12"/>
          <w:lang w:eastAsia="uk-UA"/>
        </w:rPr>
        <w:t xml:space="preserve"> </w:t>
      </w:r>
      <w:r w:rsidRPr="009A682B">
        <w:rPr>
          <w:rStyle w:val="12"/>
          <w:lang w:eastAsia="uk-UA"/>
        </w:rPr>
        <w:t xml:space="preserve">повсякденним засобом спілкування </w:t>
      </w:r>
      <w:r w:rsidRPr="009A682B">
        <w:rPr>
          <w:rStyle w:val="12"/>
          <w:i/>
          <w:iCs/>
          <w:lang w:eastAsia="uk-UA"/>
        </w:rPr>
        <w:t>(</w:t>
      </w:r>
      <w:proofErr w:type="spellStart"/>
      <w:r w:rsidRPr="009A682B">
        <w:rPr>
          <w:rStyle w:val="12"/>
          <w:i/>
          <w:iCs/>
          <w:lang w:eastAsia="uk-UA"/>
        </w:rPr>
        <w:t>аська</w:t>
      </w:r>
      <w:proofErr w:type="spellEnd"/>
      <w:r w:rsidRPr="009A682B">
        <w:rPr>
          <w:rStyle w:val="12"/>
          <w:i/>
          <w:iCs/>
          <w:lang w:eastAsia="uk-UA"/>
        </w:rPr>
        <w:t xml:space="preserve">, </w:t>
      </w:r>
      <w:proofErr w:type="spellStart"/>
      <w:r w:rsidRPr="009A682B">
        <w:rPr>
          <w:rStyle w:val="12"/>
          <w:i/>
          <w:iCs/>
          <w:lang w:eastAsia="uk-UA"/>
        </w:rPr>
        <w:t>глючити</w:t>
      </w:r>
      <w:proofErr w:type="spellEnd"/>
      <w:r w:rsidRPr="009A682B">
        <w:rPr>
          <w:rStyle w:val="12"/>
          <w:i/>
          <w:iCs/>
          <w:lang w:eastAsia="uk-UA"/>
        </w:rPr>
        <w:t>).</w:t>
      </w:r>
    </w:p>
    <w:p w:rsidR="00877C6E" w:rsidRPr="009A682B" w:rsidRDefault="00877C6E" w:rsidP="00877C6E">
      <w:pPr>
        <w:pStyle w:val="ae"/>
        <w:ind w:firstLine="800"/>
        <w:rPr>
          <w:szCs w:val="28"/>
        </w:rPr>
      </w:pPr>
      <w:r w:rsidRPr="009A682B">
        <w:rPr>
          <w:rStyle w:val="12"/>
          <w:b/>
          <w:bCs/>
          <w:lang w:eastAsia="uk-UA"/>
        </w:rPr>
        <w:t xml:space="preserve">Запозичення </w:t>
      </w:r>
      <w:r>
        <w:rPr>
          <w:rStyle w:val="12"/>
          <w:b/>
          <w:bCs/>
          <w:lang w:eastAsia="uk-UA"/>
        </w:rPr>
        <w:t>‒</w:t>
      </w:r>
      <w:r w:rsidRPr="009A682B">
        <w:rPr>
          <w:rStyle w:val="12"/>
          <w:b/>
          <w:bCs/>
          <w:lang w:eastAsia="uk-UA"/>
        </w:rPr>
        <w:t xml:space="preserve"> </w:t>
      </w:r>
      <w:r w:rsidRPr="009A682B">
        <w:rPr>
          <w:rStyle w:val="12"/>
          <w:lang w:eastAsia="uk-UA"/>
        </w:rPr>
        <w:t>звук, морфема, слово або його окреме</w:t>
      </w:r>
      <w:r>
        <w:rPr>
          <w:rStyle w:val="12"/>
          <w:lang w:val="ru-RU" w:eastAsia="uk-UA"/>
        </w:rPr>
        <w:t xml:space="preserve"> </w:t>
      </w:r>
      <w:r w:rsidRPr="009A682B">
        <w:rPr>
          <w:rStyle w:val="12"/>
          <w:lang w:eastAsia="uk-UA"/>
        </w:rPr>
        <w:t>значення, фразеологізм, синтаксична конструкція, перенесені</w:t>
      </w:r>
      <w:r>
        <w:rPr>
          <w:rStyle w:val="12"/>
          <w:lang w:val="ru-RU" w:eastAsia="uk-UA"/>
        </w:rPr>
        <w:t xml:space="preserve"> </w:t>
      </w:r>
      <w:r w:rsidRPr="009A682B">
        <w:rPr>
          <w:rStyle w:val="12"/>
          <w:lang w:eastAsia="uk-UA"/>
        </w:rPr>
        <w:t>з однієї мови в іншу; також сам процес перенесення.</w:t>
      </w:r>
    </w:p>
    <w:p w:rsidR="00877C6E" w:rsidRPr="009A682B" w:rsidRDefault="00877C6E" w:rsidP="00877C6E">
      <w:pPr>
        <w:pStyle w:val="ae"/>
        <w:ind w:firstLine="800"/>
        <w:rPr>
          <w:szCs w:val="28"/>
        </w:rPr>
      </w:pPr>
      <w:r w:rsidRPr="009A682B">
        <w:rPr>
          <w:rStyle w:val="12"/>
          <w:b/>
          <w:bCs/>
          <w:lang w:eastAsia="uk-UA"/>
        </w:rPr>
        <w:t xml:space="preserve">Застарілі слова </w:t>
      </w:r>
      <w:r>
        <w:rPr>
          <w:rStyle w:val="12"/>
          <w:b/>
          <w:bCs/>
          <w:lang w:eastAsia="uk-UA"/>
        </w:rPr>
        <w:t>‒</w:t>
      </w:r>
      <w:r w:rsidRPr="009A682B">
        <w:rPr>
          <w:rStyle w:val="12"/>
          <w:b/>
          <w:bCs/>
          <w:lang w:eastAsia="uk-UA"/>
        </w:rPr>
        <w:t xml:space="preserve"> </w:t>
      </w:r>
      <w:r w:rsidRPr="009A682B">
        <w:rPr>
          <w:rStyle w:val="12"/>
          <w:lang w:eastAsia="uk-UA"/>
        </w:rPr>
        <w:t>слова, які на сучасному етапі розвитку</w:t>
      </w:r>
      <w:r>
        <w:rPr>
          <w:rStyle w:val="12"/>
          <w:lang w:val="ru-RU" w:eastAsia="uk-UA"/>
        </w:rPr>
        <w:t xml:space="preserve"> </w:t>
      </w:r>
      <w:r w:rsidRPr="009A682B">
        <w:rPr>
          <w:rStyle w:val="12"/>
          <w:lang w:eastAsia="uk-UA"/>
        </w:rPr>
        <w:t xml:space="preserve">мови вийшли із загального активного вжитку: </w:t>
      </w:r>
      <w:r w:rsidRPr="009A682B">
        <w:rPr>
          <w:rStyle w:val="12"/>
          <w:i/>
          <w:iCs/>
          <w:lang w:eastAsia="uk-UA"/>
        </w:rPr>
        <w:t>брань (битва),</w:t>
      </w:r>
      <w:r>
        <w:rPr>
          <w:rStyle w:val="12"/>
          <w:i/>
          <w:iCs/>
          <w:lang w:val="ru-RU" w:eastAsia="uk-UA"/>
        </w:rPr>
        <w:t xml:space="preserve"> </w:t>
      </w:r>
      <w:r w:rsidRPr="009A682B">
        <w:rPr>
          <w:rStyle w:val="12"/>
          <w:i/>
          <w:iCs/>
          <w:lang w:eastAsia="uk-UA"/>
        </w:rPr>
        <w:t>буй (хоробрий).</w:t>
      </w:r>
    </w:p>
    <w:p w:rsidR="00877C6E" w:rsidRPr="009A682B" w:rsidRDefault="00877C6E" w:rsidP="00877C6E">
      <w:pPr>
        <w:pStyle w:val="ae"/>
        <w:ind w:firstLine="800"/>
        <w:rPr>
          <w:szCs w:val="28"/>
        </w:rPr>
      </w:pPr>
      <w:r w:rsidRPr="009A682B">
        <w:rPr>
          <w:rStyle w:val="12"/>
          <w:b/>
          <w:bCs/>
          <w:lang w:eastAsia="uk-UA"/>
        </w:rPr>
        <w:t xml:space="preserve">Звук </w:t>
      </w:r>
      <w:r>
        <w:rPr>
          <w:rStyle w:val="12"/>
          <w:b/>
          <w:bCs/>
          <w:lang w:eastAsia="uk-UA"/>
        </w:rPr>
        <w:t>‒</w:t>
      </w:r>
      <w:r w:rsidRPr="009A682B">
        <w:rPr>
          <w:rStyle w:val="12"/>
          <w:b/>
          <w:bCs/>
          <w:lang w:eastAsia="uk-UA"/>
        </w:rPr>
        <w:t xml:space="preserve"> </w:t>
      </w:r>
      <w:r w:rsidRPr="009A682B">
        <w:rPr>
          <w:rStyle w:val="12"/>
          <w:lang w:eastAsia="uk-UA"/>
        </w:rPr>
        <w:t>найдрібніша одиниця мовлення, конкретний вияв(варіант) фонеми в системі мови.</w:t>
      </w:r>
    </w:p>
    <w:p w:rsidR="00877C6E" w:rsidRPr="009A682B" w:rsidRDefault="00877C6E" w:rsidP="00877C6E">
      <w:pPr>
        <w:pStyle w:val="ae"/>
        <w:ind w:firstLine="800"/>
        <w:rPr>
          <w:szCs w:val="28"/>
        </w:rPr>
      </w:pPr>
      <w:r w:rsidRPr="009A682B">
        <w:rPr>
          <w:rStyle w:val="12"/>
          <w:b/>
          <w:bCs/>
          <w:lang w:eastAsia="uk-UA"/>
        </w:rPr>
        <w:t xml:space="preserve">Звуконаслідування </w:t>
      </w:r>
      <w:r>
        <w:rPr>
          <w:rStyle w:val="12"/>
          <w:b/>
          <w:bCs/>
          <w:lang w:eastAsia="uk-UA"/>
        </w:rPr>
        <w:t>‒</w:t>
      </w:r>
      <w:r w:rsidRPr="009A682B">
        <w:rPr>
          <w:rStyle w:val="12"/>
          <w:b/>
          <w:bCs/>
          <w:lang w:eastAsia="uk-UA"/>
        </w:rPr>
        <w:t xml:space="preserve"> </w:t>
      </w:r>
      <w:r w:rsidRPr="009A682B">
        <w:rPr>
          <w:rStyle w:val="12"/>
          <w:lang w:eastAsia="uk-UA"/>
        </w:rPr>
        <w:t xml:space="preserve">звуковідтворення, або </w:t>
      </w:r>
      <w:proofErr w:type="spellStart"/>
      <w:r w:rsidRPr="009A682B">
        <w:rPr>
          <w:rStyle w:val="12"/>
          <w:lang w:eastAsia="uk-UA"/>
        </w:rPr>
        <w:t>ономатопея</w:t>
      </w:r>
      <w:proofErr w:type="spellEnd"/>
      <w:r w:rsidRPr="00FF3CE5">
        <w:rPr>
          <w:rStyle w:val="12"/>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звук, імітація реальних</w:t>
      </w:r>
      <w:r w:rsidRPr="00FF3CE5">
        <w:rPr>
          <w:rStyle w:val="12"/>
          <w:lang w:eastAsia="uk-UA"/>
        </w:rPr>
        <w:t xml:space="preserve"> </w:t>
      </w:r>
      <w:r w:rsidRPr="009A682B">
        <w:rPr>
          <w:rStyle w:val="12"/>
          <w:lang w:eastAsia="uk-UA"/>
        </w:rPr>
        <w:t>явищ; намагання шляхом спеціального підбору та концентрації</w:t>
      </w:r>
      <w:r w:rsidRPr="00FF3CE5">
        <w:rPr>
          <w:rStyle w:val="12"/>
          <w:lang w:eastAsia="uk-UA"/>
        </w:rPr>
        <w:t xml:space="preserve"> </w:t>
      </w:r>
      <w:r w:rsidRPr="009A682B">
        <w:rPr>
          <w:rStyle w:val="12"/>
          <w:lang w:eastAsia="uk-UA"/>
        </w:rPr>
        <w:t xml:space="preserve">звуків мови </w:t>
      </w:r>
      <w:r>
        <w:rPr>
          <w:rStyle w:val="12"/>
          <w:lang w:eastAsia="uk-UA"/>
        </w:rPr>
        <w:t>‒</w:t>
      </w:r>
      <w:r w:rsidRPr="009A682B">
        <w:rPr>
          <w:rStyle w:val="12"/>
          <w:lang w:eastAsia="uk-UA"/>
        </w:rPr>
        <w:t xml:space="preserve"> алітерацій чи асонансів </w:t>
      </w:r>
      <w:r>
        <w:rPr>
          <w:rStyle w:val="12"/>
          <w:lang w:eastAsia="uk-UA"/>
        </w:rPr>
        <w:t>‒</w:t>
      </w:r>
      <w:r w:rsidRPr="009A682B">
        <w:rPr>
          <w:rStyle w:val="12"/>
          <w:lang w:eastAsia="uk-UA"/>
        </w:rPr>
        <w:t xml:space="preserve"> відтворити звуки, що</w:t>
      </w:r>
      <w:r w:rsidRPr="00FF3CE5">
        <w:rPr>
          <w:rStyle w:val="12"/>
          <w:lang w:eastAsia="uk-UA"/>
        </w:rPr>
        <w:t xml:space="preserve"> </w:t>
      </w:r>
      <w:r w:rsidRPr="009A682B">
        <w:rPr>
          <w:rStyle w:val="12"/>
          <w:lang w:eastAsia="uk-UA"/>
        </w:rPr>
        <w:t>існують у реальному житті.</w:t>
      </w:r>
    </w:p>
    <w:p w:rsidR="00877C6E" w:rsidRPr="009A682B" w:rsidRDefault="00877C6E" w:rsidP="00877C6E">
      <w:pPr>
        <w:pStyle w:val="ae"/>
        <w:ind w:firstLine="800"/>
        <w:rPr>
          <w:szCs w:val="28"/>
        </w:rPr>
      </w:pPr>
      <w:r w:rsidRPr="009A682B">
        <w:rPr>
          <w:rStyle w:val="12"/>
          <w:b/>
          <w:bCs/>
          <w:lang w:eastAsia="uk-UA"/>
        </w:rPr>
        <w:t xml:space="preserve">Зіставний метод </w:t>
      </w:r>
      <w:r>
        <w:rPr>
          <w:rStyle w:val="12"/>
          <w:b/>
          <w:bCs/>
          <w:lang w:eastAsia="uk-UA"/>
        </w:rPr>
        <w:t>‒</w:t>
      </w:r>
      <w:r w:rsidRPr="009A682B">
        <w:rPr>
          <w:rStyle w:val="12"/>
          <w:b/>
          <w:bCs/>
          <w:lang w:eastAsia="uk-UA"/>
        </w:rPr>
        <w:t xml:space="preserve"> </w:t>
      </w:r>
      <w:r w:rsidRPr="009A682B">
        <w:rPr>
          <w:rStyle w:val="12"/>
          <w:lang w:eastAsia="uk-UA"/>
        </w:rPr>
        <w:t>сукупність прийомів дослідження й</w:t>
      </w:r>
      <w:r w:rsidRPr="00FF3CE5">
        <w:rPr>
          <w:rStyle w:val="12"/>
          <w:lang w:eastAsia="uk-UA"/>
        </w:rPr>
        <w:t xml:space="preserve"> </w:t>
      </w:r>
      <w:r w:rsidRPr="009A682B">
        <w:rPr>
          <w:rStyle w:val="12"/>
          <w:lang w:eastAsia="uk-UA"/>
        </w:rPr>
        <w:t>опису мови шляхом її порівняння з іншою мовою.</w:t>
      </w:r>
    </w:p>
    <w:p w:rsidR="00877C6E" w:rsidRPr="009A682B" w:rsidRDefault="00877C6E" w:rsidP="00877C6E">
      <w:pPr>
        <w:pStyle w:val="ae"/>
        <w:ind w:firstLine="800"/>
        <w:rPr>
          <w:szCs w:val="28"/>
        </w:rPr>
      </w:pPr>
      <w:r w:rsidRPr="009A682B">
        <w:rPr>
          <w:rStyle w:val="12"/>
          <w:b/>
          <w:bCs/>
          <w:lang w:eastAsia="uk-UA"/>
        </w:rPr>
        <w:t xml:space="preserve">Значення слова </w:t>
      </w:r>
      <w:r>
        <w:rPr>
          <w:rStyle w:val="12"/>
          <w:b/>
          <w:bCs/>
          <w:lang w:eastAsia="uk-UA"/>
        </w:rPr>
        <w:t>‒</w:t>
      </w:r>
      <w:r w:rsidRPr="009A682B">
        <w:rPr>
          <w:rStyle w:val="12"/>
          <w:b/>
          <w:bCs/>
          <w:lang w:eastAsia="uk-UA"/>
        </w:rPr>
        <w:t xml:space="preserve"> </w:t>
      </w:r>
      <w:r w:rsidRPr="009A682B">
        <w:rPr>
          <w:rStyle w:val="12"/>
          <w:lang w:eastAsia="uk-UA"/>
        </w:rPr>
        <w:t>це історично закріплене у свідомості</w:t>
      </w:r>
      <w:r w:rsidRPr="00FF3CE5">
        <w:rPr>
          <w:rStyle w:val="12"/>
          <w:lang w:eastAsia="uk-UA"/>
        </w:rPr>
        <w:t xml:space="preserve"> </w:t>
      </w:r>
      <w:r w:rsidRPr="009A682B">
        <w:rPr>
          <w:rStyle w:val="12"/>
          <w:lang w:eastAsia="uk-UA"/>
        </w:rPr>
        <w:t>людей співвіднесення слова з певним явищем дійсності, це</w:t>
      </w:r>
      <w:r w:rsidRPr="00FF3CE5">
        <w:rPr>
          <w:rStyle w:val="12"/>
          <w:lang w:eastAsia="uk-UA"/>
        </w:rPr>
        <w:t xml:space="preserve"> </w:t>
      </w:r>
      <w:r w:rsidRPr="009A682B">
        <w:rPr>
          <w:rStyle w:val="12"/>
          <w:lang w:eastAsia="uk-UA"/>
        </w:rPr>
        <w:t>складна мікросистема, що, зазвичай, має кілька значень на чолі</w:t>
      </w:r>
      <w:r w:rsidRPr="00FF3CE5">
        <w:rPr>
          <w:rStyle w:val="12"/>
          <w:lang w:eastAsia="uk-UA"/>
        </w:rPr>
        <w:t xml:space="preserve"> </w:t>
      </w:r>
      <w:r w:rsidRPr="009A682B">
        <w:rPr>
          <w:rStyle w:val="12"/>
          <w:lang w:eastAsia="uk-UA"/>
        </w:rPr>
        <w:t>з основним, інтегральним, які разом утворюють семантему.</w:t>
      </w:r>
    </w:p>
    <w:p w:rsidR="00877C6E" w:rsidRPr="009A682B" w:rsidRDefault="00877C6E" w:rsidP="00877C6E">
      <w:pPr>
        <w:pStyle w:val="ae"/>
        <w:spacing w:line="269" w:lineRule="auto"/>
        <w:ind w:firstLine="720"/>
        <w:rPr>
          <w:szCs w:val="28"/>
        </w:rPr>
      </w:pPr>
      <w:r w:rsidRPr="009A682B">
        <w:rPr>
          <w:rStyle w:val="12"/>
          <w:b/>
          <w:bCs/>
          <w:lang w:eastAsia="uk-UA"/>
        </w:rPr>
        <w:lastRenderedPageBreak/>
        <w:t xml:space="preserve">Ідіолект </w:t>
      </w:r>
      <w:r>
        <w:rPr>
          <w:rStyle w:val="12"/>
          <w:lang w:eastAsia="uk-UA"/>
        </w:rPr>
        <w:t>‒</w:t>
      </w:r>
      <w:r w:rsidRPr="009A682B">
        <w:rPr>
          <w:rStyle w:val="12"/>
          <w:lang w:eastAsia="uk-UA"/>
        </w:rPr>
        <w:t xml:space="preserve"> сукупність формальних та</w:t>
      </w:r>
      <w:r>
        <w:rPr>
          <w:rStyle w:val="12"/>
          <w:lang w:val="ru-RU" w:eastAsia="uk-UA"/>
        </w:rPr>
        <w:t xml:space="preserve"> </w:t>
      </w:r>
      <w:r w:rsidRPr="009A682B">
        <w:rPr>
          <w:rStyle w:val="12"/>
          <w:lang w:eastAsia="uk-UA"/>
        </w:rPr>
        <w:t>стилістичних особливостей, властивих мовленню окремого</w:t>
      </w:r>
      <w:r>
        <w:rPr>
          <w:rStyle w:val="12"/>
          <w:lang w:val="ru-RU" w:eastAsia="uk-UA"/>
        </w:rPr>
        <w:t xml:space="preserve"> </w:t>
      </w:r>
      <w:r w:rsidRPr="009A682B">
        <w:rPr>
          <w:rStyle w:val="12"/>
          <w:lang w:eastAsia="uk-UA"/>
        </w:rPr>
        <w:t>носія певної мови. Термін «ідіолект» було створено аналогічно</w:t>
      </w:r>
      <w:r>
        <w:rPr>
          <w:rStyle w:val="12"/>
          <w:lang w:val="ru-RU" w:eastAsia="uk-UA"/>
        </w:rPr>
        <w:t xml:space="preserve">   </w:t>
      </w:r>
      <w:r w:rsidRPr="009A682B">
        <w:rPr>
          <w:rStyle w:val="12"/>
          <w:lang w:eastAsia="uk-UA"/>
        </w:rPr>
        <w:t>до терміна «діалект» для позначення індивідуальних варіацій</w:t>
      </w:r>
      <w:r>
        <w:rPr>
          <w:rStyle w:val="12"/>
          <w:lang w:val="ru-RU" w:eastAsia="uk-UA"/>
        </w:rPr>
        <w:t xml:space="preserve"> </w:t>
      </w:r>
      <w:r w:rsidRPr="009A682B">
        <w:rPr>
          <w:rStyle w:val="12"/>
          <w:lang w:eastAsia="uk-UA"/>
        </w:rPr>
        <w:t>мови на відміну від групових.</w:t>
      </w:r>
    </w:p>
    <w:p w:rsidR="00877C6E" w:rsidRPr="009A682B" w:rsidRDefault="00877C6E" w:rsidP="00877C6E">
      <w:pPr>
        <w:pStyle w:val="ae"/>
        <w:ind w:firstLine="800"/>
        <w:rPr>
          <w:szCs w:val="28"/>
        </w:rPr>
      </w:pPr>
      <w:r w:rsidRPr="009A682B">
        <w:rPr>
          <w:rStyle w:val="12"/>
          <w:b/>
          <w:bCs/>
          <w:lang w:eastAsia="uk-UA"/>
        </w:rPr>
        <w:t xml:space="preserve">Ізоглоса </w:t>
      </w:r>
      <w:r>
        <w:rPr>
          <w:rStyle w:val="12"/>
          <w:b/>
          <w:bCs/>
          <w:lang w:val="ru-RU" w:eastAsia="uk-UA"/>
        </w:rPr>
        <w:t xml:space="preserve">‒ </w:t>
      </w:r>
      <w:r w:rsidRPr="009A682B">
        <w:rPr>
          <w:rStyle w:val="12"/>
          <w:lang w:eastAsia="uk-UA"/>
        </w:rPr>
        <w:t>лінія, якою на лінгвістичних картах позначають межі</w:t>
      </w:r>
      <w:r>
        <w:rPr>
          <w:rStyle w:val="12"/>
          <w:lang w:val="ru-RU" w:eastAsia="uk-UA"/>
        </w:rPr>
        <w:t xml:space="preserve"> </w:t>
      </w:r>
      <w:r w:rsidRPr="009A682B">
        <w:rPr>
          <w:rStyle w:val="12"/>
          <w:lang w:eastAsia="uk-UA"/>
        </w:rPr>
        <w:t>поширення певного мовного явища.</w:t>
      </w:r>
    </w:p>
    <w:p w:rsidR="00877C6E" w:rsidRPr="009A682B" w:rsidRDefault="00877C6E" w:rsidP="00877C6E">
      <w:pPr>
        <w:pStyle w:val="ae"/>
        <w:ind w:firstLine="800"/>
        <w:rPr>
          <w:szCs w:val="28"/>
        </w:rPr>
      </w:pPr>
      <w:r w:rsidRPr="009A682B">
        <w:rPr>
          <w:rStyle w:val="12"/>
          <w:b/>
          <w:bCs/>
          <w:lang w:eastAsia="uk-UA"/>
        </w:rPr>
        <w:t xml:space="preserve">Інверсія </w:t>
      </w:r>
      <w:r w:rsidRPr="009A682B">
        <w:rPr>
          <w:rStyle w:val="12"/>
          <w:lang w:eastAsia="uk-UA"/>
        </w:rPr>
        <w:t xml:space="preserve">(лат. </w:t>
      </w:r>
      <w:proofErr w:type="spellStart"/>
      <w:proofErr w:type="gramStart"/>
      <w:r w:rsidRPr="009A682B">
        <w:rPr>
          <w:rStyle w:val="12"/>
          <w:i/>
          <w:iCs/>
          <w:lang w:val="en-US" w:eastAsia="en-US"/>
        </w:rPr>
        <w:t>inversio</w:t>
      </w:r>
      <w:proofErr w:type="spellEnd"/>
      <w:proofErr w:type="gramEnd"/>
      <w:r w:rsidRPr="00FF3CE5">
        <w:rPr>
          <w:rStyle w:val="12"/>
          <w:i/>
          <w:iCs/>
          <w:lang w:val="ru-RU" w:eastAsia="en-US"/>
        </w:rPr>
        <w:t xml:space="preserve"> </w:t>
      </w:r>
      <w:r>
        <w:rPr>
          <w:rStyle w:val="12"/>
          <w:i/>
          <w:iCs/>
          <w:lang w:eastAsia="uk-UA"/>
        </w:rPr>
        <w:t>‒</w:t>
      </w:r>
      <w:r w:rsidRPr="009A682B">
        <w:rPr>
          <w:rStyle w:val="12"/>
          <w:lang w:eastAsia="uk-UA"/>
        </w:rPr>
        <w:t xml:space="preserve"> перевертання, переставляння) </w:t>
      </w:r>
      <w:r>
        <w:rPr>
          <w:rStyle w:val="12"/>
          <w:lang w:eastAsia="uk-UA"/>
        </w:rPr>
        <w:t>‒</w:t>
      </w:r>
      <w:r>
        <w:rPr>
          <w:rStyle w:val="12"/>
          <w:lang w:val="ru-RU" w:eastAsia="uk-UA"/>
        </w:rPr>
        <w:t xml:space="preserve">  </w:t>
      </w:r>
      <w:r w:rsidRPr="009A682B">
        <w:rPr>
          <w:rStyle w:val="12"/>
          <w:lang w:eastAsia="uk-UA"/>
        </w:rPr>
        <w:t>зворотний порядок слів у реченні.</w:t>
      </w:r>
    </w:p>
    <w:p w:rsidR="00877C6E" w:rsidRPr="009A682B" w:rsidRDefault="00877C6E" w:rsidP="00877C6E">
      <w:pPr>
        <w:pStyle w:val="ae"/>
        <w:ind w:firstLine="800"/>
        <w:rPr>
          <w:szCs w:val="28"/>
        </w:rPr>
      </w:pPr>
      <w:r>
        <w:rPr>
          <w:rStyle w:val="12"/>
          <w:b/>
          <w:bCs/>
          <w:lang w:eastAsia="uk-UA"/>
        </w:rPr>
        <w:t xml:space="preserve">Індукція </w:t>
      </w:r>
      <w:r w:rsidRPr="009A682B">
        <w:rPr>
          <w:rStyle w:val="12"/>
          <w:lang w:eastAsia="uk-UA"/>
        </w:rPr>
        <w:t xml:space="preserve"> </w:t>
      </w:r>
      <w:r>
        <w:rPr>
          <w:rStyle w:val="12"/>
          <w:lang w:eastAsia="uk-UA"/>
        </w:rPr>
        <w:t>‒</w:t>
      </w:r>
      <w:r w:rsidRPr="009A682B">
        <w:rPr>
          <w:rStyle w:val="12"/>
          <w:lang w:eastAsia="uk-UA"/>
        </w:rPr>
        <w:t xml:space="preserve"> метод</w:t>
      </w:r>
      <w:r>
        <w:rPr>
          <w:rStyle w:val="12"/>
          <w:lang w:val="ru-RU" w:eastAsia="uk-UA"/>
        </w:rPr>
        <w:t xml:space="preserve"> </w:t>
      </w:r>
      <w:r w:rsidRPr="009A682B">
        <w:rPr>
          <w:rStyle w:val="12"/>
          <w:lang w:eastAsia="uk-UA"/>
        </w:rPr>
        <w:t>дослідження, згідно з яким на підставі знання про окреме</w:t>
      </w:r>
      <w:r>
        <w:rPr>
          <w:rStyle w:val="12"/>
          <w:lang w:val="ru-RU" w:eastAsia="uk-UA"/>
        </w:rPr>
        <w:t xml:space="preserve"> </w:t>
      </w:r>
      <w:r w:rsidRPr="009A682B">
        <w:rPr>
          <w:rStyle w:val="12"/>
          <w:lang w:eastAsia="uk-UA"/>
        </w:rPr>
        <w:t>роблять висновок про загальне.</w:t>
      </w:r>
    </w:p>
    <w:p w:rsidR="00877C6E" w:rsidRPr="009A682B" w:rsidRDefault="00877C6E" w:rsidP="00877C6E">
      <w:pPr>
        <w:pStyle w:val="ae"/>
        <w:ind w:firstLine="800"/>
        <w:rPr>
          <w:szCs w:val="28"/>
        </w:rPr>
      </w:pPr>
      <w:proofErr w:type="spellStart"/>
      <w:r w:rsidRPr="009A682B">
        <w:rPr>
          <w:rStyle w:val="12"/>
          <w:b/>
          <w:bCs/>
          <w:lang w:eastAsia="uk-UA"/>
        </w:rPr>
        <w:t>Інстрат</w:t>
      </w:r>
      <w:proofErr w:type="spellEnd"/>
      <w:r w:rsidRPr="009A682B">
        <w:rPr>
          <w:rStyle w:val="12"/>
          <w:b/>
          <w:bCs/>
          <w:lang w:eastAsia="uk-UA"/>
        </w:rPr>
        <w:t xml:space="preserve"> </w:t>
      </w:r>
      <w:r w:rsidRPr="009A682B">
        <w:rPr>
          <w:rStyle w:val="12"/>
          <w:lang w:eastAsia="uk-UA"/>
        </w:rPr>
        <w:t xml:space="preserve">(лат. </w:t>
      </w:r>
      <w:proofErr w:type="spellStart"/>
      <w:r w:rsidRPr="009A682B">
        <w:rPr>
          <w:rStyle w:val="12"/>
          <w:i/>
          <w:iCs/>
          <w:lang w:val="en-US" w:eastAsia="en-US"/>
        </w:rPr>
        <w:t>instratum</w:t>
      </w:r>
      <w:proofErr w:type="spellEnd"/>
      <w:r w:rsidRPr="00FF3CE5">
        <w:rPr>
          <w:rStyle w:val="12"/>
          <w:i/>
          <w:iCs/>
          <w:lang w:val="ru-RU" w:eastAsia="en-US"/>
        </w:rPr>
        <w:t xml:space="preserve"> </w:t>
      </w:r>
      <w:r>
        <w:rPr>
          <w:rStyle w:val="12"/>
          <w:i/>
          <w:iCs/>
          <w:lang w:eastAsia="uk-UA"/>
        </w:rPr>
        <w:t>‒</w:t>
      </w:r>
      <w:r w:rsidRPr="009A682B">
        <w:rPr>
          <w:rStyle w:val="12"/>
          <w:lang w:eastAsia="uk-UA"/>
        </w:rPr>
        <w:t xml:space="preserve"> внутрішній шар) </w:t>
      </w:r>
      <w:r>
        <w:rPr>
          <w:rStyle w:val="12"/>
          <w:lang w:eastAsia="uk-UA"/>
        </w:rPr>
        <w:t>‒</w:t>
      </w:r>
      <w:r w:rsidRPr="009A682B">
        <w:rPr>
          <w:rStyle w:val="12"/>
          <w:lang w:eastAsia="uk-UA"/>
        </w:rPr>
        <w:t xml:space="preserve"> позначає тісну</w:t>
      </w:r>
      <w:r>
        <w:rPr>
          <w:rStyle w:val="12"/>
          <w:lang w:val="ru-RU" w:eastAsia="uk-UA"/>
        </w:rPr>
        <w:t xml:space="preserve"> </w:t>
      </w:r>
      <w:r w:rsidRPr="009A682B">
        <w:rPr>
          <w:rStyle w:val="12"/>
          <w:lang w:eastAsia="uk-UA"/>
        </w:rPr>
        <w:t>та тривалу взаємодію мов, поширених на одній території. При</w:t>
      </w:r>
      <w:r>
        <w:rPr>
          <w:rStyle w:val="12"/>
          <w:lang w:val="ru-RU" w:eastAsia="uk-UA"/>
        </w:rPr>
        <w:t xml:space="preserve"> </w:t>
      </w:r>
      <w:r w:rsidRPr="009A682B">
        <w:rPr>
          <w:rStyle w:val="12"/>
          <w:lang w:eastAsia="uk-UA"/>
        </w:rPr>
        <w:t>цьому спостерігається, що мови перебувають у нерівноправних</w:t>
      </w:r>
      <w:r>
        <w:rPr>
          <w:rStyle w:val="12"/>
          <w:lang w:val="ru-RU" w:eastAsia="uk-UA"/>
        </w:rPr>
        <w:t xml:space="preserve"> </w:t>
      </w:r>
      <w:r w:rsidRPr="009A682B">
        <w:rPr>
          <w:rStyle w:val="12"/>
          <w:lang w:eastAsia="uk-UA"/>
        </w:rPr>
        <w:t>стосунках: одна мова виступає як офіційна, друга функціонує</w:t>
      </w:r>
      <w:r>
        <w:rPr>
          <w:rStyle w:val="12"/>
          <w:lang w:val="ru-RU" w:eastAsia="uk-UA"/>
        </w:rPr>
        <w:t xml:space="preserve"> </w:t>
      </w:r>
      <w:r w:rsidRPr="009A682B">
        <w:rPr>
          <w:rStyle w:val="12"/>
          <w:lang w:eastAsia="uk-UA"/>
        </w:rPr>
        <w:t>найчастіше на розмовному рівні. В українській мові можна</w:t>
      </w:r>
      <w:r w:rsidRPr="00FF3CE5">
        <w:rPr>
          <w:rStyle w:val="12"/>
          <w:lang w:eastAsia="uk-UA"/>
        </w:rPr>
        <w:t xml:space="preserve"> </w:t>
      </w:r>
      <w:r w:rsidRPr="009A682B">
        <w:rPr>
          <w:rStyle w:val="12"/>
          <w:lang w:eastAsia="uk-UA"/>
        </w:rPr>
        <w:t xml:space="preserve">спостерігати польський та російський </w:t>
      </w:r>
      <w:proofErr w:type="spellStart"/>
      <w:r w:rsidRPr="009A682B">
        <w:rPr>
          <w:rStyle w:val="12"/>
          <w:lang w:eastAsia="uk-UA"/>
        </w:rPr>
        <w:t>інстрати</w:t>
      </w:r>
      <w:proofErr w:type="spellEnd"/>
      <w:r w:rsidRPr="009A682B">
        <w:rPr>
          <w:rStyle w:val="12"/>
          <w:lang w:eastAsia="uk-UA"/>
        </w:rPr>
        <w:t>.</w:t>
      </w:r>
    </w:p>
    <w:p w:rsidR="00877C6E" w:rsidRPr="009A682B" w:rsidRDefault="00877C6E" w:rsidP="00877C6E">
      <w:pPr>
        <w:pStyle w:val="ae"/>
        <w:ind w:firstLine="800"/>
        <w:rPr>
          <w:szCs w:val="28"/>
        </w:rPr>
      </w:pPr>
      <w:proofErr w:type="spellStart"/>
      <w:r w:rsidRPr="009A682B">
        <w:rPr>
          <w:rStyle w:val="12"/>
          <w:b/>
          <w:bCs/>
          <w:lang w:eastAsia="uk-UA"/>
        </w:rPr>
        <w:t>Інтер’єктивація</w:t>
      </w:r>
      <w:proofErr w:type="spellEnd"/>
      <w:r w:rsidRPr="009A682B">
        <w:rPr>
          <w:rStyle w:val="12"/>
          <w:b/>
          <w:bCs/>
          <w:lang w:eastAsia="uk-UA"/>
        </w:rPr>
        <w:t xml:space="preserve"> </w:t>
      </w:r>
      <w:r w:rsidRPr="009A682B">
        <w:rPr>
          <w:rStyle w:val="12"/>
          <w:lang w:eastAsia="uk-UA"/>
        </w:rPr>
        <w:t xml:space="preserve">(лат. </w:t>
      </w:r>
      <w:r w:rsidRPr="009A682B">
        <w:rPr>
          <w:rStyle w:val="12"/>
          <w:i/>
          <w:iCs/>
          <w:lang w:val="en-US" w:eastAsia="en-US"/>
        </w:rPr>
        <w:t>interjection</w:t>
      </w:r>
      <w:r w:rsidRPr="00FF3CE5">
        <w:rPr>
          <w:rStyle w:val="12"/>
          <w:i/>
          <w:iCs/>
          <w:lang w:eastAsia="en-US"/>
        </w:rPr>
        <w:t xml:space="preserve"> </w:t>
      </w:r>
      <w:r>
        <w:rPr>
          <w:rStyle w:val="12"/>
          <w:i/>
          <w:iCs/>
          <w:lang w:eastAsia="uk-UA"/>
        </w:rPr>
        <w:t>‒</w:t>
      </w:r>
      <w:r w:rsidRPr="009A682B">
        <w:rPr>
          <w:rStyle w:val="12"/>
          <w:lang w:eastAsia="uk-UA"/>
        </w:rPr>
        <w:t xml:space="preserve"> вигук) </w:t>
      </w:r>
      <w:r>
        <w:rPr>
          <w:rStyle w:val="12"/>
          <w:lang w:eastAsia="uk-UA"/>
        </w:rPr>
        <w:t>‒</w:t>
      </w:r>
      <w:r w:rsidRPr="009A682B">
        <w:rPr>
          <w:rStyle w:val="12"/>
          <w:lang w:eastAsia="uk-UA"/>
        </w:rPr>
        <w:t xml:space="preserve"> перехід</w:t>
      </w:r>
      <w:r w:rsidRPr="00FF3CE5">
        <w:rPr>
          <w:rStyle w:val="12"/>
          <w:lang w:eastAsia="uk-UA"/>
        </w:rPr>
        <w:t xml:space="preserve"> </w:t>
      </w:r>
      <w:r w:rsidRPr="009A682B">
        <w:rPr>
          <w:rStyle w:val="12"/>
          <w:lang w:eastAsia="uk-UA"/>
        </w:rPr>
        <w:t xml:space="preserve">у </w:t>
      </w:r>
      <w:r>
        <w:rPr>
          <w:rStyle w:val="12"/>
          <w:lang w:eastAsia="uk-UA"/>
        </w:rPr>
        <w:t xml:space="preserve">вигуки слів з інших частин мови. </w:t>
      </w:r>
    </w:p>
    <w:p w:rsidR="00877C6E" w:rsidRPr="009A682B" w:rsidRDefault="00877C6E" w:rsidP="00877C6E">
      <w:pPr>
        <w:pStyle w:val="ae"/>
        <w:ind w:firstLine="800"/>
        <w:rPr>
          <w:szCs w:val="28"/>
        </w:rPr>
      </w:pPr>
      <w:r w:rsidRPr="009A682B">
        <w:rPr>
          <w:rStyle w:val="12"/>
          <w:b/>
          <w:bCs/>
          <w:lang w:eastAsia="uk-UA"/>
        </w:rPr>
        <w:t xml:space="preserve">Інтерлінгвістика </w:t>
      </w:r>
      <w:r>
        <w:rPr>
          <w:rStyle w:val="12"/>
          <w:b/>
          <w:bCs/>
          <w:lang w:eastAsia="uk-UA"/>
        </w:rPr>
        <w:t>‒</w:t>
      </w:r>
      <w:r w:rsidRPr="009A682B">
        <w:rPr>
          <w:rStyle w:val="12"/>
          <w:b/>
          <w:bCs/>
          <w:lang w:eastAsia="uk-UA"/>
        </w:rPr>
        <w:t xml:space="preserve"> </w:t>
      </w:r>
      <w:r w:rsidRPr="009A682B">
        <w:rPr>
          <w:rStyle w:val="12"/>
          <w:lang w:eastAsia="uk-UA"/>
        </w:rPr>
        <w:t>особлива мовознавча дисципліна, яка</w:t>
      </w:r>
      <w:r w:rsidRPr="00FF3CE5">
        <w:rPr>
          <w:rStyle w:val="12"/>
          <w:lang w:eastAsia="uk-UA"/>
        </w:rPr>
        <w:t xml:space="preserve"> </w:t>
      </w:r>
      <w:r w:rsidRPr="009A682B">
        <w:rPr>
          <w:rStyle w:val="12"/>
          <w:lang w:eastAsia="uk-UA"/>
        </w:rPr>
        <w:t>вивчає міжнародні мови як засіб спілкування в багатомовному</w:t>
      </w:r>
      <w:r w:rsidRPr="00FF3CE5">
        <w:rPr>
          <w:rStyle w:val="12"/>
          <w:lang w:eastAsia="uk-UA"/>
        </w:rPr>
        <w:t xml:space="preserve"> </w:t>
      </w:r>
      <w:r w:rsidRPr="009A682B">
        <w:rPr>
          <w:rStyle w:val="12"/>
          <w:lang w:eastAsia="uk-UA"/>
        </w:rPr>
        <w:t>світі.</w:t>
      </w:r>
    </w:p>
    <w:p w:rsidR="00877C6E" w:rsidRPr="009A682B" w:rsidRDefault="00877C6E" w:rsidP="00877C6E">
      <w:pPr>
        <w:pStyle w:val="ae"/>
        <w:ind w:firstLine="800"/>
        <w:rPr>
          <w:szCs w:val="28"/>
        </w:rPr>
      </w:pPr>
      <w:r w:rsidRPr="009A682B">
        <w:rPr>
          <w:rStyle w:val="12"/>
          <w:b/>
          <w:bCs/>
          <w:lang w:eastAsia="uk-UA"/>
        </w:rPr>
        <w:t xml:space="preserve">Інтерференція </w:t>
      </w:r>
      <w:r>
        <w:rPr>
          <w:rStyle w:val="12"/>
          <w:b/>
          <w:bCs/>
          <w:lang w:eastAsia="uk-UA"/>
        </w:rPr>
        <w:t>‒</w:t>
      </w:r>
      <w:r w:rsidRPr="00FF3CE5">
        <w:rPr>
          <w:rStyle w:val="12"/>
          <w:b/>
          <w:bCs/>
          <w:lang w:eastAsia="uk-UA"/>
        </w:rPr>
        <w:t xml:space="preserve"> </w:t>
      </w:r>
      <w:r w:rsidRPr="009A682B">
        <w:rPr>
          <w:rStyle w:val="12"/>
          <w:lang w:eastAsia="uk-UA"/>
        </w:rPr>
        <w:t>взаємодія мовних систем, зокрема при двомовності,</w:t>
      </w:r>
      <w:r w:rsidRPr="00FF3CE5">
        <w:rPr>
          <w:rStyle w:val="12"/>
          <w:lang w:eastAsia="uk-UA"/>
        </w:rPr>
        <w:t xml:space="preserve"> </w:t>
      </w:r>
      <w:r w:rsidRPr="009A682B">
        <w:rPr>
          <w:rStyle w:val="12"/>
          <w:lang w:eastAsia="uk-UA"/>
        </w:rPr>
        <w:t>унаслідок чого під впливом рідної мови при використанні</w:t>
      </w:r>
      <w:r w:rsidRPr="00FF3CE5">
        <w:rPr>
          <w:rStyle w:val="12"/>
          <w:lang w:eastAsia="uk-UA"/>
        </w:rPr>
        <w:t xml:space="preserve"> </w:t>
      </w:r>
      <w:r w:rsidRPr="009A682B">
        <w:rPr>
          <w:rStyle w:val="12"/>
          <w:lang w:eastAsia="uk-UA"/>
        </w:rPr>
        <w:t>іноземної з’являються помилки;</w:t>
      </w:r>
      <w:r w:rsidRPr="00FF3CE5">
        <w:rPr>
          <w:rStyle w:val="12"/>
          <w:lang w:eastAsia="uk-UA"/>
        </w:rPr>
        <w:t xml:space="preserve"> </w:t>
      </w:r>
      <w:r w:rsidRPr="009A682B">
        <w:rPr>
          <w:rStyle w:val="12"/>
          <w:lang w:eastAsia="uk-UA"/>
        </w:rPr>
        <w:t xml:space="preserve">при словотворенні чи словозміні </w:t>
      </w:r>
      <w:r>
        <w:rPr>
          <w:rStyle w:val="12"/>
          <w:lang w:eastAsia="uk-UA"/>
        </w:rPr>
        <w:t>‒</w:t>
      </w:r>
      <w:r w:rsidRPr="009A682B">
        <w:rPr>
          <w:rStyle w:val="12"/>
          <w:lang w:eastAsia="uk-UA"/>
        </w:rPr>
        <w:t xml:space="preserve"> накладання </w:t>
      </w:r>
      <w:proofErr w:type="spellStart"/>
      <w:r w:rsidRPr="009A682B">
        <w:rPr>
          <w:rStyle w:val="12"/>
          <w:lang w:eastAsia="uk-UA"/>
        </w:rPr>
        <w:t>близько</w:t>
      </w:r>
      <w:r>
        <w:rPr>
          <w:rStyle w:val="12"/>
          <w:lang w:eastAsia="uk-UA"/>
        </w:rPr>
        <w:t>‒</w:t>
      </w:r>
      <w:proofErr w:type="spellEnd"/>
      <w:r w:rsidRPr="00FF3CE5">
        <w:rPr>
          <w:rStyle w:val="12"/>
          <w:lang w:eastAsia="uk-UA"/>
        </w:rPr>
        <w:t xml:space="preserve"> </w:t>
      </w:r>
      <w:r w:rsidRPr="009A682B">
        <w:rPr>
          <w:rStyle w:val="12"/>
          <w:lang w:eastAsia="uk-UA"/>
        </w:rPr>
        <w:t xml:space="preserve">або однозвучних мовних одиниць, найчастіше </w:t>
      </w:r>
      <w:r>
        <w:rPr>
          <w:rStyle w:val="12"/>
          <w:lang w:eastAsia="uk-UA"/>
        </w:rPr>
        <w:t>‒</w:t>
      </w:r>
      <w:r w:rsidRPr="009A682B">
        <w:rPr>
          <w:rStyle w:val="12"/>
          <w:lang w:eastAsia="uk-UA"/>
        </w:rPr>
        <w:t xml:space="preserve"> морфем.</w:t>
      </w:r>
    </w:p>
    <w:p w:rsidR="00877C6E" w:rsidRPr="009A682B" w:rsidRDefault="00877C6E" w:rsidP="00877C6E">
      <w:pPr>
        <w:pStyle w:val="ae"/>
        <w:ind w:firstLine="800"/>
        <w:rPr>
          <w:szCs w:val="28"/>
        </w:rPr>
      </w:pPr>
      <w:r w:rsidRPr="009A682B">
        <w:rPr>
          <w:rStyle w:val="12"/>
          <w:b/>
          <w:bCs/>
          <w:lang w:eastAsia="uk-UA"/>
        </w:rPr>
        <w:t xml:space="preserve">Інтонація </w:t>
      </w:r>
      <w:r w:rsidRPr="009A682B">
        <w:rPr>
          <w:rStyle w:val="12"/>
          <w:lang w:eastAsia="uk-UA"/>
        </w:rPr>
        <w:t xml:space="preserve"> </w:t>
      </w:r>
      <w:r>
        <w:rPr>
          <w:rStyle w:val="12"/>
          <w:lang w:eastAsia="uk-UA"/>
        </w:rPr>
        <w:t>‒</w:t>
      </w:r>
      <w:r w:rsidRPr="009A682B">
        <w:rPr>
          <w:rStyle w:val="12"/>
          <w:lang w:eastAsia="uk-UA"/>
        </w:rPr>
        <w:t xml:space="preserve"> сукупність</w:t>
      </w:r>
      <w:r w:rsidRPr="00FF3CE5">
        <w:rPr>
          <w:rStyle w:val="12"/>
          <w:lang w:eastAsia="uk-UA"/>
        </w:rPr>
        <w:t xml:space="preserve"> </w:t>
      </w:r>
      <w:r w:rsidRPr="009A682B">
        <w:rPr>
          <w:rStyle w:val="12"/>
          <w:lang w:eastAsia="uk-UA"/>
        </w:rPr>
        <w:t>звукових засобів мови, які служать для вираження цілісності</w:t>
      </w:r>
      <w:r w:rsidRPr="00FF3CE5">
        <w:rPr>
          <w:rStyle w:val="12"/>
          <w:lang w:eastAsia="uk-UA"/>
        </w:rPr>
        <w:t xml:space="preserve"> </w:t>
      </w:r>
      <w:r w:rsidRPr="009A682B">
        <w:rPr>
          <w:rStyle w:val="12"/>
          <w:lang w:eastAsia="uk-UA"/>
        </w:rPr>
        <w:t>висловлювання, його завершеності чи незавершеності, типу</w:t>
      </w:r>
      <w:r w:rsidRPr="00FF3CE5">
        <w:rPr>
          <w:rStyle w:val="12"/>
          <w:lang w:eastAsia="uk-UA"/>
        </w:rPr>
        <w:t xml:space="preserve"> </w:t>
      </w:r>
      <w:r w:rsidRPr="009A682B">
        <w:rPr>
          <w:rStyle w:val="12"/>
          <w:lang w:eastAsia="uk-UA"/>
        </w:rPr>
        <w:t>висловлювання, інформативної вагомості всього висловлювання</w:t>
      </w:r>
      <w:r w:rsidRPr="00FF3CE5">
        <w:rPr>
          <w:rStyle w:val="12"/>
          <w:lang w:eastAsia="uk-UA"/>
        </w:rPr>
        <w:t xml:space="preserve"> </w:t>
      </w:r>
      <w:r w:rsidRPr="009A682B">
        <w:rPr>
          <w:rStyle w:val="12"/>
          <w:lang w:eastAsia="uk-UA"/>
        </w:rPr>
        <w:t>або його складових тощо.</w:t>
      </w:r>
    </w:p>
    <w:p w:rsidR="00877C6E" w:rsidRPr="009A682B" w:rsidRDefault="00877C6E" w:rsidP="00877C6E">
      <w:pPr>
        <w:pStyle w:val="ae"/>
        <w:ind w:firstLine="800"/>
        <w:rPr>
          <w:szCs w:val="28"/>
        </w:rPr>
      </w:pPr>
      <w:r w:rsidRPr="009A682B">
        <w:rPr>
          <w:rStyle w:val="12"/>
          <w:b/>
          <w:bCs/>
          <w:lang w:eastAsia="uk-UA"/>
        </w:rPr>
        <w:t xml:space="preserve">Історизм </w:t>
      </w:r>
      <w:r>
        <w:rPr>
          <w:rStyle w:val="12"/>
          <w:b/>
          <w:bCs/>
          <w:lang w:eastAsia="uk-UA"/>
        </w:rPr>
        <w:t>‒</w:t>
      </w:r>
      <w:r w:rsidRPr="009A682B">
        <w:rPr>
          <w:rStyle w:val="12"/>
          <w:b/>
          <w:bCs/>
          <w:lang w:eastAsia="uk-UA"/>
        </w:rPr>
        <w:t xml:space="preserve"> </w:t>
      </w:r>
      <w:r w:rsidRPr="009A682B">
        <w:rPr>
          <w:rStyle w:val="12"/>
          <w:lang w:eastAsia="uk-UA"/>
        </w:rPr>
        <w:t>слова, які вийшли з активного вжитку тому,</w:t>
      </w:r>
      <w:r>
        <w:rPr>
          <w:rStyle w:val="12"/>
          <w:lang w:val="ru-RU" w:eastAsia="uk-UA"/>
        </w:rPr>
        <w:t xml:space="preserve"> </w:t>
      </w:r>
      <w:r w:rsidRPr="009A682B">
        <w:rPr>
          <w:rStyle w:val="12"/>
          <w:lang w:eastAsia="uk-UA"/>
        </w:rPr>
        <w:t xml:space="preserve">що зникли реалії, які вони називали </w:t>
      </w:r>
      <w:r w:rsidRPr="009A682B">
        <w:rPr>
          <w:rStyle w:val="12"/>
          <w:i/>
          <w:iCs/>
          <w:lang w:eastAsia="uk-UA"/>
        </w:rPr>
        <w:t>(кріпак, жупан, сажень).</w:t>
      </w:r>
    </w:p>
    <w:p w:rsidR="00877C6E" w:rsidRPr="009A682B" w:rsidRDefault="00877C6E" w:rsidP="00877C6E">
      <w:pPr>
        <w:pStyle w:val="ae"/>
        <w:ind w:firstLine="800"/>
        <w:rPr>
          <w:szCs w:val="28"/>
        </w:rPr>
      </w:pPr>
      <w:r w:rsidRPr="009A682B">
        <w:rPr>
          <w:rStyle w:val="12"/>
          <w:b/>
          <w:bCs/>
          <w:lang w:eastAsia="uk-UA"/>
        </w:rPr>
        <w:t xml:space="preserve">Калька </w:t>
      </w:r>
      <w:r w:rsidRPr="009A682B">
        <w:rPr>
          <w:rStyle w:val="12"/>
          <w:lang w:eastAsia="uk-UA"/>
        </w:rPr>
        <w:t xml:space="preserve"> </w:t>
      </w:r>
      <w:r>
        <w:rPr>
          <w:rStyle w:val="12"/>
          <w:lang w:eastAsia="uk-UA"/>
        </w:rPr>
        <w:t>‒</w:t>
      </w:r>
      <w:r w:rsidRPr="009A682B">
        <w:rPr>
          <w:rStyle w:val="12"/>
          <w:lang w:eastAsia="uk-UA"/>
        </w:rPr>
        <w:t xml:space="preserve"> слово, його окремі</w:t>
      </w:r>
      <w:r>
        <w:rPr>
          <w:rStyle w:val="12"/>
          <w:lang w:val="ru-RU" w:eastAsia="uk-UA"/>
        </w:rPr>
        <w:t xml:space="preserve"> </w:t>
      </w:r>
      <w:r w:rsidRPr="009A682B">
        <w:rPr>
          <w:rStyle w:val="12"/>
          <w:lang w:eastAsia="uk-UA"/>
        </w:rPr>
        <w:t>значення, звороти, запозичені з інших мов шляхом буквального</w:t>
      </w:r>
      <w:r>
        <w:rPr>
          <w:rStyle w:val="12"/>
          <w:lang w:val="ru-RU" w:eastAsia="uk-UA"/>
        </w:rPr>
        <w:t xml:space="preserve"> </w:t>
      </w:r>
      <w:r w:rsidRPr="009A682B">
        <w:rPr>
          <w:rStyle w:val="12"/>
          <w:lang w:eastAsia="uk-UA"/>
        </w:rPr>
        <w:t>перекладу морфем або зворотів.</w:t>
      </w:r>
    </w:p>
    <w:p w:rsidR="00877C6E" w:rsidRPr="009A682B" w:rsidRDefault="00877C6E" w:rsidP="00877C6E">
      <w:pPr>
        <w:pStyle w:val="ae"/>
        <w:ind w:firstLine="800"/>
        <w:rPr>
          <w:szCs w:val="28"/>
        </w:rPr>
      </w:pPr>
      <w:r w:rsidRPr="009A682B">
        <w:rPr>
          <w:rStyle w:val="12"/>
          <w:b/>
          <w:bCs/>
          <w:lang w:eastAsia="uk-UA"/>
        </w:rPr>
        <w:t xml:space="preserve">Кирилиця </w:t>
      </w:r>
      <w:r>
        <w:rPr>
          <w:rStyle w:val="12"/>
          <w:b/>
          <w:bCs/>
          <w:lang w:eastAsia="uk-UA"/>
        </w:rPr>
        <w:t>‒</w:t>
      </w:r>
      <w:r w:rsidRPr="009A682B">
        <w:rPr>
          <w:rStyle w:val="12"/>
          <w:b/>
          <w:bCs/>
          <w:lang w:eastAsia="uk-UA"/>
        </w:rPr>
        <w:t xml:space="preserve"> </w:t>
      </w:r>
      <w:r w:rsidRPr="009A682B">
        <w:rPr>
          <w:rStyle w:val="12"/>
          <w:lang w:eastAsia="uk-UA"/>
        </w:rPr>
        <w:t>одна з найдавніших систем слов’янського</w:t>
      </w:r>
      <w:r>
        <w:rPr>
          <w:rStyle w:val="12"/>
          <w:lang w:val="ru-RU" w:eastAsia="uk-UA"/>
        </w:rPr>
        <w:t xml:space="preserve"> </w:t>
      </w:r>
      <w:r w:rsidRPr="009A682B">
        <w:rPr>
          <w:rStyle w:val="12"/>
          <w:lang w:eastAsia="uk-UA"/>
        </w:rPr>
        <w:t>письма. Названа на честь творця слов’янської писемності</w:t>
      </w:r>
      <w:r>
        <w:rPr>
          <w:rStyle w:val="12"/>
          <w:lang w:val="ru-RU" w:eastAsia="uk-UA"/>
        </w:rPr>
        <w:t xml:space="preserve"> </w:t>
      </w:r>
      <w:r w:rsidRPr="009A682B">
        <w:rPr>
          <w:rStyle w:val="12"/>
          <w:lang w:eastAsia="uk-UA"/>
        </w:rPr>
        <w:t xml:space="preserve">просвітителя Кирила (світське ім’я </w:t>
      </w:r>
      <w:r>
        <w:rPr>
          <w:rStyle w:val="12"/>
          <w:lang w:eastAsia="uk-UA"/>
        </w:rPr>
        <w:t>‒</w:t>
      </w:r>
      <w:r w:rsidRPr="009A682B">
        <w:rPr>
          <w:rStyle w:val="12"/>
          <w:lang w:eastAsia="uk-UA"/>
        </w:rPr>
        <w:t xml:space="preserve"> Костянтин).</w:t>
      </w:r>
    </w:p>
    <w:p w:rsidR="00877C6E" w:rsidRPr="009A682B" w:rsidRDefault="00877C6E" w:rsidP="00877C6E">
      <w:pPr>
        <w:pStyle w:val="ae"/>
        <w:ind w:firstLine="800"/>
        <w:rPr>
          <w:szCs w:val="28"/>
        </w:rPr>
      </w:pPr>
      <w:r w:rsidRPr="009A682B">
        <w:rPr>
          <w:rStyle w:val="12"/>
          <w:b/>
          <w:bCs/>
          <w:lang w:eastAsia="uk-UA"/>
        </w:rPr>
        <w:t xml:space="preserve">Койне </w:t>
      </w:r>
      <w:r w:rsidRPr="009A682B">
        <w:rPr>
          <w:rStyle w:val="12"/>
          <w:lang w:eastAsia="uk-UA"/>
        </w:rPr>
        <w:t xml:space="preserve"> </w:t>
      </w:r>
      <w:r>
        <w:rPr>
          <w:rStyle w:val="12"/>
          <w:lang w:eastAsia="uk-UA"/>
        </w:rPr>
        <w:t>‒</w:t>
      </w:r>
      <w:r w:rsidRPr="009A682B">
        <w:rPr>
          <w:rStyle w:val="12"/>
          <w:lang w:eastAsia="uk-UA"/>
        </w:rPr>
        <w:t xml:space="preserve"> діалект</w:t>
      </w:r>
      <w:r w:rsidRPr="00FF3CE5">
        <w:rPr>
          <w:rStyle w:val="12"/>
          <w:lang w:eastAsia="uk-UA"/>
        </w:rPr>
        <w:t xml:space="preserve"> </w:t>
      </w:r>
      <w:r w:rsidRPr="009A682B">
        <w:rPr>
          <w:rStyle w:val="12"/>
          <w:lang w:eastAsia="uk-UA"/>
        </w:rPr>
        <w:t>грецької мови періоду приблизно від 300</w:t>
      </w:r>
      <w:r w:rsidRPr="00FF3CE5">
        <w:rPr>
          <w:rStyle w:val="12"/>
          <w:lang w:eastAsia="uk-UA"/>
        </w:rPr>
        <w:t xml:space="preserve"> </w:t>
      </w:r>
      <w:r w:rsidRPr="009A682B">
        <w:rPr>
          <w:rStyle w:val="12"/>
          <w:lang w:eastAsia="uk-UA"/>
        </w:rPr>
        <w:t>до н. е. до 300 року н. е. Цим діалектом написано майже всі</w:t>
      </w:r>
      <w:r w:rsidRPr="00FF3CE5">
        <w:rPr>
          <w:rStyle w:val="12"/>
          <w:lang w:eastAsia="uk-UA"/>
        </w:rPr>
        <w:t xml:space="preserve"> </w:t>
      </w:r>
      <w:r w:rsidRPr="009A682B">
        <w:rPr>
          <w:rStyle w:val="12"/>
          <w:lang w:eastAsia="uk-UA"/>
        </w:rPr>
        <w:t>твори Нового Заповіту й ним вели проповідницьку діяльність</w:t>
      </w:r>
      <w:r w:rsidRPr="00FF3CE5">
        <w:rPr>
          <w:rStyle w:val="12"/>
          <w:lang w:eastAsia="uk-UA"/>
        </w:rPr>
        <w:t xml:space="preserve"> </w:t>
      </w:r>
      <w:r w:rsidRPr="009A682B">
        <w:rPr>
          <w:rStyle w:val="12"/>
          <w:lang w:eastAsia="uk-UA"/>
        </w:rPr>
        <w:t>із поширення Євангелія в країнах Середземноморського басейну</w:t>
      </w:r>
      <w:r w:rsidRPr="00FF3CE5">
        <w:rPr>
          <w:rStyle w:val="12"/>
          <w:lang w:eastAsia="uk-UA"/>
        </w:rPr>
        <w:t xml:space="preserve"> </w:t>
      </w:r>
      <w:r w:rsidRPr="009A682B">
        <w:rPr>
          <w:rStyle w:val="12"/>
          <w:lang w:eastAsia="uk-UA"/>
        </w:rPr>
        <w:t>Св. Павло та інші християнські апостоли.</w:t>
      </w:r>
    </w:p>
    <w:p w:rsidR="00877C6E" w:rsidRPr="009A682B" w:rsidRDefault="00877C6E" w:rsidP="00877C6E">
      <w:pPr>
        <w:pStyle w:val="ae"/>
        <w:ind w:firstLine="800"/>
        <w:rPr>
          <w:szCs w:val="28"/>
        </w:rPr>
      </w:pPr>
      <w:r w:rsidRPr="009A682B">
        <w:rPr>
          <w:rStyle w:val="12"/>
          <w:b/>
          <w:bCs/>
          <w:lang w:eastAsia="uk-UA"/>
        </w:rPr>
        <w:t xml:space="preserve">Конвергенція </w:t>
      </w:r>
      <w:r w:rsidRPr="009A682B">
        <w:rPr>
          <w:rStyle w:val="12"/>
          <w:lang w:eastAsia="uk-UA"/>
        </w:rPr>
        <w:t xml:space="preserve">(лат. </w:t>
      </w:r>
      <w:r w:rsidRPr="009A682B">
        <w:rPr>
          <w:rStyle w:val="12"/>
          <w:i/>
          <w:iCs/>
          <w:lang w:val="la-Latn" w:eastAsia="la-Latn"/>
        </w:rPr>
        <w:t xml:space="preserve">convergentia </w:t>
      </w:r>
      <w:r>
        <w:rPr>
          <w:rStyle w:val="12"/>
          <w:i/>
          <w:iCs/>
          <w:lang w:eastAsia="uk-UA"/>
        </w:rPr>
        <w:t>‒</w:t>
      </w:r>
      <w:r w:rsidRPr="009A682B">
        <w:rPr>
          <w:rStyle w:val="12"/>
          <w:lang w:eastAsia="uk-UA"/>
        </w:rPr>
        <w:t xml:space="preserve"> сходження,</w:t>
      </w:r>
      <w:r w:rsidRPr="00FF3CE5">
        <w:rPr>
          <w:rStyle w:val="12"/>
          <w:lang w:eastAsia="uk-UA"/>
        </w:rPr>
        <w:t xml:space="preserve"> </w:t>
      </w:r>
      <w:r w:rsidRPr="009A682B">
        <w:rPr>
          <w:rStyle w:val="12"/>
          <w:lang w:eastAsia="uk-UA"/>
        </w:rPr>
        <w:t xml:space="preserve">наближення) </w:t>
      </w:r>
      <w:r>
        <w:rPr>
          <w:rStyle w:val="12"/>
          <w:lang w:eastAsia="uk-UA"/>
        </w:rPr>
        <w:t>‒</w:t>
      </w:r>
      <w:r w:rsidRPr="009A682B">
        <w:rPr>
          <w:rStyle w:val="12"/>
          <w:lang w:eastAsia="uk-UA"/>
        </w:rPr>
        <w:t xml:space="preserve"> збіг у процесі фонетичних змін двох звуків у</w:t>
      </w:r>
      <w:r w:rsidRPr="00FF3CE5">
        <w:rPr>
          <w:rStyle w:val="12"/>
          <w:lang w:eastAsia="uk-UA"/>
        </w:rPr>
        <w:t xml:space="preserve"> </w:t>
      </w:r>
      <w:r w:rsidRPr="009A682B">
        <w:rPr>
          <w:rStyle w:val="12"/>
          <w:lang w:eastAsia="uk-UA"/>
        </w:rPr>
        <w:t>одному. Наприклад, звуки [о] і [е], що на письмі позначалися</w:t>
      </w:r>
      <w:r>
        <w:rPr>
          <w:rStyle w:val="12"/>
          <w:lang w:val="ru-RU" w:eastAsia="uk-UA"/>
        </w:rPr>
        <w:t xml:space="preserve"> </w:t>
      </w:r>
      <w:r w:rsidRPr="009A682B">
        <w:rPr>
          <w:rStyle w:val="12"/>
          <w:lang w:eastAsia="uk-UA"/>
        </w:rPr>
        <w:t xml:space="preserve">буквами </w:t>
      </w:r>
      <w:r w:rsidRPr="009A682B">
        <w:rPr>
          <w:rStyle w:val="12"/>
          <w:b/>
          <w:bCs/>
          <w:lang w:eastAsia="uk-UA"/>
        </w:rPr>
        <w:t xml:space="preserve">ь </w:t>
      </w:r>
      <w:r w:rsidRPr="009A682B">
        <w:rPr>
          <w:rStyle w:val="12"/>
          <w:lang w:eastAsia="uk-UA"/>
        </w:rPr>
        <w:t>(</w:t>
      </w:r>
      <w:proofErr w:type="spellStart"/>
      <w:r w:rsidRPr="009A682B">
        <w:rPr>
          <w:rStyle w:val="12"/>
          <w:lang w:eastAsia="uk-UA"/>
        </w:rPr>
        <w:t>єр</w:t>
      </w:r>
      <w:proofErr w:type="spellEnd"/>
      <w:r w:rsidRPr="009A682B">
        <w:rPr>
          <w:rStyle w:val="12"/>
          <w:lang w:eastAsia="uk-UA"/>
        </w:rPr>
        <w:t xml:space="preserve">) і </w:t>
      </w:r>
      <w:r w:rsidRPr="009A682B">
        <w:rPr>
          <w:rStyle w:val="12"/>
          <w:b/>
          <w:bCs/>
          <w:lang w:eastAsia="uk-UA"/>
        </w:rPr>
        <w:t xml:space="preserve">ь ( </w:t>
      </w:r>
      <w:proofErr w:type="spellStart"/>
      <w:r w:rsidRPr="009A682B">
        <w:rPr>
          <w:rStyle w:val="12"/>
          <w:lang w:eastAsia="uk-UA"/>
        </w:rPr>
        <w:t>єрь</w:t>
      </w:r>
      <w:proofErr w:type="spellEnd"/>
      <w:r w:rsidRPr="009A682B">
        <w:rPr>
          <w:rStyle w:val="12"/>
          <w:lang w:eastAsia="uk-UA"/>
        </w:rPr>
        <w:t xml:space="preserve">), які у слабкій позиції зникли, а в </w:t>
      </w:r>
      <w:r w:rsidRPr="009A682B">
        <w:rPr>
          <w:rStyle w:val="12"/>
          <w:lang w:eastAsia="uk-UA"/>
        </w:rPr>
        <w:lastRenderedPageBreak/>
        <w:t>сильній</w:t>
      </w:r>
      <w:r>
        <w:rPr>
          <w:rStyle w:val="12"/>
          <w:lang w:val="ru-RU" w:eastAsia="uk-UA"/>
        </w:rPr>
        <w:t xml:space="preserve"> </w:t>
      </w:r>
      <w:r w:rsidRPr="009A682B">
        <w:rPr>
          <w:rStyle w:val="12"/>
          <w:lang w:eastAsia="uk-UA"/>
        </w:rPr>
        <w:t>позиції змінилися відповідно на [о] й [е], тобто збіглися з</w:t>
      </w:r>
      <w:r>
        <w:rPr>
          <w:rStyle w:val="12"/>
          <w:lang w:val="ru-RU" w:eastAsia="uk-UA"/>
        </w:rPr>
        <w:t xml:space="preserve"> </w:t>
      </w:r>
      <w:r w:rsidRPr="009A682B">
        <w:rPr>
          <w:rStyle w:val="12"/>
          <w:lang w:eastAsia="uk-UA"/>
        </w:rPr>
        <w:t>наявними в мові звуками. Через конвергенцію кількість звуків у</w:t>
      </w:r>
      <w:r w:rsidRPr="00FF3CE5">
        <w:rPr>
          <w:rStyle w:val="12"/>
          <w:lang w:eastAsia="uk-UA"/>
        </w:rPr>
        <w:t xml:space="preserve"> </w:t>
      </w:r>
      <w:r w:rsidRPr="009A682B">
        <w:rPr>
          <w:rStyle w:val="12"/>
          <w:lang w:eastAsia="uk-UA"/>
        </w:rPr>
        <w:t>мові скорочується.</w:t>
      </w:r>
    </w:p>
    <w:p w:rsidR="00877C6E" w:rsidRPr="009A682B" w:rsidRDefault="00877C6E" w:rsidP="00877C6E">
      <w:pPr>
        <w:pStyle w:val="ae"/>
        <w:ind w:firstLine="800"/>
        <w:rPr>
          <w:szCs w:val="28"/>
        </w:rPr>
      </w:pPr>
      <w:r w:rsidRPr="009A682B">
        <w:rPr>
          <w:rStyle w:val="12"/>
          <w:b/>
          <w:bCs/>
          <w:lang w:eastAsia="uk-UA"/>
        </w:rPr>
        <w:t xml:space="preserve">Конотація </w:t>
      </w:r>
      <w:r w:rsidRPr="009A682B">
        <w:rPr>
          <w:rStyle w:val="12"/>
          <w:lang w:eastAsia="uk-UA"/>
        </w:rPr>
        <w:t xml:space="preserve"> </w:t>
      </w:r>
      <w:r>
        <w:rPr>
          <w:rStyle w:val="12"/>
          <w:lang w:eastAsia="uk-UA"/>
        </w:rPr>
        <w:t>‒</w:t>
      </w:r>
      <w:r w:rsidRPr="009A682B">
        <w:rPr>
          <w:rStyle w:val="12"/>
          <w:lang w:eastAsia="uk-UA"/>
        </w:rPr>
        <w:t xml:space="preserve"> додаткові відтінки лексичного значення</w:t>
      </w:r>
      <w:r w:rsidRPr="00FF3CE5">
        <w:rPr>
          <w:rStyle w:val="12"/>
          <w:lang w:eastAsia="uk-UA"/>
        </w:rPr>
        <w:t xml:space="preserve"> </w:t>
      </w:r>
      <w:r w:rsidRPr="009A682B">
        <w:rPr>
          <w:rStyle w:val="12"/>
          <w:lang w:eastAsia="uk-UA"/>
        </w:rPr>
        <w:t>та значень одиниць інших мовних рівнів, які нашаровуються</w:t>
      </w:r>
      <w:r w:rsidRPr="00FF3CE5">
        <w:rPr>
          <w:rStyle w:val="12"/>
          <w:lang w:eastAsia="uk-UA"/>
        </w:rPr>
        <w:t xml:space="preserve"> </w:t>
      </w:r>
      <w:r w:rsidRPr="009A682B">
        <w:rPr>
          <w:rStyle w:val="12"/>
          <w:lang w:eastAsia="uk-UA"/>
        </w:rPr>
        <w:t xml:space="preserve">на їхні </w:t>
      </w:r>
      <w:proofErr w:type="spellStart"/>
      <w:r w:rsidRPr="009A682B">
        <w:rPr>
          <w:rStyle w:val="12"/>
          <w:lang w:eastAsia="uk-UA"/>
        </w:rPr>
        <w:t>предметно</w:t>
      </w:r>
      <w:r>
        <w:rPr>
          <w:rStyle w:val="12"/>
          <w:lang w:eastAsia="uk-UA"/>
        </w:rPr>
        <w:t>‒</w:t>
      </w:r>
      <w:r w:rsidRPr="009A682B">
        <w:rPr>
          <w:rStyle w:val="12"/>
          <w:lang w:eastAsia="uk-UA"/>
        </w:rPr>
        <w:t>поняттєві</w:t>
      </w:r>
      <w:proofErr w:type="spellEnd"/>
      <w:r w:rsidRPr="009A682B">
        <w:rPr>
          <w:rStyle w:val="12"/>
          <w:lang w:eastAsia="uk-UA"/>
        </w:rPr>
        <w:t xml:space="preserve"> (денотативні) значення.</w:t>
      </w:r>
    </w:p>
    <w:p w:rsidR="00877C6E" w:rsidRPr="009A682B" w:rsidRDefault="00877C6E" w:rsidP="00877C6E">
      <w:pPr>
        <w:pStyle w:val="ae"/>
        <w:ind w:firstLine="800"/>
        <w:rPr>
          <w:szCs w:val="28"/>
        </w:rPr>
      </w:pPr>
      <w:r w:rsidRPr="009A682B">
        <w:rPr>
          <w:rStyle w:val="12"/>
          <w:b/>
          <w:bCs/>
          <w:lang w:eastAsia="uk-UA"/>
        </w:rPr>
        <w:t xml:space="preserve">Консонантизм </w:t>
      </w:r>
      <w:r w:rsidRPr="009A682B">
        <w:rPr>
          <w:rStyle w:val="12"/>
          <w:lang w:eastAsia="uk-UA"/>
        </w:rPr>
        <w:t xml:space="preserve">(лат. </w:t>
      </w:r>
      <w:r w:rsidRPr="009A682B">
        <w:rPr>
          <w:rStyle w:val="12"/>
          <w:i/>
          <w:iCs/>
          <w:lang w:val="la-Latn" w:eastAsia="la-Latn"/>
        </w:rPr>
        <w:t xml:space="preserve">consonas </w:t>
      </w:r>
      <w:r>
        <w:rPr>
          <w:rStyle w:val="12"/>
          <w:lang w:eastAsia="uk-UA"/>
        </w:rPr>
        <w:t>‒</w:t>
      </w:r>
      <w:r w:rsidRPr="009A682B">
        <w:rPr>
          <w:rStyle w:val="12"/>
          <w:lang w:eastAsia="uk-UA"/>
        </w:rPr>
        <w:t xml:space="preserve"> приголосний звук) </w:t>
      </w:r>
      <w:r>
        <w:rPr>
          <w:rStyle w:val="12"/>
          <w:lang w:eastAsia="uk-UA"/>
        </w:rPr>
        <w:t>‒</w:t>
      </w:r>
      <w:r>
        <w:rPr>
          <w:rStyle w:val="12"/>
          <w:lang w:val="ru-RU" w:eastAsia="uk-UA"/>
        </w:rPr>
        <w:t xml:space="preserve"> </w:t>
      </w:r>
      <w:r w:rsidRPr="009A682B">
        <w:rPr>
          <w:rStyle w:val="12"/>
          <w:lang w:eastAsia="uk-UA"/>
        </w:rPr>
        <w:t>система приголосних фонем певної мови (діалекту) на якомусь</w:t>
      </w:r>
      <w:r>
        <w:rPr>
          <w:rStyle w:val="12"/>
          <w:lang w:val="ru-RU" w:eastAsia="uk-UA"/>
        </w:rPr>
        <w:t xml:space="preserve"> </w:t>
      </w:r>
      <w:r w:rsidRPr="009A682B">
        <w:rPr>
          <w:rStyle w:val="12"/>
          <w:lang w:eastAsia="uk-UA"/>
        </w:rPr>
        <w:t>етапі їхнього розвитку.</w:t>
      </w:r>
    </w:p>
    <w:p w:rsidR="00877C6E" w:rsidRPr="009A682B" w:rsidRDefault="00877C6E" w:rsidP="00877C6E">
      <w:pPr>
        <w:pStyle w:val="ae"/>
        <w:ind w:firstLine="800"/>
        <w:rPr>
          <w:szCs w:val="28"/>
        </w:rPr>
      </w:pPr>
      <w:proofErr w:type="spellStart"/>
      <w:r w:rsidRPr="009A682B">
        <w:rPr>
          <w:rStyle w:val="12"/>
          <w:b/>
          <w:bCs/>
          <w:lang w:eastAsia="uk-UA"/>
        </w:rPr>
        <w:t>Конфікс</w:t>
      </w:r>
      <w:proofErr w:type="spellEnd"/>
      <w:r w:rsidRPr="009A682B">
        <w:rPr>
          <w:rStyle w:val="12"/>
          <w:b/>
          <w:bCs/>
          <w:lang w:eastAsia="uk-UA"/>
        </w:rPr>
        <w:t xml:space="preserve"> </w:t>
      </w:r>
      <w:r w:rsidRPr="009A682B">
        <w:rPr>
          <w:rStyle w:val="12"/>
          <w:lang w:eastAsia="uk-UA"/>
        </w:rPr>
        <w:t xml:space="preserve">(лат. </w:t>
      </w:r>
      <w:r w:rsidRPr="009A682B">
        <w:rPr>
          <w:rStyle w:val="12"/>
          <w:i/>
          <w:iCs/>
          <w:lang w:val="la-Latn" w:eastAsia="la-Latn"/>
        </w:rPr>
        <w:t xml:space="preserve">confixus </w:t>
      </w:r>
      <w:r>
        <w:rPr>
          <w:rStyle w:val="12"/>
          <w:i/>
          <w:iCs/>
          <w:lang w:eastAsia="uk-UA"/>
        </w:rPr>
        <w:t>‒</w:t>
      </w:r>
      <w:r w:rsidRPr="009A682B">
        <w:rPr>
          <w:rStyle w:val="12"/>
          <w:lang w:eastAsia="uk-UA"/>
        </w:rPr>
        <w:t xml:space="preserve"> прикріплений) </w:t>
      </w:r>
      <w:r>
        <w:rPr>
          <w:rStyle w:val="12"/>
          <w:lang w:eastAsia="uk-UA"/>
        </w:rPr>
        <w:t>‒</w:t>
      </w:r>
      <w:r w:rsidRPr="009A682B">
        <w:rPr>
          <w:rStyle w:val="12"/>
          <w:lang w:eastAsia="uk-UA"/>
        </w:rPr>
        <w:t xml:space="preserve"> формант, що</w:t>
      </w:r>
      <w:r w:rsidRPr="00FF3CE5">
        <w:rPr>
          <w:rStyle w:val="12"/>
          <w:lang w:eastAsia="uk-UA"/>
        </w:rPr>
        <w:t xml:space="preserve"> </w:t>
      </w:r>
      <w:r w:rsidRPr="009A682B">
        <w:rPr>
          <w:rStyle w:val="12"/>
          <w:lang w:eastAsia="uk-UA"/>
        </w:rPr>
        <w:t>складається з кількох афіксів, які розташовуються перед</w:t>
      </w:r>
      <w:r w:rsidRPr="00FF3CE5">
        <w:rPr>
          <w:rStyle w:val="12"/>
          <w:lang w:eastAsia="uk-UA"/>
        </w:rPr>
        <w:t xml:space="preserve">  </w:t>
      </w:r>
      <w:r w:rsidRPr="009A682B">
        <w:rPr>
          <w:rStyle w:val="12"/>
          <w:lang w:eastAsia="uk-UA"/>
        </w:rPr>
        <w:t>коренем і після нього и одночасно застосовуються при</w:t>
      </w:r>
      <w:r w:rsidRPr="00FF3CE5">
        <w:rPr>
          <w:rStyle w:val="12"/>
          <w:lang w:eastAsia="uk-UA"/>
        </w:rPr>
        <w:t xml:space="preserve"> </w:t>
      </w:r>
      <w:r w:rsidRPr="009A682B">
        <w:rPr>
          <w:rStyle w:val="12"/>
          <w:lang w:eastAsia="uk-UA"/>
        </w:rPr>
        <w:t xml:space="preserve">словотворенні: </w:t>
      </w:r>
      <w:r w:rsidRPr="009A682B">
        <w:rPr>
          <w:rStyle w:val="12"/>
          <w:i/>
          <w:iCs/>
          <w:lang w:eastAsia="uk-UA"/>
        </w:rPr>
        <w:t xml:space="preserve">ліс </w:t>
      </w:r>
      <w:r>
        <w:rPr>
          <w:rStyle w:val="12"/>
          <w:i/>
          <w:iCs/>
          <w:lang w:eastAsia="uk-UA"/>
        </w:rPr>
        <w:t>‒</w:t>
      </w:r>
      <w:r w:rsidRPr="009A682B">
        <w:rPr>
          <w:rStyle w:val="12"/>
          <w:i/>
          <w:iCs/>
          <w:lang w:eastAsia="uk-UA"/>
        </w:rPr>
        <w:t xml:space="preserve"> пролісок.</w:t>
      </w:r>
    </w:p>
    <w:p w:rsidR="00877C6E" w:rsidRPr="009A682B" w:rsidRDefault="00877C6E" w:rsidP="00877C6E">
      <w:pPr>
        <w:pStyle w:val="ae"/>
        <w:ind w:firstLine="800"/>
        <w:rPr>
          <w:szCs w:val="28"/>
        </w:rPr>
      </w:pPr>
      <w:proofErr w:type="spellStart"/>
      <w:r w:rsidRPr="009A682B">
        <w:rPr>
          <w:rStyle w:val="12"/>
          <w:b/>
          <w:bCs/>
          <w:lang w:eastAsia="uk-UA"/>
        </w:rPr>
        <w:t>Кон’юнкціоналізація</w:t>
      </w:r>
      <w:proofErr w:type="spellEnd"/>
      <w:r w:rsidRPr="009A682B">
        <w:rPr>
          <w:rStyle w:val="12"/>
          <w:b/>
          <w:bCs/>
          <w:lang w:eastAsia="uk-UA"/>
        </w:rPr>
        <w:t xml:space="preserve">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перехід інших частин мови у сполучники шляхом набуття</w:t>
      </w:r>
      <w:r>
        <w:rPr>
          <w:rStyle w:val="12"/>
          <w:lang w:val="ru-RU" w:eastAsia="uk-UA"/>
        </w:rPr>
        <w:t xml:space="preserve"> </w:t>
      </w:r>
      <w:r w:rsidRPr="009A682B">
        <w:rPr>
          <w:rStyle w:val="12"/>
          <w:lang w:eastAsia="uk-UA"/>
        </w:rPr>
        <w:t>синтаксичних властивостей і категоріального значення</w:t>
      </w:r>
      <w:r>
        <w:rPr>
          <w:rStyle w:val="12"/>
          <w:lang w:val="ru-RU" w:eastAsia="uk-UA"/>
        </w:rPr>
        <w:t xml:space="preserve"> </w:t>
      </w:r>
      <w:r w:rsidRPr="009A682B">
        <w:rPr>
          <w:rStyle w:val="12"/>
          <w:lang w:eastAsia="uk-UA"/>
        </w:rPr>
        <w:t xml:space="preserve">сполучника: </w:t>
      </w:r>
      <w:r w:rsidRPr="009A682B">
        <w:rPr>
          <w:rStyle w:val="12"/>
          <w:i/>
          <w:iCs/>
          <w:lang w:eastAsia="uk-UA"/>
        </w:rPr>
        <w:t>поки, коли, скоро, де, куди, звідки, що, чим, тим</w:t>
      </w:r>
      <w:r>
        <w:rPr>
          <w:rStyle w:val="12"/>
          <w:i/>
          <w:iCs/>
          <w:lang w:val="ru-RU" w:eastAsia="uk-UA"/>
        </w:rPr>
        <w:t xml:space="preserve"> </w:t>
      </w:r>
      <w:r w:rsidRPr="009A682B">
        <w:rPr>
          <w:rStyle w:val="12"/>
          <w:lang w:eastAsia="uk-UA"/>
        </w:rPr>
        <w:t xml:space="preserve">та ін. : </w:t>
      </w:r>
      <w:r w:rsidRPr="009A682B">
        <w:rPr>
          <w:rStyle w:val="12"/>
          <w:i/>
          <w:iCs/>
          <w:lang w:eastAsia="uk-UA"/>
        </w:rPr>
        <w:t xml:space="preserve">Уже надворі смеркалося, </w:t>
      </w:r>
      <w:r w:rsidRPr="009A682B">
        <w:rPr>
          <w:rStyle w:val="12"/>
          <w:b/>
          <w:bCs/>
          <w:i/>
          <w:iCs/>
          <w:lang w:eastAsia="uk-UA"/>
        </w:rPr>
        <w:t xml:space="preserve">коли </w:t>
      </w:r>
      <w:r w:rsidRPr="009A682B">
        <w:rPr>
          <w:rStyle w:val="12"/>
          <w:i/>
          <w:iCs/>
          <w:lang w:eastAsia="uk-UA"/>
        </w:rPr>
        <w:t>вони прийшли.</w:t>
      </w:r>
    </w:p>
    <w:p w:rsidR="00877C6E" w:rsidRPr="009A682B" w:rsidRDefault="00877C6E" w:rsidP="00877C6E">
      <w:pPr>
        <w:pStyle w:val="ae"/>
        <w:ind w:firstLine="800"/>
        <w:rPr>
          <w:szCs w:val="28"/>
        </w:rPr>
      </w:pPr>
      <w:r w:rsidRPr="009A682B">
        <w:rPr>
          <w:rStyle w:val="12"/>
          <w:b/>
          <w:bCs/>
          <w:lang w:eastAsia="uk-UA"/>
        </w:rPr>
        <w:t xml:space="preserve">Координація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форма предикативного зв’язку, який</w:t>
      </w:r>
      <w:r w:rsidRPr="00FF3CE5">
        <w:rPr>
          <w:rStyle w:val="12"/>
          <w:lang w:eastAsia="uk-UA"/>
        </w:rPr>
        <w:t xml:space="preserve"> </w:t>
      </w:r>
      <w:r w:rsidRPr="009A682B">
        <w:rPr>
          <w:rStyle w:val="12"/>
          <w:lang w:eastAsia="uk-UA"/>
        </w:rPr>
        <w:t>полягає у взаємній узгодженості, взаємозалежності</w:t>
      </w:r>
      <w:r w:rsidRPr="00FF3CE5">
        <w:rPr>
          <w:rStyle w:val="12"/>
          <w:lang w:eastAsia="uk-UA"/>
        </w:rPr>
        <w:t xml:space="preserve"> </w:t>
      </w:r>
      <w:r w:rsidRPr="009A682B">
        <w:rPr>
          <w:rStyle w:val="12"/>
          <w:lang w:eastAsia="uk-UA"/>
        </w:rPr>
        <w:t xml:space="preserve">та взаємозумовленості головних членів речення </w:t>
      </w:r>
      <w:r>
        <w:rPr>
          <w:rStyle w:val="12"/>
          <w:lang w:eastAsia="uk-UA"/>
        </w:rPr>
        <w:t>‒</w:t>
      </w:r>
      <w:r w:rsidRPr="009A682B">
        <w:rPr>
          <w:rStyle w:val="12"/>
          <w:lang w:eastAsia="uk-UA"/>
        </w:rPr>
        <w:t xml:space="preserve"> підмета</w:t>
      </w:r>
      <w:r w:rsidRPr="00FF3CE5">
        <w:rPr>
          <w:rStyle w:val="12"/>
          <w:lang w:eastAsia="uk-UA"/>
        </w:rPr>
        <w:t xml:space="preserve"> </w:t>
      </w:r>
      <w:r w:rsidRPr="009A682B">
        <w:rPr>
          <w:rStyle w:val="12"/>
          <w:lang w:eastAsia="uk-UA"/>
        </w:rPr>
        <w:t>і присудка.</w:t>
      </w:r>
    </w:p>
    <w:p w:rsidR="00877C6E" w:rsidRPr="009A682B" w:rsidRDefault="00877C6E" w:rsidP="00877C6E">
      <w:pPr>
        <w:pStyle w:val="ae"/>
        <w:ind w:firstLine="800"/>
        <w:rPr>
          <w:szCs w:val="28"/>
        </w:rPr>
      </w:pPr>
      <w:r w:rsidRPr="009A682B">
        <w:rPr>
          <w:rStyle w:val="12"/>
          <w:b/>
          <w:bCs/>
          <w:lang w:eastAsia="uk-UA"/>
        </w:rPr>
        <w:t xml:space="preserve">Креольські мови </w:t>
      </w:r>
      <w:r>
        <w:rPr>
          <w:rStyle w:val="12"/>
          <w:b/>
          <w:bCs/>
          <w:lang w:eastAsia="uk-UA"/>
        </w:rPr>
        <w:t>‒</w:t>
      </w:r>
      <w:r w:rsidRPr="009A682B">
        <w:rPr>
          <w:rStyle w:val="12"/>
          <w:b/>
          <w:bCs/>
          <w:lang w:eastAsia="uk-UA"/>
        </w:rPr>
        <w:t xml:space="preserve"> </w:t>
      </w:r>
      <w:r w:rsidRPr="009A682B">
        <w:rPr>
          <w:rStyle w:val="12"/>
          <w:lang w:eastAsia="uk-UA"/>
        </w:rPr>
        <w:t>мови, що сформувалися на базі</w:t>
      </w:r>
      <w:r w:rsidRPr="00FF3CE5">
        <w:rPr>
          <w:rStyle w:val="12"/>
          <w:lang w:eastAsia="uk-UA"/>
        </w:rPr>
        <w:t xml:space="preserve"> </w:t>
      </w:r>
      <w:proofErr w:type="spellStart"/>
      <w:r>
        <w:rPr>
          <w:rStyle w:val="12"/>
          <w:lang w:eastAsia="uk-UA"/>
        </w:rPr>
        <w:t>піджинів</w:t>
      </w:r>
      <w:proofErr w:type="spellEnd"/>
      <w:r w:rsidRPr="009A682B">
        <w:rPr>
          <w:rStyle w:val="12"/>
          <w:lang w:val="la-Latn" w:eastAsia="la-Latn"/>
        </w:rPr>
        <w:t xml:space="preserve">, </w:t>
      </w:r>
      <w:r w:rsidRPr="009A682B">
        <w:rPr>
          <w:rStyle w:val="12"/>
          <w:lang w:eastAsia="uk-UA"/>
        </w:rPr>
        <w:t>і стали рідними для певної спільноти</w:t>
      </w:r>
      <w:r w:rsidRPr="00FF3CE5">
        <w:rPr>
          <w:rStyle w:val="12"/>
          <w:lang w:eastAsia="uk-UA"/>
        </w:rPr>
        <w:t xml:space="preserve"> </w:t>
      </w:r>
      <w:r w:rsidRPr="009A682B">
        <w:rPr>
          <w:rStyle w:val="12"/>
          <w:lang w:eastAsia="uk-UA"/>
        </w:rPr>
        <w:t xml:space="preserve">своїх носіїв. Наприклад, </w:t>
      </w:r>
      <w:proofErr w:type="spellStart"/>
      <w:r w:rsidRPr="009A682B">
        <w:rPr>
          <w:rStyle w:val="12"/>
          <w:lang w:eastAsia="uk-UA"/>
        </w:rPr>
        <w:t>таїтянська</w:t>
      </w:r>
      <w:proofErr w:type="spellEnd"/>
      <w:r w:rsidRPr="009A682B">
        <w:rPr>
          <w:rStyle w:val="12"/>
          <w:lang w:eastAsia="uk-UA"/>
        </w:rPr>
        <w:t xml:space="preserve"> креольська мова виникла на</w:t>
      </w:r>
      <w:r>
        <w:rPr>
          <w:rStyle w:val="12"/>
          <w:lang w:val="ru-RU" w:eastAsia="uk-UA"/>
        </w:rPr>
        <w:t xml:space="preserve"> </w:t>
      </w:r>
      <w:r w:rsidRPr="009A682B">
        <w:rPr>
          <w:rStyle w:val="12"/>
          <w:lang w:eastAsia="uk-UA"/>
        </w:rPr>
        <w:t xml:space="preserve">основі французької мови. Процес перетворення </w:t>
      </w:r>
      <w:proofErr w:type="spellStart"/>
      <w:r w:rsidRPr="009A682B">
        <w:rPr>
          <w:rStyle w:val="12"/>
          <w:lang w:eastAsia="uk-UA"/>
        </w:rPr>
        <w:t>піджину</w:t>
      </w:r>
      <w:proofErr w:type="spellEnd"/>
      <w:r w:rsidRPr="009A682B">
        <w:rPr>
          <w:rStyle w:val="12"/>
          <w:lang w:eastAsia="uk-UA"/>
        </w:rPr>
        <w:t xml:space="preserve"> на</w:t>
      </w:r>
      <w:r>
        <w:rPr>
          <w:rStyle w:val="12"/>
          <w:lang w:val="ru-RU" w:eastAsia="uk-UA"/>
        </w:rPr>
        <w:t xml:space="preserve"> </w:t>
      </w:r>
      <w:r w:rsidRPr="009A682B">
        <w:rPr>
          <w:rStyle w:val="12"/>
          <w:lang w:eastAsia="uk-UA"/>
        </w:rPr>
        <w:t xml:space="preserve">креольську мову називають </w:t>
      </w:r>
      <w:proofErr w:type="spellStart"/>
      <w:r w:rsidRPr="009A682B">
        <w:rPr>
          <w:rStyle w:val="12"/>
          <w:i/>
          <w:iCs/>
          <w:lang w:eastAsia="uk-UA"/>
        </w:rPr>
        <w:t>креолізацією</w:t>
      </w:r>
      <w:proofErr w:type="spellEnd"/>
      <w:r w:rsidRPr="009A682B">
        <w:rPr>
          <w:rStyle w:val="12"/>
          <w:i/>
          <w:iCs/>
          <w:lang w:eastAsia="uk-UA"/>
        </w:rPr>
        <w:t>.</w:t>
      </w:r>
    </w:p>
    <w:p w:rsidR="00877C6E" w:rsidRPr="009A682B" w:rsidRDefault="00877C6E" w:rsidP="00877C6E">
      <w:pPr>
        <w:pStyle w:val="ae"/>
        <w:spacing w:line="269" w:lineRule="auto"/>
        <w:ind w:firstLine="800"/>
        <w:rPr>
          <w:szCs w:val="28"/>
        </w:rPr>
      </w:pPr>
      <w:r w:rsidRPr="009A682B">
        <w:rPr>
          <w:rStyle w:val="12"/>
          <w:b/>
          <w:bCs/>
          <w:lang w:eastAsia="uk-UA"/>
        </w:rPr>
        <w:t xml:space="preserve">Лабіалізація </w:t>
      </w:r>
      <w:r w:rsidRPr="009A682B">
        <w:rPr>
          <w:rStyle w:val="12"/>
          <w:lang w:eastAsia="uk-UA"/>
        </w:rPr>
        <w:t xml:space="preserve"> </w:t>
      </w:r>
      <w:r>
        <w:rPr>
          <w:rStyle w:val="12"/>
          <w:lang w:eastAsia="uk-UA"/>
        </w:rPr>
        <w:t>‒</w:t>
      </w:r>
      <w:r w:rsidRPr="009A682B">
        <w:rPr>
          <w:rStyle w:val="12"/>
          <w:lang w:eastAsia="uk-UA"/>
        </w:rPr>
        <w:t xml:space="preserve"> вимова деяких</w:t>
      </w:r>
      <w:r w:rsidRPr="00FF3CE5">
        <w:rPr>
          <w:rStyle w:val="12"/>
          <w:lang w:eastAsia="uk-UA"/>
        </w:rPr>
        <w:t xml:space="preserve"> </w:t>
      </w:r>
      <w:r w:rsidRPr="009A682B">
        <w:rPr>
          <w:rStyle w:val="12"/>
          <w:lang w:eastAsia="uk-UA"/>
        </w:rPr>
        <w:t>звуків, за якої губи витягуються вперед й заокруглюються.</w:t>
      </w:r>
      <w:r w:rsidRPr="00FF3CE5">
        <w:rPr>
          <w:rStyle w:val="12"/>
          <w:lang w:eastAsia="uk-UA"/>
        </w:rPr>
        <w:t xml:space="preserve"> </w:t>
      </w:r>
      <w:r w:rsidRPr="009A682B">
        <w:rPr>
          <w:rStyle w:val="12"/>
          <w:lang w:eastAsia="uk-UA"/>
        </w:rPr>
        <w:t>В українській мові лабіалізованими є голосні заднього ряду [о]</w:t>
      </w:r>
      <w:r w:rsidRPr="00FF3CE5">
        <w:rPr>
          <w:rStyle w:val="12"/>
          <w:lang w:eastAsia="uk-UA"/>
        </w:rPr>
        <w:t xml:space="preserve"> </w:t>
      </w:r>
      <w:r w:rsidRPr="009A682B">
        <w:rPr>
          <w:rStyle w:val="12"/>
          <w:lang w:eastAsia="uk-UA"/>
        </w:rPr>
        <w:t>[у]</w:t>
      </w:r>
      <w:r>
        <w:rPr>
          <w:rStyle w:val="12"/>
          <w:lang w:eastAsia="uk-UA"/>
        </w:rPr>
        <w:t>‒</w:t>
      </w:r>
      <w:r w:rsidRPr="009A682B">
        <w:rPr>
          <w:rStyle w:val="12"/>
          <w:lang w:eastAsia="uk-UA"/>
        </w:rPr>
        <w:t xml:space="preserve"> .</w:t>
      </w:r>
    </w:p>
    <w:p w:rsidR="00877C6E" w:rsidRPr="009A682B" w:rsidRDefault="00877C6E" w:rsidP="00877C6E">
      <w:pPr>
        <w:pStyle w:val="ae"/>
        <w:ind w:firstLine="800"/>
        <w:rPr>
          <w:szCs w:val="28"/>
        </w:rPr>
      </w:pPr>
      <w:r w:rsidRPr="009A682B">
        <w:rPr>
          <w:rStyle w:val="12"/>
          <w:b/>
          <w:bCs/>
          <w:lang w:eastAsia="uk-UA"/>
        </w:rPr>
        <w:t xml:space="preserve">Латиниця </w:t>
      </w:r>
      <w:r>
        <w:rPr>
          <w:rStyle w:val="12"/>
          <w:b/>
          <w:bCs/>
          <w:lang w:eastAsia="uk-UA"/>
        </w:rPr>
        <w:t>‒</w:t>
      </w:r>
      <w:r w:rsidRPr="009A682B">
        <w:rPr>
          <w:rStyle w:val="12"/>
          <w:b/>
          <w:bCs/>
          <w:lang w:eastAsia="uk-UA"/>
        </w:rPr>
        <w:t xml:space="preserve"> </w:t>
      </w:r>
      <w:r w:rsidRPr="009A682B">
        <w:rPr>
          <w:rStyle w:val="12"/>
          <w:lang w:eastAsia="uk-UA"/>
        </w:rPr>
        <w:t>одна з найдавніших систем буквеного</w:t>
      </w:r>
      <w:r>
        <w:rPr>
          <w:rStyle w:val="12"/>
          <w:lang w:val="ru-RU" w:eastAsia="uk-UA"/>
        </w:rPr>
        <w:t xml:space="preserve"> </w:t>
      </w:r>
      <w:r w:rsidRPr="009A682B">
        <w:rPr>
          <w:rStyle w:val="12"/>
          <w:lang w:eastAsia="uk-UA"/>
        </w:rPr>
        <w:t>письма, якою користувалися давні римляни і яку взято за основу</w:t>
      </w:r>
      <w:r>
        <w:rPr>
          <w:rStyle w:val="12"/>
          <w:lang w:val="ru-RU" w:eastAsia="uk-UA"/>
        </w:rPr>
        <w:t xml:space="preserve"> </w:t>
      </w:r>
      <w:r w:rsidRPr="009A682B">
        <w:rPr>
          <w:rStyle w:val="12"/>
          <w:lang w:eastAsia="uk-UA"/>
        </w:rPr>
        <w:t>письма більшості народів Західної Європи.</w:t>
      </w:r>
    </w:p>
    <w:p w:rsidR="00877C6E" w:rsidRPr="009A682B" w:rsidRDefault="00877C6E" w:rsidP="00877C6E">
      <w:pPr>
        <w:pStyle w:val="ae"/>
        <w:ind w:firstLine="800"/>
        <w:rPr>
          <w:szCs w:val="28"/>
        </w:rPr>
      </w:pPr>
      <w:r w:rsidRPr="009A682B">
        <w:rPr>
          <w:rStyle w:val="12"/>
          <w:b/>
          <w:bCs/>
          <w:lang w:eastAsia="uk-UA"/>
        </w:rPr>
        <w:t xml:space="preserve">Лексема </w:t>
      </w:r>
      <w:r w:rsidRPr="009A682B">
        <w:rPr>
          <w:rStyle w:val="12"/>
          <w:lang w:eastAsia="uk-UA"/>
        </w:rPr>
        <w:t xml:space="preserve"> </w:t>
      </w:r>
      <w:r>
        <w:rPr>
          <w:rStyle w:val="12"/>
          <w:lang w:eastAsia="uk-UA"/>
        </w:rPr>
        <w:t>‒</w:t>
      </w:r>
      <w:r w:rsidRPr="009A682B">
        <w:rPr>
          <w:rStyle w:val="12"/>
          <w:lang w:eastAsia="uk-UA"/>
        </w:rPr>
        <w:t xml:space="preserve"> слово як сукупність</w:t>
      </w:r>
      <w:r>
        <w:rPr>
          <w:rStyle w:val="12"/>
          <w:lang w:val="ru-RU" w:eastAsia="uk-UA"/>
        </w:rPr>
        <w:t xml:space="preserve"> </w:t>
      </w:r>
      <w:r w:rsidRPr="009A682B">
        <w:rPr>
          <w:rStyle w:val="12"/>
          <w:lang w:eastAsia="uk-UA"/>
        </w:rPr>
        <w:t>властивих йому значень і форм словозміни, можливих у різних</w:t>
      </w:r>
      <w:r>
        <w:rPr>
          <w:rStyle w:val="12"/>
          <w:lang w:val="ru-RU" w:eastAsia="uk-UA"/>
        </w:rPr>
        <w:t xml:space="preserve"> </w:t>
      </w:r>
      <w:r w:rsidRPr="009A682B">
        <w:rPr>
          <w:rStyle w:val="12"/>
          <w:lang w:eastAsia="uk-UA"/>
        </w:rPr>
        <w:t>контекстах.</w:t>
      </w:r>
      <w:r>
        <w:rPr>
          <w:rStyle w:val="12"/>
          <w:lang w:val="ru-RU" w:eastAsia="uk-UA"/>
        </w:rPr>
        <w:t xml:space="preserve"> </w:t>
      </w:r>
    </w:p>
    <w:p w:rsidR="00877C6E" w:rsidRPr="009A682B" w:rsidRDefault="00877C6E" w:rsidP="00877C6E">
      <w:pPr>
        <w:pStyle w:val="ae"/>
        <w:ind w:firstLine="780"/>
        <w:rPr>
          <w:szCs w:val="28"/>
        </w:rPr>
      </w:pPr>
      <w:r>
        <w:rPr>
          <w:rStyle w:val="12"/>
          <w:b/>
          <w:bCs/>
          <w:lang w:eastAsia="uk-UA"/>
        </w:rPr>
        <w:t xml:space="preserve">Лексика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слово як сукупність слів, словниковий склад мови або її</w:t>
      </w:r>
      <w:r>
        <w:rPr>
          <w:rStyle w:val="12"/>
          <w:lang w:val="ru-RU" w:eastAsia="uk-UA"/>
        </w:rPr>
        <w:t xml:space="preserve"> </w:t>
      </w:r>
      <w:r w:rsidRPr="009A682B">
        <w:rPr>
          <w:rStyle w:val="12"/>
          <w:lang w:eastAsia="uk-UA"/>
        </w:rPr>
        <w:t>діалекту.</w:t>
      </w:r>
    </w:p>
    <w:p w:rsidR="00877C6E" w:rsidRPr="009A682B" w:rsidRDefault="00877C6E" w:rsidP="00877C6E">
      <w:pPr>
        <w:pStyle w:val="ae"/>
        <w:ind w:firstLine="780"/>
        <w:rPr>
          <w:szCs w:val="28"/>
        </w:rPr>
      </w:pPr>
      <w:r w:rsidRPr="009A682B">
        <w:rPr>
          <w:rStyle w:val="12"/>
          <w:b/>
          <w:bCs/>
          <w:lang w:eastAsia="uk-UA"/>
        </w:rPr>
        <w:t xml:space="preserve">Лексикалізація </w:t>
      </w:r>
      <w:r>
        <w:rPr>
          <w:rStyle w:val="12"/>
          <w:b/>
          <w:bCs/>
          <w:lang w:eastAsia="uk-UA"/>
        </w:rPr>
        <w:t>‒</w:t>
      </w:r>
      <w:r w:rsidRPr="009A682B">
        <w:rPr>
          <w:rStyle w:val="12"/>
          <w:b/>
          <w:bCs/>
          <w:lang w:eastAsia="uk-UA"/>
        </w:rPr>
        <w:t xml:space="preserve"> </w:t>
      </w:r>
      <w:r w:rsidRPr="009A682B">
        <w:rPr>
          <w:rStyle w:val="12"/>
          <w:lang w:eastAsia="uk-UA"/>
        </w:rPr>
        <w:t>перетворення окремого елемента мови</w:t>
      </w:r>
      <w:r>
        <w:rPr>
          <w:rStyle w:val="12"/>
          <w:lang w:val="ru-RU" w:eastAsia="uk-UA"/>
        </w:rPr>
        <w:t xml:space="preserve"> </w:t>
      </w:r>
      <w:r w:rsidRPr="009A682B">
        <w:rPr>
          <w:rStyle w:val="12"/>
          <w:lang w:eastAsia="uk-UA"/>
        </w:rPr>
        <w:t>(морфеми, словоформи), поєднання слів в окреме знаменне</w:t>
      </w:r>
      <w:r>
        <w:rPr>
          <w:rStyle w:val="12"/>
          <w:lang w:val="ru-RU" w:eastAsia="uk-UA"/>
        </w:rPr>
        <w:t xml:space="preserve"> </w:t>
      </w:r>
      <w:r w:rsidRPr="009A682B">
        <w:rPr>
          <w:rStyle w:val="12"/>
          <w:lang w:eastAsia="uk-UA"/>
        </w:rPr>
        <w:t xml:space="preserve">слово або стійку фразеологічну одиницю </w:t>
      </w:r>
      <w:r>
        <w:rPr>
          <w:rStyle w:val="12"/>
          <w:lang w:eastAsia="uk-UA"/>
        </w:rPr>
        <w:t>‒</w:t>
      </w:r>
      <w:r w:rsidRPr="009A682B">
        <w:rPr>
          <w:rStyle w:val="12"/>
          <w:lang w:eastAsia="uk-UA"/>
        </w:rPr>
        <w:t xml:space="preserve"> лексикалізовані</w:t>
      </w:r>
      <w:r w:rsidRPr="00FF3CE5">
        <w:rPr>
          <w:rStyle w:val="12"/>
          <w:lang w:eastAsia="uk-UA"/>
        </w:rPr>
        <w:t xml:space="preserve"> </w:t>
      </w:r>
      <w:r w:rsidRPr="009A682B">
        <w:rPr>
          <w:rStyle w:val="12"/>
          <w:lang w:eastAsia="uk-UA"/>
        </w:rPr>
        <w:t>поєднання або фразеологізм, що функціонує як еквівалент</w:t>
      </w:r>
      <w:r w:rsidRPr="00FF3CE5">
        <w:rPr>
          <w:rStyle w:val="12"/>
          <w:lang w:eastAsia="uk-UA"/>
        </w:rPr>
        <w:t xml:space="preserve"> </w:t>
      </w:r>
      <w:r w:rsidRPr="009A682B">
        <w:rPr>
          <w:rStyle w:val="12"/>
          <w:lang w:eastAsia="uk-UA"/>
        </w:rPr>
        <w:t>окремого слова.</w:t>
      </w:r>
      <w:r w:rsidRPr="00FF3CE5">
        <w:rPr>
          <w:rStyle w:val="12"/>
          <w:lang w:eastAsia="uk-UA"/>
        </w:rPr>
        <w:t xml:space="preserve"> </w:t>
      </w:r>
      <w:r w:rsidRPr="009A682B">
        <w:rPr>
          <w:rStyle w:val="12"/>
          <w:lang w:eastAsia="uk-UA"/>
        </w:rPr>
        <w:t>Набуття певними несамостійними формами самостійного</w:t>
      </w:r>
      <w:r w:rsidRPr="00FF3CE5">
        <w:rPr>
          <w:rStyle w:val="12"/>
          <w:lang w:eastAsia="uk-UA"/>
        </w:rPr>
        <w:t xml:space="preserve"> </w:t>
      </w:r>
      <w:r w:rsidRPr="009A682B">
        <w:rPr>
          <w:rStyle w:val="12"/>
          <w:lang w:eastAsia="uk-UA"/>
        </w:rPr>
        <w:t>лексичного значення.</w:t>
      </w:r>
    </w:p>
    <w:p w:rsidR="00877C6E" w:rsidRPr="009A682B" w:rsidRDefault="00877C6E" w:rsidP="00877C6E">
      <w:pPr>
        <w:pStyle w:val="ae"/>
        <w:ind w:firstLine="780"/>
        <w:rPr>
          <w:szCs w:val="28"/>
        </w:rPr>
      </w:pPr>
      <w:r w:rsidRPr="009A682B">
        <w:rPr>
          <w:rStyle w:val="12"/>
          <w:b/>
          <w:bCs/>
          <w:lang w:eastAsia="uk-UA"/>
        </w:rPr>
        <w:t xml:space="preserve">Лексикографія </w:t>
      </w:r>
      <w:r w:rsidRPr="009A682B">
        <w:rPr>
          <w:rStyle w:val="12"/>
          <w:lang w:eastAsia="uk-UA"/>
        </w:rPr>
        <w:t xml:space="preserve"> </w:t>
      </w:r>
      <w:r>
        <w:rPr>
          <w:rStyle w:val="12"/>
          <w:lang w:eastAsia="uk-UA"/>
        </w:rPr>
        <w:t>‒</w:t>
      </w:r>
      <w:r w:rsidRPr="009A682B">
        <w:rPr>
          <w:rStyle w:val="12"/>
          <w:lang w:eastAsia="uk-UA"/>
        </w:rPr>
        <w:t xml:space="preserve"> 1) розділ мовознавства, що розробляє правила</w:t>
      </w:r>
      <w:r w:rsidRPr="00FF3CE5">
        <w:rPr>
          <w:rStyle w:val="12"/>
          <w:lang w:eastAsia="uk-UA"/>
        </w:rPr>
        <w:t xml:space="preserve"> </w:t>
      </w:r>
      <w:r w:rsidRPr="009A682B">
        <w:rPr>
          <w:rStyle w:val="12"/>
          <w:lang w:eastAsia="uk-UA"/>
        </w:rPr>
        <w:t>укладання словників; 2) збирання слів певної мови,</w:t>
      </w:r>
      <w:r w:rsidRPr="00FF3CE5">
        <w:rPr>
          <w:rStyle w:val="12"/>
          <w:lang w:eastAsia="uk-UA"/>
        </w:rPr>
        <w:t xml:space="preserve"> </w:t>
      </w:r>
      <w:r w:rsidRPr="009A682B">
        <w:rPr>
          <w:rStyle w:val="12"/>
          <w:lang w:eastAsia="uk-UA"/>
        </w:rPr>
        <w:t>упорядкування їх та опис у різноманітних словниках; 3)</w:t>
      </w:r>
      <w:r w:rsidRPr="00FF3CE5">
        <w:rPr>
          <w:rStyle w:val="12"/>
          <w:lang w:eastAsia="uk-UA"/>
        </w:rPr>
        <w:t xml:space="preserve"> </w:t>
      </w:r>
      <w:r w:rsidRPr="009A682B">
        <w:rPr>
          <w:rStyle w:val="12"/>
          <w:lang w:eastAsia="uk-UA"/>
        </w:rPr>
        <w:t>сукупність словників якоїсь мови або галузі знань і наукових</w:t>
      </w:r>
      <w:r w:rsidRPr="00FF3CE5">
        <w:rPr>
          <w:rStyle w:val="12"/>
          <w:lang w:eastAsia="uk-UA"/>
        </w:rPr>
        <w:t xml:space="preserve"> </w:t>
      </w:r>
      <w:r w:rsidRPr="009A682B">
        <w:rPr>
          <w:rStyle w:val="12"/>
          <w:lang w:eastAsia="uk-UA"/>
        </w:rPr>
        <w:t>праць, присвячених упорядкуванню й дослідженню словників.</w:t>
      </w:r>
    </w:p>
    <w:p w:rsidR="00877C6E" w:rsidRPr="009A682B" w:rsidRDefault="00877C6E" w:rsidP="00877C6E">
      <w:pPr>
        <w:pStyle w:val="ae"/>
        <w:ind w:firstLine="780"/>
        <w:rPr>
          <w:szCs w:val="28"/>
        </w:rPr>
      </w:pPr>
      <w:r>
        <w:rPr>
          <w:rStyle w:val="12"/>
          <w:b/>
          <w:bCs/>
          <w:lang w:eastAsia="uk-UA"/>
        </w:rPr>
        <w:lastRenderedPageBreak/>
        <w:t>Лексикологія</w:t>
      </w:r>
      <w:r w:rsidRPr="009A682B">
        <w:rPr>
          <w:rStyle w:val="12"/>
          <w:lang w:eastAsia="uk-UA"/>
        </w:rPr>
        <w:t xml:space="preserve"> </w:t>
      </w:r>
      <w:r>
        <w:rPr>
          <w:rStyle w:val="12"/>
          <w:lang w:eastAsia="uk-UA"/>
        </w:rPr>
        <w:t>‒</w:t>
      </w:r>
      <w:r w:rsidRPr="009A682B">
        <w:rPr>
          <w:rStyle w:val="12"/>
          <w:lang w:eastAsia="uk-UA"/>
        </w:rPr>
        <w:t xml:space="preserve"> розділ мовознавства, що вивчає як</w:t>
      </w:r>
      <w:r>
        <w:rPr>
          <w:rStyle w:val="12"/>
          <w:lang w:val="ru-RU" w:eastAsia="uk-UA"/>
        </w:rPr>
        <w:t xml:space="preserve"> </w:t>
      </w:r>
      <w:r w:rsidRPr="009A682B">
        <w:rPr>
          <w:rStyle w:val="12"/>
          <w:lang w:eastAsia="uk-UA"/>
        </w:rPr>
        <w:t xml:space="preserve">окреме слово </w:t>
      </w:r>
      <w:r>
        <w:rPr>
          <w:rStyle w:val="12"/>
          <w:lang w:eastAsia="uk-UA"/>
        </w:rPr>
        <w:t>‒</w:t>
      </w:r>
      <w:r w:rsidRPr="009A682B">
        <w:rPr>
          <w:rStyle w:val="12"/>
          <w:lang w:eastAsia="uk-UA"/>
        </w:rPr>
        <w:t xml:space="preserve"> основну одиницю мови, так і весь словниковий</w:t>
      </w:r>
      <w:r>
        <w:rPr>
          <w:rStyle w:val="12"/>
          <w:lang w:val="ru-RU" w:eastAsia="uk-UA"/>
        </w:rPr>
        <w:t xml:space="preserve"> </w:t>
      </w:r>
      <w:r w:rsidRPr="009A682B">
        <w:rPr>
          <w:rStyle w:val="12"/>
          <w:lang w:eastAsia="uk-UA"/>
        </w:rPr>
        <w:t xml:space="preserve">склад мови </w:t>
      </w:r>
      <w:r>
        <w:rPr>
          <w:rStyle w:val="12"/>
          <w:lang w:eastAsia="uk-UA"/>
        </w:rPr>
        <w:t>‒</w:t>
      </w:r>
      <w:r w:rsidRPr="009A682B">
        <w:rPr>
          <w:rStyle w:val="12"/>
          <w:lang w:eastAsia="uk-UA"/>
        </w:rPr>
        <w:t xml:space="preserve"> лексику, її розвиток і функціонування.</w:t>
      </w:r>
    </w:p>
    <w:p w:rsidR="00877C6E" w:rsidRPr="009A682B" w:rsidRDefault="00877C6E" w:rsidP="00877C6E">
      <w:pPr>
        <w:pStyle w:val="ae"/>
        <w:ind w:firstLine="780"/>
        <w:rPr>
          <w:szCs w:val="28"/>
        </w:rPr>
      </w:pPr>
      <w:r w:rsidRPr="009A682B">
        <w:rPr>
          <w:rStyle w:val="12"/>
          <w:b/>
          <w:bCs/>
          <w:lang w:eastAsia="uk-UA"/>
        </w:rPr>
        <w:t xml:space="preserve">Лексичне значення </w:t>
      </w:r>
      <w:r>
        <w:rPr>
          <w:rStyle w:val="12"/>
          <w:lang w:eastAsia="uk-UA"/>
        </w:rPr>
        <w:t>‒</w:t>
      </w:r>
      <w:r w:rsidRPr="009A682B">
        <w:rPr>
          <w:rStyle w:val="12"/>
          <w:lang w:eastAsia="uk-UA"/>
        </w:rPr>
        <w:t xml:space="preserve"> і</w:t>
      </w:r>
      <w:r>
        <w:rPr>
          <w:rStyle w:val="12"/>
          <w:lang w:eastAsia="uk-UA"/>
        </w:rPr>
        <w:t xml:space="preserve">ндивідуальний зміст слова, </w:t>
      </w:r>
      <w:r w:rsidRPr="009A682B">
        <w:rPr>
          <w:rStyle w:val="12"/>
          <w:lang w:eastAsia="uk-UA"/>
        </w:rPr>
        <w:t>історично закріплена у свідомості людей співвіднесеність слова</w:t>
      </w:r>
      <w:r>
        <w:rPr>
          <w:rStyle w:val="12"/>
          <w:lang w:val="ru-RU" w:eastAsia="uk-UA"/>
        </w:rPr>
        <w:t xml:space="preserve"> </w:t>
      </w:r>
      <w:r w:rsidRPr="009A682B">
        <w:rPr>
          <w:rStyle w:val="12"/>
          <w:lang w:eastAsia="uk-UA"/>
        </w:rPr>
        <w:t xml:space="preserve"> певним елементом дійсності.</w:t>
      </w:r>
    </w:p>
    <w:p w:rsidR="00877C6E" w:rsidRPr="009A682B" w:rsidRDefault="00877C6E" w:rsidP="00877C6E">
      <w:pPr>
        <w:pStyle w:val="ae"/>
        <w:ind w:firstLine="800"/>
        <w:rPr>
          <w:szCs w:val="28"/>
        </w:rPr>
      </w:pPr>
      <w:r w:rsidRPr="009A682B">
        <w:rPr>
          <w:rStyle w:val="12"/>
          <w:b/>
          <w:bCs/>
          <w:lang w:eastAsia="uk-UA"/>
        </w:rPr>
        <w:t xml:space="preserve">Літера </w:t>
      </w:r>
      <w:r>
        <w:rPr>
          <w:rStyle w:val="12"/>
          <w:b/>
          <w:bCs/>
          <w:lang w:val="ru-RU" w:eastAsia="uk-UA"/>
        </w:rPr>
        <w:t xml:space="preserve"> </w:t>
      </w:r>
      <w:r w:rsidRPr="009A682B">
        <w:rPr>
          <w:rStyle w:val="12"/>
          <w:lang w:eastAsia="uk-UA"/>
        </w:rPr>
        <w:t xml:space="preserve"> </w:t>
      </w:r>
      <w:r>
        <w:rPr>
          <w:rStyle w:val="12"/>
          <w:lang w:eastAsia="uk-UA"/>
        </w:rPr>
        <w:t>‒</w:t>
      </w:r>
      <w:r w:rsidRPr="009A682B">
        <w:rPr>
          <w:rStyle w:val="12"/>
          <w:lang w:eastAsia="uk-UA"/>
        </w:rPr>
        <w:t xml:space="preserve"> писемний або</w:t>
      </w:r>
      <w:r>
        <w:rPr>
          <w:rStyle w:val="12"/>
          <w:lang w:val="ru-RU" w:eastAsia="uk-UA"/>
        </w:rPr>
        <w:t xml:space="preserve"> </w:t>
      </w:r>
      <w:r w:rsidRPr="009A682B">
        <w:rPr>
          <w:rStyle w:val="12"/>
          <w:lang w:eastAsia="uk-UA"/>
        </w:rPr>
        <w:t>друкований знак для позначення на письмі фонем, їхніх</w:t>
      </w:r>
      <w:r>
        <w:rPr>
          <w:rStyle w:val="12"/>
          <w:lang w:val="ru-RU" w:eastAsia="uk-UA"/>
        </w:rPr>
        <w:t xml:space="preserve"> </w:t>
      </w:r>
      <w:r w:rsidRPr="009A682B">
        <w:rPr>
          <w:rStyle w:val="12"/>
          <w:lang w:eastAsia="uk-UA"/>
        </w:rPr>
        <w:t xml:space="preserve">варіантів (звуків) та деяких </w:t>
      </w:r>
      <w:proofErr w:type="spellStart"/>
      <w:r w:rsidRPr="009A682B">
        <w:rPr>
          <w:rStyle w:val="12"/>
          <w:lang w:eastAsia="uk-UA"/>
        </w:rPr>
        <w:t>звукосполук</w:t>
      </w:r>
      <w:proofErr w:type="spellEnd"/>
      <w:r w:rsidRPr="009A682B">
        <w:rPr>
          <w:rStyle w:val="12"/>
          <w:lang w:eastAsia="uk-UA"/>
        </w:rPr>
        <w:t>.</w:t>
      </w:r>
    </w:p>
    <w:p w:rsidR="00877C6E" w:rsidRPr="009A682B" w:rsidRDefault="00877C6E" w:rsidP="00877C6E">
      <w:pPr>
        <w:pStyle w:val="ae"/>
        <w:ind w:firstLine="800"/>
        <w:rPr>
          <w:szCs w:val="28"/>
        </w:rPr>
      </w:pPr>
      <w:r w:rsidRPr="009A682B">
        <w:rPr>
          <w:rStyle w:val="12"/>
          <w:b/>
          <w:bCs/>
          <w:lang w:eastAsia="uk-UA"/>
        </w:rPr>
        <w:t xml:space="preserve">Літературна мова </w:t>
      </w:r>
      <w:r>
        <w:rPr>
          <w:rStyle w:val="12"/>
          <w:b/>
          <w:bCs/>
          <w:lang w:eastAsia="uk-UA"/>
        </w:rPr>
        <w:t>‒</w:t>
      </w:r>
      <w:r w:rsidRPr="009A682B">
        <w:rPr>
          <w:rStyle w:val="12"/>
          <w:b/>
          <w:bCs/>
          <w:lang w:eastAsia="uk-UA"/>
        </w:rPr>
        <w:t xml:space="preserve"> </w:t>
      </w:r>
      <w:r w:rsidRPr="009A682B">
        <w:rPr>
          <w:rStyle w:val="12"/>
          <w:lang w:eastAsia="uk-UA"/>
        </w:rPr>
        <w:t xml:space="preserve">основна, </w:t>
      </w:r>
      <w:proofErr w:type="spellStart"/>
      <w:r w:rsidRPr="009A682B">
        <w:rPr>
          <w:rStyle w:val="12"/>
          <w:lang w:eastAsia="uk-UA"/>
        </w:rPr>
        <w:t>наддіалектна</w:t>
      </w:r>
      <w:proofErr w:type="spellEnd"/>
      <w:r w:rsidRPr="009A682B">
        <w:rPr>
          <w:rStyle w:val="12"/>
          <w:lang w:eastAsia="uk-UA"/>
        </w:rPr>
        <w:t xml:space="preserve"> форма</w:t>
      </w:r>
      <w:r w:rsidRPr="00FF3CE5">
        <w:rPr>
          <w:rStyle w:val="12"/>
          <w:lang w:eastAsia="uk-UA"/>
        </w:rPr>
        <w:t xml:space="preserve"> </w:t>
      </w:r>
      <w:r w:rsidRPr="009A682B">
        <w:rPr>
          <w:rStyle w:val="12"/>
          <w:lang w:eastAsia="uk-UA"/>
        </w:rPr>
        <w:t>існування національної мови, яка характеризується</w:t>
      </w:r>
      <w:r w:rsidRPr="00FF3CE5">
        <w:rPr>
          <w:rStyle w:val="12"/>
          <w:lang w:eastAsia="uk-UA"/>
        </w:rPr>
        <w:t xml:space="preserve"> </w:t>
      </w:r>
      <w:r w:rsidRPr="009A682B">
        <w:rPr>
          <w:rStyle w:val="12"/>
          <w:lang w:eastAsia="uk-UA"/>
        </w:rPr>
        <w:t>більшою чи</w:t>
      </w:r>
      <w:r w:rsidRPr="00FF3CE5">
        <w:rPr>
          <w:rStyle w:val="12"/>
          <w:lang w:eastAsia="uk-UA"/>
        </w:rPr>
        <w:t xml:space="preserve"> </w:t>
      </w:r>
      <w:r w:rsidRPr="009A682B">
        <w:rPr>
          <w:rStyle w:val="12"/>
          <w:lang w:eastAsia="uk-UA"/>
        </w:rPr>
        <w:t xml:space="preserve">меншою </w:t>
      </w:r>
      <w:proofErr w:type="spellStart"/>
      <w:r w:rsidRPr="009A682B">
        <w:rPr>
          <w:rStyle w:val="12"/>
          <w:lang w:eastAsia="uk-UA"/>
        </w:rPr>
        <w:t>обробленістю</w:t>
      </w:r>
      <w:proofErr w:type="spellEnd"/>
      <w:r w:rsidRPr="009A682B">
        <w:rPr>
          <w:rStyle w:val="12"/>
          <w:lang w:eastAsia="uk-UA"/>
        </w:rPr>
        <w:t xml:space="preserve">, </w:t>
      </w:r>
      <w:proofErr w:type="spellStart"/>
      <w:r w:rsidRPr="009A682B">
        <w:rPr>
          <w:rStyle w:val="12"/>
          <w:lang w:eastAsia="uk-UA"/>
        </w:rPr>
        <w:t>поліфункційністю</w:t>
      </w:r>
      <w:proofErr w:type="spellEnd"/>
      <w:r w:rsidRPr="009A682B">
        <w:rPr>
          <w:rStyle w:val="12"/>
          <w:lang w:eastAsia="uk-UA"/>
        </w:rPr>
        <w:t>, стилістичною</w:t>
      </w:r>
      <w:r w:rsidRPr="00FF3CE5">
        <w:rPr>
          <w:rStyle w:val="12"/>
          <w:lang w:eastAsia="uk-UA"/>
        </w:rPr>
        <w:t xml:space="preserve"> </w:t>
      </w:r>
      <w:r w:rsidRPr="009A682B">
        <w:rPr>
          <w:rStyle w:val="12"/>
          <w:lang w:eastAsia="uk-UA"/>
        </w:rPr>
        <w:t>диференціацією й тенденцією до регламентації.</w:t>
      </w:r>
      <w:r w:rsidRPr="00FF3CE5">
        <w:rPr>
          <w:rStyle w:val="12"/>
          <w:lang w:eastAsia="uk-UA"/>
        </w:rPr>
        <w:t xml:space="preserve"> </w:t>
      </w:r>
      <w:r w:rsidRPr="009A682B">
        <w:rPr>
          <w:rStyle w:val="12"/>
          <w:lang w:eastAsia="uk-UA"/>
        </w:rPr>
        <w:t>За своїм культурним і соціальним статусом літературна мова</w:t>
      </w:r>
      <w:r>
        <w:rPr>
          <w:rStyle w:val="12"/>
          <w:lang w:val="ru-RU" w:eastAsia="uk-UA"/>
        </w:rPr>
        <w:t xml:space="preserve"> </w:t>
      </w:r>
      <w:r w:rsidRPr="009A682B">
        <w:rPr>
          <w:rStyle w:val="12"/>
          <w:lang w:eastAsia="uk-UA"/>
        </w:rPr>
        <w:t>протистоїть територіальним діалектам, різним типам</w:t>
      </w:r>
      <w:r>
        <w:rPr>
          <w:rStyle w:val="12"/>
          <w:lang w:val="ru-RU" w:eastAsia="uk-UA"/>
        </w:rPr>
        <w:t xml:space="preserve"> </w:t>
      </w:r>
      <w:proofErr w:type="spellStart"/>
      <w:r w:rsidRPr="009A682B">
        <w:rPr>
          <w:rStyle w:val="12"/>
          <w:lang w:eastAsia="uk-UA"/>
        </w:rPr>
        <w:t>повсякденно</w:t>
      </w:r>
      <w:r>
        <w:rPr>
          <w:rStyle w:val="12"/>
          <w:lang w:eastAsia="uk-UA"/>
        </w:rPr>
        <w:t>‒</w:t>
      </w:r>
      <w:r w:rsidRPr="009A682B">
        <w:rPr>
          <w:rStyle w:val="12"/>
          <w:lang w:eastAsia="uk-UA"/>
        </w:rPr>
        <w:t>розмовного</w:t>
      </w:r>
      <w:proofErr w:type="spellEnd"/>
      <w:r w:rsidRPr="009A682B">
        <w:rPr>
          <w:rStyle w:val="12"/>
          <w:lang w:eastAsia="uk-UA"/>
        </w:rPr>
        <w:t xml:space="preserve"> койне й просторіччю </w:t>
      </w:r>
      <w:r>
        <w:rPr>
          <w:rStyle w:val="12"/>
          <w:lang w:eastAsia="uk-UA"/>
        </w:rPr>
        <w:t>‒</w:t>
      </w:r>
      <w:r w:rsidRPr="009A682B">
        <w:rPr>
          <w:rStyle w:val="12"/>
          <w:lang w:eastAsia="uk-UA"/>
        </w:rPr>
        <w:t xml:space="preserve"> як вища форма</w:t>
      </w:r>
      <w:r w:rsidRPr="00FF3CE5">
        <w:rPr>
          <w:rStyle w:val="12"/>
          <w:lang w:eastAsia="uk-UA"/>
        </w:rPr>
        <w:t xml:space="preserve"> </w:t>
      </w:r>
      <w:r w:rsidRPr="009A682B">
        <w:rPr>
          <w:rStyle w:val="12"/>
          <w:lang w:eastAsia="uk-UA"/>
        </w:rPr>
        <w:t>існування національної мови.</w:t>
      </w:r>
    </w:p>
    <w:p w:rsidR="00877C6E" w:rsidRPr="009A682B" w:rsidRDefault="00877C6E" w:rsidP="00877C6E">
      <w:pPr>
        <w:pStyle w:val="ae"/>
        <w:ind w:firstLine="800"/>
        <w:rPr>
          <w:szCs w:val="28"/>
        </w:rPr>
      </w:pPr>
      <w:r w:rsidRPr="009A682B">
        <w:rPr>
          <w:rStyle w:val="12"/>
          <w:b/>
          <w:bCs/>
          <w:lang w:eastAsia="uk-UA"/>
        </w:rPr>
        <w:t xml:space="preserve">Макаронічна мова </w:t>
      </w:r>
      <w:r>
        <w:rPr>
          <w:rStyle w:val="12"/>
          <w:lang w:eastAsia="uk-UA"/>
        </w:rPr>
        <w:t>‒</w:t>
      </w:r>
      <w:r w:rsidRPr="009A682B">
        <w:rPr>
          <w:rStyle w:val="12"/>
          <w:lang w:eastAsia="uk-UA"/>
        </w:rPr>
        <w:t xml:space="preserve"> механічна суміш слів чи висловів із різних мов або</w:t>
      </w:r>
      <w:r w:rsidRPr="00FF3CE5">
        <w:rPr>
          <w:rStyle w:val="12"/>
          <w:lang w:eastAsia="uk-UA"/>
        </w:rPr>
        <w:t xml:space="preserve"> </w:t>
      </w:r>
      <w:r w:rsidRPr="009A682B">
        <w:rPr>
          <w:rStyle w:val="12"/>
          <w:lang w:eastAsia="uk-UA"/>
        </w:rPr>
        <w:t>переінакшення їх на іноземний лад.</w:t>
      </w:r>
    </w:p>
    <w:p w:rsidR="00877C6E" w:rsidRPr="009A682B" w:rsidRDefault="00877C6E" w:rsidP="00877C6E">
      <w:pPr>
        <w:pStyle w:val="ae"/>
        <w:ind w:firstLine="800"/>
        <w:rPr>
          <w:szCs w:val="28"/>
        </w:rPr>
      </w:pPr>
      <w:r>
        <w:rPr>
          <w:rStyle w:val="12"/>
          <w:b/>
          <w:bCs/>
          <w:lang w:eastAsia="uk-UA"/>
        </w:rPr>
        <w:t xml:space="preserve">Мелодика мови </w:t>
      </w:r>
      <w:r>
        <w:rPr>
          <w:rStyle w:val="12"/>
          <w:b/>
          <w:bCs/>
          <w:lang w:val="ru-RU" w:eastAsia="uk-UA"/>
        </w:rPr>
        <w:t xml:space="preserve"> </w:t>
      </w:r>
      <w:r>
        <w:rPr>
          <w:rStyle w:val="12"/>
          <w:lang w:eastAsia="uk-UA"/>
        </w:rPr>
        <w:t>‒</w:t>
      </w:r>
      <w:r w:rsidRPr="009A682B">
        <w:rPr>
          <w:rStyle w:val="12"/>
          <w:lang w:eastAsia="uk-UA"/>
        </w:rPr>
        <w:t xml:space="preserve"> зміна висоти голосу під час мовлення, що надає мові</w:t>
      </w:r>
      <w:r>
        <w:rPr>
          <w:rStyle w:val="12"/>
          <w:lang w:val="ru-RU" w:eastAsia="uk-UA"/>
        </w:rPr>
        <w:t xml:space="preserve"> </w:t>
      </w:r>
      <w:r w:rsidRPr="009A682B">
        <w:rPr>
          <w:rStyle w:val="12"/>
          <w:lang w:eastAsia="uk-UA"/>
        </w:rPr>
        <w:t>певного тонового забарвлення.</w:t>
      </w:r>
    </w:p>
    <w:p w:rsidR="00877C6E" w:rsidRPr="009A682B" w:rsidRDefault="00877C6E" w:rsidP="00877C6E">
      <w:pPr>
        <w:pStyle w:val="ae"/>
        <w:ind w:firstLine="800"/>
        <w:rPr>
          <w:szCs w:val="28"/>
        </w:rPr>
      </w:pPr>
      <w:r w:rsidRPr="009A682B">
        <w:rPr>
          <w:rStyle w:val="12"/>
          <w:b/>
          <w:bCs/>
          <w:lang w:eastAsia="uk-UA"/>
        </w:rPr>
        <w:t xml:space="preserve">Метатеза </w:t>
      </w:r>
      <w:r>
        <w:rPr>
          <w:rStyle w:val="12"/>
          <w:b/>
          <w:bCs/>
          <w:lang w:val="ru-RU" w:eastAsia="uk-UA"/>
        </w:rPr>
        <w:t xml:space="preserve"> </w:t>
      </w:r>
      <w:r>
        <w:rPr>
          <w:rStyle w:val="12"/>
          <w:lang w:eastAsia="uk-UA"/>
        </w:rPr>
        <w:t>‒</w:t>
      </w:r>
      <w:r w:rsidRPr="009A682B">
        <w:rPr>
          <w:rStyle w:val="12"/>
          <w:lang w:eastAsia="uk-UA"/>
        </w:rPr>
        <w:t xml:space="preserve"> переставлення звуків або складів у межах слова для уникнення</w:t>
      </w:r>
      <w:r>
        <w:rPr>
          <w:rStyle w:val="12"/>
          <w:lang w:val="ru-RU" w:eastAsia="uk-UA"/>
        </w:rPr>
        <w:t xml:space="preserve"> </w:t>
      </w:r>
      <w:r w:rsidRPr="009A682B">
        <w:rPr>
          <w:rStyle w:val="12"/>
          <w:lang w:eastAsia="uk-UA"/>
        </w:rPr>
        <w:t>важких для вимови або не властивих певній мові</w:t>
      </w:r>
      <w:r>
        <w:rPr>
          <w:rStyle w:val="12"/>
          <w:lang w:val="ru-RU" w:eastAsia="uk-UA"/>
        </w:rPr>
        <w:t xml:space="preserve"> </w:t>
      </w:r>
      <w:proofErr w:type="spellStart"/>
      <w:r w:rsidRPr="009A682B">
        <w:rPr>
          <w:rStyle w:val="12"/>
          <w:lang w:eastAsia="uk-UA"/>
        </w:rPr>
        <w:t>звукосполучень</w:t>
      </w:r>
      <w:proofErr w:type="spellEnd"/>
      <w:r w:rsidRPr="009A682B">
        <w:rPr>
          <w:rStyle w:val="12"/>
          <w:lang w:eastAsia="uk-UA"/>
        </w:rPr>
        <w:t xml:space="preserve">: </w:t>
      </w:r>
      <w:r w:rsidRPr="009A682B">
        <w:rPr>
          <w:rStyle w:val="12"/>
          <w:i/>
          <w:iCs/>
          <w:lang w:eastAsia="uk-UA"/>
        </w:rPr>
        <w:t xml:space="preserve">намисто </w:t>
      </w:r>
      <w:r>
        <w:rPr>
          <w:rStyle w:val="12"/>
          <w:i/>
          <w:iCs/>
          <w:lang w:eastAsia="uk-UA"/>
        </w:rPr>
        <w:t>‒</w:t>
      </w:r>
      <w:r w:rsidRPr="009A682B">
        <w:rPr>
          <w:rStyle w:val="12"/>
          <w:i/>
          <w:iCs/>
          <w:lang w:eastAsia="uk-UA"/>
        </w:rPr>
        <w:t xml:space="preserve"> </w:t>
      </w:r>
      <w:proofErr w:type="spellStart"/>
      <w:r w:rsidRPr="009A682B">
        <w:rPr>
          <w:rStyle w:val="12"/>
          <w:i/>
          <w:iCs/>
          <w:lang w:eastAsia="uk-UA"/>
        </w:rPr>
        <w:t>монисто</w:t>
      </w:r>
      <w:proofErr w:type="spellEnd"/>
      <w:r w:rsidRPr="009A682B">
        <w:rPr>
          <w:rStyle w:val="12"/>
          <w:i/>
          <w:iCs/>
          <w:lang w:eastAsia="uk-UA"/>
        </w:rPr>
        <w:t xml:space="preserve">; суворий </w:t>
      </w:r>
      <w:r>
        <w:rPr>
          <w:rStyle w:val="12"/>
          <w:i/>
          <w:iCs/>
          <w:lang w:eastAsia="uk-UA"/>
        </w:rPr>
        <w:t>‒</w:t>
      </w:r>
      <w:r w:rsidRPr="009A682B">
        <w:rPr>
          <w:rStyle w:val="12"/>
          <w:i/>
          <w:iCs/>
          <w:lang w:eastAsia="uk-UA"/>
        </w:rPr>
        <w:t xml:space="preserve"> суровий.</w:t>
      </w:r>
    </w:p>
    <w:p w:rsidR="00877C6E" w:rsidRPr="009A682B" w:rsidRDefault="00877C6E" w:rsidP="00877C6E">
      <w:pPr>
        <w:pStyle w:val="ae"/>
        <w:ind w:firstLine="800"/>
        <w:rPr>
          <w:szCs w:val="28"/>
        </w:rPr>
      </w:pPr>
      <w:r w:rsidRPr="009A682B">
        <w:rPr>
          <w:rStyle w:val="12"/>
          <w:b/>
          <w:bCs/>
          <w:lang w:eastAsia="uk-UA"/>
        </w:rPr>
        <w:t xml:space="preserve">Метафора </w:t>
      </w:r>
      <w:r w:rsidRPr="009A682B">
        <w:rPr>
          <w:rStyle w:val="12"/>
          <w:lang w:eastAsia="uk-UA"/>
        </w:rPr>
        <w:t xml:space="preserve"> </w:t>
      </w:r>
      <w:r>
        <w:rPr>
          <w:rStyle w:val="12"/>
          <w:lang w:eastAsia="uk-UA"/>
        </w:rPr>
        <w:t>‒</w:t>
      </w:r>
      <w:r w:rsidRPr="009A682B">
        <w:rPr>
          <w:rStyle w:val="12"/>
          <w:lang w:eastAsia="uk-UA"/>
        </w:rPr>
        <w:t xml:space="preserve"> семантичний</w:t>
      </w:r>
      <w:r>
        <w:rPr>
          <w:rStyle w:val="12"/>
          <w:lang w:val="ru-RU" w:eastAsia="uk-UA"/>
        </w:rPr>
        <w:t xml:space="preserve"> </w:t>
      </w:r>
      <w:r w:rsidRPr="009A682B">
        <w:rPr>
          <w:rStyle w:val="12"/>
          <w:lang w:eastAsia="uk-UA"/>
        </w:rPr>
        <w:t>процес, коли назва переноситься з одного об’єкта позначення на</w:t>
      </w:r>
      <w:r>
        <w:rPr>
          <w:rStyle w:val="12"/>
          <w:lang w:val="ru-RU" w:eastAsia="uk-UA"/>
        </w:rPr>
        <w:t xml:space="preserve"> </w:t>
      </w:r>
      <w:r w:rsidRPr="009A682B">
        <w:rPr>
          <w:rStyle w:val="12"/>
          <w:lang w:eastAsia="uk-UA"/>
        </w:rPr>
        <w:t>інший через певну їхню схожість під час порівняння, а також</w:t>
      </w:r>
      <w:r>
        <w:rPr>
          <w:rStyle w:val="12"/>
          <w:lang w:val="ru-RU" w:eastAsia="uk-UA"/>
        </w:rPr>
        <w:t xml:space="preserve"> </w:t>
      </w:r>
      <w:r w:rsidRPr="009A682B">
        <w:rPr>
          <w:rStyle w:val="12"/>
          <w:lang w:eastAsia="uk-UA"/>
        </w:rPr>
        <w:t>похідне значення мовної одиниці, утворене таким чином:</w:t>
      </w:r>
      <w:r>
        <w:rPr>
          <w:rStyle w:val="12"/>
          <w:lang w:val="ru-RU" w:eastAsia="uk-UA"/>
        </w:rPr>
        <w:t xml:space="preserve"> </w:t>
      </w:r>
      <w:r w:rsidRPr="009A682B">
        <w:rPr>
          <w:rStyle w:val="12"/>
          <w:i/>
          <w:iCs/>
          <w:lang w:eastAsia="uk-UA"/>
        </w:rPr>
        <w:t>солодке життя, дощ іде.</w:t>
      </w:r>
    </w:p>
    <w:p w:rsidR="00877C6E" w:rsidRPr="009A682B" w:rsidRDefault="00877C6E" w:rsidP="00877C6E">
      <w:pPr>
        <w:pStyle w:val="ae"/>
        <w:ind w:firstLine="800"/>
        <w:rPr>
          <w:szCs w:val="28"/>
        </w:rPr>
      </w:pPr>
      <w:r w:rsidRPr="009A682B">
        <w:rPr>
          <w:rStyle w:val="12"/>
          <w:b/>
          <w:bCs/>
          <w:lang w:eastAsia="uk-UA"/>
        </w:rPr>
        <w:t xml:space="preserve">Метонімія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семантичний процес, коли назва переноситься з одного об’єкта</w:t>
      </w:r>
      <w:r>
        <w:rPr>
          <w:rStyle w:val="12"/>
          <w:lang w:val="ru-RU" w:eastAsia="uk-UA"/>
        </w:rPr>
        <w:t xml:space="preserve"> </w:t>
      </w:r>
      <w:r w:rsidRPr="009A682B">
        <w:rPr>
          <w:rStyle w:val="12"/>
          <w:lang w:eastAsia="uk-UA"/>
        </w:rPr>
        <w:t xml:space="preserve">на інший за їхньою схожістю, </w:t>
      </w:r>
      <w:proofErr w:type="spellStart"/>
      <w:r w:rsidRPr="009A682B">
        <w:rPr>
          <w:rStyle w:val="12"/>
          <w:lang w:eastAsia="uk-UA"/>
        </w:rPr>
        <w:t>дотичністю</w:t>
      </w:r>
      <w:proofErr w:type="spellEnd"/>
      <w:r w:rsidRPr="009A682B">
        <w:rPr>
          <w:rStyle w:val="12"/>
          <w:lang w:eastAsia="uk-UA"/>
        </w:rPr>
        <w:t>, а також похідне</w:t>
      </w:r>
      <w:r>
        <w:rPr>
          <w:rStyle w:val="12"/>
          <w:lang w:val="ru-RU" w:eastAsia="uk-UA"/>
        </w:rPr>
        <w:t xml:space="preserve"> </w:t>
      </w:r>
      <w:r w:rsidRPr="009A682B">
        <w:rPr>
          <w:rStyle w:val="12"/>
          <w:lang w:eastAsia="uk-UA"/>
        </w:rPr>
        <w:t xml:space="preserve">значення мовної одиниці, утворене таким чином: </w:t>
      </w:r>
      <w:r w:rsidRPr="009A682B">
        <w:rPr>
          <w:rStyle w:val="12"/>
          <w:i/>
          <w:iCs/>
          <w:lang w:eastAsia="uk-UA"/>
        </w:rPr>
        <w:t>чайник закипів,</w:t>
      </w:r>
      <w:r>
        <w:rPr>
          <w:rStyle w:val="12"/>
          <w:i/>
          <w:iCs/>
          <w:lang w:val="ru-RU" w:eastAsia="uk-UA"/>
        </w:rPr>
        <w:t xml:space="preserve"> </w:t>
      </w:r>
      <w:r w:rsidRPr="009A682B">
        <w:rPr>
          <w:rStyle w:val="12"/>
          <w:i/>
          <w:iCs/>
          <w:lang w:eastAsia="uk-UA"/>
        </w:rPr>
        <w:t>ходити в шовках.</w:t>
      </w:r>
    </w:p>
    <w:p w:rsidR="00877C6E" w:rsidRPr="009A682B" w:rsidRDefault="00877C6E" w:rsidP="00877C6E">
      <w:pPr>
        <w:pStyle w:val="ae"/>
        <w:ind w:firstLine="820"/>
        <w:rPr>
          <w:szCs w:val="28"/>
        </w:rPr>
      </w:pPr>
      <w:r w:rsidRPr="009A682B">
        <w:rPr>
          <w:rStyle w:val="12"/>
          <w:b/>
          <w:bCs/>
          <w:lang w:eastAsia="uk-UA"/>
        </w:rPr>
        <w:t xml:space="preserve">Міжмовні омоніми </w:t>
      </w:r>
      <w:r w:rsidRPr="009A682B">
        <w:rPr>
          <w:rStyle w:val="12"/>
          <w:lang w:eastAsia="uk-UA"/>
        </w:rPr>
        <w:t xml:space="preserve"> </w:t>
      </w:r>
      <w:r>
        <w:rPr>
          <w:rStyle w:val="12"/>
          <w:lang w:eastAsia="uk-UA"/>
        </w:rPr>
        <w:t>‒</w:t>
      </w:r>
      <w:r w:rsidRPr="009A682B">
        <w:rPr>
          <w:rStyle w:val="12"/>
          <w:lang w:eastAsia="uk-UA"/>
        </w:rPr>
        <w:t xml:space="preserve"> це пари слів або фраз із різних мов або діалектів, які</w:t>
      </w:r>
      <w:r w:rsidRPr="00FF3CE5">
        <w:rPr>
          <w:rStyle w:val="12"/>
          <w:lang w:eastAsia="uk-UA"/>
        </w:rPr>
        <w:t xml:space="preserve"> </w:t>
      </w:r>
      <w:r w:rsidRPr="009A682B">
        <w:rPr>
          <w:rStyle w:val="12"/>
          <w:lang w:eastAsia="uk-UA"/>
        </w:rPr>
        <w:t>мають однаковий вигляд або однакове звучання, але означають</w:t>
      </w:r>
      <w:r w:rsidRPr="00FF3CE5">
        <w:rPr>
          <w:rStyle w:val="12"/>
          <w:lang w:eastAsia="uk-UA"/>
        </w:rPr>
        <w:t xml:space="preserve"> </w:t>
      </w:r>
      <w:r w:rsidRPr="009A682B">
        <w:rPr>
          <w:rStyle w:val="12"/>
          <w:lang w:eastAsia="uk-UA"/>
        </w:rPr>
        <w:t xml:space="preserve">різні речі: </w:t>
      </w:r>
      <w:r w:rsidRPr="009A682B">
        <w:rPr>
          <w:rStyle w:val="12"/>
          <w:i/>
          <w:iCs/>
          <w:lang w:eastAsia="uk-UA"/>
        </w:rPr>
        <w:t>каса</w:t>
      </w:r>
      <w:r w:rsidRPr="009A682B">
        <w:rPr>
          <w:rStyle w:val="12"/>
          <w:lang w:eastAsia="uk-UA"/>
        </w:rPr>
        <w:t xml:space="preserve"> українською означає «скринька чи сейф для</w:t>
      </w:r>
      <w:r w:rsidRPr="00FF3CE5">
        <w:rPr>
          <w:rStyle w:val="12"/>
          <w:lang w:eastAsia="uk-UA"/>
        </w:rPr>
        <w:t xml:space="preserve"> </w:t>
      </w:r>
      <w:r w:rsidRPr="009A682B">
        <w:rPr>
          <w:rStyle w:val="12"/>
          <w:lang w:eastAsia="uk-UA"/>
        </w:rPr>
        <w:t xml:space="preserve">зберігання грошей, цінних паперів»; </w:t>
      </w:r>
      <w:r w:rsidRPr="009A682B">
        <w:rPr>
          <w:rStyle w:val="12"/>
          <w:i/>
          <w:iCs/>
          <w:lang w:val="pl-PL" w:eastAsia="pl-PL"/>
        </w:rPr>
        <w:t>casa</w:t>
      </w:r>
      <w:r w:rsidRPr="00FF3CE5">
        <w:rPr>
          <w:rStyle w:val="12"/>
          <w:lang w:eastAsia="pl-PL"/>
        </w:rPr>
        <w:t xml:space="preserve"> </w:t>
      </w:r>
      <w:r w:rsidRPr="009A682B">
        <w:rPr>
          <w:rStyle w:val="12"/>
          <w:lang w:eastAsia="uk-UA"/>
        </w:rPr>
        <w:t xml:space="preserve">іспанською </w:t>
      </w:r>
      <w:r>
        <w:rPr>
          <w:rStyle w:val="12"/>
          <w:lang w:eastAsia="uk-UA"/>
        </w:rPr>
        <w:t>‒</w:t>
      </w:r>
      <w:r w:rsidRPr="009A682B">
        <w:rPr>
          <w:rStyle w:val="12"/>
          <w:lang w:eastAsia="uk-UA"/>
        </w:rPr>
        <w:t xml:space="preserve"> «дім;</w:t>
      </w:r>
      <w:r w:rsidR="00737EC4">
        <w:rPr>
          <w:rStyle w:val="12"/>
          <w:lang w:eastAsia="uk-UA"/>
        </w:rPr>
        <w:t xml:space="preserve"> </w:t>
      </w:r>
      <w:r w:rsidRPr="009A682B">
        <w:rPr>
          <w:rStyle w:val="12"/>
          <w:lang w:eastAsia="uk-UA"/>
        </w:rPr>
        <w:t>заклад; компанія; фірма»; японською означає «парасоля».</w:t>
      </w:r>
    </w:p>
    <w:p w:rsidR="00877C6E" w:rsidRPr="009A682B" w:rsidRDefault="00877C6E" w:rsidP="00877C6E">
      <w:pPr>
        <w:pStyle w:val="ae"/>
        <w:ind w:firstLine="820"/>
        <w:rPr>
          <w:szCs w:val="28"/>
        </w:rPr>
      </w:pPr>
      <w:r w:rsidRPr="009A682B">
        <w:rPr>
          <w:rStyle w:val="12"/>
          <w:b/>
          <w:bCs/>
          <w:lang w:eastAsia="uk-UA"/>
        </w:rPr>
        <w:t xml:space="preserve">Мова </w:t>
      </w:r>
      <w:r>
        <w:rPr>
          <w:rStyle w:val="12"/>
          <w:b/>
          <w:bCs/>
          <w:lang w:eastAsia="uk-UA"/>
        </w:rPr>
        <w:t>‒</w:t>
      </w:r>
      <w:r w:rsidRPr="009A682B">
        <w:rPr>
          <w:rStyle w:val="12"/>
          <w:b/>
          <w:bCs/>
          <w:lang w:eastAsia="uk-UA"/>
        </w:rPr>
        <w:t xml:space="preserve"> </w:t>
      </w:r>
      <w:r w:rsidRPr="009A682B">
        <w:rPr>
          <w:rStyle w:val="12"/>
          <w:lang w:eastAsia="uk-UA"/>
        </w:rPr>
        <w:t>система одиниць спілкування та правил їхнього</w:t>
      </w:r>
      <w:r>
        <w:rPr>
          <w:rStyle w:val="12"/>
          <w:lang w:val="ru-RU" w:eastAsia="uk-UA"/>
        </w:rPr>
        <w:t xml:space="preserve"> </w:t>
      </w:r>
      <w:r w:rsidRPr="009A682B">
        <w:rPr>
          <w:rStyle w:val="12"/>
          <w:lang w:eastAsia="uk-UA"/>
        </w:rPr>
        <w:t>функціонування.</w:t>
      </w:r>
    </w:p>
    <w:p w:rsidR="00877C6E" w:rsidRPr="009A682B" w:rsidRDefault="00877C6E" w:rsidP="00877C6E">
      <w:pPr>
        <w:pStyle w:val="ae"/>
        <w:ind w:firstLine="820"/>
        <w:rPr>
          <w:szCs w:val="28"/>
        </w:rPr>
      </w:pPr>
      <w:r w:rsidRPr="009A682B">
        <w:rPr>
          <w:rStyle w:val="12"/>
          <w:b/>
          <w:bCs/>
          <w:lang w:eastAsia="uk-UA"/>
        </w:rPr>
        <w:t xml:space="preserve">Мовлення </w:t>
      </w:r>
      <w:r>
        <w:rPr>
          <w:rStyle w:val="12"/>
          <w:b/>
          <w:bCs/>
          <w:lang w:eastAsia="uk-UA"/>
        </w:rPr>
        <w:t>‒</w:t>
      </w:r>
      <w:r w:rsidRPr="009A682B">
        <w:rPr>
          <w:rStyle w:val="12"/>
          <w:b/>
          <w:bCs/>
          <w:lang w:eastAsia="uk-UA"/>
        </w:rPr>
        <w:t xml:space="preserve"> </w:t>
      </w:r>
      <w:r w:rsidRPr="009A682B">
        <w:rPr>
          <w:rStyle w:val="12"/>
          <w:lang w:eastAsia="uk-UA"/>
        </w:rPr>
        <w:t>об’єктивний вияв мови, який полягає в</w:t>
      </w:r>
      <w:r w:rsidRPr="00FF3CE5">
        <w:rPr>
          <w:rStyle w:val="12"/>
          <w:lang w:eastAsia="uk-UA"/>
        </w:rPr>
        <w:t xml:space="preserve"> </w:t>
      </w:r>
      <w:r w:rsidRPr="009A682B">
        <w:rPr>
          <w:rStyle w:val="12"/>
          <w:lang w:eastAsia="uk-UA"/>
        </w:rPr>
        <w:t>реалізації мовної діяльності через висловлення вголос</w:t>
      </w:r>
      <w:r w:rsidRPr="00FF3CE5">
        <w:rPr>
          <w:rStyle w:val="12"/>
          <w:lang w:eastAsia="uk-UA"/>
        </w:rPr>
        <w:t xml:space="preserve"> </w:t>
      </w:r>
      <w:r w:rsidRPr="009A682B">
        <w:rPr>
          <w:rStyle w:val="12"/>
          <w:lang w:eastAsia="uk-UA"/>
        </w:rPr>
        <w:t>(говоріння), промовляння без сприйманої на слух артикуляції</w:t>
      </w:r>
      <w:r w:rsidRPr="00FF3CE5">
        <w:rPr>
          <w:rStyle w:val="12"/>
          <w:lang w:eastAsia="uk-UA"/>
        </w:rPr>
        <w:t xml:space="preserve"> </w:t>
      </w:r>
      <w:r w:rsidRPr="009A682B">
        <w:rPr>
          <w:rStyle w:val="12"/>
          <w:lang w:eastAsia="uk-UA"/>
        </w:rPr>
        <w:t>(внутрішнє мовлення), письмову фіксацію висловлень, а також</w:t>
      </w:r>
      <w:r w:rsidRPr="00FF3CE5">
        <w:rPr>
          <w:rStyle w:val="12"/>
          <w:lang w:eastAsia="uk-UA"/>
        </w:rPr>
        <w:t xml:space="preserve"> </w:t>
      </w:r>
      <w:r w:rsidRPr="009A682B">
        <w:rPr>
          <w:rStyle w:val="12"/>
          <w:lang w:eastAsia="uk-UA"/>
        </w:rPr>
        <w:t>тексти як письмове відбиття й результати процесу висловлення.</w:t>
      </w:r>
    </w:p>
    <w:p w:rsidR="00877C6E" w:rsidRPr="00FF3CE5" w:rsidRDefault="00877C6E" w:rsidP="00877C6E">
      <w:pPr>
        <w:pStyle w:val="ae"/>
        <w:ind w:firstLine="820"/>
        <w:rPr>
          <w:rStyle w:val="12"/>
          <w:lang w:eastAsia="uk-UA"/>
        </w:rPr>
      </w:pPr>
      <w:r w:rsidRPr="009A682B">
        <w:rPr>
          <w:rStyle w:val="12"/>
          <w:b/>
          <w:bCs/>
          <w:lang w:eastAsia="uk-UA"/>
        </w:rPr>
        <w:t xml:space="preserve">Мовна норма </w:t>
      </w:r>
      <w:r w:rsidRPr="009A682B">
        <w:rPr>
          <w:rStyle w:val="12"/>
          <w:lang w:eastAsia="uk-UA"/>
        </w:rPr>
        <w:t xml:space="preserve"> </w:t>
      </w:r>
      <w:r>
        <w:rPr>
          <w:rStyle w:val="12"/>
          <w:lang w:eastAsia="uk-UA"/>
        </w:rPr>
        <w:t>‒</w:t>
      </w:r>
      <w:r w:rsidRPr="009A682B">
        <w:rPr>
          <w:rStyle w:val="12"/>
          <w:lang w:eastAsia="uk-UA"/>
        </w:rPr>
        <w:t xml:space="preserve"> сукупність</w:t>
      </w:r>
      <w:r w:rsidRPr="00FF3CE5">
        <w:rPr>
          <w:rStyle w:val="12"/>
          <w:lang w:eastAsia="uk-UA"/>
        </w:rPr>
        <w:t xml:space="preserve"> </w:t>
      </w:r>
      <w:r w:rsidRPr="009A682B">
        <w:rPr>
          <w:rStyle w:val="12"/>
          <w:lang w:eastAsia="uk-UA"/>
        </w:rPr>
        <w:t>найбільш стійких історично відібраних суспільною практикою</w:t>
      </w:r>
      <w:r w:rsidRPr="00FF3CE5">
        <w:rPr>
          <w:rStyle w:val="12"/>
          <w:lang w:eastAsia="uk-UA"/>
        </w:rPr>
        <w:t xml:space="preserve"> </w:t>
      </w:r>
      <w:r w:rsidRPr="009A682B">
        <w:rPr>
          <w:rStyle w:val="12"/>
          <w:lang w:eastAsia="uk-UA"/>
        </w:rPr>
        <w:t>елементів мови, мовних звичок і правил мовлення в певний</w:t>
      </w:r>
      <w:r w:rsidRPr="00FF3CE5">
        <w:rPr>
          <w:rStyle w:val="12"/>
          <w:lang w:eastAsia="uk-UA"/>
        </w:rPr>
        <w:t xml:space="preserve"> </w:t>
      </w:r>
      <w:r w:rsidRPr="009A682B">
        <w:rPr>
          <w:rStyle w:val="12"/>
          <w:lang w:eastAsia="uk-UA"/>
        </w:rPr>
        <w:t>період розвитку (вимова, слововживання, граматика);</w:t>
      </w:r>
      <w:r w:rsidRPr="00FF3CE5">
        <w:rPr>
          <w:rStyle w:val="12"/>
          <w:lang w:eastAsia="uk-UA"/>
        </w:rPr>
        <w:t xml:space="preserve"> </w:t>
      </w:r>
      <w:r w:rsidRPr="009A682B">
        <w:rPr>
          <w:rStyle w:val="12"/>
          <w:lang w:eastAsia="uk-UA"/>
        </w:rPr>
        <w:t>сукупність загальноприйнятих правил реалізації мовної</w:t>
      </w:r>
      <w:r w:rsidRPr="00FF3CE5">
        <w:rPr>
          <w:rStyle w:val="12"/>
          <w:lang w:eastAsia="uk-UA"/>
        </w:rPr>
        <w:t xml:space="preserve"> </w:t>
      </w:r>
      <w:r w:rsidRPr="009A682B">
        <w:rPr>
          <w:rStyle w:val="12"/>
          <w:lang w:eastAsia="uk-UA"/>
        </w:rPr>
        <w:t xml:space="preserve">системи, які закріплюються в </w:t>
      </w:r>
      <w:r w:rsidRPr="009A682B">
        <w:rPr>
          <w:rStyle w:val="12"/>
          <w:lang w:eastAsia="uk-UA"/>
        </w:rPr>
        <w:lastRenderedPageBreak/>
        <w:t>процесі спілкування. Головні</w:t>
      </w:r>
      <w:r w:rsidRPr="00FF3CE5">
        <w:rPr>
          <w:rStyle w:val="12"/>
          <w:lang w:eastAsia="uk-UA"/>
        </w:rPr>
        <w:t xml:space="preserve"> </w:t>
      </w:r>
      <w:r w:rsidRPr="009A682B">
        <w:rPr>
          <w:rStyle w:val="12"/>
          <w:lang w:eastAsia="uk-UA"/>
        </w:rPr>
        <w:t xml:space="preserve">ознаки мовної норми </w:t>
      </w:r>
      <w:r>
        <w:rPr>
          <w:rStyle w:val="12"/>
          <w:lang w:eastAsia="uk-UA"/>
        </w:rPr>
        <w:t>‒</w:t>
      </w:r>
      <w:r w:rsidRPr="009A682B">
        <w:rPr>
          <w:rStyle w:val="12"/>
          <w:lang w:eastAsia="uk-UA"/>
        </w:rPr>
        <w:t xml:space="preserve"> </w:t>
      </w:r>
      <w:proofErr w:type="spellStart"/>
      <w:r w:rsidRPr="009A682B">
        <w:rPr>
          <w:rStyle w:val="12"/>
          <w:lang w:eastAsia="uk-UA"/>
        </w:rPr>
        <w:t>унормованість</w:t>
      </w:r>
      <w:proofErr w:type="spellEnd"/>
      <w:r w:rsidRPr="009A682B">
        <w:rPr>
          <w:rStyle w:val="12"/>
          <w:lang w:eastAsia="uk-UA"/>
        </w:rPr>
        <w:t>, обов’язкова</w:t>
      </w:r>
      <w:r w:rsidRPr="00FF3CE5">
        <w:rPr>
          <w:rStyle w:val="12"/>
          <w:lang w:eastAsia="uk-UA"/>
        </w:rPr>
        <w:t xml:space="preserve"> </w:t>
      </w:r>
      <w:r w:rsidRPr="009A682B">
        <w:rPr>
          <w:rStyle w:val="12"/>
          <w:lang w:eastAsia="uk-UA"/>
        </w:rPr>
        <w:t>правильність, точність, логічність, чистота і ясність, доступність</w:t>
      </w:r>
      <w:r w:rsidRPr="00FF3CE5">
        <w:rPr>
          <w:rStyle w:val="12"/>
          <w:lang w:eastAsia="uk-UA"/>
        </w:rPr>
        <w:t xml:space="preserve"> </w:t>
      </w:r>
      <w:r w:rsidRPr="009A682B">
        <w:rPr>
          <w:rStyle w:val="12"/>
          <w:lang w:eastAsia="uk-UA"/>
        </w:rPr>
        <w:t>і доцільність.</w:t>
      </w:r>
    </w:p>
    <w:p w:rsidR="00877C6E" w:rsidRPr="009A682B" w:rsidRDefault="00877C6E" w:rsidP="00877C6E">
      <w:pPr>
        <w:pStyle w:val="ae"/>
        <w:ind w:firstLine="820"/>
        <w:rPr>
          <w:szCs w:val="28"/>
        </w:rPr>
      </w:pPr>
      <w:r w:rsidRPr="00FF3CE5">
        <w:rPr>
          <w:rStyle w:val="12"/>
          <w:lang w:eastAsia="uk-UA"/>
        </w:rPr>
        <w:t xml:space="preserve"> </w:t>
      </w:r>
      <w:r w:rsidRPr="009A682B">
        <w:rPr>
          <w:rStyle w:val="12"/>
          <w:b/>
          <w:bCs/>
          <w:lang w:eastAsia="uk-UA"/>
        </w:rPr>
        <w:t xml:space="preserve">Мовна політика </w:t>
      </w:r>
      <w:r>
        <w:rPr>
          <w:rStyle w:val="12"/>
          <w:b/>
          <w:bCs/>
          <w:lang w:eastAsia="uk-UA"/>
        </w:rPr>
        <w:t>‒</w:t>
      </w:r>
      <w:r w:rsidRPr="009A682B">
        <w:rPr>
          <w:rStyle w:val="12"/>
          <w:b/>
          <w:bCs/>
          <w:lang w:eastAsia="uk-UA"/>
        </w:rPr>
        <w:t xml:space="preserve"> </w:t>
      </w:r>
      <w:r w:rsidRPr="009A682B">
        <w:rPr>
          <w:rStyle w:val="12"/>
          <w:lang w:eastAsia="uk-UA"/>
        </w:rPr>
        <w:t>сукупність ідеологічних постулатів</w:t>
      </w:r>
      <w:r>
        <w:rPr>
          <w:rStyle w:val="12"/>
          <w:lang w:val="ru-RU" w:eastAsia="uk-UA"/>
        </w:rPr>
        <w:t xml:space="preserve"> </w:t>
      </w:r>
      <w:r w:rsidRPr="009A682B">
        <w:rPr>
          <w:rStyle w:val="12"/>
          <w:lang w:eastAsia="uk-UA"/>
        </w:rPr>
        <w:t>і практичних дій, спрямованих на регулювання мовних відносин</w:t>
      </w:r>
      <w:r>
        <w:rPr>
          <w:rStyle w:val="12"/>
          <w:lang w:val="ru-RU" w:eastAsia="uk-UA"/>
        </w:rPr>
        <w:t xml:space="preserve"> </w:t>
      </w:r>
      <w:r w:rsidRPr="009A682B">
        <w:rPr>
          <w:rStyle w:val="12"/>
          <w:lang w:eastAsia="uk-UA"/>
        </w:rPr>
        <w:t>у країні або на розвиток мовної системи в певному напрямі.</w:t>
      </w:r>
    </w:p>
    <w:p w:rsidR="00877C6E" w:rsidRPr="009A682B" w:rsidRDefault="00877C6E" w:rsidP="00877C6E">
      <w:pPr>
        <w:pStyle w:val="ae"/>
        <w:ind w:firstLine="800"/>
        <w:rPr>
          <w:szCs w:val="28"/>
        </w:rPr>
      </w:pPr>
      <w:r w:rsidRPr="009A682B">
        <w:rPr>
          <w:rStyle w:val="12"/>
          <w:b/>
          <w:bCs/>
          <w:lang w:eastAsia="uk-UA"/>
        </w:rPr>
        <w:t xml:space="preserve">Мовна система </w:t>
      </w:r>
      <w:r>
        <w:rPr>
          <w:rStyle w:val="12"/>
          <w:b/>
          <w:bCs/>
          <w:lang w:eastAsia="uk-UA"/>
        </w:rPr>
        <w:t>‒</w:t>
      </w:r>
      <w:r w:rsidRPr="009A682B">
        <w:rPr>
          <w:rStyle w:val="12"/>
          <w:b/>
          <w:bCs/>
          <w:lang w:eastAsia="uk-UA"/>
        </w:rPr>
        <w:t xml:space="preserve"> </w:t>
      </w:r>
      <w:r w:rsidRPr="009A682B">
        <w:rPr>
          <w:rStyle w:val="12"/>
          <w:lang w:eastAsia="uk-UA"/>
        </w:rPr>
        <w:t xml:space="preserve">множинність елементів </w:t>
      </w:r>
      <w:r w:rsidR="001F0C3B" w:rsidRPr="001F0C3B">
        <w:rPr>
          <w:rStyle w:val="12"/>
          <w:lang w:eastAsia="uk-UA"/>
        </w:rPr>
        <w:t>будь-</w:t>
      </w:r>
      <w:r w:rsidRPr="001F0C3B">
        <w:rPr>
          <w:rStyle w:val="12"/>
          <w:lang w:eastAsia="uk-UA"/>
        </w:rPr>
        <w:t>якої природної мови, які перебувають у відношеннях і зв’язках один з одним і утворюють</w:t>
      </w:r>
      <w:r w:rsidRPr="009A682B">
        <w:rPr>
          <w:rStyle w:val="12"/>
          <w:lang w:eastAsia="uk-UA"/>
        </w:rPr>
        <w:t xml:space="preserve"> певну єдність і цілісність.</w:t>
      </w:r>
    </w:p>
    <w:p w:rsidR="00877C6E" w:rsidRPr="009A682B" w:rsidRDefault="00877C6E" w:rsidP="00877C6E">
      <w:pPr>
        <w:pStyle w:val="ae"/>
        <w:ind w:firstLine="800"/>
        <w:rPr>
          <w:szCs w:val="28"/>
        </w:rPr>
      </w:pPr>
      <w:r w:rsidRPr="009A682B">
        <w:rPr>
          <w:rStyle w:val="12"/>
          <w:b/>
          <w:bCs/>
          <w:lang w:eastAsia="uk-UA"/>
        </w:rPr>
        <w:t xml:space="preserve">Мовний знак </w:t>
      </w:r>
      <w:r>
        <w:rPr>
          <w:rStyle w:val="12"/>
          <w:b/>
          <w:bCs/>
          <w:lang w:eastAsia="uk-UA"/>
        </w:rPr>
        <w:t>‒</w:t>
      </w:r>
      <w:r w:rsidRPr="009A682B">
        <w:rPr>
          <w:rStyle w:val="12"/>
          <w:b/>
          <w:bCs/>
          <w:lang w:eastAsia="uk-UA"/>
        </w:rPr>
        <w:t xml:space="preserve"> </w:t>
      </w:r>
      <w:r w:rsidRPr="009A682B">
        <w:rPr>
          <w:rStyle w:val="12"/>
          <w:lang w:eastAsia="uk-UA"/>
        </w:rPr>
        <w:t>це чуттєво сприйнятий предмет, що</w:t>
      </w:r>
      <w:r>
        <w:rPr>
          <w:rStyle w:val="12"/>
          <w:lang w:val="ru-RU" w:eastAsia="uk-UA"/>
        </w:rPr>
        <w:t xml:space="preserve"> </w:t>
      </w:r>
      <w:r w:rsidRPr="009A682B">
        <w:rPr>
          <w:rStyle w:val="12"/>
          <w:lang w:eastAsia="uk-UA"/>
        </w:rPr>
        <w:t>виступає в ролі замінника іншого предмета й використовується</w:t>
      </w:r>
      <w:r>
        <w:rPr>
          <w:rStyle w:val="12"/>
          <w:lang w:val="ru-RU" w:eastAsia="uk-UA"/>
        </w:rPr>
        <w:t xml:space="preserve"> </w:t>
      </w:r>
      <w:r w:rsidRPr="009A682B">
        <w:rPr>
          <w:rStyle w:val="12"/>
          <w:lang w:eastAsia="uk-UA"/>
        </w:rPr>
        <w:t>для збереження, перетворення та передачі інформації.</w:t>
      </w:r>
    </w:p>
    <w:p w:rsidR="00877C6E" w:rsidRPr="009A682B" w:rsidRDefault="00877C6E" w:rsidP="00877C6E">
      <w:pPr>
        <w:pStyle w:val="ae"/>
        <w:ind w:firstLine="800"/>
        <w:rPr>
          <w:szCs w:val="28"/>
        </w:rPr>
      </w:pPr>
      <w:r w:rsidRPr="009A682B">
        <w:rPr>
          <w:rStyle w:val="12"/>
          <w:b/>
          <w:bCs/>
          <w:lang w:eastAsia="uk-UA"/>
        </w:rPr>
        <w:t xml:space="preserve">Мовознавство, лінгвістика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наука про мову, її суспільну природу й функції, походження,</w:t>
      </w:r>
      <w:r w:rsidRPr="00FF3CE5">
        <w:rPr>
          <w:rStyle w:val="12"/>
          <w:lang w:eastAsia="uk-UA"/>
        </w:rPr>
        <w:t xml:space="preserve"> </w:t>
      </w:r>
      <w:r w:rsidRPr="009A682B">
        <w:rPr>
          <w:rStyle w:val="12"/>
          <w:lang w:eastAsia="uk-UA"/>
        </w:rPr>
        <w:t>будову, закономірності функціонування та розвитку як одніє</w:t>
      </w:r>
      <w:r w:rsidR="00737EC4">
        <w:rPr>
          <w:rStyle w:val="12"/>
          <w:lang w:eastAsia="uk-UA"/>
        </w:rPr>
        <w:t>ї</w:t>
      </w:r>
      <w:r w:rsidRPr="00FF3CE5">
        <w:rPr>
          <w:rStyle w:val="12"/>
          <w:lang w:eastAsia="uk-UA"/>
        </w:rPr>
        <w:t xml:space="preserve"> </w:t>
      </w:r>
      <w:r w:rsidRPr="009A682B">
        <w:rPr>
          <w:rStyle w:val="12"/>
          <w:lang w:eastAsia="uk-UA"/>
        </w:rPr>
        <w:t>мови, так і всіх мов світу.</w:t>
      </w:r>
    </w:p>
    <w:p w:rsidR="00877C6E" w:rsidRPr="009A682B" w:rsidRDefault="00877C6E" w:rsidP="00877C6E">
      <w:pPr>
        <w:pStyle w:val="ae"/>
        <w:ind w:firstLine="800"/>
        <w:rPr>
          <w:szCs w:val="28"/>
        </w:rPr>
      </w:pPr>
      <w:r w:rsidRPr="009A682B">
        <w:rPr>
          <w:rStyle w:val="12"/>
          <w:b/>
          <w:bCs/>
          <w:lang w:eastAsia="uk-UA"/>
        </w:rPr>
        <w:t xml:space="preserve">Морфема </w:t>
      </w:r>
      <w:r w:rsidRPr="009A682B">
        <w:rPr>
          <w:rStyle w:val="12"/>
          <w:lang w:eastAsia="uk-UA"/>
        </w:rPr>
        <w:t xml:space="preserve"> </w:t>
      </w:r>
      <w:r>
        <w:rPr>
          <w:rStyle w:val="12"/>
          <w:lang w:eastAsia="uk-UA"/>
        </w:rPr>
        <w:t>‒</w:t>
      </w:r>
      <w:r w:rsidRPr="009A682B">
        <w:rPr>
          <w:rStyle w:val="12"/>
          <w:lang w:eastAsia="uk-UA"/>
        </w:rPr>
        <w:t xml:space="preserve"> мінімальна</w:t>
      </w:r>
      <w:r>
        <w:rPr>
          <w:rStyle w:val="12"/>
          <w:lang w:val="ru-RU" w:eastAsia="uk-UA"/>
        </w:rPr>
        <w:t xml:space="preserve"> </w:t>
      </w:r>
      <w:r w:rsidRPr="009A682B">
        <w:rPr>
          <w:rStyle w:val="12"/>
          <w:lang w:eastAsia="uk-UA"/>
        </w:rPr>
        <w:t>одиниця мови, найменша значуща одиниця слова, формально</w:t>
      </w:r>
      <w:r>
        <w:rPr>
          <w:rStyle w:val="12"/>
          <w:lang w:val="ru-RU" w:eastAsia="uk-UA"/>
        </w:rPr>
        <w:t xml:space="preserve"> </w:t>
      </w:r>
      <w:r w:rsidRPr="009A682B">
        <w:rPr>
          <w:rStyle w:val="12"/>
          <w:lang w:eastAsia="uk-UA"/>
        </w:rPr>
        <w:t>неподільна в межах одного слова, але подільна за семантикою.</w:t>
      </w:r>
    </w:p>
    <w:p w:rsidR="00877C6E" w:rsidRPr="009A682B" w:rsidRDefault="00877C6E" w:rsidP="00877C6E">
      <w:pPr>
        <w:pStyle w:val="ae"/>
        <w:ind w:firstLine="800"/>
        <w:rPr>
          <w:szCs w:val="28"/>
        </w:rPr>
      </w:pPr>
      <w:r w:rsidRPr="009A682B">
        <w:rPr>
          <w:rStyle w:val="12"/>
          <w:b/>
          <w:bCs/>
          <w:lang w:eastAsia="uk-UA"/>
        </w:rPr>
        <w:t xml:space="preserve">Морфеміка </w:t>
      </w:r>
      <w:r>
        <w:rPr>
          <w:rStyle w:val="12"/>
          <w:b/>
          <w:bCs/>
          <w:lang w:eastAsia="uk-UA"/>
        </w:rPr>
        <w:t>‒</w:t>
      </w:r>
      <w:r w:rsidRPr="009A682B">
        <w:rPr>
          <w:rStyle w:val="12"/>
          <w:b/>
          <w:bCs/>
          <w:lang w:eastAsia="uk-UA"/>
        </w:rPr>
        <w:t xml:space="preserve"> </w:t>
      </w:r>
      <w:r w:rsidRPr="009A682B">
        <w:rPr>
          <w:rStyle w:val="12"/>
          <w:lang w:eastAsia="uk-UA"/>
        </w:rPr>
        <w:t>1) сукупність морфем мови, яка функціонує</w:t>
      </w:r>
      <w:r w:rsidRPr="00FF3CE5">
        <w:rPr>
          <w:rStyle w:val="12"/>
          <w:lang w:eastAsia="uk-UA"/>
        </w:rPr>
        <w:t xml:space="preserve"> </w:t>
      </w:r>
      <w:r w:rsidRPr="009A682B">
        <w:rPr>
          <w:rStyle w:val="12"/>
          <w:lang w:eastAsia="uk-UA"/>
        </w:rPr>
        <w:t>на сучасному етапі її розвитку; 2) розділ мовознавства, який</w:t>
      </w:r>
      <w:r w:rsidRPr="00FF3CE5">
        <w:rPr>
          <w:rStyle w:val="12"/>
          <w:lang w:eastAsia="uk-UA"/>
        </w:rPr>
        <w:t xml:space="preserve"> </w:t>
      </w:r>
      <w:r w:rsidRPr="009A682B">
        <w:rPr>
          <w:rStyle w:val="12"/>
          <w:lang w:eastAsia="uk-UA"/>
        </w:rPr>
        <w:t xml:space="preserve">вивчає будову слова, </w:t>
      </w:r>
      <w:proofErr w:type="spellStart"/>
      <w:r w:rsidRPr="009A682B">
        <w:rPr>
          <w:rStyle w:val="12"/>
          <w:lang w:eastAsia="uk-UA"/>
        </w:rPr>
        <w:t>вичленування</w:t>
      </w:r>
      <w:proofErr w:type="spellEnd"/>
      <w:r w:rsidRPr="009A682B">
        <w:rPr>
          <w:rStyle w:val="12"/>
          <w:lang w:eastAsia="uk-UA"/>
        </w:rPr>
        <w:t xml:space="preserve"> морфів у слові, зміни</w:t>
      </w:r>
      <w:r w:rsidRPr="00FF3CE5">
        <w:rPr>
          <w:rStyle w:val="12"/>
          <w:lang w:eastAsia="uk-UA"/>
        </w:rPr>
        <w:t xml:space="preserve"> </w:t>
      </w:r>
      <w:r w:rsidRPr="009A682B">
        <w:rPr>
          <w:rStyle w:val="12"/>
          <w:lang w:eastAsia="uk-UA"/>
        </w:rPr>
        <w:t>у складі морфем унаслідок історичного розвитку мови.</w:t>
      </w:r>
    </w:p>
    <w:p w:rsidR="00877C6E" w:rsidRPr="009A682B" w:rsidRDefault="00877C6E" w:rsidP="00877C6E">
      <w:pPr>
        <w:pStyle w:val="ae"/>
        <w:ind w:firstLine="800"/>
        <w:rPr>
          <w:szCs w:val="28"/>
        </w:rPr>
      </w:pPr>
      <w:r w:rsidRPr="009A682B">
        <w:rPr>
          <w:rStyle w:val="12"/>
          <w:b/>
          <w:bCs/>
          <w:lang w:eastAsia="uk-UA"/>
        </w:rPr>
        <w:t xml:space="preserve">Морфологія </w:t>
      </w:r>
      <w:r>
        <w:rPr>
          <w:rStyle w:val="12"/>
          <w:b/>
          <w:bCs/>
          <w:lang w:eastAsia="uk-UA"/>
        </w:rPr>
        <w:t>‒</w:t>
      </w:r>
      <w:r w:rsidRPr="009A682B">
        <w:rPr>
          <w:rStyle w:val="12"/>
          <w:b/>
          <w:bCs/>
          <w:lang w:eastAsia="uk-UA"/>
        </w:rPr>
        <w:t xml:space="preserve"> </w:t>
      </w:r>
      <w:r w:rsidRPr="009A682B">
        <w:rPr>
          <w:rStyle w:val="12"/>
          <w:lang w:eastAsia="uk-UA"/>
        </w:rPr>
        <w:t>1) частина граматичної системи мови, що</w:t>
      </w:r>
      <w:r w:rsidRPr="00FF3CE5">
        <w:rPr>
          <w:rStyle w:val="12"/>
          <w:lang w:eastAsia="uk-UA"/>
        </w:rPr>
        <w:t xml:space="preserve"> </w:t>
      </w:r>
      <w:r w:rsidRPr="009A682B">
        <w:rPr>
          <w:rStyle w:val="12"/>
          <w:lang w:eastAsia="uk-UA"/>
        </w:rPr>
        <w:t>об’єднує граматичні класи слів, притаманні їм морфологічні</w:t>
      </w:r>
      <w:r w:rsidRPr="00FF3CE5">
        <w:rPr>
          <w:rStyle w:val="12"/>
          <w:lang w:eastAsia="uk-UA"/>
        </w:rPr>
        <w:t xml:space="preserve"> </w:t>
      </w:r>
      <w:r w:rsidRPr="009A682B">
        <w:rPr>
          <w:rStyle w:val="12"/>
          <w:lang w:eastAsia="uk-UA"/>
        </w:rPr>
        <w:t>категорії і граматичні форми, а також правила їхнього</w:t>
      </w:r>
      <w:r w:rsidRPr="00FF3CE5">
        <w:rPr>
          <w:rStyle w:val="12"/>
          <w:lang w:eastAsia="uk-UA"/>
        </w:rPr>
        <w:t xml:space="preserve"> </w:t>
      </w:r>
      <w:r w:rsidRPr="009A682B">
        <w:rPr>
          <w:rStyle w:val="12"/>
          <w:lang w:eastAsia="uk-UA"/>
        </w:rPr>
        <w:t>функціонування; 2) один із розділів граматики, що вивчає</w:t>
      </w:r>
      <w:r w:rsidRPr="00FF3CE5">
        <w:rPr>
          <w:rStyle w:val="12"/>
          <w:lang w:eastAsia="uk-UA"/>
        </w:rPr>
        <w:t xml:space="preserve"> </w:t>
      </w:r>
      <w:r w:rsidRPr="009A682B">
        <w:rPr>
          <w:rStyle w:val="12"/>
          <w:lang w:eastAsia="uk-UA"/>
        </w:rPr>
        <w:t>внутрішню будову слів і творення їх форм, граматичні категорії</w:t>
      </w:r>
      <w:r w:rsidRPr="00FF3CE5">
        <w:rPr>
          <w:rStyle w:val="12"/>
          <w:lang w:eastAsia="uk-UA"/>
        </w:rPr>
        <w:t xml:space="preserve"> </w:t>
      </w:r>
      <w:r w:rsidRPr="009A682B">
        <w:rPr>
          <w:rStyle w:val="12"/>
          <w:lang w:eastAsia="uk-UA"/>
        </w:rPr>
        <w:t>і способи вираження граматичних значень, а також граматичні</w:t>
      </w:r>
      <w:r w:rsidRPr="00FF3CE5">
        <w:rPr>
          <w:rStyle w:val="12"/>
          <w:lang w:eastAsia="uk-UA"/>
        </w:rPr>
        <w:t xml:space="preserve"> </w:t>
      </w:r>
      <w:r w:rsidRPr="009A682B">
        <w:rPr>
          <w:rStyle w:val="12"/>
          <w:lang w:eastAsia="uk-UA"/>
        </w:rPr>
        <w:t>класи слів (частини мови) і властиві їм способи словотворення.</w:t>
      </w:r>
    </w:p>
    <w:p w:rsidR="00877C6E" w:rsidRPr="009A682B" w:rsidRDefault="00877C6E" w:rsidP="00877C6E">
      <w:pPr>
        <w:pStyle w:val="ae"/>
        <w:ind w:firstLine="800"/>
        <w:rPr>
          <w:szCs w:val="28"/>
        </w:rPr>
      </w:pPr>
      <w:r w:rsidRPr="009A682B">
        <w:rPr>
          <w:rStyle w:val="12"/>
          <w:b/>
          <w:bCs/>
          <w:lang w:eastAsia="uk-UA"/>
        </w:rPr>
        <w:t xml:space="preserve">Наголос </w:t>
      </w:r>
      <w:r>
        <w:rPr>
          <w:rStyle w:val="12"/>
          <w:b/>
          <w:bCs/>
          <w:lang w:eastAsia="uk-UA"/>
        </w:rPr>
        <w:t>‒</w:t>
      </w:r>
      <w:r w:rsidRPr="009A682B">
        <w:rPr>
          <w:rStyle w:val="12"/>
          <w:b/>
          <w:bCs/>
          <w:lang w:eastAsia="uk-UA"/>
        </w:rPr>
        <w:t xml:space="preserve"> </w:t>
      </w:r>
      <w:r w:rsidRPr="009A682B">
        <w:rPr>
          <w:rStyle w:val="12"/>
          <w:lang w:eastAsia="uk-UA"/>
        </w:rPr>
        <w:t>виділення одного із складів слова за</w:t>
      </w:r>
      <w:r>
        <w:rPr>
          <w:rStyle w:val="12"/>
          <w:lang w:val="ru-RU" w:eastAsia="uk-UA"/>
        </w:rPr>
        <w:t xml:space="preserve"> </w:t>
      </w:r>
      <w:r w:rsidRPr="009A682B">
        <w:rPr>
          <w:rStyle w:val="12"/>
          <w:lang w:eastAsia="uk-UA"/>
        </w:rPr>
        <w:t>допомогою посилення м’язового напруження, зміни висоти тону</w:t>
      </w:r>
      <w:r>
        <w:rPr>
          <w:rStyle w:val="12"/>
          <w:lang w:val="ru-RU" w:eastAsia="uk-UA"/>
        </w:rPr>
        <w:t xml:space="preserve"> </w:t>
      </w:r>
      <w:r w:rsidRPr="009A682B">
        <w:rPr>
          <w:rStyle w:val="12"/>
          <w:lang w:eastAsia="uk-UA"/>
        </w:rPr>
        <w:t>або подовження голосного звука при вимові слова.</w:t>
      </w:r>
    </w:p>
    <w:p w:rsidR="00877C6E" w:rsidRPr="009A682B" w:rsidRDefault="00877C6E" w:rsidP="00877C6E">
      <w:pPr>
        <w:pStyle w:val="ae"/>
        <w:ind w:firstLine="800"/>
        <w:rPr>
          <w:szCs w:val="28"/>
        </w:rPr>
      </w:pPr>
      <w:r w:rsidRPr="009A682B">
        <w:rPr>
          <w:rStyle w:val="12"/>
          <w:b/>
          <w:bCs/>
          <w:lang w:eastAsia="uk-UA"/>
        </w:rPr>
        <w:t xml:space="preserve">Надфразна єдність, складне синтаксичне ціле </w:t>
      </w:r>
      <w:r>
        <w:rPr>
          <w:rStyle w:val="12"/>
          <w:b/>
          <w:bCs/>
          <w:lang w:eastAsia="uk-UA"/>
        </w:rPr>
        <w:t>‒</w:t>
      </w:r>
      <w:r w:rsidRPr="009A682B">
        <w:rPr>
          <w:rStyle w:val="12"/>
          <w:b/>
          <w:bCs/>
          <w:lang w:eastAsia="uk-UA"/>
        </w:rPr>
        <w:t xml:space="preserve"> </w:t>
      </w:r>
      <w:r w:rsidRPr="009A682B">
        <w:rPr>
          <w:rStyle w:val="12"/>
          <w:lang w:eastAsia="uk-UA"/>
        </w:rPr>
        <w:t>це</w:t>
      </w:r>
      <w:r w:rsidRPr="00FF3CE5">
        <w:rPr>
          <w:rStyle w:val="12"/>
          <w:lang w:eastAsia="uk-UA"/>
        </w:rPr>
        <w:t xml:space="preserve"> </w:t>
      </w:r>
      <w:r w:rsidRPr="009A682B">
        <w:rPr>
          <w:rStyle w:val="12"/>
          <w:lang w:eastAsia="uk-UA"/>
        </w:rPr>
        <w:t>сукупність взаємопов’язаних змістом і синтаксичними засобами</w:t>
      </w:r>
      <w:r w:rsidRPr="00FF3CE5">
        <w:rPr>
          <w:rStyle w:val="12"/>
          <w:lang w:eastAsia="uk-UA"/>
        </w:rPr>
        <w:t xml:space="preserve"> </w:t>
      </w:r>
      <w:r w:rsidRPr="009A682B">
        <w:rPr>
          <w:rStyle w:val="12"/>
          <w:lang w:eastAsia="uk-UA"/>
        </w:rPr>
        <w:t>речень; відрізок мовлення, що формується з двох і більше</w:t>
      </w:r>
      <w:r w:rsidRPr="00FF3CE5">
        <w:rPr>
          <w:rStyle w:val="12"/>
          <w:lang w:eastAsia="uk-UA"/>
        </w:rPr>
        <w:t xml:space="preserve"> </w:t>
      </w:r>
      <w:r w:rsidRPr="009A682B">
        <w:rPr>
          <w:rStyle w:val="12"/>
          <w:lang w:eastAsia="uk-UA"/>
        </w:rPr>
        <w:t>речень, об’єднаних спільністю теми в композиційно</w:t>
      </w:r>
      <w:r w:rsidRPr="00FF3CE5">
        <w:rPr>
          <w:rStyle w:val="12"/>
          <w:lang w:eastAsia="uk-UA"/>
        </w:rPr>
        <w:t>-</w:t>
      </w:r>
      <w:r w:rsidRPr="009A682B">
        <w:rPr>
          <w:rStyle w:val="12"/>
          <w:lang w:eastAsia="uk-UA"/>
        </w:rPr>
        <w:t>синтаксичну конструкцію, якій властива певна змістова</w:t>
      </w:r>
      <w:r w:rsidRPr="00FF3CE5">
        <w:rPr>
          <w:rStyle w:val="12"/>
          <w:lang w:eastAsia="uk-UA"/>
        </w:rPr>
        <w:t xml:space="preserve"> за</w:t>
      </w:r>
      <w:r w:rsidRPr="009A682B">
        <w:rPr>
          <w:rStyle w:val="12"/>
          <w:lang w:eastAsia="uk-UA"/>
        </w:rPr>
        <w:t>вершеність і структурна єдність, що осягається лексичними,</w:t>
      </w:r>
      <w:r w:rsidRPr="00FF3CE5">
        <w:rPr>
          <w:rStyle w:val="12"/>
          <w:lang w:eastAsia="uk-UA"/>
        </w:rPr>
        <w:t xml:space="preserve"> </w:t>
      </w:r>
      <w:r w:rsidRPr="009A682B">
        <w:rPr>
          <w:rStyle w:val="12"/>
          <w:lang w:eastAsia="uk-UA"/>
        </w:rPr>
        <w:t>граматичними та інтонаційними засобами.</w:t>
      </w:r>
    </w:p>
    <w:p w:rsidR="00877C6E" w:rsidRPr="009A682B" w:rsidRDefault="00877C6E" w:rsidP="00877C6E">
      <w:pPr>
        <w:pStyle w:val="ae"/>
        <w:ind w:firstLine="800"/>
        <w:rPr>
          <w:szCs w:val="28"/>
        </w:rPr>
      </w:pPr>
      <w:r w:rsidRPr="009A682B">
        <w:rPr>
          <w:rStyle w:val="12"/>
          <w:b/>
          <w:bCs/>
          <w:lang w:eastAsia="uk-UA"/>
        </w:rPr>
        <w:t xml:space="preserve">Назалізація </w:t>
      </w:r>
      <w:r>
        <w:rPr>
          <w:rStyle w:val="12"/>
          <w:lang w:eastAsia="uk-UA"/>
        </w:rPr>
        <w:t>‒</w:t>
      </w:r>
      <w:r>
        <w:rPr>
          <w:rStyle w:val="12"/>
          <w:lang w:val="ru-RU" w:eastAsia="uk-UA"/>
        </w:rPr>
        <w:t xml:space="preserve"> </w:t>
      </w:r>
      <w:r w:rsidRPr="009A682B">
        <w:rPr>
          <w:rStyle w:val="12"/>
          <w:lang w:eastAsia="uk-UA"/>
        </w:rPr>
        <w:t>набуття звуком носового тембру внаслідок опускання м’якого</w:t>
      </w:r>
      <w:r>
        <w:rPr>
          <w:rStyle w:val="12"/>
          <w:lang w:val="ru-RU" w:eastAsia="uk-UA"/>
        </w:rPr>
        <w:t xml:space="preserve"> </w:t>
      </w:r>
      <w:r w:rsidRPr="009A682B">
        <w:rPr>
          <w:rStyle w:val="12"/>
          <w:lang w:eastAsia="uk-UA"/>
        </w:rPr>
        <w:t>піднебіння й одночасного виходу струменя повітря через рот</w:t>
      </w:r>
      <w:r>
        <w:rPr>
          <w:rStyle w:val="12"/>
          <w:lang w:val="ru-RU" w:eastAsia="uk-UA"/>
        </w:rPr>
        <w:t xml:space="preserve"> </w:t>
      </w:r>
      <w:r w:rsidRPr="009A682B">
        <w:rPr>
          <w:rStyle w:val="12"/>
          <w:lang w:eastAsia="uk-UA"/>
        </w:rPr>
        <w:t>і ніс.</w:t>
      </w:r>
    </w:p>
    <w:p w:rsidR="00877C6E" w:rsidRPr="009A682B" w:rsidRDefault="00877C6E" w:rsidP="00877C6E">
      <w:pPr>
        <w:pStyle w:val="ae"/>
        <w:ind w:firstLine="800"/>
        <w:rPr>
          <w:szCs w:val="28"/>
        </w:rPr>
      </w:pPr>
      <w:r w:rsidRPr="009A682B">
        <w:rPr>
          <w:rStyle w:val="12"/>
          <w:b/>
          <w:bCs/>
          <w:lang w:eastAsia="uk-UA"/>
        </w:rPr>
        <w:t xml:space="preserve">Наріччя </w:t>
      </w:r>
      <w:r>
        <w:rPr>
          <w:rStyle w:val="12"/>
          <w:b/>
          <w:bCs/>
          <w:lang w:eastAsia="uk-UA"/>
        </w:rPr>
        <w:t>‒</w:t>
      </w:r>
      <w:r w:rsidRPr="009A682B">
        <w:rPr>
          <w:rStyle w:val="12"/>
          <w:b/>
          <w:bCs/>
          <w:lang w:eastAsia="uk-UA"/>
        </w:rPr>
        <w:t xml:space="preserve"> </w:t>
      </w:r>
      <w:r w:rsidRPr="009A682B">
        <w:rPr>
          <w:rStyle w:val="12"/>
          <w:lang w:eastAsia="uk-UA"/>
        </w:rPr>
        <w:t>найменша одиниця поділу мови за</w:t>
      </w:r>
      <w:r>
        <w:rPr>
          <w:rStyle w:val="12"/>
          <w:lang w:val="ru-RU" w:eastAsia="uk-UA"/>
        </w:rPr>
        <w:t xml:space="preserve"> </w:t>
      </w:r>
      <w:r w:rsidRPr="009A682B">
        <w:rPr>
          <w:rStyle w:val="12"/>
          <w:lang w:eastAsia="uk-UA"/>
        </w:rPr>
        <w:t>територіальними особливостями; сукупність структурно</w:t>
      </w:r>
      <w:r>
        <w:rPr>
          <w:rStyle w:val="12"/>
          <w:lang w:val="ru-RU" w:eastAsia="uk-UA"/>
        </w:rPr>
        <w:t xml:space="preserve"> б</w:t>
      </w:r>
      <w:proofErr w:type="spellStart"/>
      <w:r w:rsidRPr="009A682B">
        <w:rPr>
          <w:rStyle w:val="12"/>
          <w:lang w:eastAsia="uk-UA"/>
        </w:rPr>
        <w:t>лизьких</w:t>
      </w:r>
      <w:proofErr w:type="spellEnd"/>
      <w:r w:rsidRPr="009A682B">
        <w:rPr>
          <w:rStyle w:val="12"/>
          <w:lang w:eastAsia="uk-UA"/>
        </w:rPr>
        <w:t xml:space="preserve"> діалектів (говорів), </w:t>
      </w:r>
      <w:proofErr w:type="spellStart"/>
      <w:r>
        <w:rPr>
          <w:rStyle w:val="12"/>
          <w:lang w:val="ru-RU" w:eastAsia="uk-UA"/>
        </w:rPr>
        <w:t>щ</w:t>
      </w:r>
      <w:proofErr w:type="spellEnd"/>
      <w:r w:rsidRPr="009A682B">
        <w:rPr>
          <w:rStyle w:val="12"/>
          <w:lang w:eastAsia="uk-UA"/>
        </w:rPr>
        <w:t>о у свою чергу складаються з</w:t>
      </w:r>
      <w:r>
        <w:rPr>
          <w:rStyle w:val="12"/>
          <w:lang w:val="ru-RU" w:eastAsia="uk-UA"/>
        </w:rPr>
        <w:t xml:space="preserve"> </w:t>
      </w:r>
      <w:r w:rsidRPr="009A682B">
        <w:rPr>
          <w:rStyle w:val="12"/>
          <w:lang w:eastAsia="uk-UA"/>
        </w:rPr>
        <w:t>ряду говірок.</w:t>
      </w:r>
    </w:p>
    <w:p w:rsidR="00877C6E" w:rsidRPr="009A682B" w:rsidRDefault="00877C6E" w:rsidP="00877C6E">
      <w:pPr>
        <w:pStyle w:val="ae"/>
        <w:ind w:firstLine="800"/>
        <w:rPr>
          <w:szCs w:val="28"/>
        </w:rPr>
      </w:pPr>
      <w:r w:rsidRPr="009A682B">
        <w:rPr>
          <w:rStyle w:val="12"/>
          <w:b/>
          <w:bCs/>
          <w:lang w:eastAsia="uk-UA"/>
        </w:rPr>
        <w:lastRenderedPageBreak/>
        <w:t xml:space="preserve">Незмінні слова </w:t>
      </w:r>
      <w:r>
        <w:rPr>
          <w:rStyle w:val="12"/>
          <w:b/>
          <w:bCs/>
          <w:lang w:eastAsia="uk-UA"/>
        </w:rPr>
        <w:t>‒</w:t>
      </w:r>
      <w:r w:rsidRPr="009A682B">
        <w:rPr>
          <w:rStyle w:val="12"/>
          <w:b/>
          <w:bCs/>
          <w:lang w:eastAsia="uk-UA"/>
        </w:rPr>
        <w:t xml:space="preserve"> </w:t>
      </w:r>
      <w:r w:rsidRPr="009A682B">
        <w:rPr>
          <w:rStyle w:val="12"/>
          <w:lang w:eastAsia="uk-UA"/>
        </w:rPr>
        <w:t>слова, що не мають граматичних форм</w:t>
      </w:r>
      <w:r>
        <w:rPr>
          <w:rStyle w:val="12"/>
          <w:lang w:val="ru-RU" w:eastAsia="uk-UA"/>
        </w:rPr>
        <w:t xml:space="preserve"> </w:t>
      </w:r>
      <w:r w:rsidRPr="009A682B">
        <w:rPr>
          <w:rStyle w:val="12"/>
          <w:lang w:eastAsia="uk-UA"/>
        </w:rPr>
        <w:t>словозміни (прислівник, службові частини мови, вигук).</w:t>
      </w:r>
    </w:p>
    <w:p w:rsidR="00877C6E" w:rsidRPr="009A682B" w:rsidRDefault="00877C6E" w:rsidP="00877C6E">
      <w:pPr>
        <w:pStyle w:val="ae"/>
        <w:ind w:firstLine="800"/>
        <w:rPr>
          <w:szCs w:val="28"/>
        </w:rPr>
      </w:pPr>
      <w:r w:rsidRPr="009A682B">
        <w:rPr>
          <w:rStyle w:val="12"/>
          <w:b/>
          <w:bCs/>
          <w:lang w:eastAsia="uk-UA"/>
        </w:rPr>
        <w:t xml:space="preserve">Нейтральна лексика </w:t>
      </w:r>
      <w:r>
        <w:rPr>
          <w:rStyle w:val="12"/>
          <w:b/>
          <w:bCs/>
          <w:lang w:eastAsia="uk-UA"/>
        </w:rPr>
        <w:t>‒</w:t>
      </w:r>
      <w:r w:rsidRPr="009A682B">
        <w:rPr>
          <w:rStyle w:val="12"/>
          <w:b/>
          <w:bCs/>
          <w:lang w:eastAsia="uk-UA"/>
        </w:rPr>
        <w:t xml:space="preserve"> </w:t>
      </w:r>
      <w:r w:rsidRPr="009A682B">
        <w:rPr>
          <w:rStyle w:val="12"/>
          <w:lang w:eastAsia="uk-UA"/>
        </w:rPr>
        <w:t>шар лексики, позбавлений будь</w:t>
      </w:r>
      <w:r>
        <w:rPr>
          <w:rStyle w:val="12"/>
          <w:lang w:val="ru-RU" w:eastAsia="uk-UA"/>
        </w:rPr>
        <w:t>-</w:t>
      </w:r>
      <w:r w:rsidRPr="009A682B">
        <w:rPr>
          <w:rStyle w:val="12"/>
          <w:lang w:eastAsia="uk-UA"/>
        </w:rPr>
        <w:t>якого стилістичного та емоційного забарвлення, яким</w:t>
      </w:r>
      <w:r>
        <w:rPr>
          <w:rStyle w:val="12"/>
          <w:lang w:val="ru-RU" w:eastAsia="uk-UA"/>
        </w:rPr>
        <w:t xml:space="preserve"> </w:t>
      </w:r>
      <w:r w:rsidRPr="009A682B">
        <w:rPr>
          <w:rStyle w:val="12"/>
          <w:lang w:eastAsia="uk-UA"/>
        </w:rPr>
        <w:t>послуговуються всі функціональні стилі.</w:t>
      </w:r>
    </w:p>
    <w:p w:rsidR="00877C6E" w:rsidRPr="009A682B" w:rsidRDefault="00877C6E" w:rsidP="00877C6E">
      <w:pPr>
        <w:pStyle w:val="ae"/>
        <w:ind w:firstLine="800"/>
        <w:rPr>
          <w:szCs w:val="28"/>
        </w:rPr>
      </w:pPr>
      <w:r w:rsidRPr="009A682B">
        <w:rPr>
          <w:rStyle w:val="12"/>
          <w:b/>
          <w:bCs/>
          <w:lang w:eastAsia="uk-UA"/>
        </w:rPr>
        <w:t xml:space="preserve">Неологізм </w:t>
      </w:r>
      <w:proofErr w:type="spellStart"/>
      <w:r>
        <w:rPr>
          <w:rStyle w:val="12"/>
          <w:i/>
          <w:iCs/>
          <w:lang w:eastAsia="uk-UA"/>
        </w:rPr>
        <w:t>‒</w:t>
      </w:r>
      <w:r w:rsidRPr="009A682B">
        <w:rPr>
          <w:rStyle w:val="12"/>
          <w:lang w:eastAsia="uk-UA"/>
        </w:rPr>
        <w:t>судження</w:t>
      </w:r>
      <w:proofErr w:type="spellEnd"/>
      <w:r w:rsidRPr="009A682B">
        <w:rPr>
          <w:rStyle w:val="12"/>
          <w:lang w:eastAsia="uk-UA"/>
        </w:rPr>
        <w:t xml:space="preserve">, вислів) </w:t>
      </w:r>
      <w:r>
        <w:rPr>
          <w:rStyle w:val="12"/>
          <w:lang w:eastAsia="uk-UA"/>
        </w:rPr>
        <w:t>‒</w:t>
      </w:r>
      <w:r w:rsidRPr="009A682B">
        <w:rPr>
          <w:rStyle w:val="12"/>
          <w:lang w:eastAsia="uk-UA"/>
        </w:rPr>
        <w:t xml:space="preserve"> нове слово, що з’являється в мові як</w:t>
      </w:r>
      <w:r>
        <w:rPr>
          <w:rStyle w:val="12"/>
          <w:lang w:val="ru-RU" w:eastAsia="uk-UA"/>
        </w:rPr>
        <w:t xml:space="preserve"> </w:t>
      </w:r>
      <w:r w:rsidRPr="009A682B">
        <w:rPr>
          <w:rStyle w:val="12"/>
          <w:lang w:eastAsia="uk-UA"/>
        </w:rPr>
        <w:t>значеннєва одиниця, але ще не стало загальновживаним.</w:t>
      </w:r>
    </w:p>
    <w:p w:rsidR="00877C6E" w:rsidRPr="009A682B" w:rsidRDefault="00877C6E" w:rsidP="00877C6E">
      <w:pPr>
        <w:pStyle w:val="ae"/>
        <w:ind w:firstLine="800"/>
        <w:rPr>
          <w:szCs w:val="28"/>
        </w:rPr>
      </w:pPr>
      <w:r w:rsidRPr="009A682B">
        <w:rPr>
          <w:rStyle w:val="12"/>
          <w:b/>
          <w:bCs/>
          <w:lang w:eastAsia="uk-UA"/>
        </w:rPr>
        <w:t xml:space="preserve">Оказіоналізм </w:t>
      </w:r>
      <w:r>
        <w:rPr>
          <w:rStyle w:val="12"/>
          <w:lang w:eastAsia="uk-UA"/>
        </w:rPr>
        <w:t>‒</w:t>
      </w:r>
      <w:r w:rsidRPr="009A682B">
        <w:rPr>
          <w:rStyle w:val="12"/>
          <w:lang w:eastAsia="uk-UA"/>
        </w:rPr>
        <w:t xml:space="preserve"> слово</w:t>
      </w:r>
      <w:r w:rsidRPr="00FF3CE5">
        <w:rPr>
          <w:rStyle w:val="12"/>
          <w:lang w:eastAsia="uk-UA"/>
        </w:rPr>
        <w:t xml:space="preserve"> </w:t>
      </w:r>
      <w:r w:rsidRPr="009A682B">
        <w:rPr>
          <w:rStyle w:val="12"/>
          <w:lang w:eastAsia="uk-UA"/>
        </w:rPr>
        <w:t>чи мовний зворот, що не відповідає загальноприйнятому</w:t>
      </w:r>
      <w:r w:rsidRPr="00FF3CE5">
        <w:rPr>
          <w:rStyle w:val="12"/>
          <w:lang w:eastAsia="uk-UA"/>
        </w:rPr>
        <w:t xml:space="preserve"> </w:t>
      </w:r>
      <w:r w:rsidRPr="009A682B">
        <w:rPr>
          <w:rStyle w:val="12"/>
          <w:lang w:eastAsia="uk-UA"/>
        </w:rPr>
        <w:t>вживанню й відображає індивідуальний смак мовця</w:t>
      </w:r>
      <w:r w:rsidRPr="00FF3CE5">
        <w:rPr>
          <w:rStyle w:val="12"/>
          <w:lang w:eastAsia="uk-UA"/>
        </w:rPr>
        <w:t xml:space="preserve"> </w:t>
      </w:r>
      <w:r w:rsidRPr="009A682B">
        <w:rPr>
          <w:rStyle w:val="12"/>
          <w:lang w:eastAsia="uk-UA"/>
        </w:rPr>
        <w:t>й індивідуальну словотворчість.</w:t>
      </w:r>
    </w:p>
    <w:p w:rsidR="00877C6E" w:rsidRPr="009A682B" w:rsidRDefault="00877C6E" w:rsidP="00877C6E">
      <w:pPr>
        <w:pStyle w:val="ae"/>
        <w:ind w:firstLine="800"/>
        <w:rPr>
          <w:szCs w:val="28"/>
        </w:rPr>
      </w:pPr>
      <w:r w:rsidRPr="009A682B">
        <w:rPr>
          <w:rStyle w:val="12"/>
          <w:b/>
          <w:bCs/>
          <w:lang w:eastAsia="uk-UA"/>
        </w:rPr>
        <w:t xml:space="preserve">Омографи </w:t>
      </w:r>
      <w:r>
        <w:rPr>
          <w:rStyle w:val="12"/>
          <w:lang w:eastAsia="uk-UA"/>
        </w:rPr>
        <w:t>‒</w:t>
      </w:r>
      <w:r>
        <w:rPr>
          <w:rStyle w:val="12"/>
          <w:lang w:val="ru-RU" w:eastAsia="uk-UA"/>
        </w:rPr>
        <w:t xml:space="preserve"> </w:t>
      </w:r>
      <w:r w:rsidRPr="009A682B">
        <w:rPr>
          <w:rStyle w:val="12"/>
          <w:lang w:eastAsia="uk-UA"/>
        </w:rPr>
        <w:t>різновид омонімів; слова чи форми слова, різні за значенням і</w:t>
      </w:r>
      <w:r>
        <w:rPr>
          <w:rStyle w:val="12"/>
          <w:lang w:val="ru-RU" w:eastAsia="uk-UA"/>
        </w:rPr>
        <w:t xml:space="preserve"> </w:t>
      </w:r>
      <w:r w:rsidRPr="009A682B">
        <w:rPr>
          <w:rStyle w:val="12"/>
          <w:lang w:eastAsia="uk-UA"/>
        </w:rPr>
        <w:t xml:space="preserve">звучанням, але однакові за написанням </w:t>
      </w:r>
      <w:r w:rsidRPr="009A682B">
        <w:rPr>
          <w:rStyle w:val="12"/>
          <w:i/>
          <w:iCs/>
          <w:lang w:eastAsia="uk-UA"/>
        </w:rPr>
        <w:t xml:space="preserve">(руки </w:t>
      </w:r>
      <w:r>
        <w:rPr>
          <w:rStyle w:val="12"/>
          <w:i/>
          <w:iCs/>
          <w:lang w:eastAsia="uk-UA"/>
        </w:rPr>
        <w:t>‒</w:t>
      </w:r>
      <w:r w:rsidRPr="009A682B">
        <w:rPr>
          <w:rStyle w:val="12"/>
          <w:i/>
          <w:iCs/>
          <w:lang w:eastAsia="uk-UA"/>
        </w:rPr>
        <w:t xml:space="preserve"> руки, дорога </w:t>
      </w:r>
      <w:r>
        <w:rPr>
          <w:rStyle w:val="12"/>
          <w:i/>
          <w:iCs/>
          <w:lang w:eastAsia="uk-UA"/>
        </w:rPr>
        <w:t>‒</w:t>
      </w:r>
      <w:r>
        <w:rPr>
          <w:rStyle w:val="12"/>
          <w:i/>
          <w:iCs/>
          <w:lang w:val="ru-RU" w:eastAsia="uk-UA"/>
        </w:rPr>
        <w:t xml:space="preserve"> </w:t>
      </w:r>
      <w:r w:rsidRPr="009A682B">
        <w:rPr>
          <w:rStyle w:val="12"/>
          <w:i/>
          <w:iCs/>
          <w:lang w:eastAsia="uk-UA"/>
        </w:rPr>
        <w:t>дорога).</w:t>
      </w:r>
    </w:p>
    <w:p w:rsidR="00877C6E" w:rsidRPr="009A682B" w:rsidRDefault="00877C6E" w:rsidP="00877C6E">
      <w:pPr>
        <w:pStyle w:val="ae"/>
        <w:ind w:firstLine="800"/>
        <w:rPr>
          <w:szCs w:val="28"/>
        </w:rPr>
      </w:pPr>
      <w:r w:rsidRPr="009A682B">
        <w:rPr>
          <w:rStyle w:val="12"/>
          <w:b/>
          <w:bCs/>
          <w:lang w:eastAsia="uk-UA"/>
        </w:rPr>
        <w:t xml:space="preserve">Омоніми </w:t>
      </w:r>
      <w:r w:rsidRPr="009A682B">
        <w:rPr>
          <w:rStyle w:val="12"/>
          <w:lang w:eastAsia="uk-UA"/>
        </w:rPr>
        <w:t xml:space="preserve"> </w:t>
      </w:r>
      <w:r>
        <w:rPr>
          <w:rStyle w:val="12"/>
          <w:lang w:eastAsia="uk-UA"/>
        </w:rPr>
        <w:t>‒</w:t>
      </w:r>
      <w:r w:rsidRPr="009A682B">
        <w:rPr>
          <w:rStyle w:val="12"/>
          <w:lang w:eastAsia="uk-UA"/>
        </w:rPr>
        <w:t xml:space="preserve"> слова,</w:t>
      </w:r>
      <w:r>
        <w:rPr>
          <w:rStyle w:val="12"/>
          <w:lang w:val="ru-RU" w:eastAsia="uk-UA"/>
        </w:rPr>
        <w:t xml:space="preserve"> </w:t>
      </w:r>
      <w:r w:rsidRPr="009A682B">
        <w:rPr>
          <w:rStyle w:val="12"/>
          <w:lang w:eastAsia="uk-UA"/>
        </w:rPr>
        <w:t>які мають різне лексичне значення, але збігаються за звучанням</w:t>
      </w:r>
      <w:r>
        <w:rPr>
          <w:rStyle w:val="12"/>
          <w:lang w:val="ru-RU" w:eastAsia="uk-UA"/>
        </w:rPr>
        <w:t xml:space="preserve"> </w:t>
      </w:r>
      <w:r w:rsidRPr="009A682B">
        <w:rPr>
          <w:rStyle w:val="12"/>
          <w:lang w:eastAsia="uk-UA"/>
        </w:rPr>
        <w:t>і написанням.</w:t>
      </w:r>
    </w:p>
    <w:p w:rsidR="00877C6E" w:rsidRPr="009A682B" w:rsidRDefault="00877C6E" w:rsidP="00877C6E">
      <w:pPr>
        <w:pStyle w:val="ae"/>
        <w:ind w:firstLine="800"/>
        <w:rPr>
          <w:szCs w:val="28"/>
        </w:rPr>
      </w:pPr>
      <w:r w:rsidRPr="009A682B">
        <w:rPr>
          <w:rStyle w:val="12"/>
          <w:b/>
          <w:bCs/>
          <w:lang w:eastAsia="uk-UA"/>
        </w:rPr>
        <w:t xml:space="preserve">Омофони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різновид омонімів; слова, які мають однакове звучання, але</w:t>
      </w:r>
      <w:r w:rsidRPr="00FF3CE5">
        <w:rPr>
          <w:rStyle w:val="12"/>
          <w:lang w:eastAsia="uk-UA"/>
        </w:rPr>
        <w:t xml:space="preserve"> </w:t>
      </w:r>
      <w:r w:rsidRPr="009A682B">
        <w:rPr>
          <w:rStyle w:val="12"/>
          <w:lang w:eastAsia="uk-UA"/>
        </w:rPr>
        <w:t xml:space="preserve">відрізняються значенням і написанням: </w:t>
      </w:r>
      <w:r w:rsidRPr="009A682B">
        <w:rPr>
          <w:rStyle w:val="12"/>
          <w:i/>
          <w:iCs/>
          <w:lang w:eastAsia="uk-UA"/>
        </w:rPr>
        <w:t xml:space="preserve">надія </w:t>
      </w:r>
      <w:r>
        <w:rPr>
          <w:rStyle w:val="12"/>
          <w:i/>
          <w:iCs/>
          <w:lang w:eastAsia="uk-UA"/>
        </w:rPr>
        <w:t>‒</w:t>
      </w:r>
      <w:r w:rsidRPr="009A682B">
        <w:rPr>
          <w:rStyle w:val="12"/>
          <w:i/>
          <w:iCs/>
          <w:lang w:eastAsia="uk-UA"/>
        </w:rPr>
        <w:t xml:space="preserve"> Надія, греби </w:t>
      </w:r>
      <w:r>
        <w:rPr>
          <w:rStyle w:val="12"/>
          <w:i/>
          <w:iCs/>
          <w:lang w:eastAsia="uk-UA"/>
        </w:rPr>
        <w:t>‒</w:t>
      </w:r>
      <w:r w:rsidRPr="00FF3CE5">
        <w:rPr>
          <w:rStyle w:val="12"/>
          <w:i/>
          <w:iCs/>
          <w:lang w:eastAsia="uk-UA"/>
        </w:rPr>
        <w:t xml:space="preserve"> </w:t>
      </w:r>
      <w:r w:rsidRPr="009A682B">
        <w:rPr>
          <w:rStyle w:val="12"/>
          <w:i/>
          <w:iCs/>
          <w:lang w:eastAsia="uk-UA"/>
        </w:rPr>
        <w:t>гриби.</w:t>
      </w:r>
    </w:p>
    <w:p w:rsidR="00877C6E" w:rsidRPr="009A682B" w:rsidRDefault="00877C6E" w:rsidP="00877C6E">
      <w:pPr>
        <w:pStyle w:val="ae"/>
        <w:ind w:firstLine="800"/>
        <w:rPr>
          <w:szCs w:val="28"/>
        </w:rPr>
      </w:pPr>
      <w:r w:rsidRPr="009A682B">
        <w:rPr>
          <w:rStyle w:val="12"/>
          <w:b/>
          <w:bCs/>
          <w:lang w:eastAsia="uk-UA"/>
        </w:rPr>
        <w:t xml:space="preserve">Ономасіологія </w:t>
      </w:r>
      <w:r w:rsidRPr="009A682B">
        <w:rPr>
          <w:rStyle w:val="12"/>
          <w:lang w:eastAsia="uk-UA"/>
        </w:rPr>
        <w:t xml:space="preserve"> </w:t>
      </w:r>
      <w:r>
        <w:rPr>
          <w:rStyle w:val="12"/>
          <w:lang w:eastAsia="uk-UA"/>
        </w:rPr>
        <w:t>‒</w:t>
      </w:r>
      <w:r w:rsidRPr="009A682B">
        <w:rPr>
          <w:rStyle w:val="12"/>
          <w:lang w:eastAsia="uk-UA"/>
        </w:rPr>
        <w:t xml:space="preserve"> галузь семантики, що вивчає домінування</w:t>
      </w:r>
      <w:r w:rsidRPr="00FF3CE5">
        <w:rPr>
          <w:rStyle w:val="12"/>
          <w:lang w:eastAsia="uk-UA"/>
        </w:rPr>
        <w:t xml:space="preserve"> </w:t>
      </w:r>
      <w:r w:rsidRPr="009A682B">
        <w:rPr>
          <w:rStyle w:val="12"/>
          <w:lang w:eastAsia="uk-UA"/>
        </w:rPr>
        <w:t>(називання), використання мовних засобів для позначення</w:t>
      </w:r>
      <w:r w:rsidRPr="00FF3CE5">
        <w:rPr>
          <w:rStyle w:val="12"/>
          <w:lang w:eastAsia="uk-UA"/>
        </w:rPr>
        <w:t xml:space="preserve"> </w:t>
      </w:r>
      <w:r w:rsidRPr="009A682B">
        <w:rPr>
          <w:rStyle w:val="12"/>
          <w:lang w:eastAsia="uk-UA"/>
        </w:rPr>
        <w:t>об’єктів реальної дійсності.</w:t>
      </w:r>
    </w:p>
    <w:p w:rsidR="00877C6E" w:rsidRPr="009A682B" w:rsidRDefault="00877C6E" w:rsidP="00877C6E">
      <w:pPr>
        <w:pStyle w:val="ae"/>
        <w:ind w:firstLine="800"/>
        <w:rPr>
          <w:szCs w:val="28"/>
        </w:rPr>
      </w:pPr>
      <w:r w:rsidRPr="009A682B">
        <w:rPr>
          <w:rStyle w:val="12"/>
          <w:b/>
          <w:bCs/>
          <w:lang w:eastAsia="uk-UA"/>
        </w:rPr>
        <w:t xml:space="preserve">Ономастика </w:t>
      </w:r>
      <w:r w:rsidRPr="009A682B">
        <w:rPr>
          <w:rStyle w:val="12"/>
          <w:lang w:eastAsia="uk-UA"/>
        </w:rPr>
        <w:t xml:space="preserve"> </w:t>
      </w:r>
      <w:r>
        <w:rPr>
          <w:rStyle w:val="12"/>
          <w:lang w:eastAsia="uk-UA"/>
        </w:rPr>
        <w:t>‒</w:t>
      </w:r>
      <w:r w:rsidRPr="009A682B">
        <w:rPr>
          <w:rStyle w:val="12"/>
          <w:lang w:eastAsia="uk-UA"/>
        </w:rPr>
        <w:t xml:space="preserve"> розділ</w:t>
      </w:r>
      <w:r>
        <w:rPr>
          <w:rStyle w:val="12"/>
          <w:lang w:val="ru-RU" w:eastAsia="uk-UA"/>
        </w:rPr>
        <w:t xml:space="preserve"> </w:t>
      </w:r>
      <w:r w:rsidRPr="009A682B">
        <w:rPr>
          <w:rStyle w:val="12"/>
          <w:lang w:eastAsia="uk-UA"/>
        </w:rPr>
        <w:t xml:space="preserve">мовознавства, предметом вивчення якого є власні назви </w:t>
      </w:r>
      <w:r>
        <w:rPr>
          <w:rStyle w:val="12"/>
          <w:lang w:eastAsia="uk-UA"/>
        </w:rPr>
        <w:t>‒</w:t>
      </w:r>
      <w:r w:rsidRPr="009A682B">
        <w:rPr>
          <w:rStyle w:val="12"/>
          <w:lang w:eastAsia="uk-UA"/>
        </w:rPr>
        <w:t xml:space="preserve"> їхнє</w:t>
      </w:r>
      <w:r>
        <w:rPr>
          <w:rStyle w:val="12"/>
          <w:lang w:val="ru-RU" w:eastAsia="uk-UA"/>
        </w:rPr>
        <w:t xml:space="preserve"> </w:t>
      </w:r>
      <w:r w:rsidRPr="009A682B">
        <w:rPr>
          <w:rStyle w:val="12"/>
          <w:lang w:eastAsia="uk-UA"/>
        </w:rPr>
        <w:t>виникнення, розвиток, функціонування в мові.</w:t>
      </w:r>
    </w:p>
    <w:p w:rsidR="00877C6E" w:rsidRPr="009A682B" w:rsidRDefault="00877C6E" w:rsidP="00877C6E">
      <w:pPr>
        <w:pStyle w:val="ae"/>
        <w:ind w:firstLine="800"/>
        <w:rPr>
          <w:szCs w:val="28"/>
        </w:rPr>
      </w:pPr>
      <w:r w:rsidRPr="009A682B">
        <w:rPr>
          <w:rStyle w:val="12"/>
          <w:b/>
          <w:bCs/>
          <w:lang w:eastAsia="uk-UA"/>
        </w:rPr>
        <w:t xml:space="preserve">Орфографія </w:t>
      </w:r>
      <w:r>
        <w:rPr>
          <w:rStyle w:val="12"/>
          <w:lang w:eastAsia="uk-UA"/>
        </w:rPr>
        <w:t>‒</w:t>
      </w:r>
      <w:r w:rsidRPr="009A682B">
        <w:rPr>
          <w:rStyle w:val="12"/>
          <w:lang w:eastAsia="uk-UA"/>
        </w:rPr>
        <w:t xml:space="preserve"> розділ мовознавства, що вивчає систему</w:t>
      </w:r>
      <w:r>
        <w:rPr>
          <w:rStyle w:val="12"/>
          <w:lang w:val="ru-RU" w:eastAsia="uk-UA"/>
        </w:rPr>
        <w:t xml:space="preserve"> </w:t>
      </w:r>
      <w:r w:rsidRPr="009A682B">
        <w:rPr>
          <w:rStyle w:val="12"/>
          <w:lang w:eastAsia="uk-UA"/>
        </w:rPr>
        <w:t>правил передавання звукової мови (слів і форм) на письмі.</w:t>
      </w:r>
    </w:p>
    <w:p w:rsidR="00877C6E" w:rsidRPr="009A682B" w:rsidRDefault="00877C6E" w:rsidP="00877C6E">
      <w:pPr>
        <w:pStyle w:val="ae"/>
        <w:ind w:firstLine="800"/>
        <w:rPr>
          <w:szCs w:val="28"/>
        </w:rPr>
      </w:pPr>
      <w:r w:rsidRPr="009A682B">
        <w:rPr>
          <w:rStyle w:val="12"/>
          <w:b/>
          <w:bCs/>
          <w:lang w:eastAsia="uk-UA"/>
        </w:rPr>
        <w:t xml:space="preserve">Орфоепія </w:t>
      </w:r>
      <w:r>
        <w:rPr>
          <w:rStyle w:val="12"/>
          <w:lang w:eastAsia="uk-UA"/>
        </w:rPr>
        <w:t>−</w:t>
      </w:r>
      <w:r w:rsidRPr="009A682B">
        <w:rPr>
          <w:rStyle w:val="12"/>
          <w:lang w:eastAsia="uk-UA"/>
        </w:rPr>
        <w:t xml:space="preserve"> розділ мовознавства, що розробляє систему</w:t>
      </w:r>
      <w:r>
        <w:rPr>
          <w:rStyle w:val="12"/>
          <w:lang w:val="ru-RU" w:eastAsia="uk-UA"/>
        </w:rPr>
        <w:t xml:space="preserve"> </w:t>
      </w:r>
      <w:r w:rsidRPr="009A682B">
        <w:rPr>
          <w:rStyle w:val="12"/>
          <w:lang w:eastAsia="uk-UA"/>
        </w:rPr>
        <w:t>правил, які визначають правильну вимову звуків та слів і</w:t>
      </w:r>
      <w:r>
        <w:rPr>
          <w:rStyle w:val="12"/>
          <w:lang w:val="ru-RU" w:eastAsia="uk-UA"/>
        </w:rPr>
        <w:t xml:space="preserve"> </w:t>
      </w:r>
      <w:r w:rsidRPr="009A682B">
        <w:rPr>
          <w:rStyle w:val="12"/>
          <w:lang w:eastAsia="uk-UA"/>
        </w:rPr>
        <w:t>наголошування у словах.</w:t>
      </w:r>
    </w:p>
    <w:p w:rsidR="00877C6E" w:rsidRPr="009A682B" w:rsidRDefault="00877C6E" w:rsidP="00877C6E">
      <w:pPr>
        <w:pStyle w:val="ae"/>
        <w:ind w:firstLine="800"/>
        <w:rPr>
          <w:szCs w:val="28"/>
        </w:rPr>
      </w:pPr>
      <w:r w:rsidRPr="009A682B">
        <w:rPr>
          <w:rStyle w:val="12"/>
          <w:b/>
          <w:bCs/>
          <w:lang w:eastAsia="uk-UA"/>
        </w:rPr>
        <w:t xml:space="preserve">Палаталізація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пом’якшення приголосних унаслідок додаткового до основної</w:t>
      </w:r>
      <w:r>
        <w:rPr>
          <w:rStyle w:val="12"/>
          <w:lang w:val="ru-RU" w:eastAsia="uk-UA"/>
        </w:rPr>
        <w:t xml:space="preserve"> </w:t>
      </w:r>
      <w:r w:rsidRPr="009A682B">
        <w:rPr>
          <w:rStyle w:val="12"/>
          <w:lang w:eastAsia="uk-UA"/>
        </w:rPr>
        <w:t>артикуляції підняття середньої частини язика до твердого</w:t>
      </w:r>
      <w:r>
        <w:rPr>
          <w:rStyle w:val="12"/>
          <w:lang w:val="ru-RU" w:eastAsia="uk-UA"/>
        </w:rPr>
        <w:t xml:space="preserve"> </w:t>
      </w:r>
      <w:r w:rsidRPr="009A682B">
        <w:rPr>
          <w:rStyle w:val="12"/>
          <w:lang w:eastAsia="uk-UA"/>
        </w:rPr>
        <w:t>піднебіння.</w:t>
      </w:r>
    </w:p>
    <w:p w:rsidR="00877C6E" w:rsidRPr="009A682B" w:rsidRDefault="00877C6E" w:rsidP="00877C6E">
      <w:pPr>
        <w:pStyle w:val="ae"/>
        <w:ind w:firstLine="800"/>
        <w:rPr>
          <w:szCs w:val="28"/>
        </w:rPr>
      </w:pPr>
      <w:r w:rsidRPr="009A682B">
        <w:rPr>
          <w:rStyle w:val="12"/>
          <w:b/>
          <w:bCs/>
          <w:lang w:eastAsia="uk-UA"/>
        </w:rPr>
        <w:t xml:space="preserve">Парадигма </w:t>
      </w:r>
      <w:r w:rsidRPr="009A682B">
        <w:rPr>
          <w:rStyle w:val="12"/>
          <w:lang w:eastAsia="uk-UA"/>
        </w:rPr>
        <w:t xml:space="preserve"> </w:t>
      </w:r>
      <w:r>
        <w:rPr>
          <w:rStyle w:val="12"/>
          <w:lang w:eastAsia="uk-UA"/>
        </w:rPr>
        <w:t>‒</w:t>
      </w:r>
      <w:r>
        <w:rPr>
          <w:rStyle w:val="12"/>
          <w:lang w:val="ru-RU" w:eastAsia="uk-UA"/>
        </w:rPr>
        <w:t xml:space="preserve"> </w:t>
      </w:r>
      <w:r w:rsidRPr="00D22214">
        <w:rPr>
          <w:rStyle w:val="12"/>
          <w:lang w:eastAsia="uk-UA"/>
        </w:rPr>
        <w:t>угрупування</w:t>
      </w:r>
      <w:r w:rsidRPr="009A682B">
        <w:rPr>
          <w:rStyle w:val="12"/>
          <w:lang w:eastAsia="uk-UA"/>
        </w:rPr>
        <w:t xml:space="preserve"> одиниць однієї мовної системи чи підсистеми</w:t>
      </w:r>
      <w:r>
        <w:rPr>
          <w:rStyle w:val="12"/>
          <w:lang w:val="ru-RU" w:eastAsia="uk-UA"/>
        </w:rPr>
        <w:t xml:space="preserve"> </w:t>
      </w:r>
      <w:r w:rsidRPr="009A682B">
        <w:rPr>
          <w:rStyle w:val="12"/>
          <w:lang w:eastAsia="uk-UA"/>
        </w:rPr>
        <w:t>в класи на основі їхніх різних позицій.</w:t>
      </w:r>
    </w:p>
    <w:p w:rsidR="00877C6E" w:rsidRPr="009A682B" w:rsidRDefault="00877C6E" w:rsidP="00877C6E">
      <w:pPr>
        <w:pStyle w:val="ae"/>
        <w:ind w:firstLine="800"/>
        <w:rPr>
          <w:szCs w:val="28"/>
        </w:rPr>
      </w:pPr>
      <w:r w:rsidRPr="009A682B">
        <w:rPr>
          <w:rStyle w:val="12"/>
          <w:b/>
          <w:bCs/>
          <w:lang w:eastAsia="uk-UA"/>
        </w:rPr>
        <w:t xml:space="preserve">Пароніми </w:t>
      </w:r>
      <w:r>
        <w:rPr>
          <w:rStyle w:val="12"/>
          <w:lang w:eastAsia="uk-UA"/>
        </w:rPr>
        <w:t>‒</w:t>
      </w:r>
      <w:r w:rsidRPr="009A682B">
        <w:rPr>
          <w:rStyle w:val="12"/>
          <w:lang w:eastAsia="uk-UA"/>
        </w:rPr>
        <w:t xml:space="preserve"> слова, близькі за звучанням і написанням, але різні за</w:t>
      </w:r>
      <w:r>
        <w:rPr>
          <w:rStyle w:val="12"/>
          <w:lang w:val="ru-RU" w:eastAsia="uk-UA"/>
        </w:rPr>
        <w:t xml:space="preserve"> </w:t>
      </w:r>
      <w:r w:rsidRPr="009A682B">
        <w:rPr>
          <w:rStyle w:val="12"/>
          <w:lang w:eastAsia="uk-UA"/>
        </w:rPr>
        <w:t xml:space="preserve">значенням: </w:t>
      </w:r>
      <w:r w:rsidRPr="009A682B">
        <w:rPr>
          <w:rStyle w:val="12"/>
          <w:i/>
          <w:iCs/>
          <w:lang w:eastAsia="uk-UA"/>
        </w:rPr>
        <w:t xml:space="preserve">емігрант </w:t>
      </w:r>
      <w:r>
        <w:rPr>
          <w:rStyle w:val="12"/>
          <w:i/>
          <w:iCs/>
          <w:lang w:eastAsia="uk-UA"/>
        </w:rPr>
        <w:t>‒</w:t>
      </w:r>
      <w:r w:rsidRPr="009A682B">
        <w:rPr>
          <w:rStyle w:val="12"/>
          <w:i/>
          <w:iCs/>
          <w:lang w:eastAsia="uk-UA"/>
        </w:rPr>
        <w:t xml:space="preserve"> іммігрант, капля </w:t>
      </w:r>
      <w:r>
        <w:rPr>
          <w:rStyle w:val="12"/>
          <w:i/>
          <w:iCs/>
          <w:lang w:eastAsia="uk-UA"/>
        </w:rPr>
        <w:t>‒</w:t>
      </w:r>
      <w:r w:rsidRPr="009A682B">
        <w:rPr>
          <w:rStyle w:val="12"/>
          <w:i/>
          <w:iCs/>
          <w:lang w:eastAsia="uk-UA"/>
        </w:rPr>
        <w:t xml:space="preserve"> крапля.</w:t>
      </w:r>
    </w:p>
    <w:p w:rsidR="00877C6E" w:rsidRPr="009A682B" w:rsidRDefault="00877C6E" w:rsidP="00877C6E">
      <w:pPr>
        <w:pStyle w:val="ae"/>
        <w:ind w:firstLine="800"/>
        <w:rPr>
          <w:szCs w:val="28"/>
        </w:rPr>
      </w:pPr>
      <w:r w:rsidRPr="009A682B">
        <w:rPr>
          <w:rStyle w:val="12"/>
          <w:b/>
          <w:bCs/>
          <w:lang w:eastAsia="uk-UA"/>
        </w:rPr>
        <w:t>Пауза</w:t>
      </w:r>
      <w:r w:rsidRPr="009A682B">
        <w:rPr>
          <w:rStyle w:val="12"/>
          <w:i/>
          <w:iCs/>
          <w:lang w:eastAsia="uk-UA"/>
        </w:rPr>
        <w:t xml:space="preserve"> </w:t>
      </w:r>
      <w:r>
        <w:rPr>
          <w:rStyle w:val="12"/>
          <w:i/>
          <w:iCs/>
          <w:lang w:eastAsia="uk-UA"/>
        </w:rPr>
        <w:t>‒</w:t>
      </w:r>
      <w:r w:rsidRPr="009A682B">
        <w:rPr>
          <w:rStyle w:val="12"/>
          <w:lang w:eastAsia="uk-UA"/>
        </w:rPr>
        <w:t xml:space="preserve"> перерва, що відділяє одне від одного</w:t>
      </w:r>
      <w:r>
        <w:rPr>
          <w:rStyle w:val="12"/>
          <w:lang w:val="ru-RU" w:eastAsia="uk-UA"/>
        </w:rPr>
        <w:t xml:space="preserve"> </w:t>
      </w:r>
      <w:r w:rsidRPr="009A682B">
        <w:rPr>
          <w:rStyle w:val="12"/>
          <w:lang w:eastAsia="uk-UA"/>
        </w:rPr>
        <w:t>слова, рядки, речення, фрази в мовному потоці.</w:t>
      </w:r>
    </w:p>
    <w:p w:rsidR="00877C6E" w:rsidRPr="009A682B" w:rsidRDefault="00877C6E" w:rsidP="00877C6E">
      <w:pPr>
        <w:pStyle w:val="ae"/>
        <w:ind w:firstLine="800"/>
        <w:rPr>
          <w:szCs w:val="28"/>
        </w:rPr>
      </w:pPr>
      <w:r w:rsidRPr="009A682B">
        <w:rPr>
          <w:rStyle w:val="12"/>
          <w:b/>
          <w:bCs/>
          <w:lang w:eastAsia="uk-UA"/>
        </w:rPr>
        <w:t xml:space="preserve">Переносне значення </w:t>
      </w:r>
      <w:r>
        <w:rPr>
          <w:rStyle w:val="12"/>
          <w:b/>
          <w:bCs/>
          <w:lang w:eastAsia="uk-UA"/>
        </w:rPr>
        <w:t>‒</w:t>
      </w:r>
      <w:r w:rsidRPr="009A682B">
        <w:rPr>
          <w:rStyle w:val="12"/>
          <w:b/>
          <w:bCs/>
          <w:lang w:eastAsia="uk-UA"/>
        </w:rPr>
        <w:t xml:space="preserve"> </w:t>
      </w:r>
      <w:r w:rsidRPr="009A682B">
        <w:rPr>
          <w:rStyle w:val="12"/>
          <w:lang w:eastAsia="uk-UA"/>
        </w:rPr>
        <w:t>вторинне значення мовної</w:t>
      </w:r>
      <w:r>
        <w:rPr>
          <w:rStyle w:val="12"/>
          <w:lang w:val="ru-RU" w:eastAsia="uk-UA"/>
        </w:rPr>
        <w:t xml:space="preserve"> </w:t>
      </w:r>
      <w:r w:rsidRPr="009A682B">
        <w:rPr>
          <w:rStyle w:val="12"/>
          <w:lang w:eastAsia="uk-UA"/>
        </w:rPr>
        <w:t>одиниці, що походить із прямого при перенесенні найменування</w:t>
      </w:r>
      <w:r>
        <w:rPr>
          <w:rStyle w:val="12"/>
          <w:lang w:val="ru-RU" w:eastAsia="uk-UA"/>
        </w:rPr>
        <w:t xml:space="preserve"> </w:t>
      </w:r>
      <w:r w:rsidRPr="009A682B">
        <w:rPr>
          <w:rStyle w:val="12"/>
          <w:lang w:eastAsia="uk-UA"/>
        </w:rPr>
        <w:t>одного об’єкта чи явища на інші.</w:t>
      </w:r>
    </w:p>
    <w:p w:rsidR="00877C6E" w:rsidRPr="009A682B" w:rsidRDefault="00877C6E" w:rsidP="00877C6E">
      <w:pPr>
        <w:pStyle w:val="ae"/>
        <w:spacing w:line="240" w:lineRule="auto"/>
        <w:ind w:firstLine="800"/>
        <w:rPr>
          <w:szCs w:val="28"/>
        </w:rPr>
      </w:pPr>
      <w:proofErr w:type="spellStart"/>
      <w:r w:rsidRPr="009A682B">
        <w:rPr>
          <w:rStyle w:val="12"/>
          <w:b/>
          <w:bCs/>
          <w:lang w:eastAsia="uk-UA"/>
        </w:rPr>
        <w:t>Перстрат</w:t>
      </w:r>
      <w:proofErr w:type="spellEnd"/>
      <w:r w:rsidRPr="009A682B">
        <w:rPr>
          <w:rStyle w:val="12"/>
          <w:b/>
          <w:bCs/>
          <w:lang w:eastAsia="uk-UA"/>
        </w:rPr>
        <w:t xml:space="preserve"> </w:t>
      </w:r>
      <w:r>
        <w:rPr>
          <w:rStyle w:val="12"/>
          <w:lang w:eastAsia="uk-UA"/>
        </w:rPr>
        <w:t>‒</w:t>
      </w:r>
      <w:r w:rsidRPr="009A682B">
        <w:rPr>
          <w:rStyle w:val="12"/>
          <w:lang w:eastAsia="uk-UA"/>
        </w:rPr>
        <w:t xml:space="preserve"> випадки впливу</w:t>
      </w:r>
      <w:r>
        <w:rPr>
          <w:rStyle w:val="12"/>
          <w:lang w:val="ru-RU" w:eastAsia="uk-UA"/>
        </w:rPr>
        <w:t xml:space="preserve"> </w:t>
      </w:r>
      <w:r w:rsidRPr="009A682B">
        <w:rPr>
          <w:rStyle w:val="12"/>
          <w:lang w:eastAsia="uk-UA"/>
        </w:rPr>
        <w:t>однієї мови одразу на декілька інших у галузі духовної</w:t>
      </w:r>
      <w:r>
        <w:rPr>
          <w:rStyle w:val="12"/>
          <w:lang w:val="ru-RU" w:eastAsia="uk-UA"/>
        </w:rPr>
        <w:t xml:space="preserve"> </w:t>
      </w:r>
      <w:r w:rsidRPr="009A682B">
        <w:rPr>
          <w:rStyle w:val="12"/>
          <w:lang w:eastAsia="uk-UA"/>
        </w:rPr>
        <w:t xml:space="preserve">культури, науки й техніки. </w:t>
      </w:r>
      <w:proofErr w:type="spellStart"/>
      <w:r w:rsidRPr="009A682B">
        <w:rPr>
          <w:rStyle w:val="12"/>
          <w:lang w:eastAsia="uk-UA"/>
        </w:rPr>
        <w:t>Перстратом</w:t>
      </w:r>
      <w:proofErr w:type="spellEnd"/>
      <w:r w:rsidRPr="009A682B">
        <w:rPr>
          <w:rStyle w:val="12"/>
          <w:lang w:eastAsia="uk-UA"/>
        </w:rPr>
        <w:t xml:space="preserve"> для всіх європейських</w:t>
      </w:r>
      <w:r>
        <w:rPr>
          <w:rStyle w:val="12"/>
          <w:lang w:val="ru-RU" w:eastAsia="uk-UA"/>
        </w:rPr>
        <w:t xml:space="preserve"> </w:t>
      </w:r>
      <w:r w:rsidRPr="009A682B">
        <w:rPr>
          <w:rStyle w:val="12"/>
          <w:lang w:eastAsia="uk-UA"/>
        </w:rPr>
        <w:t>літературних мов є давньогрецька мова. Для багатьох мов це</w:t>
      </w:r>
      <w:r>
        <w:rPr>
          <w:rStyle w:val="12"/>
          <w:lang w:val="ru-RU" w:eastAsia="uk-UA"/>
        </w:rPr>
        <w:t xml:space="preserve"> </w:t>
      </w:r>
      <w:r w:rsidRPr="009A682B">
        <w:rPr>
          <w:rStyle w:val="12"/>
          <w:lang w:eastAsia="uk-UA"/>
        </w:rPr>
        <w:t>також і латина (без урахування романських мов, для яких латина</w:t>
      </w:r>
      <w:r>
        <w:rPr>
          <w:rStyle w:val="12"/>
          <w:lang w:val="ru-RU" w:eastAsia="uk-UA"/>
        </w:rPr>
        <w:t xml:space="preserve"> </w:t>
      </w:r>
      <w:r w:rsidRPr="009A682B">
        <w:rPr>
          <w:rStyle w:val="12"/>
          <w:lang w:eastAsia="uk-UA"/>
        </w:rPr>
        <w:t>не є мовою</w:t>
      </w:r>
      <w:r>
        <w:rPr>
          <w:rStyle w:val="12"/>
          <w:lang w:val="ru-RU" w:eastAsia="uk-UA"/>
        </w:rPr>
        <w:t>-</w:t>
      </w:r>
      <w:r w:rsidRPr="009A682B">
        <w:rPr>
          <w:rStyle w:val="12"/>
          <w:lang w:eastAsia="uk-UA"/>
        </w:rPr>
        <w:t>основою).</w:t>
      </w:r>
    </w:p>
    <w:p w:rsidR="00877C6E" w:rsidRPr="009A682B" w:rsidRDefault="00877C6E" w:rsidP="00877C6E">
      <w:pPr>
        <w:pStyle w:val="ae"/>
        <w:ind w:firstLine="800"/>
        <w:rPr>
          <w:szCs w:val="28"/>
        </w:rPr>
      </w:pPr>
      <w:r w:rsidRPr="009A682B">
        <w:rPr>
          <w:rStyle w:val="12"/>
          <w:b/>
          <w:bCs/>
          <w:lang w:eastAsia="uk-UA"/>
        </w:rPr>
        <w:t xml:space="preserve">Письмо </w:t>
      </w:r>
      <w:r>
        <w:rPr>
          <w:rStyle w:val="12"/>
          <w:b/>
          <w:bCs/>
          <w:lang w:eastAsia="uk-UA"/>
        </w:rPr>
        <w:t>‒</w:t>
      </w:r>
      <w:r w:rsidRPr="009A682B">
        <w:rPr>
          <w:rStyle w:val="12"/>
          <w:b/>
          <w:bCs/>
          <w:lang w:eastAsia="uk-UA"/>
        </w:rPr>
        <w:t xml:space="preserve"> </w:t>
      </w:r>
      <w:r w:rsidRPr="009A682B">
        <w:rPr>
          <w:rStyle w:val="12"/>
          <w:lang w:eastAsia="uk-UA"/>
        </w:rPr>
        <w:t>система умовних графічних знаків, за</w:t>
      </w:r>
      <w:r>
        <w:rPr>
          <w:rStyle w:val="12"/>
          <w:lang w:val="ru-RU" w:eastAsia="uk-UA"/>
        </w:rPr>
        <w:t xml:space="preserve"> </w:t>
      </w:r>
      <w:r w:rsidRPr="009A682B">
        <w:rPr>
          <w:rStyle w:val="12"/>
          <w:lang w:eastAsia="uk-UA"/>
        </w:rPr>
        <w:t>допомогою яких фіксується мовлення, зокрема з метою</w:t>
      </w:r>
      <w:r>
        <w:rPr>
          <w:rStyle w:val="12"/>
          <w:lang w:val="ru-RU" w:eastAsia="uk-UA"/>
        </w:rPr>
        <w:t xml:space="preserve"> </w:t>
      </w:r>
      <w:r w:rsidRPr="009A682B">
        <w:rPr>
          <w:rStyle w:val="12"/>
          <w:lang w:eastAsia="uk-UA"/>
        </w:rPr>
        <w:t>передавання його на відстані.</w:t>
      </w:r>
    </w:p>
    <w:p w:rsidR="00877C6E" w:rsidRPr="009A682B" w:rsidRDefault="00877C6E" w:rsidP="00877C6E">
      <w:pPr>
        <w:pStyle w:val="ae"/>
        <w:ind w:firstLine="800"/>
        <w:rPr>
          <w:szCs w:val="28"/>
        </w:rPr>
      </w:pPr>
      <w:proofErr w:type="spellStart"/>
      <w:r w:rsidRPr="009A682B">
        <w:rPr>
          <w:rStyle w:val="12"/>
          <w:b/>
          <w:bCs/>
          <w:lang w:eastAsia="uk-UA"/>
        </w:rPr>
        <w:lastRenderedPageBreak/>
        <w:t>Піджин</w:t>
      </w:r>
      <w:proofErr w:type="spellEnd"/>
      <w:r w:rsidRPr="00FF3CE5">
        <w:rPr>
          <w:rStyle w:val="12"/>
          <w:lang w:val="ru-RU" w:eastAsia="pl-PL"/>
        </w:rPr>
        <w:t xml:space="preserve"> </w:t>
      </w:r>
      <w:r>
        <w:rPr>
          <w:rStyle w:val="12"/>
          <w:lang w:eastAsia="uk-UA"/>
        </w:rPr>
        <w:t>‒</w:t>
      </w:r>
      <w:r w:rsidRPr="009A682B">
        <w:rPr>
          <w:rStyle w:val="12"/>
          <w:lang w:eastAsia="uk-UA"/>
        </w:rPr>
        <w:t xml:space="preserve"> говірка, що виникає при</w:t>
      </w:r>
      <w:r>
        <w:rPr>
          <w:rStyle w:val="12"/>
          <w:lang w:val="ru-RU" w:eastAsia="uk-UA"/>
        </w:rPr>
        <w:t xml:space="preserve"> </w:t>
      </w:r>
      <w:r w:rsidRPr="009A682B">
        <w:rPr>
          <w:rStyle w:val="12"/>
          <w:lang w:eastAsia="uk-UA"/>
        </w:rPr>
        <w:t>міжетнічних контактах за участю трьох і більше мов. Зазвичай,</w:t>
      </w:r>
      <w:r>
        <w:rPr>
          <w:rStyle w:val="12"/>
          <w:lang w:val="ru-RU" w:eastAsia="uk-UA"/>
        </w:rPr>
        <w:t xml:space="preserve"> </w:t>
      </w:r>
      <w:r w:rsidRPr="009A682B">
        <w:rPr>
          <w:rStyle w:val="12"/>
          <w:lang w:eastAsia="uk-UA"/>
        </w:rPr>
        <w:t>має невеликий словниковий запас (порядку 1000 слів). У деяких</w:t>
      </w:r>
      <w:r>
        <w:rPr>
          <w:rStyle w:val="12"/>
          <w:lang w:val="ru-RU" w:eastAsia="uk-UA"/>
        </w:rPr>
        <w:t xml:space="preserve"> </w:t>
      </w:r>
      <w:r w:rsidRPr="009A682B">
        <w:rPr>
          <w:rStyle w:val="12"/>
          <w:lang w:eastAsia="uk-UA"/>
        </w:rPr>
        <w:t xml:space="preserve">випадках </w:t>
      </w:r>
      <w:proofErr w:type="spellStart"/>
      <w:r w:rsidRPr="009A682B">
        <w:rPr>
          <w:rStyle w:val="12"/>
          <w:lang w:eastAsia="uk-UA"/>
        </w:rPr>
        <w:t>піджин</w:t>
      </w:r>
      <w:proofErr w:type="spellEnd"/>
      <w:r w:rsidRPr="009A682B">
        <w:rPr>
          <w:rStyle w:val="12"/>
          <w:lang w:eastAsia="uk-UA"/>
        </w:rPr>
        <w:t xml:space="preserve"> при передачі з покоління в покоління може</w:t>
      </w:r>
      <w:r>
        <w:rPr>
          <w:rStyle w:val="12"/>
          <w:lang w:val="ru-RU" w:eastAsia="uk-UA"/>
        </w:rPr>
        <w:t xml:space="preserve"> </w:t>
      </w:r>
      <w:r w:rsidRPr="009A682B">
        <w:rPr>
          <w:rStyle w:val="12"/>
          <w:lang w:eastAsia="uk-UA"/>
        </w:rPr>
        <w:t>перетворитись у самостійну мову.</w:t>
      </w:r>
    </w:p>
    <w:p w:rsidR="00877C6E" w:rsidRPr="009A682B" w:rsidRDefault="00877C6E" w:rsidP="00877C6E">
      <w:pPr>
        <w:pStyle w:val="ae"/>
        <w:ind w:firstLine="800"/>
        <w:rPr>
          <w:szCs w:val="28"/>
        </w:rPr>
      </w:pPr>
      <w:r w:rsidRPr="009A682B">
        <w:rPr>
          <w:rStyle w:val="12"/>
          <w:b/>
          <w:bCs/>
          <w:lang w:eastAsia="uk-UA"/>
        </w:rPr>
        <w:t xml:space="preserve">Позиційні чергування </w:t>
      </w:r>
      <w:r>
        <w:rPr>
          <w:rStyle w:val="12"/>
          <w:b/>
          <w:bCs/>
          <w:lang w:eastAsia="uk-UA"/>
        </w:rPr>
        <w:t>‒</w:t>
      </w:r>
      <w:r w:rsidRPr="009A682B">
        <w:rPr>
          <w:rStyle w:val="12"/>
          <w:b/>
          <w:bCs/>
          <w:lang w:eastAsia="uk-UA"/>
        </w:rPr>
        <w:t xml:space="preserve"> </w:t>
      </w:r>
      <w:r w:rsidRPr="009A682B">
        <w:rPr>
          <w:rStyle w:val="12"/>
          <w:lang w:eastAsia="uk-UA"/>
        </w:rPr>
        <w:t>чергування звуків, зумовлені</w:t>
      </w:r>
      <w:r w:rsidRPr="00FF3CE5">
        <w:rPr>
          <w:rStyle w:val="12"/>
          <w:lang w:eastAsia="uk-UA"/>
        </w:rPr>
        <w:t xml:space="preserve"> </w:t>
      </w:r>
      <w:r w:rsidRPr="009A682B">
        <w:rPr>
          <w:rStyle w:val="12"/>
          <w:lang w:eastAsia="uk-UA"/>
        </w:rPr>
        <w:t>їхньою фонетичною позицією у слові.</w:t>
      </w:r>
    </w:p>
    <w:p w:rsidR="00877C6E" w:rsidRPr="009A682B" w:rsidRDefault="00877C6E" w:rsidP="00877C6E">
      <w:pPr>
        <w:pStyle w:val="ae"/>
        <w:ind w:firstLine="800"/>
        <w:rPr>
          <w:szCs w:val="28"/>
        </w:rPr>
      </w:pPr>
      <w:r w:rsidRPr="009A682B">
        <w:rPr>
          <w:rStyle w:val="12"/>
          <w:b/>
          <w:bCs/>
          <w:lang w:eastAsia="uk-UA"/>
        </w:rPr>
        <w:t xml:space="preserve">Полісемія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властивість мовної одиниці, найчастіше слова, мати кілька</w:t>
      </w:r>
      <w:r>
        <w:rPr>
          <w:rStyle w:val="12"/>
          <w:lang w:val="ru-RU" w:eastAsia="uk-UA"/>
        </w:rPr>
        <w:t xml:space="preserve"> </w:t>
      </w:r>
      <w:r w:rsidRPr="009A682B">
        <w:rPr>
          <w:rStyle w:val="12"/>
          <w:lang w:eastAsia="uk-UA"/>
        </w:rPr>
        <w:t>пов’язаних між собою значень.</w:t>
      </w:r>
    </w:p>
    <w:p w:rsidR="00877C6E" w:rsidRPr="009A682B" w:rsidRDefault="00877C6E" w:rsidP="00877C6E">
      <w:pPr>
        <w:pStyle w:val="ae"/>
        <w:ind w:firstLine="800"/>
        <w:rPr>
          <w:szCs w:val="28"/>
        </w:rPr>
      </w:pPr>
      <w:r w:rsidRPr="009A682B">
        <w:rPr>
          <w:rStyle w:val="12"/>
          <w:b/>
          <w:bCs/>
          <w:lang w:eastAsia="uk-UA"/>
        </w:rPr>
        <w:t xml:space="preserve">Порівняльна типологія </w:t>
      </w:r>
      <w:r w:rsidRPr="00FF3CE5">
        <w:rPr>
          <w:rStyle w:val="12"/>
          <w:i/>
          <w:iCs/>
          <w:lang w:eastAsia="pl-PL"/>
        </w:rPr>
        <w:t xml:space="preserve"> </w:t>
      </w:r>
      <w:r>
        <w:rPr>
          <w:rStyle w:val="12"/>
          <w:i/>
          <w:iCs/>
          <w:lang w:eastAsia="uk-UA"/>
        </w:rPr>
        <w:t>‒</w:t>
      </w:r>
      <w:r w:rsidRPr="009A682B">
        <w:rPr>
          <w:rStyle w:val="12"/>
          <w:lang w:eastAsia="uk-UA"/>
        </w:rPr>
        <w:t xml:space="preserve"> це</w:t>
      </w:r>
      <w:r w:rsidRPr="00FF3CE5">
        <w:rPr>
          <w:rStyle w:val="12"/>
          <w:lang w:eastAsia="uk-UA"/>
        </w:rPr>
        <w:t xml:space="preserve"> </w:t>
      </w:r>
      <w:r w:rsidRPr="009A682B">
        <w:rPr>
          <w:rStyle w:val="12"/>
          <w:lang w:eastAsia="uk-UA"/>
        </w:rPr>
        <w:t>дисципліна, яка розглядає в порівняльному плані граматичну</w:t>
      </w:r>
      <w:r w:rsidRPr="00FF3CE5">
        <w:rPr>
          <w:rStyle w:val="12"/>
          <w:lang w:eastAsia="uk-UA"/>
        </w:rPr>
        <w:t xml:space="preserve"> </w:t>
      </w:r>
      <w:r w:rsidRPr="009A682B">
        <w:rPr>
          <w:rStyle w:val="12"/>
          <w:lang w:eastAsia="uk-UA"/>
        </w:rPr>
        <w:t>будову тих чи тих мов або діалектів однієї мови.</w:t>
      </w:r>
    </w:p>
    <w:p w:rsidR="00877C6E" w:rsidRPr="009A682B" w:rsidRDefault="00877C6E" w:rsidP="00877C6E">
      <w:pPr>
        <w:pStyle w:val="ae"/>
        <w:ind w:firstLine="800"/>
        <w:rPr>
          <w:szCs w:val="28"/>
        </w:rPr>
      </w:pPr>
      <w:r w:rsidRPr="009A682B">
        <w:rPr>
          <w:rStyle w:val="12"/>
          <w:b/>
          <w:bCs/>
          <w:lang w:eastAsia="uk-UA"/>
        </w:rPr>
        <w:t xml:space="preserve">Постфікс </w:t>
      </w:r>
      <w:r>
        <w:rPr>
          <w:rStyle w:val="12"/>
          <w:lang w:eastAsia="uk-UA"/>
        </w:rPr>
        <w:t>‒</w:t>
      </w:r>
      <w:r>
        <w:rPr>
          <w:rStyle w:val="12"/>
          <w:lang w:val="ru-RU" w:eastAsia="uk-UA"/>
        </w:rPr>
        <w:t xml:space="preserve"> </w:t>
      </w:r>
      <w:r w:rsidRPr="009A682B">
        <w:rPr>
          <w:rStyle w:val="12"/>
          <w:lang w:eastAsia="uk-UA"/>
        </w:rPr>
        <w:t>службова морфема, розташована у слові після закінчення</w:t>
      </w:r>
      <w:r>
        <w:rPr>
          <w:rStyle w:val="12"/>
          <w:lang w:val="ru-RU" w:eastAsia="uk-UA"/>
        </w:rPr>
        <w:t xml:space="preserve"> </w:t>
      </w:r>
      <w:r w:rsidRPr="009A682B">
        <w:rPr>
          <w:rStyle w:val="12"/>
          <w:lang w:eastAsia="uk-UA"/>
        </w:rPr>
        <w:t>формотворчого суфікса, яка має граматичне і/або словотворче</w:t>
      </w:r>
      <w:r>
        <w:rPr>
          <w:rStyle w:val="12"/>
          <w:lang w:val="ru-RU" w:eastAsia="uk-UA"/>
        </w:rPr>
        <w:t xml:space="preserve"> </w:t>
      </w:r>
      <w:r w:rsidRPr="009A682B">
        <w:rPr>
          <w:rStyle w:val="12"/>
          <w:lang w:eastAsia="uk-UA"/>
        </w:rPr>
        <w:t>значення.</w:t>
      </w:r>
    </w:p>
    <w:p w:rsidR="00877C6E" w:rsidRPr="009A682B" w:rsidRDefault="00877C6E" w:rsidP="00877C6E">
      <w:pPr>
        <w:pStyle w:val="ae"/>
        <w:ind w:firstLine="800"/>
        <w:rPr>
          <w:szCs w:val="28"/>
        </w:rPr>
      </w:pPr>
      <w:r w:rsidRPr="009A682B">
        <w:rPr>
          <w:rStyle w:val="12"/>
          <w:b/>
          <w:bCs/>
          <w:lang w:eastAsia="uk-UA"/>
        </w:rPr>
        <w:t xml:space="preserve">Правопис </w:t>
      </w:r>
      <w:r>
        <w:rPr>
          <w:rStyle w:val="12"/>
          <w:b/>
          <w:bCs/>
          <w:lang w:eastAsia="uk-UA"/>
        </w:rPr>
        <w:t>‒</w:t>
      </w:r>
      <w:r w:rsidRPr="009A682B">
        <w:rPr>
          <w:rStyle w:val="12"/>
          <w:b/>
          <w:bCs/>
          <w:lang w:eastAsia="uk-UA"/>
        </w:rPr>
        <w:t xml:space="preserve"> </w:t>
      </w:r>
      <w:r w:rsidRPr="009A682B">
        <w:rPr>
          <w:rStyle w:val="12"/>
          <w:lang w:eastAsia="uk-UA"/>
        </w:rPr>
        <w:t>система загальноприйнятих правил, що</w:t>
      </w:r>
      <w:r>
        <w:rPr>
          <w:rStyle w:val="12"/>
          <w:lang w:val="ru-RU" w:eastAsia="uk-UA"/>
        </w:rPr>
        <w:t xml:space="preserve"> </w:t>
      </w:r>
      <w:r w:rsidRPr="009A682B">
        <w:rPr>
          <w:rStyle w:val="12"/>
          <w:lang w:eastAsia="uk-UA"/>
        </w:rPr>
        <w:t>визначають способи передавання мови на письмі.</w:t>
      </w:r>
    </w:p>
    <w:p w:rsidR="00877C6E" w:rsidRPr="009A682B" w:rsidRDefault="00877C6E" w:rsidP="00877C6E">
      <w:pPr>
        <w:pStyle w:val="ae"/>
        <w:ind w:firstLine="800"/>
        <w:rPr>
          <w:szCs w:val="28"/>
        </w:rPr>
      </w:pPr>
      <w:r w:rsidRPr="009A682B">
        <w:rPr>
          <w:rStyle w:val="12"/>
          <w:b/>
          <w:bCs/>
          <w:lang w:eastAsia="uk-UA"/>
        </w:rPr>
        <w:t xml:space="preserve">Предикативи </w:t>
      </w:r>
      <w:r>
        <w:rPr>
          <w:rStyle w:val="12"/>
          <w:b/>
          <w:bCs/>
          <w:lang w:eastAsia="uk-UA"/>
        </w:rPr>
        <w:t>−</w:t>
      </w:r>
      <w:r>
        <w:rPr>
          <w:rStyle w:val="12"/>
          <w:b/>
          <w:bCs/>
          <w:lang w:val="ru-RU" w:eastAsia="uk-UA"/>
        </w:rPr>
        <w:t xml:space="preserve"> </w:t>
      </w:r>
      <w:r w:rsidRPr="009A682B">
        <w:rPr>
          <w:rStyle w:val="12"/>
          <w:lang w:eastAsia="uk-UA"/>
        </w:rPr>
        <w:t>слова</w:t>
      </w:r>
      <w:r>
        <w:rPr>
          <w:rStyle w:val="12"/>
          <w:lang w:val="ru-RU" w:eastAsia="uk-UA"/>
        </w:rPr>
        <w:t xml:space="preserve"> </w:t>
      </w:r>
      <w:r w:rsidRPr="009A682B">
        <w:rPr>
          <w:rStyle w:val="12"/>
          <w:lang w:eastAsia="uk-UA"/>
        </w:rPr>
        <w:t xml:space="preserve">категорії стану </w:t>
      </w:r>
      <w:r>
        <w:rPr>
          <w:rStyle w:val="12"/>
          <w:lang w:eastAsia="uk-UA"/>
        </w:rPr>
        <w:t>‒</w:t>
      </w:r>
      <w:r w:rsidRPr="009A682B">
        <w:rPr>
          <w:rStyle w:val="12"/>
          <w:lang w:eastAsia="uk-UA"/>
        </w:rPr>
        <w:t xml:space="preserve"> незмінні слова, які означають стан і вживання</w:t>
      </w:r>
      <w:r>
        <w:rPr>
          <w:rStyle w:val="12"/>
          <w:lang w:val="ru-RU" w:eastAsia="uk-UA"/>
        </w:rPr>
        <w:t xml:space="preserve"> </w:t>
      </w:r>
      <w:r w:rsidRPr="009A682B">
        <w:rPr>
          <w:rStyle w:val="12"/>
          <w:lang w:eastAsia="uk-UA"/>
        </w:rPr>
        <w:t>у функції співвідносного з присудком головного члена</w:t>
      </w:r>
      <w:r>
        <w:rPr>
          <w:rStyle w:val="12"/>
          <w:lang w:val="ru-RU" w:eastAsia="uk-UA"/>
        </w:rPr>
        <w:t xml:space="preserve"> </w:t>
      </w:r>
      <w:r w:rsidRPr="009A682B">
        <w:rPr>
          <w:rStyle w:val="12"/>
          <w:lang w:eastAsia="uk-UA"/>
        </w:rPr>
        <w:t>односкладного речення.</w:t>
      </w:r>
    </w:p>
    <w:p w:rsidR="00877C6E" w:rsidRPr="009A682B" w:rsidRDefault="00877C6E" w:rsidP="00877C6E">
      <w:pPr>
        <w:pStyle w:val="ae"/>
        <w:ind w:firstLine="800"/>
        <w:rPr>
          <w:szCs w:val="28"/>
        </w:rPr>
      </w:pPr>
      <w:r w:rsidRPr="009A682B">
        <w:rPr>
          <w:rStyle w:val="12"/>
          <w:b/>
          <w:bCs/>
          <w:lang w:eastAsia="uk-UA"/>
        </w:rPr>
        <w:t xml:space="preserve">Препозиція </w:t>
      </w:r>
      <w:r w:rsidRPr="009A682B">
        <w:rPr>
          <w:rStyle w:val="12"/>
          <w:lang w:eastAsia="uk-UA"/>
        </w:rPr>
        <w:t xml:space="preserve"> </w:t>
      </w:r>
      <w:r>
        <w:rPr>
          <w:rStyle w:val="12"/>
          <w:lang w:eastAsia="uk-UA"/>
        </w:rPr>
        <w:t>‒</w:t>
      </w:r>
      <w:r w:rsidRPr="009A682B">
        <w:rPr>
          <w:rStyle w:val="12"/>
          <w:lang w:eastAsia="uk-UA"/>
        </w:rPr>
        <w:t xml:space="preserve"> місце слова або групи слів перед словом, з</w:t>
      </w:r>
      <w:r>
        <w:rPr>
          <w:rStyle w:val="12"/>
          <w:lang w:val="ru-RU" w:eastAsia="uk-UA"/>
        </w:rPr>
        <w:t xml:space="preserve"> </w:t>
      </w:r>
      <w:r w:rsidRPr="009A682B">
        <w:rPr>
          <w:rStyle w:val="12"/>
          <w:lang w:eastAsia="uk-UA"/>
        </w:rPr>
        <w:t>яким вони безпосередньо пов’язані.</w:t>
      </w:r>
    </w:p>
    <w:p w:rsidR="00877C6E" w:rsidRPr="009A682B" w:rsidRDefault="00877C6E" w:rsidP="00877C6E">
      <w:pPr>
        <w:pStyle w:val="ae"/>
        <w:ind w:firstLine="800"/>
        <w:rPr>
          <w:szCs w:val="28"/>
        </w:rPr>
      </w:pPr>
      <w:r w:rsidRPr="009A682B">
        <w:rPr>
          <w:rStyle w:val="12"/>
          <w:b/>
          <w:bCs/>
          <w:lang w:eastAsia="uk-UA"/>
        </w:rPr>
        <w:t xml:space="preserve">Проклітика </w:t>
      </w:r>
      <w:r w:rsidRPr="009A682B">
        <w:rPr>
          <w:rStyle w:val="12"/>
          <w:lang w:eastAsia="uk-UA"/>
        </w:rPr>
        <w:t xml:space="preserve"> </w:t>
      </w:r>
      <w:r>
        <w:rPr>
          <w:rStyle w:val="12"/>
          <w:lang w:eastAsia="uk-UA"/>
        </w:rPr>
        <w:t>‒</w:t>
      </w:r>
      <w:r w:rsidRPr="009A682B">
        <w:rPr>
          <w:rStyle w:val="12"/>
          <w:lang w:eastAsia="uk-UA"/>
        </w:rPr>
        <w:t xml:space="preserve"> слово</w:t>
      </w:r>
      <w:r>
        <w:rPr>
          <w:rStyle w:val="12"/>
          <w:lang w:val="ru-RU" w:eastAsia="uk-UA"/>
        </w:rPr>
        <w:t xml:space="preserve"> </w:t>
      </w:r>
      <w:r w:rsidRPr="009A682B">
        <w:rPr>
          <w:rStyle w:val="12"/>
          <w:lang w:eastAsia="uk-UA"/>
        </w:rPr>
        <w:t>(переважно службове), що втрачає наголос, коли передає його</w:t>
      </w:r>
      <w:r>
        <w:rPr>
          <w:rStyle w:val="12"/>
          <w:lang w:val="ru-RU" w:eastAsia="uk-UA"/>
        </w:rPr>
        <w:t xml:space="preserve"> </w:t>
      </w:r>
      <w:r w:rsidRPr="009A682B">
        <w:rPr>
          <w:rStyle w:val="12"/>
          <w:lang w:eastAsia="uk-UA"/>
        </w:rPr>
        <w:t xml:space="preserve">наступному слову (переважно повнозначному): </w:t>
      </w:r>
      <w:r w:rsidRPr="009A682B">
        <w:rPr>
          <w:rStyle w:val="12"/>
          <w:i/>
          <w:iCs/>
          <w:lang w:eastAsia="uk-UA"/>
        </w:rPr>
        <w:t>переді мною,</w:t>
      </w:r>
      <w:r>
        <w:rPr>
          <w:rStyle w:val="12"/>
          <w:i/>
          <w:iCs/>
          <w:lang w:val="ru-RU" w:eastAsia="uk-UA"/>
        </w:rPr>
        <w:t xml:space="preserve"> </w:t>
      </w:r>
      <w:r w:rsidRPr="009A682B">
        <w:rPr>
          <w:rStyle w:val="12"/>
          <w:i/>
          <w:iCs/>
          <w:lang w:eastAsia="uk-UA"/>
        </w:rPr>
        <w:t>три місяці.</w:t>
      </w:r>
    </w:p>
    <w:p w:rsidR="00877C6E" w:rsidRPr="009A682B" w:rsidRDefault="00877C6E" w:rsidP="00877C6E">
      <w:pPr>
        <w:pStyle w:val="ae"/>
        <w:ind w:firstLine="800"/>
        <w:rPr>
          <w:szCs w:val="28"/>
        </w:rPr>
      </w:pPr>
      <w:proofErr w:type="spellStart"/>
      <w:r w:rsidRPr="009A682B">
        <w:rPr>
          <w:rStyle w:val="12"/>
          <w:b/>
          <w:bCs/>
          <w:lang w:eastAsia="uk-UA"/>
        </w:rPr>
        <w:t>Прономіналізація</w:t>
      </w:r>
      <w:proofErr w:type="spellEnd"/>
      <w:r w:rsidRPr="009A682B">
        <w:rPr>
          <w:rStyle w:val="12"/>
          <w:b/>
          <w:bCs/>
          <w:lang w:eastAsia="uk-UA"/>
        </w:rPr>
        <w:t xml:space="preserve"> </w:t>
      </w:r>
      <w:r w:rsidRPr="009A682B">
        <w:rPr>
          <w:rStyle w:val="12"/>
          <w:lang w:eastAsia="uk-UA"/>
        </w:rPr>
        <w:t xml:space="preserve">(від лат. </w:t>
      </w:r>
      <w:r w:rsidRPr="009A682B">
        <w:rPr>
          <w:rStyle w:val="12"/>
          <w:i/>
          <w:iCs/>
          <w:lang w:val="la-Latn" w:eastAsia="la-Latn"/>
        </w:rPr>
        <w:t xml:space="preserve">pronomen </w:t>
      </w:r>
      <w:r>
        <w:rPr>
          <w:rStyle w:val="12"/>
          <w:lang w:eastAsia="uk-UA"/>
        </w:rPr>
        <w:t>‒</w:t>
      </w:r>
      <w:r w:rsidRPr="009A682B">
        <w:rPr>
          <w:rStyle w:val="12"/>
          <w:lang w:eastAsia="uk-UA"/>
        </w:rPr>
        <w:t xml:space="preserve"> займенник) </w:t>
      </w:r>
      <w:r>
        <w:rPr>
          <w:rStyle w:val="12"/>
          <w:lang w:eastAsia="uk-UA"/>
        </w:rPr>
        <w:t>‒</w:t>
      </w:r>
      <w:r w:rsidRPr="00FF3CE5">
        <w:rPr>
          <w:rStyle w:val="12"/>
          <w:lang w:eastAsia="uk-UA"/>
        </w:rPr>
        <w:t xml:space="preserve"> </w:t>
      </w:r>
      <w:r w:rsidRPr="009A682B">
        <w:rPr>
          <w:rStyle w:val="12"/>
          <w:lang w:eastAsia="uk-UA"/>
        </w:rPr>
        <w:t>уживання в ролі займенників інших іменних частин мови.</w:t>
      </w:r>
    </w:p>
    <w:p w:rsidR="00877C6E" w:rsidRPr="009A682B" w:rsidRDefault="00877C6E" w:rsidP="00877C6E">
      <w:pPr>
        <w:pStyle w:val="ae"/>
        <w:ind w:firstLine="800"/>
        <w:rPr>
          <w:szCs w:val="28"/>
        </w:rPr>
      </w:pPr>
      <w:r w:rsidRPr="009A682B">
        <w:rPr>
          <w:rStyle w:val="12"/>
          <w:b/>
          <w:bCs/>
          <w:lang w:eastAsia="uk-UA"/>
        </w:rPr>
        <w:t xml:space="preserve">Просторіччя </w:t>
      </w:r>
      <w:r>
        <w:rPr>
          <w:rStyle w:val="12"/>
          <w:b/>
          <w:bCs/>
          <w:lang w:eastAsia="uk-UA"/>
        </w:rPr>
        <w:t>‒</w:t>
      </w:r>
      <w:r w:rsidRPr="009A682B">
        <w:rPr>
          <w:rStyle w:val="12"/>
          <w:b/>
          <w:bCs/>
          <w:lang w:eastAsia="uk-UA"/>
        </w:rPr>
        <w:t xml:space="preserve"> </w:t>
      </w:r>
      <w:r w:rsidRPr="009A682B">
        <w:rPr>
          <w:rStyle w:val="12"/>
          <w:lang w:eastAsia="uk-UA"/>
        </w:rPr>
        <w:t>одна з форм національної мови, поряд</w:t>
      </w:r>
      <w:r>
        <w:rPr>
          <w:rStyle w:val="12"/>
          <w:lang w:val="ru-RU" w:eastAsia="uk-UA"/>
        </w:rPr>
        <w:t xml:space="preserve"> </w:t>
      </w:r>
      <w:r w:rsidRPr="009A682B">
        <w:rPr>
          <w:rStyle w:val="12"/>
          <w:lang w:eastAsia="uk-UA"/>
        </w:rPr>
        <w:t>з діалектами, жаргонним мовленням та літературною мовою.</w:t>
      </w:r>
      <w:r>
        <w:rPr>
          <w:rStyle w:val="12"/>
          <w:lang w:val="ru-RU" w:eastAsia="uk-UA"/>
        </w:rPr>
        <w:t xml:space="preserve"> </w:t>
      </w:r>
      <w:r w:rsidRPr="009A682B">
        <w:rPr>
          <w:rStyle w:val="12"/>
          <w:lang w:eastAsia="uk-UA"/>
        </w:rPr>
        <w:t>Разом з народними говорами та жаргонами просторіччя складає</w:t>
      </w:r>
      <w:r>
        <w:rPr>
          <w:rStyle w:val="12"/>
          <w:lang w:val="ru-RU" w:eastAsia="uk-UA"/>
        </w:rPr>
        <w:t xml:space="preserve"> </w:t>
      </w:r>
      <w:r w:rsidRPr="009A682B">
        <w:rPr>
          <w:rStyle w:val="12"/>
          <w:lang w:eastAsia="uk-UA"/>
        </w:rPr>
        <w:t xml:space="preserve">усну </w:t>
      </w:r>
      <w:proofErr w:type="spellStart"/>
      <w:r w:rsidRPr="009A682B">
        <w:rPr>
          <w:rStyle w:val="12"/>
          <w:lang w:eastAsia="uk-UA"/>
        </w:rPr>
        <w:t>некодифіковану</w:t>
      </w:r>
      <w:proofErr w:type="spellEnd"/>
      <w:r w:rsidRPr="009A682B">
        <w:rPr>
          <w:rStyle w:val="12"/>
          <w:lang w:eastAsia="uk-UA"/>
        </w:rPr>
        <w:t xml:space="preserve"> сферу загальнонаціональної мовної</w:t>
      </w:r>
      <w:r>
        <w:rPr>
          <w:rStyle w:val="12"/>
          <w:lang w:val="ru-RU" w:eastAsia="uk-UA"/>
        </w:rPr>
        <w:t xml:space="preserve"> </w:t>
      </w:r>
      <w:r w:rsidRPr="009A682B">
        <w:rPr>
          <w:rStyle w:val="12"/>
          <w:lang w:eastAsia="uk-UA"/>
        </w:rPr>
        <w:t xml:space="preserve">комунікації </w:t>
      </w:r>
      <w:r>
        <w:rPr>
          <w:rStyle w:val="12"/>
          <w:lang w:eastAsia="uk-UA"/>
        </w:rPr>
        <w:t>‒</w:t>
      </w:r>
      <w:r w:rsidRPr="009A682B">
        <w:rPr>
          <w:rStyle w:val="12"/>
          <w:lang w:eastAsia="uk-UA"/>
        </w:rPr>
        <w:t xml:space="preserve"> </w:t>
      </w:r>
      <w:proofErr w:type="spellStart"/>
      <w:r w:rsidRPr="009A682B">
        <w:rPr>
          <w:rStyle w:val="12"/>
          <w:lang w:eastAsia="uk-UA"/>
        </w:rPr>
        <w:t>народно</w:t>
      </w:r>
      <w:r>
        <w:rPr>
          <w:rStyle w:val="12"/>
          <w:lang w:eastAsia="uk-UA"/>
        </w:rPr>
        <w:t>‒</w:t>
      </w:r>
      <w:r w:rsidRPr="009A682B">
        <w:rPr>
          <w:rStyle w:val="12"/>
          <w:lang w:eastAsia="uk-UA"/>
        </w:rPr>
        <w:t>розмовну</w:t>
      </w:r>
      <w:proofErr w:type="spellEnd"/>
      <w:r w:rsidRPr="009A682B">
        <w:rPr>
          <w:rStyle w:val="12"/>
          <w:lang w:eastAsia="uk-UA"/>
        </w:rPr>
        <w:t xml:space="preserve"> мову.</w:t>
      </w:r>
    </w:p>
    <w:p w:rsidR="00877C6E" w:rsidRPr="009A682B" w:rsidRDefault="00877C6E" w:rsidP="00877C6E">
      <w:pPr>
        <w:pStyle w:val="ae"/>
        <w:ind w:firstLine="800"/>
        <w:rPr>
          <w:szCs w:val="28"/>
        </w:rPr>
      </w:pPr>
      <w:r w:rsidRPr="009A682B">
        <w:rPr>
          <w:rStyle w:val="12"/>
          <w:b/>
          <w:bCs/>
          <w:lang w:eastAsia="uk-UA"/>
        </w:rPr>
        <w:t xml:space="preserve">Протеза </w:t>
      </w:r>
      <w:r w:rsidRPr="009A682B">
        <w:rPr>
          <w:rStyle w:val="12"/>
          <w:lang w:eastAsia="uk-UA"/>
        </w:rPr>
        <w:t xml:space="preserve"> </w:t>
      </w:r>
      <w:r>
        <w:rPr>
          <w:rStyle w:val="12"/>
          <w:lang w:eastAsia="uk-UA"/>
        </w:rPr>
        <w:t>‒</w:t>
      </w:r>
      <w:r w:rsidRPr="009A682B">
        <w:rPr>
          <w:rStyle w:val="12"/>
          <w:lang w:eastAsia="uk-UA"/>
        </w:rPr>
        <w:t xml:space="preserve"> відсутній раніше неетимологічний голосний</w:t>
      </w:r>
      <w:r>
        <w:rPr>
          <w:rStyle w:val="12"/>
          <w:lang w:val="ru-RU" w:eastAsia="uk-UA"/>
        </w:rPr>
        <w:t xml:space="preserve"> </w:t>
      </w:r>
      <w:r w:rsidRPr="009A682B">
        <w:rPr>
          <w:rStyle w:val="12"/>
          <w:lang w:eastAsia="uk-UA"/>
        </w:rPr>
        <w:t>або приголосний звук, що з’явився на початку слова внаслідок</w:t>
      </w:r>
      <w:r>
        <w:rPr>
          <w:rStyle w:val="12"/>
          <w:lang w:val="ru-RU" w:eastAsia="uk-UA"/>
        </w:rPr>
        <w:t xml:space="preserve"> </w:t>
      </w:r>
      <w:r w:rsidRPr="009A682B">
        <w:rPr>
          <w:rStyle w:val="12"/>
          <w:lang w:eastAsia="uk-UA"/>
        </w:rPr>
        <w:t xml:space="preserve">фонетичних змін: </w:t>
      </w:r>
      <w:r w:rsidRPr="009A682B">
        <w:rPr>
          <w:rStyle w:val="12"/>
          <w:i/>
          <w:iCs/>
          <w:lang w:eastAsia="uk-UA"/>
        </w:rPr>
        <w:t>гострий</w:t>
      </w:r>
      <w:r w:rsidRPr="009A682B">
        <w:rPr>
          <w:rStyle w:val="12"/>
          <w:lang w:eastAsia="uk-UA"/>
        </w:rPr>
        <w:t xml:space="preserve"> з </w:t>
      </w:r>
      <w:proofErr w:type="spellStart"/>
      <w:r w:rsidRPr="009A682B">
        <w:rPr>
          <w:rStyle w:val="12"/>
          <w:i/>
          <w:iCs/>
          <w:lang w:eastAsia="uk-UA"/>
        </w:rPr>
        <w:t>острий</w:t>
      </w:r>
      <w:proofErr w:type="spellEnd"/>
      <w:r w:rsidRPr="009A682B">
        <w:rPr>
          <w:rStyle w:val="12"/>
          <w:i/>
          <w:iCs/>
          <w:lang w:eastAsia="uk-UA"/>
        </w:rPr>
        <w:t>.</w:t>
      </w:r>
    </w:p>
    <w:p w:rsidR="00877C6E" w:rsidRPr="009A682B" w:rsidRDefault="00877C6E" w:rsidP="00877C6E">
      <w:pPr>
        <w:pStyle w:val="ae"/>
        <w:ind w:firstLine="800"/>
        <w:rPr>
          <w:szCs w:val="28"/>
        </w:rPr>
      </w:pPr>
      <w:proofErr w:type="spellStart"/>
      <w:r w:rsidRPr="009A682B">
        <w:rPr>
          <w:rStyle w:val="12"/>
          <w:b/>
          <w:bCs/>
          <w:lang w:eastAsia="uk-UA"/>
        </w:rPr>
        <w:t>Професіоналізми</w:t>
      </w:r>
      <w:proofErr w:type="spellEnd"/>
      <w:r w:rsidRPr="009A682B">
        <w:rPr>
          <w:rStyle w:val="12"/>
          <w:b/>
          <w:bCs/>
          <w:lang w:eastAsia="uk-UA"/>
        </w:rPr>
        <w:t xml:space="preserve"> </w:t>
      </w:r>
      <w:r>
        <w:rPr>
          <w:rStyle w:val="12"/>
          <w:b/>
          <w:bCs/>
          <w:lang w:eastAsia="uk-UA"/>
        </w:rPr>
        <w:t>‒</w:t>
      </w:r>
      <w:r w:rsidRPr="009A682B">
        <w:rPr>
          <w:rStyle w:val="12"/>
          <w:b/>
          <w:bCs/>
          <w:lang w:eastAsia="uk-UA"/>
        </w:rPr>
        <w:t xml:space="preserve"> </w:t>
      </w:r>
      <w:r w:rsidRPr="009A682B">
        <w:rPr>
          <w:rStyle w:val="12"/>
          <w:lang w:eastAsia="uk-UA"/>
        </w:rPr>
        <w:t>слова чи словосполучення, властиві</w:t>
      </w:r>
      <w:r>
        <w:rPr>
          <w:rStyle w:val="12"/>
          <w:lang w:val="ru-RU" w:eastAsia="uk-UA"/>
        </w:rPr>
        <w:t xml:space="preserve"> </w:t>
      </w:r>
      <w:proofErr w:type="spellStart"/>
      <w:r>
        <w:rPr>
          <w:rStyle w:val="12"/>
          <w:lang w:val="ru-RU" w:eastAsia="uk-UA"/>
        </w:rPr>
        <w:t>мов</w:t>
      </w:r>
      <w:r w:rsidRPr="009A682B">
        <w:rPr>
          <w:rStyle w:val="12"/>
          <w:lang w:eastAsia="uk-UA"/>
        </w:rPr>
        <w:t>ленню</w:t>
      </w:r>
      <w:proofErr w:type="spellEnd"/>
      <w:r w:rsidRPr="009A682B">
        <w:rPr>
          <w:rStyle w:val="12"/>
          <w:lang w:eastAsia="uk-UA"/>
        </w:rPr>
        <w:t xml:space="preserve"> певної професійної групи людей.</w:t>
      </w:r>
    </w:p>
    <w:p w:rsidR="00877C6E" w:rsidRPr="009A682B" w:rsidRDefault="00877C6E" w:rsidP="00877C6E">
      <w:pPr>
        <w:pStyle w:val="ae"/>
        <w:ind w:firstLine="800"/>
        <w:rPr>
          <w:szCs w:val="28"/>
        </w:rPr>
      </w:pPr>
      <w:r w:rsidRPr="009A682B">
        <w:rPr>
          <w:rStyle w:val="12"/>
          <w:b/>
          <w:bCs/>
          <w:lang w:eastAsia="uk-UA"/>
        </w:rPr>
        <w:t xml:space="preserve">Пунктуація </w:t>
      </w:r>
      <w:r w:rsidRPr="009A682B">
        <w:rPr>
          <w:rStyle w:val="12"/>
          <w:lang w:eastAsia="uk-UA"/>
        </w:rPr>
        <w:t xml:space="preserve"> </w:t>
      </w:r>
      <w:r>
        <w:rPr>
          <w:rStyle w:val="12"/>
          <w:lang w:eastAsia="uk-UA"/>
        </w:rPr>
        <w:t>‒</w:t>
      </w:r>
      <w:r w:rsidRPr="009A682B">
        <w:rPr>
          <w:rStyle w:val="12"/>
          <w:lang w:eastAsia="uk-UA"/>
        </w:rPr>
        <w:t xml:space="preserve"> розділ</w:t>
      </w:r>
      <w:r>
        <w:rPr>
          <w:rStyle w:val="12"/>
          <w:lang w:val="ru-RU" w:eastAsia="uk-UA"/>
        </w:rPr>
        <w:t xml:space="preserve"> </w:t>
      </w:r>
      <w:r w:rsidRPr="009A682B">
        <w:rPr>
          <w:rStyle w:val="12"/>
          <w:lang w:eastAsia="uk-UA"/>
        </w:rPr>
        <w:t>мовознавства про нормативне використання розділових знаків,</w:t>
      </w:r>
      <w:r>
        <w:rPr>
          <w:rStyle w:val="12"/>
          <w:lang w:val="ru-RU" w:eastAsia="uk-UA"/>
        </w:rPr>
        <w:t xml:space="preserve"> </w:t>
      </w:r>
      <w:r w:rsidRPr="009A682B">
        <w:rPr>
          <w:rStyle w:val="12"/>
          <w:lang w:eastAsia="uk-UA"/>
        </w:rPr>
        <w:t>уживаних на письмі для членування тексту за змістом та</w:t>
      </w:r>
      <w:r>
        <w:rPr>
          <w:rStyle w:val="12"/>
          <w:lang w:val="ru-RU" w:eastAsia="uk-UA"/>
        </w:rPr>
        <w:t xml:space="preserve"> </w:t>
      </w:r>
      <w:r w:rsidRPr="009A682B">
        <w:rPr>
          <w:rStyle w:val="12"/>
          <w:lang w:eastAsia="uk-UA"/>
        </w:rPr>
        <w:t>інтонацією.</w:t>
      </w:r>
    </w:p>
    <w:p w:rsidR="00877C6E" w:rsidRPr="009A682B" w:rsidRDefault="00877C6E" w:rsidP="00877C6E">
      <w:pPr>
        <w:pStyle w:val="ae"/>
        <w:ind w:firstLine="840"/>
        <w:rPr>
          <w:szCs w:val="28"/>
        </w:rPr>
      </w:pPr>
      <w:r w:rsidRPr="009A682B">
        <w:rPr>
          <w:rStyle w:val="12"/>
          <w:b/>
          <w:bCs/>
          <w:lang w:eastAsia="uk-UA"/>
        </w:rPr>
        <w:t xml:space="preserve">Пуризм </w:t>
      </w:r>
      <w:r w:rsidRPr="009A682B">
        <w:rPr>
          <w:rStyle w:val="12"/>
          <w:lang w:eastAsia="uk-UA"/>
        </w:rPr>
        <w:t xml:space="preserve"> </w:t>
      </w:r>
      <w:r>
        <w:rPr>
          <w:rStyle w:val="12"/>
          <w:lang w:eastAsia="uk-UA"/>
        </w:rPr>
        <w:t>‒</w:t>
      </w:r>
      <w:r w:rsidRPr="009A682B">
        <w:rPr>
          <w:rStyle w:val="12"/>
          <w:lang w:eastAsia="uk-UA"/>
        </w:rPr>
        <w:t xml:space="preserve"> концепція, що ставить</w:t>
      </w:r>
      <w:r>
        <w:rPr>
          <w:rStyle w:val="12"/>
          <w:lang w:val="ru-RU" w:eastAsia="uk-UA"/>
        </w:rPr>
        <w:t xml:space="preserve"> </w:t>
      </w:r>
      <w:r w:rsidRPr="009A682B">
        <w:rPr>
          <w:rStyle w:val="12"/>
          <w:lang w:eastAsia="uk-UA"/>
        </w:rPr>
        <w:t>за мету обмежувати введення іншомовної лексики, боротися</w:t>
      </w:r>
      <w:r>
        <w:rPr>
          <w:rStyle w:val="12"/>
          <w:lang w:val="ru-RU" w:eastAsia="uk-UA"/>
        </w:rPr>
        <w:t xml:space="preserve"> </w:t>
      </w:r>
      <w:r w:rsidRPr="009A682B">
        <w:rPr>
          <w:rStyle w:val="12"/>
          <w:lang w:eastAsia="uk-UA"/>
        </w:rPr>
        <w:t>проти чужомовних впливів за чистоту й культуру власної мови</w:t>
      </w:r>
      <w:r>
        <w:rPr>
          <w:rStyle w:val="12"/>
          <w:lang w:val="ru-RU" w:eastAsia="uk-UA"/>
        </w:rPr>
        <w:t xml:space="preserve"> </w:t>
      </w:r>
      <w:r w:rsidRPr="009A682B">
        <w:rPr>
          <w:rStyle w:val="12"/>
          <w:lang w:eastAsia="uk-UA"/>
        </w:rPr>
        <w:t>та стійкість її норм.</w:t>
      </w:r>
    </w:p>
    <w:p w:rsidR="00877C6E" w:rsidRPr="009A682B" w:rsidRDefault="00877C6E" w:rsidP="00877C6E">
      <w:pPr>
        <w:pStyle w:val="ae"/>
        <w:ind w:firstLine="840"/>
        <w:rPr>
          <w:szCs w:val="28"/>
        </w:rPr>
      </w:pPr>
      <w:r w:rsidRPr="009A682B">
        <w:rPr>
          <w:rStyle w:val="12"/>
          <w:b/>
          <w:bCs/>
          <w:lang w:eastAsia="uk-UA"/>
        </w:rPr>
        <w:t xml:space="preserve">Редукція </w:t>
      </w:r>
      <w:r w:rsidRPr="009A682B">
        <w:rPr>
          <w:rStyle w:val="12"/>
          <w:lang w:eastAsia="uk-UA"/>
        </w:rPr>
        <w:t xml:space="preserve"> </w:t>
      </w:r>
      <w:proofErr w:type="spellStart"/>
      <w:r>
        <w:rPr>
          <w:rStyle w:val="12"/>
          <w:lang w:eastAsia="uk-UA"/>
        </w:rPr>
        <w:t>‒</w:t>
      </w:r>
      <w:r w:rsidRPr="009A682B">
        <w:rPr>
          <w:rStyle w:val="12"/>
          <w:lang w:eastAsia="uk-UA"/>
        </w:rPr>
        <w:t>скорочена</w:t>
      </w:r>
      <w:proofErr w:type="spellEnd"/>
      <w:r w:rsidRPr="009A682B">
        <w:rPr>
          <w:rStyle w:val="12"/>
          <w:lang w:eastAsia="uk-UA"/>
        </w:rPr>
        <w:t>, послаблена вимова ненаголошених голосних звуків.</w:t>
      </w:r>
    </w:p>
    <w:p w:rsidR="00877C6E" w:rsidRPr="009A682B" w:rsidRDefault="00877C6E" w:rsidP="00877C6E">
      <w:pPr>
        <w:pStyle w:val="ae"/>
        <w:ind w:firstLine="840"/>
        <w:rPr>
          <w:szCs w:val="28"/>
        </w:rPr>
      </w:pPr>
      <w:r w:rsidRPr="009A682B">
        <w:rPr>
          <w:rStyle w:val="12"/>
          <w:b/>
          <w:bCs/>
          <w:lang w:eastAsia="uk-UA"/>
        </w:rPr>
        <w:lastRenderedPageBreak/>
        <w:t xml:space="preserve">Речення </w:t>
      </w:r>
      <w:r>
        <w:rPr>
          <w:rStyle w:val="12"/>
          <w:b/>
          <w:bCs/>
          <w:lang w:eastAsia="uk-UA"/>
        </w:rPr>
        <w:t>‒</w:t>
      </w:r>
      <w:r w:rsidRPr="009A682B">
        <w:rPr>
          <w:rStyle w:val="12"/>
          <w:b/>
          <w:bCs/>
          <w:lang w:eastAsia="uk-UA"/>
        </w:rPr>
        <w:t xml:space="preserve"> </w:t>
      </w:r>
      <w:r w:rsidRPr="009A682B">
        <w:rPr>
          <w:rStyle w:val="12"/>
          <w:lang w:eastAsia="uk-UA"/>
        </w:rPr>
        <w:t>мінімальна комунікативна одиниця, що</w:t>
      </w:r>
      <w:r w:rsidRPr="00FF3CE5">
        <w:rPr>
          <w:rStyle w:val="12"/>
          <w:lang w:eastAsia="uk-UA"/>
        </w:rPr>
        <w:t xml:space="preserve"> </w:t>
      </w:r>
      <w:r w:rsidRPr="009A682B">
        <w:rPr>
          <w:rStyle w:val="12"/>
          <w:lang w:eastAsia="uk-UA"/>
        </w:rPr>
        <w:t>складається із слова чи кількох слів, об’єднаних за</w:t>
      </w:r>
      <w:r w:rsidRPr="00FF3CE5">
        <w:rPr>
          <w:rStyle w:val="12"/>
          <w:lang w:eastAsia="uk-UA"/>
        </w:rPr>
        <w:t xml:space="preserve"> </w:t>
      </w:r>
      <w:r w:rsidRPr="009A682B">
        <w:rPr>
          <w:rStyle w:val="12"/>
          <w:lang w:eastAsia="uk-UA"/>
        </w:rPr>
        <w:t>граматичними законами, і характеризується відносною</w:t>
      </w:r>
      <w:r w:rsidRPr="00FF3CE5">
        <w:rPr>
          <w:rStyle w:val="12"/>
          <w:lang w:eastAsia="uk-UA"/>
        </w:rPr>
        <w:t xml:space="preserve"> </w:t>
      </w:r>
      <w:r w:rsidRPr="009A682B">
        <w:rPr>
          <w:rStyle w:val="12"/>
          <w:lang w:eastAsia="uk-UA"/>
        </w:rPr>
        <w:t>смисловою та інтонаційною завершеністю.</w:t>
      </w:r>
    </w:p>
    <w:p w:rsidR="00877C6E" w:rsidRPr="009A682B" w:rsidRDefault="00877C6E" w:rsidP="00877C6E">
      <w:pPr>
        <w:pStyle w:val="ae"/>
        <w:ind w:firstLine="840"/>
        <w:rPr>
          <w:szCs w:val="28"/>
        </w:rPr>
      </w:pPr>
      <w:r w:rsidRPr="009A682B">
        <w:rPr>
          <w:rStyle w:val="12"/>
          <w:b/>
          <w:bCs/>
          <w:lang w:eastAsia="uk-UA"/>
        </w:rPr>
        <w:t>Сема</w:t>
      </w:r>
      <w:r w:rsidRPr="009A682B">
        <w:rPr>
          <w:rStyle w:val="12"/>
          <w:lang w:eastAsia="uk-UA"/>
        </w:rPr>
        <w:t xml:space="preserve"> </w:t>
      </w:r>
      <w:r>
        <w:rPr>
          <w:rStyle w:val="12"/>
          <w:lang w:eastAsia="uk-UA"/>
        </w:rPr>
        <w:t>‒</w:t>
      </w:r>
      <w:r w:rsidRPr="009A682B">
        <w:rPr>
          <w:rStyle w:val="12"/>
          <w:lang w:eastAsia="uk-UA"/>
        </w:rPr>
        <w:t xml:space="preserve"> мінімальна смислова одиниця,</w:t>
      </w:r>
      <w:r>
        <w:rPr>
          <w:rStyle w:val="12"/>
          <w:lang w:val="ru-RU" w:eastAsia="uk-UA"/>
        </w:rPr>
        <w:t xml:space="preserve"> </w:t>
      </w:r>
      <w:r w:rsidRPr="009A682B">
        <w:rPr>
          <w:rStyle w:val="12"/>
          <w:lang w:eastAsia="uk-UA"/>
        </w:rPr>
        <w:t>компонент лексичного чи граматичного значення слова,</w:t>
      </w:r>
      <w:r>
        <w:rPr>
          <w:rStyle w:val="12"/>
          <w:lang w:val="ru-RU" w:eastAsia="uk-UA"/>
        </w:rPr>
        <w:t xml:space="preserve"> </w:t>
      </w:r>
      <w:r w:rsidRPr="009A682B">
        <w:rPr>
          <w:rStyle w:val="12"/>
          <w:lang w:eastAsia="uk-UA"/>
        </w:rPr>
        <w:t>морфеми тощо.</w:t>
      </w:r>
    </w:p>
    <w:p w:rsidR="00877C6E" w:rsidRPr="009A682B" w:rsidRDefault="00877C6E" w:rsidP="00877C6E">
      <w:pPr>
        <w:pStyle w:val="ae"/>
        <w:ind w:firstLine="840"/>
        <w:rPr>
          <w:szCs w:val="28"/>
        </w:rPr>
      </w:pPr>
      <w:r w:rsidRPr="009A682B">
        <w:rPr>
          <w:rStyle w:val="12"/>
          <w:b/>
          <w:bCs/>
          <w:lang w:eastAsia="uk-UA"/>
        </w:rPr>
        <w:t xml:space="preserve">Семантика </w:t>
      </w:r>
      <w:r>
        <w:rPr>
          <w:rStyle w:val="12"/>
          <w:b/>
          <w:bCs/>
          <w:lang w:eastAsia="uk-UA"/>
        </w:rPr>
        <w:t>‒</w:t>
      </w:r>
      <w:r w:rsidRPr="009A682B">
        <w:rPr>
          <w:rStyle w:val="12"/>
          <w:b/>
          <w:bCs/>
          <w:lang w:eastAsia="uk-UA"/>
        </w:rPr>
        <w:t xml:space="preserve"> </w:t>
      </w:r>
      <w:r w:rsidRPr="009A682B">
        <w:rPr>
          <w:rStyle w:val="12"/>
          <w:lang w:eastAsia="uk-UA"/>
        </w:rPr>
        <w:t xml:space="preserve">1) значення мовної одиниці </w:t>
      </w:r>
      <w:r>
        <w:rPr>
          <w:rStyle w:val="12"/>
          <w:lang w:eastAsia="uk-UA"/>
        </w:rPr>
        <w:t>‒</w:t>
      </w:r>
      <w:r w:rsidRPr="009A682B">
        <w:rPr>
          <w:rStyle w:val="12"/>
          <w:lang w:eastAsia="uk-UA"/>
        </w:rPr>
        <w:t xml:space="preserve"> морфеми,</w:t>
      </w:r>
      <w:r>
        <w:rPr>
          <w:rStyle w:val="12"/>
          <w:lang w:val="ru-RU" w:eastAsia="uk-UA"/>
        </w:rPr>
        <w:t xml:space="preserve"> </w:t>
      </w:r>
      <w:r w:rsidRPr="009A682B">
        <w:rPr>
          <w:rStyle w:val="12"/>
          <w:lang w:eastAsia="uk-UA"/>
        </w:rPr>
        <w:t>окремого слова, сталих лексичного чи фразеологічного</w:t>
      </w:r>
      <w:r>
        <w:rPr>
          <w:rStyle w:val="12"/>
          <w:lang w:val="ru-RU" w:eastAsia="uk-UA"/>
        </w:rPr>
        <w:t xml:space="preserve"> </w:t>
      </w:r>
      <w:r w:rsidRPr="009A682B">
        <w:rPr>
          <w:rStyle w:val="12"/>
          <w:lang w:eastAsia="uk-UA"/>
        </w:rPr>
        <w:t>словосполучень, синтаксичного словосполучення або</w:t>
      </w:r>
      <w:r>
        <w:rPr>
          <w:rStyle w:val="12"/>
          <w:lang w:val="ru-RU" w:eastAsia="uk-UA"/>
        </w:rPr>
        <w:t xml:space="preserve"> </w:t>
      </w:r>
      <w:r w:rsidRPr="009A682B">
        <w:rPr>
          <w:rStyle w:val="12"/>
          <w:lang w:eastAsia="uk-UA"/>
        </w:rPr>
        <w:t>конструкції, речення, елемента тексту тощо; 2) розділ</w:t>
      </w:r>
      <w:r>
        <w:rPr>
          <w:rStyle w:val="12"/>
          <w:lang w:val="ru-RU" w:eastAsia="uk-UA"/>
        </w:rPr>
        <w:t xml:space="preserve"> </w:t>
      </w:r>
      <w:r w:rsidRPr="009A682B">
        <w:rPr>
          <w:rStyle w:val="12"/>
          <w:lang w:eastAsia="uk-UA"/>
        </w:rPr>
        <w:t>мовознавства, що вивчає значення мовних одиниць і зміни цих</w:t>
      </w:r>
      <w:r>
        <w:rPr>
          <w:rStyle w:val="12"/>
          <w:lang w:val="ru-RU" w:eastAsia="uk-UA"/>
        </w:rPr>
        <w:t xml:space="preserve"> </w:t>
      </w:r>
      <w:r w:rsidRPr="009A682B">
        <w:rPr>
          <w:rStyle w:val="12"/>
          <w:lang w:eastAsia="uk-UA"/>
        </w:rPr>
        <w:t>значень.</w:t>
      </w:r>
    </w:p>
    <w:p w:rsidR="00877C6E" w:rsidRPr="009A682B" w:rsidRDefault="00877C6E" w:rsidP="00877C6E">
      <w:pPr>
        <w:pStyle w:val="ae"/>
        <w:ind w:firstLine="840"/>
        <w:rPr>
          <w:szCs w:val="28"/>
        </w:rPr>
      </w:pPr>
      <w:proofErr w:type="spellStart"/>
      <w:r w:rsidRPr="009A682B">
        <w:rPr>
          <w:rStyle w:val="12"/>
          <w:b/>
          <w:bCs/>
          <w:lang w:eastAsia="uk-UA"/>
        </w:rPr>
        <w:t>Семема</w:t>
      </w:r>
      <w:proofErr w:type="spellEnd"/>
      <w:r w:rsidRPr="009A682B">
        <w:rPr>
          <w:rStyle w:val="12"/>
          <w:b/>
          <w:bCs/>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елементарне</w:t>
      </w:r>
      <w:r>
        <w:rPr>
          <w:rStyle w:val="12"/>
          <w:lang w:val="ru-RU" w:eastAsia="uk-UA"/>
        </w:rPr>
        <w:t xml:space="preserve"> </w:t>
      </w:r>
      <w:r w:rsidRPr="009A682B">
        <w:rPr>
          <w:rStyle w:val="12"/>
          <w:lang w:eastAsia="uk-UA"/>
        </w:rPr>
        <w:t>значення лексеми, що реалізується в тексті; однопланова</w:t>
      </w:r>
      <w:r>
        <w:rPr>
          <w:rStyle w:val="12"/>
          <w:lang w:val="ru-RU" w:eastAsia="uk-UA"/>
        </w:rPr>
        <w:t xml:space="preserve"> </w:t>
      </w:r>
      <w:r w:rsidRPr="009A682B">
        <w:rPr>
          <w:rStyle w:val="12"/>
          <w:lang w:eastAsia="uk-UA"/>
        </w:rPr>
        <w:t xml:space="preserve">одиниця плану змісту, </w:t>
      </w:r>
      <w:proofErr w:type="spellStart"/>
      <w:r w:rsidRPr="009A682B">
        <w:rPr>
          <w:rStyle w:val="12"/>
          <w:lang w:eastAsia="uk-UA"/>
        </w:rPr>
        <w:t>лексико</w:t>
      </w:r>
      <w:r>
        <w:rPr>
          <w:rStyle w:val="12"/>
          <w:lang w:eastAsia="uk-UA"/>
        </w:rPr>
        <w:t>‒</w:t>
      </w:r>
      <w:r w:rsidRPr="009A682B">
        <w:rPr>
          <w:rStyle w:val="12"/>
          <w:lang w:eastAsia="uk-UA"/>
        </w:rPr>
        <w:t>семантичний</w:t>
      </w:r>
      <w:proofErr w:type="spellEnd"/>
      <w:r w:rsidRPr="009A682B">
        <w:rPr>
          <w:rStyle w:val="12"/>
          <w:lang w:eastAsia="uk-UA"/>
        </w:rPr>
        <w:t xml:space="preserve"> варіант,</w:t>
      </w:r>
      <w:r>
        <w:rPr>
          <w:rStyle w:val="12"/>
          <w:lang w:val="ru-RU" w:eastAsia="uk-UA"/>
        </w:rPr>
        <w:t xml:space="preserve"> </w:t>
      </w:r>
      <w:r w:rsidRPr="009A682B">
        <w:rPr>
          <w:rStyle w:val="12"/>
          <w:lang w:eastAsia="uk-UA"/>
        </w:rPr>
        <w:t>формально</w:t>
      </w:r>
      <w:r>
        <w:rPr>
          <w:rStyle w:val="12"/>
          <w:lang w:val="ru-RU" w:eastAsia="uk-UA"/>
        </w:rPr>
        <w:t>-</w:t>
      </w:r>
      <w:r w:rsidRPr="009A682B">
        <w:rPr>
          <w:rStyle w:val="12"/>
          <w:lang w:eastAsia="uk-UA"/>
        </w:rPr>
        <w:t>змістова лексична одиниця, яка є реалізацією</w:t>
      </w:r>
      <w:r>
        <w:rPr>
          <w:rStyle w:val="12"/>
          <w:lang w:val="ru-RU" w:eastAsia="uk-UA"/>
        </w:rPr>
        <w:t xml:space="preserve"> </w:t>
      </w:r>
      <w:r w:rsidRPr="009A682B">
        <w:rPr>
          <w:rStyle w:val="12"/>
          <w:lang w:eastAsia="uk-UA"/>
        </w:rPr>
        <w:t xml:space="preserve">лексеми у процесі мовлення. </w:t>
      </w:r>
    </w:p>
    <w:p w:rsidR="00877C6E" w:rsidRPr="009A682B" w:rsidRDefault="00877C6E" w:rsidP="00877C6E">
      <w:pPr>
        <w:pStyle w:val="ae"/>
        <w:ind w:firstLine="840"/>
        <w:rPr>
          <w:szCs w:val="28"/>
        </w:rPr>
      </w:pPr>
      <w:r w:rsidRPr="009A682B">
        <w:rPr>
          <w:rStyle w:val="12"/>
          <w:b/>
          <w:bCs/>
          <w:lang w:eastAsia="uk-UA"/>
        </w:rPr>
        <w:t xml:space="preserve">Синоніми </w:t>
      </w:r>
      <w:r w:rsidRPr="009A682B">
        <w:rPr>
          <w:rStyle w:val="12"/>
          <w:lang w:eastAsia="uk-UA"/>
        </w:rPr>
        <w:t xml:space="preserve"> </w:t>
      </w:r>
      <w:r>
        <w:rPr>
          <w:rStyle w:val="12"/>
          <w:lang w:eastAsia="uk-UA"/>
        </w:rPr>
        <w:t>‒</w:t>
      </w:r>
      <w:r w:rsidRPr="009A682B">
        <w:rPr>
          <w:rStyle w:val="12"/>
          <w:lang w:eastAsia="uk-UA"/>
        </w:rPr>
        <w:t xml:space="preserve"> одиниці</w:t>
      </w:r>
      <w:r>
        <w:rPr>
          <w:rStyle w:val="12"/>
          <w:lang w:val="ru-RU" w:eastAsia="uk-UA"/>
        </w:rPr>
        <w:t xml:space="preserve"> </w:t>
      </w:r>
      <w:r w:rsidRPr="009A682B">
        <w:rPr>
          <w:rStyle w:val="12"/>
          <w:lang w:eastAsia="uk-UA"/>
        </w:rPr>
        <w:t>мови, близькі за значенням і різні за звучанням.</w:t>
      </w:r>
    </w:p>
    <w:p w:rsidR="00877C6E" w:rsidRPr="009A682B" w:rsidRDefault="00877C6E" w:rsidP="00877C6E">
      <w:pPr>
        <w:pStyle w:val="ae"/>
        <w:ind w:firstLine="840"/>
        <w:rPr>
          <w:szCs w:val="28"/>
        </w:rPr>
      </w:pPr>
      <w:r w:rsidRPr="009A682B">
        <w:rPr>
          <w:rStyle w:val="12"/>
          <w:b/>
          <w:bCs/>
          <w:lang w:eastAsia="uk-UA"/>
        </w:rPr>
        <w:t xml:space="preserve">Синтагма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інтонаційно організована частина речення.</w:t>
      </w:r>
    </w:p>
    <w:p w:rsidR="00877C6E" w:rsidRPr="009A682B" w:rsidRDefault="00877C6E" w:rsidP="00877C6E">
      <w:pPr>
        <w:pStyle w:val="ae"/>
        <w:ind w:firstLine="840"/>
        <w:rPr>
          <w:szCs w:val="28"/>
        </w:rPr>
      </w:pPr>
      <w:r w:rsidRPr="009A682B">
        <w:rPr>
          <w:rStyle w:val="12"/>
          <w:b/>
          <w:bCs/>
          <w:lang w:eastAsia="uk-UA"/>
        </w:rPr>
        <w:t xml:space="preserve">Синтаксис </w:t>
      </w:r>
      <w:r>
        <w:rPr>
          <w:rStyle w:val="12"/>
          <w:b/>
          <w:bCs/>
          <w:lang w:eastAsia="uk-UA"/>
        </w:rPr>
        <w:t>−</w:t>
      </w:r>
      <w:r>
        <w:rPr>
          <w:rStyle w:val="12"/>
          <w:b/>
          <w:bCs/>
          <w:lang w:val="ru-RU" w:eastAsia="uk-UA"/>
        </w:rPr>
        <w:t xml:space="preserve"> </w:t>
      </w:r>
      <w:r w:rsidRPr="009A682B">
        <w:rPr>
          <w:rStyle w:val="12"/>
          <w:lang w:eastAsia="uk-UA"/>
        </w:rPr>
        <w:t xml:space="preserve">  розділ</w:t>
      </w:r>
      <w:r>
        <w:rPr>
          <w:rStyle w:val="12"/>
          <w:lang w:val="ru-RU" w:eastAsia="uk-UA"/>
        </w:rPr>
        <w:t xml:space="preserve"> </w:t>
      </w:r>
      <w:r w:rsidRPr="009A682B">
        <w:rPr>
          <w:rStyle w:val="12"/>
          <w:lang w:eastAsia="uk-UA"/>
        </w:rPr>
        <w:t>мовознавства, що вивчає граматичну будову речень</w:t>
      </w:r>
      <w:r>
        <w:rPr>
          <w:rStyle w:val="12"/>
          <w:lang w:val="ru-RU" w:eastAsia="uk-UA"/>
        </w:rPr>
        <w:t xml:space="preserve"> </w:t>
      </w:r>
      <w:r w:rsidRPr="009A682B">
        <w:rPr>
          <w:rStyle w:val="12"/>
          <w:lang w:eastAsia="uk-UA"/>
        </w:rPr>
        <w:t>і словосполучень, роль у них слова.</w:t>
      </w:r>
    </w:p>
    <w:p w:rsidR="00877C6E" w:rsidRPr="008B4231" w:rsidRDefault="00877C6E" w:rsidP="00877C6E">
      <w:pPr>
        <w:pStyle w:val="ae"/>
        <w:ind w:firstLine="840"/>
        <w:rPr>
          <w:szCs w:val="28"/>
          <w:lang w:val="ru-RU"/>
        </w:rPr>
      </w:pPr>
      <w:r w:rsidRPr="009A682B">
        <w:rPr>
          <w:rStyle w:val="12"/>
          <w:b/>
          <w:bCs/>
          <w:lang w:eastAsia="uk-UA"/>
        </w:rPr>
        <w:t xml:space="preserve">Синхронія </w:t>
      </w:r>
      <w:r w:rsidRPr="009A682B">
        <w:rPr>
          <w:rStyle w:val="12"/>
          <w:lang w:eastAsia="uk-UA"/>
        </w:rPr>
        <w:t xml:space="preserve"> </w:t>
      </w:r>
      <w:r>
        <w:rPr>
          <w:rStyle w:val="12"/>
          <w:lang w:eastAsia="uk-UA"/>
        </w:rPr>
        <w:t>‒</w:t>
      </w:r>
      <w:r w:rsidRPr="009A682B">
        <w:rPr>
          <w:rStyle w:val="12"/>
          <w:lang w:eastAsia="uk-UA"/>
        </w:rPr>
        <w:t xml:space="preserve"> стан мовив певний момент її розвитку (горизонтальна вісь).</w:t>
      </w:r>
      <w:r>
        <w:rPr>
          <w:rStyle w:val="12"/>
          <w:lang w:val="ru-RU" w:eastAsia="uk-UA"/>
        </w:rPr>
        <w:t xml:space="preserve"> </w:t>
      </w:r>
    </w:p>
    <w:p w:rsidR="00877C6E" w:rsidRPr="009A682B" w:rsidRDefault="00877C6E" w:rsidP="00877C6E">
      <w:pPr>
        <w:pStyle w:val="ae"/>
        <w:ind w:firstLine="840"/>
        <w:rPr>
          <w:szCs w:val="28"/>
        </w:rPr>
      </w:pPr>
      <w:r w:rsidRPr="009A682B">
        <w:rPr>
          <w:rStyle w:val="12"/>
          <w:b/>
          <w:bCs/>
          <w:lang w:eastAsia="uk-UA"/>
        </w:rPr>
        <w:t xml:space="preserve">Склад </w:t>
      </w:r>
      <w:r>
        <w:rPr>
          <w:rStyle w:val="12"/>
          <w:b/>
          <w:bCs/>
          <w:lang w:eastAsia="uk-UA"/>
        </w:rPr>
        <w:t>‒</w:t>
      </w:r>
      <w:r w:rsidRPr="009A682B">
        <w:rPr>
          <w:rStyle w:val="12"/>
          <w:b/>
          <w:bCs/>
          <w:lang w:eastAsia="uk-UA"/>
        </w:rPr>
        <w:t xml:space="preserve"> </w:t>
      </w:r>
      <w:r w:rsidRPr="009A682B">
        <w:rPr>
          <w:rStyle w:val="12"/>
          <w:lang w:eastAsia="uk-UA"/>
        </w:rPr>
        <w:t>слово або частина слова, що має переважно</w:t>
      </w:r>
      <w:r>
        <w:rPr>
          <w:rStyle w:val="12"/>
          <w:lang w:val="ru-RU" w:eastAsia="uk-UA"/>
        </w:rPr>
        <w:t xml:space="preserve"> </w:t>
      </w:r>
      <w:r w:rsidRPr="009A682B">
        <w:rPr>
          <w:rStyle w:val="12"/>
          <w:lang w:eastAsia="uk-UA"/>
        </w:rPr>
        <w:t>кілька звуків, об’єднаних навколо складотворного центра,</w:t>
      </w:r>
      <w:r>
        <w:rPr>
          <w:rStyle w:val="12"/>
          <w:lang w:val="ru-RU" w:eastAsia="uk-UA"/>
        </w:rPr>
        <w:t xml:space="preserve"> </w:t>
      </w:r>
      <w:r w:rsidRPr="009A682B">
        <w:rPr>
          <w:rStyle w:val="12"/>
          <w:lang w:eastAsia="uk-UA"/>
        </w:rPr>
        <w:t>і вимовляється при відносному зростанні м’язового напруження</w:t>
      </w:r>
      <w:r>
        <w:rPr>
          <w:rStyle w:val="12"/>
          <w:lang w:val="ru-RU" w:eastAsia="uk-UA"/>
        </w:rPr>
        <w:t xml:space="preserve"> </w:t>
      </w:r>
      <w:r w:rsidRPr="009A682B">
        <w:rPr>
          <w:rStyle w:val="12"/>
          <w:lang w:eastAsia="uk-UA"/>
        </w:rPr>
        <w:t>мовних органів.</w:t>
      </w:r>
    </w:p>
    <w:p w:rsidR="00877C6E" w:rsidRPr="009A682B" w:rsidRDefault="00877C6E" w:rsidP="00877C6E">
      <w:pPr>
        <w:pStyle w:val="ae"/>
        <w:ind w:firstLine="840"/>
        <w:rPr>
          <w:szCs w:val="28"/>
        </w:rPr>
      </w:pPr>
      <w:r w:rsidRPr="009A682B">
        <w:rPr>
          <w:rStyle w:val="12"/>
          <w:b/>
          <w:bCs/>
          <w:lang w:eastAsia="uk-UA"/>
        </w:rPr>
        <w:t xml:space="preserve">Складне синтаксичне ціле, надфразна єдність </w:t>
      </w:r>
      <w:r>
        <w:rPr>
          <w:rStyle w:val="12"/>
          <w:b/>
          <w:bCs/>
          <w:lang w:eastAsia="uk-UA"/>
        </w:rPr>
        <w:t>‒</w:t>
      </w:r>
      <w:r w:rsidRPr="00FF3CE5">
        <w:rPr>
          <w:rStyle w:val="12"/>
          <w:b/>
          <w:bCs/>
          <w:lang w:eastAsia="uk-UA"/>
        </w:rPr>
        <w:t xml:space="preserve"> </w:t>
      </w:r>
      <w:r w:rsidRPr="009A682B">
        <w:rPr>
          <w:rStyle w:val="12"/>
          <w:lang w:eastAsia="uk-UA"/>
        </w:rPr>
        <w:t>поєднання в одне ціле низки речень, що характеризуються</w:t>
      </w:r>
      <w:r w:rsidRPr="00FF3CE5">
        <w:rPr>
          <w:rStyle w:val="12"/>
          <w:lang w:eastAsia="uk-UA"/>
        </w:rPr>
        <w:t xml:space="preserve"> </w:t>
      </w:r>
      <w:r w:rsidRPr="009A682B">
        <w:rPr>
          <w:rStyle w:val="12"/>
          <w:lang w:eastAsia="uk-UA"/>
        </w:rPr>
        <w:t>відносною завершеністю теми (мікротеми), семантичною й</w:t>
      </w:r>
      <w:r w:rsidRPr="00FF3CE5">
        <w:rPr>
          <w:rStyle w:val="12"/>
          <w:lang w:eastAsia="uk-UA"/>
        </w:rPr>
        <w:t xml:space="preserve"> </w:t>
      </w:r>
      <w:r w:rsidRPr="009A682B">
        <w:rPr>
          <w:rStyle w:val="12"/>
          <w:lang w:eastAsia="uk-UA"/>
        </w:rPr>
        <w:t>синтаксичною пов’язаністю компонентів.</w:t>
      </w:r>
    </w:p>
    <w:p w:rsidR="00877C6E" w:rsidRPr="009A682B" w:rsidRDefault="00877C6E" w:rsidP="00877C6E">
      <w:pPr>
        <w:pStyle w:val="ae"/>
        <w:ind w:firstLine="840"/>
        <w:rPr>
          <w:szCs w:val="28"/>
        </w:rPr>
      </w:pPr>
      <w:r w:rsidRPr="009A682B">
        <w:rPr>
          <w:rStyle w:val="12"/>
          <w:b/>
          <w:bCs/>
          <w:lang w:eastAsia="uk-UA"/>
        </w:rPr>
        <w:t>Сленг</w:t>
      </w:r>
      <w:r w:rsidRPr="009A682B">
        <w:rPr>
          <w:rStyle w:val="12"/>
          <w:lang w:eastAsia="uk-UA"/>
        </w:rPr>
        <w:t xml:space="preserve"> </w:t>
      </w:r>
      <w:r>
        <w:rPr>
          <w:rStyle w:val="12"/>
          <w:lang w:eastAsia="uk-UA"/>
        </w:rPr>
        <w:t>‒</w:t>
      </w:r>
      <w:r w:rsidRPr="009A682B">
        <w:rPr>
          <w:rStyle w:val="12"/>
          <w:lang w:eastAsia="uk-UA"/>
        </w:rPr>
        <w:t xml:space="preserve"> підкреслено</w:t>
      </w:r>
      <w:r>
        <w:rPr>
          <w:rStyle w:val="12"/>
          <w:lang w:val="ru-RU" w:eastAsia="uk-UA"/>
        </w:rPr>
        <w:t xml:space="preserve"> </w:t>
      </w:r>
      <w:r w:rsidRPr="009A682B">
        <w:rPr>
          <w:rStyle w:val="12"/>
          <w:lang w:eastAsia="uk-UA"/>
        </w:rPr>
        <w:t>неофіційний різновид розмовної мови, близький до соціального</w:t>
      </w:r>
      <w:r>
        <w:rPr>
          <w:rStyle w:val="12"/>
          <w:lang w:val="ru-RU" w:eastAsia="uk-UA"/>
        </w:rPr>
        <w:t xml:space="preserve"> </w:t>
      </w:r>
      <w:r w:rsidRPr="009A682B">
        <w:rPr>
          <w:rStyle w:val="12"/>
          <w:lang w:eastAsia="uk-UA"/>
        </w:rPr>
        <w:t>діалекту.</w:t>
      </w:r>
    </w:p>
    <w:p w:rsidR="00877C6E" w:rsidRPr="009A682B" w:rsidRDefault="00877C6E" w:rsidP="00877C6E">
      <w:pPr>
        <w:pStyle w:val="ae"/>
        <w:ind w:firstLine="840"/>
        <w:rPr>
          <w:szCs w:val="28"/>
        </w:rPr>
      </w:pPr>
      <w:proofErr w:type="spellStart"/>
      <w:r w:rsidRPr="009A682B">
        <w:rPr>
          <w:rStyle w:val="12"/>
          <w:b/>
          <w:bCs/>
          <w:lang w:eastAsia="uk-UA"/>
        </w:rPr>
        <w:t>Слова</w:t>
      </w:r>
      <w:r>
        <w:rPr>
          <w:rStyle w:val="12"/>
          <w:b/>
          <w:bCs/>
          <w:lang w:eastAsia="uk-UA"/>
        </w:rPr>
        <w:t>‒</w:t>
      </w:r>
      <w:r w:rsidRPr="009A682B">
        <w:rPr>
          <w:rStyle w:val="12"/>
          <w:b/>
          <w:bCs/>
          <w:lang w:eastAsia="uk-UA"/>
        </w:rPr>
        <w:t>паразити</w:t>
      </w:r>
      <w:proofErr w:type="spellEnd"/>
      <w:r w:rsidRPr="009A682B">
        <w:rPr>
          <w:rStyle w:val="12"/>
          <w:b/>
          <w:bCs/>
          <w:lang w:eastAsia="uk-UA"/>
        </w:rPr>
        <w:t xml:space="preserve"> </w:t>
      </w:r>
      <w:r>
        <w:rPr>
          <w:rStyle w:val="12"/>
          <w:b/>
          <w:bCs/>
          <w:lang w:eastAsia="uk-UA"/>
        </w:rPr>
        <w:t>‒</w:t>
      </w:r>
      <w:r w:rsidRPr="009A682B">
        <w:rPr>
          <w:rStyle w:val="12"/>
          <w:b/>
          <w:bCs/>
          <w:lang w:eastAsia="uk-UA"/>
        </w:rPr>
        <w:t xml:space="preserve"> </w:t>
      </w:r>
      <w:r w:rsidRPr="009A682B">
        <w:rPr>
          <w:rStyle w:val="12"/>
          <w:lang w:eastAsia="uk-UA"/>
        </w:rPr>
        <w:t>зайві, часто повторювані в</w:t>
      </w:r>
      <w:r>
        <w:rPr>
          <w:rStyle w:val="12"/>
          <w:lang w:val="ru-RU" w:eastAsia="uk-UA"/>
        </w:rPr>
        <w:t xml:space="preserve"> </w:t>
      </w:r>
      <w:r w:rsidRPr="009A682B">
        <w:rPr>
          <w:rStyle w:val="12"/>
          <w:lang w:eastAsia="uk-UA"/>
        </w:rPr>
        <w:t>індивідуальному мовленні слова, що не несуть змістового</w:t>
      </w:r>
      <w:r>
        <w:rPr>
          <w:rStyle w:val="12"/>
          <w:lang w:val="ru-RU" w:eastAsia="uk-UA"/>
        </w:rPr>
        <w:t xml:space="preserve"> </w:t>
      </w:r>
      <w:r w:rsidRPr="009A682B">
        <w:rPr>
          <w:rStyle w:val="12"/>
          <w:lang w:eastAsia="uk-UA"/>
        </w:rPr>
        <w:t>навантаження.</w:t>
      </w:r>
    </w:p>
    <w:p w:rsidR="00877C6E" w:rsidRPr="009A682B" w:rsidRDefault="00877C6E" w:rsidP="00877C6E">
      <w:pPr>
        <w:pStyle w:val="ae"/>
        <w:ind w:firstLine="840"/>
        <w:rPr>
          <w:szCs w:val="28"/>
        </w:rPr>
      </w:pPr>
      <w:r w:rsidRPr="009A682B">
        <w:rPr>
          <w:rStyle w:val="12"/>
          <w:b/>
          <w:bCs/>
          <w:lang w:eastAsia="uk-UA"/>
        </w:rPr>
        <w:t xml:space="preserve">Слово </w:t>
      </w:r>
      <w:r>
        <w:rPr>
          <w:rStyle w:val="12"/>
          <w:lang w:eastAsia="uk-UA"/>
        </w:rPr>
        <w:t>‒</w:t>
      </w:r>
      <w:r w:rsidRPr="009A682B">
        <w:rPr>
          <w:rStyle w:val="12"/>
          <w:lang w:eastAsia="uk-UA"/>
        </w:rPr>
        <w:t xml:space="preserve"> найважливіша найменша комунікативна одиниця</w:t>
      </w:r>
      <w:r>
        <w:rPr>
          <w:rStyle w:val="12"/>
          <w:lang w:val="ru-RU" w:eastAsia="uk-UA"/>
        </w:rPr>
        <w:t xml:space="preserve"> </w:t>
      </w:r>
      <w:r w:rsidRPr="009A682B">
        <w:rPr>
          <w:rStyle w:val="12"/>
          <w:lang w:eastAsia="uk-UA"/>
        </w:rPr>
        <w:t>мови, що складається з одного звука або комплексу звуків.</w:t>
      </w:r>
    </w:p>
    <w:p w:rsidR="00877C6E" w:rsidRPr="009A682B" w:rsidRDefault="00877C6E" w:rsidP="00877C6E">
      <w:pPr>
        <w:pStyle w:val="ae"/>
        <w:ind w:firstLine="840"/>
        <w:rPr>
          <w:szCs w:val="28"/>
        </w:rPr>
      </w:pPr>
      <w:r w:rsidRPr="009A682B">
        <w:rPr>
          <w:rStyle w:val="12"/>
          <w:b/>
          <w:bCs/>
          <w:lang w:eastAsia="uk-UA"/>
        </w:rPr>
        <w:t xml:space="preserve">Словозміна </w:t>
      </w:r>
      <w:r>
        <w:rPr>
          <w:rStyle w:val="12"/>
          <w:b/>
          <w:bCs/>
          <w:lang w:eastAsia="uk-UA"/>
        </w:rPr>
        <w:t>‒</w:t>
      </w:r>
      <w:r w:rsidRPr="009A682B">
        <w:rPr>
          <w:rStyle w:val="12"/>
          <w:b/>
          <w:bCs/>
          <w:lang w:eastAsia="uk-UA"/>
        </w:rPr>
        <w:t xml:space="preserve"> </w:t>
      </w:r>
      <w:r w:rsidRPr="009A682B">
        <w:rPr>
          <w:rStyle w:val="12"/>
          <w:lang w:eastAsia="uk-UA"/>
        </w:rPr>
        <w:t>творення різних граматичних форм слова</w:t>
      </w:r>
      <w:r>
        <w:rPr>
          <w:rStyle w:val="12"/>
          <w:lang w:val="ru-RU" w:eastAsia="uk-UA"/>
        </w:rPr>
        <w:t xml:space="preserve"> </w:t>
      </w:r>
      <w:r w:rsidRPr="009A682B">
        <w:rPr>
          <w:rStyle w:val="12"/>
          <w:lang w:eastAsia="uk-UA"/>
        </w:rPr>
        <w:t>відповідно до його синтаксичних зв’язків з іншими словами</w:t>
      </w:r>
      <w:r>
        <w:rPr>
          <w:rStyle w:val="12"/>
          <w:lang w:val="ru-RU" w:eastAsia="uk-UA"/>
        </w:rPr>
        <w:t xml:space="preserve"> </w:t>
      </w:r>
      <w:r w:rsidRPr="009A682B">
        <w:rPr>
          <w:rStyle w:val="12"/>
          <w:lang w:eastAsia="uk-UA"/>
        </w:rPr>
        <w:t>в реченні і словосполученні найчастіше без зміни лексичного</w:t>
      </w:r>
      <w:r>
        <w:rPr>
          <w:rStyle w:val="12"/>
          <w:lang w:val="ru-RU" w:eastAsia="uk-UA"/>
        </w:rPr>
        <w:t xml:space="preserve"> </w:t>
      </w:r>
      <w:r w:rsidRPr="009A682B">
        <w:rPr>
          <w:rStyle w:val="12"/>
          <w:lang w:eastAsia="uk-UA"/>
        </w:rPr>
        <w:t>значення.</w:t>
      </w:r>
    </w:p>
    <w:p w:rsidR="00877C6E" w:rsidRPr="009A682B" w:rsidRDefault="00877C6E" w:rsidP="00877C6E">
      <w:pPr>
        <w:pStyle w:val="ae"/>
        <w:ind w:firstLine="840"/>
        <w:rPr>
          <w:szCs w:val="28"/>
        </w:rPr>
      </w:pPr>
      <w:r w:rsidRPr="009A682B">
        <w:rPr>
          <w:rStyle w:val="12"/>
          <w:b/>
          <w:bCs/>
          <w:lang w:eastAsia="uk-UA"/>
        </w:rPr>
        <w:t xml:space="preserve">Словотвір, </w:t>
      </w:r>
      <w:proofErr w:type="spellStart"/>
      <w:r w:rsidRPr="009A682B">
        <w:rPr>
          <w:rStyle w:val="12"/>
          <w:b/>
          <w:bCs/>
          <w:lang w:eastAsia="uk-UA"/>
        </w:rPr>
        <w:t>дериватологія</w:t>
      </w:r>
      <w:proofErr w:type="spellEnd"/>
      <w:r w:rsidRPr="009A682B">
        <w:rPr>
          <w:rStyle w:val="12"/>
          <w:b/>
          <w:bCs/>
          <w:lang w:eastAsia="uk-UA"/>
        </w:rPr>
        <w:t xml:space="preserve"> </w:t>
      </w:r>
      <w:r>
        <w:rPr>
          <w:rStyle w:val="12"/>
          <w:lang w:eastAsia="uk-UA"/>
        </w:rPr>
        <w:t>‒</w:t>
      </w:r>
      <w:r w:rsidRPr="009A682B">
        <w:rPr>
          <w:rStyle w:val="12"/>
          <w:lang w:eastAsia="uk-UA"/>
        </w:rPr>
        <w:t xml:space="preserve"> розділ мовознавства, що вивчає будову похідних</w:t>
      </w:r>
      <w:r>
        <w:rPr>
          <w:rStyle w:val="12"/>
          <w:lang w:val="ru-RU" w:eastAsia="uk-UA"/>
        </w:rPr>
        <w:t xml:space="preserve"> </w:t>
      </w:r>
      <w:r w:rsidRPr="009A682B">
        <w:rPr>
          <w:rStyle w:val="12"/>
          <w:lang w:eastAsia="uk-UA"/>
        </w:rPr>
        <w:t>слів (дериватів), а також способи та засоби їхнього творення.</w:t>
      </w:r>
    </w:p>
    <w:p w:rsidR="00877C6E" w:rsidRPr="009A682B" w:rsidRDefault="00877C6E" w:rsidP="00877C6E">
      <w:pPr>
        <w:pStyle w:val="ae"/>
        <w:ind w:firstLine="800"/>
        <w:rPr>
          <w:szCs w:val="28"/>
        </w:rPr>
      </w:pPr>
      <w:r w:rsidRPr="009A682B">
        <w:rPr>
          <w:rStyle w:val="12"/>
          <w:b/>
          <w:bCs/>
          <w:lang w:eastAsia="uk-UA"/>
        </w:rPr>
        <w:t xml:space="preserve">Субстрат </w:t>
      </w:r>
      <w:r w:rsidRPr="009A682B">
        <w:rPr>
          <w:rStyle w:val="12"/>
          <w:lang w:eastAsia="uk-UA"/>
        </w:rPr>
        <w:t xml:space="preserve"> </w:t>
      </w:r>
      <w:r>
        <w:rPr>
          <w:rStyle w:val="12"/>
          <w:lang w:eastAsia="uk-UA"/>
        </w:rPr>
        <w:t>‒</w:t>
      </w:r>
      <w:r w:rsidRPr="009A682B">
        <w:rPr>
          <w:rStyle w:val="12"/>
          <w:lang w:eastAsia="uk-UA"/>
        </w:rPr>
        <w:t xml:space="preserve"> залишкові сліди</w:t>
      </w:r>
      <w:r>
        <w:rPr>
          <w:rStyle w:val="12"/>
          <w:lang w:val="ru-RU" w:eastAsia="uk-UA"/>
        </w:rPr>
        <w:t xml:space="preserve"> </w:t>
      </w:r>
      <w:r w:rsidRPr="009A682B">
        <w:rPr>
          <w:rStyle w:val="12"/>
          <w:lang w:eastAsia="uk-UA"/>
        </w:rPr>
        <w:t>мови місцевого населення в мові прийшлого населення, яка</w:t>
      </w:r>
      <w:r>
        <w:rPr>
          <w:rStyle w:val="12"/>
          <w:lang w:val="ru-RU" w:eastAsia="uk-UA"/>
        </w:rPr>
        <w:t xml:space="preserve"> </w:t>
      </w:r>
      <w:r w:rsidRPr="009A682B">
        <w:rPr>
          <w:rStyle w:val="12"/>
          <w:lang w:eastAsia="uk-UA"/>
        </w:rPr>
        <w:t xml:space="preserve">витіснила </w:t>
      </w:r>
      <w:proofErr w:type="spellStart"/>
      <w:r w:rsidRPr="009A682B">
        <w:rPr>
          <w:rStyle w:val="12"/>
          <w:lang w:eastAsia="uk-UA"/>
        </w:rPr>
        <w:t>мову</w:t>
      </w:r>
      <w:r>
        <w:rPr>
          <w:rStyle w:val="12"/>
          <w:lang w:eastAsia="uk-UA"/>
        </w:rPr>
        <w:t>‒</w:t>
      </w:r>
      <w:r w:rsidRPr="009A682B">
        <w:rPr>
          <w:rStyle w:val="12"/>
          <w:lang w:eastAsia="uk-UA"/>
        </w:rPr>
        <w:t>попередницю</w:t>
      </w:r>
      <w:proofErr w:type="spellEnd"/>
      <w:r w:rsidRPr="009A682B">
        <w:rPr>
          <w:rStyle w:val="12"/>
          <w:lang w:eastAsia="uk-UA"/>
        </w:rPr>
        <w:t>.</w:t>
      </w:r>
    </w:p>
    <w:p w:rsidR="00877C6E" w:rsidRPr="009A682B" w:rsidRDefault="00877C6E" w:rsidP="00877C6E">
      <w:pPr>
        <w:pStyle w:val="ae"/>
        <w:ind w:firstLine="800"/>
        <w:rPr>
          <w:szCs w:val="28"/>
        </w:rPr>
      </w:pPr>
      <w:proofErr w:type="spellStart"/>
      <w:r w:rsidRPr="009A682B">
        <w:rPr>
          <w:rStyle w:val="12"/>
          <w:b/>
          <w:bCs/>
          <w:lang w:eastAsia="uk-UA"/>
        </w:rPr>
        <w:t>Суперстрат</w:t>
      </w:r>
      <w:proofErr w:type="spellEnd"/>
      <w:r w:rsidRPr="009A682B">
        <w:rPr>
          <w:rStyle w:val="12"/>
          <w:lang w:eastAsia="uk-UA"/>
        </w:rPr>
        <w:t xml:space="preserve"> </w:t>
      </w:r>
      <w:r>
        <w:rPr>
          <w:rStyle w:val="12"/>
          <w:lang w:eastAsia="uk-UA"/>
        </w:rPr>
        <w:t>‒</w:t>
      </w:r>
      <w:r w:rsidRPr="009A682B">
        <w:rPr>
          <w:rStyle w:val="12"/>
          <w:lang w:eastAsia="uk-UA"/>
        </w:rPr>
        <w:t xml:space="preserve"> залишкові сліди мови нового населення</w:t>
      </w:r>
      <w:r>
        <w:rPr>
          <w:rStyle w:val="12"/>
          <w:lang w:val="ru-RU" w:eastAsia="uk-UA"/>
        </w:rPr>
        <w:t xml:space="preserve"> </w:t>
      </w:r>
      <w:r w:rsidRPr="009A682B">
        <w:rPr>
          <w:rStyle w:val="12"/>
          <w:lang w:eastAsia="uk-UA"/>
        </w:rPr>
        <w:t>в мові місцевого населення. Наприклад, мова тюркського</w:t>
      </w:r>
      <w:r>
        <w:rPr>
          <w:rStyle w:val="12"/>
          <w:lang w:val="ru-RU" w:eastAsia="uk-UA"/>
        </w:rPr>
        <w:t xml:space="preserve"> </w:t>
      </w:r>
      <w:r w:rsidRPr="009A682B">
        <w:rPr>
          <w:rStyle w:val="12"/>
          <w:lang w:eastAsia="uk-UA"/>
        </w:rPr>
        <w:t xml:space="preserve">племені </w:t>
      </w:r>
      <w:proofErr w:type="spellStart"/>
      <w:r w:rsidRPr="009A682B">
        <w:rPr>
          <w:rStyle w:val="12"/>
          <w:lang w:eastAsia="uk-UA"/>
        </w:rPr>
        <w:t>протоболгар</w:t>
      </w:r>
      <w:proofErr w:type="spellEnd"/>
      <w:r w:rsidRPr="009A682B">
        <w:rPr>
          <w:rStyle w:val="12"/>
          <w:lang w:eastAsia="uk-UA"/>
        </w:rPr>
        <w:t xml:space="preserve"> </w:t>
      </w:r>
      <w:r>
        <w:rPr>
          <w:rStyle w:val="12"/>
          <w:lang w:eastAsia="uk-UA"/>
        </w:rPr>
        <w:t>‒</w:t>
      </w:r>
      <w:r w:rsidRPr="009A682B">
        <w:rPr>
          <w:rStyle w:val="12"/>
          <w:lang w:eastAsia="uk-UA"/>
        </w:rPr>
        <w:t xml:space="preserve"> </w:t>
      </w:r>
      <w:proofErr w:type="spellStart"/>
      <w:r w:rsidRPr="009A682B">
        <w:rPr>
          <w:rStyle w:val="12"/>
          <w:lang w:eastAsia="uk-UA"/>
        </w:rPr>
        <w:t>суперстрат</w:t>
      </w:r>
      <w:proofErr w:type="spellEnd"/>
      <w:r w:rsidRPr="009A682B">
        <w:rPr>
          <w:rStyle w:val="12"/>
          <w:lang w:eastAsia="uk-UA"/>
        </w:rPr>
        <w:t xml:space="preserve"> болгарської (слов’янської</w:t>
      </w:r>
      <w:r>
        <w:rPr>
          <w:rStyle w:val="12"/>
          <w:lang w:val="ru-RU" w:eastAsia="uk-UA"/>
        </w:rPr>
        <w:t xml:space="preserve"> </w:t>
      </w:r>
      <w:r w:rsidRPr="009A682B">
        <w:rPr>
          <w:rStyle w:val="12"/>
          <w:lang w:eastAsia="uk-UA"/>
        </w:rPr>
        <w:t xml:space="preserve">мов). </w:t>
      </w:r>
    </w:p>
    <w:p w:rsidR="00877C6E" w:rsidRPr="009A682B" w:rsidRDefault="00877C6E" w:rsidP="00877C6E">
      <w:pPr>
        <w:pStyle w:val="ae"/>
        <w:ind w:firstLine="800"/>
        <w:rPr>
          <w:szCs w:val="28"/>
        </w:rPr>
      </w:pPr>
      <w:r w:rsidRPr="009A682B">
        <w:rPr>
          <w:rStyle w:val="12"/>
          <w:b/>
          <w:bCs/>
          <w:lang w:eastAsia="uk-UA"/>
        </w:rPr>
        <w:t xml:space="preserve">Суплетивізм </w:t>
      </w:r>
      <w:r w:rsidRPr="009A682B">
        <w:rPr>
          <w:rStyle w:val="12"/>
          <w:lang w:eastAsia="uk-UA"/>
        </w:rPr>
        <w:t xml:space="preserve"> </w:t>
      </w:r>
      <w:r>
        <w:rPr>
          <w:rStyle w:val="12"/>
          <w:lang w:eastAsia="uk-UA"/>
        </w:rPr>
        <w:t>‒</w:t>
      </w:r>
      <w:r w:rsidRPr="009A682B">
        <w:rPr>
          <w:rStyle w:val="12"/>
          <w:lang w:eastAsia="uk-UA"/>
        </w:rPr>
        <w:t xml:space="preserve"> утворення</w:t>
      </w:r>
      <w:r>
        <w:rPr>
          <w:rStyle w:val="12"/>
          <w:lang w:val="ru-RU" w:eastAsia="uk-UA"/>
        </w:rPr>
        <w:t xml:space="preserve">  </w:t>
      </w:r>
      <w:r w:rsidRPr="009A682B">
        <w:rPr>
          <w:rStyle w:val="12"/>
          <w:lang w:eastAsia="uk-UA"/>
        </w:rPr>
        <w:t>форм одного й того самого слова від різних коренів або основ:</w:t>
      </w:r>
      <w:r>
        <w:rPr>
          <w:rStyle w:val="12"/>
          <w:lang w:val="ru-RU" w:eastAsia="uk-UA"/>
        </w:rPr>
        <w:t xml:space="preserve"> </w:t>
      </w:r>
      <w:r w:rsidRPr="009A682B">
        <w:rPr>
          <w:rStyle w:val="12"/>
          <w:i/>
          <w:iCs/>
          <w:lang w:eastAsia="uk-UA"/>
        </w:rPr>
        <w:t xml:space="preserve">добре </w:t>
      </w:r>
      <w:r>
        <w:rPr>
          <w:rStyle w:val="12"/>
          <w:i/>
          <w:iCs/>
          <w:lang w:eastAsia="uk-UA"/>
        </w:rPr>
        <w:t>‒</w:t>
      </w:r>
      <w:r w:rsidRPr="009A682B">
        <w:rPr>
          <w:rStyle w:val="12"/>
          <w:i/>
          <w:iCs/>
          <w:lang w:eastAsia="uk-UA"/>
        </w:rPr>
        <w:t xml:space="preserve"> краще, я </w:t>
      </w:r>
      <w:r>
        <w:rPr>
          <w:rStyle w:val="12"/>
          <w:i/>
          <w:iCs/>
          <w:lang w:eastAsia="uk-UA"/>
        </w:rPr>
        <w:t>‒</w:t>
      </w:r>
      <w:r w:rsidRPr="009A682B">
        <w:rPr>
          <w:rStyle w:val="12"/>
          <w:i/>
          <w:iCs/>
          <w:lang w:eastAsia="uk-UA"/>
        </w:rPr>
        <w:t xml:space="preserve"> мене.</w:t>
      </w:r>
    </w:p>
    <w:p w:rsidR="00877C6E" w:rsidRPr="009A682B" w:rsidRDefault="00877C6E" w:rsidP="00877C6E">
      <w:pPr>
        <w:pStyle w:val="ae"/>
        <w:ind w:firstLine="800"/>
        <w:rPr>
          <w:szCs w:val="28"/>
        </w:rPr>
      </w:pPr>
      <w:r w:rsidRPr="009A682B">
        <w:rPr>
          <w:rStyle w:val="12"/>
          <w:b/>
          <w:bCs/>
          <w:lang w:eastAsia="uk-UA"/>
        </w:rPr>
        <w:lastRenderedPageBreak/>
        <w:t xml:space="preserve">Такт </w:t>
      </w:r>
      <w:r w:rsidRPr="009A682B">
        <w:rPr>
          <w:rStyle w:val="12"/>
          <w:lang w:eastAsia="uk-UA"/>
        </w:rPr>
        <w:t xml:space="preserve"> </w:t>
      </w:r>
      <w:r>
        <w:rPr>
          <w:rStyle w:val="12"/>
          <w:lang w:eastAsia="uk-UA"/>
        </w:rPr>
        <w:t>‒</w:t>
      </w:r>
      <w:r w:rsidRPr="009A682B">
        <w:rPr>
          <w:rStyle w:val="12"/>
          <w:lang w:eastAsia="uk-UA"/>
        </w:rPr>
        <w:t xml:space="preserve"> одиниця сегментації тексту,</w:t>
      </w:r>
      <w:r>
        <w:rPr>
          <w:rStyle w:val="12"/>
          <w:lang w:val="ru-RU" w:eastAsia="uk-UA"/>
        </w:rPr>
        <w:t xml:space="preserve"> </w:t>
      </w:r>
      <w:r w:rsidRPr="009A682B">
        <w:rPr>
          <w:rStyle w:val="12"/>
          <w:lang w:eastAsia="uk-UA"/>
        </w:rPr>
        <w:t>пов’язана із ритмом.</w:t>
      </w:r>
    </w:p>
    <w:p w:rsidR="00877C6E" w:rsidRPr="009A682B" w:rsidRDefault="00877C6E" w:rsidP="00877C6E">
      <w:pPr>
        <w:pStyle w:val="ae"/>
        <w:ind w:firstLine="800"/>
        <w:rPr>
          <w:szCs w:val="28"/>
        </w:rPr>
      </w:pPr>
      <w:r w:rsidRPr="009A682B">
        <w:rPr>
          <w:rStyle w:val="12"/>
          <w:b/>
          <w:bCs/>
          <w:lang w:eastAsia="uk-UA"/>
        </w:rPr>
        <w:t xml:space="preserve">Тембр </w:t>
      </w:r>
      <w:r w:rsidRPr="009A682B">
        <w:rPr>
          <w:rStyle w:val="12"/>
          <w:lang w:eastAsia="uk-UA"/>
        </w:rPr>
        <w:t xml:space="preserve"> </w:t>
      </w:r>
      <w:r>
        <w:rPr>
          <w:rStyle w:val="12"/>
          <w:lang w:eastAsia="uk-UA"/>
        </w:rPr>
        <w:t>‒</w:t>
      </w:r>
      <w:r w:rsidRPr="009A682B">
        <w:rPr>
          <w:rStyle w:val="12"/>
          <w:lang w:eastAsia="uk-UA"/>
        </w:rPr>
        <w:t xml:space="preserve"> якісна ознака звука,</w:t>
      </w:r>
      <w:r>
        <w:rPr>
          <w:rStyle w:val="12"/>
          <w:lang w:val="ru-RU" w:eastAsia="uk-UA"/>
        </w:rPr>
        <w:t xml:space="preserve"> </w:t>
      </w:r>
      <w:r w:rsidRPr="009A682B">
        <w:rPr>
          <w:rStyle w:val="12"/>
          <w:lang w:eastAsia="uk-UA"/>
        </w:rPr>
        <w:t>його забарвлення через обертони (призвуки).</w:t>
      </w:r>
    </w:p>
    <w:p w:rsidR="00877C6E" w:rsidRPr="009A682B" w:rsidRDefault="00877C6E" w:rsidP="00877C6E">
      <w:pPr>
        <w:pStyle w:val="ae"/>
        <w:ind w:firstLine="800"/>
        <w:rPr>
          <w:szCs w:val="28"/>
        </w:rPr>
      </w:pPr>
      <w:r w:rsidRPr="009A682B">
        <w:rPr>
          <w:rStyle w:val="12"/>
          <w:b/>
          <w:bCs/>
          <w:lang w:eastAsia="uk-UA"/>
        </w:rPr>
        <w:t xml:space="preserve">Термін </w:t>
      </w:r>
      <w:r w:rsidRPr="009A682B">
        <w:rPr>
          <w:rStyle w:val="12"/>
          <w:lang w:eastAsia="uk-UA"/>
        </w:rPr>
        <w:t xml:space="preserve">(лат. </w:t>
      </w:r>
      <w:r w:rsidRPr="009A682B">
        <w:rPr>
          <w:rStyle w:val="12"/>
          <w:i/>
          <w:iCs/>
          <w:lang w:val="en-US" w:eastAsia="en-US"/>
        </w:rPr>
        <w:t>terminus</w:t>
      </w:r>
      <w:r w:rsidRPr="00FF3CE5">
        <w:rPr>
          <w:rStyle w:val="12"/>
          <w:i/>
          <w:iCs/>
          <w:lang w:eastAsia="en-US"/>
        </w:rPr>
        <w:t xml:space="preserve"> </w:t>
      </w:r>
      <w:r>
        <w:rPr>
          <w:rStyle w:val="12"/>
          <w:i/>
          <w:iCs/>
          <w:lang w:eastAsia="uk-UA"/>
        </w:rPr>
        <w:t>‒</w:t>
      </w:r>
      <w:r w:rsidRPr="009A682B">
        <w:rPr>
          <w:rStyle w:val="12"/>
          <w:lang w:eastAsia="uk-UA"/>
        </w:rPr>
        <w:t xml:space="preserve"> кінець, кордон, межа) </w:t>
      </w:r>
      <w:r>
        <w:rPr>
          <w:rStyle w:val="12"/>
          <w:lang w:eastAsia="uk-UA"/>
        </w:rPr>
        <w:t>‒</w:t>
      </w:r>
      <w:r w:rsidRPr="009A682B">
        <w:rPr>
          <w:rStyle w:val="12"/>
          <w:lang w:eastAsia="uk-UA"/>
        </w:rPr>
        <w:t xml:space="preserve"> слово або</w:t>
      </w:r>
      <w:r w:rsidRPr="00FF3CE5">
        <w:rPr>
          <w:rStyle w:val="12"/>
          <w:lang w:eastAsia="uk-UA"/>
        </w:rPr>
        <w:t xml:space="preserve"> </w:t>
      </w:r>
      <w:r w:rsidRPr="009A682B">
        <w:rPr>
          <w:rStyle w:val="12"/>
          <w:lang w:eastAsia="uk-UA"/>
        </w:rPr>
        <w:t>словосполучення, що називає поняття певної галузі науки,</w:t>
      </w:r>
      <w:r w:rsidRPr="00FF3CE5">
        <w:rPr>
          <w:rStyle w:val="12"/>
          <w:lang w:eastAsia="uk-UA"/>
        </w:rPr>
        <w:t xml:space="preserve"> </w:t>
      </w:r>
      <w:r w:rsidRPr="009A682B">
        <w:rPr>
          <w:rStyle w:val="12"/>
          <w:lang w:eastAsia="uk-UA"/>
        </w:rPr>
        <w:t>техніки, мистецтва тощо.</w:t>
      </w:r>
      <w:r w:rsidRPr="00FF3CE5">
        <w:rPr>
          <w:rStyle w:val="12"/>
          <w:lang w:eastAsia="uk-UA"/>
        </w:rPr>
        <w:t xml:space="preserve"> </w:t>
      </w:r>
    </w:p>
    <w:p w:rsidR="00877C6E" w:rsidRPr="009A682B" w:rsidRDefault="00877C6E" w:rsidP="00877C6E">
      <w:pPr>
        <w:pStyle w:val="ae"/>
        <w:ind w:firstLine="860"/>
        <w:rPr>
          <w:szCs w:val="28"/>
        </w:rPr>
      </w:pPr>
      <w:r w:rsidRPr="009A682B">
        <w:rPr>
          <w:rStyle w:val="12"/>
          <w:b/>
          <w:bCs/>
          <w:lang w:eastAsia="uk-UA"/>
        </w:rPr>
        <w:t xml:space="preserve">Термінологія </w:t>
      </w:r>
      <w:r w:rsidRPr="009A682B">
        <w:rPr>
          <w:rStyle w:val="12"/>
          <w:lang w:eastAsia="uk-UA"/>
        </w:rPr>
        <w:t xml:space="preserve"> </w:t>
      </w:r>
      <w:r>
        <w:rPr>
          <w:rStyle w:val="12"/>
          <w:lang w:eastAsia="uk-UA"/>
        </w:rPr>
        <w:t>‒</w:t>
      </w:r>
      <w:r w:rsidRPr="009A682B">
        <w:rPr>
          <w:rStyle w:val="12"/>
          <w:lang w:eastAsia="uk-UA"/>
        </w:rPr>
        <w:t xml:space="preserve"> сукупність термінів певної галузі знань,</w:t>
      </w:r>
      <w:r w:rsidRPr="00FF3CE5">
        <w:rPr>
          <w:rStyle w:val="12"/>
          <w:lang w:eastAsia="uk-UA"/>
        </w:rPr>
        <w:t xml:space="preserve"> </w:t>
      </w:r>
      <w:r w:rsidRPr="009A682B">
        <w:rPr>
          <w:rStyle w:val="12"/>
          <w:lang w:eastAsia="uk-UA"/>
        </w:rPr>
        <w:t>сфери діяльності людини, науки , техніки тощо.</w:t>
      </w:r>
    </w:p>
    <w:p w:rsidR="00877C6E" w:rsidRPr="009A682B" w:rsidRDefault="00877C6E" w:rsidP="00877C6E">
      <w:pPr>
        <w:pStyle w:val="ae"/>
        <w:ind w:firstLine="860"/>
        <w:rPr>
          <w:szCs w:val="28"/>
        </w:rPr>
      </w:pPr>
      <w:r w:rsidRPr="009A682B">
        <w:rPr>
          <w:rStyle w:val="12"/>
          <w:b/>
          <w:bCs/>
          <w:lang w:eastAsia="uk-UA"/>
        </w:rPr>
        <w:t xml:space="preserve">Типологічна класифікація мов </w:t>
      </w:r>
      <w:r>
        <w:rPr>
          <w:rStyle w:val="12"/>
          <w:lang w:eastAsia="uk-UA"/>
        </w:rPr>
        <w:t>‒</w:t>
      </w:r>
      <w:r w:rsidRPr="009A682B">
        <w:rPr>
          <w:rStyle w:val="12"/>
          <w:lang w:eastAsia="uk-UA"/>
        </w:rPr>
        <w:t xml:space="preserve"> класифікація мов, що</w:t>
      </w:r>
      <w:r w:rsidRPr="00FF3CE5">
        <w:rPr>
          <w:rStyle w:val="12"/>
          <w:lang w:eastAsia="uk-UA"/>
        </w:rPr>
        <w:t xml:space="preserve"> </w:t>
      </w:r>
      <w:r w:rsidRPr="009A682B">
        <w:rPr>
          <w:rStyle w:val="12"/>
          <w:lang w:eastAsia="uk-UA"/>
        </w:rPr>
        <w:t>ґрунтується на зіставленні подібностей будови мов незалежно</w:t>
      </w:r>
      <w:r w:rsidRPr="00FF3CE5">
        <w:rPr>
          <w:rStyle w:val="12"/>
          <w:lang w:eastAsia="uk-UA"/>
        </w:rPr>
        <w:t xml:space="preserve"> </w:t>
      </w:r>
      <w:r w:rsidRPr="009A682B">
        <w:rPr>
          <w:rStyle w:val="12"/>
          <w:lang w:eastAsia="uk-UA"/>
        </w:rPr>
        <w:t>від їхньої генетичної спорідненості.</w:t>
      </w:r>
    </w:p>
    <w:p w:rsidR="00877C6E" w:rsidRPr="009A682B" w:rsidRDefault="00877C6E" w:rsidP="00877C6E">
      <w:pPr>
        <w:pStyle w:val="ae"/>
        <w:ind w:firstLine="860"/>
        <w:rPr>
          <w:szCs w:val="28"/>
        </w:rPr>
      </w:pPr>
      <w:r w:rsidRPr="009A682B">
        <w:rPr>
          <w:rStyle w:val="12"/>
          <w:b/>
          <w:bCs/>
          <w:lang w:eastAsia="uk-UA"/>
        </w:rPr>
        <w:t xml:space="preserve">Транскрипція </w:t>
      </w:r>
      <w:r w:rsidRPr="009A682B">
        <w:rPr>
          <w:rStyle w:val="12"/>
          <w:lang w:eastAsia="uk-UA"/>
        </w:rPr>
        <w:t xml:space="preserve"> </w:t>
      </w:r>
      <w:r>
        <w:rPr>
          <w:rStyle w:val="12"/>
          <w:lang w:eastAsia="uk-UA"/>
        </w:rPr>
        <w:t>‒</w:t>
      </w:r>
      <w:r>
        <w:rPr>
          <w:rStyle w:val="12"/>
          <w:lang w:val="ru-RU" w:eastAsia="uk-UA"/>
        </w:rPr>
        <w:t xml:space="preserve"> </w:t>
      </w:r>
      <w:r w:rsidRPr="009A682B">
        <w:rPr>
          <w:rStyle w:val="12"/>
          <w:lang w:eastAsia="uk-UA"/>
        </w:rPr>
        <w:t>спеціальна система письма, яку застосовують для точного</w:t>
      </w:r>
      <w:r>
        <w:rPr>
          <w:rStyle w:val="12"/>
          <w:lang w:val="ru-RU" w:eastAsia="uk-UA"/>
        </w:rPr>
        <w:t xml:space="preserve"> </w:t>
      </w:r>
      <w:r w:rsidRPr="009A682B">
        <w:rPr>
          <w:rStyle w:val="12"/>
          <w:lang w:eastAsia="uk-UA"/>
        </w:rPr>
        <w:t>відтворення звукового складу слів і текстів мови.</w:t>
      </w:r>
    </w:p>
    <w:p w:rsidR="00877C6E" w:rsidRPr="009A682B" w:rsidRDefault="00877C6E" w:rsidP="00877C6E">
      <w:pPr>
        <w:pStyle w:val="ae"/>
        <w:ind w:firstLine="860"/>
        <w:rPr>
          <w:szCs w:val="28"/>
        </w:rPr>
      </w:pPr>
      <w:r w:rsidRPr="009A682B">
        <w:rPr>
          <w:rStyle w:val="12"/>
          <w:b/>
          <w:bCs/>
          <w:lang w:eastAsia="uk-UA"/>
        </w:rPr>
        <w:t xml:space="preserve">Транслітерація </w:t>
      </w:r>
      <w:r w:rsidRPr="009A682B">
        <w:rPr>
          <w:rStyle w:val="12"/>
          <w:lang w:eastAsia="uk-UA"/>
        </w:rPr>
        <w:t xml:space="preserve"> </w:t>
      </w:r>
      <w:r>
        <w:rPr>
          <w:rStyle w:val="12"/>
          <w:lang w:eastAsia="uk-UA"/>
        </w:rPr>
        <w:t>‒</w:t>
      </w:r>
      <w:r w:rsidRPr="00FF3CE5">
        <w:rPr>
          <w:rStyle w:val="12"/>
          <w:lang w:eastAsia="uk-UA"/>
        </w:rPr>
        <w:t xml:space="preserve"> </w:t>
      </w:r>
      <w:r w:rsidRPr="009A682B">
        <w:rPr>
          <w:rStyle w:val="12"/>
          <w:lang w:eastAsia="uk-UA"/>
        </w:rPr>
        <w:t>літерна передача тексту й окремих слів, які записані однією</w:t>
      </w:r>
      <w:r w:rsidRPr="00FF3CE5">
        <w:rPr>
          <w:rStyle w:val="12"/>
          <w:lang w:eastAsia="uk-UA"/>
        </w:rPr>
        <w:t xml:space="preserve"> </w:t>
      </w:r>
      <w:r w:rsidRPr="009A682B">
        <w:rPr>
          <w:rStyle w:val="12"/>
          <w:lang w:eastAsia="uk-UA"/>
        </w:rPr>
        <w:t>графічною системою, засобами іншої графічної системи, передача однієї писемності літерами іншої.</w:t>
      </w:r>
    </w:p>
    <w:p w:rsidR="00877C6E" w:rsidRPr="009A682B" w:rsidRDefault="00877C6E" w:rsidP="00877C6E">
      <w:pPr>
        <w:pStyle w:val="ae"/>
        <w:ind w:firstLine="860"/>
        <w:rPr>
          <w:szCs w:val="28"/>
        </w:rPr>
      </w:pPr>
      <w:proofErr w:type="spellStart"/>
      <w:r w:rsidRPr="009A682B">
        <w:rPr>
          <w:rStyle w:val="12"/>
          <w:b/>
          <w:bCs/>
          <w:lang w:eastAsia="uk-UA"/>
        </w:rPr>
        <w:t>Універсалії</w:t>
      </w:r>
      <w:proofErr w:type="spellEnd"/>
      <w:r w:rsidRPr="009A682B">
        <w:rPr>
          <w:rStyle w:val="12"/>
          <w:b/>
          <w:bCs/>
          <w:lang w:eastAsia="uk-UA"/>
        </w:rPr>
        <w:t xml:space="preserve"> </w:t>
      </w:r>
      <w:r w:rsidRPr="009A682B">
        <w:rPr>
          <w:rStyle w:val="12"/>
          <w:lang w:eastAsia="uk-UA"/>
        </w:rPr>
        <w:t xml:space="preserve"> </w:t>
      </w:r>
      <w:r>
        <w:rPr>
          <w:rStyle w:val="12"/>
          <w:lang w:eastAsia="uk-UA"/>
        </w:rPr>
        <w:t>‒</w:t>
      </w:r>
      <w:r w:rsidRPr="009A682B">
        <w:rPr>
          <w:rStyle w:val="12"/>
          <w:lang w:eastAsia="uk-UA"/>
        </w:rPr>
        <w:t xml:space="preserve"> спільні ознаки,</w:t>
      </w:r>
      <w:r>
        <w:rPr>
          <w:rStyle w:val="12"/>
          <w:lang w:val="ru-RU" w:eastAsia="uk-UA"/>
        </w:rPr>
        <w:t xml:space="preserve"> </w:t>
      </w:r>
      <w:r w:rsidRPr="009A682B">
        <w:rPr>
          <w:rStyle w:val="12"/>
          <w:lang w:eastAsia="uk-UA"/>
        </w:rPr>
        <w:t>властиві всім мовам світу.</w:t>
      </w:r>
    </w:p>
    <w:p w:rsidR="00877C6E" w:rsidRPr="009A682B" w:rsidRDefault="00877C6E" w:rsidP="00877C6E">
      <w:pPr>
        <w:pStyle w:val="ae"/>
        <w:ind w:firstLine="860"/>
        <w:rPr>
          <w:szCs w:val="28"/>
        </w:rPr>
      </w:pPr>
      <w:r w:rsidRPr="009A682B">
        <w:rPr>
          <w:rStyle w:val="12"/>
          <w:b/>
          <w:bCs/>
          <w:lang w:eastAsia="uk-UA"/>
        </w:rPr>
        <w:t xml:space="preserve">Флексія </w:t>
      </w:r>
      <w:r w:rsidRPr="009A682B">
        <w:rPr>
          <w:rStyle w:val="12"/>
          <w:lang w:eastAsia="uk-UA"/>
        </w:rPr>
        <w:t xml:space="preserve">, </w:t>
      </w:r>
      <w:r w:rsidRPr="009A682B">
        <w:rPr>
          <w:rStyle w:val="12"/>
          <w:b/>
          <w:bCs/>
          <w:lang w:eastAsia="uk-UA"/>
        </w:rPr>
        <w:t xml:space="preserve">закінчення </w:t>
      </w:r>
      <w:r>
        <w:rPr>
          <w:rStyle w:val="12"/>
          <w:b/>
          <w:bCs/>
          <w:lang w:eastAsia="uk-UA"/>
        </w:rPr>
        <w:t>‒</w:t>
      </w:r>
      <w:r w:rsidRPr="00FF3CE5">
        <w:rPr>
          <w:rStyle w:val="12"/>
          <w:b/>
          <w:bCs/>
          <w:lang w:eastAsia="uk-UA"/>
        </w:rPr>
        <w:t xml:space="preserve"> </w:t>
      </w:r>
      <w:r w:rsidRPr="009A682B">
        <w:rPr>
          <w:rStyle w:val="12"/>
          <w:lang w:eastAsia="uk-UA"/>
        </w:rPr>
        <w:t>словозмінний афікс, що виражає у словоформах української</w:t>
      </w:r>
      <w:r w:rsidRPr="00FF3CE5">
        <w:rPr>
          <w:rStyle w:val="12"/>
          <w:lang w:eastAsia="uk-UA"/>
        </w:rPr>
        <w:t xml:space="preserve"> </w:t>
      </w:r>
      <w:r w:rsidRPr="009A682B">
        <w:rPr>
          <w:rStyle w:val="12"/>
          <w:lang w:eastAsia="uk-UA"/>
        </w:rPr>
        <w:t>мови значення відмінка, роду, числа, особи, часу, способу і</w:t>
      </w:r>
      <w:r w:rsidRPr="00FF3CE5">
        <w:rPr>
          <w:rStyle w:val="12"/>
          <w:lang w:eastAsia="uk-UA"/>
        </w:rPr>
        <w:t xml:space="preserve"> </w:t>
      </w:r>
      <w:r w:rsidRPr="009A682B">
        <w:rPr>
          <w:rStyle w:val="12"/>
          <w:lang w:eastAsia="uk-UA"/>
        </w:rPr>
        <w:t>служить для зв’язку слів між собою.</w:t>
      </w:r>
    </w:p>
    <w:p w:rsidR="00877C6E" w:rsidRPr="009A682B" w:rsidRDefault="00877C6E" w:rsidP="00877C6E">
      <w:pPr>
        <w:pStyle w:val="ae"/>
        <w:ind w:firstLine="860"/>
        <w:rPr>
          <w:szCs w:val="28"/>
        </w:rPr>
      </w:pPr>
      <w:r w:rsidRPr="009A682B">
        <w:rPr>
          <w:rStyle w:val="12"/>
          <w:b/>
          <w:bCs/>
          <w:lang w:eastAsia="uk-UA"/>
        </w:rPr>
        <w:t xml:space="preserve">Фонема </w:t>
      </w:r>
      <w:r w:rsidRPr="009A682B">
        <w:rPr>
          <w:rStyle w:val="12"/>
          <w:lang w:eastAsia="uk-UA"/>
        </w:rPr>
        <w:t xml:space="preserve"> </w:t>
      </w:r>
      <w:r>
        <w:rPr>
          <w:rStyle w:val="12"/>
          <w:lang w:eastAsia="uk-UA"/>
        </w:rPr>
        <w:t>‒</w:t>
      </w:r>
      <w:r w:rsidRPr="009A682B">
        <w:rPr>
          <w:rStyle w:val="12"/>
          <w:lang w:eastAsia="uk-UA"/>
        </w:rPr>
        <w:t xml:space="preserve"> найменша</w:t>
      </w:r>
      <w:r w:rsidRPr="00FF3CE5">
        <w:rPr>
          <w:rStyle w:val="12"/>
          <w:lang w:eastAsia="uk-UA"/>
        </w:rPr>
        <w:t xml:space="preserve"> </w:t>
      </w:r>
      <w:r w:rsidRPr="009A682B">
        <w:rPr>
          <w:rStyle w:val="12"/>
          <w:lang w:eastAsia="uk-UA"/>
        </w:rPr>
        <w:t>неподільна абстрактна одиниця звукової системи тієї чи іншої</w:t>
      </w:r>
      <w:r w:rsidRPr="00FF3CE5">
        <w:rPr>
          <w:rStyle w:val="12"/>
          <w:lang w:eastAsia="uk-UA"/>
        </w:rPr>
        <w:t xml:space="preserve"> </w:t>
      </w:r>
      <w:r w:rsidRPr="009A682B">
        <w:rPr>
          <w:rStyle w:val="12"/>
          <w:lang w:eastAsia="uk-UA"/>
        </w:rPr>
        <w:t>мови, за допомогою якої розрізняються значущі одиниці мови(морфеми, слова).</w:t>
      </w:r>
    </w:p>
    <w:p w:rsidR="00877C6E" w:rsidRPr="009A682B" w:rsidRDefault="00877C6E" w:rsidP="00877C6E">
      <w:pPr>
        <w:pStyle w:val="ae"/>
        <w:ind w:firstLine="860"/>
        <w:rPr>
          <w:szCs w:val="28"/>
        </w:rPr>
      </w:pPr>
      <w:r w:rsidRPr="009A682B">
        <w:rPr>
          <w:rStyle w:val="12"/>
          <w:b/>
          <w:bCs/>
          <w:lang w:eastAsia="uk-UA"/>
        </w:rPr>
        <w:t xml:space="preserve">Фонетика </w:t>
      </w:r>
      <w:r w:rsidRPr="009A682B">
        <w:rPr>
          <w:rStyle w:val="12"/>
          <w:lang w:eastAsia="uk-UA"/>
        </w:rPr>
        <w:t xml:space="preserve"> </w:t>
      </w:r>
      <w:r>
        <w:rPr>
          <w:rStyle w:val="12"/>
          <w:lang w:eastAsia="uk-UA"/>
        </w:rPr>
        <w:t>‒</w:t>
      </w:r>
      <w:r w:rsidRPr="009A682B">
        <w:rPr>
          <w:rStyle w:val="12"/>
          <w:lang w:eastAsia="uk-UA"/>
        </w:rPr>
        <w:t xml:space="preserve"> розділ</w:t>
      </w:r>
      <w:r w:rsidR="00737EC4">
        <w:rPr>
          <w:rStyle w:val="12"/>
          <w:lang w:eastAsia="uk-UA"/>
        </w:rPr>
        <w:t xml:space="preserve"> </w:t>
      </w:r>
      <w:r w:rsidRPr="009A682B">
        <w:rPr>
          <w:rStyle w:val="12"/>
          <w:lang w:eastAsia="uk-UA"/>
        </w:rPr>
        <w:t>мовознавства, що вивчає звуки мови, їх творення та зміни.</w:t>
      </w:r>
    </w:p>
    <w:p w:rsidR="00877C6E" w:rsidRPr="009A682B" w:rsidRDefault="00877C6E" w:rsidP="00877C6E">
      <w:pPr>
        <w:pStyle w:val="ae"/>
        <w:ind w:firstLine="860"/>
        <w:rPr>
          <w:szCs w:val="28"/>
        </w:rPr>
      </w:pPr>
      <w:r w:rsidRPr="009A682B">
        <w:rPr>
          <w:rStyle w:val="12"/>
          <w:b/>
          <w:bCs/>
          <w:lang w:eastAsia="uk-UA"/>
        </w:rPr>
        <w:t>Фонологія</w:t>
      </w:r>
      <w:r w:rsidRPr="009A682B">
        <w:rPr>
          <w:rStyle w:val="12"/>
          <w:lang w:eastAsia="uk-UA"/>
        </w:rPr>
        <w:t xml:space="preserve"> </w:t>
      </w:r>
      <w:r>
        <w:rPr>
          <w:rStyle w:val="12"/>
          <w:lang w:eastAsia="uk-UA"/>
        </w:rPr>
        <w:t>‒</w:t>
      </w:r>
      <w:r w:rsidRPr="009A682B">
        <w:rPr>
          <w:rStyle w:val="12"/>
          <w:lang w:eastAsia="uk-UA"/>
        </w:rPr>
        <w:t xml:space="preserve"> розділ мовознавства, який вивчає звукові одиниці і</w:t>
      </w:r>
      <w:r w:rsidRPr="00FF3CE5">
        <w:rPr>
          <w:rStyle w:val="12"/>
          <w:lang w:eastAsia="uk-UA"/>
        </w:rPr>
        <w:t xml:space="preserve"> </w:t>
      </w:r>
      <w:r w:rsidRPr="009A682B">
        <w:rPr>
          <w:rStyle w:val="12"/>
          <w:lang w:eastAsia="uk-UA"/>
        </w:rPr>
        <w:t>їхнє функціонування в мовній системі, зокрема їхню</w:t>
      </w:r>
      <w:r w:rsidRPr="00FF3CE5">
        <w:rPr>
          <w:rStyle w:val="12"/>
          <w:lang w:eastAsia="uk-UA"/>
        </w:rPr>
        <w:t xml:space="preserve"> </w:t>
      </w:r>
      <w:r w:rsidRPr="009A682B">
        <w:rPr>
          <w:rStyle w:val="12"/>
          <w:lang w:eastAsia="uk-UA"/>
        </w:rPr>
        <w:t>функціональну значущість як засобу розрізнення морфем і слів.</w:t>
      </w:r>
    </w:p>
    <w:p w:rsidR="00877C6E" w:rsidRPr="009A682B" w:rsidRDefault="00877C6E" w:rsidP="00877C6E">
      <w:pPr>
        <w:pStyle w:val="ae"/>
        <w:ind w:firstLine="860"/>
        <w:rPr>
          <w:szCs w:val="28"/>
        </w:rPr>
      </w:pPr>
      <w:r w:rsidRPr="009A682B">
        <w:rPr>
          <w:rStyle w:val="12"/>
          <w:b/>
          <w:bCs/>
          <w:lang w:eastAsia="uk-UA"/>
        </w:rPr>
        <w:t xml:space="preserve">Фраза </w:t>
      </w:r>
      <w:r>
        <w:rPr>
          <w:rStyle w:val="12"/>
          <w:lang w:eastAsia="uk-UA"/>
        </w:rPr>
        <w:t>‒</w:t>
      </w:r>
      <w:r w:rsidRPr="009A682B">
        <w:rPr>
          <w:rStyle w:val="12"/>
          <w:lang w:eastAsia="uk-UA"/>
        </w:rPr>
        <w:t xml:space="preserve"> основна одиниця мовлення у його</w:t>
      </w:r>
      <w:r>
        <w:rPr>
          <w:rStyle w:val="12"/>
          <w:lang w:val="ru-RU" w:eastAsia="uk-UA"/>
        </w:rPr>
        <w:t xml:space="preserve"> </w:t>
      </w:r>
      <w:r w:rsidRPr="009A682B">
        <w:rPr>
          <w:rStyle w:val="12"/>
          <w:lang w:eastAsia="uk-UA"/>
        </w:rPr>
        <w:t>звуковій формі, яка має смислову цілісність та інтонаційну</w:t>
      </w:r>
      <w:r>
        <w:rPr>
          <w:rStyle w:val="12"/>
          <w:lang w:val="ru-RU" w:eastAsia="uk-UA"/>
        </w:rPr>
        <w:t xml:space="preserve"> </w:t>
      </w:r>
      <w:r w:rsidRPr="009A682B">
        <w:rPr>
          <w:rStyle w:val="12"/>
          <w:lang w:eastAsia="uk-UA"/>
        </w:rPr>
        <w:t>структуру.</w:t>
      </w:r>
    </w:p>
    <w:p w:rsidR="00877C6E" w:rsidRPr="009A682B" w:rsidRDefault="00877C6E" w:rsidP="00877C6E">
      <w:pPr>
        <w:pStyle w:val="ae"/>
        <w:ind w:firstLine="860"/>
        <w:rPr>
          <w:szCs w:val="28"/>
        </w:rPr>
      </w:pPr>
      <w:r w:rsidRPr="009A682B">
        <w:rPr>
          <w:rStyle w:val="12"/>
          <w:b/>
          <w:bCs/>
          <w:lang w:eastAsia="uk-UA"/>
        </w:rPr>
        <w:t xml:space="preserve">Фразеологізм </w:t>
      </w:r>
      <w:r>
        <w:rPr>
          <w:rStyle w:val="12"/>
          <w:b/>
          <w:bCs/>
          <w:lang w:eastAsia="uk-UA"/>
        </w:rPr>
        <w:t>‒</w:t>
      </w:r>
      <w:r w:rsidRPr="009A682B">
        <w:rPr>
          <w:rStyle w:val="12"/>
          <w:b/>
          <w:bCs/>
          <w:lang w:eastAsia="uk-UA"/>
        </w:rPr>
        <w:t xml:space="preserve"> </w:t>
      </w:r>
      <w:r w:rsidRPr="009A682B">
        <w:rPr>
          <w:rStyle w:val="12"/>
          <w:lang w:eastAsia="uk-UA"/>
        </w:rPr>
        <w:t>неподільне, стійке за будовою і</w:t>
      </w:r>
      <w:r>
        <w:rPr>
          <w:rStyle w:val="12"/>
          <w:lang w:val="ru-RU" w:eastAsia="uk-UA"/>
        </w:rPr>
        <w:t xml:space="preserve"> </w:t>
      </w:r>
      <w:r w:rsidRPr="009A682B">
        <w:rPr>
          <w:rStyle w:val="12"/>
          <w:lang w:eastAsia="uk-UA"/>
        </w:rPr>
        <w:t xml:space="preserve">структурою словосполучення: </w:t>
      </w:r>
    </w:p>
    <w:p w:rsidR="00877C6E" w:rsidRPr="009A682B" w:rsidRDefault="00877C6E" w:rsidP="00877C6E">
      <w:pPr>
        <w:pStyle w:val="ae"/>
        <w:ind w:firstLine="860"/>
        <w:rPr>
          <w:szCs w:val="28"/>
        </w:rPr>
      </w:pPr>
      <w:r w:rsidRPr="009A682B">
        <w:rPr>
          <w:rStyle w:val="12"/>
          <w:b/>
          <w:bCs/>
          <w:lang w:eastAsia="uk-UA"/>
        </w:rPr>
        <w:t xml:space="preserve">Фразеологія </w:t>
      </w:r>
      <w:r>
        <w:rPr>
          <w:rStyle w:val="12"/>
          <w:lang w:eastAsia="uk-UA"/>
        </w:rPr>
        <w:t>‒</w:t>
      </w:r>
      <w:r w:rsidRPr="009A682B">
        <w:rPr>
          <w:rStyle w:val="12"/>
          <w:lang w:eastAsia="uk-UA"/>
        </w:rPr>
        <w:t xml:space="preserve"> розділ</w:t>
      </w:r>
      <w:r w:rsidRPr="00FF3CE5">
        <w:rPr>
          <w:rStyle w:val="12"/>
          <w:lang w:eastAsia="uk-UA"/>
        </w:rPr>
        <w:t xml:space="preserve"> </w:t>
      </w:r>
      <w:r w:rsidRPr="009A682B">
        <w:rPr>
          <w:rStyle w:val="12"/>
          <w:lang w:eastAsia="uk-UA"/>
        </w:rPr>
        <w:t>мовознавства, що вивчає фразеологічну систему мови в</w:t>
      </w:r>
      <w:r w:rsidRPr="00FF3CE5">
        <w:rPr>
          <w:rStyle w:val="12"/>
          <w:lang w:eastAsia="uk-UA"/>
        </w:rPr>
        <w:t xml:space="preserve"> </w:t>
      </w:r>
      <w:r w:rsidRPr="009A682B">
        <w:rPr>
          <w:rStyle w:val="12"/>
          <w:lang w:eastAsia="uk-UA"/>
        </w:rPr>
        <w:t>синхронії і діахронії.</w:t>
      </w:r>
    </w:p>
    <w:p w:rsidR="00877C6E" w:rsidRPr="009A682B" w:rsidRDefault="00877C6E" w:rsidP="00877C6E">
      <w:pPr>
        <w:pStyle w:val="ae"/>
        <w:ind w:firstLine="860"/>
        <w:rPr>
          <w:szCs w:val="28"/>
        </w:rPr>
      </w:pPr>
      <w:r w:rsidRPr="009A682B">
        <w:rPr>
          <w:rStyle w:val="12"/>
          <w:b/>
          <w:bCs/>
          <w:lang w:eastAsia="uk-UA"/>
        </w:rPr>
        <w:t xml:space="preserve">Функціональна лінгвістика, </w:t>
      </w:r>
      <w:r w:rsidRPr="009A682B">
        <w:rPr>
          <w:rStyle w:val="12"/>
          <w:lang w:eastAsia="uk-UA"/>
        </w:rPr>
        <w:t xml:space="preserve">або функціоналізм  </w:t>
      </w:r>
      <w:r>
        <w:rPr>
          <w:rStyle w:val="12"/>
          <w:lang w:eastAsia="uk-UA"/>
        </w:rPr>
        <w:t>‒</w:t>
      </w:r>
      <w:r w:rsidRPr="009A682B">
        <w:rPr>
          <w:rStyle w:val="12"/>
          <w:lang w:eastAsia="uk-UA"/>
        </w:rPr>
        <w:t xml:space="preserve"> сукупність шкіл і напрямів,</w:t>
      </w:r>
      <w:r w:rsidRPr="00FF3CE5">
        <w:rPr>
          <w:rStyle w:val="12"/>
          <w:lang w:eastAsia="uk-UA"/>
        </w:rPr>
        <w:t xml:space="preserve"> </w:t>
      </w:r>
      <w:r w:rsidRPr="009A682B">
        <w:rPr>
          <w:rStyle w:val="12"/>
          <w:lang w:eastAsia="uk-UA"/>
        </w:rPr>
        <w:t>які характеризуються переважною увагою до вивчення</w:t>
      </w:r>
      <w:r w:rsidRPr="00FF3CE5">
        <w:rPr>
          <w:rStyle w:val="12"/>
          <w:lang w:eastAsia="uk-UA"/>
        </w:rPr>
        <w:t xml:space="preserve"> </w:t>
      </w:r>
      <w:r w:rsidRPr="009A682B">
        <w:rPr>
          <w:rStyle w:val="12"/>
          <w:lang w:eastAsia="uk-UA"/>
        </w:rPr>
        <w:t>функціонування мови як засобу спілкування.</w:t>
      </w:r>
    </w:p>
    <w:p w:rsidR="00877C6E" w:rsidRPr="009A682B" w:rsidRDefault="00877C6E" w:rsidP="00877C6E">
      <w:pPr>
        <w:pStyle w:val="ae"/>
        <w:ind w:firstLine="800"/>
        <w:rPr>
          <w:szCs w:val="28"/>
        </w:rPr>
      </w:pPr>
      <w:r w:rsidRPr="009A682B">
        <w:rPr>
          <w:rStyle w:val="12"/>
          <w:b/>
          <w:bCs/>
          <w:lang w:eastAsia="uk-UA"/>
        </w:rPr>
        <w:t xml:space="preserve">Функціональна класифікація мов </w:t>
      </w:r>
      <w:r w:rsidRPr="009A682B">
        <w:rPr>
          <w:rStyle w:val="12"/>
          <w:lang w:eastAsia="uk-UA"/>
        </w:rPr>
        <w:t>заснована на трьох</w:t>
      </w:r>
      <w:r w:rsidRPr="00FF3CE5">
        <w:rPr>
          <w:rStyle w:val="12"/>
          <w:lang w:eastAsia="uk-UA"/>
        </w:rPr>
        <w:t xml:space="preserve"> </w:t>
      </w:r>
      <w:r w:rsidRPr="009A682B">
        <w:rPr>
          <w:rStyle w:val="12"/>
          <w:lang w:eastAsia="uk-UA"/>
        </w:rPr>
        <w:t>принципах: а) зі зв’язком мови з етнічною спільнотою: писемні мови народностей; національні мови; б) за функціями</w:t>
      </w:r>
      <w:r w:rsidRPr="00FF3CE5">
        <w:rPr>
          <w:rStyle w:val="12"/>
          <w:lang w:eastAsia="uk-UA"/>
        </w:rPr>
        <w:t xml:space="preserve"> </w:t>
      </w:r>
      <w:r w:rsidRPr="009A682B">
        <w:rPr>
          <w:rStyle w:val="12"/>
          <w:lang w:eastAsia="uk-UA"/>
        </w:rPr>
        <w:t xml:space="preserve">мови в суспільстві: культові мови; літературні мови; </w:t>
      </w:r>
      <w:r w:rsidRPr="009A682B">
        <w:rPr>
          <w:rStyle w:val="12"/>
          <w:lang w:eastAsia="uk-UA"/>
        </w:rPr>
        <w:lastRenderedPageBreak/>
        <w:t>державні</w:t>
      </w:r>
      <w:r w:rsidRPr="00FF3CE5">
        <w:rPr>
          <w:rStyle w:val="12"/>
          <w:lang w:eastAsia="uk-UA"/>
        </w:rPr>
        <w:t xml:space="preserve"> </w:t>
      </w:r>
      <w:r w:rsidRPr="009A682B">
        <w:rPr>
          <w:rStyle w:val="12"/>
          <w:lang w:eastAsia="uk-UA"/>
        </w:rPr>
        <w:t>мови; в) за поширеністю мови за межами основної етнічної</w:t>
      </w:r>
      <w:r w:rsidRPr="00FF3CE5">
        <w:rPr>
          <w:rStyle w:val="12"/>
          <w:lang w:eastAsia="uk-UA"/>
        </w:rPr>
        <w:t xml:space="preserve"> </w:t>
      </w:r>
      <w:r w:rsidRPr="009A682B">
        <w:rPr>
          <w:rStyle w:val="12"/>
          <w:lang w:eastAsia="uk-UA"/>
        </w:rPr>
        <w:t>спільноти: місцеві мови; регіональні мови; мови</w:t>
      </w:r>
      <w:r w:rsidRPr="00FF3CE5">
        <w:rPr>
          <w:rStyle w:val="12"/>
          <w:lang w:eastAsia="uk-UA"/>
        </w:rPr>
        <w:t xml:space="preserve"> </w:t>
      </w:r>
      <w:r w:rsidRPr="009A682B">
        <w:rPr>
          <w:rStyle w:val="12"/>
          <w:lang w:eastAsia="uk-UA"/>
        </w:rPr>
        <w:t>міжнаціонального спілкування.</w:t>
      </w:r>
    </w:p>
    <w:p w:rsidR="00877C6E" w:rsidRDefault="00877C6E" w:rsidP="00877C6E">
      <w:pPr>
        <w:pStyle w:val="ae"/>
        <w:ind w:firstLine="800"/>
        <w:rPr>
          <w:rStyle w:val="12"/>
          <w:lang w:val="ru-RU" w:eastAsia="uk-UA"/>
        </w:rPr>
      </w:pPr>
      <w:r w:rsidRPr="009A682B">
        <w:rPr>
          <w:rStyle w:val="12"/>
          <w:b/>
          <w:bCs/>
          <w:lang w:eastAsia="uk-UA"/>
        </w:rPr>
        <w:t xml:space="preserve">Штучна мова </w:t>
      </w:r>
      <w:r>
        <w:rPr>
          <w:rStyle w:val="12"/>
          <w:b/>
          <w:bCs/>
          <w:lang w:eastAsia="uk-UA"/>
        </w:rPr>
        <w:t>‒</w:t>
      </w:r>
      <w:r w:rsidRPr="009A682B">
        <w:rPr>
          <w:rStyle w:val="12"/>
          <w:b/>
          <w:bCs/>
          <w:lang w:eastAsia="uk-UA"/>
        </w:rPr>
        <w:t xml:space="preserve"> </w:t>
      </w:r>
      <w:r w:rsidRPr="009A682B">
        <w:rPr>
          <w:rStyle w:val="12"/>
          <w:lang w:eastAsia="uk-UA"/>
        </w:rPr>
        <w:t>це мова, чия фонологія, граматика та/або</w:t>
      </w:r>
      <w:r>
        <w:rPr>
          <w:rStyle w:val="12"/>
          <w:lang w:val="ru-RU" w:eastAsia="uk-UA"/>
        </w:rPr>
        <w:t xml:space="preserve"> </w:t>
      </w:r>
      <w:r w:rsidRPr="009A682B">
        <w:rPr>
          <w:rStyle w:val="12"/>
          <w:lang w:eastAsia="uk-UA"/>
        </w:rPr>
        <w:t>словниковий запас були цілеспрямовано створені особою чи</w:t>
      </w:r>
      <w:r>
        <w:rPr>
          <w:rStyle w:val="12"/>
          <w:lang w:val="ru-RU" w:eastAsia="uk-UA"/>
        </w:rPr>
        <w:t xml:space="preserve"> </w:t>
      </w:r>
      <w:r w:rsidRPr="009A682B">
        <w:rPr>
          <w:rStyle w:val="12"/>
          <w:lang w:eastAsia="uk-UA"/>
        </w:rPr>
        <w:t>групою осіб.. Це відрізняє штучні мови від мов, які розвивались</w:t>
      </w:r>
      <w:r>
        <w:rPr>
          <w:rStyle w:val="12"/>
          <w:lang w:val="ru-RU" w:eastAsia="uk-UA"/>
        </w:rPr>
        <w:t xml:space="preserve"> </w:t>
      </w:r>
      <w:proofErr w:type="spellStart"/>
      <w:r w:rsidRPr="009A682B">
        <w:rPr>
          <w:rStyle w:val="12"/>
          <w:lang w:eastAsia="uk-UA"/>
        </w:rPr>
        <w:t>еволюційно</w:t>
      </w:r>
      <w:proofErr w:type="spellEnd"/>
      <w:r w:rsidRPr="009A682B">
        <w:rPr>
          <w:rStyle w:val="12"/>
          <w:lang w:eastAsia="uk-UA"/>
        </w:rPr>
        <w:t>.</w:t>
      </w:r>
    </w:p>
    <w:p w:rsidR="00877C6E" w:rsidRPr="00877C6E" w:rsidRDefault="00877C6E" w:rsidP="00877C6E">
      <w:pPr>
        <w:ind w:left="1434"/>
        <w:rPr>
          <w:bCs/>
          <w:lang w:val="ru-RU"/>
        </w:rPr>
        <w:sectPr w:rsidR="00877C6E" w:rsidRPr="00877C6E" w:rsidSect="00CB76F8">
          <w:pgSz w:w="11900" w:h="16840"/>
          <w:pgMar w:top="1134" w:right="985" w:bottom="1134" w:left="1134" w:header="708" w:footer="708" w:gutter="0"/>
          <w:cols w:space="720"/>
        </w:sectPr>
      </w:pPr>
    </w:p>
    <w:p w:rsidR="00171BDA" w:rsidRDefault="00171BDA" w:rsidP="00171BDA">
      <w:pPr>
        <w:ind w:left="1434"/>
        <w:jc w:val="center"/>
        <w:rPr>
          <w:b/>
        </w:rPr>
      </w:pPr>
      <w:r w:rsidRPr="00282187">
        <w:rPr>
          <w:b/>
        </w:rPr>
        <w:lastRenderedPageBreak/>
        <w:t>РЕКОМЕНДОВАН</w:t>
      </w:r>
      <w:r w:rsidR="00282187" w:rsidRPr="00282187">
        <w:rPr>
          <w:b/>
        </w:rPr>
        <w:t>А</w:t>
      </w:r>
      <w:r>
        <w:rPr>
          <w:b/>
        </w:rPr>
        <w:t xml:space="preserve"> ЛІТЕРАТУР</w:t>
      </w:r>
      <w:r w:rsidR="00282187">
        <w:rPr>
          <w:b/>
        </w:rPr>
        <w:t xml:space="preserve">А ДО КУРСУ </w:t>
      </w:r>
    </w:p>
    <w:p w:rsidR="00171BDA" w:rsidRDefault="00171BDA" w:rsidP="00F02ACF">
      <w:pPr>
        <w:spacing w:line="240" w:lineRule="auto"/>
        <w:ind w:left="1434"/>
        <w:rPr>
          <w:b/>
        </w:rPr>
      </w:pP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Великий тлумачний словник сучасної української мови</w:t>
      </w:r>
      <w:r w:rsidRPr="00F02ACF">
        <w:rPr>
          <w:rStyle w:val="12"/>
          <w:lang w:val="ru-RU" w:eastAsia="uk-UA"/>
        </w:rPr>
        <w:t xml:space="preserve"> </w:t>
      </w:r>
      <w:r w:rsidRPr="00F02ACF">
        <w:rPr>
          <w:rStyle w:val="12"/>
          <w:lang w:eastAsia="uk-UA"/>
        </w:rPr>
        <w:t xml:space="preserve">/  гол. ред.                     В. Т. Бусел. Київ : Ірпінь : ВТФ </w:t>
      </w:r>
      <w:r w:rsidRPr="00F02ACF">
        <w:rPr>
          <w:rStyle w:val="12"/>
          <w:lang w:val="ru-RU"/>
        </w:rPr>
        <w:t>«Перун»,</w:t>
      </w:r>
      <w:r w:rsidR="008B6246" w:rsidRPr="00F02ACF">
        <w:rPr>
          <w:rStyle w:val="12"/>
          <w:lang w:val="ru-RU"/>
        </w:rPr>
        <w:t xml:space="preserve"> </w:t>
      </w:r>
      <w:r w:rsidRPr="00F02ACF">
        <w:rPr>
          <w:rStyle w:val="12"/>
          <w:lang w:eastAsia="uk-UA"/>
        </w:rPr>
        <w:t>2005. 1728 с.</w:t>
      </w:r>
    </w:p>
    <w:p w:rsidR="003C24AF" w:rsidRPr="00F02ACF" w:rsidRDefault="003C24AF" w:rsidP="00F02ACF">
      <w:pPr>
        <w:pStyle w:val="ae"/>
        <w:widowControl w:val="0"/>
        <w:numPr>
          <w:ilvl w:val="0"/>
          <w:numId w:val="170"/>
        </w:numPr>
        <w:tabs>
          <w:tab w:val="left" w:pos="1210"/>
        </w:tabs>
        <w:spacing w:line="240" w:lineRule="auto"/>
        <w:rPr>
          <w:szCs w:val="28"/>
        </w:rPr>
      </w:pPr>
      <w:proofErr w:type="spellStart"/>
      <w:r w:rsidRPr="00F02ACF">
        <w:rPr>
          <w:rStyle w:val="12"/>
          <w:lang w:eastAsia="uk-UA"/>
        </w:rPr>
        <w:t>Бевзенко</w:t>
      </w:r>
      <w:proofErr w:type="spellEnd"/>
      <w:r w:rsidRPr="00F02ACF">
        <w:rPr>
          <w:rStyle w:val="12"/>
          <w:lang w:eastAsia="uk-UA"/>
        </w:rPr>
        <w:t xml:space="preserve"> </w:t>
      </w:r>
      <w:r w:rsidRPr="00F02ACF">
        <w:rPr>
          <w:rStyle w:val="12"/>
          <w:lang w:val="ru-RU"/>
        </w:rPr>
        <w:t xml:space="preserve">С. </w:t>
      </w:r>
      <w:r w:rsidRPr="00F02ACF">
        <w:rPr>
          <w:rStyle w:val="12"/>
          <w:lang w:eastAsia="uk-UA"/>
        </w:rPr>
        <w:t>П. Вступ до мовознавства</w:t>
      </w:r>
      <w:r w:rsidR="0086514F" w:rsidRPr="00F02ACF">
        <w:rPr>
          <w:rStyle w:val="12"/>
          <w:lang w:eastAsia="uk-UA"/>
        </w:rPr>
        <w:t xml:space="preserve"> </w:t>
      </w:r>
      <w:r w:rsidRPr="00F02ACF">
        <w:rPr>
          <w:rStyle w:val="12"/>
          <w:lang w:eastAsia="uk-UA"/>
        </w:rPr>
        <w:t xml:space="preserve">: Київ : </w:t>
      </w:r>
      <w:r w:rsidR="0086514F" w:rsidRPr="00F02ACF">
        <w:rPr>
          <w:rStyle w:val="12"/>
          <w:lang w:eastAsia="uk-UA"/>
        </w:rPr>
        <w:t xml:space="preserve">Академія, </w:t>
      </w:r>
      <w:r w:rsidRPr="00F02ACF">
        <w:rPr>
          <w:rStyle w:val="12"/>
          <w:lang w:eastAsia="uk-UA"/>
        </w:rPr>
        <w:t xml:space="preserve"> </w:t>
      </w:r>
      <w:r w:rsidRPr="00F02ACF">
        <w:rPr>
          <w:rStyle w:val="12"/>
          <w:lang w:val="ru-RU" w:eastAsia="uk-UA"/>
        </w:rPr>
        <w:t>2016</w:t>
      </w:r>
      <w:r w:rsidRPr="00F02ACF">
        <w:rPr>
          <w:rStyle w:val="12"/>
          <w:lang w:eastAsia="uk-UA"/>
        </w:rPr>
        <w:t>. 143 с.</w:t>
      </w:r>
    </w:p>
    <w:p w:rsidR="003C24AF" w:rsidRPr="00F02ACF" w:rsidRDefault="003C24AF" w:rsidP="00F02ACF">
      <w:pPr>
        <w:pStyle w:val="ae"/>
        <w:widowControl w:val="0"/>
        <w:numPr>
          <w:ilvl w:val="0"/>
          <w:numId w:val="170"/>
        </w:numPr>
        <w:tabs>
          <w:tab w:val="left" w:pos="1210"/>
        </w:tabs>
        <w:spacing w:line="240" w:lineRule="auto"/>
        <w:rPr>
          <w:szCs w:val="28"/>
        </w:rPr>
      </w:pPr>
      <w:r w:rsidRPr="00F02ACF">
        <w:rPr>
          <w:rStyle w:val="12"/>
          <w:lang w:eastAsia="uk-UA"/>
        </w:rPr>
        <w:t>Вихованець І. Р. Частини мови в семантико</w:t>
      </w:r>
      <w:r w:rsidRPr="00F02ACF">
        <w:rPr>
          <w:rStyle w:val="12"/>
          <w:lang w:val="ru-RU" w:eastAsia="uk-UA"/>
        </w:rPr>
        <w:t>-</w:t>
      </w:r>
      <w:r w:rsidRPr="00F02ACF">
        <w:rPr>
          <w:rStyle w:val="12"/>
          <w:lang w:eastAsia="uk-UA"/>
        </w:rPr>
        <w:t>граматичному аспекті. Київ : Наук</w:t>
      </w:r>
      <w:r w:rsidR="0086514F" w:rsidRPr="00F02ACF">
        <w:rPr>
          <w:rStyle w:val="12"/>
          <w:lang w:eastAsia="uk-UA"/>
        </w:rPr>
        <w:t xml:space="preserve">ова </w:t>
      </w:r>
      <w:r w:rsidRPr="00F02ACF">
        <w:rPr>
          <w:rStyle w:val="12"/>
          <w:lang w:eastAsia="uk-UA"/>
        </w:rPr>
        <w:t xml:space="preserve"> думка, 1988. 255 с.</w:t>
      </w:r>
    </w:p>
    <w:p w:rsidR="003C24AF" w:rsidRPr="00F02ACF" w:rsidRDefault="003C24AF" w:rsidP="00F02ACF">
      <w:pPr>
        <w:pStyle w:val="ae"/>
        <w:widowControl w:val="0"/>
        <w:numPr>
          <w:ilvl w:val="0"/>
          <w:numId w:val="170"/>
        </w:numPr>
        <w:tabs>
          <w:tab w:val="left" w:pos="1215"/>
        </w:tabs>
        <w:spacing w:line="240" w:lineRule="auto"/>
        <w:rPr>
          <w:szCs w:val="28"/>
        </w:rPr>
      </w:pPr>
      <w:r w:rsidRPr="00F02ACF">
        <w:rPr>
          <w:rStyle w:val="12"/>
          <w:lang w:eastAsia="uk-UA"/>
        </w:rPr>
        <w:t xml:space="preserve">Гринчишин Д. Г., </w:t>
      </w:r>
      <w:proofErr w:type="spellStart"/>
      <w:r w:rsidRPr="00F02ACF">
        <w:rPr>
          <w:rStyle w:val="12"/>
          <w:lang w:eastAsia="uk-UA"/>
        </w:rPr>
        <w:t>Сербенська</w:t>
      </w:r>
      <w:proofErr w:type="spellEnd"/>
      <w:r w:rsidRPr="00F02ACF">
        <w:rPr>
          <w:rStyle w:val="12"/>
          <w:lang w:eastAsia="uk-UA"/>
        </w:rPr>
        <w:t xml:space="preserve"> О. А. Словник паронімів</w:t>
      </w:r>
      <w:r w:rsidRPr="00F02ACF">
        <w:rPr>
          <w:rStyle w:val="12"/>
          <w:lang w:val="ru-RU" w:eastAsia="uk-UA"/>
        </w:rPr>
        <w:t xml:space="preserve"> </w:t>
      </w:r>
      <w:r w:rsidRPr="00F02ACF">
        <w:rPr>
          <w:rStyle w:val="12"/>
          <w:lang w:eastAsia="uk-UA"/>
        </w:rPr>
        <w:t>української мови. Київ</w:t>
      </w:r>
      <w:r w:rsidR="0086514F" w:rsidRPr="00F02ACF">
        <w:rPr>
          <w:rStyle w:val="12"/>
          <w:lang w:eastAsia="uk-UA"/>
        </w:rPr>
        <w:t xml:space="preserve"> : Наукова література</w:t>
      </w:r>
      <w:r w:rsidRPr="00F02ACF">
        <w:rPr>
          <w:rStyle w:val="12"/>
          <w:lang w:eastAsia="uk-UA"/>
        </w:rPr>
        <w:t>, 1986. 220 с.</w:t>
      </w:r>
    </w:p>
    <w:p w:rsidR="003C24AF" w:rsidRPr="00F02ACF" w:rsidRDefault="003C24AF" w:rsidP="00F02ACF">
      <w:pPr>
        <w:pStyle w:val="ae"/>
        <w:widowControl w:val="0"/>
        <w:numPr>
          <w:ilvl w:val="0"/>
          <w:numId w:val="170"/>
        </w:numPr>
        <w:tabs>
          <w:tab w:val="left" w:pos="1215"/>
        </w:tabs>
        <w:spacing w:line="240" w:lineRule="auto"/>
        <w:rPr>
          <w:szCs w:val="28"/>
        </w:rPr>
      </w:pPr>
      <w:proofErr w:type="spellStart"/>
      <w:r w:rsidRPr="00F02ACF">
        <w:rPr>
          <w:rStyle w:val="12"/>
          <w:lang w:eastAsia="uk-UA"/>
        </w:rPr>
        <w:t>Демська</w:t>
      </w:r>
      <w:proofErr w:type="spellEnd"/>
      <w:r w:rsidRPr="00F02ACF">
        <w:rPr>
          <w:rStyle w:val="12"/>
          <w:lang w:eastAsia="uk-UA"/>
        </w:rPr>
        <w:t xml:space="preserve"> О. М., </w:t>
      </w:r>
      <w:proofErr w:type="spellStart"/>
      <w:r w:rsidRPr="00F02ACF">
        <w:rPr>
          <w:rStyle w:val="12"/>
          <w:lang w:eastAsia="uk-UA"/>
        </w:rPr>
        <w:t>Кульчицька</w:t>
      </w:r>
      <w:proofErr w:type="spellEnd"/>
      <w:r w:rsidRPr="00F02ACF">
        <w:rPr>
          <w:rStyle w:val="12"/>
          <w:lang w:eastAsia="uk-UA"/>
        </w:rPr>
        <w:t xml:space="preserve"> І. М. Словник омонімів</w:t>
      </w:r>
      <w:r w:rsidRPr="00F02ACF">
        <w:rPr>
          <w:rStyle w:val="12"/>
          <w:lang w:val="ru-RU" w:eastAsia="uk-UA"/>
        </w:rPr>
        <w:t xml:space="preserve"> </w:t>
      </w:r>
      <w:r w:rsidRPr="00F02ACF">
        <w:rPr>
          <w:rStyle w:val="12"/>
          <w:lang w:eastAsia="uk-UA"/>
        </w:rPr>
        <w:t>української мови</w:t>
      </w:r>
      <w:r w:rsidR="0086514F" w:rsidRPr="00F02ACF">
        <w:rPr>
          <w:rStyle w:val="12"/>
          <w:lang w:eastAsia="uk-UA"/>
        </w:rPr>
        <w:t xml:space="preserve">. </w:t>
      </w:r>
      <w:r w:rsidRPr="00F02ACF">
        <w:rPr>
          <w:rStyle w:val="12"/>
          <w:lang w:eastAsia="uk-UA"/>
        </w:rPr>
        <w:t xml:space="preserve"> </w:t>
      </w:r>
      <w:r w:rsidR="0086514F" w:rsidRPr="00F02ACF">
        <w:rPr>
          <w:rStyle w:val="12"/>
          <w:lang w:eastAsia="uk-UA"/>
        </w:rPr>
        <w:t xml:space="preserve">                </w:t>
      </w:r>
      <w:r w:rsidRPr="00F02ACF">
        <w:rPr>
          <w:rStyle w:val="12"/>
          <w:lang w:eastAsia="uk-UA"/>
        </w:rPr>
        <w:t>Львів</w:t>
      </w:r>
      <w:r w:rsidR="0086514F" w:rsidRPr="00F02ACF">
        <w:rPr>
          <w:rStyle w:val="12"/>
          <w:lang w:eastAsia="uk-UA"/>
        </w:rPr>
        <w:t xml:space="preserve"> : Джерело</w:t>
      </w:r>
      <w:r w:rsidRPr="00F02ACF">
        <w:rPr>
          <w:rStyle w:val="12"/>
          <w:lang w:eastAsia="uk-UA"/>
        </w:rPr>
        <w:t xml:space="preserve">, </w:t>
      </w:r>
      <w:r w:rsidR="0086514F" w:rsidRPr="00F02ACF">
        <w:rPr>
          <w:rStyle w:val="12"/>
          <w:lang w:eastAsia="uk-UA"/>
        </w:rPr>
        <w:t>2002</w:t>
      </w:r>
      <w:r w:rsidRPr="00F02ACF">
        <w:rPr>
          <w:rStyle w:val="12"/>
          <w:lang w:eastAsia="uk-UA"/>
        </w:rPr>
        <w:t>. 222 с.</w:t>
      </w:r>
    </w:p>
    <w:p w:rsidR="003C24AF" w:rsidRPr="00F02ACF" w:rsidRDefault="003C24AF" w:rsidP="00F02ACF">
      <w:pPr>
        <w:pStyle w:val="ae"/>
        <w:widowControl w:val="0"/>
        <w:numPr>
          <w:ilvl w:val="0"/>
          <w:numId w:val="170"/>
        </w:numPr>
        <w:tabs>
          <w:tab w:val="left" w:pos="1187"/>
        </w:tabs>
        <w:spacing w:line="240" w:lineRule="auto"/>
        <w:rPr>
          <w:szCs w:val="28"/>
        </w:rPr>
      </w:pPr>
      <w:proofErr w:type="spellStart"/>
      <w:r w:rsidRPr="00F02ACF">
        <w:rPr>
          <w:rStyle w:val="12"/>
          <w:lang w:val="ru-RU"/>
        </w:rPr>
        <w:t>Доленко</w:t>
      </w:r>
      <w:proofErr w:type="spellEnd"/>
      <w:r w:rsidRPr="00F02ACF">
        <w:rPr>
          <w:rStyle w:val="12"/>
          <w:lang w:val="ru-RU"/>
        </w:rPr>
        <w:t xml:space="preserve"> </w:t>
      </w:r>
      <w:r w:rsidRPr="00F02ACF">
        <w:rPr>
          <w:rStyle w:val="12"/>
          <w:lang w:eastAsia="uk-UA"/>
        </w:rPr>
        <w:t xml:space="preserve">М. Т. Вступ до мовознавства. Київ : </w:t>
      </w:r>
      <w:proofErr w:type="spellStart"/>
      <w:r w:rsidRPr="00F02ACF">
        <w:rPr>
          <w:rStyle w:val="12"/>
          <w:lang w:val="ru-RU" w:eastAsia="uk-UA"/>
        </w:rPr>
        <w:t>Академія</w:t>
      </w:r>
      <w:proofErr w:type="spellEnd"/>
      <w:r w:rsidRPr="00F02ACF">
        <w:rPr>
          <w:rStyle w:val="12"/>
          <w:lang w:eastAsia="uk-UA"/>
        </w:rPr>
        <w:t>,</w:t>
      </w:r>
      <w:r w:rsidRPr="00F02ACF">
        <w:rPr>
          <w:rStyle w:val="12"/>
          <w:lang w:val="ru-RU" w:eastAsia="uk-UA"/>
        </w:rPr>
        <w:t>1995</w:t>
      </w:r>
      <w:r w:rsidRPr="00F02ACF">
        <w:rPr>
          <w:rStyle w:val="12"/>
          <w:lang w:eastAsia="uk-UA"/>
        </w:rPr>
        <w:t>. 152 с.</w:t>
      </w:r>
    </w:p>
    <w:p w:rsidR="003C24AF" w:rsidRPr="00F02ACF" w:rsidRDefault="003C24AF" w:rsidP="00F02ACF">
      <w:pPr>
        <w:pStyle w:val="ae"/>
        <w:widowControl w:val="0"/>
        <w:numPr>
          <w:ilvl w:val="0"/>
          <w:numId w:val="170"/>
        </w:numPr>
        <w:tabs>
          <w:tab w:val="left" w:pos="1210"/>
        </w:tabs>
        <w:spacing w:line="240" w:lineRule="auto"/>
        <w:rPr>
          <w:szCs w:val="28"/>
        </w:rPr>
      </w:pPr>
      <w:r w:rsidRPr="00F02ACF">
        <w:rPr>
          <w:rStyle w:val="12"/>
          <w:lang w:eastAsia="uk-UA"/>
        </w:rPr>
        <w:t xml:space="preserve">Дорошенко </w:t>
      </w:r>
      <w:r w:rsidRPr="00F02ACF">
        <w:rPr>
          <w:rStyle w:val="12"/>
          <w:lang w:val="ru-RU"/>
        </w:rPr>
        <w:t>С</w:t>
      </w:r>
      <w:r w:rsidR="001E398E" w:rsidRPr="00F02ACF">
        <w:rPr>
          <w:rStyle w:val="12"/>
          <w:lang w:val="ru-RU"/>
        </w:rPr>
        <w:t>.</w:t>
      </w:r>
      <w:r w:rsidRPr="00F02ACF">
        <w:rPr>
          <w:rStyle w:val="12"/>
          <w:lang w:eastAsia="uk-UA"/>
        </w:rPr>
        <w:t xml:space="preserve">І., </w:t>
      </w:r>
      <w:proofErr w:type="spellStart"/>
      <w:r w:rsidRPr="00F02ACF">
        <w:rPr>
          <w:rStyle w:val="12"/>
          <w:lang w:val="ru-RU"/>
        </w:rPr>
        <w:t>Дудик</w:t>
      </w:r>
      <w:proofErr w:type="spellEnd"/>
      <w:r w:rsidRPr="00F02ACF">
        <w:rPr>
          <w:rStyle w:val="12"/>
          <w:lang w:val="ru-RU"/>
        </w:rPr>
        <w:t xml:space="preserve"> </w:t>
      </w:r>
      <w:r w:rsidR="001E398E" w:rsidRPr="00F02ACF">
        <w:rPr>
          <w:rStyle w:val="12"/>
          <w:lang w:eastAsia="uk-UA"/>
        </w:rPr>
        <w:t>П.</w:t>
      </w:r>
      <w:r w:rsidRPr="00F02ACF">
        <w:rPr>
          <w:rStyle w:val="12"/>
          <w:lang w:eastAsia="uk-UA"/>
        </w:rPr>
        <w:t>С. Вступ до мовознавства.</w:t>
      </w:r>
      <w:r w:rsidRPr="00F02ACF">
        <w:rPr>
          <w:rStyle w:val="12"/>
          <w:lang w:val="ru-RU" w:eastAsia="uk-UA"/>
        </w:rPr>
        <w:t xml:space="preserve"> </w:t>
      </w:r>
      <w:r w:rsidRPr="00F02ACF">
        <w:rPr>
          <w:rStyle w:val="12"/>
          <w:lang w:eastAsia="uk-UA"/>
        </w:rPr>
        <w:t xml:space="preserve">Київ : </w:t>
      </w:r>
      <w:r w:rsidR="001E398E" w:rsidRPr="00F02ACF">
        <w:rPr>
          <w:rStyle w:val="12"/>
          <w:lang w:eastAsia="uk-UA"/>
        </w:rPr>
        <w:t>А</w:t>
      </w:r>
      <w:r w:rsidRPr="00F02ACF">
        <w:rPr>
          <w:rStyle w:val="12"/>
          <w:lang w:eastAsia="uk-UA"/>
        </w:rPr>
        <w:t xml:space="preserve">кадемія, </w:t>
      </w:r>
      <w:r w:rsidR="001E398E" w:rsidRPr="00F02ACF">
        <w:rPr>
          <w:rStyle w:val="12"/>
          <w:lang w:eastAsia="uk-UA"/>
        </w:rPr>
        <w:t>2001</w:t>
      </w:r>
      <w:r w:rsidRPr="00F02ACF">
        <w:rPr>
          <w:rStyle w:val="12"/>
          <w:lang w:eastAsia="uk-UA"/>
        </w:rPr>
        <w:t>. 296 с.</w:t>
      </w:r>
    </w:p>
    <w:p w:rsidR="003C24AF" w:rsidRPr="00F02ACF" w:rsidRDefault="003C24AF" w:rsidP="00F02ACF">
      <w:pPr>
        <w:pStyle w:val="ae"/>
        <w:widowControl w:val="0"/>
        <w:numPr>
          <w:ilvl w:val="0"/>
          <w:numId w:val="170"/>
        </w:numPr>
        <w:tabs>
          <w:tab w:val="left" w:pos="1215"/>
        </w:tabs>
        <w:spacing w:line="240" w:lineRule="auto"/>
        <w:rPr>
          <w:szCs w:val="28"/>
        </w:rPr>
      </w:pPr>
      <w:proofErr w:type="spellStart"/>
      <w:r w:rsidRPr="00F02ACF">
        <w:rPr>
          <w:rStyle w:val="12"/>
          <w:lang w:eastAsia="uk-UA"/>
        </w:rPr>
        <w:t>Дрогомирецький</w:t>
      </w:r>
      <w:proofErr w:type="spellEnd"/>
      <w:r w:rsidRPr="00F02ACF">
        <w:rPr>
          <w:rStyle w:val="12"/>
          <w:lang w:eastAsia="uk-UA"/>
        </w:rPr>
        <w:t xml:space="preserve"> П.П., </w:t>
      </w:r>
      <w:r w:rsidRPr="00F02ACF">
        <w:rPr>
          <w:rStyle w:val="12"/>
          <w:lang w:val="ru-RU"/>
        </w:rPr>
        <w:t>Пена Л.</w:t>
      </w:r>
      <w:r w:rsidRPr="00F02ACF">
        <w:rPr>
          <w:rStyle w:val="12"/>
          <w:lang w:eastAsia="uk-UA"/>
        </w:rPr>
        <w:t xml:space="preserve">І. Вступ до мовознавства. </w:t>
      </w:r>
      <w:r w:rsidR="001E398E" w:rsidRPr="00F02ACF">
        <w:rPr>
          <w:rStyle w:val="12"/>
          <w:lang w:eastAsia="uk-UA"/>
        </w:rPr>
        <w:t xml:space="preserve">                                          </w:t>
      </w:r>
      <w:r w:rsidRPr="00F02ACF">
        <w:rPr>
          <w:rStyle w:val="12"/>
          <w:lang w:eastAsia="uk-UA"/>
        </w:rPr>
        <w:t>Івано-Франківськ</w:t>
      </w:r>
      <w:r w:rsidR="001E398E" w:rsidRPr="00F02ACF">
        <w:rPr>
          <w:rStyle w:val="12"/>
          <w:lang w:eastAsia="uk-UA"/>
        </w:rPr>
        <w:t xml:space="preserve"> : </w:t>
      </w:r>
      <w:r w:rsidRPr="00F02ACF">
        <w:rPr>
          <w:rStyle w:val="12"/>
          <w:lang w:eastAsia="uk-UA"/>
        </w:rPr>
        <w:t xml:space="preserve"> Фоліант, 2021. 102 с.</w:t>
      </w:r>
    </w:p>
    <w:p w:rsidR="003C24AF" w:rsidRPr="00F02ACF" w:rsidRDefault="003C24AF" w:rsidP="00F02ACF">
      <w:pPr>
        <w:pStyle w:val="ae"/>
        <w:widowControl w:val="0"/>
        <w:numPr>
          <w:ilvl w:val="0"/>
          <w:numId w:val="170"/>
        </w:numPr>
        <w:tabs>
          <w:tab w:val="left" w:pos="1215"/>
        </w:tabs>
        <w:spacing w:line="240" w:lineRule="auto"/>
        <w:rPr>
          <w:szCs w:val="28"/>
        </w:rPr>
      </w:pPr>
      <w:proofErr w:type="spellStart"/>
      <w:r w:rsidRPr="00F02ACF">
        <w:rPr>
          <w:rStyle w:val="12"/>
          <w:lang w:eastAsia="uk-UA"/>
        </w:rPr>
        <w:t>Зеленько</w:t>
      </w:r>
      <w:proofErr w:type="spellEnd"/>
      <w:r w:rsidRPr="00F02ACF">
        <w:rPr>
          <w:rStyle w:val="12"/>
          <w:lang w:eastAsia="uk-UA"/>
        </w:rPr>
        <w:t xml:space="preserve"> А.С. Вступ до мовознавства (у схемах і таблицях). Луганськ : </w:t>
      </w:r>
      <w:r w:rsidR="001E398E" w:rsidRPr="00F02ACF">
        <w:rPr>
          <w:rStyle w:val="12"/>
          <w:lang w:eastAsia="uk-UA"/>
        </w:rPr>
        <w:t xml:space="preserve">                   </w:t>
      </w:r>
      <w:proofErr w:type="spellStart"/>
      <w:r w:rsidRPr="00F02ACF">
        <w:rPr>
          <w:rStyle w:val="12"/>
          <w:lang w:eastAsia="uk-UA"/>
        </w:rPr>
        <w:t>ДЗ</w:t>
      </w:r>
      <w:proofErr w:type="spellEnd"/>
      <w:r w:rsidRPr="00F02ACF">
        <w:rPr>
          <w:rStyle w:val="12"/>
          <w:lang w:eastAsia="uk-UA"/>
        </w:rPr>
        <w:t xml:space="preserve"> «ЛНУ імені Тараса Шевченка», 2017.</w:t>
      </w:r>
      <w:r w:rsidR="001E398E" w:rsidRPr="00F02ACF">
        <w:rPr>
          <w:rStyle w:val="12"/>
          <w:lang w:eastAsia="uk-UA"/>
        </w:rPr>
        <w:t xml:space="preserve"> </w:t>
      </w:r>
      <w:r w:rsidRPr="00F02ACF">
        <w:rPr>
          <w:rStyle w:val="12"/>
          <w:lang w:eastAsia="uk-UA"/>
        </w:rPr>
        <w:t>149 с.</w:t>
      </w:r>
    </w:p>
    <w:p w:rsidR="003C24AF" w:rsidRPr="00F02ACF" w:rsidRDefault="003C24AF" w:rsidP="00F02ACF">
      <w:pPr>
        <w:pStyle w:val="ae"/>
        <w:widowControl w:val="0"/>
        <w:numPr>
          <w:ilvl w:val="0"/>
          <w:numId w:val="170"/>
        </w:numPr>
        <w:tabs>
          <w:tab w:val="left" w:pos="1359"/>
        </w:tabs>
        <w:spacing w:line="240" w:lineRule="auto"/>
        <w:rPr>
          <w:szCs w:val="28"/>
        </w:rPr>
      </w:pPr>
      <w:proofErr w:type="spellStart"/>
      <w:r w:rsidRPr="00F02ACF">
        <w:rPr>
          <w:rStyle w:val="12"/>
          <w:lang w:eastAsia="uk-UA"/>
        </w:rPr>
        <w:t>Калашник</w:t>
      </w:r>
      <w:proofErr w:type="spellEnd"/>
      <w:r w:rsidRPr="00F02ACF">
        <w:rPr>
          <w:rStyle w:val="12"/>
          <w:lang w:eastAsia="uk-UA"/>
        </w:rPr>
        <w:t xml:space="preserve"> В.С., </w:t>
      </w:r>
      <w:proofErr w:type="spellStart"/>
      <w:r w:rsidRPr="00F02ACF">
        <w:rPr>
          <w:rStyle w:val="12"/>
          <w:lang w:eastAsia="uk-UA"/>
        </w:rPr>
        <w:t>Колоїз</w:t>
      </w:r>
      <w:proofErr w:type="spellEnd"/>
      <w:r w:rsidRPr="00F02ACF">
        <w:rPr>
          <w:rStyle w:val="12"/>
          <w:lang w:eastAsia="uk-UA"/>
        </w:rPr>
        <w:t xml:space="preserve"> Ж. В. Словник фразеологічних антонімів української мови. Київ : Довіра, 2008. 349 с.</w:t>
      </w:r>
    </w:p>
    <w:p w:rsidR="003C24AF" w:rsidRPr="00F02ACF" w:rsidRDefault="003C24AF" w:rsidP="00F02ACF">
      <w:pPr>
        <w:pStyle w:val="ae"/>
        <w:widowControl w:val="0"/>
        <w:numPr>
          <w:ilvl w:val="0"/>
          <w:numId w:val="170"/>
        </w:numPr>
        <w:tabs>
          <w:tab w:val="left" w:pos="1364"/>
        </w:tabs>
        <w:spacing w:line="240" w:lineRule="auto"/>
        <w:rPr>
          <w:szCs w:val="28"/>
        </w:rPr>
      </w:pPr>
      <w:r w:rsidRPr="00F02ACF">
        <w:rPr>
          <w:rStyle w:val="12"/>
          <w:lang w:val="ru-RU"/>
        </w:rPr>
        <w:t xml:space="preserve">Карпенко </w:t>
      </w:r>
      <w:r w:rsidRPr="00F02ACF">
        <w:rPr>
          <w:rStyle w:val="12"/>
          <w:lang w:eastAsia="uk-UA"/>
        </w:rPr>
        <w:t xml:space="preserve">Ю.О. </w:t>
      </w:r>
      <w:proofErr w:type="gramStart"/>
      <w:r w:rsidRPr="00F02ACF">
        <w:rPr>
          <w:rStyle w:val="12"/>
          <w:lang w:eastAsia="uk-UA"/>
        </w:rPr>
        <w:t>Вступ</w:t>
      </w:r>
      <w:proofErr w:type="gramEnd"/>
      <w:r w:rsidRPr="00F02ACF">
        <w:rPr>
          <w:rStyle w:val="12"/>
          <w:lang w:eastAsia="uk-UA"/>
        </w:rPr>
        <w:t xml:space="preserve"> до мовознавства</w:t>
      </w:r>
      <w:r w:rsidR="001E398E" w:rsidRPr="00F02ACF">
        <w:rPr>
          <w:rStyle w:val="12"/>
          <w:lang w:eastAsia="uk-UA"/>
        </w:rPr>
        <w:t xml:space="preserve"> </w:t>
      </w:r>
      <w:r w:rsidRPr="00F02ACF">
        <w:rPr>
          <w:rStyle w:val="12"/>
          <w:lang w:eastAsia="uk-UA"/>
        </w:rPr>
        <w:t xml:space="preserve">: Київ : </w:t>
      </w:r>
      <w:r w:rsidRPr="00F02ACF">
        <w:rPr>
          <w:rStyle w:val="12"/>
          <w:lang w:val="ru-RU"/>
        </w:rPr>
        <w:t xml:space="preserve">ВЦ </w:t>
      </w:r>
      <w:r w:rsidRPr="00F02ACF">
        <w:rPr>
          <w:rStyle w:val="12"/>
          <w:lang w:eastAsia="uk-UA"/>
        </w:rPr>
        <w:t xml:space="preserve">«Академія», </w:t>
      </w:r>
      <w:r w:rsidR="00E025EE" w:rsidRPr="00F02ACF">
        <w:rPr>
          <w:rStyle w:val="12"/>
          <w:lang w:eastAsia="uk-UA"/>
        </w:rPr>
        <w:t>2012</w:t>
      </w:r>
      <w:r w:rsidRPr="00F02ACF">
        <w:rPr>
          <w:rStyle w:val="12"/>
          <w:lang w:eastAsia="uk-UA"/>
        </w:rPr>
        <w:t>. 396 с.</w:t>
      </w:r>
    </w:p>
    <w:p w:rsidR="003C24AF" w:rsidRPr="00F02ACF" w:rsidRDefault="00E025EE" w:rsidP="00F02ACF">
      <w:pPr>
        <w:pStyle w:val="ae"/>
        <w:widowControl w:val="0"/>
        <w:numPr>
          <w:ilvl w:val="0"/>
          <w:numId w:val="170"/>
        </w:numPr>
        <w:tabs>
          <w:tab w:val="left" w:pos="1397"/>
        </w:tabs>
        <w:spacing w:line="240" w:lineRule="auto"/>
        <w:rPr>
          <w:szCs w:val="28"/>
        </w:rPr>
      </w:pPr>
      <w:r w:rsidRPr="00F02ACF">
        <w:rPr>
          <w:rStyle w:val="12"/>
          <w:lang w:val="ru-RU"/>
        </w:rPr>
        <w:t>Кириченко Г.С., Кириченко С.</w:t>
      </w:r>
      <w:r w:rsidR="003C24AF" w:rsidRPr="00F02ACF">
        <w:rPr>
          <w:rStyle w:val="12"/>
          <w:lang w:eastAsia="uk-UA"/>
        </w:rPr>
        <w:t xml:space="preserve">В., </w:t>
      </w:r>
      <w:r w:rsidR="003C24AF" w:rsidRPr="00F02ACF">
        <w:rPr>
          <w:rStyle w:val="12"/>
          <w:lang w:val="ru-RU"/>
        </w:rPr>
        <w:t xml:space="preserve">Супрун </w:t>
      </w:r>
      <w:r w:rsidRPr="00F02ACF">
        <w:rPr>
          <w:rStyle w:val="12"/>
          <w:lang w:eastAsia="uk-UA"/>
        </w:rPr>
        <w:t>А.</w:t>
      </w:r>
      <w:r w:rsidR="003C24AF" w:rsidRPr="00F02ACF">
        <w:rPr>
          <w:rStyle w:val="12"/>
          <w:lang w:eastAsia="uk-UA"/>
        </w:rPr>
        <w:t>П. Нариси загального мовознавства.  Київ : Видавничий  дім «</w:t>
      </w:r>
      <w:proofErr w:type="spellStart"/>
      <w:r w:rsidR="003C24AF" w:rsidRPr="00F02ACF">
        <w:rPr>
          <w:rStyle w:val="12"/>
          <w:lang w:eastAsia="uk-UA"/>
        </w:rPr>
        <w:t>ІнЮре</w:t>
      </w:r>
      <w:proofErr w:type="spellEnd"/>
      <w:r w:rsidR="003C24AF" w:rsidRPr="00F02ACF">
        <w:rPr>
          <w:rStyle w:val="12"/>
          <w:lang w:eastAsia="uk-UA"/>
        </w:rPr>
        <w:t>», 2018. 220 с.</w:t>
      </w:r>
    </w:p>
    <w:p w:rsidR="003C24AF" w:rsidRPr="00F02ACF" w:rsidRDefault="003C24AF" w:rsidP="00F02ACF">
      <w:pPr>
        <w:pStyle w:val="ae"/>
        <w:widowControl w:val="0"/>
        <w:numPr>
          <w:ilvl w:val="0"/>
          <w:numId w:val="170"/>
        </w:numPr>
        <w:tabs>
          <w:tab w:val="left" w:pos="1397"/>
        </w:tabs>
        <w:spacing w:line="240" w:lineRule="auto"/>
        <w:rPr>
          <w:szCs w:val="28"/>
        </w:rPr>
      </w:pPr>
      <w:proofErr w:type="spellStart"/>
      <w:r w:rsidRPr="00F02ACF">
        <w:rPr>
          <w:rStyle w:val="12"/>
          <w:lang w:eastAsia="uk-UA"/>
        </w:rPr>
        <w:t>Кочерган</w:t>
      </w:r>
      <w:proofErr w:type="spellEnd"/>
      <w:r w:rsidRPr="00F02ACF">
        <w:rPr>
          <w:rStyle w:val="12"/>
          <w:lang w:eastAsia="uk-UA"/>
        </w:rPr>
        <w:t xml:space="preserve"> М.П. Вступ до мовознавства. Київ : </w:t>
      </w:r>
      <w:r w:rsidRPr="00F02ACF">
        <w:rPr>
          <w:rStyle w:val="12"/>
          <w:lang w:val="ru-RU"/>
        </w:rPr>
        <w:t xml:space="preserve">ВЦ </w:t>
      </w:r>
      <w:r w:rsidRPr="00F02ACF">
        <w:rPr>
          <w:rStyle w:val="12"/>
          <w:lang w:eastAsia="uk-UA"/>
        </w:rPr>
        <w:t>«Академія», 2008. 368 с.</w:t>
      </w:r>
    </w:p>
    <w:p w:rsidR="003C24AF" w:rsidRPr="00F02ACF" w:rsidRDefault="003C24AF" w:rsidP="00F02ACF">
      <w:pPr>
        <w:pStyle w:val="ae"/>
        <w:widowControl w:val="0"/>
        <w:numPr>
          <w:ilvl w:val="0"/>
          <w:numId w:val="170"/>
        </w:numPr>
        <w:tabs>
          <w:tab w:val="left" w:pos="1397"/>
        </w:tabs>
        <w:spacing w:line="240" w:lineRule="auto"/>
        <w:rPr>
          <w:szCs w:val="28"/>
        </w:rPr>
      </w:pPr>
      <w:r w:rsidRPr="00F02ACF">
        <w:rPr>
          <w:rStyle w:val="12"/>
          <w:lang w:eastAsia="uk-UA"/>
        </w:rPr>
        <w:t>Левицький В.В., Іваницька М.Л., Іваницький Р.В.Основи мовознавства : Чернівці</w:t>
      </w:r>
      <w:r w:rsidR="00E025EE" w:rsidRPr="00F02ACF">
        <w:rPr>
          <w:rStyle w:val="12"/>
          <w:lang w:eastAsia="uk-UA"/>
        </w:rPr>
        <w:t xml:space="preserve"> </w:t>
      </w:r>
      <w:r w:rsidRPr="00F02ACF">
        <w:rPr>
          <w:rStyle w:val="12"/>
          <w:lang w:eastAsia="uk-UA"/>
        </w:rPr>
        <w:t>: Рута, 2020. 144 с.</w:t>
      </w:r>
    </w:p>
    <w:p w:rsidR="003C24AF" w:rsidRPr="00F02ACF" w:rsidRDefault="003C24AF" w:rsidP="00F02ACF">
      <w:pPr>
        <w:pStyle w:val="ae"/>
        <w:widowControl w:val="0"/>
        <w:numPr>
          <w:ilvl w:val="0"/>
          <w:numId w:val="170"/>
        </w:numPr>
        <w:tabs>
          <w:tab w:val="left" w:pos="1335"/>
        </w:tabs>
        <w:spacing w:line="240" w:lineRule="auto"/>
        <w:rPr>
          <w:szCs w:val="28"/>
        </w:rPr>
      </w:pPr>
      <w:r w:rsidRPr="00F02ACF">
        <w:rPr>
          <w:rStyle w:val="12"/>
          <w:lang w:eastAsia="uk-UA"/>
        </w:rPr>
        <w:t>Левицький Ю.М. Мови світу : довідник Львів</w:t>
      </w:r>
      <w:r w:rsidR="00E025EE" w:rsidRPr="00F02ACF">
        <w:rPr>
          <w:rStyle w:val="12"/>
          <w:lang w:eastAsia="uk-UA"/>
        </w:rPr>
        <w:t xml:space="preserve"> </w:t>
      </w:r>
      <w:r w:rsidRPr="00F02ACF">
        <w:rPr>
          <w:rStyle w:val="12"/>
          <w:lang w:eastAsia="uk-UA"/>
        </w:rPr>
        <w:t>: Фоліант, 2003.201 с.</w:t>
      </w:r>
    </w:p>
    <w:p w:rsidR="003C24AF" w:rsidRPr="00F02ACF" w:rsidRDefault="003C24AF" w:rsidP="00F02ACF">
      <w:pPr>
        <w:pStyle w:val="ae"/>
        <w:widowControl w:val="0"/>
        <w:numPr>
          <w:ilvl w:val="0"/>
          <w:numId w:val="170"/>
        </w:numPr>
        <w:tabs>
          <w:tab w:val="left" w:pos="1336"/>
        </w:tabs>
        <w:spacing w:line="240" w:lineRule="auto"/>
        <w:rPr>
          <w:szCs w:val="28"/>
        </w:rPr>
      </w:pPr>
      <w:r w:rsidRPr="00F02ACF">
        <w:rPr>
          <w:rStyle w:val="12"/>
          <w:lang w:eastAsia="uk-UA"/>
        </w:rPr>
        <w:t xml:space="preserve">Селіванова О.О. Актуальні напрями сучасної лінгвістики. Київ : </w:t>
      </w:r>
      <w:proofErr w:type="spellStart"/>
      <w:r w:rsidRPr="00F02ACF">
        <w:rPr>
          <w:rStyle w:val="12"/>
          <w:lang w:eastAsia="uk-UA"/>
        </w:rPr>
        <w:t>Фіто-соціоцентр</w:t>
      </w:r>
      <w:proofErr w:type="spellEnd"/>
      <w:r w:rsidRPr="00F02ACF">
        <w:rPr>
          <w:rStyle w:val="12"/>
          <w:lang w:eastAsia="uk-UA"/>
        </w:rPr>
        <w:t>, 2006. 148 с.</w:t>
      </w:r>
    </w:p>
    <w:p w:rsidR="003C24AF" w:rsidRPr="00F02ACF" w:rsidRDefault="003C24AF" w:rsidP="00F02ACF">
      <w:pPr>
        <w:pStyle w:val="ae"/>
        <w:widowControl w:val="0"/>
        <w:numPr>
          <w:ilvl w:val="0"/>
          <w:numId w:val="170"/>
        </w:numPr>
        <w:tabs>
          <w:tab w:val="left" w:pos="1336"/>
        </w:tabs>
        <w:spacing w:line="240" w:lineRule="auto"/>
        <w:rPr>
          <w:szCs w:val="28"/>
        </w:rPr>
      </w:pPr>
      <w:r w:rsidRPr="00F02ACF">
        <w:rPr>
          <w:rStyle w:val="12"/>
          <w:lang w:eastAsia="uk-UA"/>
        </w:rPr>
        <w:t>Селіванова О.О. Сучасна лінгвістика</w:t>
      </w:r>
      <w:r w:rsidR="00E025EE" w:rsidRPr="00F02ACF">
        <w:rPr>
          <w:rStyle w:val="12"/>
          <w:lang w:eastAsia="uk-UA"/>
        </w:rPr>
        <w:t xml:space="preserve"> </w:t>
      </w:r>
      <w:r w:rsidRPr="00F02ACF">
        <w:rPr>
          <w:rStyle w:val="12"/>
          <w:lang w:eastAsia="uk-UA"/>
        </w:rPr>
        <w:t>: термінологічна енциклопедія. Полтава : Довкілля, 2006. 716 с.</w:t>
      </w:r>
    </w:p>
    <w:p w:rsidR="003C24AF" w:rsidRPr="00F02ACF" w:rsidRDefault="003C24AF" w:rsidP="00F02ACF">
      <w:pPr>
        <w:pStyle w:val="ae"/>
        <w:widowControl w:val="0"/>
        <w:numPr>
          <w:ilvl w:val="0"/>
          <w:numId w:val="170"/>
        </w:numPr>
        <w:tabs>
          <w:tab w:val="left" w:pos="1553"/>
        </w:tabs>
        <w:spacing w:line="240" w:lineRule="auto"/>
        <w:rPr>
          <w:szCs w:val="28"/>
        </w:rPr>
      </w:pPr>
      <w:r w:rsidRPr="00F02ACF">
        <w:rPr>
          <w:rStyle w:val="12"/>
          <w:lang w:eastAsia="uk-UA"/>
        </w:rPr>
        <w:t>Українська мова. Енциклопедія / за ред.</w:t>
      </w:r>
      <w:r w:rsidR="00E025EE" w:rsidRPr="00F02ACF">
        <w:rPr>
          <w:rStyle w:val="12"/>
          <w:lang w:eastAsia="uk-UA"/>
        </w:rPr>
        <w:t xml:space="preserve"> </w:t>
      </w:r>
      <w:r w:rsidRPr="00F02ACF">
        <w:rPr>
          <w:rStyle w:val="12"/>
          <w:lang w:eastAsia="uk-UA"/>
        </w:rPr>
        <w:t xml:space="preserve">М. В. </w:t>
      </w:r>
      <w:proofErr w:type="spellStart"/>
      <w:r w:rsidRPr="00F02ACF">
        <w:rPr>
          <w:rStyle w:val="12"/>
          <w:lang w:eastAsia="uk-UA"/>
        </w:rPr>
        <w:t>Русанівського</w:t>
      </w:r>
      <w:proofErr w:type="spellEnd"/>
      <w:r w:rsidRPr="00F02ACF">
        <w:rPr>
          <w:rStyle w:val="12"/>
          <w:lang w:eastAsia="uk-UA"/>
        </w:rPr>
        <w:t xml:space="preserve">,                                </w:t>
      </w:r>
      <w:r w:rsidR="00E025EE" w:rsidRPr="00F02ACF">
        <w:rPr>
          <w:rStyle w:val="12"/>
          <w:lang w:eastAsia="uk-UA"/>
        </w:rPr>
        <w:t xml:space="preserve">О. О. </w:t>
      </w:r>
      <w:proofErr w:type="spellStart"/>
      <w:r w:rsidR="00E025EE" w:rsidRPr="00F02ACF">
        <w:rPr>
          <w:rStyle w:val="12"/>
          <w:lang w:eastAsia="uk-UA"/>
        </w:rPr>
        <w:t>Тараненка</w:t>
      </w:r>
      <w:proofErr w:type="spellEnd"/>
      <w:r w:rsidRPr="00F02ACF">
        <w:rPr>
          <w:rStyle w:val="12"/>
          <w:lang w:eastAsia="uk-UA"/>
        </w:rPr>
        <w:t>. Київ : «Українська енциклопедія», 2008. 752 с.</w:t>
      </w:r>
    </w:p>
    <w:p w:rsidR="003C24AF" w:rsidRPr="00F02ACF" w:rsidRDefault="003C24AF" w:rsidP="00F02ACF">
      <w:pPr>
        <w:pStyle w:val="ae"/>
        <w:widowControl w:val="0"/>
        <w:numPr>
          <w:ilvl w:val="0"/>
          <w:numId w:val="170"/>
        </w:numPr>
        <w:tabs>
          <w:tab w:val="left" w:pos="1336"/>
        </w:tabs>
        <w:spacing w:line="240" w:lineRule="auto"/>
        <w:rPr>
          <w:rStyle w:val="12"/>
          <w:color w:val="auto"/>
        </w:rPr>
      </w:pPr>
      <w:proofErr w:type="spellStart"/>
      <w:r w:rsidRPr="00F02ACF">
        <w:rPr>
          <w:rStyle w:val="12"/>
          <w:lang w:val="ru-RU"/>
        </w:rPr>
        <w:t>Царук</w:t>
      </w:r>
      <w:proofErr w:type="spellEnd"/>
      <w:r w:rsidRPr="00F02ACF">
        <w:rPr>
          <w:rStyle w:val="12"/>
          <w:lang w:val="ru-RU"/>
        </w:rPr>
        <w:t xml:space="preserve"> </w:t>
      </w:r>
      <w:r w:rsidRPr="00F02ACF">
        <w:rPr>
          <w:rStyle w:val="12"/>
          <w:lang w:eastAsia="uk-UA"/>
        </w:rPr>
        <w:t>О. Д.</w:t>
      </w:r>
      <w:r w:rsidRPr="00F02ACF">
        <w:rPr>
          <w:rStyle w:val="12"/>
          <w:b/>
          <w:bCs/>
          <w:lang w:eastAsia="uk-UA"/>
        </w:rPr>
        <w:t xml:space="preserve"> </w:t>
      </w:r>
      <w:r w:rsidRPr="00F02ACF">
        <w:rPr>
          <w:rStyle w:val="12"/>
          <w:lang w:eastAsia="uk-UA"/>
        </w:rPr>
        <w:t>Українська мова серед інших слов’янських: етнологічні та граматичні параметри: монографія. Дніпропетровськ</w:t>
      </w:r>
      <w:r w:rsidR="00E025EE" w:rsidRPr="00F02ACF">
        <w:rPr>
          <w:rStyle w:val="12"/>
          <w:lang w:eastAsia="uk-UA"/>
        </w:rPr>
        <w:t xml:space="preserve"> : Ліра</w:t>
      </w:r>
      <w:r w:rsidRPr="00F02ACF">
        <w:rPr>
          <w:rStyle w:val="12"/>
          <w:lang w:eastAsia="uk-UA"/>
        </w:rPr>
        <w:t>, 1998. 324 с.</w:t>
      </w:r>
    </w:p>
    <w:p w:rsidR="003C24AF" w:rsidRPr="00F02ACF" w:rsidRDefault="003C24AF" w:rsidP="00F02ACF">
      <w:pPr>
        <w:pStyle w:val="ae"/>
        <w:widowControl w:val="0"/>
        <w:numPr>
          <w:ilvl w:val="0"/>
          <w:numId w:val="170"/>
        </w:numPr>
        <w:tabs>
          <w:tab w:val="left" w:pos="1336"/>
        </w:tabs>
        <w:spacing w:line="240" w:lineRule="auto"/>
        <w:rPr>
          <w:szCs w:val="28"/>
        </w:rPr>
      </w:pPr>
      <w:proofErr w:type="spellStart"/>
      <w:r w:rsidRPr="00F02ACF">
        <w:rPr>
          <w:bCs/>
          <w:szCs w:val="28"/>
        </w:rPr>
        <w:t>Ющук</w:t>
      </w:r>
      <w:proofErr w:type="spellEnd"/>
      <w:r w:rsidRPr="00F02ACF">
        <w:rPr>
          <w:bCs/>
          <w:szCs w:val="28"/>
        </w:rPr>
        <w:t xml:space="preserve"> І. П. Вступ до мовознавства</w:t>
      </w:r>
      <w:r w:rsidR="00E025EE" w:rsidRPr="00F02ACF">
        <w:rPr>
          <w:bCs/>
          <w:szCs w:val="28"/>
        </w:rPr>
        <w:t xml:space="preserve"> </w:t>
      </w:r>
      <w:r w:rsidRPr="00F02ACF">
        <w:rPr>
          <w:bCs/>
          <w:szCs w:val="28"/>
        </w:rPr>
        <w:t xml:space="preserve">: </w:t>
      </w:r>
      <w:proofErr w:type="spellStart"/>
      <w:r w:rsidRPr="00F02ACF">
        <w:rPr>
          <w:bCs/>
          <w:szCs w:val="28"/>
        </w:rPr>
        <w:t>навч</w:t>
      </w:r>
      <w:r w:rsidRPr="00F02ACF">
        <w:rPr>
          <w:bCs/>
          <w:szCs w:val="28"/>
          <w:lang w:val="ru-RU"/>
        </w:rPr>
        <w:t>альний</w:t>
      </w:r>
      <w:proofErr w:type="spellEnd"/>
      <w:r w:rsidRPr="00F02ACF">
        <w:rPr>
          <w:bCs/>
          <w:szCs w:val="28"/>
        </w:rPr>
        <w:t xml:space="preserve"> посібник. Київ : Академія,</w:t>
      </w:r>
      <w:r w:rsidRPr="00F02ACF">
        <w:rPr>
          <w:bCs/>
          <w:szCs w:val="28"/>
          <w:lang w:val="ru-RU"/>
        </w:rPr>
        <w:t xml:space="preserve"> 2021. 258 с.</w:t>
      </w:r>
    </w:p>
    <w:p w:rsidR="00171BDA" w:rsidRDefault="00171BDA" w:rsidP="003C24AF">
      <w:pPr>
        <w:spacing w:line="276" w:lineRule="auto"/>
        <w:ind w:left="1434"/>
        <w:rPr>
          <w:b/>
        </w:rPr>
      </w:pPr>
    </w:p>
    <w:p w:rsidR="00171BDA" w:rsidRDefault="00171BDA" w:rsidP="00171BDA">
      <w:pPr>
        <w:pBdr>
          <w:top w:val="nil"/>
          <w:left w:val="nil"/>
          <w:bottom w:val="nil"/>
          <w:right w:val="nil"/>
          <w:between w:val="nil"/>
        </w:pBdr>
        <w:tabs>
          <w:tab w:val="left" w:pos="540"/>
        </w:tabs>
        <w:spacing w:line="276" w:lineRule="auto"/>
        <w:ind w:left="360"/>
        <w:rPr>
          <w:color w:val="000000"/>
        </w:rPr>
      </w:pPr>
    </w:p>
    <w:p w:rsidR="00171BDA" w:rsidRDefault="00171BDA" w:rsidP="00171BDA">
      <w:pPr>
        <w:pBdr>
          <w:top w:val="nil"/>
          <w:left w:val="nil"/>
          <w:bottom w:val="nil"/>
          <w:right w:val="nil"/>
          <w:between w:val="nil"/>
        </w:pBdr>
        <w:tabs>
          <w:tab w:val="left" w:pos="540"/>
        </w:tabs>
        <w:spacing w:line="276" w:lineRule="auto"/>
        <w:rPr>
          <w:color w:val="000000"/>
        </w:rPr>
      </w:pPr>
    </w:p>
    <w:p w:rsidR="00171BDA" w:rsidRPr="00171BDA" w:rsidRDefault="00171BDA" w:rsidP="00171BDA">
      <w:pPr>
        <w:ind w:left="1434"/>
        <w:rPr>
          <w:bCs/>
        </w:rPr>
        <w:sectPr w:rsidR="00171BDA" w:rsidRPr="00171BDA" w:rsidSect="00CB76F8">
          <w:pgSz w:w="11900" w:h="16840"/>
          <w:pgMar w:top="1134" w:right="985" w:bottom="1134" w:left="1134" w:header="708" w:footer="708" w:gutter="0"/>
          <w:cols w:space="720"/>
        </w:sectPr>
      </w:pPr>
    </w:p>
    <w:p w:rsidR="00930A44" w:rsidRDefault="001E4204">
      <w:pPr>
        <w:ind w:left="1434"/>
        <w:jc w:val="center"/>
        <w:rPr>
          <w:b/>
        </w:rPr>
      </w:pPr>
      <w:r>
        <w:rPr>
          <w:b/>
        </w:rPr>
        <w:lastRenderedPageBreak/>
        <w:t xml:space="preserve">СПИСОК ВИКОРИСТАНИХ ДЖЕРЕЛ </w:t>
      </w:r>
    </w:p>
    <w:p w:rsidR="00F02ACF" w:rsidRDefault="00F02ACF">
      <w:pPr>
        <w:ind w:left="1434"/>
        <w:jc w:val="center"/>
        <w:rPr>
          <w:b/>
        </w:rPr>
      </w:pP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Великий тлумачний словник сучасної української мови</w:t>
      </w:r>
      <w:r w:rsidRPr="00F02ACF">
        <w:rPr>
          <w:rStyle w:val="12"/>
          <w:lang w:val="ru-RU" w:eastAsia="uk-UA"/>
        </w:rPr>
        <w:t xml:space="preserve"> </w:t>
      </w:r>
      <w:r w:rsidRPr="00F02ACF">
        <w:rPr>
          <w:rStyle w:val="12"/>
          <w:lang w:eastAsia="uk-UA"/>
        </w:rPr>
        <w:t xml:space="preserve">/  гол. ред.                     В. Т. Бусел. Київ : Ірпінь : ВТФ </w:t>
      </w:r>
      <w:r w:rsidRPr="00F02ACF">
        <w:rPr>
          <w:rStyle w:val="12"/>
          <w:lang w:val="ru-RU"/>
        </w:rPr>
        <w:t xml:space="preserve">«Перун», </w:t>
      </w:r>
      <w:r w:rsidRPr="00F02ACF">
        <w:rPr>
          <w:rStyle w:val="12"/>
          <w:lang w:eastAsia="uk-UA"/>
        </w:rPr>
        <w:t>2005. 1728 с.</w:t>
      </w:r>
    </w:p>
    <w:p w:rsidR="00F02ACF" w:rsidRPr="00F02ACF" w:rsidRDefault="00F02ACF" w:rsidP="00F02ACF">
      <w:pPr>
        <w:pStyle w:val="ae"/>
        <w:widowControl w:val="0"/>
        <w:numPr>
          <w:ilvl w:val="0"/>
          <w:numId w:val="183"/>
        </w:numPr>
        <w:tabs>
          <w:tab w:val="left" w:pos="1210"/>
        </w:tabs>
        <w:spacing w:line="240" w:lineRule="auto"/>
        <w:rPr>
          <w:szCs w:val="28"/>
        </w:rPr>
      </w:pPr>
      <w:proofErr w:type="spellStart"/>
      <w:r w:rsidRPr="00F02ACF">
        <w:rPr>
          <w:rStyle w:val="12"/>
          <w:lang w:eastAsia="uk-UA"/>
        </w:rPr>
        <w:t>Бевзенко</w:t>
      </w:r>
      <w:proofErr w:type="spellEnd"/>
      <w:r w:rsidRPr="00F02ACF">
        <w:rPr>
          <w:rStyle w:val="12"/>
          <w:lang w:eastAsia="uk-UA"/>
        </w:rPr>
        <w:t xml:space="preserve"> </w:t>
      </w:r>
      <w:r w:rsidRPr="00F02ACF">
        <w:rPr>
          <w:rStyle w:val="12"/>
          <w:lang w:val="ru-RU"/>
        </w:rPr>
        <w:t xml:space="preserve">С. </w:t>
      </w:r>
      <w:r w:rsidRPr="00F02ACF">
        <w:rPr>
          <w:rStyle w:val="12"/>
          <w:lang w:eastAsia="uk-UA"/>
        </w:rPr>
        <w:t xml:space="preserve">П. Вступ до мовознавства : Київ : Академія,  </w:t>
      </w:r>
      <w:r w:rsidRPr="00F02ACF">
        <w:rPr>
          <w:rStyle w:val="12"/>
          <w:lang w:val="ru-RU" w:eastAsia="uk-UA"/>
        </w:rPr>
        <w:t>2016</w:t>
      </w:r>
      <w:r w:rsidRPr="00F02ACF">
        <w:rPr>
          <w:rStyle w:val="12"/>
          <w:lang w:eastAsia="uk-UA"/>
        </w:rPr>
        <w:t>. 143 с.</w:t>
      </w:r>
    </w:p>
    <w:p w:rsidR="00F02ACF" w:rsidRPr="00F02ACF" w:rsidRDefault="00F02ACF" w:rsidP="00F02ACF">
      <w:pPr>
        <w:pStyle w:val="ae"/>
        <w:widowControl w:val="0"/>
        <w:numPr>
          <w:ilvl w:val="0"/>
          <w:numId w:val="183"/>
        </w:numPr>
        <w:tabs>
          <w:tab w:val="left" w:pos="1210"/>
        </w:tabs>
        <w:spacing w:line="240" w:lineRule="auto"/>
        <w:rPr>
          <w:szCs w:val="28"/>
        </w:rPr>
      </w:pPr>
      <w:r w:rsidRPr="00F02ACF">
        <w:rPr>
          <w:rStyle w:val="12"/>
          <w:lang w:eastAsia="uk-UA"/>
        </w:rPr>
        <w:t>Вихованець І. Р. Частини мови в семантико</w:t>
      </w:r>
      <w:r w:rsidRPr="00F02ACF">
        <w:rPr>
          <w:rStyle w:val="12"/>
          <w:lang w:val="ru-RU" w:eastAsia="uk-UA"/>
        </w:rPr>
        <w:t>-</w:t>
      </w:r>
      <w:r w:rsidRPr="00F02ACF">
        <w:rPr>
          <w:rStyle w:val="12"/>
          <w:lang w:eastAsia="uk-UA"/>
        </w:rPr>
        <w:t>граматичному аспекті. Київ : Наукова  думка, 1988. 255 с.</w:t>
      </w:r>
    </w:p>
    <w:p w:rsidR="00F02ACF" w:rsidRPr="00F02ACF" w:rsidRDefault="00F02ACF" w:rsidP="00F02ACF">
      <w:pPr>
        <w:pStyle w:val="ae"/>
        <w:widowControl w:val="0"/>
        <w:numPr>
          <w:ilvl w:val="0"/>
          <w:numId w:val="183"/>
        </w:numPr>
        <w:tabs>
          <w:tab w:val="left" w:pos="1215"/>
        </w:tabs>
        <w:spacing w:line="240" w:lineRule="auto"/>
        <w:rPr>
          <w:szCs w:val="28"/>
        </w:rPr>
      </w:pPr>
      <w:r w:rsidRPr="00F02ACF">
        <w:rPr>
          <w:rStyle w:val="12"/>
          <w:lang w:eastAsia="uk-UA"/>
        </w:rPr>
        <w:t xml:space="preserve">Гринчишин Д. Г., </w:t>
      </w:r>
      <w:proofErr w:type="spellStart"/>
      <w:r w:rsidRPr="00F02ACF">
        <w:rPr>
          <w:rStyle w:val="12"/>
          <w:lang w:eastAsia="uk-UA"/>
        </w:rPr>
        <w:t>Сербенська</w:t>
      </w:r>
      <w:proofErr w:type="spellEnd"/>
      <w:r w:rsidRPr="00F02ACF">
        <w:rPr>
          <w:rStyle w:val="12"/>
          <w:lang w:eastAsia="uk-UA"/>
        </w:rPr>
        <w:t xml:space="preserve"> О. А. Словник паронімів</w:t>
      </w:r>
      <w:r w:rsidRPr="00F02ACF">
        <w:rPr>
          <w:rStyle w:val="12"/>
          <w:lang w:val="ru-RU" w:eastAsia="uk-UA"/>
        </w:rPr>
        <w:t xml:space="preserve"> </w:t>
      </w:r>
      <w:r w:rsidRPr="00F02ACF">
        <w:rPr>
          <w:rStyle w:val="12"/>
          <w:lang w:eastAsia="uk-UA"/>
        </w:rPr>
        <w:t>української мови. Київ : Наукова література, 1986. 220 с.</w:t>
      </w:r>
    </w:p>
    <w:p w:rsidR="00F02ACF" w:rsidRPr="00F02ACF" w:rsidRDefault="00F02ACF" w:rsidP="00F02ACF">
      <w:pPr>
        <w:pStyle w:val="ae"/>
        <w:widowControl w:val="0"/>
        <w:numPr>
          <w:ilvl w:val="0"/>
          <w:numId w:val="183"/>
        </w:numPr>
        <w:tabs>
          <w:tab w:val="left" w:pos="1215"/>
        </w:tabs>
        <w:spacing w:line="240" w:lineRule="auto"/>
        <w:rPr>
          <w:szCs w:val="28"/>
        </w:rPr>
      </w:pPr>
      <w:proofErr w:type="spellStart"/>
      <w:r w:rsidRPr="00F02ACF">
        <w:rPr>
          <w:rStyle w:val="12"/>
          <w:lang w:eastAsia="uk-UA"/>
        </w:rPr>
        <w:t>Демська</w:t>
      </w:r>
      <w:proofErr w:type="spellEnd"/>
      <w:r w:rsidRPr="00F02ACF">
        <w:rPr>
          <w:rStyle w:val="12"/>
          <w:lang w:eastAsia="uk-UA"/>
        </w:rPr>
        <w:t xml:space="preserve"> О. М., </w:t>
      </w:r>
      <w:proofErr w:type="spellStart"/>
      <w:r w:rsidRPr="00F02ACF">
        <w:rPr>
          <w:rStyle w:val="12"/>
          <w:lang w:eastAsia="uk-UA"/>
        </w:rPr>
        <w:t>Кульчицька</w:t>
      </w:r>
      <w:proofErr w:type="spellEnd"/>
      <w:r w:rsidRPr="00F02ACF">
        <w:rPr>
          <w:rStyle w:val="12"/>
          <w:lang w:eastAsia="uk-UA"/>
        </w:rPr>
        <w:t xml:space="preserve"> І. М. Словник омонімів</w:t>
      </w:r>
      <w:r w:rsidRPr="00F02ACF">
        <w:rPr>
          <w:rStyle w:val="12"/>
          <w:lang w:val="ru-RU" w:eastAsia="uk-UA"/>
        </w:rPr>
        <w:t xml:space="preserve"> </w:t>
      </w:r>
      <w:r w:rsidRPr="00F02ACF">
        <w:rPr>
          <w:rStyle w:val="12"/>
          <w:lang w:eastAsia="uk-UA"/>
        </w:rPr>
        <w:t>української мови.                  Львів : Джерело, 2002. 222 с.</w:t>
      </w:r>
    </w:p>
    <w:p w:rsidR="00F02ACF" w:rsidRPr="00F02ACF" w:rsidRDefault="00F02ACF" w:rsidP="00F02ACF">
      <w:pPr>
        <w:pStyle w:val="ae"/>
        <w:widowControl w:val="0"/>
        <w:numPr>
          <w:ilvl w:val="0"/>
          <w:numId w:val="183"/>
        </w:numPr>
        <w:tabs>
          <w:tab w:val="left" w:pos="1187"/>
        </w:tabs>
        <w:spacing w:line="240" w:lineRule="auto"/>
        <w:rPr>
          <w:szCs w:val="28"/>
        </w:rPr>
      </w:pPr>
      <w:proofErr w:type="spellStart"/>
      <w:r w:rsidRPr="00F02ACF">
        <w:rPr>
          <w:rStyle w:val="12"/>
          <w:lang w:val="ru-RU"/>
        </w:rPr>
        <w:t>Доленко</w:t>
      </w:r>
      <w:proofErr w:type="spellEnd"/>
      <w:r w:rsidRPr="00F02ACF">
        <w:rPr>
          <w:rStyle w:val="12"/>
          <w:lang w:val="ru-RU"/>
        </w:rPr>
        <w:t xml:space="preserve"> </w:t>
      </w:r>
      <w:r w:rsidRPr="00F02ACF">
        <w:rPr>
          <w:rStyle w:val="12"/>
          <w:lang w:eastAsia="uk-UA"/>
        </w:rPr>
        <w:t xml:space="preserve">М. Т. Вступ до мовознавства. Київ : </w:t>
      </w:r>
      <w:proofErr w:type="spellStart"/>
      <w:r w:rsidRPr="00F02ACF">
        <w:rPr>
          <w:rStyle w:val="12"/>
          <w:lang w:val="ru-RU" w:eastAsia="uk-UA"/>
        </w:rPr>
        <w:t>Академія</w:t>
      </w:r>
      <w:proofErr w:type="spellEnd"/>
      <w:r w:rsidRPr="00F02ACF">
        <w:rPr>
          <w:rStyle w:val="12"/>
          <w:lang w:eastAsia="uk-UA"/>
        </w:rPr>
        <w:t>,</w:t>
      </w:r>
      <w:r w:rsidRPr="00F02ACF">
        <w:rPr>
          <w:rStyle w:val="12"/>
          <w:lang w:val="ru-RU" w:eastAsia="uk-UA"/>
        </w:rPr>
        <w:t>1995</w:t>
      </w:r>
      <w:r w:rsidRPr="00F02ACF">
        <w:rPr>
          <w:rStyle w:val="12"/>
          <w:lang w:eastAsia="uk-UA"/>
        </w:rPr>
        <w:t>. 152 с.</w:t>
      </w:r>
    </w:p>
    <w:p w:rsidR="00F02ACF" w:rsidRPr="00F02ACF" w:rsidRDefault="00F02ACF" w:rsidP="00F02ACF">
      <w:pPr>
        <w:pStyle w:val="ae"/>
        <w:widowControl w:val="0"/>
        <w:numPr>
          <w:ilvl w:val="0"/>
          <w:numId w:val="183"/>
        </w:numPr>
        <w:tabs>
          <w:tab w:val="left" w:pos="1210"/>
        </w:tabs>
        <w:spacing w:line="240" w:lineRule="auto"/>
        <w:rPr>
          <w:szCs w:val="28"/>
        </w:rPr>
      </w:pPr>
      <w:r w:rsidRPr="00F02ACF">
        <w:rPr>
          <w:rStyle w:val="12"/>
          <w:lang w:eastAsia="uk-UA"/>
        </w:rPr>
        <w:t xml:space="preserve">Дорошенко </w:t>
      </w:r>
      <w:r w:rsidRPr="00F02ACF">
        <w:rPr>
          <w:rStyle w:val="12"/>
          <w:lang w:val="ru-RU"/>
        </w:rPr>
        <w:t>С.</w:t>
      </w:r>
      <w:r w:rsidRPr="00F02ACF">
        <w:rPr>
          <w:rStyle w:val="12"/>
          <w:lang w:eastAsia="uk-UA"/>
        </w:rPr>
        <w:t xml:space="preserve">І., </w:t>
      </w:r>
      <w:proofErr w:type="spellStart"/>
      <w:r w:rsidRPr="00F02ACF">
        <w:rPr>
          <w:rStyle w:val="12"/>
          <w:lang w:val="ru-RU"/>
        </w:rPr>
        <w:t>Дудик</w:t>
      </w:r>
      <w:proofErr w:type="spellEnd"/>
      <w:r w:rsidRPr="00F02ACF">
        <w:rPr>
          <w:rStyle w:val="12"/>
          <w:lang w:val="ru-RU"/>
        </w:rPr>
        <w:t xml:space="preserve"> </w:t>
      </w:r>
      <w:r w:rsidRPr="00F02ACF">
        <w:rPr>
          <w:rStyle w:val="12"/>
          <w:lang w:eastAsia="uk-UA"/>
        </w:rPr>
        <w:t>П.С. Вступ до мовознавства.</w:t>
      </w:r>
      <w:r w:rsidRPr="00F02ACF">
        <w:rPr>
          <w:rStyle w:val="12"/>
          <w:lang w:val="ru-RU" w:eastAsia="uk-UA"/>
        </w:rPr>
        <w:t xml:space="preserve"> </w:t>
      </w:r>
      <w:r w:rsidRPr="00F02ACF">
        <w:rPr>
          <w:rStyle w:val="12"/>
          <w:lang w:eastAsia="uk-UA"/>
        </w:rPr>
        <w:t>Київ : Академія, 2001. 296 с.</w:t>
      </w:r>
    </w:p>
    <w:p w:rsidR="00F02ACF" w:rsidRPr="00F02ACF" w:rsidRDefault="00F02ACF" w:rsidP="00F02ACF">
      <w:pPr>
        <w:pStyle w:val="ae"/>
        <w:widowControl w:val="0"/>
        <w:numPr>
          <w:ilvl w:val="0"/>
          <w:numId w:val="183"/>
        </w:numPr>
        <w:tabs>
          <w:tab w:val="left" w:pos="1215"/>
        </w:tabs>
        <w:spacing w:line="240" w:lineRule="auto"/>
        <w:rPr>
          <w:szCs w:val="28"/>
        </w:rPr>
      </w:pPr>
      <w:proofErr w:type="spellStart"/>
      <w:r w:rsidRPr="00F02ACF">
        <w:rPr>
          <w:rStyle w:val="12"/>
          <w:lang w:eastAsia="uk-UA"/>
        </w:rPr>
        <w:t>Дрогомирецький</w:t>
      </w:r>
      <w:proofErr w:type="spellEnd"/>
      <w:r w:rsidRPr="00F02ACF">
        <w:rPr>
          <w:rStyle w:val="12"/>
          <w:lang w:eastAsia="uk-UA"/>
        </w:rPr>
        <w:t xml:space="preserve"> П.П., </w:t>
      </w:r>
      <w:r w:rsidRPr="00F02ACF">
        <w:rPr>
          <w:rStyle w:val="12"/>
          <w:lang w:val="ru-RU"/>
        </w:rPr>
        <w:t>Пена Л.</w:t>
      </w:r>
      <w:r w:rsidRPr="00F02ACF">
        <w:rPr>
          <w:rStyle w:val="12"/>
          <w:lang w:eastAsia="uk-UA"/>
        </w:rPr>
        <w:t>І. Вступ до мовознавства.                                           Івано-Франківськ :  Фоліант, 2021. 102 с.</w:t>
      </w:r>
    </w:p>
    <w:p w:rsidR="00F02ACF" w:rsidRPr="00F02ACF" w:rsidRDefault="00F02ACF" w:rsidP="00F02ACF">
      <w:pPr>
        <w:pStyle w:val="ae"/>
        <w:widowControl w:val="0"/>
        <w:numPr>
          <w:ilvl w:val="0"/>
          <w:numId w:val="183"/>
        </w:numPr>
        <w:tabs>
          <w:tab w:val="left" w:pos="1215"/>
        </w:tabs>
        <w:spacing w:line="240" w:lineRule="auto"/>
        <w:rPr>
          <w:szCs w:val="28"/>
        </w:rPr>
      </w:pPr>
      <w:proofErr w:type="spellStart"/>
      <w:r w:rsidRPr="00F02ACF">
        <w:rPr>
          <w:rStyle w:val="12"/>
          <w:lang w:eastAsia="uk-UA"/>
        </w:rPr>
        <w:t>Зеленько</w:t>
      </w:r>
      <w:proofErr w:type="spellEnd"/>
      <w:r w:rsidRPr="00F02ACF">
        <w:rPr>
          <w:rStyle w:val="12"/>
          <w:lang w:eastAsia="uk-UA"/>
        </w:rPr>
        <w:t xml:space="preserve"> А.С. Вступ до мовознавства (у схемах і таблицях). Луганськ :                    </w:t>
      </w:r>
      <w:proofErr w:type="spellStart"/>
      <w:r w:rsidRPr="00F02ACF">
        <w:rPr>
          <w:rStyle w:val="12"/>
          <w:lang w:eastAsia="uk-UA"/>
        </w:rPr>
        <w:t>ДЗ</w:t>
      </w:r>
      <w:proofErr w:type="spellEnd"/>
      <w:r w:rsidRPr="00F02ACF">
        <w:rPr>
          <w:rStyle w:val="12"/>
          <w:lang w:eastAsia="uk-UA"/>
        </w:rPr>
        <w:t xml:space="preserve"> «ЛНУ імені Тараса Шевченка», 2017. 149 с.</w:t>
      </w:r>
    </w:p>
    <w:p w:rsidR="00F02ACF" w:rsidRPr="00F02ACF" w:rsidRDefault="00F02ACF" w:rsidP="00F02ACF">
      <w:pPr>
        <w:pStyle w:val="ae"/>
        <w:widowControl w:val="0"/>
        <w:numPr>
          <w:ilvl w:val="0"/>
          <w:numId w:val="183"/>
        </w:numPr>
        <w:tabs>
          <w:tab w:val="left" w:pos="1359"/>
        </w:tabs>
        <w:spacing w:line="240" w:lineRule="auto"/>
        <w:rPr>
          <w:szCs w:val="28"/>
        </w:rPr>
      </w:pPr>
      <w:proofErr w:type="spellStart"/>
      <w:r w:rsidRPr="00F02ACF">
        <w:rPr>
          <w:rStyle w:val="12"/>
          <w:lang w:eastAsia="uk-UA"/>
        </w:rPr>
        <w:t>Калашник</w:t>
      </w:r>
      <w:proofErr w:type="spellEnd"/>
      <w:r w:rsidRPr="00F02ACF">
        <w:rPr>
          <w:rStyle w:val="12"/>
          <w:lang w:eastAsia="uk-UA"/>
        </w:rPr>
        <w:t xml:space="preserve"> В.С., </w:t>
      </w:r>
      <w:proofErr w:type="spellStart"/>
      <w:r w:rsidRPr="00F02ACF">
        <w:rPr>
          <w:rStyle w:val="12"/>
          <w:lang w:eastAsia="uk-UA"/>
        </w:rPr>
        <w:t>Колоїз</w:t>
      </w:r>
      <w:proofErr w:type="spellEnd"/>
      <w:r w:rsidRPr="00F02ACF">
        <w:rPr>
          <w:rStyle w:val="12"/>
          <w:lang w:eastAsia="uk-UA"/>
        </w:rPr>
        <w:t xml:space="preserve"> Ж. В. Словник фразеологічних антонімів української мови. Київ : Довіра, 2008. 349 с.</w:t>
      </w:r>
    </w:p>
    <w:p w:rsidR="00F02ACF" w:rsidRPr="00F02ACF" w:rsidRDefault="00F02ACF" w:rsidP="00F02ACF">
      <w:pPr>
        <w:pStyle w:val="ae"/>
        <w:widowControl w:val="0"/>
        <w:numPr>
          <w:ilvl w:val="0"/>
          <w:numId w:val="183"/>
        </w:numPr>
        <w:tabs>
          <w:tab w:val="left" w:pos="1364"/>
        </w:tabs>
        <w:spacing w:line="240" w:lineRule="auto"/>
        <w:rPr>
          <w:szCs w:val="28"/>
        </w:rPr>
      </w:pPr>
      <w:r w:rsidRPr="00F02ACF">
        <w:rPr>
          <w:rStyle w:val="12"/>
          <w:lang w:val="ru-RU"/>
        </w:rPr>
        <w:t xml:space="preserve">Карпенко </w:t>
      </w:r>
      <w:r w:rsidRPr="00F02ACF">
        <w:rPr>
          <w:rStyle w:val="12"/>
          <w:lang w:eastAsia="uk-UA"/>
        </w:rPr>
        <w:t xml:space="preserve">Ю.О. </w:t>
      </w:r>
      <w:proofErr w:type="gramStart"/>
      <w:r w:rsidRPr="00F02ACF">
        <w:rPr>
          <w:rStyle w:val="12"/>
          <w:lang w:eastAsia="uk-UA"/>
        </w:rPr>
        <w:t>Вступ</w:t>
      </w:r>
      <w:proofErr w:type="gramEnd"/>
      <w:r w:rsidRPr="00F02ACF">
        <w:rPr>
          <w:rStyle w:val="12"/>
          <w:lang w:eastAsia="uk-UA"/>
        </w:rPr>
        <w:t xml:space="preserve"> до мовознавства : Київ : </w:t>
      </w:r>
      <w:r w:rsidRPr="00F02ACF">
        <w:rPr>
          <w:rStyle w:val="12"/>
          <w:lang w:val="ru-RU"/>
        </w:rPr>
        <w:t xml:space="preserve">ВЦ </w:t>
      </w:r>
      <w:r w:rsidRPr="00F02ACF">
        <w:rPr>
          <w:rStyle w:val="12"/>
          <w:lang w:eastAsia="uk-UA"/>
        </w:rPr>
        <w:t>«Академія», 2012. 396 с.</w:t>
      </w:r>
    </w:p>
    <w:p w:rsidR="00F02ACF" w:rsidRPr="00F02ACF" w:rsidRDefault="00F02ACF" w:rsidP="00F02ACF">
      <w:pPr>
        <w:pStyle w:val="ae"/>
        <w:widowControl w:val="0"/>
        <w:numPr>
          <w:ilvl w:val="0"/>
          <w:numId w:val="183"/>
        </w:numPr>
        <w:tabs>
          <w:tab w:val="left" w:pos="1397"/>
        </w:tabs>
        <w:spacing w:line="240" w:lineRule="auto"/>
        <w:rPr>
          <w:szCs w:val="28"/>
        </w:rPr>
      </w:pPr>
      <w:r w:rsidRPr="00F02ACF">
        <w:rPr>
          <w:rStyle w:val="12"/>
          <w:lang w:val="ru-RU"/>
        </w:rPr>
        <w:t>Кириченко Г.С., Кириченко С.</w:t>
      </w:r>
      <w:r w:rsidRPr="00F02ACF">
        <w:rPr>
          <w:rStyle w:val="12"/>
          <w:lang w:eastAsia="uk-UA"/>
        </w:rPr>
        <w:t xml:space="preserve">В., </w:t>
      </w:r>
      <w:r w:rsidRPr="00F02ACF">
        <w:rPr>
          <w:rStyle w:val="12"/>
          <w:lang w:val="ru-RU"/>
        </w:rPr>
        <w:t xml:space="preserve">Супрун </w:t>
      </w:r>
      <w:r w:rsidRPr="00F02ACF">
        <w:rPr>
          <w:rStyle w:val="12"/>
          <w:lang w:eastAsia="uk-UA"/>
        </w:rPr>
        <w:t>А.П. Нариси загального мовознавства.  Київ : Видавничий  дім «</w:t>
      </w:r>
      <w:proofErr w:type="spellStart"/>
      <w:r w:rsidRPr="00F02ACF">
        <w:rPr>
          <w:rStyle w:val="12"/>
          <w:lang w:eastAsia="uk-UA"/>
        </w:rPr>
        <w:t>ІнЮре</w:t>
      </w:r>
      <w:proofErr w:type="spellEnd"/>
      <w:r w:rsidRPr="00F02ACF">
        <w:rPr>
          <w:rStyle w:val="12"/>
          <w:lang w:eastAsia="uk-UA"/>
        </w:rPr>
        <w:t>», 2018. 220 с.</w:t>
      </w:r>
    </w:p>
    <w:p w:rsidR="00F02ACF" w:rsidRPr="00F02ACF" w:rsidRDefault="00F02ACF" w:rsidP="00F02ACF">
      <w:pPr>
        <w:pStyle w:val="ae"/>
        <w:widowControl w:val="0"/>
        <w:numPr>
          <w:ilvl w:val="0"/>
          <w:numId w:val="183"/>
        </w:numPr>
        <w:tabs>
          <w:tab w:val="left" w:pos="1397"/>
        </w:tabs>
        <w:spacing w:line="240" w:lineRule="auto"/>
        <w:rPr>
          <w:szCs w:val="28"/>
        </w:rPr>
      </w:pPr>
      <w:proofErr w:type="spellStart"/>
      <w:r w:rsidRPr="00F02ACF">
        <w:rPr>
          <w:rStyle w:val="12"/>
          <w:lang w:eastAsia="uk-UA"/>
        </w:rPr>
        <w:t>Кочерган</w:t>
      </w:r>
      <w:proofErr w:type="spellEnd"/>
      <w:r w:rsidRPr="00F02ACF">
        <w:rPr>
          <w:rStyle w:val="12"/>
          <w:lang w:eastAsia="uk-UA"/>
        </w:rPr>
        <w:t xml:space="preserve"> М.П. Вступ до мовознавства. Київ : </w:t>
      </w:r>
      <w:r w:rsidRPr="00F02ACF">
        <w:rPr>
          <w:rStyle w:val="12"/>
          <w:lang w:val="ru-RU"/>
        </w:rPr>
        <w:t xml:space="preserve">ВЦ </w:t>
      </w:r>
      <w:r w:rsidRPr="00F02ACF">
        <w:rPr>
          <w:rStyle w:val="12"/>
          <w:lang w:eastAsia="uk-UA"/>
        </w:rPr>
        <w:t>«Академія», 2008. 368 с.</w:t>
      </w:r>
    </w:p>
    <w:p w:rsidR="00F02ACF" w:rsidRPr="00F02ACF" w:rsidRDefault="00F02ACF" w:rsidP="00F02ACF">
      <w:pPr>
        <w:pStyle w:val="ae"/>
        <w:widowControl w:val="0"/>
        <w:numPr>
          <w:ilvl w:val="0"/>
          <w:numId w:val="183"/>
        </w:numPr>
        <w:tabs>
          <w:tab w:val="left" w:pos="1397"/>
        </w:tabs>
        <w:spacing w:line="240" w:lineRule="auto"/>
        <w:rPr>
          <w:szCs w:val="28"/>
        </w:rPr>
      </w:pPr>
      <w:r w:rsidRPr="00F02ACF">
        <w:rPr>
          <w:rStyle w:val="12"/>
          <w:lang w:eastAsia="uk-UA"/>
        </w:rPr>
        <w:t>Левицький В.В., Іваницька М.Л., Іваницький Р.В.Основи мовознавства : Чернівці : Рута, 2020. 144 с.</w:t>
      </w:r>
    </w:p>
    <w:p w:rsidR="00F02ACF" w:rsidRPr="00F02ACF" w:rsidRDefault="00F02ACF" w:rsidP="00F02ACF">
      <w:pPr>
        <w:pStyle w:val="ae"/>
        <w:widowControl w:val="0"/>
        <w:numPr>
          <w:ilvl w:val="0"/>
          <w:numId w:val="183"/>
        </w:numPr>
        <w:tabs>
          <w:tab w:val="left" w:pos="1335"/>
        </w:tabs>
        <w:spacing w:line="240" w:lineRule="auto"/>
        <w:rPr>
          <w:szCs w:val="28"/>
        </w:rPr>
      </w:pPr>
      <w:r w:rsidRPr="00F02ACF">
        <w:rPr>
          <w:rStyle w:val="12"/>
          <w:lang w:eastAsia="uk-UA"/>
        </w:rPr>
        <w:t>Левицький Ю.М. Мови світу : довідник Львів : Фоліант, 2003.201 с.</w:t>
      </w:r>
    </w:p>
    <w:p w:rsidR="00F02ACF" w:rsidRPr="00F02ACF" w:rsidRDefault="00F02ACF" w:rsidP="00F02ACF">
      <w:pPr>
        <w:pStyle w:val="ae"/>
        <w:widowControl w:val="0"/>
        <w:numPr>
          <w:ilvl w:val="0"/>
          <w:numId w:val="183"/>
        </w:numPr>
        <w:tabs>
          <w:tab w:val="left" w:pos="1336"/>
        </w:tabs>
        <w:spacing w:line="240" w:lineRule="auto"/>
        <w:rPr>
          <w:szCs w:val="28"/>
        </w:rPr>
      </w:pPr>
      <w:r w:rsidRPr="00F02ACF">
        <w:rPr>
          <w:rStyle w:val="12"/>
          <w:lang w:eastAsia="uk-UA"/>
        </w:rPr>
        <w:t xml:space="preserve">Селіванова О.О. Актуальні напрями сучасної лінгвістики. Київ : </w:t>
      </w:r>
      <w:proofErr w:type="spellStart"/>
      <w:r w:rsidRPr="00F02ACF">
        <w:rPr>
          <w:rStyle w:val="12"/>
          <w:lang w:eastAsia="uk-UA"/>
        </w:rPr>
        <w:t>Фіто-соціоцентр</w:t>
      </w:r>
      <w:proofErr w:type="spellEnd"/>
      <w:r w:rsidRPr="00F02ACF">
        <w:rPr>
          <w:rStyle w:val="12"/>
          <w:lang w:eastAsia="uk-UA"/>
        </w:rPr>
        <w:t>, 2006. 148 с.</w:t>
      </w:r>
    </w:p>
    <w:p w:rsidR="00F02ACF" w:rsidRPr="00F02ACF" w:rsidRDefault="00F02ACF" w:rsidP="00F02ACF">
      <w:pPr>
        <w:pStyle w:val="ae"/>
        <w:widowControl w:val="0"/>
        <w:numPr>
          <w:ilvl w:val="0"/>
          <w:numId w:val="183"/>
        </w:numPr>
        <w:tabs>
          <w:tab w:val="left" w:pos="1336"/>
        </w:tabs>
        <w:spacing w:line="240" w:lineRule="auto"/>
        <w:rPr>
          <w:szCs w:val="28"/>
        </w:rPr>
      </w:pPr>
      <w:r w:rsidRPr="00F02ACF">
        <w:rPr>
          <w:rStyle w:val="12"/>
          <w:lang w:eastAsia="uk-UA"/>
        </w:rPr>
        <w:t>Селіванова О.О. Сучасна лінгвістика : термінологічна енциклопедія. Полтава : Довкілля, 2006. 716 с.</w:t>
      </w:r>
    </w:p>
    <w:p w:rsidR="00F02ACF" w:rsidRPr="00F02ACF" w:rsidRDefault="00F02ACF" w:rsidP="00F02ACF">
      <w:pPr>
        <w:pStyle w:val="ae"/>
        <w:widowControl w:val="0"/>
        <w:numPr>
          <w:ilvl w:val="0"/>
          <w:numId w:val="183"/>
        </w:numPr>
        <w:tabs>
          <w:tab w:val="left" w:pos="1553"/>
        </w:tabs>
        <w:spacing w:line="240" w:lineRule="auto"/>
        <w:rPr>
          <w:szCs w:val="28"/>
        </w:rPr>
      </w:pPr>
      <w:r w:rsidRPr="00F02ACF">
        <w:rPr>
          <w:rStyle w:val="12"/>
          <w:lang w:eastAsia="uk-UA"/>
        </w:rPr>
        <w:t xml:space="preserve">Українська мова. Енциклопедія / за ред. М. В. </w:t>
      </w:r>
      <w:proofErr w:type="spellStart"/>
      <w:r w:rsidRPr="00F02ACF">
        <w:rPr>
          <w:rStyle w:val="12"/>
          <w:lang w:eastAsia="uk-UA"/>
        </w:rPr>
        <w:t>Русанівського</w:t>
      </w:r>
      <w:proofErr w:type="spellEnd"/>
      <w:r w:rsidRPr="00F02ACF">
        <w:rPr>
          <w:rStyle w:val="12"/>
          <w:lang w:eastAsia="uk-UA"/>
        </w:rPr>
        <w:t xml:space="preserve">,                                О. О. </w:t>
      </w:r>
      <w:proofErr w:type="spellStart"/>
      <w:r w:rsidRPr="00F02ACF">
        <w:rPr>
          <w:rStyle w:val="12"/>
          <w:lang w:eastAsia="uk-UA"/>
        </w:rPr>
        <w:t>Тараненка</w:t>
      </w:r>
      <w:proofErr w:type="spellEnd"/>
      <w:r w:rsidRPr="00F02ACF">
        <w:rPr>
          <w:rStyle w:val="12"/>
          <w:lang w:eastAsia="uk-UA"/>
        </w:rPr>
        <w:t>. Київ : «Українська енциклопедія», 2008. 752 с.</w:t>
      </w:r>
    </w:p>
    <w:p w:rsidR="00F02ACF" w:rsidRPr="00F02ACF" w:rsidRDefault="00F02ACF" w:rsidP="00F02ACF">
      <w:pPr>
        <w:pStyle w:val="ae"/>
        <w:widowControl w:val="0"/>
        <w:numPr>
          <w:ilvl w:val="0"/>
          <w:numId w:val="183"/>
        </w:numPr>
        <w:tabs>
          <w:tab w:val="left" w:pos="1336"/>
        </w:tabs>
        <w:spacing w:line="240" w:lineRule="auto"/>
        <w:rPr>
          <w:rStyle w:val="12"/>
          <w:color w:val="auto"/>
        </w:rPr>
      </w:pPr>
      <w:proofErr w:type="spellStart"/>
      <w:r w:rsidRPr="00F02ACF">
        <w:rPr>
          <w:rStyle w:val="12"/>
          <w:lang w:val="ru-RU"/>
        </w:rPr>
        <w:t>Царук</w:t>
      </w:r>
      <w:proofErr w:type="spellEnd"/>
      <w:r w:rsidRPr="00F02ACF">
        <w:rPr>
          <w:rStyle w:val="12"/>
          <w:lang w:val="ru-RU"/>
        </w:rPr>
        <w:t xml:space="preserve"> </w:t>
      </w:r>
      <w:r w:rsidRPr="00F02ACF">
        <w:rPr>
          <w:rStyle w:val="12"/>
          <w:lang w:eastAsia="uk-UA"/>
        </w:rPr>
        <w:t>О. Д.</w:t>
      </w:r>
      <w:r w:rsidRPr="00F02ACF">
        <w:rPr>
          <w:rStyle w:val="12"/>
          <w:b/>
          <w:bCs/>
          <w:lang w:eastAsia="uk-UA"/>
        </w:rPr>
        <w:t xml:space="preserve"> </w:t>
      </w:r>
      <w:r w:rsidRPr="00F02ACF">
        <w:rPr>
          <w:rStyle w:val="12"/>
          <w:lang w:eastAsia="uk-UA"/>
        </w:rPr>
        <w:t>Українська мова серед інших слов’янських: етнологічні та граматичні параметри: монографія. Дніпропетровськ : Ліра, 1998. 324 с.</w:t>
      </w:r>
    </w:p>
    <w:p w:rsidR="00F02ACF" w:rsidRPr="00F02ACF" w:rsidRDefault="00F02ACF" w:rsidP="00F02ACF">
      <w:pPr>
        <w:pStyle w:val="ae"/>
        <w:widowControl w:val="0"/>
        <w:numPr>
          <w:ilvl w:val="0"/>
          <w:numId w:val="183"/>
        </w:numPr>
        <w:tabs>
          <w:tab w:val="left" w:pos="1336"/>
        </w:tabs>
        <w:spacing w:line="240" w:lineRule="auto"/>
        <w:rPr>
          <w:szCs w:val="28"/>
        </w:rPr>
      </w:pPr>
      <w:proofErr w:type="spellStart"/>
      <w:r w:rsidRPr="00F02ACF">
        <w:rPr>
          <w:bCs/>
          <w:szCs w:val="28"/>
        </w:rPr>
        <w:t>Ющук</w:t>
      </w:r>
      <w:proofErr w:type="spellEnd"/>
      <w:r w:rsidRPr="00F02ACF">
        <w:rPr>
          <w:bCs/>
          <w:szCs w:val="28"/>
        </w:rPr>
        <w:t xml:space="preserve"> І. П. Вступ до мовознавства : </w:t>
      </w:r>
      <w:proofErr w:type="spellStart"/>
      <w:r w:rsidRPr="00F02ACF">
        <w:rPr>
          <w:bCs/>
          <w:szCs w:val="28"/>
        </w:rPr>
        <w:t>навч</w:t>
      </w:r>
      <w:r w:rsidRPr="00F02ACF">
        <w:rPr>
          <w:bCs/>
          <w:szCs w:val="28"/>
          <w:lang w:val="ru-RU"/>
        </w:rPr>
        <w:t>альний</w:t>
      </w:r>
      <w:proofErr w:type="spellEnd"/>
      <w:r w:rsidRPr="00F02ACF">
        <w:rPr>
          <w:bCs/>
          <w:szCs w:val="28"/>
        </w:rPr>
        <w:t xml:space="preserve"> посібник. Київ : Академія,</w:t>
      </w:r>
      <w:r w:rsidRPr="00F02ACF">
        <w:rPr>
          <w:bCs/>
          <w:szCs w:val="28"/>
          <w:lang w:val="ru-RU"/>
        </w:rPr>
        <w:t xml:space="preserve"> 2021. 258 с.</w:t>
      </w:r>
    </w:p>
    <w:p w:rsidR="00F02ACF" w:rsidRDefault="00F02ACF" w:rsidP="00F02ACF">
      <w:pPr>
        <w:spacing w:line="276" w:lineRule="auto"/>
        <w:ind w:left="1434"/>
        <w:rPr>
          <w:b/>
        </w:rPr>
      </w:pPr>
    </w:p>
    <w:p w:rsidR="00F02ACF" w:rsidRDefault="00F02ACF" w:rsidP="00F02ACF">
      <w:pPr>
        <w:pBdr>
          <w:top w:val="nil"/>
          <w:left w:val="nil"/>
          <w:bottom w:val="nil"/>
          <w:right w:val="nil"/>
          <w:between w:val="nil"/>
        </w:pBdr>
        <w:tabs>
          <w:tab w:val="left" w:pos="540"/>
        </w:tabs>
        <w:spacing w:line="276" w:lineRule="auto"/>
        <w:ind w:left="360"/>
        <w:rPr>
          <w:color w:val="000000"/>
        </w:rPr>
      </w:pPr>
    </w:p>
    <w:p w:rsidR="00F02ACF" w:rsidRDefault="00F02ACF" w:rsidP="00F02ACF">
      <w:pPr>
        <w:pBdr>
          <w:top w:val="nil"/>
          <w:left w:val="nil"/>
          <w:bottom w:val="nil"/>
          <w:right w:val="nil"/>
          <w:between w:val="nil"/>
        </w:pBdr>
        <w:tabs>
          <w:tab w:val="left" w:pos="540"/>
        </w:tabs>
        <w:spacing w:line="276" w:lineRule="auto"/>
        <w:rPr>
          <w:color w:val="000000"/>
        </w:rPr>
      </w:pPr>
    </w:p>
    <w:p w:rsidR="00F02ACF" w:rsidRPr="00171BDA" w:rsidRDefault="00F02ACF" w:rsidP="00F02ACF">
      <w:pPr>
        <w:ind w:left="1434"/>
        <w:rPr>
          <w:bCs/>
        </w:rPr>
        <w:sectPr w:rsidR="00F02ACF" w:rsidRPr="00171BDA" w:rsidSect="00CB76F8">
          <w:pgSz w:w="11900" w:h="16840"/>
          <w:pgMar w:top="1134" w:right="985" w:bottom="1134" w:left="1134" w:header="708" w:footer="708" w:gutter="0"/>
          <w:cols w:space="720"/>
        </w:sectPr>
      </w:pPr>
    </w:p>
    <w:p w:rsidR="00930A44" w:rsidRPr="000822E2" w:rsidRDefault="001E4204">
      <w:pPr>
        <w:pBdr>
          <w:top w:val="nil"/>
          <w:left w:val="nil"/>
          <w:bottom w:val="nil"/>
          <w:right w:val="nil"/>
          <w:between w:val="nil"/>
        </w:pBdr>
        <w:shd w:val="clear" w:color="auto" w:fill="FFFFFF"/>
        <w:tabs>
          <w:tab w:val="left" w:pos="717"/>
          <w:tab w:val="left" w:pos="851"/>
          <w:tab w:val="left" w:pos="1134"/>
        </w:tabs>
        <w:spacing w:line="276" w:lineRule="auto"/>
        <w:ind w:left="357"/>
        <w:jc w:val="center"/>
        <w:rPr>
          <w:color w:val="000000"/>
        </w:rPr>
      </w:pPr>
      <w:r w:rsidRPr="000822E2">
        <w:rPr>
          <w:color w:val="000000"/>
        </w:rPr>
        <w:lastRenderedPageBreak/>
        <w:t>Навчальн</w:t>
      </w:r>
      <w:r w:rsidR="00BD2C6C">
        <w:rPr>
          <w:color w:val="000000"/>
        </w:rPr>
        <w:t xml:space="preserve">о-методичне </w:t>
      </w:r>
      <w:r w:rsidR="00391DCE">
        <w:rPr>
          <w:color w:val="000000"/>
        </w:rPr>
        <w:t xml:space="preserve"> в</w:t>
      </w:r>
      <w:r w:rsidRPr="000822E2">
        <w:rPr>
          <w:color w:val="000000"/>
        </w:rPr>
        <w:t>идання</w:t>
      </w:r>
    </w:p>
    <w:p w:rsidR="00930A44" w:rsidRDefault="00185A0D">
      <w:pPr>
        <w:ind w:left="360"/>
        <w:jc w:val="center"/>
      </w:pPr>
      <w:r>
        <w:t>(українською мовою)</w:t>
      </w:r>
    </w:p>
    <w:p w:rsidR="00930A44" w:rsidRDefault="00930A44">
      <w:pPr>
        <w:ind w:left="360"/>
        <w:jc w:val="center"/>
      </w:pPr>
    </w:p>
    <w:p w:rsidR="00930A44" w:rsidRDefault="00930A44">
      <w:pPr>
        <w:ind w:left="360"/>
        <w:jc w:val="center"/>
      </w:pPr>
    </w:p>
    <w:p w:rsidR="00930A44" w:rsidRDefault="00930A44">
      <w:pPr>
        <w:ind w:left="360"/>
        <w:jc w:val="center"/>
      </w:pPr>
    </w:p>
    <w:p w:rsidR="00930A44" w:rsidRDefault="00930A44">
      <w:pPr>
        <w:ind w:left="360"/>
        <w:jc w:val="center"/>
      </w:pPr>
    </w:p>
    <w:p w:rsidR="00930A44" w:rsidRPr="00D55430" w:rsidRDefault="001E4204">
      <w:pPr>
        <w:ind w:left="360"/>
        <w:jc w:val="center"/>
      </w:pPr>
      <w:proofErr w:type="spellStart"/>
      <w:r w:rsidRPr="00D55430">
        <w:t>Мацегора</w:t>
      </w:r>
      <w:proofErr w:type="spellEnd"/>
      <w:r w:rsidRPr="00D55430">
        <w:t xml:space="preserve"> Іван Леонідович</w:t>
      </w:r>
    </w:p>
    <w:p w:rsidR="00930A44" w:rsidRPr="00D55430" w:rsidRDefault="001E4204">
      <w:pPr>
        <w:ind w:left="360"/>
        <w:jc w:val="center"/>
        <w:rPr>
          <w:color w:val="000000"/>
        </w:rPr>
      </w:pPr>
      <w:r w:rsidRPr="00D55430">
        <w:t xml:space="preserve">Тарасенко </w:t>
      </w:r>
      <w:proofErr w:type="spellStart"/>
      <w:r w:rsidRPr="00D55430">
        <w:t>Кирил</w:t>
      </w:r>
      <w:proofErr w:type="spellEnd"/>
      <w:r w:rsidRPr="00D55430">
        <w:t xml:space="preserve"> Валентинович</w:t>
      </w:r>
    </w:p>
    <w:p w:rsidR="00930A44" w:rsidRPr="00D55430" w:rsidRDefault="00930A44">
      <w:pPr>
        <w:ind w:left="360"/>
        <w:jc w:val="center"/>
        <w:rPr>
          <w:color w:val="000000"/>
        </w:rPr>
      </w:pPr>
    </w:p>
    <w:p w:rsidR="00930A44" w:rsidRPr="00D55430" w:rsidRDefault="00930A44">
      <w:pPr>
        <w:ind w:left="360"/>
        <w:jc w:val="center"/>
        <w:rPr>
          <w:b/>
          <w:color w:val="000000"/>
          <w:sz w:val="40"/>
          <w:szCs w:val="40"/>
        </w:rPr>
      </w:pPr>
    </w:p>
    <w:p w:rsidR="00930A44" w:rsidRPr="00D55430" w:rsidRDefault="00930A44">
      <w:pPr>
        <w:ind w:left="360"/>
        <w:jc w:val="center"/>
        <w:rPr>
          <w:b/>
          <w:color w:val="000000"/>
          <w:sz w:val="40"/>
          <w:szCs w:val="40"/>
        </w:rPr>
      </w:pPr>
    </w:p>
    <w:p w:rsidR="00930A44" w:rsidRPr="00D55430" w:rsidRDefault="00D55430">
      <w:pPr>
        <w:ind w:left="360"/>
        <w:jc w:val="center"/>
        <w:rPr>
          <w:b/>
          <w:color w:val="000000"/>
          <w:sz w:val="40"/>
          <w:szCs w:val="40"/>
        </w:rPr>
      </w:pPr>
      <w:r w:rsidRPr="00D55430">
        <w:rPr>
          <w:b/>
          <w:color w:val="000000"/>
          <w:sz w:val="36"/>
          <w:szCs w:val="36"/>
        </w:rPr>
        <w:t>ВСТУП ДО МОВОЗНАВСТВА</w:t>
      </w:r>
    </w:p>
    <w:p w:rsidR="003C24AF" w:rsidRPr="00391DCE" w:rsidRDefault="003C24AF" w:rsidP="003C24AF">
      <w:pPr>
        <w:spacing w:line="240" w:lineRule="auto"/>
        <w:ind w:left="360"/>
        <w:jc w:val="center"/>
      </w:pPr>
      <w:r w:rsidRPr="00391DCE">
        <w:t>Навчально-методичний посібник</w:t>
      </w:r>
    </w:p>
    <w:p w:rsidR="003C24AF" w:rsidRPr="00391DCE" w:rsidRDefault="003C24AF" w:rsidP="003C24AF">
      <w:pPr>
        <w:spacing w:line="240" w:lineRule="auto"/>
        <w:ind w:left="360"/>
        <w:jc w:val="center"/>
      </w:pPr>
      <w:r w:rsidRPr="00391DCE">
        <w:t xml:space="preserve">для здобувачів ступеня вищої освіти бакалавра </w:t>
      </w:r>
    </w:p>
    <w:p w:rsidR="003C24AF" w:rsidRPr="00391DCE" w:rsidRDefault="00F02ACF" w:rsidP="003C24AF">
      <w:pPr>
        <w:spacing w:line="240" w:lineRule="auto"/>
        <w:ind w:left="360"/>
        <w:jc w:val="center"/>
      </w:pPr>
      <w:r w:rsidRPr="00391DCE">
        <w:t>спеціальності  «Філологія»</w:t>
      </w:r>
      <w:r w:rsidR="003C24AF" w:rsidRPr="00391DCE">
        <w:t xml:space="preserve">  </w:t>
      </w:r>
    </w:p>
    <w:p w:rsidR="001F274C" w:rsidRDefault="003C24AF" w:rsidP="003C24AF">
      <w:pPr>
        <w:spacing w:line="240" w:lineRule="auto"/>
        <w:ind w:left="360"/>
        <w:jc w:val="center"/>
      </w:pPr>
      <w:r w:rsidRPr="00391DCE">
        <w:t>освітньо-професійної програми</w:t>
      </w:r>
    </w:p>
    <w:p w:rsidR="003C24AF" w:rsidRDefault="003C24AF" w:rsidP="003C24AF">
      <w:pPr>
        <w:spacing w:line="240" w:lineRule="auto"/>
        <w:ind w:left="360"/>
        <w:jc w:val="center"/>
      </w:pPr>
      <w:r w:rsidRPr="00391DCE">
        <w:t xml:space="preserve"> «Польська мова і література, англійська мова»</w:t>
      </w:r>
      <w:r w:rsidR="00E700A8" w:rsidRPr="00391DCE">
        <w:t>.</w:t>
      </w:r>
    </w:p>
    <w:p w:rsidR="00930A44" w:rsidRDefault="00930A44">
      <w:pPr>
        <w:ind w:left="360"/>
        <w:jc w:val="center"/>
      </w:pPr>
    </w:p>
    <w:p w:rsidR="00930A44" w:rsidRDefault="00930A44">
      <w:pPr>
        <w:ind w:left="360"/>
        <w:jc w:val="center"/>
      </w:pPr>
    </w:p>
    <w:p w:rsidR="00930A44" w:rsidRDefault="00930A44">
      <w:pPr>
        <w:shd w:val="clear" w:color="auto" w:fill="FFFFFF"/>
        <w:ind w:left="357"/>
        <w:jc w:val="center"/>
      </w:pPr>
    </w:p>
    <w:p w:rsidR="00930A44" w:rsidRDefault="00930A44">
      <w:pPr>
        <w:shd w:val="clear" w:color="auto" w:fill="FFFFFF"/>
        <w:ind w:left="357"/>
        <w:jc w:val="center"/>
      </w:pPr>
    </w:p>
    <w:p w:rsidR="00930A44" w:rsidRDefault="00930A44">
      <w:pPr>
        <w:shd w:val="clear" w:color="auto" w:fill="FFFFFF"/>
        <w:ind w:left="357"/>
        <w:jc w:val="center"/>
      </w:pPr>
    </w:p>
    <w:p w:rsidR="00930A44" w:rsidRPr="00391DCE" w:rsidRDefault="001E4204" w:rsidP="00391DCE">
      <w:pPr>
        <w:shd w:val="clear" w:color="auto" w:fill="FFFFFF"/>
        <w:ind w:left="357"/>
        <w:jc w:val="center"/>
        <w:rPr>
          <w:i/>
        </w:rPr>
      </w:pPr>
      <w:r w:rsidRPr="00391DCE">
        <w:t>Рецензент</w:t>
      </w:r>
      <w:r w:rsidR="00E700A8" w:rsidRPr="00391DCE">
        <w:t xml:space="preserve"> </w:t>
      </w:r>
      <w:r w:rsidRPr="00391DCE">
        <w:t xml:space="preserve"> </w:t>
      </w:r>
      <w:r w:rsidR="00D55430" w:rsidRPr="00391DCE">
        <w:rPr>
          <w:i/>
        </w:rPr>
        <w:t xml:space="preserve">Р.О. </w:t>
      </w:r>
      <w:proofErr w:type="spellStart"/>
      <w:r w:rsidR="00D55430" w:rsidRPr="00391DCE">
        <w:rPr>
          <w:i/>
        </w:rPr>
        <w:t>Христіанінова</w:t>
      </w:r>
      <w:proofErr w:type="spellEnd"/>
    </w:p>
    <w:p w:rsidR="00930A44" w:rsidRPr="00391DCE" w:rsidRDefault="001E4204" w:rsidP="00391DCE">
      <w:pPr>
        <w:ind w:left="357"/>
        <w:jc w:val="center"/>
        <w:rPr>
          <w:i/>
        </w:rPr>
      </w:pPr>
      <w:r w:rsidRPr="00391DCE">
        <w:t>Відповідальний за випуск</w:t>
      </w:r>
      <w:r w:rsidR="00E700A8" w:rsidRPr="00391DCE">
        <w:t xml:space="preserve"> </w:t>
      </w:r>
      <w:r w:rsidRPr="00391DCE">
        <w:t xml:space="preserve"> </w:t>
      </w:r>
      <w:r w:rsidRPr="00391DCE">
        <w:rPr>
          <w:i/>
        </w:rPr>
        <w:t>І.</w:t>
      </w:r>
      <w:r w:rsidR="00620993" w:rsidRPr="00391DCE">
        <w:rPr>
          <w:i/>
          <w:lang w:val="de-DE"/>
        </w:rPr>
        <w:t> </w:t>
      </w:r>
      <w:r w:rsidR="00865B93" w:rsidRPr="00391DCE">
        <w:rPr>
          <w:i/>
        </w:rPr>
        <w:t>Я. </w:t>
      </w:r>
      <w:r w:rsidRPr="00391DCE">
        <w:rPr>
          <w:i/>
        </w:rPr>
        <w:t>Павленко</w:t>
      </w:r>
    </w:p>
    <w:p w:rsidR="00930A44" w:rsidRPr="00DB5C2C" w:rsidRDefault="001E4204" w:rsidP="00391DCE">
      <w:pPr>
        <w:ind w:left="357"/>
        <w:jc w:val="center"/>
        <w:rPr>
          <w:b/>
          <w:i/>
          <w:color w:val="FF0000"/>
        </w:rPr>
      </w:pPr>
      <w:r w:rsidRPr="00391DCE">
        <w:t>Коректор</w:t>
      </w:r>
      <w:r w:rsidR="00E700A8" w:rsidRPr="00391DCE">
        <w:t xml:space="preserve"> </w:t>
      </w:r>
      <w:r w:rsidRPr="00391DCE">
        <w:t xml:space="preserve"> </w:t>
      </w:r>
      <w:r w:rsidRPr="00391DCE">
        <w:rPr>
          <w:i/>
        </w:rPr>
        <w:t>К.</w:t>
      </w:r>
      <w:r w:rsidR="00620993" w:rsidRPr="00391DCE">
        <w:rPr>
          <w:i/>
          <w:lang w:val="de-DE"/>
        </w:rPr>
        <w:t> </w:t>
      </w:r>
      <w:r w:rsidR="00865B93" w:rsidRPr="00391DCE">
        <w:rPr>
          <w:i/>
        </w:rPr>
        <w:t>В. </w:t>
      </w:r>
      <w:r w:rsidRPr="00391DCE">
        <w:rPr>
          <w:i/>
        </w:rPr>
        <w:t>Тарасенко</w:t>
      </w:r>
    </w:p>
    <w:p w:rsidR="00930A44" w:rsidRDefault="00930A44">
      <w:pPr>
        <w:ind w:left="357"/>
      </w:pPr>
    </w:p>
    <w:p w:rsidR="00930A44" w:rsidRDefault="005B517D">
      <w:pPr>
        <w:ind w:left="360"/>
      </w:pPr>
      <w:r>
        <w:rPr>
          <w:noProof/>
          <w:lang w:val="ru-RU" w:eastAsia="ru-RU"/>
        </w:rPr>
        <w:pict>
          <v:rect id="Прямоугольник 1874267694" o:spid="_x0000_s2051" style="position:absolute;left:0;text-align:left;margin-left:185pt;margin-top:283pt;width:38.9pt;height:38.9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" stroked="f">
            <v:textbox inset="2.53958mm,2.53958mm,2.53958mm,2.53958mm">
              <w:txbxContent>
                <w:p w:rsidR="00F02ACF" w:rsidRDefault="00F02ACF">
                  <w:pPr>
                    <w:textDirection w:val="btLr"/>
                  </w:pPr>
                </w:p>
              </w:txbxContent>
            </v:textbox>
          </v:rect>
        </w:pict>
      </w:r>
    </w:p>
    <w:p w:rsidR="00930A44" w:rsidRDefault="005B517D">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color w:val="000000"/>
        </w:rPr>
      </w:pPr>
      <w:r w:rsidRPr="005B517D">
        <w:rPr>
          <w:noProof/>
          <w:lang w:val="ru-RU" w:eastAsia="ru-RU"/>
        </w:rPr>
        <w:pict>
          <v:rect id="Прямоугольник 1874267696" o:spid="_x0000_s2050" style="position:absolute;left:0;text-align:left;margin-left:197pt;margin-top:245pt;width:44.05pt;height:25.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" stroked="f">
            <v:textbox inset="2.53958mm,1.2694mm,2.53958mm,1.2694mm">
              <w:txbxContent>
                <w:p w:rsidR="00F02ACF" w:rsidRDefault="00F02ACF">
                  <w:pPr>
                    <w:ind w:firstLine="357"/>
                    <w:textDirection w:val="btLr"/>
                  </w:pPr>
                </w:p>
              </w:txbxContent>
            </v:textbox>
          </v:rect>
        </w:pict>
      </w:r>
    </w:p>
    <w:p w:rsidR="00930A44" w:rsidRDefault="00930A44">
      <w:pPr>
        <w:ind w:left="360"/>
        <w:rPr>
          <w:color w:val="000000"/>
        </w:rPr>
      </w:pPr>
    </w:p>
    <w:p w:rsidR="00930A44" w:rsidRDefault="00930A44">
      <w:pPr>
        <w:spacing w:line="276" w:lineRule="auto"/>
        <w:ind w:left="720"/>
      </w:pPr>
    </w:p>
    <w:sectPr w:rsidR="00930A44" w:rsidSect="00CB76F8">
      <w:pgSz w:w="11900" w:h="16840"/>
      <w:pgMar w:top="1134" w:right="1134" w:bottom="1134"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502A" w:rsidRDefault="0045502A">
      <w:r>
        <w:separator/>
      </w:r>
    </w:p>
  </w:endnote>
  <w:endnote w:type="continuationSeparator" w:id="0">
    <w:p w:rsidR="0045502A" w:rsidRDefault="004550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01"/>
    <w:family w:val="roman"/>
    <w:pitch w:val="variable"/>
    <w:sig w:usb0="000000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Corsiva">
    <w:altName w:val="Times New Roman"/>
    <w:panose1 w:val="00000000000000000000"/>
    <w:charset w:val="00"/>
    <w:family w:val="auto"/>
    <w:notTrueType/>
    <w:pitch w:val="default"/>
    <w:sig w:usb0="00000003" w:usb1="00000000" w:usb2="00000000" w:usb3="00000000" w:csb0="00000001" w:csb1="00000000"/>
  </w:font>
  <w:font w:name="Times New Roman Полужирный">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ptos">
    <w:charset w:val="00"/>
    <w:family w:val="swiss"/>
    <w:pitch w:val="variable"/>
    <w:sig w:usb0="20000287" w:usb1="00000003" w:usb2="00000000" w:usb3="00000000" w:csb0="0000019F" w:csb1="00000000"/>
  </w:font>
  <w:font w:name="DengXian">
    <w:altName w:val="等线"/>
    <w:charset w:val="86"/>
    <w:family w:val="auto"/>
    <w:pitch w:val="variable"/>
    <w:sig w:usb0="A00002BF" w:usb1="38CF7CFA" w:usb2="00000016" w:usb3="00000000" w:csb0="0004000F" w:csb1="00000000"/>
  </w:font>
  <w:font w:name="Bahnschrift">
    <w:altName w:val="Segoe UI"/>
    <w:charset w:val="CC"/>
    <w:family w:val="swiss"/>
    <w:pitch w:val="variable"/>
    <w:sig w:usb0="00000001" w:usb1="00000002"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F" w:rsidRDefault="005B517D">
    <w:pPr>
      <w:spacing w:line="14" w:lineRule="auto"/>
    </w:pPr>
    <w:r>
      <w:rPr>
        <w:noProof/>
        <w:lang w:val="ru-RU" w:eastAsia="ru-RU"/>
      </w:rPr>
      <w:pict>
        <v:rect id="Прямоугольник 1874267698" o:spid="_x0000_s1029" style="position:absolute;left:0;text-align:left;margin-left:215pt;margin-top:798pt;width:9.15pt;height:7.4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" filled="f" stroked="f">
          <v:textbox inset="0,0,0,0">
            <w:txbxContent>
              <w:p w:rsidR="00F02ACF" w:rsidRDefault="00F02ACF">
                <w:pPr>
                  <w:textDirection w:val="btLr"/>
                </w:pPr>
                <w:r>
                  <w:rPr>
                    <w:rFonts w:ascii="Arial" w:eastAsia="Arial" w:hAnsi="Arial" w:cs="Arial"/>
                    <w:color w:val="000000"/>
                    <w:sz w:val="20"/>
                  </w:rPr>
                  <w:t xml:space="preserve"> PAGE \* MERGEFORMAT 14</w:t>
                </w:r>
              </w:p>
            </w:txbxContent>
          </v:textbox>
        </v:rect>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7593610"/>
      <w:docPartObj>
        <w:docPartGallery w:val="Page Numbers (Bottom of Page)"/>
        <w:docPartUnique/>
      </w:docPartObj>
    </w:sdtPr>
    <w:sdtContent>
      <w:p w:rsidR="00F02ACF" w:rsidRDefault="005B517D">
        <w:pPr>
          <w:pStyle w:val="a7"/>
          <w:jc w:val="center"/>
        </w:pPr>
        <w:r>
          <w:fldChar w:fldCharType="begin"/>
        </w:r>
        <w:r w:rsidR="00F02ACF">
          <w:instrText>PAGE   \* MERGEFORMAT</w:instrText>
        </w:r>
        <w:r>
          <w:fldChar w:fldCharType="separate"/>
        </w:r>
        <w:r w:rsidR="00FC6096" w:rsidRPr="00FC6096">
          <w:rPr>
            <w:noProof/>
            <w:lang w:val="ru-RU"/>
          </w:rPr>
          <w:t>3</w:t>
        </w:r>
        <w:r>
          <w:fldChar w:fldCharType="end"/>
        </w:r>
      </w:p>
    </w:sdtContent>
  </w:sdt>
  <w:p w:rsidR="00F02ACF" w:rsidRDefault="00F02ACF">
    <w:pPr>
      <w:spacing w:line="14"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8599865"/>
      <w:docPartObj>
        <w:docPartGallery w:val="Page Numbers (Bottom of Page)"/>
        <w:docPartUnique/>
      </w:docPartObj>
    </w:sdtPr>
    <w:sdtEndPr>
      <w:rPr>
        <w:sz w:val="24"/>
        <w:szCs w:val="24"/>
      </w:rPr>
    </w:sdtEndPr>
    <w:sdtContent>
      <w:p w:rsidR="00F02ACF" w:rsidRPr="00C8115F" w:rsidRDefault="005B517D">
        <w:pPr>
          <w:pStyle w:val="a7"/>
          <w:jc w:val="center"/>
          <w:rPr>
            <w:sz w:val="24"/>
            <w:szCs w:val="24"/>
          </w:rPr>
        </w:pPr>
        <w:r w:rsidRPr="00C8115F">
          <w:rPr>
            <w:sz w:val="24"/>
            <w:szCs w:val="24"/>
          </w:rPr>
          <w:fldChar w:fldCharType="begin"/>
        </w:r>
        <w:r w:rsidR="00F02ACF" w:rsidRPr="00C8115F">
          <w:rPr>
            <w:sz w:val="24"/>
            <w:szCs w:val="24"/>
          </w:rPr>
          <w:instrText>PAGE   \* MERGEFORMAT</w:instrText>
        </w:r>
        <w:r w:rsidRPr="00C8115F">
          <w:rPr>
            <w:sz w:val="24"/>
            <w:szCs w:val="24"/>
          </w:rPr>
          <w:fldChar w:fldCharType="separate"/>
        </w:r>
        <w:r w:rsidR="00FC6096" w:rsidRPr="00FC6096">
          <w:rPr>
            <w:noProof/>
            <w:sz w:val="24"/>
            <w:szCs w:val="24"/>
            <w:lang w:val="ru-RU"/>
          </w:rPr>
          <w:t>2</w:t>
        </w:r>
        <w:r w:rsidRPr="00C8115F">
          <w:rPr>
            <w:sz w:val="24"/>
            <w:szCs w:val="24"/>
          </w:rPr>
          <w:fldChar w:fldCharType="end"/>
        </w:r>
      </w:p>
    </w:sdtContent>
  </w:sdt>
  <w:p w:rsidR="00F02ACF" w:rsidRDefault="00F02ACF">
    <w:pPr>
      <w:pBdr>
        <w:top w:val="nil"/>
        <w:left w:val="nil"/>
        <w:bottom w:val="nil"/>
        <w:right w:val="nil"/>
        <w:between w:val="nil"/>
      </w:pBdr>
      <w:tabs>
        <w:tab w:val="center" w:pos="4677"/>
        <w:tab w:val="right" w:pos="9355"/>
      </w:tabs>
      <w:rPr>
        <w:color w:val="000000"/>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F" w:rsidRDefault="005B517D">
    <w:pPr>
      <w:spacing w:line="14" w:lineRule="auto"/>
    </w:pPr>
    <w:r>
      <w:rPr>
        <w:noProof/>
        <w:lang w:val="ru-RU" w:eastAsia="ru-RU"/>
      </w:rPr>
      <w:pict>
        <v:rect id="Прямоугольник 1874267695" o:spid="_x0000_s1030" style="position:absolute;left:0;text-align:left;margin-left:209pt;margin-top:734pt;width:8.75pt;height:7.3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" filled="f" stroked="f">
          <v:textbox inset="0,0,0,0">
            <w:txbxContent>
              <w:p w:rsidR="00F02ACF" w:rsidRDefault="00F02ACF">
                <w:pPr>
                  <w:textDirection w:val="btLr"/>
                </w:pPr>
                <w:r>
                  <w:rPr>
                    <w:rFonts w:ascii="Arial" w:eastAsia="Arial" w:hAnsi="Arial" w:cs="Arial"/>
                    <w:color w:val="000000"/>
                    <w:sz w:val="20"/>
                  </w:rPr>
                  <w:t xml:space="preserve"> PAGE \* MERGEFORMAT </w:t>
                </w:r>
                <w:r>
                  <w:rPr>
                    <w:rFonts w:ascii="Arial" w:eastAsia="Arial" w:hAnsi="Arial" w:cs="Arial"/>
                    <w:b/>
                    <w:color w:val="000000"/>
                    <w:sz w:val="17"/>
                  </w:rPr>
                  <w:t>47</w:t>
                </w:r>
              </w:p>
            </w:txbxContent>
          </v:textbox>
        </v:rect>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8561606"/>
      <w:docPartObj>
        <w:docPartGallery w:val="Page Numbers (Bottom of Page)"/>
        <w:docPartUnique/>
      </w:docPartObj>
    </w:sdtPr>
    <w:sdtEndPr>
      <w:rPr>
        <w:sz w:val="22"/>
        <w:szCs w:val="22"/>
      </w:rPr>
    </w:sdtEndPr>
    <w:sdtContent>
      <w:p w:rsidR="00F02ACF" w:rsidRPr="007B33D6" w:rsidRDefault="005B517D">
        <w:pPr>
          <w:pStyle w:val="a7"/>
          <w:jc w:val="center"/>
          <w:rPr>
            <w:sz w:val="22"/>
            <w:szCs w:val="22"/>
          </w:rPr>
        </w:pPr>
        <w:r w:rsidRPr="007B33D6">
          <w:rPr>
            <w:sz w:val="22"/>
            <w:szCs w:val="22"/>
          </w:rPr>
          <w:fldChar w:fldCharType="begin"/>
        </w:r>
        <w:r w:rsidR="00F02ACF" w:rsidRPr="007B33D6">
          <w:rPr>
            <w:sz w:val="22"/>
            <w:szCs w:val="22"/>
          </w:rPr>
          <w:instrText>PAGE   \* MERGEFORMAT</w:instrText>
        </w:r>
        <w:r w:rsidRPr="007B33D6">
          <w:rPr>
            <w:sz w:val="22"/>
            <w:szCs w:val="22"/>
          </w:rPr>
          <w:fldChar w:fldCharType="separate"/>
        </w:r>
        <w:r w:rsidR="00FC6096" w:rsidRPr="00FC6096">
          <w:rPr>
            <w:noProof/>
            <w:sz w:val="22"/>
            <w:szCs w:val="22"/>
            <w:lang w:val="ru-RU"/>
          </w:rPr>
          <w:t>6</w:t>
        </w:r>
        <w:r w:rsidRPr="007B33D6">
          <w:rPr>
            <w:sz w:val="22"/>
            <w:szCs w:val="22"/>
          </w:rPr>
          <w:fldChar w:fldCharType="end"/>
        </w:r>
      </w:p>
    </w:sdtContent>
  </w:sdt>
  <w:p w:rsidR="00F02ACF" w:rsidRDefault="00F02ACF">
    <w:pPr>
      <w:spacing w:line="14" w:lineRule="auto"/>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ACF" w:rsidRDefault="005B517D">
    <w:pPr>
      <w:spacing w:line="14" w:lineRule="auto"/>
    </w:pPr>
    <w:r>
      <w:rPr>
        <w:noProof/>
        <w:lang w:val="ru-RU" w:eastAsia="ru-RU"/>
      </w:rPr>
      <w:pict>
        <v:rect id="Прямоугольник 1874267697" o:spid="_x0000_s1031" style="position:absolute;left:0;text-align:left;margin-left:8pt;margin-top:730pt;width:217.75pt;height:9.3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" filled="f" stroked="f">
          <v:textbox inset="0,0,0,0">
            <w:txbxContent>
              <w:p w:rsidR="00F02ACF" w:rsidRDefault="00F02ACF">
                <w:pPr>
                  <w:textDirection w:val="btLr"/>
                </w:pPr>
                <w:r>
                  <w:rPr>
                    <w:rFonts w:ascii="Arial" w:eastAsia="Arial" w:hAnsi="Arial" w:cs="Arial"/>
                    <w:color w:val="000000"/>
                    <w:sz w:val="16"/>
                  </w:rPr>
                  <w:t>20-2-3191</w:t>
                </w:r>
                <w:r>
                  <w:rPr>
                    <w:rFonts w:ascii="Arial" w:eastAsia="Arial" w:hAnsi="Arial" w:cs="Arial"/>
                    <w:color w:val="000000"/>
                    <w:sz w:val="16"/>
                  </w:rPr>
                  <w:tab/>
                </w:r>
                <w:r>
                  <w:rPr>
                    <w:rFonts w:ascii="Arial" w:eastAsia="Arial" w:hAnsi="Arial" w:cs="Arial"/>
                    <w:color w:val="000000"/>
                    <w:sz w:val="20"/>
                  </w:rPr>
                  <w:t xml:space="preserve"> PAGE \* MERGEFORMAT </w:t>
                </w:r>
                <w:r>
                  <w:rPr>
                    <w:rFonts w:ascii="Arial" w:eastAsia="Arial" w:hAnsi="Arial" w:cs="Arial"/>
                    <w:color w:val="000000"/>
                    <w:sz w:val="16"/>
                  </w:rPr>
                  <w:t>#</w:t>
                </w:r>
              </w:p>
            </w:txbxContent>
          </v:textbox>
        </v:rect>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0563003"/>
      <w:docPartObj>
        <w:docPartGallery w:val="Page Numbers (Bottom of Page)"/>
        <w:docPartUnique/>
      </w:docPartObj>
    </w:sdtPr>
    <w:sdtEndPr>
      <w:rPr>
        <w:sz w:val="22"/>
        <w:szCs w:val="22"/>
      </w:rPr>
    </w:sdtEndPr>
    <w:sdtContent>
      <w:p w:rsidR="00F02ACF" w:rsidRPr="00280A96" w:rsidRDefault="005B517D">
        <w:pPr>
          <w:pStyle w:val="a7"/>
          <w:jc w:val="center"/>
          <w:rPr>
            <w:sz w:val="22"/>
            <w:szCs w:val="22"/>
          </w:rPr>
        </w:pPr>
        <w:r w:rsidRPr="00280A96">
          <w:rPr>
            <w:sz w:val="22"/>
            <w:szCs w:val="22"/>
          </w:rPr>
          <w:fldChar w:fldCharType="begin"/>
        </w:r>
        <w:r w:rsidR="00F02ACF" w:rsidRPr="00280A96">
          <w:rPr>
            <w:sz w:val="22"/>
            <w:szCs w:val="22"/>
          </w:rPr>
          <w:instrText>PAGE   \* MERGEFORMAT</w:instrText>
        </w:r>
        <w:r w:rsidRPr="00280A96">
          <w:rPr>
            <w:sz w:val="22"/>
            <w:szCs w:val="22"/>
          </w:rPr>
          <w:fldChar w:fldCharType="separate"/>
        </w:r>
        <w:r w:rsidR="00FC6096" w:rsidRPr="00FC6096">
          <w:rPr>
            <w:noProof/>
            <w:sz w:val="22"/>
            <w:szCs w:val="22"/>
            <w:lang w:val="ru-RU"/>
          </w:rPr>
          <w:t>139</w:t>
        </w:r>
        <w:r w:rsidRPr="00280A96">
          <w:rPr>
            <w:sz w:val="22"/>
            <w:szCs w:val="22"/>
          </w:rPr>
          <w:fldChar w:fldCharType="end"/>
        </w:r>
      </w:p>
    </w:sdtContent>
  </w:sdt>
  <w:p w:rsidR="00F02ACF" w:rsidRDefault="00F02ACF">
    <w:pPr>
      <w:spacing w:line="14"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502A" w:rsidRDefault="0045502A">
      <w:r>
        <w:separator/>
      </w:r>
    </w:p>
  </w:footnote>
  <w:footnote w:type="continuationSeparator" w:id="0">
    <w:p w:rsidR="0045502A" w:rsidRDefault="0045502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
    <w:nsid w:val="00000003"/>
    <w:multiLevelType w:val="multilevel"/>
    <w:tmpl w:val="FFFFFFFF"/>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abstractNum>
  <w:abstractNum w:abstractNumId="2">
    <w:nsid w:val="00000005"/>
    <w:multiLevelType w:val="multilevel"/>
    <w:tmpl w:val="C9CAF4F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3">
    <w:nsid w:val="0000000D"/>
    <w:multiLevelType w:val="multilevel"/>
    <w:tmpl w:val="F66AE7FC"/>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2">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3">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4">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5">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6">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7">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lvl w:ilvl="8">
      <w:start w:val="3"/>
      <w:numFmt w:val="decimal"/>
      <w:lvlText w:val="%1."/>
      <w:lvlJc w:val="left"/>
      <w:rPr>
        <w:rFonts w:ascii="Times New Roman" w:hAnsi="Times New Roman" w:cs="Times New Roman"/>
        <w:b/>
        <w:bCs/>
        <w:i w:val="0"/>
        <w:iCs w:val="0"/>
        <w:smallCaps w:val="0"/>
        <w:strike w:val="0"/>
        <w:color w:val="000000"/>
        <w:spacing w:val="0"/>
        <w:w w:val="100"/>
        <w:position w:val="0"/>
        <w:sz w:val="30"/>
        <w:szCs w:val="30"/>
        <w:u w:val="none"/>
      </w:rPr>
    </w:lvl>
  </w:abstractNum>
  <w:abstractNum w:abstractNumId="4">
    <w:nsid w:val="0000000F"/>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
    <w:nsid w:val="0000001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6">
    <w:nsid w:val="00000013"/>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7">
    <w:nsid w:val="0000001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8">
    <w:nsid w:val="0000001B"/>
    <w:multiLevelType w:val="multilevel"/>
    <w:tmpl w:val="121E737E"/>
    <w:lvl w:ilvl="0">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
    <w:nsid w:val="0000001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0">
    <w:nsid w:val="0000001F"/>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
    <w:nsid w:val="0000002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
    <w:nsid w:val="00000023"/>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3">
    <w:nsid w:val="0000002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
    <w:nsid w:val="0000002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5">
    <w:nsid w:val="00000029"/>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
    <w:nsid w:val="0000002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
    <w:nsid w:val="00000035"/>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8">
    <w:nsid w:val="0000003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9">
    <w:nsid w:val="0000003D"/>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0">
    <w:nsid w:val="00000041"/>
    <w:multiLevelType w:val="multilevel"/>
    <w:tmpl w:val="2042DB5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1">
    <w:nsid w:val="00000043"/>
    <w:multiLevelType w:val="multilevel"/>
    <w:tmpl w:val="B540D83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2">
    <w:nsid w:val="00000045"/>
    <w:multiLevelType w:val="multilevel"/>
    <w:tmpl w:val="A8207E7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3">
    <w:nsid w:val="0000004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4">
    <w:nsid w:val="0000004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5">
    <w:nsid w:val="0000004D"/>
    <w:multiLevelType w:val="multilevel"/>
    <w:tmpl w:val="B992CA2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6">
    <w:nsid w:val="00000051"/>
    <w:multiLevelType w:val="multilevel"/>
    <w:tmpl w:val="0D88853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7">
    <w:nsid w:val="00000057"/>
    <w:multiLevelType w:val="multilevel"/>
    <w:tmpl w:val="5108202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8">
    <w:nsid w:val="0000005B"/>
    <w:multiLevelType w:val="multilevel"/>
    <w:tmpl w:val="39106D3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29">
    <w:nsid w:val="0000005F"/>
    <w:multiLevelType w:val="multilevel"/>
    <w:tmpl w:val="ADC6197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0">
    <w:nsid w:val="00000061"/>
    <w:multiLevelType w:val="multilevel"/>
    <w:tmpl w:val="FB5CAC0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1">
    <w:nsid w:val="00000065"/>
    <w:multiLevelType w:val="multilevel"/>
    <w:tmpl w:val="20F84F2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2">
    <w:nsid w:val="00000067"/>
    <w:multiLevelType w:val="multilevel"/>
    <w:tmpl w:val="3740E4C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3">
    <w:nsid w:val="00000069"/>
    <w:multiLevelType w:val="multilevel"/>
    <w:tmpl w:val="71BCDBEE"/>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4">
    <w:nsid w:val="0000006B"/>
    <w:multiLevelType w:val="multilevel"/>
    <w:tmpl w:val="BEA0A848"/>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5">
    <w:nsid w:val="0000006D"/>
    <w:multiLevelType w:val="multilevel"/>
    <w:tmpl w:val="0750F9E6"/>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36">
    <w:nsid w:val="0000006F"/>
    <w:multiLevelType w:val="multilevel"/>
    <w:tmpl w:val="E67A9AE6"/>
    <w:lvl w:ilvl="0">
      <w:start w:val="1"/>
      <w:numFmt w:val="lowerLetter"/>
      <w:lvlText w:val="%1)"/>
      <w:lvlJc w:val="left"/>
      <w:rPr>
        <w:b w:val="0"/>
        <w:bCs w:val="0"/>
        <w:i w:val="0"/>
        <w:iCs w:val="0"/>
        <w:smallCaps w:val="0"/>
        <w:strike w:val="0"/>
        <w:color w:val="000000"/>
        <w:spacing w:val="0"/>
        <w:w w:val="100"/>
        <w:position w:val="0"/>
        <w:sz w:val="24"/>
        <w:szCs w:val="24"/>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7">
    <w:nsid w:val="00000071"/>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8">
    <w:nsid w:val="00000073"/>
    <w:multiLevelType w:val="multilevel"/>
    <w:tmpl w:val="FFFFFFFF"/>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39">
    <w:nsid w:val="00000077"/>
    <w:multiLevelType w:val="multilevel"/>
    <w:tmpl w:val="A4FCE16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0">
    <w:nsid w:val="0000007D"/>
    <w:multiLevelType w:val="multilevel"/>
    <w:tmpl w:val="FFFFFFFF"/>
    <w:lvl w:ilvl="0">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41">
    <w:nsid w:val="00000083"/>
    <w:multiLevelType w:val="multilevel"/>
    <w:tmpl w:val="7A7E913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2">
    <w:nsid w:val="00000085"/>
    <w:multiLevelType w:val="multilevel"/>
    <w:tmpl w:val="9896305A"/>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3">
    <w:nsid w:val="00000087"/>
    <w:multiLevelType w:val="multilevel"/>
    <w:tmpl w:val="3A427716"/>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4">
    <w:nsid w:val="00000089"/>
    <w:multiLevelType w:val="multilevel"/>
    <w:tmpl w:val="57F01A6E"/>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5">
    <w:nsid w:val="0000008D"/>
    <w:multiLevelType w:val="multilevel"/>
    <w:tmpl w:val="A4AAAF1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6">
    <w:nsid w:val="0000008F"/>
    <w:multiLevelType w:val="multilevel"/>
    <w:tmpl w:val="A1D04E3C"/>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7">
    <w:nsid w:val="00000091"/>
    <w:multiLevelType w:val="multilevel"/>
    <w:tmpl w:val="2B72FB54"/>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8">
    <w:nsid w:val="00000093"/>
    <w:multiLevelType w:val="multilevel"/>
    <w:tmpl w:val="DBBEC242"/>
    <w:lvl w:ilvl="0">
      <w:start w:val="1"/>
      <w:numFmt w:val="lowerLetter"/>
      <w:lvlText w:val="%1)"/>
      <w:lvlJc w:val="left"/>
      <w:rPr>
        <w:rFonts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49">
    <w:nsid w:val="00C66C3C"/>
    <w:multiLevelType w:val="hybridMultilevel"/>
    <w:tmpl w:val="C63EF234"/>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0">
    <w:nsid w:val="01BA5FCE"/>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1">
    <w:nsid w:val="02A63BA6"/>
    <w:multiLevelType w:val="hybridMultilevel"/>
    <w:tmpl w:val="1C6CC4D2"/>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043D49DE"/>
    <w:multiLevelType w:val="hybridMultilevel"/>
    <w:tmpl w:val="3CC232F4"/>
    <w:lvl w:ilvl="0" w:tplc="132C04A0">
      <w:start w:val="1"/>
      <w:numFmt w:val="bullet"/>
      <w:suff w:val="space"/>
      <w:lvlText w:val=""/>
      <w:lvlJc w:val="left"/>
      <w:pPr>
        <w:ind w:left="1380" w:hanging="690"/>
      </w:pPr>
      <w:rPr>
        <w:rFonts w:ascii="Wingdings" w:hAnsi="Wingdings" w:hint="default"/>
      </w:rPr>
    </w:lvl>
    <w:lvl w:ilvl="1" w:tplc="FFFFFFFF" w:tentative="1">
      <w:start w:val="1"/>
      <w:numFmt w:val="bullet"/>
      <w:lvlText w:val="o"/>
      <w:lvlJc w:val="left"/>
      <w:pPr>
        <w:ind w:left="2490" w:hanging="360"/>
      </w:pPr>
      <w:rPr>
        <w:rFonts w:ascii="Courier New" w:hAnsi="Courier New" w:cs="Courier New" w:hint="default"/>
      </w:rPr>
    </w:lvl>
    <w:lvl w:ilvl="2" w:tplc="FFFFFFFF" w:tentative="1">
      <w:start w:val="1"/>
      <w:numFmt w:val="bullet"/>
      <w:lvlText w:val=""/>
      <w:lvlJc w:val="left"/>
      <w:pPr>
        <w:ind w:left="3210" w:hanging="360"/>
      </w:pPr>
      <w:rPr>
        <w:rFonts w:ascii="Wingdings" w:hAnsi="Wingdings" w:hint="default"/>
      </w:rPr>
    </w:lvl>
    <w:lvl w:ilvl="3" w:tplc="FFFFFFFF" w:tentative="1">
      <w:start w:val="1"/>
      <w:numFmt w:val="bullet"/>
      <w:lvlText w:val=""/>
      <w:lvlJc w:val="left"/>
      <w:pPr>
        <w:ind w:left="3930" w:hanging="360"/>
      </w:pPr>
      <w:rPr>
        <w:rFonts w:ascii="Symbol" w:hAnsi="Symbol" w:hint="default"/>
      </w:rPr>
    </w:lvl>
    <w:lvl w:ilvl="4" w:tplc="FFFFFFFF" w:tentative="1">
      <w:start w:val="1"/>
      <w:numFmt w:val="bullet"/>
      <w:lvlText w:val="o"/>
      <w:lvlJc w:val="left"/>
      <w:pPr>
        <w:ind w:left="4650" w:hanging="360"/>
      </w:pPr>
      <w:rPr>
        <w:rFonts w:ascii="Courier New" w:hAnsi="Courier New" w:cs="Courier New" w:hint="default"/>
      </w:rPr>
    </w:lvl>
    <w:lvl w:ilvl="5" w:tplc="FFFFFFFF" w:tentative="1">
      <w:start w:val="1"/>
      <w:numFmt w:val="bullet"/>
      <w:lvlText w:val=""/>
      <w:lvlJc w:val="left"/>
      <w:pPr>
        <w:ind w:left="5370" w:hanging="360"/>
      </w:pPr>
      <w:rPr>
        <w:rFonts w:ascii="Wingdings" w:hAnsi="Wingdings" w:hint="default"/>
      </w:rPr>
    </w:lvl>
    <w:lvl w:ilvl="6" w:tplc="FFFFFFFF" w:tentative="1">
      <w:start w:val="1"/>
      <w:numFmt w:val="bullet"/>
      <w:lvlText w:val=""/>
      <w:lvlJc w:val="left"/>
      <w:pPr>
        <w:ind w:left="6090" w:hanging="360"/>
      </w:pPr>
      <w:rPr>
        <w:rFonts w:ascii="Symbol" w:hAnsi="Symbol" w:hint="default"/>
      </w:rPr>
    </w:lvl>
    <w:lvl w:ilvl="7" w:tplc="FFFFFFFF" w:tentative="1">
      <w:start w:val="1"/>
      <w:numFmt w:val="bullet"/>
      <w:lvlText w:val="o"/>
      <w:lvlJc w:val="left"/>
      <w:pPr>
        <w:ind w:left="6810" w:hanging="360"/>
      </w:pPr>
      <w:rPr>
        <w:rFonts w:ascii="Courier New" w:hAnsi="Courier New" w:cs="Courier New" w:hint="default"/>
      </w:rPr>
    </w:lvl>
    <w:lvl w:ilvl="8" w:tplc="FFFFFFFF" w:tentative="1">
      <w:start w:val="1"/>
      <w:numFmt w:val="bullet"/>
      <w:lvlText w:val=""/>
      <w:lvlJc w:val="left"/>
      <w:pPr>
        <w:ind w:left="7530" w:hanging="360"/>
      </w:pPr>
      <w:rPr>
        <w:rFonts w:ascii="Wingdings" w:hAnsi="Wingdings" w:hint="default"/>
      </w:rPr>
    </w:lvl>
  </w:abstractNum>
  <w:abstractNum w:abstractNumId="53">
    <w:nsid w:val="04740772"/>
    <w:multiLevelType w:val="hybridMultilevel"/>
    <w:tmpl w:val="B5A02C5A"/>
    <w:lvl w:ilvl="0" w:tplc="0419000D">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4">
    <w:nsid w:val="04931F5E"/>
    <w:multiLevelType w:val="multilevel"/>
    <w:tmpl w:val="22487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071F6CF2"/>
    <w:multiLevelType w:val="hybridMultilevel"/>
    <w:tmpl w:val="0F76A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0729503B"/>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57">
    <w:nsid w:val="08402D28"/>
    <w:multiLevelType w:val="hybridMultilevel"/>
    <w:tmpl w:val="324CD6C0"/>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0A8372E4"/>
    <w:multiLevelType w:val="hybridMultilevel"/>
    <w:tmpl w:val="92B6BCF6"/>
    <w:lvl w:ilvl="0" w:tplc="B568C6D4">
      <w:start w:val="1"/>
      <w:numFmt w:val="decimal"/>
      <w:suff w:val="space"/>
      <w:lvlText w:val="%1."/>
      <w:lvlJc w:val="left"/>
      <w:pPr>
        <w:ind w:left="360" w:hanging="360"/>
      </w:pPr>
      <w:rPr>
        <w:rFonts w:hint="default"/>
        <w:sz w:val="28"/>
        <w:szCs w:val="3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nsid w:val="0B340D31"/>
    <w:multiLevelType w:val="multilevel"/>
    <w:tmpl w:val="7480D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0B950F61"/>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0DCB6377"/>
    <w:multiLevelType w:val="hybridMultilevel"/>
    <w:tmpl w:val="0E04320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0DF943DD"/>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0E366545"/>
    <w:multiLevelType w:val="hybridMultilevel"/>
    <w:tmpl w:val="1004AB84"/>
    <w:lvl w:ilvl="0" w:tplc="683ACF9E">
      <w:start w:val="1"/>
      <w:numFmt w:val="decimal"/>
      <w:lvlText w:val="%1."/>
      <w:lvlJc w:val="left"/>
      <w:pPr>
        <w:ind w:left="360" w:hanging="360"/>
      </w:pPr>
      <w:rPr>
        <w:rFonts w:ascii="Times New Roman" w:hAnsi="Times New Roman" w:cs="Times New Roman"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nsid w:val="0E3947EF"/>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nsid w:val="0E67370B"/>
    <w:multiLevelType w:val="hybridMultilevel"/>
    <w:tmpl w:val="D80CE7F4"/>
    <w:lvl w:ilvl="0" w:tplc="DCD80C74">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0E784FD5"/>
    <w:multiLevelType w:val="multilevel"/>
    <w:tmpl w:val="D102BAF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10B827CA"/>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8">
    <w:nsid w:val="1205759E"/>
    <w:multiLevelType w:val="hybridMultilevel"/>
    <w:tmpl w:val="58F65C90"/>
    <w:lvl w:ilvl="0" w:tplc="3864A29C">
      <w:start w:val="1"/>
      <w:numFmt w:val="decimal"/>
      <w:lvlText w:val="%1."/>
      <w:lvlJc w:val="left"/>
      <w:pPr>
        <w:ind w:left="720" w:hanging="360"/>
      </w:pPr>
      <w:rPr>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122249BC"/>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
    <w:nsid w:val="140E21CD"/>
    <w:multiLevelType w:val="hybridMultilevel"/>
    <w:tmpl w:val="F5B0E330"/>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nsid w:val="153D0A12"/>
    <w:multiLevelType w:val="hybridMultilevel"/>
    <w:tmpl w:val="BC3270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
    <w:nsid w:val="186751A0"/>
    <w:multiLevelType w:val="hybridMultilevel"/>
    <w:tmpl w:val="BA68A33A"/>
    <w:lvl w:ilvl="0" w:tplc="04190009">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73">
    <w:nsid w:val="194B7E97"/>
    <w:multiLevelType w:val="hybridMultilevel"/>
    <w:tmpl w:val="8E18A98A"/>
    <w:lvl w:ilvl="0" w:tplc="B568C6D4">
      <w:start w:val="1"/>
      <w:numFmt w:val="decimal"/>
      <w:suff w:val="space"/>
      <w:lvlText w:val="%1."/>
      <w:lvlJc w:val="left"/>
      <w:pPr>
        <w:ind w:left="360" w:hanging="360"/>
      </w:pPr>
      <w:rPr>
        <w:rFonts w:hint="default"/>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9672CBB"/>
    <w:multiLevelType w:val="hybridMultilevel"/>
    <w:tmpl w:val="594C50D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19906757"/>
    <w:multiLevelType w:val="hybridMultilevel"/>
    <w:tmpl w:val="AB22EA98"/>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nsid w:val="1B931E48"/>
    <w:multiLevelType w:val="hybridMultilevel"/>
    <w:tmpl w:val="E08A8B0C"/>
    <w:lvl w:ilvl="0" w:tplc="9C529C4E">
      <w:start w:val="1"/>
      <w:numFmt w:val="decimal"/>
      <w:lvlText w:val="%1."/>
      <w:lvlJc w:val="left"/>
      <w:pPr>
        <w:ind w:left="360" w:hanging="360"/>
      </w:pPr>
      <w:rPr>
        <w:rFonts w:ascii="Times New Roman" w:hAnsi="Times New Roman" w:cs="Times New Roman" w:hint="default"/>
        <w:b w:val="0"/>
        <w:bCs/>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nsid w:val="1BD14FDE"/>
    <w:multiLevelType w:val="hybridMultilevel"/>
    <w:tmpl w:val="1DDCD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nsid w:val="1E8F0F69"/>
    <w:multiLevelType w:val="hybridMultilevel"/>
    <w:tmpl w:val="E8127F10"/>
    <w:lvl w:ilvl="0" w:tplc="AACCEB30">
      <w:start w:val="23"/>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9">
    <w:nsid w:val="1E9E4AD1"/>
    <w:multiLevelType w:val="multilevel"/>
    <w:tmpl w:val="2626E15E"/>
    <w:lvl w:ilvl="0">
      <w:start w:val="23"/>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20547D1A"/>
    <w:multiLevelType w:val="hybridMultilevel"/>
    <w:tmpl w:val="46F82744"/>
    <w:lvl w:ilvl="0" w:tplc="041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1">
    <w:nsid w:val="2115541A"/>
    <w:multiLevelType w:val="multilevel"/>
    <w:tmpl w:val="6A9AEEDE"/>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21451839"/>
    <w:multiLevelType w:val="hybridMultilevel"/>
    <w:tmpl w:val="FDCE522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21B01539"/>
    <w:multiLevelType w:val="hybridMultilevel"/>
    <w:tmpl w:val="9F483F18"/>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nsid w:val="21B961AE"/>
    <w:multiLevelType w:val="multilevel"/>
    <w:tmpl w:val="F22C41E4"/>
    <w:lvl w:ilvl="0">
      <w:start w:val="1"/>
      <w:numFmt w:val="bullet"/>
      <w:suff w:val="space"/>
      <w:lvlText w:val=""/>
      <w:lvlJc w:val="left"/>
      <w:pPr>
        <w:ind w:left="708" w:firstLine="0"/>
      </w:pPr>
      <w:rPr>
        <w:rFonts w:ascii="Wingdings" w:hAnsi="Wingdings" w:hint="default"/>
        <w:b w:val="0"/>
        <w:i w:val="0"/>
        <w:smallCaps w:val="0"/>
        <w:strike w:val="0"/>
        <w:color w:val="000000"/>
        <w:spacing w:val="0"/>
        <w:w w:val="100"/>
        <w:position w:val="0"/>
        <w:sz w:val="26"/>
        <w:u w:val="none"/>
      </w:rPr>
    </w:lvl>
    <w:lvl w:ilvl="1">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2">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3">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4">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5">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6">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7">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lvl w:ilvl="8">
      <w:start w:val="1"/>
      <w:numFmt w:val="bullet"/>
      <w:lvlText w:val="•"/>
      <w:lvlJc w:val="left"/>
      <w:pPr>
        <w:ind w:left="708" w:firstLine="0"/>
      </w:pPr>
      <w:rPr>
        <w:rFonts w:ascii="Arial" w:hAnsi="Arial" w:hint="default"/>
        <w:b w:val="0"/>
        <w:i w:val="0"/>
        <w:smallCaps w:val="0"/>
        <w:strike w:val="0"/>
        <w:color w:val="000000"/>
        <w:spacing w:val="0"/>
        <w:w w:val="100"/>
        <w:position w:val="0"/>
        <w:sz w:val="26"/>
        <w:u w:val="none"/>
      </w:rPr>
    </w:lvl>
  </w:abstractNum>
  <w:abstractNum w:abstractNumId="85">
    <w:nsid w:val="22747419"/>
    <w:multiLevelType w:val="hybridMultilevel"/>
    <w:tmpl w:val="6214F1E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22C938BD"/>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nsid w:val="22F13EE6"/>
    <w:multiLevelType w:val="hybridMultilevel"/>
    <w:tmpl w:val="CF3A7C96"/>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nsid w:val="22FB37FB"/>
    <w:multiLevelType w:val="multilevel"/>
    <w:tmpl w:val="2DFEAD94"/>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9">
    <w:nsid w:val="23425917"/>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
    <w:nsid w:val="23AD5CD3"/>
    <w:multiLevelType w:val="hybridMultilevel"/>
    <w:tmpl w:val="D58E434C"/>
    <w:lvl w:ilvl="0" w:tplc="1A7C7158">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nsid w:val="23B63CF9"/>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25F326CC"/>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93">
    <w:nsid w:val="26F00EE7"/>
    <w:multiLevelType w:val="hybridMultilevel"/>
    <w:tmpl w:val="BE3801F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26F669AA"/>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273D7DC7"/>
    <w:multiLevelType w:val="hybridMultilevel"/>
    <w:tmpl w:val="262A85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286C73A8"/>
    <w:multiLevelType w:val="hybridMultilevel"/>
    <w:tmpl w:val="898A1DC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2A2507D0"/>
    <w:multiLevelType w:val="hybridMultilevel"/>
    <w:tmpl w:val="AC223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2A4F4583"/>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2A8870F4"/>
    <w:multiLevelType w:val="hybridMultilevel"/>
    <w:tmpl w:val="3072D44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nsid w:val="2B1155E3"/>
    <w:multiLevelType w:val="hybridMultilevel"/>
    <w:tmpl w:val="3A12355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nsid w:val="2BE225F7"/>
    <w:multiLevelType w:val="hybridMultilevel"/>
    <w:tmpl w:val="5180EDFC"/>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2">
    <w:nsid w:val="2DD919E5"/>
    <w:multiLevelType w:val="hybridMultilevel"/>
    <w:tmpl w:val="523408FC"/>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2ED84C88"/>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nsid w:val="2F1447CC"/>
    <w:multiLevelType w:val="hybridMultilevel"/>
    <w:tmpl w:val="4060EF32"/>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5">
    <w:nsid w:val="2FC01344"/>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3059704A"/>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31BA60C6"/>
    <w:multiLevelType w:val="hybridMultilevel"/>
    <w:tmpl w:val="98FC6A8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332B424C"/>
    <w:multiLevelType w:val="hybridMultilevel"/>
    <w:tmpl w:val="466C273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nsid w:val="357F1888"/>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nsid w:val="370A398D"/>
    <w:multiLevelType w:val="multilevel"/>
    <w:tmpl w:val="4392A4F4"/>
    <w:lvl w:ilvl="0">
      <w:start w:val="1"/>
      <w:numFmt w:val="decimal"/>
      <w:suff w:val="space"/>
      <w:lvlText w:val="%1."/>
      <w:lvlJc w:val="left"/>
      <w:pPr>
        <w:ind w:left="720" w:firstLine="0"/>
      </w:pPr>
      <w:rPr>
        <w:rFonts w:ascii="Times New Roman" w:hAnsi="Times New Roman" w:cs="Times New Roman" w:hint="default"/>
        <w:b w:val="0"/>
        <w:bCs w:val="0"/>
        <w:i w:val="0"/>
        <w:iCs/>
        <w:smallCaps w:val="0"/>
        <w:strike w:val="0"/>
        <w:color w:val="000000"/>
        <w:spacing w:val="0"/>
        <w:w w:val="100"/>
        <w:position w:val="0"/>
        <w:sz w:val="30"/>
        <w:szCs w:val="30"/>
        <w:u w:val="none"/>
      </w:rPr>
    </w:lvl>
    <w:lvl w:ilvl="1">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2">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3">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4">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5">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6">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7">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8">
      <w:start w:val="1"/>
      <w:numFmt w:val="decimal"/>
      <w:lvlText w:val="%1."/>
      <w:lvlJc w:val="left"/>
      <w:pPr>
        <w:ind w:left="720" w:firstLine="0"/>
      </w:pPr>
      <w:rPr>
        <w:rFonts w:ascii="Times New Roman" w:hAnsi="Times New Roman" w:cs="Times New Roman" w:hint="default"/>
        <w:b w:val="0"/>
        <w:bCs w:val="0"/>
        <w:i/>
        <w:iCs/>
        <w:smallCaps w:val="0"/>
        <w:strike w:val="0"/>
        <w:color w:val="000000"/>
        <w:spacing w:val="0"/>
        <w:w w:val="100"/>
        <w:position w:val="0"/>
        <w:sz w:val="30"/>
        <w:szCs w:val="30"/>
        <w:u w:val="none"/>
      </w:rPr>
    </w:lvl>
  </w:abstractNum>
  <w:abstractNum w:abstractNumId="111">
    <w:nsid w:val="376C6F79"/>
    <w:multiLevelType w:val="hybridMultilevel"/>
    <w:tmpl w:val="85CEA51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nsid w:val="38042141"/>
    <w:multiLevelType w:val="hybridMultilevel"/>
    <w:tmpl w:val="EA36B636"/>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nsid w:val="398C7685"/>
    <w:multiLevelType w:val="hybridMultilevel"/>
    <w:tmpl w:val="4516C7EC"/>
    <w:lvl w:ilvl="0" w:tplc="AACCEB30">
      <w:start w:val="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nsid w:val="3A6A2634"/>
    <w:multiLevelType w:val="multilevel"/>
    <w:tmpl w:val="A8ECD994"/>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nsid w:val="3E0B7F79"/>
    <w:multiLevelType w:val="multilevel"/>
    <w:tmpl w:val="311C54CA"/>
    <w:lvl w:ilvl="0">
      <w:start w:val="1"/>
      <w:numFmt w:val="lowerLetter"/>
      <w:lvlText w:val="%1)"/>
      <w:lvlJc w:val="left"/>
      <w:rPr>
        <w:b w:val="0"/>
        <w:bCs w:val="0"/>
        <w:i w:val="0"/>
        <w:iCs w:val="0"/>
        <w:smallCaps w:val="0"/>
        <w:strike w:val="0"/>
        <w:color w:val="000000"/>
        <w:spacing w:val="0"/>
        <w:w w:val="100"/>
        <w:position w:val="0"/>
        <w:sz w:val="28"/>
        <w:szCs w:val="28"/>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16">
    <w:nsid w:val="3F513C9F"/>
    <w:multiLevelType w:val="hybridMultilevel"/>
    <w:tmpl w:val="C55CD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nsid w:val="40C579C8"/>
    <w:multiLevelType w:val="hybridMultilevel"/>
    <w:tmpl w:val="5E38DEF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41230B04"/>
    <w:multiLevelType w:val="hybridMultilevel"/>
    <w:tmpl w:val="ABBA951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41A87EC4"/>
    <w:multiLevelType w:val="hybridMultilevel"/>
    <w:tmpl w:val="1DDCD7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nsid w:val="41F23501"/>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21">
    <w:nsid w:val="44750CD9"/>
    <w:multiLevelType w:val="multilevel"/>
    <w:tmpl w:val="0EE27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452E38A9"/>
    <w:multiLevelType w:val="hybridMultilevel"/>
    <w:tmpl w:val="F85461A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nsid w:val="45CE36E4"/>
    <w:multiLevelType w:val="hybridMultilevel"/>
    <w:tmpl w:val="FCA86E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46090D25"/>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472E78C3"/>
    <w:multiLevelType w:val="multilevel"/>
    <w:tmpl w:val="413CF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479D03BA"/>
    <w:multiLevelType w:val="hybridMultilevel"/>
    <w:tmpl w:val="68CE40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nsid w:val="49A15877"/>
    <w:multiLevelType w:val="multilevel"/>
    <w:tmpl w:val="945E511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8">
    <w:nsid w:val="49F45D3B"/>
    <w:multiLevelType w:val="hybridMultilevel"/>
    <w:tmpl w:val="BCAED8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nsid w:val="51625185"/>
    <w:multiLevelType w:val="hybridMultilevel"/>
    <w:tmpl w:val="3B8E20FC"/>
    <w:lvl w:ilvl="0" w:tplc="041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0">
    <w:nsid w:val="5325681D"/>
    <w:multiLevelType w:val="multilevel"/>
    <w:tmpl w:val="BD1A1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nsid w:val="54E34543"/>
    <w:multiLevelType w:val="multilevel"/>
    <w:tmpl w:val="3CF03184"/>
    <w:lvl w:ilvl="0">
      <w:start w:val="1"/>
      <w:numFmt w:val="bullet"/>
      <w:suff w:val="space"/>
      <w:lvlText w:val=""/>
      <w:lvlJc w:val="left"/>
      <w:pPr>
        <w:ind w:left="1440" w:firstLine="0"/>
      </w:pPr>
      <w:rPr>
        <w:rFonts w:ascii="Wingdings" w:hAnsi="Wingdings" w:hint="default"/>
        <w:b w:val="0"/>
        <w:bCs w:val="0"/>
        <w:i w:val="0"/>
        <w:iCs w:val="0"/>
        <w:smallCaps w:val="0"/>
        <w:strike w:val="0"/>
        <w:color w:val="000000"/>
        <w:spacing w:val="0"/>
        <w:w w:val="100"/>
        <w:position w:val="0"/>
        <w:sz w:val="28"/>
        <w:szCs w:val="28"/>
        <w:u w:val="none"/>
      </w:rPr>
    </w:lvl>
    <w:lvl w:ilvl="1">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2">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3">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4">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5">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6">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7">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lvl w:ilvl="8">
      <w:start w:val="1"/>
      <w:numFmt w:val="decimal"/>
      <w:lvlText w:val="%1."/>
      <w:lvlJc w:val="left"/>
      <w:pPr>
        <w:ind w:left="1440" w:firstLine="0"/>
      </w:pPr>
      <w:rPr>
        <w:rFonts w:ascii="Times New Roman" w:hAnsi="Times New Roman" w:cs="Times New Roman" w:hint="default"/>
        <w:b w:val="0"/>
        <w:bCs w:val="0"/>
        <w:i w:val="0"/>
        <w:iCs w:val="0"/>
        <w:smallCaps w:val="0"/>
        <w:strike w:val="0"/>
        <w:color w:val="000000"/>
        <w:spacing w:val="0"/>
        <w:w w:val="100"/>
        <w:position w:val="0"/>
        <w:sz w:val="28"/>
        <w:szCs w:val="28"/>
        <w:u w:val="none"/>
      </w:rPr>
    </w:lvl>
  </w:abstractNum>
  <w:abstractNum w:abstractNumId="132">
    <w:nsid w:val="58E920AB"/>
    <w:multiLevelType w:val="hybridMultilevel"/>
    <w:tmpl w:val="F210F3DE"/>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59DD4929"/>
    <w:multiLevelType w:val="hybridMultilevel"/>
    <w:tmpl w:val="59382FDE"/>
    <w:lvl w:ilvl="0" w:tplc="CCD464B6">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nsid w:val="5A146A0F"/>
    <w:multiLevelType w:val="hybridMultilevel"/>
    <w:tmpl w:val="0A48CCE8"/>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5A467EB9"/>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nsid w:val="5A604B59"/>
    <w:multiLevelType w:val="hybridMultilevel"/>
    <w:tmpl w:val="B156CE8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5A791663"/>
    <w:multiLevelType w:val="multilevel"/>
    <w:tmpl w:val="FAB6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5A924F4C"/>
    <w:multiLevelType w:val="hybridMultilevel"/>
    <w:tmpl w:val="DCFC4A8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5B1D4077"/>
    <w:multiLevelType w:val="multilevel"/>
    <w:tmpl w:val="A3C8BDDE"/>
    <w:lvl w:ilvl="0">
      <w:start w:val="23"/>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40">
    <w:nsid w:val="5D5F5785"/>
    <w:multiLevelType w:val="hybridMultilevel"/>
    <w:tmpl w:val="846212B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1">
    <w:nsid w:val="5EAF1E47"/>
    <w:multiLevelType w:val="hybridMultilevel"/>
    <w:tmpl w:val="9A60CF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nsid w:val="600B44D5"/>
    <w:multiLevelType w:val="hybridMultilevel"/>
    <w:tmpl w:val="E7B00C0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607C44D2"/>
    <w:multiLevelType w:val="hybridMultilevel"/>
    <w:tmpl w:val="E7BA7B7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nsid w:val="6090443E"/>
    <w:multiLevelType w:val="hybridMultilevel"/>
    <w:tmpl w:val="910C1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5">
    <w:nsid w:val="60D50DA4"/>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46">
    <w:nsid w:val="60E618A3"/>
    <w:multiLevelType w:val="hybridMultilevel"/>
    <w:tmpl w:val="D0DE58A2"/>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nsid w:val="61180FBA"/>
    <w:multiLevelType w:val="multilevel"/>
    <w:tmpl w:val="4308D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62C91271"/>
    <w:multiLevelType w:val="multilevel"/>
    <w:tmpl w:val="C5028924"/>
    <w:lvl w:ilvl="0">
      <w:start w:val="1"/>
      <w:numFmt w:val="bullet"/>
      <w:lvlText w:val="‒"/>
      <w:lvlJc w:val="left"/>
      <w:pPr>
        <w:tabs>
          <w:tab w:val="num" w:pos="720"/>
        </w:tabs>
        <w:ind w:left="720" w:hanging="360"/>
      </w:pPr>
      <w:rPr>
        <w:rFonts w:ascii="Times New Roman" w:hAnsi="Times New Roman" w:cs="Times New Roman" w:hint="default"/>
        <w:sz w:val="20"/>
      </w:rPr>
    </w:lvl>
    <w:lvl w:ilvl="1">
      <w:start w:val="1"/>
      <w:numFmt w:val="decimal"/>
      <w:lvlText w:val="%2."/>
      <w:lvlJc w:val="left"/>
      <w:pPr>
        <w:ind w:left="1440" w:hanging="360"/>
      </w:pPr>
      <w:rPr>
        <w:rFonts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nsid w:val="62FA4A5F"/>
    <w:multiLevelType w:val="multilevel"/>
    <w:tmpl w:val="BDA27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64B66959"/>
    <w:multiLevelType w:val="hybridMultilevel"/>
    <w:tmpl w:val="793463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65721392"/>
    <w:multiLevelType w:val="multilevel"/>
    <w:tmpl w:val="4392A4F4"/>
    <w:lvl w:ilvl="0">
      <w:start w:val="1"/>
      <w:numFmt w:val="decimal"/>
      <w:suff w:val="space"/>
      <w:lvlText w:val="%1."/>
      <w:lvlJc w:val="left"/>
      <w:pPr>
        <w:ind w:left="0" w:firstLine="0"/>
      </w:pPr>
      <w:rPr>
        <w:rFonts w:ascii="Times New Roman" w:hAnsi="Times New Roman" w:cs="Times New Roman" w:hint="default"/>
        <w:b w:val="0"/>
        <w:bCs w:val="0"/>
        <w:i w:val="0"/>
        <w:iCs/>
        <w:smallCaps w:val="0"/>
        <w:strike w:val="0"/>
        <w:color w:val="000000"/>
        <w:spacing w:val="0"/>
        <w:w w:val="100"/>
        <w:position w:val="0"/>
        <w:sz w:val="30"/>
        <w:szCs w:val="30"/>
        <w:u w:val="none"/>
      </w:rPr>
    </w:lvl>
    <w:lvl w:ilvl="1">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2">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3">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4">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5">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6">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7">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lvl w:ilvl="8">
      <w:start w:val="1"/>
      <w:numFmt w:val="decimal"/>
      <w:lvlText w:val="%1."/>
      <w:lvlJc w:val="left"/>
      <w:pPr>
        <w:ind w:left="0" w:firstLine="0"/>
      </w:pPr>
      <w:rPr>
        <w:rFonts w:ascii="Times New Roman" w:hAnsi="Times New Roman" w:cs="Times New Roman" w:hint="default"/>
        <w:b w:val="0"/>
        <w:bCs w:val="0"/>
        <w:i/>
        <w:iCs/>
        <w:smallCaps w:val="0"/>
        <w:strike w:val="0"/>
        <w:color w:val="000000"/>
        <w:spacing w:val="0"/>
        <w:w w:val="100"/>
        <w:position w:val="0"/>
        <w:sz w:val="30"/>
        <w:szCs w:val="30"/>
        <w:u w:val="none"/>
      </w:rPr>
    </w:lvl>
  </w:abstractNum>
  <w:abstractNum w:abstractNumId="152">
    <w:nsid w:val="670E4234"/>
    <w:multiLevelType w:val="hybridMultilevel"/>
    <w:tmpl w:val="0CDE0FFC"/>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678B0E89"/>
    <w:multiLevelType w:val="hybridMultilevel"/>
    <w:tmpl w:val="A8B6D8C6"/>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4">
    <w:nsid w:val="67951AF2"/>
    <w:multiLevelType w:val="hybridMultilevel"/>
    <w:tmpl w:val="0C5ED218"/>
    <w:lvl w:ilvl="0" w:tplc="9B349308">
      <w:start w:val="1"/>
      <w:numFmt w:val="decimal"/>
      <w:lvlText w:val="%1."/>
      <w:lvlJc w:val="left"/>
      <w:pPr>
        <w:ind w:left="720" w:hanging="360"/>
      </w:pPr>
      <w:rPr>
        <w:sz w:val="28"/>
        <w:szCs w:val="28"/>
      </w:rPr>
    </w:lvl>
    <w:lvl w:ilvl="1" w:tplc="FA80B218">
      <w:numFmt w:val="bullet"/>
      <w:lvlText w:val="–"/>
      <w:lvlJc w:val="left"/>
      <w:pPr>
        <w:ind w:left="1440" w:hanging="360"/>
      </w:pPr>
      <w:rPr>
        <w:rFonts w:ascii="Times New Roman" w:eastAsia="Arial Unicode MS" w:hAnsi="Times New Roman" w:cs="Times New Roman" w:hint="default"/>
        <w:color w:val="000000"/>
        <w:sz w:val="28"/>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nsid w:val="67CF4BA3"/>
    <w:multiLevelType w:val="hybridMultilevel"/>
    <w:tmpl w:val="AC223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nsid w:val="6886344E"/>
    <w:multiLevelType w:val="hybridMultilevel"/>
    <w:tmpl w:val="4E36BFC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7">
    <w:nsid w:val="68E4341F"/>
    <w:multiLevelType w:val="hybridMultilevel"/>
    <w:tmpl w:val="63AC4640"/>
    <w:lvl w:ilvl="0" w:tplc="041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nsid w:val="6A4F23F2"/>
    <w:multiLevelType w:val="multilevel"/>
    <w:tmpl w:val="629215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6BA148FF"/>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nsid w:val="6BB95B33"/>
    <w:multiLevelType w:val="hybridMultilevel"/>
    <w:tmpl w:val="016250A4"/>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nsid w:val="6E004566"/>
    <w:multiLevelType w:val="hybridMultilevel"/>
    <w:tmpl w:val="57B0979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nsid w:val="6ED12499"/>
    <w:multiLevelType w:val="multilevel"/>
    <w:tmpl w:val="355C75B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nsid w:val="707346AF"/>
    <w:multiLevelType w:val="multilevel"/>
    <w:tmpl w:val="B1020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71D71808"/>
    <w:multiLevelType w:val="multilevel"/>
    <w:tmpl w:val="394CAB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72AE3BF0"/>
    <w:multiLevelType w:val="hybridMultilevel"/>
    <w:tmpl w:val="60C859AA"/>
    <w:lvl w:ilvl="0" w:tplc="7E68C6C4">
      <w:start w:val="1"/>
      <w:numFmt w:val="lowerLetter"/>
      <w:lvlText w:val="%1)"/>
      <w:lvlJc w:val="left"/>
      <w:pPr>
        <w:ind w:left="720" w:hanging="360"/>
      </w:pPr>
      <w:rPr>
        <w:sz w:val="28"/>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nsid w:val="73747127"/>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2"/>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67">
    <w:nsid w:val="74262F80"/>
    <w:multiLevelType w:val="hybridMultilevel"/>
    <w:tmpl w:val="0F76A5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nsid w:val="76CA755F"/>
    <w:multiLevelType w:val="multilevel"/>
    <w:tmpl w:val="67C2E1B8"/>
    <w:lvl w:ilvl="0">
      <w:start w:val="23"/>
      <w:numFmt w:val="bullet"/>
      <w:lvlText w:val="˗"/>
      <w:lvlJc w:val="left"/>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rPr>
    </w:lvl>
    <w:lvl w:ilvl="1">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russianLower"/>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69">
    <w:nsid w:val="77530812"/>
    <w:multiLevelType w:val="multilevel"/>
    <w:tmpl w:val="FFFFFFFF"/>
    <w:lvl w:ilvl="0">
      <w:start w:val="1"/>
      <w:numFmt w:val="lowerLetter"/>
      <w:lvlText w:val="%1)"/>
      <w:lvlJc w:val="left"/>
      <w:rPr>
        <w:rFonts w:cs="Times New Roman"/>
        <w:b w:val="0"/>
        <w:bCs w:val="0"/>
        <w:i w:val="0"/>
        <w:iCs w:val="0"/>
        <w:smallCaps w:val="0"/>
        <w:strike w:val="0"/>
        <w:color w:val="000000"/>
        <w:spacing w:val="0"/>
        <w:w w:val="100"/>
        <w:position w:val="0"/>
        <w:sz w:val="30"/>
        <w:szCs w:val="30"/>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30"/>
        <w:szCs w:val="30"/>
        <w:u w:val="none"/>
      </w:rPr>
    </w:lvl>
  </w:abstractNum>
  <w:abstractNum w:abstractNumId="170">
    <w:nsid w:val="777A55FF"/>
    <w:multiLevelType w:val="hybridMultilevel"/>
    <w:tmpl w:val="B76A0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nsid w:val="78F104F8"/>
    <w:multiLevelType w:val="multilevel"/>
    <w:tmpl w:val="00BEEF1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nsid w:val="7A781DFF"/>
    <w:multiLevelType w:val="multilevel"/>
    <w:tmpl w:val="EF2C0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7B0A11EC"/>
    <w:multiLevelType w:val="hybridMultilevel"/>
    <w:tmpl w:val="2234988C"/>
    <w:lvl w:ilvl="0" w:tplc="9C529C4E">
      <w:start w:val="1"/>
      <w:numFmt w:val="decimal"/>
      <w:lvlText w:val="%1."/>
      <w:lvlJc w:val="left"/>
      <w:pPr>
        <w:ind w:left="720" w:hanging="360"/>
      </w:pPr>
      <w:rPr>
        <w:rFonts w:ascii="Times New Roman" w:hAnsi="Times New Roman" w:cs="Times New Roman" w:hint="default"/>
        <w:b w:val="0"/>
        <w:bCs/>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nsid w:val="7B2334AA"/>
    <w:multiLevelType w:val="hybridMultilevel"/>
    <w:tmpl w:val="BD6A4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5">
    <w:nsid w:val="7D3A6417"/>
    <w:multiLevelType w:val="hybridMultilevel"/>
    <w:tmpl w:val="63A42420"/>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6">
    <w:nsid w:val="7EC510BC"/>
    <w:multiLevelType w:val="hybridMultilevel"/>
    <w:tmpl w:val="42785AA6"/>
    <w:lvl w:ilvl="0" w:tplc="DCD80C74">
      <w:start w:val="1"/>
      <w:numFmt w:val="bullet"/>
      <w:lvlText w:val="‒"/>
      <w:lvlJc w:val="left"/>
      <w:pPr>
        <w:ind w:left="1080" w:hanging="360"/>
      </w:pPr>
      <w:rPr>
        <w:rFonts w:ascii="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7">
    <w:nsid w:val="7F2204D6"/>
    <w:multiLevelType w:val="multilevel"/>
    <w:tmpl w:val="1DDCD7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8">
    <w:nsid w:val="7FB46AA3"/>
    <w:multiLevelType w:val="hybridMultilevel"/>
    <w:tmpl w:val="FFFFFFFF"/>
    <w:lvl w:ilvl="0" w:tplc="04190017">
      <w:start w:val="1"/>
      <w:numFmt w:val="lowerLetter"/>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37"/>
  </w:num>
  <w:num w:numId="2">
    <w:abstractNumId w:val="69"/>
  </w:num>
  <w:num w:numId="3">
    <w:abstractNumId w:val="106"/>
  </w:num>
  <w:num w:numId="4">
    <w:abstractNumId w:val="130"/>
  </w:num>
  <w:num w:numId="5">
    <w:abstractNumId w:val="98"/>
  </w:num>
  <w:num w:numId="6">
    <w:abstractNumId w:val="63"/>
  </w:num>
  <w:num w:numId="7">
    <w:abstractNumId w:val="77"/>
  </w:num>
  <w:num w:numId="8">
    <w:abstractNumId w:val="2"/>
  </w:num>
  <w:num w:numId="9">
    <w:abstractNumId w:val="173"/>
  </w:num>
  <w:num w:numId="10">
    <w:abstractNumId w:val="149"/>
  </w:num>
  <w:num w:numId="11">
    <w:abstractNumId w:val="172"/>
  </w:num>
  <w:num w:numId="12">
    <w:abstractNumId w:val="158"/>
  </w:num>
  <w:num w:numId="13">
    <w:abstractNumId w:val="79"/>
  </w:num>
  <w:num w:numId="14">
    <w:abstractNumId w:val="113"/>
  </w:num>
  <w:num w:numId="15">
    <w:abstractNumId w:val="171"/>
  </w:num>
  <w:num w:numId="16">
    <w:abstractNumId w:val="72"/>
  </w:num>
  <w:num w:numId="17">
    <w:abstractNumId w:val="162"/>
  </w:num>
  <w:num w:numId="18">
    <w:abstractNumId w:val="159"/>
  </w:num>
  <w:num w:numId="19">
    <w:abstractNumId w:val="60"/>
  </w:num>
  <w:num w:numId="20">
    <w:abstractNumId w:val="54"/>
  </w:num>
  <w:num w:numId="21">
    <w:abstractNumId w:val="148"/>
  </w:num>
  <w:num w:numId="22">
    <w:abstractNumId w:val="176"/>
  </w:num>
  <w:num w:numId="23">
    <w:abstractNumId w:val="65"/>
  </w:num>
  <w:num w:numId="24">
    <w:abstractNumId w:val="114"/>
  </w:num>
  <w:num w:numId="25">
    <w:abstractNumId w:val="164"/>
  </w:num>
  <w:num w:numId="26">
    <w:abstractNumId w:val="127"/>
  </w:num>
  <w:num w:numId="27">
    <w:abstractNumId w:val="108"/>
  </w:num>
  <w:num w:numId="28">
    <w:abstractNumId w:val="66"/>
  </w:num>
  <w:num w:numId="29">
    <w:abstractNumId w:val="140"/>
  </w:num>
  <w:num w:numId="30">
    <w:abstractNumId w:val="52"/>
  </w:num>
  <w:num w:numId="31">
    <w:abstractNumId w:val="1"/>
  </w:num>
  <w:num w:numId="32">
    <w:abstractNumId w:val="119"/>
  </w:num>
  <w:num w:numId="33">
    <w:abstractNumId w:val="156"/>
  </w:num>
  <w:num w:numId="34">
    <w:abstractNumId w:val="103"/>
  </w:num>
  <w:num w:numId="35">
    <w:abstractNumId w:val="3"/>
  </w:num>
  <w:num w:numId="36">
    <w:abstractNumId w:val="94"/>
  </w:num>
  <w:num w:numId="37">
    <w:abstractNumId w:val="121"/>
  </w:num>
  <w:num w:numId="38">
    <w:abstractNumId w:val="62"/>
  </w:num>
  <w:num w:numId="39">
    <w:abstractNumId w:val="110"/>
  </w:num>
  <w:num w:numId="40">
    <w:abstractNumId w:val="151"/>
  </w:num>
  <w:num w:numId="41">
    <w:abstractNumId w:val="84"/>
  </w:num>
  <w:num w:numId="42">
    <w:abstractNumId w:val="177"/>
  </w:num>
  <w:num w:numId="43">
    <w:abstractNumId w:val="88"/>
  </w:num>
  <w:num w:numId="4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1"/>
  </w:num>
  <w:num w:numId="46">
    <w:abstractNumId w:val="116"/>
  </w:num>
  <w:num w:numId="47">
    <w:abstractNumId w:val="154"/>
  </w:num>
  <w:num w:numId="48">
    <w:abstractNumId w:val="170"/>
  </w:num>
  <w:num w:numId="49">
    <w:abstractNumId w:val="4"/>
  </w:num>
  <w:num w:numId="50">
    <w:abstractNumId w:val="97"/>
  </w:num>
  <w:num w:numId="51">
    <w:abstractNumId w:val="131"/>
  </w:num>
  <w:num w:numId="52">
    <w:abstractNumId w:val="95"/>
  </w:num>
  <w:num w:numId="53">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25"/>
  </w:num>
  <w:num w:numId="55">
    <w:abstractNumId w:val="147"/>
  </w:num>
  <w:num w:numId="56">
    <w:abstractNumId w:val="59"/>
  </w:num>
  <w:num w:numId="57">
    <w:abstractNumId w:val="53"/>
  </w:num>
  <w:num w:numId="58">
    <w:abstractNumId w:val="58"/>
  </w:num>
  <w:num w:numId="59">
    <w:abstractNumId w:val="73"/>
  </w:num>
  <w:num w:numId="60">
    <w:abstractNumId w:val="64"/>
  </w:num>
  <w:num w:numId="61">
    <w:abstractNumId w:val="89"/>
  </w:num>
  <w:num w:numId="62">
    <w:abstractNumId w:val="36"/>
  </w:num>
  <w:num w:numId="63">
    <w:abstractNumId w:val="37"/>
  </w:num>
  <w:num w:numId="64">
    <w:abstractNumId w:val="90"/>
  </w:num>
  <w:num w:numId="65">
    <w:abstractNumId w:val="133"/>
  </w:num>
  <w:num w:numId="66">
    <w:abstractNumId w:val="139"/>
  </w:num>
  <w:num w:numId="67">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8"/>
  </w:num>
  <w:num w:numId="69">
    <w:abstractNumId w:val="40"/>
  </w:num>
  <w:num w:numId="70">
    <w:abstractNumId w:val="68"/>
  </w:num>
  <w:num w:numId="71">
    <w:abstractNumId w:val="138"/>
  </w:num>
  <w:num w:numId="72">
    <w:abstractNumId w:val="78"/>
  </w:num>
  <w:num w:numId="73">
    <w:abstractNumId w:val="168"/>
  </w:num>
  <w:num w:numId="74">
    <w:abstractNumId w:val="144"/>
  </w:num>
  <w:num w:numId="75">
    <w:abstractNumId w:val="155"/>
  </w:num>
  <w:num w:numId="76">
    <w:abstractNumId w:val="157"/>
  </w:num>
  <w:num w:numId="77">
    <w:abstractNumId w:val="129"/>
  </w:num>
  <w:num w:numId="78">
    <w:abstractNumId w:val="87"/>
  </w:num>
  <w:num w:numId="79">
    <w:abstractNumId w:val="49"/>
  </w:num>
  <w:num w:numId="80">
    <w:abstractNumId w:val="100"/>
  </w:num>
  <w:num w:numId="81">
    <w:abstractNumId w:val="71"/>
  </w:num>
  <w:num w:numId="82">
    <w:abstractNumId w:val="75"/>
  </w:num>
  <w:num w:numId="83">
    <w:abstractNumId w:val="123"/>
  </w:num>
  <w:num w:numId="84">
    <w:abstractNumId w:val="163"/>
  </w:num>
  <w:num w:numId="85">
    <w:abstractNumId w:val="175"/>
  </w:num>
  <w:num w:numId="86">
    <w:abstractNumId w:val="76"/>
  </w:num>
  <w:num w:numId="87">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num>
  <w:num w:numId="89">
    <w:abstractNumId w:val="5"/>
  </w:num>
  <w:num w:numId="90">
    <w:abstractNumId w:val="6"/>
  </w:num>
  <w:num w:numId="91">
    <w:abstractNumId w:val="7"/>
  </w:num>
  <w:num w:numId="92">
    <w:abstractNumId w:val="8"/>
  </w:num>
  <w:num w:numId="93">
    <w:abstractNumId w:val="9"/>
  </w:num>
  <w:num w:numId="94">
    <w:abstractNumId w:val="10"/>
  </w:num>
  <w:num w:numId="95">
    <w:abstractNumId w:val="11"/>
  </w:num>
  <w:num w:numId="96">
    <w:abstractNumId w:val="12"/>
  </w:num>
  <w:num w:numId="97">
    <w:abstractNumId w:val="13"/>
  </w:num>
  <w:num w:numId="98">
    <w:abstractNumId w:val="14"/>
  </w:num>
  <w:num w:numId="99">
    <w:abstractNumId w:val="15"/>
  </w:num>
  <w:num w:numId="100">
    <w:abstractNumId w:val="16"/>
  </w:num>
  <w:num w:numId="101">
    <w:abstractNumId w:val="17"/>
  </w:num>
  <w:num w:numId="102">
    <w:abstractNumId w:val="18"/>
  </w:num>
  <w:num w:numId="103">
    <w:abstractNumId w:val="19"/>
  </w:num>
  <w:num w:numId="104">
    <w:abstractNumId w:val="20"/>
  </w:num>
  <w:num w:numId="105">
    <w:abstractNumId w:val="21"/>
  </w:num>
  <w:num w:numId="106">
    <w:abstractNumId w:val="22"/>
  </w:num>
  <w:num w:numId="107">
    <w:abstractNumId w:val="23"/>
  </w:num>
  <w:num w:numId="108">
    <w:abstractNumId w:val="24"/>
  </w:num>
  <w:num w:numId="109">
    <w:abstractNumId w:val="25"/>
  </w:num>
  <w:num w:numId="110">
    <w:abstractNumId w:val="26"/>
  </w:num>
  <w:num w:numId="111">
    <w:abstractNumId w:val="27"/>
  </w:num>
  <w:num w:numId="112">
    <w:abstractNumId w:val="28"/>
  </w:num>
  <w:num w:numId="113">
    <w:abstractNumId w:val="29"/>
  </w:num>
  <w:num w:numId="114">
    <w:abstractNumId w:val="30"/>
  </w:num>
  <w:num w:numId="115">
    <w:abstractNumId w:val="31"/>
  </w:num>
  <w:num w:numId="116">
    <w:abstractNumId w:val="32"/>
  </w:num>
  <w:num w:numId="117">
    <w:abstractNumId w:val="33"/>
  </w:num>
  <w:num w:numId="118">
    <w:abstractNumId w:val="34"/>
  </w:num>
  <w:num w:numId="119">
    <w:abstractNumId w:val="35"/>
  </w:num>
  <w:num w:numId="120">
    <w:abstractNumId w:val="39"/>
  </w:num>
  <w:num w:numId="121">
    <w:abstractNumId w:val="41"/>
  </w:num>
  <w:num w:numId="122">
    <w:abstractNumId w:val="42"/>
  </w:num>
  <w:num w:numId="123">
    <w:abstractNumId w:val="43"/>
  </w:num>
  <w:num w:numId="124">
    <w:abstractNumId w:val="44"/>
  </w:num>
  <w:num w:numId="125">
    <w:abstractNumId w:val="45"/>
  </w:num>
  <w:num w:numId="126">
    <w:abstractNumId w:val="46"/>
  </w:num>
  <w:num w:numId="127">
    <w:abstractNumId w:val="47"/>
  </w:num>
  <w:num w:numId="128">
    <w:abstractNumId w:val="48"/>
  </w:num>
  <w:num w:numId="129">
    <w:abstractNumId w:val="50"/>
  </w:num>
  <w:num w:numId="130">
    <w:abstractNumId w:val="169"/>
  </w:num>
  <w:num w:numId="131">
    <w:abstractNumId w:val="120"/>
  </w:num>
  <w:num w:numId="132">
    <w:abstractNumId w:val="92"/>
  </w:num>
  <w:num w:numId="133">
    <w:abstractNumId w:val="145"/>
  </w:num>
  <w:num w:numId="134">
    <w:abstractNumId w:val="166"/>
  </w:num>
  <w:num w:numId="135">
    <w:abstractNumId w:val="56"/>
  </w:num>
  <w:num w:numId="136">
    <w:abstractNumId w:val="178"/>
  </w:num>
  <w:num w:numId="137">
    <w:abstractNumId w:val="67"/>
  </w:num>
  <w:num w:numId="138">
    <w:abstractNumId w:val="150"/>
  </w:num>
  <w:num w:numId="139">
    <w:abstractNumId w:val="143"/>
  </w:num>
  <w:num w:numId="140">
    <w:abstractNumId w:val="85"/>
  </w:num>
  <w:num w:numId="141">
    <w:abstractNumId w:val="93"/>
  </w:num>
  <w:num w:numId="142">
    <w:abstractNumId w:val="74"/>
  </w:num>
  <w:num w:numId="143">
    <w:abstractNumId w:val="165"/>
  </w:num>
  <w:num w:numId="144">
    <w:abstractNumId w:val="70"/>
  </w:num>
  <w:num w:numId="145">
    <w:abstractNumId w:val="136"/>
  </w:num>
  <w:num w:numId="146">
    <w:abstractNumId w:val="118"/>
  </w:num>
  <w:num w:numId="147">
    <w:abstractNumId w:val="61"/>
  </w:num>
  <w:num w:numId="148">
    <w:abstractNumId w:val="112"/>
  </w:num>
  <w:num w:numId="149">
    <w:abstractNumId w:val="107"/>
  </w:num>
  <w:num w:numId="150">
    <w:abstractNumId w:val="117"/>
  </w:num>
  <w:num w:numId="151">
    <w:abstractNumId w:val="82"/>
  </w:num>
  <w:num w:numId="152">
    <w:abstractNumId w:val="111"/>
  </w:num>
  <w:num w:numId="153">
    <w:abstractNumId w:val="83"/>
  </w:num>
  <w:num w:numId="154">
    <w:abstractNumId w:val="132"/>
  </w:num>
  <w:num w:numId="155">
    <w:abstractNumId w:val="134"/>
  </w:num>
  <w:num w:numId="156">
    <w:abstractNumId w:val="96"/>
  </w:num>
  <w:num w:numId="157">
    <w:abstractNumId w:val="122"/>
  </w:num>
  <w:num w:numId="158">
    <w:abstractNumId w:val="57"/>
  </w:num>
  <w:num w:numId="159">
    <w:abstractNumId w:val="146"/>
  </w:num>
  <w:num w:numId="160">
    <w:abstractNumId w:val="142"/>
  </w:num>
  <w:num w:numId="161">
    <w:abstractNumId w:val="99"/>
  </w:num>
  <w:num w:numId="162">
    <w:abstractNumId w:val="152"/>
  </w:num>
  <w:num w:numId="163">
    <w:abstractNumId w:val="160"/>
  </w:num>
  <w:num w:numId="164">
    <w:abstractNumId w:val="102"/>
  </w:num>
  <w:num w:numId="165">
    <w:abstractNumId w:val="51"/>
  </w:num>
  <w:num w:numId="166">
    <w:abstractNumId w:val="104"/>
  </w:num>
  <w:num w:numId="167">
    <w:abstractNumId w:val="161"/>
  </w:num>
  <w:num w:numId="168">
    <w:abstractNumId w:val="128"/>
  </w:num>
  <w:num w:numId="169">
    <w:abstractNumId w:val="101"/>
  </w:num>
  <w:num w:numId="170">
    <w:abstractNumId w:val="167"/>
  </w:num>
  <w:num w:numId="171">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15"/>
  </w:num>
  <w:num w:numId="173">
    <w:abstractNumId w:val="135"/>
  </w:num>
  <w:num w:numId="174">
    <w:abstractNumId w:val="91"/>
  </w:num>
  <w:num w:numId="175">
    <w:abstractNumId w:val="80"/>
  </w:num>
  <w:num w:numId="176">
    <w:abstractNumId w:val="81"/>
  </w:num>
  <w:num w:numId="177">
    <w:abstractNumId w:val="105"/>
  </w:num>
  <w:num w:numId="178">
    <w:abstractNumId w:val="153"/>
  </w:num>
  <w:num w:numId="179">
    <w:abstractNumId w:val="126"/>
  </w:num>
  <w:num w:numId="180">
    <w:abstractNumId w:val="109"/>
  </w:num>
  <w:num w:numId="181">
    <w:abstractNumId w:val="124"/>
  </w:num>
  <w:num w:numId="182">
    <w:abstractNumId w:val="174"/>
  </w:num>
  <w:num w:numId="183">
    <w:abstractNumId w:val="55"/>
  </w:num>
  <w:num w:numId="184">
    <w:abstractNumId w:val="86"/>
  </w:num>
  <w:numIdMacAtCleanup w:val="18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mailMerge>
    <w:mainDocumentType w:val="formLetters"/>
    <w:dataType w:val="textFile"/>
    <w:activeRecord w:val="-1"/>
    <w:odso/>
  </w:mailMerge>
  <w:defaultTabStop w:val="720"/>
  <w:hyphenationZone w:val="425"/>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rsids>
    <w:rsidRoot w:val="00930A44"/>
    <w:rsid w:val="0000225E"/>
    <w:rsid w:val="00004C9E"/>
    <w:rsid w:val="0000607B"/>
    <w:rsid w:val="00006615"/>
    <w:rsid w:val="00007658"/>
    <w:rsid w:val="00010D94"/>
    <w:rsid w:val="00012848"/>
    <w:rsid w:val="00012980"/>
    <w:rsid w:val="00013751"/>
    <w:rsid w:val="00013C1A"/>
    <w:rsid w:val="000141E3"/>
    <w:rsid w:val="00014358"/>
    <w:rsid w:val="00015D1B"/>
    <w:rsid w:val="00015D83"/>
    <w:rsid w:val="00016246"/>
    <w:rsid w:val="00016A32"/>
    <w:rsid w:val="00017A1A"/>
    <w:rsid w:val="00017FB2"/>
    <w:rsid w:val="00021A6C"/>
    <w:rsid w:val="000222E8"/>
    <w:rsid w:val="00022481"/>
    <w:rsid w:val="00023A1A"/>
    <w:rsid w:val="00023ACB"/>
    <w:rsid w:val="0002449D"/>
    <w:rsid w:val="00025A07"/>
    <w:rsid w:val="000264CF"/>
    <w:rsid w:val="00026A94"/>
    <w:rsid w:val="00027B8E"/>
    <w:rsid w:val="00030EC9"/>
    <w:rsid w:val="00031513"/>
    <w:rsid w:val="00032A47"/>
    <w:rsid w:val="00033828"/>
    <w:rsid w:val="0003549D"/>
    <w:rsid w:val="000356AF"/>
    <w:rsid w:val="000365F8"/>
    <w:rsid w:val="00036D25"/>
    <w:rsid w:val="000377DF"/>
    <w:rsid w:val="00043005"/>
    <w:rsid w:val="000440EF"/>
    <w:rsid w:val="000447BC"/>
    <w:rsid w:val="000447CF"/>
    <w:rsid w:val="000450CA"/>
    <w:rsid w:val="00052034"/>
    <w:rsid w:val="00052D7B"/>
    <w:rsid w:val="000544EA"/>
    <w:rsid w:val="0005642F"/>
    <w:rsid w:val="00057316"/>
    <w:rsid w:val="000578A2"/>
    <w:rsid w:val="00062717"/>
    <w:rsid w:val="0006422E"/>
    <w:rsid w:val="00065C3F"/>
    <w:rsid w:val="000678CF"/>
    <w:rsid w:val="0007051D"/>
    <w:rsid w:val="0007151E"/>
    <w:rsid w:val="00072466"/>
    <w:rsid w:val="00074A09"/>
    <w:rsid w:val="0007512E"/>
    <w:rsid w:val="000759E7"/>
    <w:rsid w:val="0007607C"/>
    <w:rsid w:val="000768FD"/>
    <w:rsid w:val="00077DB9"/>
    <w:rsid w:val="000822E2"/>
    <w:rsid w:val="00092D8A"/>
    <w:rsid w:val="00094C6E"/>
    <w:rsid w:val="00094DD2"/>
    <w:rsid w:val="000950E4"/>
    <w:rsid w:val="00095B6D"/>
    <w:rsid w:val="00096158"/>
    <w:rsid w:val="00096664"/>
    <w:rsid w:val="00096932"/>
    <w:rsid w:val="00097223"/>
    <w:rsid w:val="00097F36"/>
    <w:rsid w:val="000A0438"/>
    <w:rsid w:val="000A0D72"/>
    <w:rsid w:val="000A11F8"/>
    <w:rsid w:val="000A2088"/>
    <w:rsid w:val="000A256A"/>
    <w:rsid w:val="000A456E"/>
    <w:rsid w:val="000A4752"/>
    <w:rsid w:val="000A55FD"/>
    <w:rsid w:val="000A587D"/>
    <w:rsid w:val="000A6674"/>
    <w:rsid w:val="000A7B51"/>
    <w:rsid w:val="000B334E"/>
    <w:rsid w:val="000B340B"/>
    <w:rsid w:val="000B379A"/>
    <w:rsid w:val="000B462A"/>
    <w:rsid w:val="000B6158"/>
    <w:rsid w:val="000B6B6B"/>
    <w:rsid w:val="000B72CF"/>
    <w:rsid w:val="000B7426"/>
    <w:rsid w:val="000B75A4"/>
    <w:rsid w:val="000B75FC"/>
    <w:rsid w:val="000C01FA"/>
    <w:rsid w:val="000C1B90"/>
    <w:rsid w:val="000C1BB3"/>
    <w:rsid w:val="000C335F"/>
    <w:rsid w:val="000C377C"/>
    <w:rsid w:val="000C3BD2"/>
    <w:rsid w:val="000C4B03"/>
    <w:rsid w:val="000D1593"/>
    <w:rsid w:val="000D3094"/>
    <w:rsid w:val="000D3FEF"/>
    <w:rsid w:val="000D538A"/>
    <w:rsid w:val="000D5B09"/>
    <w:rsid w:val="000D5B0C"/>
    <w:rsid w:val="000E0529"/>
    <w:rsid w:val="000E08D6"/>
    <w:rsid w:val="000E3BCD"/>
    <w:rsid w:val="000E65D1"/>
    <w:rsid w:val="000E6EC9"/>
    <w:rsid w:val="000F108B"/>
    <w:rsid w:val="000F1D6C"/>
    <w:rsid w:val="000F2A71"/>
    <w:rsid w:val="000F3679"/>
    <w:rsid w:val="000F4359"/>
    <w:rsid w:val="000F6441"/>
    <w:rsid w:val="000F6A06"/>
    <w:rsid w:val="001006B4"/>
    <w:rsid w:val="001007AD"/>
    <w:rsid w:val="0010186E"/>
    <w:rsid w:val="0010250D"/>
    <w:rsid w:val="00104720"/>
    <w:rsid w:val="001051D6"/>
    <w:rsid w:val="00106E4A"/>
    <w:rsid w:val="001107C9"/>
    <w:rsid w:val="00112F74"/>
    <w:rsid w:val="0011593B"/>
    <w:rsid w:val="00115C9A"/>
    <w:rsid w:val="0011714F"/>
    <w:rsid w:val="001213B5"/>
    <w:rsid w:val="0012368C"/>
    <w:rsid w:val="0012377C"/>
    <w:rsid w:val="00124E44"/>
    <w:rsid w:val="0012612D"/>
    <w:rsid w:val="00132EC9"/>
    <w:rsid w:val="00133551"/>
    <w:rsid w:val="001359F9"/>
    <w:rsid w:val="00135E8B"/>
    <w:rsid w:val="00136BB8"/>
    <w:rsid w:val="00137C35"/>
    <w:rsid w:val="00137DB8"/>
    <w:rsid w:val="00140966"/>
    <w:rsid w:val="0014182A"/>
    <w:rsid w:val="00141D57"/>
    <w:rsid w:val="001424D9"/>
    <w:rsid w:val="00142A22"/>
    <w:rsid w:val="001443E9"/>
    <w:rsid w:val="00146CAB"/>
    <w:rsid w:val="00147359"/>
    <w:rsid w:val="0014785E"/>
    <w:rsid w:val="00150E40"/>
    <w:rsid w:val="001560DC"/>
    <w:rsid w:val="0015627E"/>
    <w:rsid w:val="00156BCA"/>
    <w:rsid w:val="00157FAF"/>
    <w:rsid w:val="00161DBC"/>
    <w:rsid w:val="00163B3E"/>
    <w:rsid w:val="001642B3"/>
    <w:rsid w:val="00165725"/>
    <w:rsid w:val="00167B73"/>
    <w:rsid w:val="00167C90"/>
    <w:rsid w:val="00171B21"/>
    <w:rsid w:val="00171BDA"/>
    <w:rsid w:val="00175DB2"/>
    <w:rsid w:val="00175E9D"/>
    <w:rsid w:val="00175F7E"/>
    <w:rsid w:val="00176143"/>
    <w:rsid w:val="00180D92"/>
    <w:rsid w:val="00180FA8"/>
    <w:rsid w:val="00181709"/>
    <w:rsid w:val="00181E79"/>
    <w:rsid w:val="00181ED4"/>
    <w:rsid w:val="00181FAA"/>
    <w:rsid w:val="00182142"/>
    <w:rsid w:val="001837D6"/>
    <w:rsid w:val="0018464B"/>
    <w:rsid w:val="00185A0D"/>
    <w:rsid w:val="001865F0"/>
    <w:rsid w:val="0018744A"/>
    <w:rsid w:val="001902B7"/>
    <w:rsid w:val="0019159C"/>
    <w:rsid w:val="00191DF9"/>
    <w:rsid w:val="00191EB3"/>
    <w:rsid w:val="001938AD"/>
    <w:rsid w:val="00194400"/>
    <w:rsid w:val="001950D3"/>
    <w:rsid w:val="00196456"/>
    <w:rsid w:val="001978D2"/>
    <w:rsid w:val="001A146D"/>
    <w:rsid w:val="001A1A5C"/>
    <w:rsid w:val="001A2986"/>
    <w:rsid w:val="001A32E5"/>
    <w:rsid w:val="001A54F6"/>
    <w:rsid w:val="001A5854"/>
    <w:rsid w:val="001A7138"/>
    <w:rsid w:val="001A78FA"/>
    <w:rsid w:val="001B0546"/>
    <w:rsid w:val="001B11B4"/>
    <w:rsid w:val="001B181B"/>
    <w:rsid w:val="001B1A94"/>
    <w:rsid w:val="001B3831"/>
    <w:rsid w:val="001B3887"/>
    <w:rsid w:val="001B3BA9"/>
    <w:rsid w:val="001B464A"/>
    <w:rsid w:val="001B5030"/>
    <w:rsid w:val="001B558F"/>
    <w:rsid w:val="001B5749"/>
    <w:rsid w:val="001B5B43"/>
    <w:rsid w:val="001B62CF"/>
    <w:rsid w:val="001C06A3"/>
    <w:rsid w:val="001C2C6E"/>
    <w:rsid w:val="001C333B"/>
    <w:rsid w:val="001C3859"/>
    <w:rsid w:val="001C40CA"/>
    <w:rsid w:val="001C544F"/>
    <w:rsid w:val="001C5C81"/>
    <w:rsid w:val="001C6473"/>
    <w:rsid w:val="001D04D9"/>
    <w:rsid w:val="001D2460"/>
    <w:rsid w:val="001D2C63"/>
    <w:rsid w:val="001D3C64"/>
    <w:rsid w:val="001D4CBE"/>
    <w:rsid w:val="001E398E"/>
    <w:rsid w:val="001E4204"/>
    <w:rsid w:val="001E428C"/>
    <w:rsid w:val="001E4684"/>
    <w:rsid w:val="001E49C7"/>
    <w:rsid w:val="001E6152"/>
    <w:rsid w:val="001E6380"/>
    <w:rsid w:val="001E6743"/>
    <w:rsid w:val="001E78AA"/>
    <w:rsid w:val="001F0C3B"/>
    <w:rsid w:val="001F14DD"/>
    <w:rsid w:val="001F1B97"/>
    <w:rsid w:val="001F1C33"/>
    <w:rsid w:val="001F1C53"/>
    <w:rsid w:val="001F274C"/>
    <w:rsid w:val="001F6D5A"/>
    <w:rsid w:val="001F6EFD"/>
    <w:rsid w:val="00202A55"/>
    <w:rsid w:val="00203E38"/>
    <w:rsid w:val="00203EEC"/>
    <w:rsid w:val="002052DA"/>
    <w:rsid w:val="00207514"/>
    <w:rsid w:val="00207F7D"/>
    <w:rsid w:val="002112EF"/>
    <w:rsid w:val="00211536"/>
    <w:rsid w:val="00212DF8"/>
    <w:rsid w:val="00214321"/>
    <w:rsid w:val="002156C5"/>
    <w:rsid w:val="00215AA5"/>
    <w:rsid w:val="00216470"/>
    <w:rsid w:val="00217154"/>
    <w:rsid w:val="00217A7D"/>
    <w:rsid w:val="00222200"/>
    <w:rsid w:val="0022463F"/>
    <w:rsid w:val="00224C51"/>
    <w:rsid w:val="00232630"/>
    <w:rsid w:val="0023267B"/>
    <w:rsid w:val="00233051"/>
    <w:rsid w:val="002349A3"/>
    <w:rsid w:val="00235B15"/>
    <w:rsid w:val="00235C8F"/>
    <w:rsid w:val="002364BB"/>
    <w:rsid w:val="002368EC"/>
    <w:rsid w:val="00237491"/>
    <w:rsid w:val="002416FC"/>
    <w:rsid w:val="002420EB"/>
    <w:rsid w:val="00243257"/>
    <w:rsid w:val="00245B46"/>
    <w:rsid w:val="00245B68"/>
    <w:rsid w:val="00245C14"/>
    <w:rsid w:val="00246ED3"/>
    <w:rsid w:val="002478B7"/>
    <w:rsid w:val="00247B42"/>
    <w:rsid w:val="00247C88"/>
    <w:rsid w:val="00251668"/>
    <w:rsid w:val="00252745"/>
    <w:rsid w:val="002530C8"/>
    <w:rsid w:val="00253739"/>
    <w:rsid w:val="00253F9E"/>
    <w:rsid w:val="00255944"/>
    <w:rsid w:val="0025648D"/>
    <w:rsid w:val="0026092A"/>
    <w:rsid w:val="002627A6"/>
    <w:rsid w:val="002639AE"/>
    <w:rsid w:val="0026669A"/>
    <w:rsid w:val="00267FE4"/>
    <w:rsid w:val="00270035"/>
    <w:rsid w:val="0027182D"/>
    <w:rsid w:val="00271CCF"/>
    <w:rsid w:val="0027338A"/>
    <w:rsid w:val="00273CC6"/>
    <w:rsid w:val="002778B0"/>
    <w:rsid w:val="00277C6A"/>
    <w:rsid w:val="00280A96"/>
    <w:rsid w:val="00282187"/>
    <w:rsid w:val="00282A5C"/>
    <w:rsid w:val="00282D9A"/>
    <w:rsid w:val="0028358F"/>
    <w:rsid w:val="00285060"/>
    <w:rsid w:val="002850BA"/>
    <w:rsid w:val="00286D5F"/>
    <w:rsid w:val="0029214A"/>
    <w:rsid w:val="00292F63"/>
    <w:rsid w:val="00295741"/>
    <w:rsid w:val="00295FC5"/>
    <w:rsid w:val="00296A64"/>
    <w:rsid w:val="002A224B"/>
    <w:rsid w:val="002A54F1"/>
    <w:rsid w:val="002B0BE9"/>
    <w:rsid w:val="002B18EF"/>
    <w:rsid w:val="002B5193"/>
    <w:rsid w:val="002B5B6E"/>
    <w:rsid w:val="002B6BCB"/>
    <w:rsid w:val="002B6DFD"/>
    <w:rsid w:val="002C0409"/>
    <w:rsid w:val="002C0E9D"/>
    <w:rsid w:val="002C30BD"/>
    <w:rsid w:val="002C377A"/>
    <w:rsid w:val="002C46DD"/>
    <w:rsid w:val="002C4D4E"/>
    <w:rsid w:val="002C6205"/>
    <w:rsid w:val="002C6358"/>
    <w:rsid w:val="002C7A03"/>
    <w:rsid w:val="002D02CC"/>
    <w:rsid w:val="002D1D06"/>
    <w:rsid w:val="002D28C9"/>
    <w:rsid w:val="002E0FA9"/>
    <w:rsid w:val="002E188E"/>
    <w:rsid w:val="002E2465"/>
    <w:rsid w:val="002E26CF"/>
    <w:rsid w:val="002E2BBE"/>
    <w:rsid w:val="002E3E56"/>
    <w:rsid w:val="002E673F"/>
    <w:rsid w:val="002F07B4"/>
    <w:rsid w:val="002F169B"/>
    <w:rsid w:val="002F1BF9"/>
    <w:rsid w:val="002F2D46"/>
    <w:rsid w:val="002F3B7C"/>
    <w:rsid w:val="002F40C3"/>
    <w:rsid w:val="002F429C"/>
    <w:rsid w:val="002F6E0A"/>
    <w:rsid w:val="002F77F7"/>
    <w:rsid w:val="00301CF6"/>
    <w:rsid w:val="00302CC0"/>
    <w:rsid w:val="00303827"/>
    <w:rsid w:val="003040FB"/>
    <w:rsid w:val="003054AF"/>
    <w:rsid w:val="00305EFC"/>
    <w:rsid w:val="00307B5B"/>
    <w:rsid w:val="003104EE"/>
    <w:rsid w:val="003107D7"/>
    <w:rsid w:val="00314D66"/>
    <w:rsid w:val="00315301"/>
    <w:rsid w:val="003153AF"/>
    <w:rsid w:val="00316CFF"/>
    <w:rsid w:val="003170FD"/>
    <w:rsid w:val="0031731B"/>
    <w:rsid w:val="00322F8F"/>
    <w:rsid w:val="003270B6"/>
    <w:rsid w:val="00330CB6"/>
    <w:rsid w:val="003315A0"/>
    <w:rsid w:val="00333381"/>
    <w:rsid w:val="0033425E"/>
    <w:rsid w:val="00334820"/>
    <w:rsid w:val="0033631B"/>
    <w:rsid w:val="00337045"/>
    <w:rsid w:val="00341D95"/>
    <w:rsid w:val="00342409"/>
    <w:rsid w:val="00342F5D"/>
    <w:rsid w:val="003432CC"/>
    <w:rsid w:val="0034408A"/>
    <w:rsid w:val="003444B2"/>
    <w:rsid w:val="00344C13"/>
    <w:rsid w:val="00345341"/>
    <w:rsid w:val="003459FC"/>
    <w:rsid w:val="00345B42"/>
    <w:rsid w:val="003461DF"/>
    <w:rsid w:val="00350291"/>
    <w:rsid w:val="00351367"/>
    <w:rsid w:val="00352157"/>
    <w:rsid w:val="00352673"/>
    <w:rsid w:val="003528FA"/>
    <w:rsid w:val="003550B1"/>
    <w:rsid w:val="003551B7"/>
    <w:rsid w:val="003572D6"/>
    <w:rsid w:val="00361855"/>
    <w:rsid w:val="00362BE0"/>
    <w:rsid w:val="00364B46"/>
    <w:rsid w:val="003665C3"/>
    <w:rsid w:val="00367735"/>
    <w:rsid w:val="00367DBD"/>
    <w:rsid w:val="00367E21"/>
    <w:rsid w:val="00370F33"/>
    <w:rsid w:val="00370F6E"/>
    <w:rsid w:val="00371D3F"/>
    <w:rsid w:val="00373B92"/>
    <w:rsid w:val="00374FA9"/>
    <w:rsid w:val="0037702D"/>
    <w:rsid w:val="0038159E"/>
    <w:rsid w:val="0038216B"/>
    <w:rsid w:val="00382348"/>
    <w:rsid w:val="0038278B"/>
    <w:rsid w:val="00382A00"/>
    <w:rsid w:val="00382DC2"/>
    <w:rsid w:val="00387B56"/>
    <w:rsid w:val="003912AB"/>
    <w:rsid w:val="00391B6B"/>
    <w:rsid w:val="00391DCE"/>
    <w:rsid w:val="00392717"/>
    <w:rsid w:val="003929B3"/>
    <w:rsid w:val="00392BD2"/>
    <w:rsid w:val="003936A3"/>
    <w:rsid w:val="00394BF2"/>
    <w:rsid w:val="00394FEF"/>
    <w:rsid w:val="003962ED"/>
    <w:rsid w:val="0039782D"/>
    <w:rsid w:val="00397F8D"/>
    <w:rsid w:val="003A026A"/>
    <w:rsid w:val="003A05C5"/>
    <w:rsid w:val="003A201A"/>
    <w:rsid w:val="003A2095"/>
    <w:rsid w:val="003A6003"/>
    <w:rsid w:val="003A75F3"/>
    <w:rsid w:val="003A7768"/>
    <w:rsid w:val="003B4491"/>
    <w:rsid w:val="003B4F30"/>
    <w:rsid w:val="003B70C7"/>
    <w:rsid w:val="003C0C41"/>
    <w:rsid w:val="003C2333"/>
    <w:rsid w:val="003C24AF"/>
    <w:rsid w:val="003C3337"/>
    <w:rsid w:val="003C4B5B"/>
    <w:rsid w:val="003C5B9D"/>
    <w:rsid w:val="003C6301"/>
    <w:rsid w:val="003D421F"/>
    <w:rsid w:val="003D57CA"/>
    <w:rsid w:val="003D6E79"/>
    <w:rsid w:val="003E0896"/>
    <w:rsid w:val="003E16DA"/>
    <w:rsid w:val="003E39C1"/>
    <w:rsid w:val="003E7496"/>
    <w:rsid w:val="003F4427"/>
    <w:rsid w:val="003F5838"/>
    <w:rsid w:val="003F6B9B"/>
    <w:rsid w:val="003F799A"/>
    <w:rsid w:val="0040016E"/>
    <w:rsid w:val="00400674"/>
    <w:rsid w:val="00401AA5"/>
    <w:rsid w:val="00401D48"/>
    <w:rsid w:val="00402398"/>
    <w:rsid w:val="004033E0"/>
    <w:rsid w:val="0040374E"/>
    <w:rsid w:val="00404503"/>
    <w:rsid w:val="00405C37"/>
    <w:rsid w:val="00407717"/>
    <w:rsid w:val="00410717"/>
    <w:rsid w:val="00410DFC"/>
    <w:rsid w:val="00411D82"/>
    <w:rsid w:val="00413679"/>
    <w:rsid w:val="004140A5"/>
    <w:rsid w:val="004160B2"/>
    <w:rsid w:val="0041758F"/>
    <w:rsid w:val="0042000B"/>
    <w:rsid w:val="00420701"/>
    <w:rsid w:val="0042107C"/>
    <w:rsid w:val="00422C9E"/>
    <w:rsid w:val="004254B0"/>
    <w:rsid w:val="00425AE9"/>
    <w:rsid w:val="0042661D"/>
    <w:rsid w:val="00426DD4"/>
    <w:rsid w:val="00430CFB"/>
    <w:rsid w:val="00433885"/>
    <w:rsid w:val="00433D1B"/>
    <w:rsid w:val="00435C74"/>
    <w:rsid w:val="00436E0D"/>
    <w:rsid w:val="00437F13"/>
    <w:rsid w:val="0044077C"/>
    <w:rsid w:val="004421BD"/>
    <w:rsid w:val="00442C14"/>
    <w:rsid w:val="00443DE4"/>
    <w:rsid w:val="004467F5"/>
    <w:rsid w:val="004474A9"/>
    <w:rsid w:val="00452510"/>
    <w:rsid w:val="004529CB"/>
    <w:rsid w:val="00453B8A"/>
    <w:rsid w:val="0045502A"/>
    <w:rsid w:val="0045643D"/>
    <w:rsid w:val="00456B3D"/>
    <w:rsid w:val="0045787E"/>
    <w:rsid w:val="004610D1"/>
    <w:rsid w:val="0046315A"/>
    <w:rsid w:val="00467C32"/>
    <w:rsid w:val="0047064C"/>
    <w:rsid w:val="00470C66"/>
    <w:rsid w:val="004739D3"/>
    <w:rsid w:val="00476461"/>
    <w:rsid w:val="00476547"/>
    <w:rsid w:val="00476A26"/>
    <w:rsid w:val="00477292"/>
    <w:rsid w:val="00480105"/>
    <w:rsid w:val="0048066D"/>
    <w:rsid w:val="0048204E"/>
    <w:rsid w:val="00483774"/>
    <w:rsid w:val="00483E1E"/>
    <w:rsid w:val="004840B9"/>
    <w:rsid w:val="00484815"/>
    <w:rsid w:val="00485AF6"/>
    <w:rsid w:val="0048662F"/>
    <w:rsid w:val="00490516"/>
    <w:rsid w:val="00491421"/>
    <w:rsid w:val="00493DA8"/>
    <w:rsid w:val="004940E9"/>
    <w:rsid w:val="00495803"/>
    <w:rsid w:val="0049639C"/>
    <w:rsid w:val="0049751E"/>
    <w:rsid w:val="00497B11"/>
    <w:rsid w:val="004A11C0"/>
    <w:rsid w:val="004A1C8E"/>
    <w:rsid w:val="004A1EC6"/>
    <w:rsid w:val="004A5007"/>
    <w:rsid w:val="004B1706"/>
    <w:rsid w:val="004B3878"/>
    <w:rsid w:val="004B39EF"/>
    <w:rsid w:val="004B49AF"/>
    <w:rsid w:val="004B4AE2"/>
    <w:rsid w:val="004B4F2F"/>
    <w:rsid w:val="004B6BAB"/>
    <w:rsid w:val="004B77C8"/>
    <w:rsid w:val="004C2406"/>
    <w:rsid w:val="004C4211"/>
    <w:rsid w:val="004C543B"/>
    <w:rsid w:val="004C58F8"/>
    <w:rsid w:val="004C61AF"/>
    <w:rsid w:val="004C68BE"/>
    <w:rsid w:val="004C7411"/>
    <w:rsid w:val="004D0989"/>
    <w:rsid w:val="004D1DAA"/>
    <w:rsid w:val="004D203A"/>
    <w:rsid w:val="004D2F02"/>
    <w:rsid w:val="004D7D83"/>
    <w:rsid w:val="004E019D"/>
    <w:rsid w:val="004E1EF5"/>
    <w:rsid w:val="004E20FF"/>
    <w:rsid w:val="004E5CD3"/>
    <w:rsid w:val="004E6EE8"/>
    <w:rsid w:val="004E782E"/>
    <w:rsid w:val="004F1236"/>
    <w:rsid w:val="004F2E1E"/>
    <w:rsid w:val="004F364D"/>
    <w:rsid w:val="004F3E60"/>
    <w:rsid w:val="004F4328"/>
    <w:rsid w:val="004F4B18"/>
    <w:rsid w:val="004F53C5"/>
    <w:rsid w:val="004F736A"/>
    <w:rsid w:val="005001BF"/>
    <w:rsid w:val="00503D4E"/>
    <w:rsid w:val="0050451B"/>
    <w:rsid w:val="00505B8E"/>
    <w:rsid w:val="0050723A"/>
    <w:rsid w:val="00511858"/>
    <w:rsid w:val="00511AB1"/>
    <w:rsid w:val="00512B8A"/>
    <w:rsid w:val="00513D3F"/>
    <w:rsid w:val="0051640C"/>
    <w:rsid w:val="005178F8"/>
    <w:rsid w:val="00523B9D"/>
    <w:rsid w:val="00524B2C"/>
    <w:rsid w:val="00525AD3"/>
    <w:rsid w:val="00530301"/>
    <w:rsid w:val="0053157B"/>
    <w:rsid w:val="00532596"/>
    <w:rsid w:val="005333B6"/>
    <w:rsid w:val="00534768"/>
    <w:rsid w:val="00534CFE"/>
    <w:rsid w:val="00537319"/>
    <w:rsid w:val="005376C2"/>
    <w:rsid w:val="00540DE8"/>
    <w:rsid w:val="00541CED"/>
    <w:rsid w:val="005439A9"/>
    <w:rsid w:val="005501C3"/>
    <w:rsid w:val="00550A32"/>
    <w:rsid w:val="00552803"/>
    <w:rsid w:val="0055596F"/>
    <w:rsid w:val="00560869"/>
    <w:rsid w:val="00565916"/>
    <w:rsid w:val="00567533"/>
    <w:rsid w:val="00567537"/>
    <w:rsid w:val="00567CC3"/>
    <w:rsid w:val="00570E58"/>
    <w:rsid w:val="00572756"/>
    <w:rsid w:val="005751AE"/>
    <w:rsid w:val="005754E9"/>
    <w:rsid w:val="00577297"/>
    <w:rsid w:val="00580CF1"/>
    <w:rsid w:val="0058205A"/>
    <w:rsid w:val="0058212C"/>
    <w:rsid w:val="00583D60"/>
    <w:rsid w:val="00585C2D"/>
    <w:rsid w:val="00586710"/>
    <w:rsid w:val="00587E2D"/>
    <w:rsid w:val="005918D9"/>
    <w:rsid w:val="00595CFB"/>
    <w:rsid w:val="00596B10"/>
    <w:rsid w:val="005A2B04"/>
    <w:rsid w:val="005A55E9"/>
    <w:rsid w:val="005A7496"/>
    <w:rsid w:val="005B0A78"/>
    <w:rsid w:val="005B13A8"/>
    <w:rsid w:val="005B1D10"/>
    <w:rsid w:val="005B1F71"/>
    <w:rsid w:val="005B2001"/>
    <w:rsid w:val="005B28AA"/>
    <w:rsid w:val="005B28E2"/>
    <w:rsid w:val="005B3E86"/>
    <w:rsid w:val="005B517D"/>
    <w:rsid w:val="005B572E"/>
    <w:rsid w:val="005B6EB9"/>
    <w:rsid w:val="005C1EFA"/>
    <w:rsid w:val="005C3E7E"/>
    <w:rsid w:val="005C4B35"/>
    <w:rsid w:val="005C5101"/>
    <w:rsid w:val="005C6483"/>
    <w:rsid w:val="005D1639"/>
    <w:rsid w:val="005D320B"/>
    <w:rsid w:val="005D7A00"/>
    <w:rsid w:val="005E0555"/>
    <w:rsid w:val="005E19B6"/>
    <w:rsid w:val="005E24A7"/>
    <w:rsid w:val="005E2742"/>
    <w:rsid w:val="005E2EFD"/>
    <w:rsid w:val="005E47E4"/>
    <w:rsid w:val="005E5ECA"/>
    <w:rsid w:val="005E61AE"/>
    <w:rsid w:val="005E6C7D"/>
    <w:rsid w:val="005F0AE8"/>
    <w:rsid w:val="005F0EE4"/>
    <w:rsid w:val="005F17B7"/>
    <w:rsid w:val="005F1C4D"/>
    <w:rsid w:val="005F2809"/>
    <w:rsid w:val="005F338F"/>
    <w:rsid w:val="00600510"/>
    <w:rsid w:val="006014FC"/>
    <w:rsid w:val="006015E2"/>
    <w:rsid w:val="00603961"/>
    <w:rsid w:val="00605B40"/>
    <w:rsid w:val="00606ACB"/>
    <w:rsid w:val="00612C59"/>
    <w:rsid w:val="006131E3"/>
    <w:rsid w:val="00613D52"/>
    <w:rsid w:val="00620993"/>
    <w:rsid w:val="00622564"/>
    <w:rsid w:val="00623027"/>
    <w:rsid w:val="0062619A"/>
    <w:rsid w:val="0062726B"/>
    <w:rsid w:val="00630E4E"/>
    <w:rsid w:val="00631102"/>
    <w:rsid w:val="006311BB"/>
    <w:rsid w:val="0063253A"/>
    <w:rsid w:val="006340F7"/>
    <w:rsid w:val="00635C73"/>
    <w:rsid w:val="00640E29"/>
    <w:rsid w:val="006416D6"/>
    <w:rsid w:val="0064207C"/>
    <w:rsid w:val="006430A1"/>
    <w:rsid w:val="00643491"/>
    <w:rsid w:val="00643D5F"/>
    <w:rsid w:val="00643FC2"/>
    <w:rsid w:val="00644B0E"/>
    <w:rsid w:val="00646109"/>
    <w:rsid w:val="00651427"/>
    <w:rsid w:val="00652062"/>
    <w:rsid w:val="0065208E"/>
    <w:rsid w:val="00653A3D"/>
    <w:rsid w:val="006544A2"/>
    <w:rsid w:val="00655A1A"/>
    <w:rsid w:val="006572BC"/>
    <w:rsid w:val="00657BCB"/>
    <w:rsid w:val="00661398"/>
    <w:rsid w:val="006615B1"/>
    <w:rsid w:val="00662321"/>
    <w:rsid w:val="006623BC"/>
    <w:rsid w:val="00662ED2"/>
    <w:rsid w:val="0066415F"/>
    <w:rsid w:val="00664A01"/>
    <w:rsid w:val="00664C03"/>
    <w:rsid w:val="00667E1A"/>
    <w:rsid w:val="00670036"/>
    <w:rsid w:val="00670190"/>
    <w:rsid w:val="006713AD"/>
    <w:rsid w:val="00673414"/>
    <w:rsid w:val="00675C70"/>
    <w:rsid w:val="00675F5D"/>
    <w:rsid w:val="00675FB6"/>
    <w:rsid w:val="00676A2E"/>
    <w:rsid w:val="00676E57"/>
    <w:rsid w:val="00677103"/>
    <w:rsid w:val="00677360"/>
    <w:rsid w:val="006803E9"/>
    <w:rsid w:val="00680EFB"/>
    <w:rsid w:val="0068168A"/>
    <w:rsid w:val="006835FF"/>
    <w:rsid w:val="0068364A"/>
    <w:rsid w:val="006845BF"/>
    <w:rsid w:val="006852C6"/>
    <w:rsid w:val="00685D05"/>
    <w:rsid w:val="006862A2"/>
    <w:rsid w:val="00690B11"/>
    <w:rsid w:val="006918F6"/>
    <w:rsid w:val="00691F66"/>
    <w:rsid w:val="00692453"/>
    <w:rsid w:val="006936A0"/>
    <w:rsid w:val="00693848"/>
    <w:rsid w:val="00695140"/>
    <w:rsid w:val="00696F53"/>
    <w:rsid w:val="00697063"/>
    <w:rsid w:val="006A3031"/>
    <w:rsid w:val="006A3D6E"/>
    <w:rsid w:val="006A5CD8"/>
    <w:rsid w:val="006A707A"/>
    <w:rsid w:val="006A7573"/>
    <w:rsid w:val="006A77D0"/>
    <w:rsid w:val="006A7989"/>
    <w:rsid w:val="006B06E3"/>
    <w:rsid w:val="006B1B93"/>
    <w:rsid w:val="006B1FEB"/>
    <w:rsid w:val="006B2857"/>
    <w:rsid w:val="006B5A71"/>
    <w:rsid w:val="006B68B6"/>
    <w:rsid w:val="006B7743"/>
    <w:rsid w:val="006B7744"/>
    <w:rsid w:val="006B7DA3"/>
    <w:rsid w:val="006C152F"/>
    <w:rsid w:val="006C320A"/>
    <w:rsid w:val="006C525E"/>
    <w:rsid w:val="006C5475"/>
    <w:rsid w:val="006C5734"/>
    <w:rsid w:val="006C5A0B"/>
    <w:rsid w:val="006C61E2"/>
    <w:rsid w:val="006C7579"/>
    <w:rsid w:val="006D0C13"/>
    <w:rsid w:val="006D0C2B"/>
    <w:rsid w:val="006D0F75"/>
    <w:rsid w:val="006D22E4"/>
    <w:rsid w:val="006D24FB"/>
    <w:rsid w:val="006D2ACE"/>
    <w:rsid w:val="006D4F50"/>
    <w:rsid w:val="006D525D"/>
    <w:rsid w:val="006D5B67"/>
    <w:rsid w:val="006D6AD2"/>
    <w:rsid w:val="006D6AFC"/>
    <w:rsid w:val="006D7F21"/>
    <w:rsid w:val="006E26CA"/>
    <w:rsid w:val="006E4F08"/>
    <w:rsid w:val="006F368B"/>
    <w:rsid w:val="006F40D4"/>
    <w:rsid w:val="006F7636"/>
    <w:rsid w:val="006F788F"/>
    <w:rsid w:val="006F7E12"/>
    <w:rsid w:val="00701D1D"/>
    <w:rsid w:val="007023B1"/>
    <w:rsid w:val="007025F0"/>
    <w:rsid w:val="007048A5"/>
    <w:rsid w:val="00704B3A"/>
    <w:rsid w:val="00704DD3"/>
    <w:rsid w:val="00706DF0"/>
    <w:rsid w:val="00710BC9"/>
    <w:rsid w:val="00712441"/>
    <w:rsid w:val="00712F5F"/>
    <w:rsid w:val="0071467D"/>
    <w:rsid w:val="00714C4C"/>
    <w:rsid w:val="00715888"/>
    <w:rsid w:val="00715A6B"/>
    <w:rsid w:val="007175CA"/>
    <w:rsid w:val="00720DB4"/>
    <w:rsid w:val="00721537"/>
    <w:rsid w:val="0072411E"/>
    <w:rsid w:val="007243D6"/>
    <w:rsid w:val="00725177"/>
    <w:rsid w:val="00726497"/>
    <w:rsid w:val="00726C88"/>
    <w:rsid w:val="00726EAA"/>
    <w:rsid w:val="00727316"/>
    <w:rsid w:val="00730891"/>
    <w:rsid w:val="0073257F"/>
    <w:rsid w:val="00732A2C"/>
    <w:rsid w:val="0073341A"/>
    <w:rsid w:val="00733C82"/>
    <w:rsid w:val="00735B9D"/>
    <w:rsid w:val="007368CD"/>
    <w:rsid w:val="00737EC4"/>
    <w:rsid w:val="00740F79"/>
    <w:rsid w:val="00740F92"/>
    <w:rsid w:val="00741704"/>
    <w:rsid w:val="00745677"/>
    <w:rsid w:val="00745C4B"/>
    <w:rsid w:val="00746025"/>
    <w:rsid w:val="007464AF"/>
    <w:rsid w:val="00746772"/>
    <w:rsid w:val="00750312"/>
    <w:rsid w:val="007508E6"/>
    <w:rsid w:val="00750D98"/>
    <w:rsid w:val="00750FB2"/>
    <w:rsid w:val="00751F76"/>
    <w:rsid w:val="00752C0F"/>
    <w:rsid w:val="00753F2D"/>
    <w:rsid w:val="00757152"/>
    <w:rsid w:val="0075739C"/>
    <w:rsid w:val="007573ED"/>
    <w:rsid w:val="00760C2A"/>
    <w:rsid w:val="007626B4"/>
    <w:rsid w:val="007629D6"/>
    <w:rsid w:val="00762DE0"/>
    <w:rsid w:val="0076427C"/>
    <w:rsid w:val="00764C98"/>
    <w:rsid w:val="00766A63"/>
    <w:rsid w:val="00770CFD"/>
    <w:rsid w:val="00770D01"/>
    <w:rsid w:val="0077214B"/>
    <w:rsid w:val="00772B53"/>
    <w:rsid w:val="00774996"/>
    <w:rsid w:val="00780033"/>
    <w:rsid w:val="00781625"/>
    <w:rsid w:val="00783123"/>
    <w:rsid w:val="007835CB"/>
    <w:rsid w:val="0079019F"/>
    <w:rsid w:val="00790A2F"/>
    <w:rsid w:val="0079164F"/>
    <w:rsid w:val="007917A3"/>
    <w:rsid w:val="0079201B"/>
    <w:rsid w:val="00793323"/>
    <w:rsid w:val="00793587"/>
    <w:rsid w:val="00793ED9"/>
    <w:rsid w:val="007940BA"/>
    <w:rsid w:val="0079615F"/>
    <w:rsid w:val="007961B2"/>
    <w:rsid w:val="00797C79"/>
    <w:rsid w:val="00797DCB"/>
    <w:rsid w:val="007A07FD"/>
    <w:rsid w:val="007A1500"/>
    <w:rsid w:val="007A4370"/>
    <w:rsid w:val="007A6A15"/>
    <w:rsid w:val="007A7072"/>
    <w:rsid w:val="007A7912"/>
    <w:rsid w:val="007A7C70"/>
    <w:rsid w:val="007B0105"/>
    <w:rsid w:val="007B0F56"/>
    <w:rsid w:val="007B1980"/>
    <w:rsid w:val="007B1F19"/>
    <w:rsid w:val="007B241C"/>
    <w:rsid w:val="007B33D6"/>
    <w:rsid w:val="007B4536"/>
    <w:rsid w:val="007B4C83"/>
    <w:rsid w:val="007B5774"/>
    <w:rsid w:val="007B5BD0"/>
    <w:rsid w:val="007C1EAC"/>
    <w:rsid w:val="007C2917"/>
    <w:rsid w:val="007C3ED5"/>
    <w:rsid w:val="007C7476"/>
    <w:rsid w:val="007D1544"/>
    <w:rsid w:val="007D1965"/>
    <w:rsid w:val="007D39C4"/>
    <w:rsid w:val="007D3A1A"/>
    <w:rsid w:val="007D3C87"/>
    <w:rsid w:val="007D40E7"/>
    <w:rsid w:val="007D5701"/>
    <w:rsid w:val="007D5C15"/>
    <w:rsid w:val="007D7BE1"/>
    <w:rsid w:val="007E04A0"/>
    <w:rsid w:val="007E1538"/>
    <w:rsid w:val="007E392D"/>
    <w:rsid w:val="007E4E08"/>
    <w:rsid w:val="007E5B90"/>
    <w:rsid w:val="007E7D89"/>
    <w:rsid w:val="007F1171"/>
    <w:rsid w:val="007F1CAD"/>
    <w:rsid w:val="007F1FFB"/>
    <w:rsid w:val="007F38C1"/>
    <w:rsid w:val="007F704C"/>
    <w:rsid w:val="007F7A4A"/>
    <w:rsid w:val="007F7A8A"/>
    <w:rsid w:val="0080193D"/>
    <w:rsid w:val="00801AE2"/>
    <w:rsid w:val="00802AFF"/>
    <w:rsid w:val="00802C45"/>
    <w:rsid w:val="00802E97"/>
    <w:rsid w:val="008039C3"/>
    <w:rsid w:val="00803A5F"/>
    <w:rsid w:val="00803E58"/>
    <w:rsid w:val="0080423E"/>
    <w:rsid w:val="00806F8E"/>
    <w:rsid w:val="008078B8"/>
    <w:rsid w:val="008135D1"/>
    <w:rsid w:val="00821E87"/>
    <w:rsid w:val="00823E39"/>
    <w:rsid w:val="00825BD2"/>
    <w:rsid w:val="00826FC3"/>
    <w:rsid w:val="00827904"/>
    <w:rsid w:val="00827A3D"/>
    <w:rsid w:val="0083136D"/>
    <w:rsid w:val="00831A77"/>
    <w:rsid w:val="0083330A"/>
    <w:rsid w:val="00833A2E"/>
    <w:rsid w:val="00834F22"/>
    <w:rsid w:val="008350D8"/>
    <w:rsid w:val="00835957"/>
    <w:rsid w:val="00835B87"/>
    <w:rsid w:val="00840B06"/>
    <w:rsid w:val="00841EE9"/>
    <w:rsid w:val="008444AF"/>
    <w:rsid w:val="00844CCE"/>
    <w:rsid w:val="00845FFF"/>
    <w:rsid w:val="00847401"/>
    <w:rsid w:val="0085079E"/>
    <w:rsid w:val="00851419"/>
    <w:rsid w:val="0085266B"/>
    <w:rsid w:val="00855426"/>
    <w:rsid w:val="00860B26"/>
    <w:rsid w:val="00861A0F"/>
    <w:rsid w:val="00862AEF"/>
    <w:rsid w:val="00862C45"/>
    <w:rsid w:val="00863615"/>
    <w:rsid w:val="0086514F"/>
    <w:rsid w:val="00865B93"/>
    <w:rsid w:val="00865EA0"/>
    <w:rsid w:val="0086766D"/>
    <w:rsid w:val="008714D4"/>
    <w:rsid w:val="0087682E"/>
    <w:rsid w:val="00877402"/>
    <w:rsid w:val="00877C6E"/>
    <w:rsid w:val="008805C3"/>
    <w:rsid w:val="008816EF"/>
    <w:rsid w:val="00881CC0"/>
    <w:rsid w:val="00883B08"/>
    <w:rsid w:val="00885431"/>
    <w:rsid w:val="00887829"/>
    <w:rsid w:val="00892DE1"/>
    <w:rsid w:val="00893E25"/>
    <w:rsid w:val="008951CA"/>
    <w:rsid w:val="00896A3A"/>
    <w:rsid w:val="008A1527"/>
    <w:rsid w:val="008A1E71"/>
    <w:rsid w:val="008A2AD6"/>
    <w:rsid w:val="008A2E74"/>
    <w:rsid w:val="008A3EEC"/>
    <w:rsid w:val="008A54EC"/>
    <w:rsid w:val="008A7C5C"/>
    <w:rsid w:val="008A7FFA"/>
    <w:rsid w:val="008B03A6"/>
    <w:rsid w:val="008B08E0"/>
    <w:rsid w:val="008B16D8"/>
    <w:rsid w:val="008B17B3"/>
    <w:rsid w:val="008B18A9"/>
    <w:rsid w:val="008B22C4"/>
    <w:rsid w:val="008B34D2"/>
    <w:rsid w:val="008B6246"/>
    <w:rsid w:val="008B68C4"/>
    <w:rsid w:val="008B70FE"/>
    <w:rsid w:val="008B742E"/>
    <w:rsid w:val="008B795F"/>
    <w:rsid w:val="008C0765"/>
    <w:rsid w:val="008C0F85"/>
    <w:rsid w:val="008C2AFE"/>
    <w:rsid w:val="008C4FA6"/>
    <w:rsid w:val="008C501E"/>
    <w:rsid w:val="008C5376"/>
    <w:rsid w:val="008C53B7"/>
    <w:rsid w:val="008C6195"/>
    <w:rsid w:val="008C6213"/>
    <w:rsid w:val="008C7182"/>
    <w:rsid w:val="008C738A"/>
    <w:rsid w:val="008D0535"/>
    <w:rsid w:val="008D111A"/>
    <w:rsid w:val="008D2163"/>
    <w:rsid w:val="008D2B93"/>
    <w:rsid w:val="008D3FDB"/>
    <w:rsid w:val="008D6DA1"/>
    <w:rsid w:val="008D72B3"/>
    <w:rsid w:val="008D750C"/>
    <w:rsid w:val="008D78AC"/>
    <w:rsid w:val="008E0EF7"/>
    <w:rsid w:val="008E3055"/>
    <w:rsid w:val="008E327D"/>
    <w:rsid w:val="008E4EBD"/>
    <w:rsid w:val="008F4D40"/>
    <w:rsid w:val="008F57E7"/>
    <w:rsid w:val="008F5C85"/>
    <w:rsid w:val="008F601A"/>
    <w:rsid w:val="008F73D0"/>
    <w:rsid w:val="00900769"/>
    <w:rsid w:val="0090217B"/>
    <w:rsid w:val="00902BDB"/>
    <w:rsid w:val="009037CF"/>
    <w:rsid w:val="0090407F"/>
    <w:rsid w:val="00912D4D"/>
    <w:rsid w:val="00913274"/>
    <w:rsid w:val="009140E5"/>
    <w:rsid w:val="00917186"/>
    <w:rsid w:val="00917D6B"/>
    <w:rsid w:val="009203CE"/>
    <w:rsid w:val="00923627"/>
    <w:rsid w:val="00924CF9"/>
    <w:rsid w:val="00924EA6"/>
    <w:rsid w:val="00924F95"/>
    <w:rsid w:val="009269E2"/>
    <w:rsid w:val="00930465"/>
    <w:rsid w:val="00930796"/>
    <w:rsid w:val="00930A44"/>
    <w:rsid w:val="00934F98"/>
    <w:rsid w:val="00936CEA"/>
    <w:rsid w:val="00937093"/>
    <w:rsid w:val="0094069B"/>
    <w:rsid w:val="0094298B"/>
    <w:rsid w:val="009451E6"/>
    <w:rsid w:val="00945B31"/>
    <w:rsid w:val="00946FD1"/>
    <w:rsid w:val="009604A5"/>
    <w:rsid w:val="00962617"/>
    <w:rsid w:val="009630A8"/>
    <w:rsid w:val="00963190"/>
    <w:rsid w:val="00965179"/>
    <w:rsid w:val="0096703D"/>
    <w:rsid w:val="00970605"/>
    <w:rsid w:val="00970F5F"/>
    <w:rsid w:val="00972715"/>
    <w:rsid w:val="00974D34"/>
    <w:rsid w:val="00976406"/>
    <w:rsid w:val="00976700"/>
    <w:rsid w:val="009778A5"/>
    <w:rsid w:val="0098067A"/>
    <w:rsid w:val="00981D2F"/>
    <w:rsid w:val="0098214B"/>
    <w:rsid w:val="00982DBD"/>
    <w:rsid w:val="0098461D"/>
    <w:rsid w:val="009856BE"/>
    <w:rsid w:val="009867CA"/>
    <w:rsid w:val="00991EA2"/>
    <w:rsid w:val="00993470"/>
    <w:rsid w:val="009939F4"/>
    <w:rsid w:val="009949F9"/>
    <w:rsid w:val="00995677"/>
    <w:rsid w:val="00995BCC"/>
    <w:rsid w:val="009966FB"/>
    <w:rsid w:val="009A09E3"/>
    <w:rsid w:val="009A0C0D"/>
    <w:rsid w:val="009A1B3E"/>
    <w:rsid w:val="009A1BFC"/>
    <w:rsid w:val="009A2988"/>
    <w:rsid w:val="009A7EFD"/>
    <w:rsid w:val="009B0AEF"/>
    <w:rsid w:val="009B0EDE"/>
    <w:rsid w:val="009B1F84"/>
    <w:rsid w:val="009B5582"/>
    <w:rsid w:val="009B6B96"/>
    <w:rsid w:val="009B74D7"/>
    <w:rsid w:val="009C0360"/>
    <w:rsid w:val="009C0A49"/>
    <w:rsid w:val="009C1449"/>
    <w:rsid w:val="009C1BA2"/>
    <w:rsid w:val="009C263F"/>
    <w:rsid w:val="009C281D"/>
    <w:rsid w:val="009C28FD"/>
    <w:rsid w:val="009C2ACA"/>
    <w:rsid w:val="009C2B50"/>
    <w:rsid w:val="009C3D3A"/>
    <w:rsid w:val="009C666D"/>
    <w:rsid w:val="009D0C56"/>
    <w:rsid w:val="009D2979"/>
    <w:rsid w:val="009D46B3"/>
    <w:rsid w:val="009D4BA7"/>
    <w:rsid w:val="009D5588"/>
    <w:rsid w:val="009D56B5"/>
    <w:rsid w:val="009D6E94"/>
    <w:rsid w:val="009D7581"/>
    <w:rsid w:val="009E04A4"/>
    <w:rsid w:val="009E68F8"/>
    <w:rsid w:val="009F09E3"/>
    <w:rsid w:val="009F1996"/>
    <w:rsid w:val="009F3459"/>
    <w:rsid w:val="009F373F"/>
    <w:rsid w:val="009F49A8"/>
    <w:rsid w:val="009F4B4A"/>
    <w:rsid w:val="009F6EF7"/>
    <w:rsid w:val="009F75DF"/>
    <w:rsid w:val="009F7712"/>
    <w:rsid w:val="009F7B39"/>
    <w:rsid w:val="00A0031F"/>
    <w:rsid w:val="00A00C14"/>
    <w:rsid w:val="00A00E04"/>
    <w:rsid w:val="00A00F88"/>
    <w:rsid w:val="00A02777"/>
    <w:rsid w:val="00A03F68"/>
    <w:rsid w:val="00A04752"/>
    <w:rsid w:val="00A050A5"/>
    <w:rsid w:val="00A102E6"/>
    <w:rsid w:val="00A105AF"/>
    <w:rsid w:val="00A10D49"/>
    <w:rsid w:val="00A10EFA"/>
    <w:rsid w:val="00A113C8"/>
    <w:rsid w:val="00A1197D"/>
    <w:rsid w:val="00A133F8"/>
    <w:rsid w:val="00A143ED"/>
    <w:rsid w:val="00A177A2"/>
    <w:rsid w:val="00A179DC"/>
    <w:rsid w:val="00A20738"/>
    <w:rsid w:val="00A20912"/>
    <w:rsid w:val="00A20B12"/>
    <w:rsid w:val="00A2192E"/>
    <w:rsid w:val="00A22880"/>
    <w:rsid w:val="00A24937"/>
    <w:rsid w:val="00A24CB8"/>
    <w:rsid w:val="00A24F01"/>
    <w:rsid w:val="00A27047"/>
    <w:rsid w:val="00A274AD"/>
    <w:rsid w:val="00A27D5C"/>
    <w:rsid w:val="00A30143"/>
    <w:rsid w:val="00A31921"/>
    <w:rsid w:val="00A328AF"/>
    <w:rsid w:val="00A331F1"/>
    <w:rsid w:val="00A3324A"/>
    <w:rsid w:val="00A34759"/>
    <w:rsid w:val="00A34D41"/>
    <w:rsid w:val="00A36506"/>
    <w:rsid w:val="00A3690F"/>
    <w:rsid w:val="00A36CEB"/>
    <w:rsid w:val="00A36FA6"/>
    <w:rsid w:val="00A43129"/>
    <w:rsid w:val="00A44006"/>
    <w:rsid w:val="00A44732"/>
    <w:rsid w:val="00A46D4F"/>
    <w:rsid w:val="00A47051"/>
    <w:rsid w:val="00A52F47"/>
    <w:rsid w:val="00A5499F"/>
    <w:rsid w:val="00A5582C"/>
    <w:rsid w:val="00A60F7D"/>
    <w:rsid w:val="00A62E9C"/>
    <w:rsid w:val="00A62F1F"/>
    <w:rsid w:val="00A64349"/>
    <w:rsid w:val="00A64878"/>
    <w:rsid w:val="00A655B7"/>
    <w:rsid w:val="00A66475"/>
    <w:rsid w:val="00A67A23"/>
    <w:rsid w:val="00A67DA1"/>
    <w:rsid w:val="00A77BA2"/>
    <w:rsid w:val="00A823B5"/>
    <w:rsid w:val="00A8274C"/>
    <w:rsid w:val="00A85ADE"/>
    <w:rsid w:val="00A85AFA"/>
    <w:rsid w:val="00A87250"/>
    <w:rsid w:val="00A91E08"/>
    <w:rsid w:val="00A943CB"/>
    <w:rsid w:val="00A95D91"/>
    <w:rsid w:val="00A97A6B"/>
    <w:rsid w:val="00AA0158"/>
    <w:rsid w:val="00AA4A79"/>
    <w:rsid w:val="00AA4C4C"/>
    <w:rsid w:val="00AA5A6B"/>
    <w:rsid w:val="00AA5AF0"/>
    <w:rsid w:val="00AA64DA"/>
    <w:rsid w:val="00AA6716"/>
    <w:rsid w:val="00AA73BE"/>
    <w:rsid w:val="00AB0200"/>
    <w:rsid w:val="00AB023D"/>
    <w:rsid w:val="00AB1154"/>
    <w:rsid w:val="00AB136D"/>
    <w:rsid w:val="00AB178E"/>
    <w:rsid w:val="00AB1A27"/>
    <w:rsid w:val="00AB21D4"/>
    <w:rsid w:val="00AB57D8"/>
    <w:rsid w:val="00AB629E"/>
    <w:rsid w:val="00AB646E"/>
    <w:rsid w:val="00AC15EF"/>
    <w:rsid w:val="00AC40EA"/>
    <w:rsid w:val="00AC4E86"/>
    <w:rsid w:val="00AC5650"/>
    <w:rsid w:val="00AC7964"/>
    <w:rsid w:val="00AD0E2D"/>
    <w:rsid w:val="00AD123C"/>
    <w:rsid w:val="00AD26DA"/>
    <w:rsid w:val="00AD3217"/>
    <w:rsid w:val="00AD632C"/>
    <w:rsid w:val="00AD6A37"/>
    <w:rsid w:val="00AD6C8E"/>
    <w:rsid w:val="00AE05AE"/>
    <w:rsid w:val="00AE105F"/>
    <w:rsid w:val="00AE3005"/>
    <w:rsid w:val="00AE35C6"/>
    <w:rsid w:val="00AE442E"/>
    <w:rsid w:val="00AE44E4"/>
    <w:rsid w:val="00AE5A8D"/>
    <w:rsid w:val="00AE5DD8"/>
    <w:rsid w:val="00AE60EB"/>
    <w:rsid w:val="00AF0716"/>
    <w:rsid w:val="00AF438C"/>
    <w:rsid w:val="00AF44FF"/>
    <w:rsid w:val="00AF4665"/>
    <w:rsid w:val="00AF4DA7"/>
    <w:rsid w:val="00B00BBF"/>
    <w:rsid w:val="00B00E25"/>
    <w:rsid w:val="00B01478"/>
    <w:rsid w:val="00B01BDB"/>
    <w:rsid w:val="00B02EB7"/>
    <w:rsid w:val="00B04306"/>
    <w:rsid w:val="00B048E5"/>
    <w:rsid w:val="00B06836"/>
    <w:rsid w:val="00B06A35"/>
    <w:rsid w:val="00B109DD"/>
    <w:rsid w:val="00B12337"/>
    <w:rsid w:val="00B14A01"/>
    <w:rsid w:val="00B14B9D"/>
    <w:rsid w:val="00B15730"/>
    <w:rsid w:val="00B16119"/>
    <w:rsid w:val="00B16A06"/>
    <w:rsid w:val="00B17602"/>
    <w:rsid w:val="00B209AD"/>
    <w:rsid w:val="00B20B25"/>
    <w:rsid w:val="00B21478"/>
    <w:rsid w:val="00B23791"/>
    <w:rsid w:val="00B25A05"/>
    <w:rsid w:val="00B26064"/>
    <w:rsid w:val="00B26F97"/>
    <w:rsid w:val="00B27F1B"/>
    <w:rsid w:val="00B3026B"/>
    <w:rsid w:val="00B31379"/>
    <w:rsid w:val="00B34F59"/>
    <w:rsid w:val="00B351BD"/>
    <w:rsid w:val="00B35645"/>
    <w:rsid w:val="00B36EFA"/>
    <w:rsid w:val="00B37AD0"/>
    <w:rsid w:val="00B43A45"/>
    <w:rsid w:val="00B43C7E"/>
    <w:rsid w:val="00B449C5"/>
    <w:rsid w:val="00B4784C"/>
    <w:rsid w:val="00B50684"/>
    <w:rsid w:val="00B51707"/>
    <w:rsid w:val="00B528B0"/>
    <w:rsid w:val="00B53C31"/>
    <w:rsid w:val="00B5432B"/>
    <w:rsid w:val="00B55948"/>
    <w:rsid w:val="00B55A86"/>
    <w:rsid w:val="00B575CF"/>
    <w:rsid w:val="00B615B8"/>
    <w:rsid w:val="00B62EA7"/>
    <w:rsid w:val="00B63981"/>
    <w:rsid w:val="00B64A2D"/>
    <w:rsid w:val="00B64F01"/>
    <w:rsid w:val="00B73D3A"/>
    <w:rsid w:val="00B7428B"/>
    <w:rsid w:val="00B748F3"/>
    <w:rsid w:val="00B75707"/>
    <w:rsid w:val="00B768EB"/>
    <w:rsid w:val="00B76B2B"/>
    <w:rsid w:val="00B80DFC"/>
    <w:rsid w:val="00B80F69"/>
    <w:rsid w:val="00B82DF8"/>
    <w:rsid w:val="00B83F38"/>
    <w:rsid w:val="00B840A2"/>
    <w:rsid w:val="00B84576"/>
    <w:rsid w:val="00B87516"/>
    <w:rsid w:val="00B90FB8"/>
    <w:rsid w:val="00B9294B"/>
    <w:rsid w:val="00B93143"/>
    <w:rsid w:val="00B939EC"/>
    <w:rsid w:val="00B94FED"/>
    <w:rsid w:val="00B95712"/>
    <w:rsid w:val="00B958FC"/>
    <w:rsid w:val="00BA00F2"/>
    <w:rsid w:val="00BA21A0"/>
    <w:rsid w:val="00BA2C20"/>
    <w:rsid w:val="00BA4A06"/>
    <w:rsid w:val="00BA50FF"/>
    <w:rsid w:val="00BA5FCD"/>
    <w:rsid w:val="00BA7889"/>
    <w:rsid w:val="00BB005C"/>
    <w:rsid w:val="00BB0E5C"/>
    <w:rsid w:val="00BB13C6"/>
    <w:rsid w:val="00BB14F3"/>
    <w:rsid w:val="00BB5099"/>
    <w:rsid w:val="00BB77BD"/>
    <w:rsid w:val="00BC170C"/>
    <w:rsid w:val="00BC1BDD"/>
    <w:rsid w:val="00BC2664"/>
    <w:rsid w:val="00BC2EF5"/>
    <w:rsid w:val="00BC3C12"/>
    <w:rsid w:val="00BC54EC"/>
    <w:rsid w:val="00BD0DF7"/>
    <w:rsid w:val="00BD2245"/>
    <w:rsid w:val="00BD2C6C"/>
    <w:rsid w:val="00BD6859"/>
    <w:rsid w:val="00BD79E8"/>
    <w:rsid w:val="00BD79F8"/>
    <w:rsid w:val="00BD7D07"/>
    <w:rsid w:val="00BE0D54"/>
    <w:rsid w:val="00BE14D7"/>
    <w:rsid w:val="00BE41D1"/>
    <w:rsid w:val="00BE5754"/>
    <w:rsid w:val="00BE579C"/>
    <w:rsid w:val="00BE6DFC"/>
    <w:rsid w:val="00BF0075"/>
    <w:rsid w:val="00BF1B8F"/>
    <w:rsid w:val="00BF237E"/>
    <w:rsid w:val="00BF24C9"/>
    <w:rsid w:val="00BF5559"/>
    <w:rsid w:val="00BF5568"/>
    <w:rsid w:val="00BF5796"/>
    <w:rsid w:val="00BF63C0"/>
    <w:rsid w:val="00BF7F55"/>
    <w:rsid w:val="00C04F7D"/>
    <w:rsid w:val="00C05B3A"/>
    <w:rsid w:val="00C07129"/>
    <w:rsid w:val="00C07451"/>
    <w:rsid w:val="00C07AA0"/>
    <w:rsid w:val="00C10002"/>
    <w:rsid w:val="00C11FF3"/>
    <w:rsid w:val="00C129DD"/>
    <w:rsid w:val="00C13573"/>
    <w:rsid w:val="00C14B14"/>
    <w:rsid w:val="00C169C2"/>
    <w:rsid w:val="00C2002B"/>
    <w:rsid w:val="00C2139E"/>
    <w:rsid w:val="00C24837"/>
    <w:rsid w:val="00C25E86"/>
    <w:rsid w:val="00C2702B"/>
    <w:rsid w:val="00C274F0"/>
    <w:rsid w:val="00C275F1"/>
    <w:rsid w:val="00C3021D"/>
    <w:rsid w:val="00C30C34"/>
    <w:rsid w:val="00C32B09"/>
    <w:rsid w:val="00C332A3"/>
    <w:rsid w:val="00C33371"/>
    <w:rsid w:val="00C33886"/>
    <w:rsid w:val="00C343EA"/>
    <w:rsid w:val="00C35535"/>
    <w:rsid w:val="00C355CF"/>
    <w:rsid w:val="00C3576A"/>
    <w:rsid w:val="00C403C2"/>
    <w:rsid w:val="00C40BEE"/>
    <w:rsid w:val="00C41D92"/>
    <w:rsid w:val="00C452F6"/>
    <w:rsid w:val="00C460C3"/>
    <w:rsid w:val="00C47C99"/>
    <w:rsid w:val="00C47D02"/>
    <w:rsid w:val="00C50A50"/>
    <w:rsid w:val="00C52B41"/>
    <w:rsid w:val="00C52CD8"/>
    <w:rsid w:val="00C5357F"/>
    <w:rsid w:val="00C54B5F"/>
    <w:rsid w:val="00C55639"/>
    <w:rsid w:val="00C55F38"/>
    <w:rsid w:val="00C5684F"/>
    <w:rsid w:val="00C57273"/>
    <w:rsid w:val="00C63C4A"/>
    <w:rsid w:val="00C64B20"/>
    <w:rsid w:val="00C64B5E"/>
    <w:rsid w:val="00C659AE"/>
    <w:rsid w:val="00C66BB0"/>
    <w:rsid w:val="00C66DE6"/>
    <w:rsid w:val="00C71586"/>
    <w:rsid w:val="00C71769"/>
    <w:rsid w:val="00C72212"/>
    <w:rsid w:val="00C729FF"/>
    <w:rsid w:val="00C736C2"/>
    <w:rsid w:val="00C73F58"/>
    <w:rsid w:val="00C74BE4"/>
    <w:rsid w:val="00C76CFA"/>
    <w:rsid w:val="00C8010D"/>
    <w:rsid w:val="00C8115F"/>
    <w:rsid w:val="00C81D08"/>
    <w:rsid w:val="00C8478B"/>
    <w:rsid w:val="00C85BB0"/>
    <w:rsid w:val="00C85CE8"/>
    <w:rsid w:val="00C86D63"/>
    <w:rsid w:val="00C86FFC"/>
    <w:rsid w:val="00C87062"/>
    <w:rsid w:val="00C87EA1"/>
    <w:rsid w:val="00C906EB"/>
    <w:rsid w:val="00C90DD2"/>
    <w:rsid w:val="00C92204"/>
    <w:rsid w:val="00C92562"/>
    <w:rsid w:val="00C92F29"/>
    <w:rsid w:val="00C965AF"/>
    <w:rsid w:val="00C97505"/>
    <w:rsid w:val="00C97E2C"/>
    <w:rsid w:val="00CA2CCD"/>
    <w:rsid w:val="00CA39D9"/>
    <w:rsid w:val="00CA3A6A"/>
    <w:rsid w:val="00CB118E"/>
    <w:rsid w:val="00CB22C9"/>
    <w:rsid w:val="00CB26FA"/>
    <w:rsid w:val="00CB32F2"/>
    <w:rsid w:val="00CB34F9"/>
    <w:rsid w:val="00CB39A5"/>
    <w:rsid w:val="00CB3B74"/>
    <w:rsid w:val="00CB611C"/>
    <w:rsid w:val="00CB644F"/>
    <w:rsid w:val="00CB76F8"/>
    <w:rsid w:val="00CB7E0F"/>
    <w:rsid w:val="00CC166E"/>
    <w:rsid w:val="00CC1A24"/>
    <w:rsid w:val="00CC20C7"/>
    <w:rsid w:val="00CC2727"/>
    <w:rsid w:val="00CC4A63"/>
    <w:rsid w:val="00CC5043"/>
    <w:rsid w:val="00CC54AA"/>
    <w:rsid w:val="00CC59FF"/>
    <w:rsid w:val="00CC6F8E"/>
    <w:rsid w:val="00CD1520"/>
    <w:rsid w:val="00CD1CBD"/>
    <w:rsid w:val="00CD220D"/>
    <w:rsid w:val="00CD3ABB"/>
    <w:rsid w:val="00CD436E"/>
    <w:rsid w:val="00CD56B8"/>
    <w:rsid w:val="00CD69AD"/>
    <w:rsid w:val="00CD7E29"/>
    <w:rsid w:val="00CE00C7"/>
    <w:rsid w:val="00CE4FA6"/>
    <w:rsid w:val="00CE585C"/>
    <w:rsid w:val="00CF2348"/>
    <w:rsid w:val="00CF2455"/>
    <w:rsid w:val="00CF3679"/>
    <w:rsid w:val="00CF47BF"/>
    <w:rsid w:val="00CF51B9"/>
    <w:rsid w:val="00CF7852"/>
    <w:rsid w:val="00D01D74"/>
    <w:rsid w:val="00D04409"/>
    <w:rsid w:val="00D04566"/>
    <w:rsid w:val="00D04F54"/>
    <w:rsid w:val="00D0600A"/>
    <w:rsid w:val="00D06C7F"/>
    <w:rsid w:val="00D07E40"/>
    <w:rsid w:val="00D10D09"/>
    <w:rsid w:val="00D112C7"/>
    <w:rsid w:val="00D12E6C"/>
    <w:rsid w:val="00D13D55"/>
    <w:rsid w:val="00D1425D"/>
    <w:rsid w:val="00D1746D"/>
    <w:rsid w:val="00D21171"/>
    <w:rsid w:val="00D22325"/>
    <w:rsid w:val="00D24765"/>
    <w:rsid w:val="00D2476A"/>
    <w:rsid w:val="00D2569F"/>
    <w:rsid w:val="00D301CA"/>
    <w:rsid w:val="00D3056B"/>
    <w:rsid w:val="00D31232"/>
    <w:rsid w:val="00D316A3"/>
    <w:rsid w:val="00D31E6F"/>
    <w:rsid w:val="00D32FF5"/>
    <w:rsid w:val="00D33924"/>
    <w:rsid w:val="00D36426"/>
    <w:rsid w:val="00D37904"/>
    <w:rsid w:val="00D37AAB"/>
    <w:rsid w:val="00D40253"/>
    <w:rsid w:val="00D429CD"/>
    <w:rsid w:val="00D45283"/>
    <w:rsid w:val="00D457E7"/>
    <w:rsid w:val="00D45EA4"/>
    <w:rsid w:val="00D462BA"/>
    <w:rsid w:val="00D47529"/>
    <w:rsid w:val="00D5368A"/>
    <w:rsid w:val="00D54C25"/>
    <w:rsid w:val="00D55430"/>
    <w:rsid w:val="00D566F6"/>
    <w:rsid w:val="00D5684D"/>
    <w:rsid w:val="00D57764"/>
    <w:rsid w:val="00D623ED"/>
    <w:rsid w:val="00D63068"/>
    <w:rsid w:val="00D63414"/>
    <w:rsid w:val="00D65CDC"/>
    <w:rsid w:val="00D65E51"/>
    <w:rsid w:val="00D67961"/>
    <w:rsid w:val="00D70663"/>
    <w:rsid w:val="00D708F5"/>
    <w:rsid w:val="00D70BDE"/>
    <w:rsid w:val="00D70E98"/>
    <w:rsid w:val="00D72411"/>
    <w:rsid w:val="00D7254E"/>
    <w:rsid w:val="00D72800"/>
    <w:rsid w:val="00D7331A"/>
    <w:rsid w:val="00D7364B"/>
    <w:rsid w:val="00D750EB"/>
    <w:rsid w:val="00D75537"/>
    <w:rsid w:val="00D75BA6"/>
    <w:rsid w:val="00D809FB"/>
    <w:rsid w:val="00D81EEF"/>
    <w:rsid w:val="00D81F2B"/>
    <w:rsid w:val="00D82B8C"/>
    <w:rsid w:val="00D851A1"/>
    <w:rsid w:val="00D852C8"/>
    <w:rsid w:val="00D90DB7"/>
    <w:rsid w:val="00D9167A"/>
    <w:rsid w:val="00D92BE1"/>
    <w:rsid w:val="00D94067"/>
    <w:rsid w:val="00D952F2"/>
    <w:rsid w:val="00D95B2C"/>
    <w:rsid w:val="00D95FAC"/>
    <w:rsid w:val="00D96216"/>
    <w:rsid w:val="00D97824"/>
    <w:rsid w:val="00DA008F"/>
    <w:rsid w:val="00DA1A52"/>
    <w:rsid w:val="00DA3F78"/>
    <w:rsid w:val="00DA6993"/>
    <w:rsid w:val="00DB05E3"/>
    <w:rsid w:val="00DB184E"/>
    <w:rsid w:val="00DB45A7"/>
    <w:rsid w:val="00DB5C2C"/>
    <w:rsid w:val="00DB649D"/>
    <w:rsid w:val="00DC062E"/>
    <w:rsid w:val="00DC1632"/>
    <w:rsid w:val="00DC25B2"/>
    <w:rsid w:val="00DC3C6B"/>
    <w:rsid w:val="00DC4015"/>
    <w:rsid w:val="00DC444E"/>
    <w:rsid w:val="00DC525E"/>
    <w:rsid w:val="00DC5621"/>
    <w:rsid w:val="00DC62BC"/>
    <w:rsid w:val="00DD1B70"/>
    <w:rsid w:val="00DD2ED7"/>
    <w:rsid w:val="00DD5603"/>
    <w:rsid w:val="00DD60A6"/>
    <w:rsid w:val="00DD745F"/>
    <w:rsid w:val="00DD7860"/>
    <w:rsid w:val="00DD7DD2"/>
    <w:rsid w:val="00DE04EA"/>
    <w:rsid w:val="00DE2B6D"/>
    <w:rsid w:val="00DE389E"/>
    <w:rsid w:val="00DE5187"/>
    <w:rsid w:val="00DE639F"/>
    <w:rsid w:val="00DE64B3"/>
    <w:rsid w:val="00DF06E7"/>
    <w:rsid w:val="00DF0FE1"/>
    <w:rsid w:val="00DF2998"/>
    <w:rsid w:val="00DF705A"/>
    <w:rsid w:val="00DF72F3"/>
    <w:rsid w:val="00DF7366"/>
    <w:rsid w:val="00E01249"/>
    <w:rsid w:val="00E025EE"/>
    <w:rsid w:val="00E027B5"/>
    <w:rsid w:val="00E0284B"/>
    <w:rsid w:val="00E04A89"/>
    <w:rsid w:val="00E05095"/>
    <w:rsid w:val="00E0516C"/>
    <w:rsid w:val="00E07711"/>
    <w:rsid w:val="00E10E98"/>
    <w:rsid w:val="00E127B4"/>
    <w:rsid w:val="00E157BB"/>
    <w:rsid w:val="00E164AB"/>
    <w:rsid w:val="00E165FB"/>
    <w:rsid w:val="00E177BD"/>
    <w:rsid w:val="00E20493"/>
    <w:rsid w:val="00E22D38"/>
    <w:rsid w:val="00E23D4E"/>
    <w:rsid w:val="00E2733B"/>
    <w:rsid w:val="00E27C66"/>
    <w:rsid w:val="00E30AC0"/>
    <w:rsid w:val="00E30F84"/>
    <w:rsid w:val="00E31D11"/>
    <w:rsid w:val="00E33A08"/>
    <w:rsid w:val="00E35AA1"/>
    <w:rsid w:val="00E36536"/>
    <w:rsid w:val="00E365F7"/>
    <w:rsid w:val="00E3742F"/>
    <w:rsid w:val="00E414DE"/>
    <w:rsid w:val="00E431CC"/>
    <w:rsid w:val="00E435D3"/>
    <w:rsid w:val="00E45500"/>
    <w:rsid w:val="00E502DA"/>
    <w:rsid w:val="00E50599"/>
    <w:rsid w:val="00E508AE"/>
    <w:rsid w:val="00E515E7"/>
    <w:rsid w:val="00E523E6"/>
    <w:rsid w:val="00E52F76"/>
    <w:rsid w:val="00E54E2A"/>
    <w:rsid w:val="00E55E9A"/>
    <w:rsid w:val="00E57322"/>
    <w:rsid w:val="00E574F1"/>
    <w:rsid w:val="00E57F2F"/>
    <w:rsid w:val="00E6105D"/>
    <w:rsid w:val="00E61206"/>
    <w:rsid w:val="00E6126B"/>
    <w:rsid w:val="00E63B82"/>
    <w:rsid w:val="00E64D19"/>
    <w:rsid w:val="00E67027"/>
    <w:rsid w:val="00E678E2"/>
    <w:rsid w:val="00E6799E"/>
    <w:rsid w:val="00E67ECB"/>
    <w:rsid w:val="00E700A8"/>
    <w:rsid w:val="00E71815"/>
    <w:rsid w:val="00E72B25"/>
    <w:rsid w:val="00E7520A"/>
    <w:rsid w:val="00E7555C"/>
    <w:rsid w:val="00E837DF"/>
    <w:rsid w:val="00E83A32"/>
    <w:rsid w:val="00E84643"/>
    <w:rsid w:val="00E86BA2"/>
    <w:rsid w:val="00E86CBE"/>
    <w:rsid w:val="00E87062"/>
    <w:rsid w:val="00E905C7"/>
    <w:rsid w:val="00E919F0"/>
    <w:rsid w:val="00E93702"/>
    <w:rsid w:val="00E94463"/>
    <w:rsid w:val="00E94591"/>
    <w:rsid w:val="00E94693"/>
    <w:rsid w:val="00E957A8"/>
    <w:rsid w:val="00E96BC7"/>
    <w:rsid w:val="00EA0CB9"/>
    <w:rsid w:val="00EA2091"/>
    <w:rsid w:val="00EA3E6A"/>
    <w:rsid w:val="00EA7704"/>
    <w:rsid w:val="00EA7AE3"/>
    <w:rsid w:val="00EB07BF"/>
    <w:rsid w:val="00EB0B71"/>
    <w:rsid w:val="00EB12C2"/>
    <w:rsid w:val="00EB12C3"/>
    <w:rsid w:val="00EB2AAC"/>
    <w:rsid w:val="00EB52E8"/>
    <w:rsid w:val="00EB560E"/>
    <w:rsid w:val="00EB7959"/>
    <w:rsid w:val="00EC075C"/>
    <w:rsid w:val="00EC0F56"/>
    <w:rsid w:val="00EC2F48"/>
    <w:rsid w:val="00EC2FF1"/>
    <w:rsid w:val="00EC60B7"/>
    <w:rsid w:val="00EC6688"/>
    <w:rsid w:val="00EC6C9C"/>
    <w:rsid w:val="00EC7CAA"/>
    <w:rsid w:val="00ED0259"/>
    <w:rsid w:val="00ED2393"/>
    <w:rsid w:val="00ED4860"/>
    <w:rsid w:val="00ED5099"/>
    <w:rsid w:val="00ED51A6"/>
    <w:rsid w:val="00ED6855"/>
    <w:rsid w:val="00ED6CE5"/>
    <w:rsid w:val="00ED72B8"/>
    <w:rsid w:val="00ED7448"/>
    <w:rsid w:val="00ED7589"/>
    <w:rsid w:val="00EE4EAD"/>
    <w:rsid w:val="00EF01E4"/>
    <w:rsid w:val="00EF070A"/>
    <w:rsid w:val="00EF116B"/>
    <w:rsid w:val="00EF2406"/>
    <w:rsid w:val="00EF2CB1"/>
    <w:rsid w:val="00EF2F00"/>
    <w:rsid w:val="00EF3BDC"/>
    <w:rsid w:val="00EF3F5D"/>
    <w:rsid w:val="00EF439C"/>
    <w:rsid w:val="00EF662F"/>
    <w:rsid w:val="00F006F1"/>
    <w:rsid w:val="00F011A5"/>
    <w:rsid w:val="00F01558"/>
    <w:rsid w:val="00F0197A"/>
    <w:rsid w:val="00F01A2F"/>
    <w:rsid w:val="00F02ACF"/>
    <w:rsid w:val="00F03295"/>
    <w:rsid w:val="00F0506F"/>
    <w:rsid w:val="00F0553C"/>
    <w:rsid w:val="00F06CC5"/>
    <w:rsid w:val="00F06DA9"/>
    <w:rsid w:val="00F0750F"/>
    <w:rsid w:val="00F078B5"/>
    <w:rsid w:val="00F12405"/>
    <w:rsid w:val="00F12567"/>
    <w:rsid w:val="00F12FB4"/>
    <w:rsid w:val="00F13F9B"/>
    <w:rsid w:val="00F14120"/>
    <w:rsid w:val="00F1552D"/>
    <w:rsid w:val="00F16368"/>
    <w:rsid w:val="00F16800"/>
    <w:rsid w:val="00F20BA6"/>
    <w:rsid w:val="00F23363"/>
    <w:rsid w:val="00F239CE"/>
    <w:rsid w:val="00F240BB"/>
    <w:rsid w:val="00F24816"/>
    <w:rsid w:val="00F24AC1"/>
    <w:rsid w:val="00F2644B"/>
    <w:rsid w:val="00F26D1B"/>
    <w:rsid w:val="00F2717F"/>
    <w:rsid w:val="00F30E73"/>
    <w:rsid w:val="00F3268B"/>
    <w:rsid w:val="00F3384C"/>
    <w:rsid w:val="00F34D50"/>
    <w:rsid w:val="00F4065B"/>
    <w:rsid w:val="00F40A52"/>
    <w:rsid w:val="00F40C8E"/>
    <w:rsid w:val="00F40F35"/>
    <w:rsid w:val="00F42C09"/>
    <w:rsid w:val="00F4369A"/>
    <w:rsid w:val="00F4375B"/>
    <w:rsid w:val="00F44BDC"/>
    <w:rsid w:val="00F464AB"/>
    <w:rsid w:val="00F47409"/>
    <w:rsid w:val="00F474F1"/>
    <w:rsid w:val="00F505DD"/>
    <w:rsid w:val="00F50E88"/>
    <w:rsid w:val="00F5432A"/>
    <w:rsid w:val="00F54663"/>
    <w:rsid w:val="00F602EA"/>
    <w:rsid w:val="00F60D3F"/>
    <w:rsid w:val="00F6131D"/>
    <w:rsid w:val="00F61327"/>
    <w:rsid w:val="00F61AF0"/>
    <w:rsid w:val="00F63C2A"/>
    <w:rsid w:val="00F6601C"/>
    <w:rsid w:val="00F66114"/>
    <w:rsid w:val="00F67CA1"/>
    <w:rsid w:val="00F706F5"/>
    <w:rsid w:val="00F71D86"/>
    <w:rsid w:val="00F728FE"/>
    <w:rsid w:val="00F7418F"/>
    <w:rsid w:val="00F74736"/>
    <w:rsid w:val="00F76734"/>
    <w:rsid w:val="00F773A6"/>
    <w:rsid w:val="00F77F30"/>
    <w:rsid w:val="00F81651"/>
    <w:rsid w:val="00F82655"/>
    <w:rsid w:val="00F8375B"/>
    <w:rsid w:val="00F83AB0"/>
    <w:rsid w:val="00F84168"/>
    <w:rsid w:val="00F844E7"/>
    <w:rsid w:val="00F8492B"/>
    <w:rsid w:val="00F87690"/>
    <w:rsid w:val="00F87E99"/>
    <w:rsid w:val="00F9180A"/>
    <w:rsid w:val="00F9191A"/>
    <w:rsid w:val="00F91AD6"/>
    <w:rsid w:val="00F927C6"/>
    <w:rsid w:val="00F941BE"/>
    <w:rsid w:val="00F94B4F"/>
    <w:rsid w:val="00F951D3"/>
    <w:rsid w:val="00F964BC"/>
    <w:rsid w:val="00F96838"/>
    <w:rsid w:val="00F96878"/>
    <w:rsid w:val="00FA04C0"/>
    <w:rsid w:val="00FA0D55"/>
    <w:rsid w:val="00FA1FDC"/>
    <w:rsid w:val="00FA2A7F"/>
    <w:rsid w:val="00FA3078"/>
    <w:rsid w:val="00FA7218"/>
    <w:rsid w:val="00FA7E95"/>
    <w:rsid w:val="00FB015C"/>
    <w:rsid w:val="00FB06C2"/>
    <w:rsid w:val="00FB3945"/>
    <w:rsid w:val="00FB3A11"/>
    <w:rsid w:val="00FB5023"/>
    <w:rsid w:val="00FB71E3"/>
    <w:rsid w:val="00FC13FD"/>
    <w:rsid w:val="00FC39EE"/>
    <w:rsid w:val="00FC428E"/>
    <w:rsid w:val="00FC4ABA"/>
    <w:rsid w:val="00FC53D2"/>
    <w:rsid w:val="00FC6096"/>
    <w:rsid w:val="00FC62EB"/>
    <w:rsid w:val="00FD053D"/>
    <w:rsid w:val="00FD1A5F"/>
    <w:rsid w:val="00FD2182"/>
    <w:rsid w:val="00FD396F"/>
    <w:rsid w:val="00FD468C"/>
    <w:rsid w:val="00FD49C4"/>
    <w:rsid w:val="00FD6F00"/>
    <w:rsid w:val="00FD7B18"/>
    <w:rsid w:val="00FE078C"/>
    <w:rsid w:val="00FE0AC3"/>
    <w:rsid w:val="00FE235F"/>
    <w:rsid w:val="00FE23BA"/>
    <w:rsid w:val="00FE2943"/>
    <w:rsid w:val="00FE2CFE"/>
    <w:rsid w:val="00FE33C9"/>
    <w:rsid w:val="00FE413E"/>
    <w:rsid w:val="00FE4FD1"/>
    <w:rsid w:val="00FE5CA2"/>
    <w:rsid w:val="00FE5FAE"/>
    <w:rsid w:val="00FE6740"/>
    <w:rsid w:val="00FE70BB"/>
    <w:rsid w:val="00FE7510"/>
    <w:rsid w:val="00FF0830"/>
    <w:rsid w:val="00FF0C82"/>
    <w:rsid w:val="00FF0E61"/>
    <w:rsid w:val="00FF249A"/>
    <w:rsid w:val="00FF2E49"/>
    <w:rsid w:val="00FF334A"/>
    <w:rsid w:val="00FF3A6F"/>
    <w:rsid w:val="00FF3CE5"/>
    <w:rsid w:val="00FF7650"/>
    <w:rsid w:val="00FF7DE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8"/>
        <w:szCs w:val="28"/>
        <w:lang w:val="uk-UA" w:eastAsia="uk-UA"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ACF"/>
    <w:pPr>
      <w:spacing w:line="264" w:lineRule="auto"/>
      <w:ind w:left="0" w:firstLine="0"/>
      <w:jc w:val="both"/>
    </w:pPr>
  </w:style>
  <w:style w:type="paragraph" w:styleId="1">
    <w:name w:val="heading 1"/>
    <w:basedOn w:val="a"/>
    <w:next w:val="a"/>
    <w:rsid w:val="00CA39D9"/>
    <w:pPr>
      <w:keepNext/>
      <w:keepLines/>
      <w:spacing w:before="480" w:after="120"/>
      <w:outlineLvl w:val="0"/>
    </w:pPr>
    <w:rPr>
      <w:b/>
      <w:sz w:val="48"/>
      <w:szCs w:val="48"/>
    </w:rPr>
  </w:style>
  <w:style w:type="paragraph" w:styleId="2">
    <w:name w:val="heading 2"/>
    <w:basedOn w:val="a"/>
    <w:next w:val="a"/>
    <w:rsid w:val="00CA39D9"/>
    <w:pPr>
      <w:keepNext/>
      <w:keepLines/>
      <w:spacing w:before="360" w:after="80"/>
      <w:outlineLvl w:val="1"/>
    </w:pPr>
    <w:rPr>
      <w:b/>
      <w:sz w:val="36"/>
      <w:szCs w:val="36"/>
    </w:rPr>
  </w:style>
  <w:style w:type="paragraph" w:styleId="3">
    <w:name w:val="heading 3"/>
    <w:basedOn w:val="a"/>
    <w:next w:val="a"/>
    <w:rsid w:val="00CA39D9"/>
    <w:pPr>
      <w:keepNext/>
      <w:keepLines/>
      <w:spacing w:before="280" w:after="80"/>
      <w:outlineLvl w:val="2"/>
    </w:pPr>
    <w:rPr>
      <w:b/>
    </w:rPr>
  </w:style>
  <w:style w:type="paragraph" w:styleId="4">
    <w:name w:val="heading 4"/>
    <w:basedOn w:val="a"/>
    <w:next w:val="a"/>
    <w:rsid w:val="00CA39D9"/>
    <w:pPr>
      <w:keepNext/>
      <w:keepLines/>
      <w:spacing w:before="240" w:after="40"/>
      <w:outlineLvl w:val="3"/>
    </w:pPr>
    <w:rPr>
      <w:b/>
      <w:sz w:val="24"/>
      <w:szCs w:val="24"/>
    </w:rPr>
  </w:style>
  <w:style w:type="paragraph" w:styleId="5">
    <w:name w:val="heading 5"/>
    <w:basedOn w:val="a"/>
    <w:next w:val="a"/>
    <w:rsid w:val="00CA39D9"/>
    <w:pPr>
      <w:keepNext/>
      <w:keepLines/>
      <w:spacing w:before="220" w:after="40"/>
      <w:outlineLvl w:val="4"/>
    </w:pPr>
    <w:rPr>
      <w:b/>
      <w:sz w:val="22"/>
      <w:szCs w:val="22"/>
    </w:rPr>
  </w:style>
  <w:style w:type="paragraph" w:styleId="6">
    <w:name w:val="heading 6"/>
    <w:basedOn w:val="a"/>
    <w:next w:val="a"/>
    <w:rsid w:val="00CA39D9"/>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CA39D9"/>
    <w:tblPr>
      <w:tblCellMar>
        <w:top w:w="0" w:type="dxa"/>
        <w:left w:w="0" w:type="dxa"/>
        <w:bottom w:w="0" w:type="dxa"/>
        <w:right w:w="0" w:type="dxa"/>
      </w:tblCellMar>
    </w:tblPr>
  </w:style>
  <w:style w:type="paragraph" w:styleId="a3">
    <w:name w:val="Title"/>
    <w:basedOn w:val="a"/>
    <w:next w:val="a"/>
    <w:rsid w:val="00CA39D9"/>
    <w:pPr>
      <w:keepNext/>
      <w:keepLines/>
      <w:spacing w:before="480" w:after="120"/>
    </w:pPr>
    <w:rPr>
      <w:b/>
      <w:sz w:val="72"/>
      <w:szCs w:val="72"/>
    </w:rPr>
  </w:style>
  <w:style w:type="character" w:customStyle="1" w:styleId="a4">
    <w:name w:val="Основной текст_"/>
    <w:basedOn w:val="a0"/>
    <w:link w:val="10"/>
    <w:rsid w:val="00541BEF"/>
    <w:rPr>
      <w:rFonts w:eastAsia="Times New Roman"/>
    </w:rPr>
  </w:style>
  <w:style w:type="paragraph" w:customStyle="1" w:styleId="10">
    <w:name w:val="Основной текст1"/>
    <w:basedOn w:val="a"/>
    <w:link w:val="a4"/>
    <w:rsid w:val="00541BEF"/>
    <w:pPr>
      <w:widowControl w:val="0"/>
      <w:ind w:firstLine="400"/>
    </w:pPr>
  </w:style>
  <w:style w:type="character" w:customStyle="1" w:styleId="20">
    <w:name w:val="Колонтитул (2)_"/>
    <w:basedOn w:val="a0"/>
    <w:link w:val="21"/>
    <w:uiPriority w:val="99"/>
    <w:rsid w:val="00915A94"/>
    <w:rPr>
      <w:rFonts w:eastAsia="Times New Roman"/>
      <w:sz w:val="20"/>
      <w:szCs w:val="20"/>
    </w:rPr>
  </w:style>
  <w:style w:type="paragraph" w:customStyle="1" w:styleId="21">
    <w:name w:val="Колонтитул (2)"/>
    <w:basedOn w:val="a"/>
    <w:link w:val="20"/>
    <w:uiPriority w:val="99"/>
    <w:rsid w:val="00915A94"/>
    <w:pPr>
      <w:widowControl w:val="0"/>
    </w:pPr>
    <w:rPr>
      <w:sz w:val="20"/>
      <w:szCs w:val="20"/>
    </w:rPr>
  </w:style>
  <w:style w:type="paragraph" w:styleId="a5">
    <w:name w:val="header"/>
    <w:basedOn w:val="a"/>
    <w:link w:val="a6"/>
    <w:uiPriority w:val="99"/>
    <w:unhideWhenUsed/>
    <w:rsid w:val="00915A94"/>
    <w:pPr>
      <w:tabs>
        <w:tab w:val="center" w:pos="4677"/>
        <w:tab w:val="right" w:pos="9355"/>
      </w:tabs>
    </w:pPr>
  </w:style>
  <w:style w:type="character" w:customStyle="1" w:styleId="a6">
    <w:name w:val="Верхний колонтитул Знак"/>
    <w:basedOn w:val="a0"/>
    <w:link w:val="a5"/>
    <w:uiPriority w:val="99"/>
    <w:rsid w:val="00915A94"/>
  </w:style>
  <w:style w:type="paragraph" w:styleId="a7">
    <w:name w:val="footer"/>
    <w:basedOn w:val="a"/>
    <w:link w:val="a8"/>
    <w:uiPriority w:val="99"/>
    <w:unhideWhenUsed/>
    <w:rsid w:val="00915A94"/>
    <w:pPr>
      <w:tabs>
        <w:tab w:val="center" w:pos="4677"/>
        <w:tab w:val="right" w:pos="9355"/>
      </w:tabs>
    </w:pPr>
  </w:style>
  <w:style w:type="character" w:customStyle="1" w:styleId="a8">
    <w:name w:val="Нижний колонтитул Знак"/>
    <w:basedOn w:val="a0"/>
    <w:link w:val="a7"/>
    <w:uiPriority w:val="99"/>
    <w:rsid w:val="00915A94"/>
  </w:style>
  <w:style w:type="table" w:styleId="a9">
    <w:name w:val="Table Grid"/>
    <w:basedOn w:val="a1"/>
    <w:uiPriority w:val="59"/>
    <w:rsid w:val="001201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link w:val="ab"/>
    <w:uiPriority w:val="34"/>
    <w:qFormat/>
    <w:rsid w:val="0048529D"/>
    <w:pPr>
      <w:spacing w:after="200" w:line="276" w:lineRule="auto"/>
      <w:ind w:left="720"/>
      <w:contextualSpacing/>
    </w:pPr>
    <w:rPr>
      <w:rFonts w:ascii="Calibri" w:hAnsi="Calibri"/>
      <w:sz w:val="22"/>
      <w:szCs w:val="22"/>
      <w:lang w:eastAsia="ru-RU"/>
    </w:rPr>
  </w:style>
  <w:style w:type="paragraph" w:customStyle="1" w:styleId="Default">
    <w:name w:val="Default"/>
    <w:uiPriority w:val="99"/>
    <w:rsid w:val="0048529D"/>
    <w:pPr>
      <w:autoSpaceDE w:val="0"/>
      <w:autoSpaceDN w:val="0"/>
      <w:adjustRightInd w:val="0"/>
    </w:pPr>
    <w:rPr>
      <w:color w:val="000000"/>
      <w:sz w:val="24"/>
      <w:szCs w:val="24"/>
      <w:lang w:eastAsia="ru-RU"/>
    </w:rPr>
  </w:style>
  <w:style w:type="character" w:styleId="ac">
    <w:name w:val="Hyperlink"/>
    <w:basedOn w:val="a0"/>
    <w:uiPriority w:val="99"/>
    <w:unhideWhenUsed/>
    <w:rsid w:val="00D24E11"/>
    <w:rPr>
      <w:color w:val="0000FF" w:themeColor="hyperlink"/>
      <w:u w:val="single"/>
    </w:rPr>
  </w:style>
  <w:style w:type="character" w:styleId="ad">
    <w:name w:val="FollowedHyperlink"/>
    <w:basedOn w:val="a0"/>
    <w:uiPriority w:val="99"/>
    <w:semiHidden/>
    <w:unhideWhenUsed/>
    <w:rsid w:val="00D24E11"/>
    <w:rPr>
      <w:color w:val="800080" w:themeColor="followedHyperlink"/>
      <w:u w:val="single"/>
    </w:rPr>
  </w:style>
  <w:style w:type="paragraph" w:styleId="ae">
    <w:name w:val="Body Text"/>
    <w:basedOn w:val="a"/>
    <w:link w:val="af"/>
    <w:uiPriority w:val="99"/>
    <w:rsid w:val="0087603A"/>
    <w:rPr>
      <w:szCs w:val="24"/>
      <w:lang w:eastAsia="ru-RU"/>
    </w:rPr>
  </w:style>
  <w:style w:type="character" w:customStyle="1" w:styleId="af">
    <w:name w:val="Основной текст Знак"/>
    <w:basedOn w:val="a0"/>
    <w:link w:val="ae"/>
    <w:uiPriority w:val="99"/>
    <w:rsid w:val="0087603A"/>
    <w:rPr>
      <w:rFonts w:eastAsia="Times New Roman"/>
      <w:kern w:val="0"/>
      <w:szCs w:val="24"/>
      <w:lang w:val="uk-UA" w:eastAsia="ru-RU"/>
    </w:rPr>
  </w:style>
  <w:style w:type="paragraph" w:styleId="af0">
    <w:name w:val="Normal (Web)"/>
    <w:basedOn w:val="a"/>
    <w:uiPriority w:val="99"/>
    <w:semiHidden/>
    <w:unhideWhenUsed/>
    <w:rsid w:val="00721263"/>
    <w:pPr>
      <w:spacing w:before="100" w:beforeAutospacing="1" w:after="100" w:afterAutospacing="1"/>
    </w:pPr>
    <w:rPr>
      <w:sz w:val="24"/>
      <w:szCs w:val="24"/>
      <w:lang w:eastAsia="ru-RU"/>
    </w:rPr>
  </w:style>
  <w:style w:type="paragraph" w:styleId="af1">
    <w:name w:val="Body Text Indent"/>
    <w:basedOn w:val="a"/>
    <w:link w:val="af2"/>
    <w:uiPriority w:val="99"/>
    <w:semiHidden/>
    <w:unhideWhenUsed/>
    <w:rsid w:val="00563099"/>
    <w:pPr>
      <w:spacing w:after="120"/>
      <w:ind w:left="283"/>
    </w:pPr>
  </w:style>
  <w:style w:type="character" w:customStyle="1" w:styleId="af2">
    <w:name w:val="Основной текст с отступом Знак"/>
    <w:basedOn w:val="a0"/>
    <w:link w:val="af1"/>
    <w:uiPriority w:val="99"/>
    <w:semiHidden/>
    <w:rsid w:val="00563099"/>
  </w:style>
  <w:style w:type="paragraph" w:styleId="HTML">
    <w:name w:val="HTML Preformatted"/>
    <w:basedOn w:val="a"/>
    <w:link w:val="HTML0"/>
    <w:uiPriority w:val="99"/>
    <w:unhideWhenUsed/>
    <w:rsid w:val="004F5B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ru-RU"/>
    </w:rPr>
  </w:style>
  <w:style w:type="character" w:customStyle="1" w:styleId="HTML0">
    <w:name w:val="Стандартный HTML Знак"/>
    <w:basedOn w:val="a0"/>
    <w:link w:val="HTML"/>
    <w:uiPriority w:val="99"/>
    <w:rsid w:val="004F5BBE"/>
    <w:rPr>
      <w:rFonts w:ascii="Courier New" w:eastAsia="Times New Roman" w:hAnsi="Courier New"/>
      <w:kern w:val="0"/>
      <w:sz w:val="20"/>
      <w:szCs w:val="20"/>
      <w:lang w:val="uk-UA" w:eastAsia="ru-RU"/>
    </w:rPr>
  </w:style>
  <w:style w:type="character" w:customStyle="1" w:styleId="xfm57017605">
    <w:name w:val="xfm_57017605"/>
    <w:uiPriority w:val="99"/>
    <w:rsid w:val="004F5BBE"/>
    <w:rPr>
      <w:rFonts w:cs="Times New Roman"/>
    </w:rPr>
  </w:style>
  <w:style w:type="paragraph" w:styleId="af3">
    <w:name w:val="Balloon Text"/>
    <w:basedOn w:val="a"/>
    <w:link w:val="af4"/>
    <w:uiPriority w:val="99"/>
    <w:semiHidden/>
    <w:unhideWhenUsed/>
    <w:rsid w:val="00A64E3D"/>
    <w:rPr>
      <w:rFonts w:ascii="Segoe UI" w:hAnsi="Segoe UI" w:cs="Segoe UI"/>
      <w:sz w:val="18"/>
      <w:szCs w:val="18"/>
    </w:rPr>
  </w:style>
  <w:style w:type="character" w:customStyle="1" w:styleId="af4">
    <w:name w:val="Текст выноски Знак"/>
    <w:basedOn w:val="a0"/>
    <w:link w:val="af3"/>
    <w:uiPriority w:val="99"/>
    <w:semiHidden/>
    <w:rsid w:val="00A64E3D"/>
    <w:rPr>
      <w:rFonts w:ascii="Segoe UI" w:hAnsi="Segoe UI" w:cs="Segoe UI"/>
      <w:sz w:val="18"/>
      <w:szCs w:val="18"/>
    </w:rPr>
  </w:style>
  <w:style w:type="character" w:styleId="af5">
    <w:name w:val="Placeholder Text"/>
    <w:basedOn w:val="a0"/>
    <w:uiPriority w:val="99"/>
    <w:semiHidden/>
    <w:rsid w:val="004F4036"/>
    <w:rPr>
      <w:color w:val="808080"/>
    </w:rPr>
  </w:style>
  <w:style w:type="character" w:customStyle="1" w:styleId="FontStyle46">
    <w:name w:val="Font Style46"/>
    <w:uiPriority w:val="99"/>
    <w:rsid w:val="00AD45E5"/>
    <w:rPr>
      <w:rFonts w:ascii="Times New Roman" w:hAnsi="Times New Roman"/>
      <w:b/>
      <w:sz w:val="26"/>
    </w:rPr>
  </w:style>
  <w:style w:type="paragraph" w:customStyle="1" w:styleId="Style7">
    <w:name w:val="Style7"/>
    <w:uiPriority w:val="99"/>
    <w:rsid w:val="00AD45E5"/>
    <w:pPr>
      <w:widowControl w:val="0"/>
      <w:suppressAutoHyphens/>
      <w:ind w:hanging="730"/>
    </w:pPr>
    <w:rPr>
      <w:rFonts w:ascii="Liberation Serif" w:hAnsi="Liberation Serif" w:cs="Liberation Serif"/>
      <w:color w:val="000000"/>
      <w:sz w:val="24"/>
      <w:szCs w:val="24"/>
      <w:lang w:eastAsia="ru-RU"/>
    </w:rPr>
  </w:style>
  <w:style w:type="paragraph" w:customStyle="1" w:styleId="Style11">
    <w:name w:val="Style11"/>
    <w:uiPriority w:val="99"/>
    <w:rsid w:val="00AD45E5"/>
    <w:pPr>
      <w:widowControl w:val="0"/>
      <w:suppressAutoHyphens/>
      <w:jc w:val="center"/>
    </w:pPr>
    <w:rPr>
      <w:rFonts w:ascii="Liberation Serif" w:hAnsi="Liberation Serif" w:cs="Liberation Serif"/>
      <w:color w:val="000000"/>
      <w:sz w:val="24"/>
      <w:szCs w:val="24"/>
      <w:lang w:eastAsia="ru-RU"/>
    </w:rPr>
  </w:style>
  <w:style w:type="paragraph" w:styleId="af6">
    <w:name w:val="Subtitle"/>
    <w:basedOn w:val="a"/>
    <w:next w:val="a"/>
    <w:rsid w:val="00CA39D9"/>
    <w:pPr>
      <w:keepNext/>
      <w:keepLines/>
      <w:spacing w:before="360" w:after="80"/>
    </w:pPr>
    <w:rPr>
      <w:rFonts w:ascii="Georgia" w:eastAsia="Georgia" w:hAnsi="Georgia" w:cs="Georgia"/>
      <w:i/>
      <w:color w:val="666666"/>
      <w:sz w:val="48"/>
      <w:szCs w:val="48"/>
    </w:rPr>
  </w:style>
  <w:style w:type="table" w:customStyle="1" w:styleId="30">
    <w:name w:val="3"/>
    <w:basedOn w:val="TableNormal"/>
    <w:rsid w:val="00CA39D9"/>
    <w:tblPr>
      <w:tblStyleRowBandSize w:val="1"/>
      <w:tblStyleColBandSize w:val="1"/>
      <w:tblCellMar>
        <w:top w:w="0" w:type="dxa"/>
        <w:left w:w="108" w:type="dxa"/>
        <w:bottom w:w="0" w:type="dxa"/>
        <w:right w:w="108" w:type="dxa"/>
      </w:tblCellMar>
    </w:tblPr>
  </w:style>
  <w:style w:type="table" w:customStyle="1" w:styleId="22">
    <w:name w:val="2"/>
    <w:basedOn w:val="TableNormal"/>
    <w:rsid w:val="00CA39D9"/>
    <w:tblPr>
      <w:tblStyleRowBandSize w:val="1"/>
      <w:tblStyleColBandSize w:val="1"/>
      <w:tblCellMar>
        <w:top w:w="100" w:type="dxa"/>
        <w:left w:w="100" w:type="dxa"/>
        <w:bottom w:w="100" w:type="dxa"/>
        <w:right w:w="100" w:type="dxa"/>
      </w:tblCellMar>
    </w:tblPr>
  </w:style>
  <w:style w:type="character" w:customStyle="1" w:styleId="11">
    <w:name w:val="Неразрешенное упоминание1"/>
    <w:basedOn w:val="a0"/>
    <w:uiPriority w:val="99"/>
    <w:semiHidden/>
    <w:unhideWhenUsed/>
    <w:rsid w:val="002364BB"/>
    <w:rPr>
      <w:color w:val="605E5C"/>
      <w:shd w:val="clear" w:color="auto" w:fill="E1DFDD"/>
    </w:rPr>
  </w:style>
  <w:style w:type="character" w:customStyle="1" w:styleId="12">
    <w:name w:val="Основной текст Знак1"/>
    <w:basedOn w:val="a0"/>
    <w:uiPriority w:val="99"/>
    <w:rsid w:val="008A2E74"/>
    <w:rPr>
      <w:rFonts w:ascii="Times New Roman" w:hAnsi="Times New Roman"/>
      <w:color w:val="000000"/>
      <w:sz w:val="28"/>
      <w:szCs w:val="28"/>
    </w:rPr>
  </w:style>
  <w:style w:type="character" w:customStyle="1" w:styleId="23">
    <w:name w:val="Заголовок №2_"/>
    <w:basedOn w:val="a0"/>
    <w:link w:val="24"/>
    <w:uiPriority w:val="99"/>
    <w:rsid w:val="008A2E74"/>
    <w:rPr>
      <w:b/>
      <w:bCs/>
      <w:color w:val="000000"/>
    </w:rPr>
  </w:style>
  <w:style w:type="paragraph" w:customStyle="1" w:styleId="24">
    <w:name w:val="Заголовок №2"/>
    <w:basedOn w:val="a"/>
    <w:link w:val="23"/>
    <w:uiPriority w:val="99"/>
    <w:rsid w:val="008A2E74"/>
    <w:pPr>
      <w:widowControl w:val="0"/>
      <w:spacing w:after="280"/>
      <w:outlineLvl w:val="1"/>
    </w:pPr>
    <w:rPr>
      <w:b/>
      <w:bCs/>
      <w:color w:val="000000"/>
    </w:rPr>
  </w:style>
  <w:style w:type="character" w:customStyle="1" w:styleId="13">
    <w:name w:val="Заголовок №1_"/>
    <w:basedOn w:val="a0"/>
    <w:link w:val="14"/>
    <w:uiPriority w:val="99"/>
    <w:rsid w:val="00630E4E"/>
    <w:rPr>
      <w:b/>
      <w:bCs/>
      <w:color w:val="000000"/>
    </w:rPr>
  </w:style>
  <w:style w:type="paragraph" w:customStyle="1" w:styleId="14">
    <w:name w:val="Заголовок №1"/>
    <w:basedOn w:val="a"/>
    <w:link w:val="13"/>
    <w:uiPriority w:val="99"/>
    <w:rsid w:val="00630E4E"/>
    <w:pPr>
      <w:widowControl w:val="0"/>
      <w:spacing w:after="160"/>
      <w:ind w:left="1550" w:hanging="570"/>
      <w:outlineLvl w:val="0"/>
    </w:pPr>
    <w:rPr>
      <w:b/>
      <w:bCs/>
      <w:color w:val="000000"/>
    </w:rPr>
  </w:style>
  <w:style w:type="character" w:customStyle="1" w:styleId="25">
    <w:name w:val="Основной текст Знак2"/>
    <w:basedOn w:val="a0"/>
    <w:uiPriority w:val="99"/>
    <w:semiHidden/>
    <w:rsid w:val="009966FB"/>
    <w:rPr>
      <w:rFonts w:cs="Arial Unicode MS"/>
      <w:color w:val="000000"/>
      <w:lang w:val="uk-UA" w:eastAsia="uk-UA"/>
    </w:rPr>
  </w:style>
  <w:style w:type="character" w:styleId="af7">
    <w:name w:val="Emphasis"/>
    <w:basedOn w:val="a0"/>
    <w:uiPriority w:val="20"/>
    <w:qFormat/>
    <w:rsid w:val="00A20912"/>
    <w:rPr>
      <w:i/>
      <w:iCs/>
    </w:rPr>
  </w:style>
  <w:style w:type="character" w:styleId="af8">
    <w:name w:val="Strong"/>
    <w:basedOn w:val="a0"/>
    <w:qFormat/>
    <w:rsid w:val="00A20912"/>
    <w:rPr>
      <w:b/>
      <w:bCs/>
    </w:rPr>
  </w:style>
  <w:style w:type="paragraph" w:customStyle="1" w:styleId="article-header">
    <w:name w:val="article-header"/>
    <w:basedOn w:val="a"/>
    <w:rsid w:val="00745C4B"/>
    <w:pPr>
      <w:spacing w:before="100" w:beforeAutospacing="1" w:after="100" w:afterAutospacing="1"/>
    </w:pPr>
    <w:rPr>
      <w:sz w:val="24"/>
      <w:szCs w:val="24"/>
      <w:lang w:val="ru-RU" w:eastAsia="ru-RU"/>
    </w:rPr>
  </w:style>
  <w:style w:type="paragraph" w:customStyle="1" w:styleId="15">
    <w:name w:val="1"/>
    <w:basedOn w:val="a"/>
    <w:next w:val="af0"/>
    <w:rsid w:val="00745C4B"/>
    <w:pPr>
      <w:spacing w:before="100" w:beforeAutospacing="1" w:after="100" w:afterAutospacing="1"/>
    </w:pPr>
    <w:rPr>
      <w:sz w:val="24"/>
      <w:szCs w:val="24"/>
      <w:lang w:val="ru-RU" w:eastAsia="ru-RU"/>
    </w:rPr>
  </w:style>
  <w:style w:type="character" w:customStyle="1" w:styleId="26">
    <w:name w:val="Неразрешенное упоминание2"/>
    <w:basedOn w:val="a0"/>
    <w:uiPriority w:val="99"/>
    <w:semiHidden/>
    <w:unhideWhenUsed/>
    <w:rsid w:val="00A5582C"/>
    <w:rPr>
      <w:color w:val="605E5C"/>
      <w:shd w:val="clear" w:color="auto" w:fill="E1DFDD"/>
    </w:rPr>
  </w:style>
  <w:style w:type="character" w:customStyle="1" w:styleId="fontstyle11">
    <w:name w:val="fontstyle11"/>
    <w:rsid w:val="00A31921"/>
    <w:rPr>
      <w:rFonts w:ascii="Times New Roman" w:hAnsi="Times New Roman" w:cs="Times New Roman" w:hint="default"/>
      <w:b w:val="0"/>
      <w:bCs w:val="0"/>
      <w:i w:val="0"/>
      <w:iCs w:val="0"/>
      <w:color w:val="000000"/>
      <w:sz w:val="22"/>
      <w:szCs w:val="22"/>
    </w:rPr>
  </w:style>
  <w:style w:type="character" w:customStyle="1" w:styleId="ab">
    <w:name w:val="Абзац списка Знак"/>
    <w:basedOn w:val="a0"/>
    <w:link w:val="aa"/>
    <w:uiPriority w:val="34"/>
    <w:rsid w:val="00EC0F56"/>
    <w:rPr>
      <w:rFonts w:ascii="Calibri" w:hAnsi="Calibri"/>
      <w:sz w:val="22"/>
      <w:szCs w:val="22"/>
      <w:lang w:eastAsia="ru-RU"/>
    </w:rPr>
  </w:style>
  <w:style w:type="character" w:customStyle="1" w:styleId="31">
    <w:name w:val="Неразрешенное упоминание3"/>
    <w:basedOn w:val="a0"/>
    <w:uiPriority w:val="99"/>
    <w:semiHidden/>
    <w:unhideWhenUsed/>
    <w:rsid w:val="00CE4FA6"/>
    <w:rPr>
      <w:color w:val="605E5C"/>
      <w:shd w:val="clear" w:color="auto" w:fill="E1DFDD"/>
    </w:rPr>
  </w:style>
  <w:style w:type="character" w:customStyle="1" w:styleId="fontstyle01">
    <w:name w:val="fontstyle01"/>
    <w:basedOn w:val="a0"/>
    <w:rsid w:val="00726EAA"/>
    <w:rPr>
      <w:rFonts w:ascii="Times New Roman" w:hAnsi="Times New Roman" w:cs="Times New Roman" w:hint="default"/>
      <w:b w:val="0"/>
      <w:bCs w:val="0"/>
      <w:i w:val="0"/>
      <w:iCs w:val="0"/>
      <w:color w:val="000000"/>
      <w:sz w:val="32"/>
      <w:szCs w:val="32"/>
    </w:rPr>
  </w:style>
  <w:style w:type="character" w:customStyle="1" w:styleId="fontstyle21">
    <w:name w:val="fontstyle21"/>
    <w:basedOn w:val="a0"/>
    <w:rsid w:val="00726EAA"/>
    <w:rPr>
      <w:rFonts w:ascii="Times New Roman" w:hAnsi="Times New Roman" w:cs="Times New Roman" w:hint="default"/>
      <w:b w:val="0"/>
      <w:bCs w:val="0"/>
      <w:i/>
      <w:iCs/>
      <w:color w:val="000000"/>
      <w:sz w:val="32"/>
      <w:szCs w:val="32"/>
    </w:rPr>
  </w:style>
  <w:style w:type="character" w:customStyle="1" w:styleId="27">
    <w:name w:val="Основной текст (2)_"/>
    <w:basedOn w:val="a0"/>
    <w:link w:val="28"/>
    <w:uiPriority w:val="99"/>
    <w:rsid w:val="00583D60"/>
    <w:rPr>
      <w:b/>
      <w:bCs/>
      <w:color w:val="000000"/>
      <w:sz w:val="22"/>
      <w:szCs w:val="22"/>
    </w:rPr>
  </w:style>
  <w:style w:type="paragraph" w:customStyle="1" w:styleId="28">
    <w:name w:val="Основной текст (2)"/>
    <w:basedOn w:val="a"/>
    <w:link w:val="27"/>
    <w:uiPriority w:val="99"/>
    <w:rsid w:val="00583D60"/>
    <w:pPr>
      <w:widowControl w:val="0"/>
      <w:spacing w:after="240" w:line="240" w:lineRule="auto"/>
      <w:jc w:val="center"/>
    </w:pPr>
    <w:rPr>
      <w:b/>
      <w:bCs/>
      <w:color w:val="000000"/>
      <w:sz w:val="22"/>
      <w:szCs w:val="22"/>
    </w:rPr>
  </w:style>
  <w:style w:type="character" w:customStyle="1" w:styleId="32">
    <w:name w:val="Основной текст Знак3"/>
    <w:basedOn w:val="a0"/>
    <w:uiPriority w:val="99"/>
    <w:semiHidden/>
    <w:rsid w:val="00877C6E"/>
    <w:rPr>
      <w:rFonts w:cs="Arial Unicode MS"/>
      <w:color w:val="000000"/>
      <w:lang w:val="uk-UA" w:eastAsia="uk-UA"/>
    </w:rPr>
  </w:style>
</w:styles>
</file>

<file path=word/webSettings.xml><?xml version="1.0" encoding="utf-8"?>
<w:webSettings xmlns:r="http://schemas.openxmlformats.org/officeDocument/2006/relationships" xmlns:w="http://schemas.openxmlformats.org/wordprocessingml/2006/main">
  <w:divs>
    <w:div w:id="29192375">
      <w:bodyDiv w:val="1"/>
      <w:marLeft w:val="0"/>
      <w:marRight w:val="0"/>
      <w:marTop w:val="0"/>
      <w:marBottom w:val="0"/>
      <w:divBdr>
        <w:top w:val="none" w:sz="0" w:space="0" w:color="auto"/>
        <w:left w:val="none" w:sz="0" w:space="0" w:color="auto"/>
        <w:bottom w:val="none" w:sz="0" w:space="0" w:color="auto"/>
        <w:right w:val="none" w:sz="0" w:space="0" w:color="auto"/>
      </w:divBdr>
    </w:div>
    <w:div w:id="61491698">
      <w:bodyDiv w:val="1"/>
      <w:marLeft w:val="0"/>
      <w:marRight w:val="0"/>
      <w:marTop w:val="0"/>
      <w:marBottom w:val="0"/>
      <w:divBdr>
        <w:top w:val="none" w:sz="0" w:space="0" w:color="auto"/>
        <w:left w:val="none" w:sz="0" w:space="0" w:color="auto"/>
        <w:bottom w:val="none" w:sz="0" w:space="0" w:color="auto"/>
        <w:right w:val="none" w:sz="0" w:space="0" w:color="auto"/>
      </w:divBdr>
    </w:div>
    <w:div w:id="92088947">
      <w:bodyDiv w:val="1"/>
      <w:marLeft w:val="0"/>
      <w:marRight w:val="0"/>
      <w:marTop w:val="0"/>
      <w:marBottom w:val="0"/>
      <w:divBdr>
        <w:top w:val="none" w:sz="0" w:space="0" w:color="auto"/>
        <w:left w:val="none" w:sz="0" w:space="0" w:color="auto"/>
        <w:bottom w:val="none" w:sz="0" w:space="0" w:color="auto"/>
        <w:right w:val="none" w:sz="0" w:space="0" w:color="auto"/>
      </w:divBdr>
    </w:div>
    <w:div w:id="107359373">
      <w:bodyDiv w:val="1"/>
      <w:marLeft w:val="0"/>
      <w:marRight w:val="0"/>
      <w:marTop w:val="0"/>
      <w:marBottom w:val="0"/>
      <w:divBdr>
        <w:top w:val="none" w:sz="0" w:space="0" w:color="auto"/>
        <w:left w:val="none" w:sz="0" w:space="0" w:color="auto"/>
        <w:bottom w:val="none" w:sz="0" w:space="0" w:color="auto"/>
        <w:right w:val="none" w:sz="0" w:space="0" w:color="auto"/>
      </w:divBdr>
    </w:div>
    <w:div w:id="221840195">
      <w:bodyDiv w:val="1"/>
      <w:marLeft w:val="0"/>
      <w:marRight w:val="0"/>
      <w:marTop w:val="0"/>
      <w:marBottom w:val="0"/>
      <w:divBdr>
        <w:top w:val="none" w:sz="0" w:space="0" w:color="auto"/>
        <w:left w:val="none" w:sz="0" w:space="0" w:color="auto"/>
        <w:bottom w:val="none" w:sz="0" w:space="0" w:color="auto"/>
        <w:right w:val="none" w:sz="0" w:space="0" w:color="auto"/>
      </w:divBdr>
    </w:div>
    <w:div w:id="460198262">
      <w:bodyDiv w:val="1"/>
      <w:marLeft w:val="0"/>
      <w:marRight w:val="0"/>
      <w:marTop w:val="0"/>
      <w:marBottom w:val="0"/>
      <w:divBdr>
        <w:top w:val="none" w:sz="0" w:space="0" w:color="auto"/>
        <w:left w:val="none" w:sz="0" w:space="0" w:color="auto"/>
        <w:bottom w:val="none" w:sz="0" w:space="0" w:color="auto"/>
        <w:right w:val="none" w:sz="0" w:space="0" w:color="auto"/>
      </w:divBdr>
    </w:div>
    <w:div w:id="572470414">
      <w:bodyDiv w:val="1"/>
      <w:marLeft w:val="0"/>
      <w:marRight w:val="0"/>
      <w:marTop w:val="0"/>
      <w:marBottom w:val="0"/>
      <w:divBdr>
        <w:top w:val="none" w:sz="0" w:space="0" w:color="auto"/>
        <w:left w:val="none" w:sz="0" w:space="0" w:color="auto"/>
        <w:bottom w:val="none" w:sz="0" w:space="0" w:color="auto"/>
        <w:right w:val="none" w:sz="0" w:space="0" w:color="auto"/>
      </w:divBdr>
    </w:div>
    <w:div w:id="610016535">
      <w:bodyDiv w:val="1"/>
      <w:marLeft w:val="0"/>
      <w:marRight w:val="0"/>
      <w:marTop w:val="0"/>
      <w:marBottom w:val="0"/>
      <w:divBdr>
        <w:top w:val="none" w:sz="0" w:space="0" w:color="auto"/>
        <w:left w:val="none" w:sz="0" w:space="0" w:color="auto"/>
        <w:bottom w:val="none" w:sz="0" w:space="0" w:color="auto"/>
        <w:right w:val="none" w:sz="0" w:space="0" w:color="auto"/>
      </w:divBdr>
    </w:div>
    <w:div w:id="785856927">
      <w:bodyDiv w:val="1"/>
      <w:marLeft w:val="0"/>
      <w:marRight w:val="0"/>
      <w:marTop w:val="0"/>
      <w:marBottom w:val="0"/>
      <w:divBdr>
        <w:top w:val="none" w:sz="0" w:space="0" w:color="auto"/>
        <w:left w:val="none" w:sz="0" w:space="0" w:color="auto"/>
        <w:bottom w:val="none" w:sz="0" w:space="0" w:color="auto"/>
        <w:right w:val="none" w:sz="0" w:space="0" w:color="auto"/>
      </w:divBdr>
    </w:div>
    <w:div w:id="962493004">
      <w:bodyDiv w:val="1"/>
      <w:marLeft w:val="0"/>
      <w:marRight w:val="0"/>
      <w:marTop w:val="0"/>
      <w:marBottom w:val="0"/>
      <w:divBdr>
        <w:top w:val="none" w:sz="0" w:space="0" w:color="auto"/>
        <w:left w:val="none" w:sz="0" w:space="0" w:color="auto"/>
        <w:bottom w:val="none" w:sz="0" w:space="0" w:color="auto"/>
        <w:right w:val="none" w:sz="0" w:space="0" w:color="auto"/>
      </w:divBdr>
    </w:div>
    <w:div w:id="981033965">
      <w:bodyDiv w:val="1"/>
      <w:marLeft w:val="0"/>
      <w:marRight w:val="0"/>
      <w:marTop w:val="0"/>
      <w:marBottom w:val="0"/>
      <w:divBdr>
        <w:top w:val="none" w:sz="0" w:space="0" w:color="auto"/>
        <w:left w:val="none" w:sz="0" w:space="0" w:color="auto"/>
        <w:bottom w:val="none" w:sz="0" w:space="0" w:color="auto"/>
        <w:right w:val="none" w:sz="0" w:space="0" w:color="auto"/>
      </w:divBdr>
    </w:div>
    <w:div w:id="981695328">
      <w:bodyDiv w:val="1"/>
      <w:marLeft w:val="0"/>
      <w:marRight w:val="0"/>
      <w:marTop w:val="0"/>
      <w:marBottom w:val="0"/>
      <w:divBdr>
        <w:top w:val="none" w:sz="0" w:space="0" w:color="auto"/>
        <w:left w:val="none" w:sz="0" w:space="0" w:color="auto"/>
        <w:bottom w:val="none" w:sz="0" w:space="0" w:color="auto"/>
        <w:right w:val="none" w:sz="0" w:space="0" w:color="auto"/>
      </w:divBdr>
    </w:div>
    <w:div w:id="1106660628">
      <w:bodyDiv w:val="1"/>
      <w:marLeft w:val="0"/>
      <w:marRight w:val="0"/>
      <w:marTop w:val="0"/>
      <w:marBottom w:val="0"/>
      <w:divBdr>
        <w:top w:val="none" w:sz="0" w:space="0" w:color="auto"/>
        <w:left w:val="none" w:sz="0" w:space="0" w:color="auto"/>
        <w:bottom w:val="none" w:sz="0" w:space="0" w:color="auto"/>
        <w:right w:val="none" w:sz="0" w:space="0" w:color="auto"/>
      </w:divBdr>
    </w:div>
    <w:div w:id="1127504840">
      <w:bodyDiv w:val="1"/>
      <w:marLeft w:val="0"/>
      <w:marRight w:val="0"/>
      <w:marTop w:val="0"/>
      <w:marBottom w:val="0"/>
      <w:divBdr>
        <w:top w:val="none" w:sz="0" w:space="0" w:color="auto"/>
        <w:left w:val="none" w:sz="0" w:space="0" w:color="auto"/>
        <w:bottom w:val="none" w:sz="0" w:space="0" w:color="auto"/>
        <w:right w:val="none" w:sz="0" w:space="0" w:color="auto"/>
      </w:divBdr>
    </w:div>
    <w:div w:id="1225946462">
      <w:bodyDiv w:val="1"/>
      <w:marLeft w:val="0"/>
      <w:marRight w:val="0"/>
      <w:marTop w:val="0"/>
      <w:marBottom w:val="0"/>
      <w:divBdr>
        <w:top w:val="none" w:sz="0" w:space="0" w:color="auto"/>
        <w:left w:val="none" w:sz="0" w:space="0" w:color="auto"/>
        <w:bottom w:val="none" w:sz="0" w:space="0" w:color="auto"/>
        <w:right w:val="none" w:sz="0" w:space="0" w:color="auto"/>
      </w:divBdr>
    </w:div>
    <w:div w:id="1254632248">
      <w:bodyDiv w:val="1"/>
      <w:marLeft w:val="0"/>
      <w:marRight w:val="0"/>
      <w:marTop w:val="0"/>
      <w:marBottom w:val="0"/>
      <w:divBdr>
        <w:top w:val="none" w:sz="0" w:space="0" w:color="auto"/>
        <w:left w:val="none" w:sz="0" w:space="0" w:color="auto"/>
        <w:bottom w:val="none" w:sz="0" w:space="0" w:color="auto"/>
        <w:right w:val="none" w:sz="0" w:space="0" w:color="auto"/>
      </w:divBdr>
    </w:div>
    <w:div w:id="1256673249">
      <w:bodyDiv w:val="1"/>
      <w:marLeft w:val="0"/>
      <w:marRight w:val="0"/>
      <w:marTop w:val="0"/>
      <w:marBottom w:val="0"/>
      <w:divBdr>
        <w:top w:val="none" w:sz="0" w:space="0" w:color="auto"/>
        <w:left w:val="none" w:sz="0" w:space="0" w:color="auto"/>
        <w:bottom w:val="none" w:sz="0" w:space="0" w:color="auto"/>
        <w:right w:val="none" w:sz="0" w:space="0" w:color="auto"/>
      </w:divBdr>
    </w:div>
    <w:div w:id="1463428872">
      <w:bodyDiv w:val="1"/>
      <w:marLeft w:val="0"/>
      <w:marRight w:val="0"/>
      <w:marTop w:val="0"/>
      <w:marBottom w:val="0"/>
      <w:divBdr>
        <w:top w:val="none" w:sz="0" w:space="0" w:color="auto"/>
        <w:left w:val="none" w:sz="0" w:space="0" w:color="auto"/>
        <w:bottom w:val="none" w:sz="0" w:space="0" w:color="auto"/>
        <w:right w:val="none" w:sz="0" w:space="0" w:color="auto"/>
      </w:divBdr>
    </w:div>
    <w:div w:id="1603954533">
      <w:bodyDiv w:val="1"/>
      <w:marLeft w:val="0"/>
      <w:marRight w:val="0"/>
      <w:marTop w:val="0"/>
      <w:marBottom w:val="0"/>
      <w:divBdr>
        <w:top w:val="none" w:sz="0" w:space="0" w:color="auto"/>
        <w:left w:val="none" w:sz="0" w:space="0" w:color="auto"/>
        <w:bottom w:val="none" w:sz="0" w:space="0" w:color="auto"/>
        <w:right w:val="none" w:sz="0" w:space="0" w:color="auto"/>
      </w:divBdr>
    </w:div>
    <w:div w:id="1795979506">
      <w:bodyDiv w:val="1"/>
      <w:marLeft w:val="0"/>
      <w:marRight w:val="0"/>
      <w:marTop w:val="0"/>
      <w:marBottom w:val="0"/>
      <w:divBdr>
        <w:top w:val="none" w:sz="0" w:space="0" w:color="auto"/>
        <w:left w:val="none" w:sz="0" w:space="0" w:color="auto"/>
        <w:bottom w:val="none" w:sz="0" w:space="0" w:color="auto"/>
        <w:right w:val="none" w:sz="0" w:space="0" w:color="auto"/>
      </w:divBdr>
    </w:div>
    <w:div w:id="1938051373">
      <w:bodyDiv w:val="1"/>
      <w:marLeft w:val="0"/>
      <w:marRight w:val="0"/>
      <w:marTop w:val="0"/>
      <w:marBottom w:val="0"/>
      <w:divBdr>
        <w:top w:val="none" w:sz="0" w:space="0" w:color="auto"/>
        <w:left w:val="none" w:sz="0" w:space="0" w:color="auto"/>
        <w:bottom w:val="none" w:sz="0" w:space="0" w:color="auto"/>
        <w:right w:val="none" w:sz="0" w:space="0" w:color="auto"/>
      </w:divBdr>
    </w:div>
    <w:div w:id="21309710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5.svg"/><Relationship Id="rId26" Type="http://schemas.openxmlformats.org/officeDocument/2006/relationships/image" Target="media/image13.svg"/><Relationship Id="rId39" Type="http://schemas.openxmlformats.org/officeDocument/2006/relationships/image" Target="media/image13.png"/><Relationship Id="rId3" Type="http://schemas.openxmlformats.org/officeDocument/2006/relationships/numbering" Target="numbering.xml"/><Relationship Id="rId21" Type="http://schemas.openxmlformats.org/officeDocument/2006/relationships/image" Target="media/image5.png"/><Relationship Id="rId34" Type="http://schemas.openxmlformats.org/officeDocument/2006/relationships/image" Target="media/image11.png"/><Relationship Id="rId42" Type="http://schemas.openxmlformats.org/officeDocument/2006/relationships/image" Target="media/image15.png"/><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image" Target="media/image7.png"/><Relationship Id="rId33" Type="http://schemas.openxmlformats.org/officeDocument/2006/relationships/image" Target="media/image17.svg"/><Relationship Id="rId38" Type="http://schemas.openxmlformats.org/officeDocument/2006/relationships/hyperlink" Target="http://discourse.com.ua/lekcii/metodi-lingvistichnih-doslidzhen/"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image" Target="media/image7.svg"/><Relationship Id="rId29" Type="http://schemas.openxmlformats.org/officeDocument/2006/relationships/image" Target="media/image9.png"/><Relationship Id="rId41" Type="http://schemas.openxmlformats.org/officeDocument/2006/relationships/image" Target="media/image23.sv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1.svg"/><Relationship Id="rId32" Type="http://schemas.openxmlformats.org/officeDocument/2006/relationships/image" Target="media/image10.png"/><Relationship Id="rId37" Type="http://schemas.openxmlformats.org/officeDocument/2006/relationships/image" Target="media/image21.svg"/><Relationship Id="rId40" Type="http://schemas.openxmlformats.org/officeDocument/2006/relationships/image" Target="media/image14.png"/><Relationship Id="rId45" Type="http://schemas.openxmlformats.org/officeDocument/2006/relationships/image" Target="media/image27.svg"/><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image" Target="media/image6.png"/><Relationship Id="rId28" Type="http://schemas.openxmlformats.org/officeDocument/2006/relationships/image" Target="media/image15.svg"/><Relationship Id="rId36" Type="http://schemas.openxmlformats.org/officeDocument/2006/relationships/image" Target="media/image12.png"/><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footer" Target="footer7.xml"/><Relationship Id="rId44" Type="http://schemas.openxmlformats.org/officeDocument/2006/relationships/image" Target="media/image16.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svg"/><Relationship Id="rId22" Type="http://schemas.openxmlformats.org/officeDocument/2006/relationships/image" Target="media/image9.svg"/><Relationship Id="rId27" Type="http://schemas.openxmlformats.org/officeDocument/2006/relationships/image" Target="media/image8.png"/><Relationship Id="rId30" Type="http://schemas.openxmlformats.org/officeDocument/2006/relationships/footer" Target="footer6.xml"/><Relationship Id="rId35" Type="http://schemas.openxmlformats.org/officeDocument/2006/relationships/image" Target="media/image19.svg"/><Relationship Id="rId43" Type="http://schemas.openxmlformats.org/officeDocument/2006/relationships/image" Target="media/image25.sv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K+KJg6F41pKPWGjF8MzPL0V+vg==">CgMxLjAaFAoBMBIPCg0IB0IJEgdHdW5nc3VoGhQKATESDwoNCAdCCRIHR3VuZ3N1aBolCgEyEiAKHggHQhoKD1RpbWVzIE5ldyBSb21hbhIHR3VuZ3N1aDIPaWQudWZ3cWdmNzd1MmZwMg9pZC5sZ2FwMDQxOGhkM3kyD2lkLjdrNnllejIwbHZjODIOaC5tbWI3c2duamh5YTMyDmguZjRtOWltYmF4bmdvMg5oLml1eXUwaXB4cGhqMTIOaC52dDhlbGV1amRpdDIyDmguNHV5cWJjaHdsdWdkMg5oLmF6OXphOHRvd2I5ZzIOaC5manQ5b29qajFuOXkyDmgueTloM3U5eXlubm0xMg5oLm9zOHEzM2J0NjNwbjIOaC5mcjMxaHpqM3I1cmQ4AHIhMVV4bDBZd0dxUmI5N3dycW0welpoVjJrcXBNeGwzeFhF</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36AE115-B51F-47C8-BD2E-611610E4B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139</Pages>
  <Words>37118</Words>
  <Characters>241869</Characters>
  <Application>Microsoft Office Word</Application>
  <DocSecurity>0</DocSecurity>
  <Lines>2015</Lines>
  <Paragraphs>556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Іван Леонідович</dc:creator>
  <cp:keywords/>
  <dc:description/>
  <cp:lastModifiedBy>user</cp:lastModifiedBy>
  <cp:revision>56</cp:revision>
  <cp:lastPrinted>2025-06-03T17:20:00Z</cp:lastPrinted>
  <dcterms:created xsi:type="dcterms:W3CDTF">2026-02-05T17:33:00Z</dcterms:created>
  <dcterms:modified xsi:type="dcterms:W3CDTF">2026-02-11T06:24:00Z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8935af0f567f0b6f31db645b4beef1451f4f208bcd08df355ceee1924a378477</vt:lpwstr>
  </property>
</Properties>
</file>