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CEE" w:rsidRPr="008A6CEE" w:rsidRDefault="008A6CEE" w:rsidP="008A6CEE">
      <w:pPr>
        <w:spacing w:after="0" w:line="240" w:lineRule="auto"/>
        <w:jc w:val="center"/>
        <w:rPr>
          <w:rFonts w:ascii="Times New Roman" w:hAnsi="Times New Roman"/>
          <w:sz w:val="28"/>
          <w:szCs w:val="28"/>
        </w:rPr>
      </w:pPr>
      <w:r w:rsidRPr="008A6CEE">
        <w:rPr>
          <w:rFonts w:ascii="Times New Roman" w:hAnsi="Times New Roman"/>
          <w:sz w:val="28"/>
          <w:szCs w:val="28"/>
        </w:rPr>
        <w:t>МІНІСТЕРСТВО ОСВІТИ І НАУКИ УКРАЇНИ</w:t>
      </w:r>
    </w:p>
    <w:p w:rsidR="008A6CEE" w:rsidRPr="008A6CEE" w:rsidRDefault="008A6CEE" w:rsidP="008A6CEE">
      <w:pPr>
        <w:adjustRightInd w:val="0"/>
        <w:spacing w:after="0" w:line="240" w:lineRule="auto"/>
        <w:jc w:val="center"/>
        <w:rPr>
          <w:rFonts w:ascii="Times New Roman" w:hAnsi="Times New Roman"/>
          <w:sz w:val="28"/>
          <w:szCs w:val="28"/>
        </w:rPr>
      </w:pPr>
      <w:r w:rsidRPr="008A6CEE">
        <w:rPr>
          <w:rFonts w:ascii="Times New Roman" w:hAnsi="Times New Roman"/>
          <w:sz w:val="28"/>
          <w:szCs w:val="28"/>
        </w:rPr>
        <w:t>ІНЖЕНЕРНИЙ НАВЧАЛЬНО-НАУКОВИЙ ІНСТИТУТ ІМ. Ю.</w:t>
      </w:r>
      <w:r w:rsidR="002240EB">
        <w:rPr>
          <w:rFonts w:ascii="Times New Roman" w:hAnsi="Times New Roman"/>
          <w:sz w:val="28"/>
          <w:szCs w:val="28"/>
        </w:rPr>
        <w:t xml:space="preserve"> </w:t>
      </w:r>
      <w:r w:rsidRPr="008A6CEE">
        <w:rPr>
          <w:rFonts w:ascii="Times New Roman" w:hAnsi="Times New Roman"/>
          <w:sz w:val="28"/>
          <w:szCs w:val="28"/>
        </w:rPr>
        <w:t>М. ПОТЕБНІ</w:t>
      </w:r>
    </w:p>
    <w:p w:rsidR="008A6CEE" w:rsidRPr="008A6CEE" w:rsidRDefault="008A6CEE" w:rsidP="008A6CEE">
      <w:pPr>
        <w:adjustRightInd w:val="0"/>
        <w:spacing w:after="0" w:line="240" w:lineRule="auto"/>
        <w:jc w:val="center"/>
        <w:rPr>
          <w:rFonts w:ascii="Times New Roman" w:hAnsi="Times New Roman"/>
          <w:sz w:val="28"/>
          <w:szCs w:val="28"/>
        </w:rPr>
      </w:pPr>
      <w:r w:rsidRPr="008A6CEE">
        <w:rPr>
          <w:rFonts w:ascii="Times New Roman" w:hAnsi="Times New Roman"/>
          <w:sz w:val="28"/>
          <w:szCs w:val="28"/>
        </w:rPr>
        <w:t>ЗАПОРІЗЬКОГО НАЦІОНАЛЬНОГО УНІВЕРСИТЕТУ</w:t>
      </w:r>
    </w:p>
    <w:p w:rsidR="008A6CEE" w:rsidRPr="000650CB" w:rsidRDefault="008A6CEE" w:rsidP="008A6CEE">
      <w:pPr>
        <w:adjustRightInd w:val="0"/>
        <w:jc w:val="center"/>
        <w:rPr>
          <w:sz w:val="28"/>
          <w:szCs w:val="28"/>
        </w:rPr>
      </w:pPr>
    </w:p>
    <w:p w:rsidR="00FB2397" w:rsidRPr="0013435D"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rPr>
          <w:rFonts w:ascii="Times New Roman" w:hAnsi="Times New Roman"/>
          <w:sz w:val="28"/>
          <w:szCs w:val="28"/>
          <w:lang w:val="uk-UA"/>
        </w:rPr>
      </w:pPr>
    </w:p>
    <w:p w:rsidR="00FB2397" w:rsidRDefault="00FB2397" w:rsidP="00305FB7">
      <w:pPr>
        <w:spacing w:after="0" w:line="240" w:lineRule="auto"/>
        <w:rPr>
          <w:rFonts w:ascii="Times New Roman" w:hAnsi="Times New Roman"/>
          <w:sz w:val="28"/>
          <w:szCs w:val="28"/>
          <w:lang w:val="uk-UA"/>
        </w:rPr>
      </w:pPr>
    </w:p>
    <w:p w:rsidR="008A6CEE" w:rsidRDefault="008A6CEE" w:rsidP="00305FB7">
      <w:pPr>
        <w:spacing w:after="0" w:line="240" w:lineRule="auto"/>
        <w:rPr>
          <w:rFonts w:ascii="Times New Roman" w:hAnsi="Times New Roman"/>
          <w:sz w:val="28"/>
          <w:szCs w:val="28"/>
          <w:lang w:val="uk-UA"/>
        </w:rPr>
      </w:pPr>
    </w:p>
    <w:p w:rsidR="008A6CEE" w:rsidRDefault="008A6CEE" w:rsidP="00305FB7">
      <w:pPr>
        <w:spacing w:after="0" w:line="240" w:lineRule="auto"/>
        <w:rPr>
          <w:rFonts w:ascii="Times New Roman" w:hAnsi="Times New Roman"/>
          <w:sz w:val="28"/>
          <w:szCs w:val="28"/>
          <w:lang w:val="uk-UA"/>
        </w:rPr>
      </w:pPr>
    </w:p>
    <w:p w:rsidR="00152C54" w:rsidRPr="008A6CEE" w:rsidRDefault="00152C54" w:rsidP="00305FB7">
      <w:pPr>
        <w:spacing w:after="0" w:line="240" w:lineRule="auto"/>
        <w:jc w:val="center"/>
        <w:rPr>
          <w:rFonts w:ascii="Times New Roman" w:hAnsi="Times New Roman"/>
          <w:bCs/>
          <w:sz w:val="28"/>
          <w:szCs w:val="28"/>
          <w:lang w:val="uk-UA"/>
        </w:rPr>
      </w:pPr>
      <w:r w:rsidRPr="008A6CEE">
        <w:rPr>
          <w:rFonts w:ascii="Times New Roman" w:hAnsi="Times New Roman"/>
          <w:bCs/>
          <w:sz w:val="28"/>
          <w:szCs w:val="28"/>
          <w:lang w:val="uk-UA"/>
        </w:rPr>
        <w:t>Н.</w:t>
      </w:r>
      <w:r w:rsidR="002240EB">
        <w:rPr>
          <w:rFonts w:ascii="Times New Roman" w:hAnsi="Times New Roman"/>
          <w:bCs/>
          <w:sz w:val="28"/>
          <w:szCs w:val="28"/>
          <w:lang w:val="uk-UA"/>
        </w:rPr>
        <w:t xml:space="preserve"> </w:t>
      </w:r>
      <w:r w:rsidRPr="008A6CEE">
        <w:rPr>
          <w:rFonts w:ascii="Times New Roman" w:hAnsi="Times New Roman"/>
          <w:bCs/>
          <w:sz w:val="28"/>
          <w:szCs w:val="28"/>
          <w:lang w:val="uk-UA"/>
        </w:rPr>
        <w:t>Г.</w:t>
      </w:r>
      <w:r w:rsidR="002240EB">
        <w:rPr>
          <w:rFonts w:ascii="Times New Roman" w:hAnsi="Times New Roman"/>
          <w:bCs/>
          <w:sz w:val="28"/>
          <w:szCs w:val="28"/>
          <w:lang w:val="uk-UA"/>
        </w:rPr>
        <w:t xml:space="preserve"> </w:t>
      </w:r>
      <w:r w:rsidRPr="008A6CEE">
        <w:rPr>
          <w:rFonts w:ascii="Times New Roman" w:hAnsi="Times New Roman"/>
          <w:bCs/>
          <w:sz w:val="28"/>
          <w:szCs w:val="28"/>
          <w:lang w:val="uk-UA"/>
        </w:rPr>
        <w:t>Метеленко</w:t>
      </w:r>
      <w:r w:rsidR="008A6CEE" w:rsidRPr="008A6CEE">
        <w:rPr>
          <w:rFonts w:ascii="Times New Roman" w:hAnsi="Times New Roman"/>
          <w:bCs/>
          <w:sz w:val="28"/>
          <w:szCs w:val="28"/>
          <w:lang w:val="uk-UA"/>
        </w:rPr>
        <w:t xml:space="preserve">, </w:t>
      </w:r>
      <w:r w:rsidRPr="008A6CEE">
        <w:rPr>
          <w:rFonts w:ascii="Times New Roman" w:hAnsi="Times New Roman"/>
          <w:bCs/>
          <w:sz w:val="28"/>
          <w:szCs w:val="28"/>
          <w:lang w:val="uk-UA"/>
        </w:rPr>
        <w:t>В.</w:t>
      </w:r>
      <w:r w:rsidR="002240EB">
        <w:rPr>
          <w:rFonts w:ascii="Times New Roman" w:hAnsi="Times New Roman"/>
          <w:bCs/>
          <w:sz w:val="28"/>
          <w:szCs w:val="28"/>
          <w:lang w:val="uk-UA"/>
        </w:rPr>
        <w:t xml:space="preserve"> </w:t>
      </w:r>
      <w:r w:rsidRPr="008A6CEE">
        <w:rPr>
          <w:rFonts w:ascii="Times New Roman" w:hAnsi="Times New Roman"/>
          <w:bCs/>
          <w:sz w:val="28"/>
          <w:szCs w:val="28"/>
          <w:lang w:val="uk-UA"/>
        </w:rPr>
        <w:t>О.</w:t>
      </w:r>
      <w:r w:rsidR="002240EB">
        <w:rPr>
          <w:rFonts w:ascii="Times New Roman" w:hAnsi="Times New Roman"/>
          <w:bCs/>
          <w:sz w:val="28"/>
          <w:szCs w:val="28"/>
          <w:lang w:val="uk-UA"/>
        </w:rPr>
        <w:t xml:space="preserve"> </w:t>
      </w:r>
      <w:r w:rsidRPr="008A6CEE">
        <w:rPr>
          <w:rFonts w:ascii="Times New Roman" w:hAnsi="Times New Roman"/>
          <w:bCs/>
          <w:sz w:val="28"/>
          <w:szCs w:val="28"/>
          <w:lang w:val="uk-UA"/>
        </w:rPr>
        <w:t>Оглобліна</w:t>
      </w:r>
      <w:r w:rsidR="008A6CEE" w:rsidRPr="008A6CEE">
        <w:rPr>
          <w:rFonts w:ascii="Times New Roman" w:hAnsi="Times New Roman"/>
          <w:bCs/>
          <w:sz w:val="28"/>
          <w:szCs w:val="28"/>
          <w:lang w:val="uk-UA"/>
        </w:rPr>
        <w:t>,</w:t>
      </w:r>
      <w:r w:rsidRPr="008A6CEE">
        <w:rPr>
          <w:rFonts w:ascii="Times New Roman" w:hAnsi="Times New Roman"/>
          <w:bCs/>
          <w:sz w:val="28"/>
          <w:szCs w:val="28"/>
          <w:lang w:val="uk-UA"/>
        </w:rPr>
        <w:t>А.</w:t>
      </w:r>
      <w:r w:rsidR="002240EB">
        <w:rPr>
          <w:rFonts w:ascii="Times New Roman" w:hAnsi="Times New Roman"/>
          <w:bCs/>
          <w:sz w:val="28"/>
          <w:szCs w:val="28"/>
          <w:lang w:val="uk-UA"/>
        </w:rPr>
        <w:t xml:space="preserve"> </w:t>
      </w:r>
      <w:r w:rsidRPr="008A6CEE">
        <w:rPr>
          <w:rFonts w:ascii="Times New Roman" w:hAnsi="Times New Roman"/>
          <w:bCs/>
          <w:sz w:val="28"/>
          <w:szCs w:val="28"/>
          <w:lang w:val="uk-UA"/>
        </w:rPr>
        <w:t>О.</w:t>
      </w:r>
      <w:r w:rsidR="002240EB">
        <w:rPr>
          <w:rFonts w:ascii="Times New Roman" w:hAnsi="Times New Roman"/>
          <w:bCs/>
          <w:sz w:val="28"/>
          <w:szCs w:val="28"/>
          <w:lang w:val="uk-UA"/>
        </w:rPr>
        <w:t xml:space="preserve"> </w:t>
      </w:r>
      <w:r w:rsidRPr="008A6CEE">
        <w:rPr>
          <w:rFonts w:ascii="Times New Roman" w:hAnsi="Times New Roman"/>
          <w:bCs/>
          <w:sz w:val="28"/>
          <w:szCs w:val="28"/>
          <w:lang w:val="uk-UA"/>
        </w:rPr>
        <w:t>Попова</w:t>
      </w:r>
      <w:r w:rsidR="00DC27C5">
        <w:rPr>
          <w:rFonts w:ascii="Times New Roman" w:hAnsi="Times New Roman"/>
          <w:bCs/>
          <w:sz w:val="28"/>
          <w:szCs w:val="28"/>
          <w:lang w:val="uk-UA"/>
        </w:rPr>
        <w:t>,</w:t>
      </w:r>
      <w:r w:rsidR="002240EB">
        <w:rPr>
          <w:rFonts w:ascii="Times New Roman" w:hAnsi="Times New Roman"/>
          <w:bCs/>
          <w:sz w:val="28"/>
          <w:szCs w:val="28"/>
          <w:lang w:val="uk-UA"/>
        </w:rPr>
        <w:t xml:space="preserve"> </w:t>
      </w:r>
      <w:r w:rsidR="00DC27C5" w:rsidRPr="008A6CEE">
        <w:rPr>
          <w:rFonts w:ascii="Times New Roman" w:hAnsi="Times New Roman"/>
          <w:bCs/>
          <w:sz w:val="28"/>
          <w:szCs w:val="28"/>
          <w:lang w:val="uk-UA"/>
        </w:rPr>
        <w:t>В.</w:t>
      </w:r>
      <w:r w:rsidR="002240EB">
        <w:rPr>
          <w:rFonts w:ascii="Times New Roman" w:hAnsi="Times New Roman"/>
          <w:bCs/>
          <w:sz w:val="28"/>
          <w:szCs w:val="28"/>
          <w:lang w:val="uk-UA"/>
        </w:rPr>
        <w:t xml:space="preserve"> </w:t>
      </w:r>
      <w:r w:rsidR="00DC27C5" w:rsidRPr="008A6CEE">
        <w:rPr>
          <w:rFonts w:ascii="Times New Roman" w:hAnsi="Times New Roman"/>
          <w:bCs/>
          <w:sz w:val="28"/>
          <w:szCs w:val="28"/>
          <w:lang w:val="uk-UA"/>
        </w:rPr>
        <w:t>В. Голомб</w:t>
      </w:r>
    </w:p>
    <w:p w:rsidR="00FB2397" w:rsidRPr="008A6CEE" w:rsidRDefault="00FB2397" w:rsidP="00305FB7">
      <w:pPr>
        <w:spacing w:after="0" w:line="240" w:lineRule="auto"/>
        <w:rPr>
          <w:rFonts w:ascii="Times New Roman" w:hAnsi="Times New Roman"/>
          <w:sz w:val="28"/>
          <w:szCs w:val="28"/>
          <w:lang w:val="uk-UA"/>
        </w:rPr>
      </w:pPr>
    </w:p>
    <w:p w:rsidR="00FB2397" w:rsidRPr="008A6CEE" w:rsidRDefault="00FB2397" w:rsidP="00305FB7">
      <w:pPr>
        <w:spacing w:after="0" w:line="240" w:lineRule="auto"/>
        <w:rPr>
          <w:rFonts w:ascii="Times New Roman" w:hAnsi="Times New Roman"/>
          <w:sz w:val="28"/>
          <w:szCs w:val="28"/>
          <w:lang w:val="uk-UA"/>
        </w:rPr>
      </w:pPr>
    </w:p>
    <w:p w:rsidR="00FB2397" w:rsidRPr="008A6CEE" w:rsidRDefault="00FB2397" w:rsidP="00305FB7">
      <w:pPr>
        <w:spacing w:after="0" w:line="240" w:lineRule="auto"/>
        <w:rPr>
          <w:rFonts w:ascii="Times New Roman" w:hAnsi="Times New Roman"/>
          <w:sz w:val="28"/>
          <w:szCs w:val="28"/>
          <w:lang w:val="uk-UA"/>
        </w:rPr>
      </w:pPr>
    </w:p>
    <w:p w:rsidR="00FB2397" w:rsidRPr="00036DB6" w:rsidRDefault="00152C54" w:rsidP="00305FB7">
      <w:pPr>
        <w:spacing w:after="0" w:line="240" w:lineRule="auto"/>
        <w:jc w:val="center"/>
        <w:rPr>
          <w:rFonts w:ascii="Times New Roman" w:hAnsi="Times New Roman"/>
          <w:b/>
          <w:sz w:val="36"/>
          <w:szCs w:val="36"/>
          <w:lang w:val="uk-UA"/>
        </w:rPr>
      </w:pPr>
      <w:r w:rsidRPr="008A6CEE">
        <w:rPr>
          <w:rFonts w:ascii="Times New Roman" w:hAnsi="Times New Roman"/>
          <w:b/>
          <w:sz w:val="28"/>
          <w:szCs w:val="28"/>
          <w:lang w:val="uk-UA"/>
        </w:rPr>
        <w:t>НАЦІОНАЛЬНА ТА РЕГІОНАЛЬНА ЕКОНОМІКА</w:t>
      </w:r>
    </w:p>
    <w:p w:rsidR="00FB2397"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rPr>
          <w:rFonts w:ascii="Times New Roman" w:hAnsi="Times New Roman"/>
          <w:sz w:val="28"/>
          <w:szCs w:val="28"/>
          <w:lang w:val="uk-UA"/>
        </w:rPr>
      </w:pPr>
    </w:p>
    <w:p w:rsidR="00FB2397" w:rsidRPr="00D90C40" w:rsidRDefault="00FB2397" w:rsidP="00305FB7">
      <w:pPr>
        <w:spacing w:after="0" w:line="240" w:lineRule="auto"/>
        <w:jc w:val="center"/>
        <w:rPr>
          <w:rFonts w:ascii="Times New Roman" w:hAnsi="Times New Roman"/>
          <w:bCs/>
          <w:sz w:val="28"/>
          <w:szCs w:val="28"/>
          <w:lang w:val="uk-UA"/>
        </w:rPr>
      </w:pPr>
      <w:r w:rsidRPr="00D90C40">
        <w:rPr>
          <w:rFonts w:ascii="Times New Roman" w:hAnsi="Times New Roman"/>
          <w:bCs/>
          <w:sz w:val="28"/>
          <w:szCs w:val="28"/>
          <w:lang w:val="uk-UA"/>
        </w:rPr>
        <w:t xml:space="preserve">Конспект лекцій </w:t>
      </w:r>
    </w:p>
    <w:p w:rsidR="00FB2397" w:rsidRPr="008A6CEE" w:rsidRDefault="00FB2397" w:rsidP="00305FB7">
      <w:pPr>
        <w:spacing w:after="0" w:line="240" w:lineRule="auto"/>
        <w:jc w:val="center"/>
        <w:rPr>
          <w:rFonts w:ascii="Times New Roman" w:hAnsi="Times New Roman"/>
          <w:bCs/>
          <w:sz w:val="28"/>
          <w:szCs w:val="28"/>
          <w:lang w:val="uk-UA"/>
        </w:rPr>
      </w:pPr>
      <w:r w:rsidRPr="008A6CEE">
        <w:rPr>
          <w:rFonts w:ascii="Times New Roman" w:hAnsi="Times New Roman"/>
          <w:bCs/>
          <w:sz w:val="28"/>
          <w:szCs w:val="28"/>
          <w:lang w:val="uk-UA"/>
        </w:rPr>
        <w:t xml:space="preserve">для здобувачів ступеня вищої освіти </w:t>
      </w:r>
      <w:r w:rsidR="00152C54" w:rsidRPr="008A6CEE">
        <w:rPr>
          <w:rFonts w:ascii="Times New Roman" w:hAnsi="Times New Roman"/>
          <w:bCs/>
          <w:sz w:val="28"/>
          <w:szCs w:val="28"/>
          <w:lang w:val="uk-UA"/>
        </w:rPr>
        <w:t>бакалавра</w:t>
      </w:r>
    </w:p>
    <w:p w:rsidR="00FB2397" w:rsidRPr="008A6CEE" w:rsidRDefault="00FB2397" w:rsidP="00305FB7">
      <w:pPr>
        <w:spacing w:after="0" w:line="240" w:lineRule="auto"/>
        <w:jc w:val="center"/>
        <w:rPr>
          <w:rFonts w:ascii="Times New Roman" w:hAnsi="Times New Roman"/>
          <w:bCs/>
          <w:sz w:val="28"/>
          <w:szCs w:val="28"/>
          <w:lang w:val="uk-UA"/>
        </w:rPr>
      </w:pPr>
      <w:r w:rsidRPr="008A6CEE">
        <w:rPr>
          <w:rFonts w:ascii="Times New Roman" w:hAnsi="Times New Roman"/>
          <w:bCs/>
          <w:sz w:val="28"/>
          <w:szCs w:val="28"/>
          <w:lang w:val="uk-UA"/>
        </w:rPr>
        <w:t xml:space="preserve">спеціальності 051 </w:t>
      </w:r>
      <w:r w:rsidR="00804AD5" w:rsidRPr="008A6CEE">
        <w:rPr>
          <w:rFonts w:ascii="Times New Roman" w:hAnsi="Times New Roman"/>
          <w:bCs/>
          <w:sz w:val="28"/>
          <w:szCs w:val="28"/>
          <w:lang w:val="uk-UA"/>
        </w:rPr>
        <w:t>«</w:t>
      </w:r>
      <w:r w:rsidRPr="008A6CEE">
        <w:rPr>
          <w:rFonts w:ascii="Times New Roman" w:hAnsi="Times New Roman"/>
          <w:bCs/>
          <w:sz w:val="28"/>
          <w:szCs w:val="28"/>
          <w:lang w:val="uk-UA"/>
        </w:rPr>
        <w:t>Економіка</w:t>
      </w:r>
      <w:r w:rsidR="00804AD5" w:rsidRPr="008A6CEE">
        <w:rPr>
          <w:rFonts w:ascii="Times New Roman" w:hAnsi="Times New Roman"/>
          <w:bCs/>
          <w:sz w:val="28"/>
          <w:szCs w:val="28"/>
          <w:lang w:val="uk-UA"/>
        </w:rPr>
        <w:t>»</w:t>
      </w:r>
    </w:p>
    <w:p w:rsidR="00FB2397" w:rsidRPr="008A6CEE" w:rsidRDefault="00FB2397" w:rsidP="00305FB7">
      <w:pPr>
        <w:spacing w:after="0" w:line="240" w:lineRule="auto"/>
        <w:jc w:val="center"/>
        <w:rPr>
          <w:rFonts w:ascii="Times New Roman" w:hAnsi="Times New Roman"/>
          <w:bCs/>
          <w:sz w:val="28"/>
          <w:szCs w:val="28"/>
          <w:lang w:val="uk-UA"/>
        </w:rPr>
      </w:pPr>
      <w:r w:rsidRPr="008A6CEE">
        <w:rPr>
          <w:rFonts w:ascii="Times New Roman" w:hAnsi="Times New Roman"/>
          <w:bCs/>
          <w:sz w:val="28"/>
          <w:szCs w:val="28"/>
          <w:lang w:val="uk-UA"/>
        </w:rPr>
        <w:t xml:space="preserve">освітньо-професійної програми </w:t>
      </w:r>
      <w:r w:rsidR="00804AD5" w:rsidRPr="008A6CEE">
        <w:rPr>
          <w:rFonts w:ascii="Times New Roman" w:hAnsi="Times New Roman"/>
          <w:bCs/>
          <w:sz w:val="28"/>
          <w:szCs w:val="28"/>
          <w:lang w:val="uk-UA"/>
        </w:rPr>
        <w:t>«</w:t>
      </w:r>
      <w:r w:rsidRPr="008A6CEE">
        <w:rPr>
          <w:rFonts w:ascii="Times New Roman" w:hAnsi="Times New Roman"/>
          <w:bCs/>
          <w:sz w:val="28"/>
          <w:szCs w:val="28"/>
          <w:lang w:val="uk-UA"/>
        </w:rPr>
        <w:t>Інформаційна економіка</w:t>
      </w:r>
      <w:r w:rsidR="00804AD5" w:rsidRPr="008A6CEE">
        <w:rPr>
          <w:rFonts w:ascii="Times New Roman" w:hAnsi="Times New Roman"/>
          <w:bCs/>
          <w:sz w:val="28"/>
          <w:szCs w:val="28"/>
          <w:lang w:val="uk-UA"/>
        </w:rPr>
        <w:t>»</w:t>
      </w:r>
    </w:p>
    <w:p w:rsidR="008A6CEE" w:rsidRPr="00C9388B" w:rsidRDefault="008A6CEE" w:rsidP="008A6CEE">
      <w:pPr>
        <w:jc w:val="center"/>
        <w:rPr>
          <w:color w:val="000000"/>
          <w:sz w:val="28"/>
          <w:szCs w:val="28"/>
        </w:rPr>
      </w:pPr>
    </w:p>
    <w:p w:rsidR="00FB2397" w:rsidRPr="00036DB6"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rPr>
          <w:rFonts w:ascii="Times New Roman" w:hAnsi="Times New Roman"/>
          <w:sz w:val="28"/>
          <w:szCs w:val="28"/>
          <w:lang w:val="uk-UA"/>
        </w:rPr>
      </w:pPr>
    </w:p>
    <w:p w:rsidR="00FB2397" w:rsidRDefault="00FB2397" w:rsidP="00305FB7">
      <w:pPr>
        <w:spacing w:after="0" w:line="240" w:lineRule="auto"/>
        <w:rPr>
          <w:rFonts w:ascii="Times New Roman" w:hAnsi="Times New Roman"/>
          <w:sz w:val="28"/>
          <w:szCs w:val="28"/>
          <w:lang w:val="uk-UA"/>
        </w:rPr>
      </w:pPr>
    </w:p>
    <w:p w:rsidR="00FB2397"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ind w:left="5387"/>
        <w:rPr>
          <w:rFonts w:ascii="Times New Roman" w:hAnsi="Times New Roman"/>
          <w:sz w:val="28"/>
          <w:szCs w:val="28"/>
          <w:lang w:val="uk-UA"/>
        </w:rPr>
      </w:pPr>
      <w:r w:rsidRPr="00036DB6">
        <w:rPr>
          <w:rFonts w:ascii="Times New Roman" w:hAnsi="Times New Roman"/>
          <w:sz w:val="28"/>
          <w:szCs w:val="28"/>
          <w:lang w:val="uk-UA"/>
        </w:rPr>
        <w:t>Затверджено</w:t>
      </w:r>
    </w:p>
    <w:p w:rsidR="00FB2397" w:rsidRPr="00036DB6" w:rsidRDefault="00FB2397" w:rsidP="00305FB7">
      <w:pPr>
        <w:spacing w:after="0" w:line="240" w:lineRule="auto"/>
        <w:ind w:left="5387"/>
        <w:rPr>
          <w:rFonts w:ascii="Times New Roman" w:hAnsi="Times New Roman"/>
          <w:sz w:val="28"/>
          <w:szCs w:val="28"/>
          <w:lang w:val="uk-UA"/>
        </w:rPr>
      </w:pPr>
      <w:r w:rsidRPr="00036DB6">
        <w:rPr>
          <w:rFonts w:ascii="Times New Roman" w:hAnsi="Times New Roman"/>
          <w:sz w:val="28"/>
          <w:szCs w:val="28"/>
          <w:lang w:val="uk-UA"/>
        </w:rPr>
        <w:t>вченою радою ЗНУ</w:t>
      </w:r>
    </w:p>
    <w:p w:rsidR="00FB2397" w:rsidRPr="00036DB6" w:rsidRDefault="00FB2397" w:rsidP="00305FB7">
      <w:pPr>
        <w:spacing w:after="0" w:line="240" w:lineRule="auto"/>
        <w:ind w:left="5387"/>
        <w:rPr>
          <w:rFonts w:ascii="Times New Roman" w:hAnsi="Times New Roman"/>
          <w:sz w:val="28"/>
          <w:szCs w:val="28"/>
          <w:lang w:val="uk-UA"/>
        </w:rPr>
      </w:pPr>
      <w:r w:rsidRPr="00036DB6">
        <w:rPr>
          <w:rFonts w:ascii="Times New Roman" w:hAnsi="Times New Roman"/>
          <w:sz w:val="28"/>
          <w:szCs w:val="28"/>
          <w:lang w:val="uk-UA"/>
        </w:rPr>
        <w:t xml:space="preserve">протокол № від </w:t>
      </w:r>
      <w:r w:rsidR="0089056F" w:rsidRPr="0089056F">
        <w:rPr>
          <w:rFonts w:ascii="Times New Roman" w:hAnsi="Times New Roman"/>
          <w:sz w:val="28"/>
          <w:szCs w:val="28"/>
          <w:lang w:val="uk-UA"/>
        </w:rPr>
        <w:t>202</w:t>
      </w:r>
      <w:r w:rsidR="00152C54">
        <w:rPr>
          <w:rFonts w:ascii="Times New Roman" w:hAnsi="Times New Roman"/>
          <w:sz w:val="28"/>
          <w:szCs w:val="28"/>
          <w:lang w:val="uk-UA"/>
        </w:rPr>
        <w:t>4</w:t>
      </w:r>
      <w:r w:rsidRPr="0089056F">
        <w:rPr>
          <w:rFonts w:ascii="Times New Roman" w:hAnsi="Times New Roman"/>
          <w:sz w:val="28"/>
          <w:szCs w:val="28"/>
          <w:lang w:val="uk-UA"/>
        </w:rPr>
        <w:t>р.</w:t>
      </w:r>
    </w:p>
    <w:p w:rsidR="00FB2397" w:rsidRPr="00036DB6" w:rsidRDefault="00FB2397" w:rsidP="00305FB7">
      <w:pPr>
        <w:spacing w:after="0" w:line="240" w:lineRule="auto"/>
        <w:ind w:left="5387"/>
        <w:rPr>
          <w:rFonts w:ascii="Times New Roman" w:hAnsi="Times New Roman"/>
          <w:sz w:val="28"/>
          <w:szCs w:val="28"/>
          <w:lang w:val="uk-UA"/>
        </w:rPr>
      </w:pPr>
    </w:p>
    <w:p w:rsidR="00FB2397" w:rsidRPr="00036DB6"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rPr>
          <w:rFonts w:ascii="Times New Roman" w:hAnsi="Times New Roman"/>
          <w:sz w:val="28"/>
          <w:szCs w:val="28"/>
          <w:lang w:val="uk-UA"/>
        </w:rPr>
      </w:pPr>
    </w:p>
    <w:p w:rsidR="00FB2397" w:rsidRDefault="00FB2397" w:rsidP="00305FB7">
      <w:pPr>
        <w:spacing w:after="0" w:line="240" w:lineRule="auto"/>
        <w:rPr>
          <w:rFonts w:ascii="Times New Roman" w:hAnsi="Times New Roman"/>
          <w:sz w:val="28"/>
          <w:szCs w:val="28"/>
          <w:lang w:val="uk-UA"/>
        </w:rPr>
      </w:pPr>
    </w:p>
    <w:p w:rsidR="00FB2397" w:rsidRDefault="00FB2397" w:rsidP="00305FB7">
      <w:pPr>
        <w:spacing w:after="0" w:line="240" w:lineRule="auto"/>
        <w:rPr>
          <w:rFonts w:ascii="Times New Roman" w:hAnsi="Times New Roman"/>
          <w:sz w:val="28"/>
          <w:szCs w:val="28"/>
          <w:lang w:val="uk-UA"/>
        </w:rPr>
      </w:pPr>
    </w:p>
    <w:p w:rsidR="00FB2397" w:rsidRDefault="00FB2397" w:rsidP="00305FB7">
      <w:pPr>
        <w:spacing w:after="0" w:line="240" w:lineRule="auto"/>
        <w:rPr>
          <w:rFonts w:ascii="Times New Roman" w:hAnsi="Times New Roman"/>
          <w:sz w:val="28"/>
          <w:szCs w:val="28"/>
          <w:lang w:val="uk-UA"/>
        </w:rPr>
      </w:pPr>
    </w:p>
    <w:p w:rsidR="00FB2397" w:rsidRDefault="00FB2397" w:rsidP="00305FB7">
      <w:pPr>
        <w:spacing w:after="0" w:line="240" w:lineRule="auto"/>
        <w:rPr>
          <w:rFonts w:ascii="Times New Roman" w:hAnsi="Times New Roman"/>
          <w:sz w:val="28"/>
          <w:szCs w:val="28"/>
          <w:lang w:val="uk-UA"/>
        </w:rPr>
      </w:pPr>
    </w:p>
    <w:p w:rsidR="008A6CEE" w:rsidRDefault="008A6CEE" w:rsidP="00305FB7">
      <w:pPr>
        <w:spacing w:after="0" w:line="240" w:lineRule="auto"/>
        <w:rPr>
          <w:rFonts w:ascii="Times New Roman" w:hAnsi="Times New Roman"/>
          <w:sz w:val="28"/>
          <w:szCs w:val="28"/>
          <w:lang w:val="uk-UA"/>
        </w:rPr>
      </w:pPr>
    </w:p>
    <w:p w:rsidR="00FB2397"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rPr>
          <w:rFonts w:ascii="Times New Roman" w:hAnsi="Times New Roman"/>
          <w:sz w:val="28"/>
          <w:szCs w:val="28"/>
          <w:lang w:val="uk-UA"/>
        </w:rPr>
      </w:pPr>
    </w:p>
    <w:p w:rsidR="00FB2397" w:rsidRPr="00036DB6" w:rsidRDefault="00FB2397" w:rsidP="00305FB7">
      <w:pPr>
        <w:spacing w:after="0" w:line="240" w:lineRule="auto"/>
        <w:jc w:val="center"/>
        <w:rPr>
          <w:rFonts w:ascii="Times New Roman" w:hAnsi="Times New Roman"/>
          <w:sz w:val="28"/>
          <w:szCs w:val="28"/>
          <w:lang w:val="uk-UA"/>
        </w:rPr>
      </w:pPr>
      <w:r w:rsidRPr="00036DB6">
        <w:rPr>
          <w:rFonts w:ascii="Times New Roman" w:hAnsi="Times New Roman"/>
          <w:sz w:val="28"/>
          <w:szCs w:val="28"/>
          <w:lang w:val="uk-UA"/>
        </w:rPr>
        <w:t>Запоріжжя</w:t>
      </w:r>
    </w:p>
    <w:p w:rsidR="00FB2397" w:rsidRPr="00036DB6" w:rsidRDefault="00152C54" w:rsidP="00305FB7">
      <w:pPr>
        <w:spacing w:after="0" w:line="240" w:lineRule="auto"/>
        <w:jc w:val="center"/>
        <w:rPr>
          <w:rFonts w:ascii="Times New Roman" w:hAnsi="Times New Roman"/>
          <w:sz w:val="28"/>
          <w:szCs w:val="28"/>
          <w:lang w:val="uk-UA"/>
        </w:rPr>
      </w:pPr>
      <w:r>
        <w:rPr>
          <w:rFonts w:ascii="Times New Roman" w:hAnsi="Times New Roman"/>
          <w:sz w:val="28"/>
          <w:szCs w:val="28"/>
          <w:lang w:val="uk-UA"/>
        </w:rPr>
        <w:t>2024</w:t>
      </w:r>
    </w:p>
    <w:p w:rsidR="00D2061B" w:rsidRPr="00242E8E" w:rsidRDefault="00D2061B" w:rsidP="00D2061B">
      <w:pPr>
        <w:rPr>
          <w:rFonts w:ascii="Times New Roman" w:hAnsi="Times New Roman"/>
          <w:b/>
          <w:sz w:val="28"/>
          <w:szCs w:val="28"/>
          <w:lang w:val="uk-UA"/>
        </w:rPr>
      </w:pPr>
      <w:r w:rsidRPr="00242E8E">
        <w:rPr>
          <w:rFonts w:ascii="Times New Roman" w:hAnsi="Times New Roman"/>
          <w:b/>
          <w:sz w:val="28"/>
          <w:szCs w:val="28"/>
          <w:lang w:val="uk-UA"/>
        </w:rPr>
        <w:lastRenderedPageBreak/>
        <w:t>УДК 330.3:338.24</w:t>
      </w:r>
      <w:r w:rsidR="00242E8E" w:rsidRPr="00242E8E">
        <w:rPr>
          <w:rFonts w:ascii="Times New Roman" w:hAnsi="Times New Roman"/>
          <w:b/>
          <w:sz w:val="28"/>
          <w:szCs w:val="28"/>
          <w:lang w:val="uk-UA"/>
        </w:rPr>
        <w:t>(075.8)</w:t>
      </w:r>
    </w:p>
    <w:p w:rsidR="00D2061B" w:rsidRPr="00242E8E" w:rsidRDefault="00242E8E" w:rsidP="00D2061B">
      <w:pPr>
        <w:ind w:firstLine="709"/>
        <w:rPr>
          <w:rFonts w:ascii="Times New Roman" w:hAnsi="Times New Roman"/>
          <w:b/>
          <w:sz w:val="28"/>
          <w:szCs w:val="28"/>
          <w:lang w:val="uk-UA"/>
        </w:rPr>
      </w:pPr>
      <w:r w:rsidRPr="00242E8E">
        <w:rPr>
          <w:rFonts w:ascii="Times New Roman" w:hAnsi="Times New Roman"/>
          <w:b/>
          <w:sz w:val="28"/>
          <w:szCs w:val="28"/>
          <w:lang w:val="uk-UA"/>
        </w:rPr>
        <w:t>Н354</w:t>
      </w:r>
    </w:p>
    <w:p w:rsidR="00FB2397" w:rsidRDefault="00FB2397" w:rsidP="005D3E0F">
      <w:pPr>
        <w:spacing w:after="0" w:line="240" w:lineRule="auto"/>
        <w:ind w:right="731" w:firstLine="708"/>
        <w:rPr>
          <w:rFonts w:ascii="Times New Roman" w:hAnsi="Times New Roman"/>
          <w:sz w:val="28"/>
          <w:szCs w:val="28"/>
          <w:lang w:val="uk-UA"/>
        </w:rPr>
      </w:pPr>
    </w:p>
    <w:p w:rsidR="00FB2397" w:rsidRPr="00036DB6" w:rsidRDefault="00FB2397" w:rsidP="005D3E0F">
      <w:pPr>
        <w:spacing w:after="0" w:line="240" w:lineRule="auto"/>
        <w:ind w:right="731"/>
        <w:rPr>
          <w:rFonts w:ascii="Times New Roman" w:hAnsi="Times New Roman"/>
          <w:sz w:val="28"/>
          <w:szCs w:val="28"/>
          <w:lang w:val="uk-UA"/>
        </w:rPr>
      </w:pPr>
    </w:p>
    <w:p w:rsidR="00FB2397" w:rsidRPr="00036DB6" w:rsidRDefault="00910499" w:rsidP="008C599F">
      <w:pPr>
        <w:tabs>
          <w:tab w:val="left" w:pos="9639"/>
        </w:tabs>
        <w:spacing w:after="0" w:line="240" w:lineRule="auto"/>
        <w:ind w:right="-66" w:firstLine="567"/>
        <w:jc w:val="both"/>
        <w:rPr>
          <w:rFonts w:ascii="Times New Roman" w:hAnsi="Times New Roman"/>
          <w:sz w:val="28"/>
          <w:szCs w:val="28"/>
          <w:lang w:val="uk-UA"/>
        </w:rPr>
      </w:pPr>
      <w:r>
        <w:rPr>
          <w:rFonts w:ascii="Times New Roman" w:hAnsi="Times New Roman"/>
          <w:sz w:val="28"/>
          <w:szCs w:val="28"/>
          <w:lang w:val="uk-UA"/>
        </w:rPr>
        <w:t>Метеленко Н.</w:t>
      </w:r>
      <w:r w:rsidR="00242E8E">
        <w:rPr>
          <w:rFonts w:ascii="Times New Roman" w:hAnsi="Times New Roman"/>
          <w:sz w:val="28"/>
          <w:szCs w:val="28"/>
          <w:lang w:val="uk-UA"/>
        </w:rPr>
        <w:t xml:space="preserve"> </w:t>
      </w:r>
      <w:r>
        <w:rPr>
          <w:rFonts w:ascii="Times New Roman" w:hAnsi="Times New Roman"/>
          <w:sz w:val="28"/>
          <w:szCs w:val="28"/>
          <w:lang w:val="uk-UA"/>
        </w:rPr>
        <w:t>Г.</w:t>
      </w:r>
      <w:r w:rsidR="00A85B2C">
        <w:rPr>
          <w:rFonts w:ascii="Times New Roman" w:hAnsi="Times New Roman"/>
          <w:sz w:val="28"/>
          <w:szCs w:val="28"/>
          <w:lang w:val="uk-UA"/>
        </w:rPr>
        <w:t xml:space="preserve">, </w:t>
      </w:r>
      <w:r>
        <w:rPr>
          <w:rFonts w:ascii="Times New Roman" w:hAnsi="Times New Roman"/>
          <w:sz w:val="28"/>
          <w:szCs w:val="28"/>
          <w:lang w:val="uk-UA"/>
        </w:rPr>
        <w:t>Оглобліна В.</w:t>
      </w:r>
      <w:r w:rsidR="00242E8E">
        <w:rPr>
          <w:rFonts w:ascii="Times New Roman" w:hAnsi="Times New Roman"/>
          <w:sz w:val="28"/>
          <w:szCs w:val="28"/>
          <w:lang w:val="uk-UA"/>
        </w:rPr>
        <w:t xml:space="preserve"> </w:t>
      </w:r>
      <w:r>
        <w:rPr>
          <w:rFonts w:ascii="Times New Roman" w:hAnsi="Times New Roman"/>
          <w:sz w:val="28"/>
          <w:szCs w:val="28"/>
          <w:lang w:val="uk-UA"/>
        </w:rPr>
        <w:t>О., Попова А.</w:t>
      </w:r>
      <w:r w:rsidR="00242E8E">
        <w:rPr>
          <w:rFonts w:ascii="Times New Roman" w:hAnsi="Times New Roman"/>
          <w:sz w:val="28"/>
          <w:szCs w:val="28"/>
          <w:lang w:val="uk-UA"/>
        </w:rPr>
        <w:t xml:space="preserve"> </w:t>
      </w:r>
      <w:r>
        <w:rPr>
          <w:rFonts w:ascii="Times New Roman" w:hAnsi="Times New Roman"/>
          <w:sz w:val="28"/>
          <w:szCs w:val="28"/>
          <w:lang w:val="uk-UA"/>
        </w:rPr>
        <w:t>О</w:t>
      </w:r>
      <w:r w:rsidR="00453545">
        <w:rPr>
          <w:rFonts w:ascii="Times New Roman" w:hAnsi="Times New Roman"/>
          <w:sz w:val="28"/>
          <w:szCs w:val="28"/>
          <w:lang w:val="uk-UA"/>
        </w:rPr>
        <w:t>.</w:t>
      </w:r>
      <w:r w:rsidR="00DC27C5">
        <w:rPr>
          <w:rFonts w:ascii="Times New Roman" w:hAnsi="Times New Roman"/>
          <w:sz w:val="28"/>
          <w:szCs w:val="28"/>
          <w:lang w:val="uk-UA"/>
        </w:rPr>
        <w:t>,</w:t>
      </w:r>
      <w:r w:rsidR="00177C75">
        <w:rPr>
          <w:rFonts w:ascii="Times New Roman" w:hAnsi="Times New Roman"/>
          <w:sz w:val="28"/>
          <w:szCs w:val="28"/>
          <w:lang w:val="uk-UA"/>
        </w:rPr>
        <w:t xml:space="preserve"> </w:t>
      </w:r>
      <w:bookmarkStart w:id="0" w:name="_GoBack"/>
      <w:bookmarkEnd w:id="0"/>
      <w:r w:rsidR="00DC27C5">
        <w:rPr>
          <w:rFonts w:ascii="Times New Roman" w:hAnsi="Times New Roman"/>
          <w:sz w:val="28"/>
          <w:szCs w:val="28"/>
          <w:lang w:val="uk-UA"/>
        </w:rPr>
        <w:t>Голомб В.</w:t>
      </w:r>
      <w:r w:rsidR="00242E8E">
        <w:rPr>
          <w:rFonts w:ascii="Times New Roman" w:hAnsi="Times New Roman"/>
          <w:sz w:val="28"/>
          <w:szCs w:val="28"/>
          <w:lang w:val="uk-UA"/>
        </w:rPr>
        <w:t xml:space="preserve"> </w:t>
      </w:r>
      <w:r w:rsidR="00DC27C5" w:rsidRPr="00036DB6">
        <w:rPr>
          <w:rFonts w:ascii="Times New Roman" w:hAnsi="Times New Roman"/>
          <w:sz w:val="28"/>
          <w:szCs w:val="28"/>
          <w:lang w:val="uk-UA"/>
        </w:rPr>
        <w:t>В.</w:t>
      </w:r>
      <w:r w:rsidR="00242E8E">
        <w:rPr>
          <w:rFonts w:ascii="Times New Roman" w:hAnsi="Times New Roman"/>
          <w:sz w:val="28"/>
          <w:szCs w:val="28"/>
          <w:lang w:val="uk-UA"/>
        </w:rPr>
        <w:t xml:space="preserve"> </w:t>
      </w:r>
      <w:r w:rsidR="00152C54">
        <w:rPr>
          <w:rFonts w:ascii="Times New Roman" w:hAnsi="Times New Roman"/>
          <w:sz w:val="28"/>
          <w:szCs w:val="28"/>
          <w:lang w:val="uk-UA"/>
        </w:rPr>
        <w:t>Національна та регіональна економіка</w:t>
      </w:r>
      <w:r w:rsidR="00242E8E">
        <w:rPr>
          <w:rFonts w:ascii="Times New Roman" w:hAnsi="Times New Roman"/>
          <w:sz w:val="28"/>
          <w:szCs w:val="28"/>
          <w:lang w:val="uk-UA"/>
        </w:rPr>
        <w:t xml:space="preserve"> </w:t>
      </w:r>
      <w:r w:rsidR="00FB2397" w:rsidRPr="00036DB6">
        <w:rPr>
          <w:rFonts w:ascii="Times New Roman" w:hAnsi="Times New Roman"/>
          <w:sz w:val="28"/>
          <w:szCs w:val="28"/>
          <w:lang w:val="uk-UA"/>
        </w:rPr>
        <w:t xml:space="preserve">: конспект лекцій для здобувачів ступеня вищої освіти </w:t>
      </w:r>
      <w:r>
        <w:rPr>
          <w:rFonts w:ascii="Times New Roman" w:hAnsi="Times New Roman"/>
          <w:sz w:val="28"/>
          <w:szCs w:val="28"/>
          <w:lang w:val="uk-UA"/>
        </w:rPr>
        <w:t>бакалавра</w:t>
      </w:r>
      <w:r w:rsidR="00FB2397" w:rsidRPr="00036DB6">
        <w:rPr>
          <w:rFonts w:ascii="Times New Roman" w:hAnsi="Times New Roman"/>
          <w:sz w:val="28"/>
          <w:szCs w:val="28"/>
          <w:lang w:val="uk-UA"/>
        </w:rPr>
        <w:t xml:space="preserve"> спеціальності </w:t>
      </w:r>
      <w:r w:rsidR="00FB2397">
        <w:rPr>
          <w:rFonts w:ascii="Times New Roman" w:hAnsi="Times New Roman"/>
          <w:sz w:val="28"/>
          <w:szCs w:val="28"/>
          <w:lang w:val="uk-UA"/>
        </w:rPr>
        <w:t xml:space="preserve">051 </w:t>
      </w:r>
      <w:r w:rsidR="00804AD5">
        <w:rPr>
          <w:rFonts w:ascii="Times New Roman" w:hAnsi="Times New Roman"/>
          <w:sz w:val="28"/>
          <w:szCs w:val="28"/>
          <w:lang w:val="uk-UA"/>
        </w:rPr>
        <w:t>«</w:t>
      </w:r>
      <w:r w:rsidR="00FB2397" w:rsidRPr="00036DB6">
        <w:rPr>
          <w:rFonts w:ascii="Times New Roman" w:hAnsi="Times New Roman"/>
          <w:sz w:val="28"/>
          <w:szCs w:val="28"/>
          <w:lang w:val="uk-UA"/>
        </w:rPr>
        <w:t>Економіка</w:t>
      </w:r>
      <w:r w:rsidR="00804AD5">
        <w:rPr>
          <w:rFonts w:ascii="Times New Roman" w:hAnsi="Times New Roman"/>
          <w:sz w:val="28"/>
          <w:szCs w:val="28"/>
          <w:lang w:val="uk-UA"/>
        </w:rPr>
        <w:t>»</w:t>
      </w:r>
      <w:r w:rsidR="00FB2397" w:rsidRPr="00036DB6">
        <w:rPr>
          <w:rFonts w:ascii="Times New Roman" w:hAnsi="Times New Roman"/>
          <w:sz w:val="28"/>
          <w:szCs w:val="28"/>
          <w:lang w:val="uk-UA"/>
        </w:rPr>
        <w:t xml:space="preserve"> освітньо-професійної програми </w:t>
      </w:r>
      <w:r w:rsidR="00804AD5">
        <w:rPr>
          <w:rFonts w:ascii="Times New Roman" w:hAnsi="Times New Roman"/>
          <w:sz w:val="28"/>
          <w:szCs w:val="28"/>
          <w:lang w:val="uk-UA"/>
        </w:rPr>
        <w:t>«</w:t>
      </w:r>
      <w:r w:rsidR="00FB2397" w:rsidRPr="00036DB6">
        <w:rPr>
          <w:rFonts w:ascii="Times New Roman" w:hAnsi="Times New Roman"/>
          <w:sz w:val="28"/>
          <w:szCs w:val="28"/>
          <w:lang w:val="uk-UA"/>
        </w:rPr>
        <w:t>Інформаційна економіка</w:t>
      </w:r>
      <w:r w:rsidR="00804AD5">
        <w:rPr>
          <w:rFonts w:ascii="Times New Roman" w:hAnsi="Times New Roman"/>
          <w:sz w:val="28"/>
          <w:szCs w:val="28"/>
          <w:lang w:val="uk-UA"/>
        </w:rPr>
        <w:t>»</w:t>
      </w:r>
      <w:r w:rsidR="00242E8E">
        <w:rPr>
          <w:rFonts w:ascii="Times New Roman" w:hAnsi="Times New Roman"/>
          <w:sz w:val="28"/>
          <w:szCs w:val="28"/>
          <w:lang w:val="uk-UA"/>
        </w:rPr>
        <w:t>.</w:t>
      </w:r>
      <w:r w:rsidR="00FB2397" w:rsidRPr="00036DB6">
        <w:rPr>
          <w:rFonts w:ascii="Times New Roman" w:hAnsi="Times New Roman"/>
          <w:sz w:val="28"/>
          <w:szCs w:val="28"/>
          <w:lang w:val="uk-UA"/>
        </w:rPr>
        <w:t xml:space="preserve"> Запоріжжя</w:t>
      </w:r>
      <w:r w:rsidR="00FB2397">
        <w:rPr>
          <w:rFonts w:ascii="Times New Roman" w:hAnsi="Times New Roman"/>
          <w:sz w:val="28"/>
          <w:szCs w:val="28"/>
          <w:lang w:val="uk-UA"/>
        </w:rPr>
        <w:t> </w:t>
      </w:r>
      <w:r w:rsidR="0013435D">
        <w:rPr>
          <w:rFonts w:ascii="Times New Roman" w:hAnsi="Times New Roman"/>
          <w:sz w:val="28"/>
          <w:szCs w:val="28"/>
          <w:lang w:val="uk-UA"/>
        </w:rPr>
        <w:t xml:space="preserve">: </w:t>
      </w:r>
      <w:r w:rsidR="008A6CEE">
        <w:rPr>
          <w:rFonts w:ascii="Times New Roman" w:hAnsi="Times New Roman"/>
          <w:sz w:val="28"/>
          <w:szCs w:val="28"/>
          <w:lang w:val="uk-UA"/>
        </w:rPr>
        <w:t xml:space="preserve">Запорізький </w:t>
      </w:r>
      <w:r w:rsidR="006676FC">
        <w:rPr>
          <w:rFonts w:ascii="Times New Roman" w:hAnsi="Times New Roman"/>
          <w:sz w:val="28"/>
          <w:szCs w:val="28"/>
          <w:lang w:val="uk-UA"/>
        </w:rPr>
        <w:t>національний університет</w:t>
      </w:r>
      <w:r w:rsidR="0013435D">
        <w:rPr>
          <w:rFonts w:ascii="Times New Roman" w:hAnsi="Times New Roman"/>
          <w:sz w:val="28"/>
          <w:szCs w:val="28"/>
          <w:lang w:val="uk-UA"/>
        </w:rPr>
        <w:t>, 202</w:t>
      </w:r>
      <w:r>
        <w:rPr>
          <w:rFonts w:ascii="Times New Roman" w:hAnsi="Times New Roman"/>
          <w:sz w:val="28"/>
          <w:szCs w:val="28"/>
          <w:lang w:val="uk-UA"/>
        </w:rPr>
        <w:t>4</w:t>
      </w:r>
      <w:r w:rsidR="00FB2397" w:rsidRPr="00036DB6">
        <w:rPr>
          <w:rFonts w:ascii="Times New Roman" w:hAnsi="Times New Roman"/>
          <w:sz w:val="28"/>
          <w:szCs w:val="28"/>
          <w:lang w:val="uk-UA"/>
        </w:rPr>
        <w:t xml:space="preserve">. </w:t>
      </w:r>
      <w:r w:rsidR="00F32992" w:rsidRPr="00506156">
        <w:rPr>
          <w:rFonts w:ascii="Times New Roman" w:hAnsi="Times New Roman"/>
          <w:sz w:val="28"/>
          <w:szCs w:val="28"/>
          <w:lang w:val="uk-UA"/>
        </w:rPr>
        <w:t>106</w:t>
      </w:r>
      <w:r w:rsidR="00242E8E">
        <w:rPr>
          <w:rFonts w:ascii="Times New Roman" w:hAnsi="Times New Roman"/>
          <w:sz w:val="28"/>
          <w:szCs w:val="28"/>
          <w:lang w:val="uk-UA"/>
        </w:rPr>
        <w:t xml:space="preserve"> </w:t>
      </w:r>
      <w:r w:rsidR="00FB2397" w:rsidRPr="00036DB6">
        <w:rPr>
          <w:rFonts w:ascii="Times New Roman" w:hAnsi="Times New Roman"/>
          <w:sz w:val="28"/>
          <w:szCs w:val="28"/>
          <w:lang w:val="uk-UA"/>
        </w:rPr>
        <w:t>с.</w:t>
      </w:r>
    </w:p>
    <w:p w:rsidR="00FB2397" w:rsidRPr="00036DB6" w:rsidRDefault="00FB2397" w:rsidP="008C599F">
      <w:pPr>
        <w:tabs>
          <w:tab w:val="left" w:pos="9639"/>
        </w:tabs>
        <w:spacing w:after="0" w:line="240" w:lineRule="auto"/>
        <w:ind w:right="-66"/>
        <w:rPr>
          <w:rFonts w:ascii="Times New Roman" w:hAnsi="Times New Roman"/>
          <w:sz w:val="28"/>
          <w:szCs w:val="28"/>
          <w:lang w:val="uk-UA"/>
        </w:rPr>
      </w:pPr>
    </w:p>
    <w:p w:rsidR="00FB2397" w:rsidRPr="00036DB6" w:rsidRDefault="00FB2397" w:rsidP="008C599F">
      <w:pPr>
        <w:tabs>
          <w:tab w:val="left" w:pos="9639"/>
        </w:tabs>
        <w:spacing w:after="0" w:line="240" w:lineRule="auto"/>
        <w:ind w:right="-66"/>
        <w:rPr>
          <w:rFonts w:ascii="Times New Roman" w:hAnsi="Times New Roman"/>
          <w:sz w:val="28"/>
          <w:szCs w:val="28"/>
          <w:lang w:val="uk-UA"/>
        </w:rPr>
      </w:pPr>
    </w:p>
    <w:p w:rsidR="00FB2397" w:rsidRPr="00FF553E" w:rsidRDefault="00FB2397" w:rsidP="008C599F">
      <w:pPr>
        <w:tabs>
          <w:tab w:val="left" w:pos="9639"/>
        </w:tabs>
        <w:spacing w:after="0" w:line="240" w:lineRule="auto"/>
        <w:ind w:right="-66"/>
        <w:rPr>
          <w:rFonts w:ascii="Times New Roman" w:hAnsi="Times New Roman"/>
          <w:sz w:val="28"/>
          <w:szCs w:val="28"/>
          <w:lang w:val="uk-UA"/>
        </w:rPr>
      </w:pPr>
    </w:p>
    <w:p w:rsidR="00FF553E" w:rsidRPr="00FF553E" w:rsidRDefault="00FF553E" w:rsidP="008C599F">
      <w:pPr>
        <w:tabs>
          <w:tab w:val="left" w:pos="9639"/>
        </w:tabs>
        <w:ind w:right="-66" w:firstLine="709"/>
        <w:contextualSpacing/>
        <w:jc w:val="both"/>
        <w:rPr>
          <w:rFonts w:ascii="Times New Roman" w:hAnsi="Times New Roman"/>
          <w:bCs/>
          <w:sz w:val="28"/>
          <w:szCs w:val="28"/>
        </w:rPr>
      </w:pPr>
      <w:r w:rsidRPr="00242E8E">
        <w:rPr>
          <w:rFonts w:ascii="Times New Roman" w:hAnsi="Times New Roman"/>
          <w:sz w:val="28"/>
          <w:szCs w:val="28"/>
          <w:lang w:val="uk-UA"/>
        </w:rPr>
        <w:t>Конспект лекцій підготовлено відповідно до робочої програми на</w:t>
      </w:r>
      <w:r w:rsidRPr="00FF553E">
        <w:rPr>
          <w:rFonts w:ascii="Times New Roman" w:hAnsi="Times New Roman"/>
          <w:sz w:val="28"/>
          <w:szCs w:val="28"/>
        </w:rPr>
        <w:t>вчальної дисципліни «</w:t>
      </w:r>
      <w:r>
        <w:rPr>
          <w:rFonts w:ascii="Times New Roman" w:hAnsi="Times New Roman"/>
          <w:sz w:val="28"/>
          <w:szCs w:val="28"/>
          <w:lang w:val="uk-UA"/>
        </w:rPr>
        <w:t>Національна та регіональна економіка</w:t>
      </w:r>
      <w:r w:rsidRPr="00FF553E">
        <w:rPr>
          <w:rFonts w:ascii="Times New Roman" w:hAnsi="Times New Roman"/>
          <w:bCs/>
          <w:sz w:val="28"/>
          <w:szCs w:val="28"/>
        </w:rPr>
        <w:t>».</w:t>
      </w:r>
    </w:p>
    <w:p w:rsidR="00FF553E" w:rsidRPr="00FF553E" w:rsidRDefault="00FF553E" w:rsidP="008C599F">
      <w:pPr>
        <w:tabs>
          <w:tab w:val="left" w:pos="9639"/>
        </w:tabs>
        <w:ind w:right="-66" w:firstLine="709"/>
        <w:contextualSpacing/>
        <w:jc w:val="both"/>
        <w:rPr>
          <w:rFonts w:ascii="Times New Roman" w:hAnsi="Times New Roman"/>
          <w:sz w:val="28"/>
          <w:szCs w:val="28"/>
        </w:rPr>
      </w:pPr>
      <w:r w:rsidRPr="00FF553E">
        <w:rPr>
          <w:rFonts w:ascii="Times New Roman" w:hAnsi="Times New Roman"/>
          <w:bCs/>
          <w:sz w:val="28"/>
          <w:szCs w:val="28"/>
        </w:rPr>
        <w:t xml:space="preserve">Подано </w:t>
      </w:r>
      <w:r w:rsidR="00D27EAD" w:rsidRPr="00D27EAD">
        <w:rPr>
          <w:rFonts w:ascii="Times New Roman" w:eastAsia="Arial-BoldItalicMT" w:hAnsi="Times New Roman"/>
          <w:bCs/>
          <w:iCs/>
          <w:sz w:val="28"/>
          <w:szCs w:val="28"/>
          <w:lang w:val="uk-UA"/>
        </w:rPr>
        <w:t xml:space="preserve">зміст лекційних занять, </w:t>
      </w:r>
      <w:r w:rsidR="00D27EAD">
        <w:rPr>
          <w:rFonts w:ascii="Times New Roman" w:hAnsi="Times New Roman"/>
          <w:spacing w:val="-1"/>
          <w:sz w:val="28"/>
          <w:szCs w:val="28"/>
          <w:lang w:val="uk-UA"/>
        </w:rPr>
        <w:t>д</w:t>
      </w:r>
      <w:r w:rsidR="00D27EAD" w:rsidRPr="006E595D">
        <w:rPr>
          <w:rFonts w:ascii="Times New Roman" w:hAnsi="Times New Roman"/>
          <w:spacing w:val="-1"/>
          <w:sz w:val="28"/>
          <w:szCs w:val="28"/>
          <w:lang w:val="uk-UA"/>
        </w:rPr>
        <w:t xml:space="preserve">о кожної теми наведено перелік контрольних питань </w:t>
      </w:r>
      <w:r w:rsidR="00D27EAD" w:rsidRPr="00D27EAD">
        <w:rPr>
          <w:rFonts w:ascii="Times New Roman" w:hAnsi="Times New Roman"/>
          <w:sz w:val="28"/>
          <w:szCs w:val="28"/>
          <w:lang w:val="uk-UA"/>
        </w:rPr>
        <w:t>і тестов</w:t>
      </w:r>
      <w:r w:rsidR="00506156">
        <w:rPr>
          <w:rFonts w:ascii="Times New Roman" w:hAnsi="Times New Roman"/>
          <w:sz w:val="28"/>
          <w:szCs w:val="28"/>
          <w:lang w:val="uk-UA"/>
        </w:rPr>
        <w:t>их</w:t>
      </w:r>
      <w:r w:rsidR="00D27EAD" w:rsidRPr="00D27EAD">
        <w:rPr>
          <w:rFonts w:ascii="Times New Roman" w:hAnsi="Times New Roman"/>
          <w:sz w:val="28"/>
          <w:szCs w:val="28"/>
          <w:lang w:val="uk-UA"/>
        </w:rPr>
        <w:t xml:space="preserve"> завдан</w:t>
      </w:r>
      <w:r w:rsidR="00506156">
        <w:rPr>
          <w:rFonts w:ascii="Times New Roman" w:hAnsi="Times New Roman"/>
          <w:sz w:val="28"/>
          <w:szCs w:val="28"/>
          <w:lang w:val="uk-UA"/>
        </w:rPr>
        <w:t>ь</w:t>
      </w:r>
      <w:r w:rsidR="00D27EAD" w:rsidRPr="00D27EAD">
        <w:rPr>
          <w:rFonts w:ascii="Times New Roman" w:hAnsi="Times New Roman"/>
          <w:sz w:val="28"/>
          <w:szCs w:val="28"/>
          <w:lang w:val="uk-UA"/>
        </w:rPr>
        <w:t xml:space="preserve"> для самоконтролю</w:t>
      </w:r>
      <w:r w:rsidR="00D27EAD">
        <w:rPr>
          <w:rFonts w:ascii="Times New Roman" w:hAnsi="Times New Roman"/>
          <w:sz w:val="28"/>
          <w:szCs w:val="28"/>
          <w:lang w:val="uk-UA"/>
        </w:rPr>
        <w:t>,</w:t>
      </w:r>
      <w:r w:rsidR="00D27EAD" w:rsidRPr="006E595D">
        <w:rPr>
          <w:rFonts w:ascii="Times New Roman" w:hAnsi="Times New Roman"/>
          <w:spacing w:val="-1"/>
          <w:sz w:val="28"/>
          <w:szCs w:val="28"/>
          <w:lang w:val="uk-UA"/>
        </w:rPr>
        <w:t>що забезпечу</w:t>
      </w:r>
      <w:r w:rsidR="00506156">
        <w:rPr>
          <w:rFonts w:ascii="Times New Roman" w:hAnsi="Times New Roman"/>
          <w:spacing w:val="-1"/>
          <w:sz w:val="28"/>
          <w:szCs w:val="28"/>
          <w:lang w:val="uk-UA"/>
        </w:rPr>
        <w:t>є</w:t>
      </w:r>
      <w:r w:rsidR="00D27EAD" w:rsidRPr="006E595D">
        <w:rPr>
          <w:rFonts w:ascii="Times New Roman" w:hAnsi="Times New Roman"/>
          <w:spacing w:val="-1"/>
          <w:sz w:val="28"/>
          <w:szCs w:val="28"/>
          <w:lang w:val="uk-UA"/>
        </w:rPr>
        <w:t xml:space="preserve"> більш повне засвоєння навчального матеріалу</w:t>
      </w:r>
      <w:r w:rsidR="00D27EAD" w:rsidRPr="00D27EAD">
        <w:rPr>
          <w:rFonts w:ascii="Times New Roman" w:eastAsia="Arial-BoldItalicMT" w:hAnsi="Times New Roman"/>
          <w:bCs/>
          <w:iCs/>
          <w:sz w:val="28"/>
          <w:szCs w:val="28"/>
          <w:lang w:val="uk-UA"/>
        </w:rPr>
        <w:t>.</w:t>
      </w:r>
      <w:r w:rsidR="002240EB">
        <w:rPr>
          <w:rFonts w:ascii="Times New Roman" w:eastAsia="Arial-BoldItalicMT" w:hAnsi="Times New Roman"/>
          <w:bCs/>
          <w:iCs/>
          <w:sz w:val="28"/>
          <w:szCs w:val="28"/>
          <w:lang w:val="uk-UA"/>
        </w:rPr>
        <w:t xml:space="preserve"> </w:t>
      </w:r>
      <w:r w:rsidRPr="00FF553E">
        <w:rPr>
          <w:rFonts w:ascii="Times New Roman" w:hAnsi="Times New Roman"/>
          <w:sz w:val="28"/>
          <w:szCs w:val="28"/>
        </w:rPr>
        <w:t xml:space="preserve">Визначення основних термінів і понять навчальної дисципліни розкрито </w:t>
      </w:r>
      <w:r w:rsidRPr="003149BF">
        <w:rPr>
          <w:rFonts w:ascii="Times New Roman" w:hAnsi="Times New Roman"/>
          <w:sz w:val="28"/>
          <w:szCs w:val="28"/>
        </w:rPr>
        <w:t>в термінологічному словнику.</w:t>
      </w:r>
    </w:p>
    <w:p w:rsidR="00FF553E" w:rsidRPr="00FF553E" w:rsidRDefault="00FF553E" w:rsidP="008C599F">
      <w:pPr>
        <w:tabs>
          <w:tab w:val="left" w:pos="9639"/>
        </w:tabs>
        <w:ind w:right="-66" w:firstLine="709"/>
        <w:contextualSpacing/>
        <w:jc w:val="both"/>
        <w:rPr>
          <w:rFonts w:ascii="Times New Roman" w:hAnsi="Times New Roman"/>
          <w:bCs/>
          <w:sz w:val="28"/>
          <w:szCs w:val="28"/>
          <w:highlight w:val="yellow"/>
          <w:lang w:val="uk-UA"/>
        </w:rPr>
      </w:pPr>
      <w:r w:rsidRPr="00FF553E">
        <w:rPr>
          <w:rFonts w:ascii="Times New Roman" w:hAnsi="Times New Roman"/>
          <w:bCs/>
          <w:sz w:val="28"/>
          <w:szCs w:val="28"/>
        </w:rPr>
        <w:t xml:space="preserve">У виданні висвітлено </w:t>
      </w:r>
      <w:r w:rsidRPr="006E595D">
        <w:rPr>
          <w:rFonts w:ascii="Times New Roman" w:hAnsi="Times New Roman"/>
          <w:spacing w:val="-1"/>
          <w:sz w:val="28"/>
          <w:szCs w:val="28"/>
          <w:lang w:val="uk-UA"/>
        </w:rPr>
        <w:t xml:space="preserve">теоретичні та методичні положення </w:t>
      </w:r>
      <w:r w:rsidRPr="006E595D">
        <w:rPr>
          <w:rFonts w:ascii="Times New Roman" w:hAnsi="Times New Roman"/>
          <w:sz w:val="28"/>
          <w:lang w:val="uk-UA"/>
        </w:rPr>
        <w:t>розвитку національної економіки та державногорегулювання соціально-економічних процесів, що відбуваються в ній, запропоновано комплексрізноманітних аналітичних матеріалів та схем</w:t>
      </w:r>
      <w:r w:rsidRPr="006E595D">
        <w:rPr>
          <w:rFonts w:ascii="Times New Roman" w:hAnsi="Times New Roman"/>
          <w:spacing w:val="-1"/>
          <w:sz w:val="28"/>
          <w:szCs w:val="28"/>
          <w:lang w:val="uk-UA"/>
        </w:rPr>
        <w:t>. У систематизованому вигляді викладаються основи економічних теорій та базисних інститутів національної економіки</w:t>
      </w:r>
      <w:r w:rsidRPr="006E595D">
        <w:rPr>
          <w:rFonts w:ascii="Times New Roman" w:hAnsi="Times New Roman"/>
          <w:sz w:val="28"/>
          <w:szCs w:val="28"/>
          <w:lang w:val="uk-UA"/>
        </w:rPr>
        <w:t>, теорії суспільного добробуту та соціально-ринкової економіки, державність та державне управління економікою, функціонування інфраструктури національної економіки</w:t>
      </w:r>
      <w:r w:rsidRPr="00FF553E">
        <w:rPr>
          <w:rFonts w:ascii="Times New Roman" w:hAnsi="Times New Roman"/>
          <w:bCs/>
          <w:sz w:val="28"/>
          <w:szCs w:val="28"/>
          <w:lang w:val="uk-UA"/>
        </w:rPr>
        <w:t>.</w:t>
      </w:r>
    </w:p>
    <w:p w:rsidR="00FB2397" w:rsidRPr="00AA13B0" w:rsidRDefault="00FB2397" w:rsidP="008C599F">
      <w:pPr>
        <w:tabs>
          <w:tab w:val="left" w:pos="9639"/>
        </w:tabs>
        <w:spacing w:after="0" w:line="240" w:lineRule="auto"/>
        <w:ind w:right="-66" w:firstLine="567"/>
        <w:jc w:val="both"/>
        <w:rPr>
          <w:rFonts w:ascii="Times New Roman" w:hAnsi="Times New Roman"/>
          <w:sz w:val="28"/>
          <w:szCs w:val="28"/>
          <w:lang w:val="uk-UA"/>
        </w:rPr>
      </w:pPr>
      <w:r w:rsidRPr="00AA13B0">
        <w:rPr>
          <w:rFonts w:ascii="Times New Roman" w:hAnsi="Times New Roman"/>
          <w:sz w:val="28"/>
          <w:szCs w:val="28"/>
          <w:lang w:val="uk-UA"/>
        </w:rPr>
        <w:t xml:space="preserve">Конспект лекцій призначений для здобувачів ступеня вищої освіти </w:t>
      </w:r>
      <w:r w:rsidR="00910499">
        <w:rPr>
          <w:rFonts w:ascii="Times New Roman" w:hAnsi="Times New Roman"/>
          <w:sz w:val="28"/>
          <w:szCs w:val="28"/>
          <w:lang w:val="uk-UA"/>
        </w:rPr>
        <w:t>бакалавра</w:t>
      </w:r>
      <w:r w:rsidRPr="00AA13B0">
        <w:rPr>
          <w:rFonts w:ascii="Times New Roman" w:hAnsi="Times New Roman"/>
          <w:sz w:val="28"/>
          <w:szCs w:val="28"/>
          <w:lang w:val="uk-UA"/>
        </w:rPr>
        <w:t xml:space="preserve"> спеціальності 051 </w:t>
      </w:r>
      <w:r w:rsidR="00804AD5">
        <w:rPr>
          <w:rFonts w:ascii="Times New Roman" w:hAnsi="Times New Roman"/>
          <w:sz w:val="28"/>
          <w:szCs w:val="28"/>
          <w:lang w:val="uk-UA"/>
        </w:rPr>
        <w:t>«</w:t>
      </w:r>
      <w:r w:rsidRPr="00AA13B0">
        <w:rPr>
          <w:rFonts w:ascii="Times New Roman" w:hAnsi="Times New Roman"/>
          <w:sz w:val="28"/>
          <w:szCs w:val="28"/>
          <w:lang w:val="uk-UA"/>
        </w:rPr>
        <w:t>Економіка</w:t>
      </w:r>
      <w:r w:rsidR="00804AD5">
        <w:rPr>
          <w:rFonts w:ascii="Times New Roman" w:hAnsi="Times New Roman"/>
          <w:sz w:val="28"/>
          <w:szCs w:val="28"/>
          <w:lang w:val="uk-UA"/>
        </w:rPr>
        <w:t>»</w:t>
      </w:r>
      <w:r w:rsidR="006676FC">
        <w:rPr>
          <w:rFonts w:ascii="Times New Roman" w:hAnsi="Times New Roman"/>
          <w:sz w:val="28"/>
          <w:szCs w:val="28"/>
          <w:lang w:val="uk-UA"/>
        </w:rPr>
        <w:t>, які навчаються за</w:t>
      </w:r>
      <w:r w:rsidRPr="00AA13B0">
        <w:rPr>
          <w:rFonts w:ascii="Times New Roman" w:hAnsi="Times New Roman"/>
          <w:sz w:val="28"/>
          <w:szCs w:val="28"/>
          <w:lang w:val="uk-UA"/>
        </w:rPr>
        <w:t xml:space="preserve"> освітньо-професійно</w:t>
      </w:r>
      <w:r w:rsidR="006676FC">
        <w:rPr>
          <w:rFonts w:ascii="Times New Roman" w:hAnsi="Times New Roman"/>
          <w:sz w:val="28"/>
          <w:szCs w:val="28"/>
          <w:lang w:val="uk-UA"/>
        </w:rPr>
        <w:t>ю</w:t>
      </w:r>
      <w:r w:rsidRPr="00AA13B0">
        <w:rPr>
          <w:rFonts w:ascii="Times New Roman" w:hAnsi="Times New Roman"/>
          <w:sz w:val="28"/>
          <w:szCs w:val="28"/>
          <w:lang w:val="uk-UA"/>
        </w:rPr>
        <w:t xml:space="preserve"> програм</w:t>
      </w:r>
      <w:r w:rsidR="006676FC">
        <w:rPr>
          <w:rFonts w:ascii="Times New Roman" w:hAnsi="Times New Roman"/>
          <w:sz w:val="28"/>
          <w:szCs w:val="28"/>
          <w:lang w:val="uk-UA"/>
        </w:rPr>
        <w:t>ою</w:t>
      </w:r>
      <w:r w:rsidR="00804AD5">
        <w:rPr>
          <w:rFonts w:ascii="Times New Roman" w:hAnsi="Times New Roman"/>
          <w:sz w:val="28"/>
          <w:szCs w:val="28"/>
          <w:lang w:val="uk-UA"/>
        </w:rPr>
        <w:t>«</w:t>
      </w:r>
      <w:r w:rsidRPr="00AA13B0">
        <w:rPr>
          <w:rFonts w:ascii="Times New Roman" w:hAnsi="Times New Roman"/>
          <w:sz w:val="28"/>
          <w:szCs w:val="28"/>
          <w:lang w:val="uk-UA"/>
        </w:rPr>
        <w:t>Інформаційна економіка</w:t>
      </w:r>
      <w:r w:rsidR="00804AD5">
        <w:rPr>
          <w:rFonts w:ascii="Times New Roman" w:hAnsi="Times New Roman"/>
          <w:sz w:val="28"/>
          <w:szCs w:val="28"/>
          <w:lang w:val="uk-UA"/>
        </w:rPr>
        <w:t>»</w:t>
      </w:r>
      <w:r w:rsidRPr="00AA13B0">
        <w:rPr>
          <w:rFonts w:ascii="Times New Roman" w:hAnsi="Times New Roman"/>
          <w:sz w:val="28"/>
          <w:szCs w:val="28"/>
          <w:lang w:val="uk-UA"/>
        </w:rPr>
        <w:t>.</w:t>
      </w:r>
    </w:p>
    <w:p w:rsidR="00FB2397" w:rsidRPr="00036DB6" w:rsidRDefault="00FB2397" w:rsidP="008C599F">
      <w:pPr>
        <w:tabs>
          <w:tab w:val="left" w:pos="9639"/>
        </w:tabs>
        <w:spacing w:after="0" w:line="240" w:lineRule="auto"/>
        <w:ind w:right="-66"/>
        <w:jc w:val="both"/>
        <w:rPr>
          <w:rFonts w:ascii="Times New Roman" w:hAnsi="Times New Roman"/>
          <w:sz w:val="28"/>
          <w:szCs w:val="28"/>
          <w:lang w:val="uk-UA"/>
        </w:rPr>
      </w:pPr>
    </w:p>
    <w:p w:rsidR="00FB2397" w:rsidRPr="00036DB6" w:rsidRDefault="00FB2397" w:rsidP="008C599F">
      <w:pPr>
        <w:tabs>
          <w:tab w:val="left" w:pos="9639"/>
        </w:tabs>
        <w:spacing w:after="0" w:line="240" w:lineRule="auto"/>
        <w:ind w:right="-66"/>
        <w:jc w:val="both"/>
        <w:rPr>
          <w:rFonts w:ascii="Times New Roman" w:hAnsi="Times New Roman"/>
          <w:sz w:val="28"/>
          <w:szCs w:val="28"/>
          <w:lang w:val="uk-UA"/>
        </w:rPr>
      </w:pPr>
    </w:p>
    <w:p w:rsidR="00FB2397" w:rsidRPr="00036DB6" w:rsidRDefault="00FB2397" w:rsidP="008C599F">
      <w:pPr>
        <w:tabs>
          <w:tab w:val="left" w:pos="9639"/>
        </w:tabs>
        <w:spacing w:after="0" w:line="240" w:lineRule="auto"/>
        <w:ind w:right="-66"/>
        <w:jc w:val="both"/>
        <w:rPr>
          <w:rFonts w:ascii="Times New Roman" w:hAnsi="Times New Roman"/>
          <w:sz w:val="28"/>
          <w:szCs w:val="28"/>
          <w:lang w:val="uk-UA"/>
        </w:rPr>
      </w:pPr>
    </w:p>
    <w:p w:rsidR="00FB2397" w:rsidRPr="00AA13B0" w:rsidRDefault="00FB2397" w:rsidP="008C599F">
      <w:pPr>
        <w:tabs>
          <w:tab w:val="left" w:pos="9639"/>
        </w:tabs>
        <w:spacing w:after="0" w:line="240" w:lineRule="auto"/>
        <w:ind w:right="-66" w:firstLine="567"/>
        <w:jc w:val="both"/>
        <w:rPr>
          <w:rFonts w:ascii="Times New Roman" w:hAnsi="Times New Roman"/>
          <w:sz w:val="28"/>
          <w:szCs w:val="28"/>
          <w:lang w:val="uk-UA"/>
        </w:rPr>
      </w:pPr>
      <w:r w:rsidRPr="00AA13B0">
        <w:rPr>
          <w:rFonts w:ascii="Times New Roman" w:hAnsi="Times New Roman"/>
          <w:sz w:val="28"/>
          <w:szCs w:val="28"/>
          <w:lang w:val="uk-UA"/>
        </w:rPr>
        <w:t>Рецензент</w:t>
      </w:r>
    </w:p>
    <w:p w:rsidR="00FB2397" w:rsidRPr="000F66DA" w:rsidRDefault="00A86AE4" w:rsidP="008C599F">
      <w:pPr>
        <w:tabs>
          <w:tab w:val="left" w:pos="9639"/>
        </w:tabs>
        <w:ind w:right="-66"/>
        <w:jc w:val="both"/>
        <w:rPr>
          <w:rFonts w:ascii="Times New Roman" w:hAnsi="Times New Roman"/>
          <w:sz w:val="28"/>
          <w:szCs w:val="28"/>
          <w:lang w:val="uk-UA"/>
        </w:rPr>
      </w:pPr>
      <w:r w:rsidRPr="005413FD">
        <w:rPr>
          <w:rFonts w:ascii="Times New Roman" w:hAnsi="Times New Roman"/>
          <w:i/>
          <w:sz w:val="28"/>
          <w:szCs w:val="28"/>
          <w:lang w:val="uk-UA"/>
        </w:rPr>
        <w:t>Ажажа М. А.</w:t>
      </w:r>
      <w:r w:rsidR="003F3370" w:rsidRPr="005413FD">
        <w:rPr>
          <w:rFonts w:ascii="Times New Roman" w:hAnsi="Times New Roman"/>
          <w:sz w:val="28"/>
          <w:szCs w:val="28"/>
          <w:lang w:val="uk-UA"/>
        </w:rPr>
        <w:t xml:space="preserve">, </w:t>
      </w:r>
      <w:r w:rsidR="006676FC" w:rsidRPr="005413FD">
        <w:rPr>
          <w:rFonts w:ascii="Times New Roman" w:hAnsi="Times New Roman"/>
          <w:sz w:val="28"/>
          <w:szCs w:val="28"/>
          <w:lang w:val="uk-UA"/>
        </w:rPr>
        <w:t>д</w:t>
      </w:r>
      <w:r w:rsidRPr="005413FD">
        <w:rPr>
          <w:rFonts w:ascii="Times New Roman" w:hAnsi="Times New Roman"/>
          <w:sz w:val="28"/>
          <w:szCs w:val="28"/>
          <w:shd w:val="clear" w:color="auto" w:fill="FFFFFF"/>
        </w:rPr>
        <w:t>октор наук з державного управління, професор</w:t>
      </w:r>
      <w:r w:rsidR="003F3370" w:rsidRPr="005413FD">
        <w:rPr>
          <w:rFonts w:ascii="Times New Roman" w:hAnsi="Times New Roman"/>
          <w:sz w:val="28"/>
          <w:szCs w:val="28"/>
          <w:lang w:val="uk-UA"/>
        </w:rPr>
        <w:t xml:space="preserve">кафедри </w:t>
      </w:r>
      <w:r w:rsidRPr="005413FD">
        <w:rPr>
          <w:rFonts w:ascii="Times New Roman" w:hAnsi="Times New Roman"/>
          <w:sz w:val="28"/>
          <w:szCs w:val="28"/>
        </w:rPr>
        <w:t>менеджменту організації та управління проектами</w:t>
      </w:r>
      <w:r w:rsidR="00493A0B" w:rsidRPr="005413FD">
        <w:rPr>
          <w:rFonts w:ascii="Times New Roman" w:hAnsi="Times New Roman"/>
          <w:color w:val="000000"/>
          <w:sz w:val="28"/>
          <w:szCs w:val="28"/>
          <w:lang w:val="uk-UA"/>
        </w:rPr>
        <w:t xml:space="preserve">Інженерного навчально-наукового інституту </w:t>
      </w:r>
      <w:r w:rsidR="000647E0" w:rsidRPr="005413FD">
        <w:rPr>
          <w:rFonts w:ascii="Times New Roman" w:hAnsi="Times New Roman"/>
          <w:sz w:val="28"/>
          <w:szCs w:val="28"/>
          <w:lang w:val="uk-UA"/>
        </w:rPr>
        <w:t>ім. Ю. М. </w:t>
      </w:r>
      <w:r w:rsidR="00493A0B" w:rsidRPr="005413FD">
        <w:rPr>
          <w:rFonts w:ascii="Times New Roman" w:hAnsi="Times New Roman"/>
          <w:sz w:val="28"/>
          <w:szCs w:val="28"/>
          <w:lang w:val="uk-UA"/>
        </w:rPr>
        <w:t>Потебні</w:t>
      </w:r>
      <w:r w:rsidR="00493A0B" w:rsidRPr="005413FD">
        <w:rPr>
          <w:rFonts w:ascii="Times New Roman" w:hAnsi="Times New Roman"/>
          <w:color w:val="000000"/>
          <w:sz w:val="28"/>
          <w:szCs w:val="28"/>
          <w:lang w:val="uk-UA"/>
        </w:rPr>
        <w:t xml:space="preserve"> ЗНУ</w:t>
      </w:r>
      <w:r w:rsidR="003F3370" w:rsidRPr="005413FD">
        <w:rPr>
          <w:rFonts w:ascii="Times New Roman" w:hAnsi="Times New Roman"/>
          <w:sz w:val="28"/>
          <w:szCs w:val="28"/>
          <w:lang w:val="uk-UA"/>
        </w:rPr>
        <w:t>.</w:t>
      </w:r>
    </w:p>
    <w:p w:rsidR="00FB2397" w:rsidRPr="00036DB6" w:rsidRDefault="00FB2397" w:rsidP="008C599F">
      <w:pPr>
        <w:tabs>
          <w:tab w:val="left" w:pos="9639"/>
        </w:tabs>
        <w:spacing w:after="0" w:line="240" w:lineRule="auto"/>
        <w:ind w:right="-66"/>
        <w:jc w:val="center"/>
        <w:rPr>
          <w:rFonts w:ascii="Times New Roman" w:hAnsi="Times New Roman"/>
          <w:sz w:val="28"/>
          <w:szCs w:val="28"/>
          <w:lang w:val="uk-UA"/>
        </w:rPr>
      </w:pPr>
    </w:p>
    <w:p w:rsidR="00FB2397" w:rsidRPr="00AA13B0" w:rsidRDefault="00FB2397" w:rsidP="008C599F">
      <w:pPr>
        <w:tabs>
          <w:tab w:val="left" w:pos="9639"/>
        </w:tabs>
        <w:spacing w:after="0" w:line="240" w:lineRule="auto"/>
        <w:ind w:right="-66" w:firstLine="567"/>
        <w:jc w:val="both"/>
        <w:rPr>
          <w:rFonts w:ascii="Times New Roman" w:hAnsi="Times New Roman"/>
          <w:sz w:val="28"/>
          <w:szCs w:val="28"/>
          <w:lang w:val="uk-UA"/>
        </w:rPr>
      </w:pPr>
      <w:r w:rsidRPr="00AA13B0">
        <w:rPr>
          <w:rFonts w:ascii="Times New Roman" w:hAnsi="Times New Roman"/>
          <w:sz w:val="28"/>
          <w:szCs w:val="28"/>
          <w:lang w:val="uk-UA"/>
        </w:rPr>
        <w:t>Відповідальний за випуск</w:t>
      </w:r>
    </w:p>
    <w:p w:rsidR="00B556CF" w:rsidRDefault="0013435D" w:rsidP="008C599F">
      <w:pPr>
        <w:tabs>
          <w:tab w:val="left" w:pos="9639"/>
        </w:tabs>
        <w:spacing w:after="0" w:line="240" w:lineRule="auto"/>
        <w:ind w:right="-66"/>
        <w:jc w:val="both"/>
        <w:rPr>
          <w:rFonts w:ascii="Times New Roman" w:hAnsi="Times New Roman"/>
          <w:color w:val="000000"/>
          <w:sz w:val="28"/>
          <w:szCs w:val="28"/>
          <w:lang w:val="uk-UA"/>
        </w:rPr>
      </w:pPr>
      <w:r w:rsidRPr="00596842">
        <w:rPr>
          <w:rFonts w:ascii="Times New Roman" w:hAnsi="Times New Roman"/>
          <w:i/>
          <w:color w:val="000000"/>
          <w:sz w:val="28"/>
          <w:szCs w:val="28"/>
          <w:lang w:val="uk-UA"/>
        </w:rPr>
        <w:t>Шапуров</w:t>
      </w:r>
      <w:r w:rsidR="002240EB">
        <w:rPr>
          <w:rFonts w:ascii="Times New Roman" w:hAnsi="Times New Roman"/>
          <w:i/>
          <w:color w:val="000000"/>
          <w:sz w:val="28"/>
          <w:szCs w:val="28"/>
          <w:lang w:val="uk-UA"/>
        </w:rPr>
        <w:t xml:space="preserve"> </w:t>
      </w:r>
      <w:r w:rsidRPr="00596842">
        <w:rPr>
          <w:rFonts w:ascii="Times New Roman" w:hAnsi="Times New Roman"/>
          <w:i/>
          <w:color w:val="000000"/>
          <w:sz w:val="28"/>
          <w:szCs w:val="28"/>
          <w:lang w:val="uk-UA"/>
        </w:rPr>
        <w:t>О</w:t>
      </w:r>
      <w:r w:rsidR="00FB2397" w:rsidRPr="00596842">
        <w:rPr>
          <w:rFonts w:ascii="Times New Roman" w:hAnsi="Times New Roman"/>
          <w:i/>
          <w:color w:val="000000"/>
          <w:sz w:val="28"/>
          <w:szCs w:val="28"/>
          <w:lang w:val="uk-UA"/>
        </w:rPr>
        <w:t>.</w:t>
      </w:r>
      <w:r w:rsidR="002240EB">
        <w:rPr>
          <w:rFonts w:ascii="Times New Roman" w:hAnsi="Times New Roman"/>
          <w:i/>
          <w:color w:val="000000"/>
          <w:sz w:val="28"/>
          <w:szCs w:val="28"/>
          <w:lang w:val="uk-UA"/>
        </w:rPr>
        <w:t xml:space="preserve"> </w:t>
      </w:r>
      <w:r w:rsidRPr="00596842">
        <w:rPr>
          <w:rFonts w:ascii="Times New Roman" w:hAnsi="Times New Roman"/>
          <w:i/>
          <w:color w:val="000000"/>
          <w:sz w:val="28"/>
          <w:szCs w:val="28"/>
          <w:lang w:val="uk-UA"/>
        </w:rPr>
        <w:t>О</w:t>
      </w:r>
      <w:r w:rsidR="00FB2397" w:rsidRPr="00596842">
        <w:rPr>
          <w:rFonts w:ascii="Times New Roman" w:hAnsi="Times New Roman"/>
          <w:i/>
          <w:color w:val="000000"/>
          <w:sz w:val="28"/>
          <w:szCs w:val="28"/>
          <w:lang w:val="uk-UA"/>
        </w:rPr>
        <w:t>.</w:t>
      </w:r>
      <w:r w:rsidR="00FB2397" w:rsidRPr="00596842">
        <w:rPr>
          <w:rFonts w:ascii="Times New Roman" w:hAnsi="Times New Roman"/>
          <w:color w:val="000000"/>
          <w:sz w:val="28"/>
          <w:szCs w:val="28"/>
          <w:lang w:val="uk-UA"/>
        </w:rPr>
        <w:t>,</w:t>
      </w:r>
      <w:r w:rsidR="00FB2397" w:rsidRPr="00036DB6">
        <w:rPr>
          <w:rFonts w:ascii="Times New Roman" w:hAnsi="Times New Roman"/>
          <w:color w:val="000000"/>
          <w:sz w:val="28"/>
          <w:szCs w:val="28"/>
          <w:lang w:val="uk-UA"/>
        </w:rPr>
        <w:t xml:space="preserve"> доктор економічних наук, </w:t>
      </w:r>
      <w:r w:rsidR="00596842">
        <w:rPr>
          <w:rFonts w:ascii="Times New Roman" w:hAnsi="Times New Roman"/>
          <w:color w:val="000000"/>
          <w:sz w:val="28"/>
          <w:szCs w:val="28"/>
          <w:lang w:val="uk-UA"/>
        </w:rPr>
        <w:t>доцент</w:t>
      </w:r>
      <w:r w:rsidR="00FB2397" w:rsidRPr="00036DB6">
        <w:rPr>
          <w:rFonts w:ascii="Times New Roman" w:hAnsi="Times New Roman"/>
          <w:color w:val="000000"/>
          <w:sz w:val="28"/>
          <w:szCs w:val="28"/>
          <w:lang w:val="uk-UA"/>
        </w:rPr>
        <w:t xml:space="preserve">, завідувач кафедри інформаційної економіки, підприємництва та фінансів Інженерного навчально-наукового інституту </w:t>
      </w:r>
      <w:r w:rsidR="00596842" w:rsidRPr="00596842">
        <w:rPr>
          <w:rFonts w:ascii="Times New Roman" w:hAnsi="Times New Roman"/>
          <w:sz w:val="28"/>
          <w:szCs w:val="28"/>
          <w:lang w:val="uk-UA"/>
        </w:rPr>
        <w:t>ім. Ю.М. Потебні</w:t>
      </w:r>
      <w:r w:rsidR="00FB2397" w:rsidRPr="00036DB6">
        <w:rPr>
          <w:rFonts w:ascii="Times New Roman" w:hAnsi="Times New Roman"/>
          <w:color w:val="000000"/>
          <w:sz w:val="28"/>
          <w:szCs w:val="28"/>
          <w:lang w:val="uk-UA"/>
        </w:rPr>
        <w:t>ЗНУ.</w:t>
      </w:r>
    </w:p>
    <w:p w:rsidR="00FB2397" w:rsidRPr="00036DB6" w:rsidRDefault="00FB2397" w:rsidP="005D3E0F">
      <w:pPr>
        <w:spacing w:after="0" w:line="240" w:lineRule="auto"/>
        <w:ind w:right="731"/>
        <w:jc w:val="both"/>
        <w:rPr>
          <w:rFonts w:ascii="Times New Roman" w:hAnsi="Times New Roman"/>
          <w:b/>
          <w:bCs/>
          <w:color w:val="000000"/>
          <w:sz w:val="28"/>
          <w:szCs w:val="28"/>
          <w:lang w:val="uk-UA" w:eastAsia="ru-RU"/>
        </w:rPr>
      </w:pPr>
      <w:r w:rsidRPr="00036DB6">
        <w:rPr>
          <w:rFonts w:ascii="Times New Roman" w:hAnsi="Times New Roman"/>
          <w:b/>
          <w:bCs/>
          <w:color w:val="000000"/>
          <w:sz w:val="28"/>
          <w:szCs w:val="28"/>
          <w:lang w:val="uk-UA" w:eastAsia="ru-RU"/>
        </w:rPr>
        <w:br w:type="page"/>
      </w:r>
    </w:p>
    <w:p w:rsidR="00FB2397" w:rsidRPr="00E774D7" w:rsidRDefault="00FB2397" w:rsidP="00DD2D7F">
      <w:pPr>
        <w:spacing w:after="0" w:line="360" w:lineRule="auto"/>
        <w:ind w:left="142" w:right="-29"/>
        <w:jc w:val="center"/>
        <w:rPr>
          <w:rFonts w:ascii="Times New Roman" w:hAnsi="Times New Roman"/>
          <w:b/>
          <w:bCs/>
          <w:sz w:val="28"/>
          <w:szCs w:val="28"/>
          <w:lang w:val="uk-UA" w:eastAsia="ru-RU"/>
        </w:rPr>
      </w:pPr>
      <w:r w:rsidRPr="00E774D7">
        <w:rPr>
          <w:rFonts w:ascii="Times New Roman" w:hAnsi="Times New Roman"/>
          <w:b/>
          <w:bCs/>
          <w:sz w:val="28"/>
          <w:szCs w:val="28"/>
          <w:lang w:val="uk-UA" w:eastAsia="ru-RU"/>
        </w:rPr>
        <w:lastRenderedPageBreak/>
        <w:t>ЗМІСТ</w:t>
      </w:r>
    </w:p>
    <w:p w:rsidR="00FB2397" w:rsidRPr="00E774D7" w:rsidRDefault="00FB2397" w:rsidP="00DD2D7F">
      <w:pPr>
        <w:spacing w:after="0" w:line="360" w:lineRule="auto"/>
        <w:ind w:left="142" w:right="-29"/>
        <w:jc w:val="center"/>
        <w:rPr>
          <w:rFonts w:ascii="Times New Roman" w:hAnsi="Times New Roman"/>
          <w:bCs/>
          <w:sz w:val="16"/>
          <w:szCs w:val="16"/>
          <w:lang w:val="uk-UA" w:eastAsia="ru-RU"/>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85"/>
        <w:gridCol w:w="1285"/>
      </w:tblGrid>
      <w:tr w:rsidR="00E774D7" w:rsidRPr="00E774D7" w:rsidTr="00C3690F">
        <w:trPr>
          <w:trHeight w:val="490"/>
        </w:trPr>
        <w:tc>
          <w:tcPr>
            <w:tcW w:w="8485" w:type="dxa"/>
            <w:tcMar>
              <w:top w:w="0" w:type="dxa"/>
              <w:left w:w="108" w:type="dxa"/>
              <w:bottom w:w="0" w:type="dxa"/>
              <w:right w:w="108" w:type="dxa"/>
            </w:tcMar>
          </w:tcPr>
          <w:p w:rsidR="00FB2397" w:rsidRPr="00E774D7" w:rsidRDefault="00E774D7" w:rsidP="00DD2D7F">
            <w:pPr>
              <w:spacing w:after="0" w:line="360" w:lineRule="auto"/>
              <w:ind w:right="-29"/>
              <w:rPr>
                <w:rFonts w:ascii="Times New Roman" w:hAnsi="Times New Roman"/>
                <w:bCs/>
                <w:sz w:val="28"/>
                <w:szCs w:val="28"/>
                <w:lang w:val="uk-UA" w:eastAsia="ru-RU"/>
              </w:rPr>
            </w:pPr>
            <w:r w:rsidRPr="00E774D7">
              <w:rPr>
                <w:rFonts w:ascii="Times New Roman" w:hAnsi="Times New Roman"/>
                <w:bCs/>
                <w:sz w:val="28"/>
                <w:szCs w:val="28"/>
                <w:lang w:val="uk-UA" w:eastAsia="ru-RU"/>
              </w:rPr>
              <w:t>ВСТУП</w:t>
            </w:r>
          </w:p>
        </w:tc>
        <w:tc>
          <w:tcPr>
            <w:tcW w:w="1285" w:type="dxa"/>
            <w:tcMar>
              <w:top w:w="0" w:type="dxa"/>
              <w:left w:w="108" w:type="dxa"/>
              <w:bottom w:w="0" w:type="dxa"/>
              <w:right w:w="108" w:type="dxa"/>
            </w:tcMar>
          </w:tcPr>
          <w:p w:rsidR="00FB2397" w:rsidRPr="00E774D7" w:rsidRDefault="00FB2397" w:rsidP="00DD2D7F">
            <w:pPr>
              <w:spacing w:after="0" w:line="360" w:lineRule="auto"/>
              <w:ind w:left="677" w:right="-29"/>
              <w:jc w:val="right"/>
              <w:rPr>
                <w:rFonts w:ascii="Times New Roman" w:hAnsi="Times New Roman"/>
                <w:sz w:val="28"/>
                <w:szCs w:val="28"/>
                <w:lang w:val="uk-UA" w:eastAsia="ru-RU"/>
              </w:rPr>
            </w:pPr>
            <w:r w:rsidRPr="00E774D7">
              <w:rPr>
                <w:rFonts w:ascii="Times New Roman" w:hAnsi="Times New Roman"/>
                <w:sz w:val="28"/>
                <w:szCs w:val="28"/>
                <w:lang w:val="uk-UA" w:eastAsia="ru-RU"/>
              </w:rPr>
              <w:t>4</w:t>
            </w:r>
          </w:p>
        </w:tc>
      </w:tr>
      <w:tr w:rsidR="00E774D7" w:rsidRPr="00E774D7" w:rsidTr="00C3690F">
        <w:trPr>
          <w:trHeight w:val="490"/>
        </w:trPr>
        <w:tc>
          <w:tcPr>
            <w:tcW w:w="8485" w:type="dxa"/>
            <w:tcMar>
              <w:top w:w="0" w:type="dxa"/>
              <w:left w:w="108" w:type="dxa"/>
              <w:bottom w:w="0" w:type="dxa"/>
              <w:right w:w="108" w:type="dxa"/>
            </w:tcMar>
          </w:tcPr>
          <w:p w:rsidR="00FB2397" w:rsidRPr="00E774D7" w:rsidRDefault="00E774D7" w:rsidP="00DD2D7F">
            <w:pPr>
              <w:tabs>
                <w:tab w:val="left" w:pos="284"/>
                <w:tab w:val="left" w:pos="567"/>
              </w:tabs>
              <w:spacing w:after="0" w:line="360" w:lineRule="auto"/>
              <w:ind w:right="-29"/>
              <w:jc w:val="both"/>
              <w:rPr>
                <w:rFonts w:ascii="Times New Roman" w:hAnsi="Times New Roman"/>
                <w:sz w:val="28"/>
                <w:szCs w:val="28"/>
                <w:lang w:val="uk-UA"/>
              </w:rPr>
            </w:pPr>
            <w:r w:rsidRPr="00E774D7">
              <w:rPr>
                <w:rFonts w:ascii="Times New Roman" w:hAnsi="Times New Roman"/>
                <w:bCs/>
                <w:sz w:val="28"/>
                <w:szCs w:val="28"/>
                <w:lang w:val="uk-UA"/>
              </w:rPr>
              <w:t>Т</w:t>
            </w:r>
            <w:r>
              <w:rPr>
                <w:rFonts w:ascii="Times New Roman" w:hAnsi="Times New Roman"/>
                <w:bCs/>
                <w:sz w:val="28"/>
                <w:szCs w:val="28"/>
                <w:lang w:val="uk-UA"/>
              </w:rPr>
              <w:t xml:space="preserve">ЕМА </w:t>
            </w:r>
            <w:r w:rsidRPr="00E774D7">
              <w:rPr>
                <w:rFonts w:ascii="Times New Roman" w:hAnsi="Times New Roman"/>
                <w:bCs/>
                <w:sz w:val="28"/>
                <w:szCs w:val="28"/>
                <w:lang w:val="uk-UA"/>
              </w:rPr>
              <w:t>1</w:t>
            </w:r>
            <w:r w:rsidR="00175D5B" w:rsidRPr="00E774D7">
              <w:rPr>
                <w:rFonts w:ascii="Times New Roman" w:hAnsi="Times New Roman"/>
                <w:bCs/>
                <w:sz w:val="28"/>
                <w:szCs w:val="28"/>
                <w:lang w:val="uk-UA"/>
              </w:rPr>
              <w:t>.</w:t>
            </w:r>
            <w:r w:rsidR="00175D5B" w:rsidRPr="00E774D7">
              <w:rPr>
                <w:rFonts w:ascii="Times New Roman" w:hAnsi="Times New Roman"/>
                <w:sz w:val="28"/>
                <w:szCs w:val="28"/>
                <w:lang w:val="uk-UA"/>
              </w:rPr>
              <w:t>Національна економіка: загальне і особливе</w:t>
            </w:r>
            <w:r w:rsidR="0095093E" w:rsidRPr="00E774D7">
              <w:rPr>
                <w:rFonts w:ascii="Times New Roman" w:hAnsi="Times New Roman"/>
                <w:sz w:val="28"/>
                <w:szCs w:val="28"/>
                <w:lang w:val="uk-UA"/>
              </w:rPr>
              <w:t>………</w:t>
            </w:r>
            <w:r>
              <w:rPr>
                <w:rFonts w:ascii="Times New Roman" w:hAnsi="Times New Roman"/>
                <w:sz w:val="28"/>
                <w:szCs w:val="28"/>
                <w:lang w:val="uk-UA"/>
              </w:rPr>
              <w:t>….</w:t>
            </w:r>
            <w:r w:rsidR="0095093E" w:rsidRPr="00E774D7">
              <w:rPr>
                <w:rFonts w:ascii="Times New Roman" w:hAnsi="Times New Roman"/>
                <w:sz w:val="28"/>
                <w:szCs w:val="28"/>
                <w:lang w:val="uk-UA"/>
              </w:rPr>
              <w:t>…</w:t>
            </w:r>
          </w:p>
        </w:tc>
        <w:tc>
          <w:tcPr>
            <w:tcW w:w="1285" w:type="dxa"/>
            <w:tcMar>
              <w:top w:w="0" w:type="dxa"/>
              <w:left w:w="108" w:type="dxa"/>
              <w:bottom w:w="0" w:type="dxa"/>
              <w:right w:w="108" w:type="dxa"/>
            </w:tcMar>
          </w:tcPr>
          <w:p w:rsidR="00FB2397" w:rsidRPr="00E774D7" w:rsidRDefault="00FB2397" w:rsidP="00DD2D7F">
            <w:pPr>
              <w:spacing w:after="0" w:line="360" w:lineRule="auto"/>
              <w:ind w:left="677" w:right="-29"/>
              <w:jc w:val="right"/>
              <w:rPr>
                <w:rFonts w:ascii="Times New Roman" w:hAnsi="Times New Roman"/>
                <w:sz w:val="28"/>
                <w:szCs w:val="28"/>
                <w:lang w:val="uk-UA" w:eastAsia="ru-RU"/>
              </w:rPr>
            </w:pPr>
            <w:r w:rsidRPr="00E774D7">
              <w:rPr>
                <w:rFonts w:ascii="Times New Roman" w:hAnsi="Times New Roman"/>
                <w:sz w:val="28"/>
                <w:szCs w:val="28"/>
                <w:lang w:val="uk-UA" w:eastAsia="ru-RU"/>
              </w:rPr>
              <w:t>6</w:t>
            </w:r>
          </w:p>
        </w:tc>
      </w:tr>
      <w:tr w:rsidR="00E774D7" w:rsidRPr="00E774D7" w:rsidTr="00C3690F">
        <w:trPr>
          <w:trHeight w:val="980"/>
        </w:trPr>
        <w:tc>
          <w:tcPr>
            <w:tcW w:w="8485" w:type="dxa"/>
            <w:tcMar>
              <w:top w:w="0" w:type="dxa"/>
              <w:left w:w="108" w:type="dxa"/>
              <w:bottom w:w="0" w:type="dxa"/>
              <w:right w:w="108" w:type="dxa"/>
            </w:tcMar>
          </w:tcPr>
          <w:p w:rsidR="00FB2397" w:rsidRPr="00E774D7" w:rsidRDefault="00E774D7" w:rsidP="00DD2D7F">
            <w:pPr>
              <w:widowControl w:val="0"/>
              <w:spacing w:after="0" w:line="360" w:lineRule="auto"/>
              <w:ind w:right="-29"/>
              <w:rPr>
                <w:rFonts w:ascii="Times New Roman" w:hAnsi="Times New Roman"/>
                <w:sz w:val="28"/>
                <w:szCs w:val="28"/>
                <w:lang w:val="uk-UA"/>
              </w:rPr>
            </w:pPr>
            <w:r w:rsidRPr="00E774D7">
              <w:rPr>
                <w:rFonts w:ascii="Times New Roman" w:hAnsi="Times New Roman"/>
                <w:bCs/>
                <w:sz w:val="28"/>
                <w:szCs w:val="28"/>
                <w:lang w:val="uk-UA"/>
              </w:rPr>
              <w:t>Т</w:t>
            </w:r>
            <w:r>
              <w:rPr>
                <w:rFonts w:ascii="Times New Roman" w:hAnsi="Times New Roman"/>
                <w:bCs/>
                <w:sz w:val="28"/>
                <w:szCs w:val="28"/>
                <w:lang w:val="uk-UA"/>
              </w:rPr>
              <w:t>ЕМА 2</w:t>
            </w:r>
            <w:r w:rsidRPr="00E774D7">
              <w:rPr>
                <w:rFonts w:ascii="Times New Roman" w:hAnsi="Times New Roman"/>
                <w:bCs/>
                <w:sz w:val="28"/>
                <w:szCs w:val="28"/>
                <w:lang w:val="uk-UA"/>
              </w:rPr>
              <w:t>.</w:t>
            </w:r>
            <w:r w:rsidR="00175D5B" w:rsidRPr="00E774D7">
              <w:rPr>
                <w:rFonts w:ascii="Times New Roman" w:hAnsi="Times New Roman"/>
                <w:sz w:val="28"/>
                <w:szCs w:val="28"/>
                <w:lang w:val="uk-UA"/>
              </w:rPr>
              <w:t>Економічні теорії та базісні інститути національної економіки</w:t>
            </w:r>
            <w:r w:rsidR="0095093E" w:rsidRPr="00E774D7">
              <w:rPr>
                <w:rFonts w:ascii="Times New Roman" w:hAnsi="Times New Roman"/>
                <w:sz w:val="28"/>
                <w:szCs w:val="28"/>
                <w:lang w:val="uk-UA"/>
              </w:rPr>
              <w:t>………………………………………………………………</w:t>
            </w:r>
          </w:p>
        </w:tc>
        <w:tc>
          <w:tcPr>
            <w:tcW w:w="1285" w:type="dxa"/>
            <w:tcMar>
              <w:top w:w="0" w:type="dxa"/>
              <w:left w:w="108" w:type="dxa"/>
              <w:bottom w:w="0" w:type="dxa"/>
              <w:right w:w="108" w:type="dxa"/>
            </w:tcMar>
          </w:tcPr>
          <w:p w:rsidR="00FB2397" w:rsidRPr="00E774D7" w:rsidRDefault="00FB2397" w:rsidP="00DD2D7F">
            <w:pPr>
              <w:spacing w:after="0" w:line="360" w:lineRule="auto"/>
              <w:ind w:left="214" w:right="-29"/>
              <w:jc w:val="right"/>
              <w:rPr>
                <w:rFonts w:ascii="Times New Roman" w:hAnsi="Times New Roman"/>
                <w:sz w:val="28"/>
                <w:szCs w:val="28"/>
                <w:lang w:val="uk-UA" w:eastAsia="ru-RU"/>
              </w:rPr>
            </w:pPr>
          </w:p>
          <w:p w:rsidR="00ED2B01" w:rsidRPr="00E774D7" w:rsidRDefault="00ED2B01" w:rsidP="00DD2D7F">
            <w:pPr>
              <w:spacing w:after="0" w:line="360" w:lineRule="auto"/>
              <w:ind w:left="214" w:right="-29"/>
              <w:jc w:val="right"/>
              <w:rPr>
                <w:rFonts w:ascii="Times New Roman" w:hAnsi="Times New Roman"/>
                <w:sz w:val="28"/>
                <w:szCs w:val="28"/>
                <w:lang w:val="en-US" w:eastAsia="ru-RU"/>
              </w:rPr>
            </w:pPr>
            <w:r w:rsidRPr="00E774D7">
              <w:rPr>
                <w:rFonts w:ascii="Times New Roman" w:hAnsi="Times New Roman"/>
                <w:sz w:val="28"/>
                <w:szCs w:val="28"/>
                <w:lang w:val="en-US" w:eastAsia="ru-RU"/>
              </w:rPr>
              <w:t>1</w:t>
            </w:r>
            <w:r w:rsidR="00F32992">
              <w:rPr>
                <w:rFonts w:ascii="Times New Roman" w:hAnsi="Times New Roman"/>
                <w:sz w:val="28"/>
                <w:szCs w:val="28"/>
                <w:lang w:val="uk-UA" w:eastAsia="ru-RU"/>
              </w:rPr>
              <w:t>0</w:t>
            </w:r>
          </w:p>
        </w:tc>
      </w:tr>
      <w:tr w:rsidR="00E774D7" w:rsidRPr="00E774D7" w:rsidTr="00C3690F">
        <w:trPr>
          <w:trHeight w:val="980"/>
        </w:trPr>
        <w:tc>
          <w:tcPr>
            <w:tcW w:w="8485" w:type="dxa"/>
            <w:tcMar>
              <w:top w:w="0" w:type="dxa"/>
              <w:left w:w="108" w:type="dxa"/>
              <w:bottom w:w="0" w:type="dxa"/>
              <w:right w:w="108" w:type="dxa"/>
            </w:tcMar>
          </w:tcPr>
          <w:p w:rsidR="00FB2397" w:rsidRPr="00E774D7" w:rsidRDefault="00E774D7" w:rsidP="00DD2D7F">
            <w:pPr>
              <w:widowControl w:val="0"/>
              <w:spacing w:after="0" w:line="360" w:lineRule="auto"/>
              <w:ind w:right="-29"/>
              <w:rPr>
                <w:rFonts w:ascii="Times New Roman" w:hAnsi="Times New Roman"/>
                <w:bCs/>
                <w:sz w:val="28"/>
                <w:szCs w:val="28"/>
                <w:lang w:val="uk-UA"/>
              </w:rPr>
            </w:pPr>
            <w:r w:rsidRPr="00E774D7">
              <w:rPr>
                <w:rFonts w:ascii="Times New Roman" w:hAnsi="Times New Roman"/>
                <w:bCs/>
                <w:sz w:val="28"/>
                <w:szCs w:val="28"/>
                <w:lang w:val="uk-UA"/>
              </w:rPr>
              <w:t>Т</w:t>
            </w:r>
            <w:r>
              <w:rPr>
                <w:rFonts w:ascii="Times New Roman" w:hAnsi="Times New Roman"/>
                <w:bCs/>
                <w:sz w:val="28"/>
                <w:szCs w:val="28"/>
                <w:lang w:val="uk-UA"/>
              </w:rPr>
              <w:t>ЕМА 3</w:t>
            </w:r>
            <w:r w:rsidRPr="00E774D7">
              <w:rPr>
                <w:rFonts w:ascii="Times New Roman" w:hAnsi="Times New Roman"/>
                <w:bCs/>
                <w:sz w:val="28"/>
                <w:szCs w:val="28"/>
                <w:lang w:val="uk-UA"/>
              </w:rPr>
              <w:t>.</w:t>
            </w:r>
            <w:r w:rsidR="0095093E" w:rsidRPr="00E774D7">
              <w:rPr>
                <w:rFonts w:ascii="Times New Roman" w:hAnsi="Times New Roman"/>
                <w:sz w:val="28"/>
                <w:szCs w:val="28"/>
                <w:lang w:val="uk-UA"/>
              </w:rPr>
              <w:t>Теорія суспільного добробуту та соціально ринкової економіки………………………………………………………………</w:t>
            </w:r>
          </w:p>
        </w:tc>
        <w:tc>
          <w:tcPr>
            <w:tcW w:w="1285" w:type="dxa"/>
            <w:tcMar>
              <w:top w:w="0" w:type="dxa"/>
              <w:left w:w="108" w:type="dxa"/>
              <w:bottom w:w="0" w:type="dxa"/>
              <w:right w:w="108" w:type="dxa"/>
            </w:tcMar>
          </w:tcPr>
          <w:p w:rsidR="00FB2397" w:rsidRPr="00F32992" w:rsidRDefault="00F32992" w:rsidP="00DD2D7F">
            <w:pPr>
              <w:spacing w:after="0" w:line="360" w:lineRule="auto"/>
              <w:ind w:left="754" w:right="-29"/>
              <w:jc w:val="right"/>
              <w:rPr>
                <w:rFonts w:ascii="Times New Roman" w:hAnsi="Times New Roman"/>
                <w:sz w:val="28"/>
                <w:szCs w:val="28"/>
                <w:lang w:val="uk-UA" w:eastAsia="ru-RU"/>
              </w:rPr>
            </w:pPr>
            <w:r>
              <w:rPr>
                <w:rFonts w:ascii="Times New Roman" w:hAnsi="Times New Roman"/>
                <w:sz w:val="28"/>
                <w:szCs w:val="28"/>
                <w:lang w:val="uk-UA" w:eastAsia="ru-RU"/>
              </w:rPr>
              <w:t>17</w:t>
            </w:r>
          </w:p>
        </w:tc>
      </w:tr>
      <w:tr w:rsidR="00E774D7" w:rsidRPr="00E774D7" w:rsidTr="00C3690F">
        <w:trPr>
          <w:trHeight w:val="980"/>
        </w:trPr>
        <w:tc>
          <w:tcPr>
            <w:tcW w:w="8485" w:type="dxa"/>
            <w:tcMar>
              <w:top w:w="0" w:type="dxa"/>
              <w:left w:w="108" w:type="dxa"/>
              <w:bottom w:w="0" w:type="dxa"/>
              <w:right w:w="108" w:type="dxa"/>
            </w:tcMar>
          </w:tcPr>
          <w:p w:rsidR="00FB2397" w:rsidRPr="00E774D7" w:rsidRDefault="00E774D7" w:rsidP="00DD2D7F">
            <w:pPr>
              <w:widowControl w:val="0"/>
              <w:spacing w:after="0" w:line="360" w:lineRule="auto"/>
              <w:ind w:right="-29"/>
              <w:rPr>
                <w:rFonts w:ascii="Times New Roman" w:hAnsi="Times New Roman"/>
                <w:bCs/>
                <w:sz w:val="28"/>
                <w:szCs w:val="28"/>
                <w:lang w:val="uk-UA"/>
              </w:rPr>
            </w:pPr>
            <w:r w:rsidRPr="00E774D7">
              <w:rPr>
                <w:rFonts w:ascii="Times New Roman" w:hAnsi="Times New Roman"/>
                <w:bCs/>
                <w:sz w:val="28"/>
                <w:szCs w:val="28"/>
                <w:lang w:val="uk-UA"/>
              </w:rPr>
              <w:t>Т</w:t>
            </w:r>
            <w:r>
              <w:rPr>
                <w:rFonts w:ascii="Times New Roman" w:hAnsi="Times New Roman"/>
                <w:bCs/>
                <w:sz w:val="28"/>
                <w:szCs w:val="28"/>
                <w:lang w:val="uk-UA"/>
              </w:rPr>
              <w:t>ЕМА 4</w:t>
            </w:r>
            <w:r w:rsidRPr="00E774D7">
              <w:rPr>
                <w:rFonts w:ascii="Times New Roman" w:hAnsi="Times New Roman"/>
                <w:bCs/>
                <w:sz w:val="28"/>
                <w:szCs w:val="28"/>
                <w:lang w:val="uk-UA"/>
              </w:rPr>
              <w:t>.</w:t>
            </w:r>
            <w:r w:rsidR="00FD19B1" w:rsidRPr="00E774D7">
              <w:rPr>
                <w:rFonts w:ascii="Times New Roman" w:hAnsi="Times New Roman"/>
                <w:sz w:val="28"/>
                <w:szCs w:val="28"/>
                <w:lang w:val="uk-UA"/>
              </w:rPr>
              <w:t>Характеристика економічного потенціалу національної економіки………………………………………………………………</w:t>
            </w:r>
          </w:p>
        </w:tc>
        <w:tc>
          <w:tcPr>
            <w:tcW w:w="1285" w:type="dxa"/>
            <w:tcMar>
              <w:top w:w="0" w:type="dxa"/>
              <w:left w:w="108" w:type="dxa"/>
              <w:bottom w:w="0" w:type="dxa"/>
              <w:right w:w="108" w:type="dxa"/>
            </w:tcMar>
          </w:tcPr>
          <w:p w:rsidR="00FB2397" w:rsidRPr="00F32992" w:rsidRDefault="00F32992" w:rsidP="00DD2D7F">
            <w:pPr>
              <w:spacing w:after="0" w:line="360" w:lineRule="auto"/>
              <w:ind w:right="-29"/>
              <w:jc w:val="right"/>
              <w:rPr>
                <w:rFonts w:ascii="Times New Roman" w:hAnsi="Times New Roman"/>
                <w:sz w:val="28"/>
                <w:szCs w:val="28"/>
                <w:lang w:val="uk-UA" w:eastAsia="ru-RU"/>
              </w:rPr>
            </w:pPr>
            <w:r>
              <w:rPr>
                <w:rFonts w:ascii="Times New Roman" w:hAnsi="Times New Roman"/>
                <w:sz w:val="28"/>
                <w:szCs w:val="28"/>
                <w:lang w:val="uk-UA" w:eastAsia="ru-RU"/>
              </w:rPr>
              <w:t>27</w:t>
            </w:r>
          </w:p>
        </w:tc>
      </w:tr>
      <w:tr w:rsidR="00E774D7" w:rsidRPr="00E774D7" w:rsidTr="00C3690F">
        <w:trPr>
          <w:trHeight w:val="490"/>
        </w:trPr>
        <w:tc>
          <w:tcPr>
            <w:tcW w:w="8485" w:type="dxa"/>
            <w:tcMar>
              <w:top w:w="0" w:type="dxa"/>
              <w:left w:w="108" w:type="dxa"/>
              <w:bottom w:w="0" w:type="dxa"/>
              <w:right w:w="108" w:type="dxa"/>
            </w:tcMar>
          </w:tcPr>
          <w:p w:rsidR="00FB2397" w:rsidRPr="00CB7354" w:rsidRDefault="00E774D7" w:rsidP="00DD2D7F">
            <w:pPr>
              <w:shd w:val="clear" w:color="auto" w:fill="FFFFFF"/>
              <w:tabs>
                <w:tab w:val="left" w:leader="dot" w:pos="428"/>
              </w:tabs>
              <w:spacing w:after="0" w:line="360" w:lineRule="auto"/>
              <w:ind w:right="-29"/>
              <w:jc w:val="both"/>
              <w:rPr>
                <w:rFonts w:ascii="Times New Roman" w:hAnsi="Times New Roman"/>
                <w:sz w:val="28"/>
                <w:szCs w:val="28"/>
              </w:rPr>
            </w:pPr>
            <w:r w:rsidRPr="00E774D7">
              <w:rPr>
                <w:rFonts w:ascii="Times New Roman" w:hAnsi="Times New Roman"/>
                <w:bCs/>
                <w:sz w:val="28"/>
                <w:szCs w:val="28"/>
                <w:lang w:val="uk-UA"/>
              </w:rPr>
              <w:t>Т</w:t>
            </w:r>
            <w:r>
              <w:rPr>
                <w:rFonts w:ascii="Times New Roman" w:hAnsi="Times New Roman"/>
                <w:bCs/>
                <w:sz w:val="28"/>
                <w:szCs w:val="28"/>
                <w:lang w:val="uk-UA"/>
              </w:rPr>
              <w:t>ЕМА 5</w:t>
            </w:r>
            <w:r w:rsidRPr="00E774D7">
              <w:rPr>
                <w:rFonts w:ascii="Times New Roman" w:hAnsi="Times New Roman"/>
                <w:bCs/>
                <w:sz w:val="28"/>
                <w:szCs w:val="28"/>
                <w:lang w:val="uk-UA"/>
              </w:rPr>
              <w:t>.</w:t>
            </w:r>
            <w:r w:rsidR="00CB7354" w:rsidRPr="00E774D7">
              <w:rPr>
                <w:rFonts w:ascii="Times New Roman" w:hAnsi="Times New Roman"/>
                <w:sz w:val="28"/>
                <w:szCs w:val="28"/>
                <w:lang w:val="uk-UA"/>
              </w:rPr>
              <w:t xml:space="preserve">Державність та державне управління економікою </w:t>
            </w:r>
            <w:r w:rsidR="00CB7354">
              <w:rPr>
                <w:rFonts w:ascii="Times New Roman" w:hAnsi="Times New Roman"/>
                <w:sz w:val="28"/>
                <w:szCs w:val="28"/>
                <w:lang w:val="uk-UA"/>
              </w:rPr>
              <w:t>………</w:t>
            </w:r>
          </w:p>
        </w:tc>
        <w:tc>
          <w:tcPr>
            <w:tcW w:w="1285" w:type="dxa"/>
            <w:tcMar>
              <w:top w:w="0" w:type="dxa"/>
              <w:left w:w="108" w:type="dxa"/>
              <w:bottom w:w="0" w:type="dxa"/>
              <w:right w:w="108" w:type="dxa"/>
            </w:tcMar>
          </w:tcPr>
          <w:p w:rsidR="00FB2397" w:rsidRPr="00F32992" w:rsidRDefault="00F32992" w:rsidP="00DD2D7F">
            <w:pPr>
              <w:spacing w:after="0" w:line="360" w:lineRule="auto"/>
              <w:ind w:left="574" w:right="-29"/>
              <w:jc w:val="right"/>
              <w:rPr>
                <w:rFonts w:ascii="Times New Roman" w:hAnsi="Times New Roman"/>
                <w:sz w:val="28"/>
                <w:szCs w:val="28"/>
                <w:lang w:val="uk-UA" w:eastAsia="ru-RU"/>
              </w:rPr>
            </w:pPr>
            <w:r>
              <w:rPr>
                <w:rFonts w:ascii="Times New Roman" w:hAnsi="Times New Roman"/>
                <w:sz w:val="28"/>
                <w:szCs w:val="28"/>
                <w:lang w:val="uk-UA" w:eastAsia="ru-RU"/>
              </w:rPr>
              <w:t>37</w:t>
            </w:r>
          </w:p>
        </w:tc>
      </w:tr>
      <w:tr w:rsidR="00E774D7" w:rsidRPr="00E774D7" w:rsidTr="00C3690F">
        <w:trPr>
          <w:trHeight w:val="490"/>
        </w:trPr>
        <w:tc>
          <w:tcPr>
            <w:tcW w:w="8485" w:type="dxa"/>
            <w:tcMar>
              <w:top w:w="0" w:type="dxa"/>
              <w:left w:w="108" w:type="dxa"/>
              <w:bottom w:w="0" w:type="dxa"/>
              <w:right w:w="108" w:type="dxa"/>
            </w:tcMar>
          </w:tcPr>
          <w:p w:rsidR="00FB2397" w:rsidRPr="00CB7354" w:rsidRDefault="00E774D7" w:rsidP="00DD2D7F">
            <w:pPr>
              <w:spacing w:after="0" w:line="360" w:lineRule="auto"/>
              <w:ind w:right="-29"/>
              <w:jc w:val="both"/>
              <w:rPr>
                <w:rFonts w:ascii="Times New Roman" w:hAnsi="Times New Roman"/>
                <w:bCs/>
                <w:sz w:val="28"/>
                <w:szCs w:val="28"/>
                <w:lang w:val="uk-UA"/>
              </w:rPr>
            </w:pPr>
            <w:r w:rsidRPr="00CB7354">
              <w:rPr>
                <w:rFonts w:ascii="Times New Roman" w:hAnsi="Times New Roman"/>
                <w:bCs/>
                <w:sz w:val="28"/>
                <w:szCs w:val="28"/>
                <w:lang w:val="uk-UA"/>
              </w:rPr>
              <w:t>ТЕМА 6.</w:t>
            </w:r>
            <w:r w:rsidR="00CB7354" w:rsidRPr="00CB7354">
              <w:rPr>
                <w:rFonts w:ascii="Times New Roman" w:hAnsi="Times New Roman"/>
                <w:sz w:val="28"/>
                <w:szCs w:val="28"/>
                <w:lang w:val="uk-UA"/>
              </w:rPr>
              <w:t>Функціонування інфраструктури національної економіки</w:t>
            </w:r>
          </w:p>
        </w:tc>
        <w:tc>
          <w:tcPr>
            <w:tcW w:w="1285" w:type="dxa"/>
            <w:tcMar>
              <w:top w:w="0" w:type="dxa"/>
              <w:left w:w="108" w:type="dxa"/>
              <w:bottom w:w="0" w:type="dxa"/>
              <w:right w:w="108" w:type="dxa"/>
            </w:tcMar>
          </w:tcPr>
          <w:p w:rsidR="00FB2397" w:rsidRPr="00F32992" w:rsidRDefault="00F32992" w:rsidP="00DD2D7F">
            <w:pPr>
              <w:spacing w:after="0" w:line="360" w:lineRule="auto"/>
              <w:ind w:right="-29"/>
              <w:jc w:val="right"/>
              <w:rPr>
                <w:rFonts w:ascii="Times New Roman" w:hAnsi="Times New Roman"/>
                <w:sz w:val="28"/>
                <w:szCs w:val="28"/>
                <w:lang w:val="uk-UA" w:eastAsia="ru-RU"/>
              </w:rPr>
            </w:pPr>
            <w:r>
              <w:rPr>
                <w:rFonts w:ascii="Times New Roman" w:hAnsi="Times New Roman"/>
                <w:sz w:val="28"/>
                <w:szCs w:val="28"/>
                <w:lang w:val="uk-UA" w:eastAsia="ru-RU"/>
              </w:rPr>
              <w:t>49</w:t>
            </w:r>
          </w:p>
        </w:tc>
      </w:tr>
      <w:tr w:rsidR="00E774D7" w:rsidRPr="00E774D7" w:rsidTr="00C3690F">
        <w:trPr>
          <w:trHeight w:val="490"/>
        </w:trPr>
        <w:tc>
          <w:tcPr>
            <w:tcW w:w="8485" w:type="dxa"/>
            <w:tcMar>
              <w:top w:w="0" w:type="dxa"/>
              <w:left w:w="108" w:type="dxa"/>
              <w:bottom w:w="0" w:type="dxa"/>
              <w:right w:w="108" w:type="dxa"/>
            </w:tcMar>
          </w:tcPr>
          <w:p w:rsidR="002F75DA" w:rsidRPr="00CB7354" w:rsidRDefault="00E774D7" w:rsidP="00DD2D7F">
            <w:pPr>
              <w:spacing w:after="0" w:line="360" w:lineRule="auto"/>
              <w:ind w:right="-29"/>
              <w:jc w:val="both"/>
              <w:rPr>
                <w:rFonts w:ascii="Times New Roman" w:hAnsi="Times New Roman"/>
                <w:spacing w:val="-1"/>
                <w:sz w:val="28"/>
                <w:szCs w:val="28"/>
                <w:lang w:val="uk-UA"/>
              </w:rPr>
            </w:pPr>
            <w:r w:rsidRPr="00CB7354">
              <w:rPr>
                <w:rFonts w:ascii="Times New Roman" w:hAnsi="Times New Roman"/>
                <w:bCs/>
                <w:sz w:val="28"/>
                <w:szCs w:val="28"/>
                <w:lang w:val="uk-UA"/>
              </w:rPr>
              <w:t xml:space="preserve">ТЕМА 7. </w:t>
            </w:r>
            <w:r w:rsidR="00CB7354" w:rsidRPr="00CB7354">
              <w:rPr>
                <w:rFonts w:ascii="Times New Roman" w:hAnsi="Times New Roman"/>
                <w:sz w:val="28"/>
                <w:szCs w:val="28"/>
                <w:lang w:val="uk-UA"/>
              </w:rPr>
              <w:t>Теоретичні основи регіональної економіки ………………</w:t>
            </w:r>
          </w:p>
        </w:tc>
        <w:tc>
          <w:tcPr>
            <w:tcW w:w="1285" w:type="dxa"/>
            <w:tcMar>
              <w:top w:w="0" w:type="dxa"/>
              <w:left w:w="108" w:type="dxa"/>
              <w:bottom w:w="0" w:type="dxa"/>
              <w:right w:w="108" w:type="dxa"/>
            </w:tcMar>
          </w:tcPr>
          <w:p w:rsidR="002F75DA" w:rsidRPr="00F32992" w:rsidRDefault="00F32992" w:rsidP="00DD2D7F">
            <w:pPr>
              <w:spacing w:after="0" w:line="360" w:lineRule="auto"/>
              <w:ind w:right="-29"/>
              <w:jc w:val="right"/>
              <w:rPr>
                <w:rFonts w:ascii="Times New Roman" w:hAnsi="Times New Roman"/>
                <w:sz w:val="28"/>
                <w:szCs w:val="28"/>
                <w:lang w:val="uk-UA" w:eastAsia="ru-RU"/>
              </w:rPr>
            </w:pPr>
            <w:r>
              <w:rPr>
                <w:rFonts w:ascii="Times New Roman" w:hAnsi="Times New Roman"/>
                <w:sz w:val="28"/>
                <w:szCs w:val="28"/>
                <w:lang w:val="uk-UA" w:eastAsia="ru-RU"/>
              </w:rPr>
              <w:t>60</w:t>
            </w:r>
          </w:p>
        </w:tc>
      </w:tr>
      <w:tr w:rsidR="00E774D7" w:rsidRPr="00E774D7" w:rsidTr="00C3690F">
        <w:trPr>
          <w:trHeight w:val="980"/>
        </w:trPr>
        <w:tc>
          <w:tcPr>
            <w:tcW w:w="8485" w:type="dxa"/>
            <w:tcMar>
              <w:top w:w="0" w:type="dxa"/>
              <w:left w:w="108" w:type="dxa"/>
              <w:bottom w:w="0" w:type="dxa"/>
              <w:right w:w="108" w:type="dxa"/>
            </w:tcMar>
          </w:tcPr>
          <w:p w:rsidR="00E774D7" w:rsidRPr="00CB7354" w:rsidRDefault="00E774D7" w:rsidP="00776026">
            <w:pPr>
              <w:spacing w:after="0" w:line="360" w:lineRule="auto"/>
              <w:ind w:right="-29"/>
              <w:jc w:val="both"/>
              <w:rPr>
                <w:rFonts w:ascii="Times New Roman" w:hAnsi="Times New Roman"/>
                <w:bCs/>
                <w:sz w:val="28"/>
                <w:szCs w:val="28"/>
                <w:lang w:val="uk-UA"/>
              </w:rPr>
            </w:pPr>
            <w:r w:rsidRPr="00CB7354">
              <w:rPr>
                <w:rFonts w:ascii="Times New Roman" w:hAnsi="Times New Roman"/>
                <w:bCs/>
                <w:sz w:val="28"/>
                <w:szCs w:val="28"/>
                <w:lang w:val="uk-UA"/>
              </w:rPr>
              <w:t xml:space="preserve">ТЕМА 8. </w:t>
            </w:r>
            <w:r w:rsidR="00776026">
              <w:rPr>
                <w:rFonts w:ascii="Times New Roman" w:hAnsi="Times New Roman"/>
                <w:sz w:val="28"/>
                <w:szCs w:val="28"/>
                <w:lang w:val="uk-UA"/>
              </w:rPr>
              <w:t xml:space="preserve">Природно-ресурсний потенціал та його економічна </w:t>
            </w:r>
            <w:r w:rsidR="0034493C">
              <w:rPr>
                <w:rFonts w:ascii="Times New Roman" w:hAnsi="Times New Roman"/>
                <w:sz w:val="28"/>
                <w:szCs w:val="28"/>
                <w:lang w:val="uk-UA"/>
              </w:rPr>
              <w:t>оцінка…………..</w:t>
            </w:r>
            <w:r w:rsidR="00776026">
              <w:rPr>
                <w:rFonts w:ascii="Times New Roman" w:hAnsi="Times New Roman"/>
                <w:sz w:val="28"/>
                <w:szCs w:val="28"/>
                <w:lang w:val="uk-UA"/>
              </w:rPr>
              <w:t>……………………………………….</w:t>
            </w:r>
            <w:r w:rsidR="00CB7354" w:rsidRPr="00CB7354">
              <w:rPr>
                <w:rFonts w:ascii="Times New Roman" w:hAnsi="Times New Roman"/>
                <w:sz w:val="28"/>
                <w:szCs w:val="28"/>
                <w:lang w:val="uk-UA"/>
              </w:rPr>
              <w:t>..</w:t>
            </w:r>
            <w:r w:rsidRPr="00CB7354">
              <w:rPr>
                <w:rFonts w:ascii="Times New Roman" w:hAnsi="Times New Roman"/>
                <w:sz w:val="28"/>
                <w:szCs w:val="28"/>
                <w:lang w:val="uk-UA"/>
              </w:rPr>
              <w:t>………</w:t>
            </w:r>
            <w:r w:rsidR="00CB7354" w:rsidRPr="00CB7354">
              <w:rPr>
                <w:rFonts w:ascii="Times New Roman" w:hAnsi="Times New Roman"/>
                <w:sz w:val="28"/>
                <w:szCs w:val="28"/>
                <w:lang w:val="uk-UA"/>
              </w:rPr>
              <w:t>…….</w:t>
            </w:r>
          </w:p>
        </w:tc>
        <w:tc>
          <w:tcPr>
            <w:tcW w:w="1285" w:type="dxa"/>
            <w:tcMar>
              <w:top w:w="0" w:type="dxa"/>
              <w:left w:w="108" w:type="dxa"/>
              <w:bottom w:w="0" w:type="dxa"/>
              <w:right w:w="108" w:type="dxa"/>
            </w:tcMar>
          </w:tcPr>
          <w:p w:rsidR="00E774D7" w:rsidRPr="00776026" w:rsidRDefault="00F32992" w:rsidP="00DD2D7F">
            <w:pPr>
              <w:spacing w:after="0" w:line="360" w:lineRule="auto"/>
              <w:ind w:right="-29"/>
              <w:jc w:val="right"/>
              <w:rPr>
                <w:rFonts w:ascii="Times New Roman" w:hAnsi="Times New Roman"/>
                <w:sz w:val="28"/>
                <w:szCs w:val="28"/>
                <w:lang w:val="uk-UA" w:eastAsia="ru-RU"/>
              </w:rPr>
            </w:pPr>
            <w:r>
              <w:rPr>
                <w:rFonts w:ascii="Times New Roman" w:hAnsi="Times New Roman"/>
                <w:sz w:val="28"/>
                <w:szCs w:val="28"/>
                <w:lang w:val="uk-UA" w:eastAsia="ru-RU"/>
              </w:rPr>
              <w:t>67</w:t>
            </w:r>
          </w:p>
        </w:tc>
      </w:tr>
      <w:tr w:rsidR="00E774D7" w:rsidRPr="00E774D7" w:rsidTr="00C3690F">
        <w:trPr>
          <w:trHeight w:val="474"/>
        </w:trPr>
        <w:tc>
          <w:tcPr>
            <w:tcW w:w="8485" w:type="dxa"/>
            <w:tcMar>
              <w:top w:w="0" w:type="dxa"/>
              <w:left w:w="108" w:type="dxa"/>
              <w:bottom w:w="0" w:type="dxa"/>
              <w:right w:w="108" w:type="dxa"/>
            </w:tcMar>
          </w:tcPr>
          <w:p w:rsidR="00E774D7" w:rsidRPr="00CB7354" w:rsidRDefault="00E774D7" w:rsidP="00DD2D7F">
            <w:pPr>
              <w:spacing w:after="0" w:line="360" w:lineRule="auto"/>
              <w:ind w:right="-29"/>
              <w:jc w:val="both"/>
              <w:rPr>
                <w:rFonts w:ascii="Times New Roman" w:hAnsi="Times New Roman"/>
                <w:bCs/>
                <w:sz w:val="28"/>
                <w:szCs w:val="28"/>
                <w:lang w:val="uk-UA"/>
              </w:rPr>
            </w:pPr>
            <w:r w:rsidRPr="00CB7354">
              <w:rPr>
                <w:rFonts w:ascii="Times New Roman" w:hAnsi="Times New Roman"/>
                <w:bCs/>
                <w:sz w:val="28"/>
                <w:szCs w:val="28"/>
                <w:lang w:val="uk-UA"/>
              </w:rPr>
              <w:t xml:space="preserve">ТЕМА 9. </w:t>
            </w:r>
            <w:r w:rsidR="00CB7354" w:rsidRPr="00CB7354">
              <w:rPr>
                <w:rFonts w:ascii="Times New Roman" w:hAnsi="Times New Roman"/>
                <w:sz w:val="28"/>
                <w:szCs w:val="28"/>
                <w:lang w:val="uk-UA"/>
              </w:rPr>
              <w:t>Регіональна економіка та регіональна політика …………</w:t>
            </w:r>
          </w:p>
        </w:tc>
        <w:tc>
          <w:tcPr>
            <w:tcW w:w="1285" w:type="dxa"/>
            <w:tcMar>
              <w:top w:w="0" w:type="dxa"/>
              <w:left w:w="108" w:type="dxa"/>
              <w:bottom w:w="0" w:type="dxa"/>
              <w:right w:w="108" w:type="dxa"/>
            </w:tcMar>
          </w:tcPr>
          <w:p w:rsidR="00E774D7" w:rsidRPr="00F32992" w:rsidRDefault="00F32992" w:rsidP="00DD2D7F">
            <w:pPr>
              <w:spacing w:after="0" w:line="360" w:lineRule="auto"/>
              <w:ind w:right="-29"/>
              <w:jc w:val="right"/>
              <w:rPr>
                <w:rFonts w:ascii="Times New Roman" w:hAnsi="Times New Roman"/>
                <w:sz w:val="28"/>
                <w:szCs w:val="28"/>
                <w:lang w:val="uk-UA" w:eastAsia="ru-RU"/>
              </w:rPr>
            </w:pPr>
            <w:r>
              <w:rPr>
                <w:rFonts w:ascii="Times New Roman" w:hAnsi="Times New Roman"/>
                <w:sz w:val="28"/>
                <w:szCs w:val="28"/>
                <w:lang w:val="uk-UA" w:eastAsia="ru-RU"/>
              </w:rPr>
              <w:t>73</w:t>
            </w:r>
          </w:p>
        </w:tc>
      </w:tr>
      <w:tr w:rsidR="00E774D7" w:rsidRPr="00E774D7" w:rsidTr="00C3690F">
        <w:trPr>
          <w:trHeight w:val="980"/>
        </w:trPr>
        <w:tc>
          <w:tcPr>
            <w:tcW w:w="8485" w:type="dxa"/>
            <w:tcMar>
              <w:top w:w="0" w:type="dxa"/>
              <w:left w:w="108" w:type="dxa"/>
              <w:bottom w:w="0" w:type="dxa"/>
              <w:right w:w="108" w:type="dxa"/>
            </w:tcMar>
          </w:tcPr>
          <w:p w:rsidR="00FB2397" w:rsidRPr="00E774D7" w:rsidRDefault="00E774D7" w:rsidP="00DD2D7F">
            <w:pPr>
              <w:spacing w:after="0" w:line="360" w:lineRule="auto"/>
              <w:ind w:right="-29"/>
              <w:rPr>
                <w:rFonts w:ascii="Times New Roman" w:hAnsi="Times New Roman"/>
                <w:sz w:val="28"/>
                <w:szCs w:val="28"/>
                <w:lang w:val="uk-UA" w:eastAsia="ru-RU"/>
              </w:rPr>
            </w:pPr>
            <w:r w:rsidRPr="00E774D7">
              <w:rPr>
                <w:rFonts w:ascii="Times New Roman" w:hAnsi="Times New Roman"/>
                <w:bCs/>
                <w:sz w:val="28"/>
                <w:szCs w:val="28"/>
                <w:lang w:val="uk-UA"/>
              </w:rPr>
              <w:t>Т</w:t>
            </w:r>
            <w:r>
              <w:rPr>
                <w:rFonts w:ascii="Times New Roman" w:hAnsi="Times New Roman"/>
                <w:bCs/>
                <w:sz w:val="28"/>
                <w:szCs w:val="28"/>
                <w:lang w:val="uk-UA"/>
              </w:rPr>
              <w:t>ЕМА 10</w:t>
            </w:r>
            <w:r w:rsidRPr="00E774D7">
              <w:rPr>
                <w:rFonts w:ascii="Times New Roman" w:hAnsi="Times New Roman"/>
                <w:bCs/>
                <w:sz w:val="28"/>
                <w:szCs w:val="28"/>
                <w:lang w:val="uk-UA"/>
              </w:rPr>
              <w:t>.</w:t>
            </w:r>
            <w:r w:rsidR="00755230" w:rsidRPr="00E774D7">
              <w:rPr>
                <w:rFonts w:ascii="Times New Roman" w:hAnsi="Times New Roman"/>
                <w:sz w:val="28"/>
                <w:szCs w:val="28"/>
                <w:lang w:val="uk-UA"/>
              </w:rPr>
              <w:t>Інституціональні форми інтеграції у світове господарство……………………………………………………………</w:t>
            </w:r>
          </w:p>
        </w:tc>
        <w:tc>
          <w:tcPr>
            <w:tcW w:w="1285" w:type="dxa"/>
            <w:tcMar>
              <w:top w:w="0" w:type="dxa"/>
              <w:left w:w="108" w:type="dxa"/>
              <w:bottom w:w="0" w:type="dxa"/>
              <w:right w:w="108" w:type="dxa"/>
            </w:tcMar>
          </w:tcPr>
          <w:p w:rsidR="00FB2397" w:rsidRPr="00F32992" w:rsidRDefault="00F32992" w:rsidP="00DD2D7F">
            <w:pPr>
              <w:spacing w:after="0" w:line="360" w:lineRule="auto"/>
              <w:ind w:left="587" w:right="-29"/>
              <w:jc w:val="right"/>
              <w:rPr>
                <w:rFonts w:ascii="Times New Roman" w:hAnsi="Times New Roman"/>
                <w:sz w:val="28"/>
                <w:szCs w:val="28"/>
                <w:lang w:val="uk-UA" w:eastAsia="ru-RU"/>
              </w:rPr>
            </w:pPr>
            <w:r>
              <w:rPr>
                <w:rFonts w:ascii="Times New Roman" w:hAnsi="Times New Roman"/>
                <w:sz w:val="28"/>
                <w:szCs w:val="28"/>
                <w:lang w:val="uk-UA" w:eastAsia="ru-RU"/>
              </w:rPr>
              <w:t>83</w:t>
            </w:r>
          </w:p>
        </w:tc>
      </w:tr>
      <w:tr w:rsidR="00E774D7" w:rsidRPr="00E774D7" w:rsidTr="00C3690F">
        <w:trPr>
          <w:trHeight w:val="490"/>
        </w:trPr>
        <w:tc>
          <w:tcPr>
            <w:tcW w:w="8485" w:type="dxa"/>
            <w:tcMar>
              <w:top w:w="0" w:type="dxa"/>
              <w:left w:w="108" w:type="dxa"/>
              <w:bottom w:w="0" w:type="dxa"/>
              <w:right w:w="108" w:type="dxa"/>
            </w:tcMar>
          </w:tcPr>
          <w:p w:rsidR="00FB2397" w:rsidRPr="00E774D7" w:rsidRDefault="00E774D7" w:rsidP="00DD2D7F">
            <w:pPr>
              <w:spacing w:after="0" w:line="360" w:lineRule="auto"/>
              <w:ind w:right="-29"/>
              <w:rPr>
                <w:rFonts w:ascii="Times New Roman" w:hAnsi="Times New Roman"/>
                <w:sz w:val="28"/>
                <w:szCs w:val="28"/>
                <w:lang w:val="uk-UA" w:eastAsia="ru-RU"/>
              </w:rPr>
            </w:pPr>
            <w:r w:rsidRPr="00E774D7">
              <w:rPr>
                <w:rFonts w:ascii="Times New Roman" w:hAnsi="Times New Roman"/>
                <w:kern w:val="36"/>
                <w:sz w:val="28"/>
                <w:szCs w:val="28"/>
                <w:lang w:val="uk-UA"/>
              </w:rPr>
              <w:t>ТЕРМІНОЛОГІЧНИЙ СЛОВНИК…………………………………</w:t>
            </w:r>
            <w:r>
              <w:rPr>
                <w:rFonts w:ascii="Times New Roman" w:hAnsi="Times New Roman"/>
                <w:kern w:val="36"/>
                <w:sz w:val="28"/>
                <w:szCs w:val="28"/>
                <w:lang w:val="uk-UA"/>
              </w:rPr>
              <w:t>…</w:t>
            </w:r>
          </w:p>
        </w:tc>
        <w:tc>
          <w:tcPr>
            <w:tcW w:w="1285" w:type="dxa"/>
            <w:tcMar>
              <w:top w:w="0" w:type="dxa"/>
              <w:left w:w="108" w:type="dxa"/>
              <w:bottom w:w="0" w:type="dxa"/>
              <w:right w:w="108" w:type="dxa"/>
            </w:tcMar>
          </w:tcPr>
          <w:p w:rsidR="00FB2397" w:rsidRPr="00F32992" w:rsidRDefault="00F32992" w:rsidP="00DD2D7F">
            <w:pPr>
              <w:spacing w:after="0" w:line="360" w:lineRule="auto"/>
              <w:ind w:left="355" w:right="-29"/>
              <w:jc w:val="right"/>
              <w:rPr>
                <w:rFonts w:ascii="Times New Roman" w:hAnsi="Times New Roman"/>
                <w:sz w:val="28"/>
                <w:szCs w:val="28"/>
                <w:lang w:val="uk-UA" w:eastAsia="ru-RU"/>
              </w:rPr>
            </w:pPr>
            <w:r>
              <w:rPr>
                <w:rFonts w:ascii="Times New Roman" w:hAnsi="Times New Roman"/>
                <w:sz w:val="28"/>
                <w:szCs w:val="28"/>
                <w:lang w:val="uk-UA" w:eastAsia="ru-RU"/>
              </w:rPr>
              <w:t>90</w:t>
            </w:r>
          </w:p>
        </w:tc>
      </w:tr>
      <w:tr w:rsidR="00E774D7" w:rsidRPr="00E774D7" w:rsidTr="00C3690F">
        <w:trPr>
          <w:trHeight w:val="490"/>
        </w:trPr>
        <w:tc>
          <w:tcPr>
            <w:tcW w:w="8485" w:type="dxa"/>
            <w:tcMar>
              <w:top w:w="0" w:type="dxa"/>
              <w:left w:w="108" w:type="dxa"/>
              <w:bottom w:w="0" w:type="dxa"/>
              <w:right w:w="108" w:type="dxa"/>
            </w:tcMar>
          </w:tcPr>
          <w:p w:rsidR="00FB2397" w:rsidRPr="00E774D7" w:rsidRDefault="00E774D7" w:rsidP="00DD2D7F">
            <w:pPr>
              <w:spacing w:after="0" w:line="360" w:lineRule="auto"/>
              <w:ind w:right="-29"/>
              <w:rPr>
                <w:rFonts w:ascii="Times New Roman" w:hAnsi="Times New Roman"/>
                <w:sz w:val="28"/>
                <w:szCs w:val="28"/>
                <w:lang w:val="uk-UA" w:eastAsia="ru-RU"/>
              </w:rPr>
            </w:pPr>
            <w:r w:rsidRPr="00E774D7">
              <w:rPr>
                <w:rFonts w:ascii="Times New Roman" w:hAnsi="Times New Roman"/>
                <w:kern w:val="36"/>
                <w:sz w:val="28"/>
                <w:szCs w:val="28"/>
                <w:lang w:val="uk-UA"/>
              </w:rPr>
              <w:t>РЕКОМЕНДОВАНА ЛІТЕРАТУРА</w:t>
            </w:r>
            <w:r>
              <w:rPr>
                <w:rFonts w:ascii="Times New Roman" w:hAnsi="Times New Roman"/>
                <w:kern w:val="36"/>
                <w:sz w:val="28"/>
                <w:szCs w:val="28"/>
                <w:lang w:val="uk-UA"/>
              </w:rPr>
              <w:t>………………………………….</w:t>
            </w:r>
          </w:p>
        </w:tc>
        <w:tc>
          <w:tcPr>
            <w:tcW w:w="1285" w:type="dxa"/>
            <w:tcMar>
              <w:top w:w="0" w:type="dxa"/>
              <w:left w:w="108" w:type="dxa"/>
              <w:bottom w:w="0" w:type="dxa"/>
              <w:right w:w="108" w:type="dxa"/>
            </w:tcMar>
          </w:tcPr>
          <w:p w:rsidR="00FB2397" w:rsidRPr="00F32992" w:rsidRDefault="00F32992" w:rsidP="00DD2D7F">
            <w:pPr>
              <w:spacing w:after="0" w:line="360" w:lineRule="auto"/>
              <w:ind w:left="355" w:right="-29"/>
              <w:jc w:val="right"/>
              <w:rPr>
                <w:rFonts w:ascii="Times New Roman" w:hAnsi="Times New Roman"/>
                <w:sz w:val="28"/>
                <w:szCs w:val="28"/>
                <w:lang w:val="uk-UA" w:eastAsia="ru-RU"/>
              </w:rPr>
            </w:pPr>
            <w:r>
              <w:rPr>
                <w:rFonts w:ascii="Times New Roman" w:hAnsi="Times New Roman"/>
                <w:sz w:val="28"/>
                <w:szCs w:val="28"/>
                <w:lang w:val="uk-UA" w:eastAsia="ru-RU"/>
              </w:rPr>
              <w:t>102</w:t>
            </w:r>
          </w:p>
        </w:tc>
      </w:tr>
      <w:tr w:rsidR="00E774D7" w:rsidRPr="00E774D7" w:rsidTr="00C3690F">
        <w:trPr>
          <w:trHeight w:val="490"/>
        </w:trPr>
        <w:tc>
          <w:tcPr>
            <w:tcW w:w="8485" w:type="dxa"/>
            <w:tcMar>
              <w:top w:w="0" w:type="dxa"/>
              <w:left w:w="108" w:type="dxa"/>
              <w:bottom w:w="0" w:type="dxa"/>
              <w:right w:w="108" w:type="dxa"/>
            </w:tcMar>
          </w:tcPr>
          <w:p w:rsidR="00FB2397" w:rsidRPr="00E774D7" w:rsidRDefault="00E774D7" w:rsidP="00DD2D7F">
            <w:pPr>
              <w:spacing w:after="0" w:line="360" w:lineRule="auto"/>
              <w:ind w:right="-29"/>
              <w:rPr>
                <w:rFonts w:ascii="Times New Roman" w:hAnsi="Times New Roman"/>
                <w:kern w:val="36"/>
                <w:sz w:val="28"/>
                <w:szCs w:val="28"/>
                <w:lang w:val="uk-UA"/>
              </w:rPr>
            </w:pPr>
            <w:r w:rsidRPr="00E774D7">
              <w:rPr>
                <w:rFonts w:ascii="Times New Roman" w:hAnsi="Times New Roman"/>
                <w:sz w:val="28"/>
                <w:szCs w:val="28"/>
                <w:lang w:val="uk-UA"/>
              </w:rPr>
              <w:t>ВИКОРИСТАНА ЛІТЕРАТУРА</w:t>
            </w:r>
            <w:r>
              <w:rPr>
                <w:rFonts w:ascii="Times New Roman" w:hAnsi="Times New Roman"/>
                <w:sz w:val="28"/>
                <w:szCs w:val="28"/>
                <w:lang w:val="uk-UA"/>
              </w:rPr>
              <w:t>……………………………………...</w:t>
            </w:r>
          </w:p>
        </w:tc>
        <w:tc>
          <w:tcPr>
            <w:tcW w:w="1285" w:type="dxa"/>
            <w:tcMar>
              <w:top w:w="0" w:type="dxa"/>
              <w:left w:w="108" w:type="dxa"/>
              <w:bottom w:w="0" w:type="dxa"/>
              <w:right w:w="108" w:type="dxa"/>
            </w:tcMar>
          </w:tcPr>
          <w:p w:rsidR="00FB2397" w:rsidRPr="00A46592" w:rsidRDefault="00A46592" w:rsidP="00DD2D7F">
            <w:pPr>
              <w:spacing w:after="0" w:line="360" w:lineRule="auto"/>
              <w:ind w:left="355" w:right="-29"/>
              <w:jc w:val="right"/>
              <w:rPr>
                <w:rFonts w:ascii="Times New Roman" w:hAnsi="Times New Roman"/>
                <w:sz w:val="28"/>
                <w:szCs w:val="28"/>
                <w:lang w:val="en-US" w:eastAsia="ru-RU"/>
              </w:rPr>
            </w:pPr>
            <w:r>
              <w:rPr>
                <w:rFonts w:ascii="Times New Roman" w:hAnsi="Times New Roman"/>
                <w:sz w:val="28"/>
                <w:szCs w:val="28"/>
                <w:lang w:val="en-US" w:eastAsia="ru-RU"/>
              </w:rPr>
              <w:t>103</w:t>
            </w:r>
          </w:p>
        </w:tc>
      </w:tr>
    </w:tbl>
    <w:p w:rsidR="00FB2397" w:rsidRPr="00E774D7" w:rsidRDefault="00FB2397" w:rsidP="00DD2D7F">
      <w:pPr>
        <w:ind w:right="-29"/>
        <w:rPr>
          <w:rFonts w:ascii="Times New Roman" w:hAnsi="Times New Roman"/>
          <w:b/>
          <w:sz w:val="28"/>
          <w:szCs w:val="28"/>
          <w:lang w:val="uk-UA"/>
        </w:rPr>
      </w:pPr>
    </w:p>
    <w:p w:rsidR="00FB2397" w:rsidRPr="00E774D7" w:rsidRDefault="00FB2397" w:rsidP="00DD2D7F">
      <w:pPr>
        <w:ind w:right="-29"/>
        <w:rPr>
          <w:rFonts w:ascii="Times New Roman" w:hAnsi="Times New Roman"/>
          <w:b/>
          <w:sz w:val="28"/>
          <w:szCs w:val="28"/>
          <w:lang w:val="uk-UA"/>
        </w:rPr>
      </w:pPr>
    </w:p>
    <w:p w:rsidR="00FB2397" w:rsidRPr="00E774D7" w:rsidRDefault="00FB2397" w:rsidP="00DD2D7F">
      <w:pPr>
        <w:ind w:right="-29"/>
        <w:rPr>
          <w:rFonts w:ascii="Times New Roman" w:hAnsi="Times New Roman"/>
          <w:b/>
          <w:sz w:val="28"/>
          <w:szCs w:val="28"/>
          <w:lang w:val="uk-UA"/>
        </w:rPr>
      </w:pPr>
      <w:r w:rsidRPr="00E774D7">
        <w:rPr>
          <w:rFonts w:ascii="Times New Roman" w:hAnsi="Times New Roman"/>
          <w:b/>
          <w:sz w:val="28"/>
          <w:szCs w:val="28"/>
          <w:lang w:val="uk-UA"/>
        </w:rPr>
        <w:br w:type="page"/>
      </w:r>
    </w:p>
    <w:p w:rsidR="00FB2397" w:rsidRDefault="00FB2397" w:rsidP="0036197C">
      <w:pPr>
        <w:spacing w:after="0" w:line="360" w:lineRule="auto"/>
        <w:jc w:val="center"/>
        <w:rPr>
          <w:rFonts w:ascii="Times New Roman" w:hAnsi="Times New Roman"/>
          <w:b/>
          <w:sz w:val="28"/>
          <w:szCs w:val="28"/>
          <w:lang w:val="uk-UA"/>
        </w:rPr>
      </w:pPr>
      <w:r w:rsidRPr="00036DB6">
        <w:rPr>
          <w:rFonts w:ascii="Times New Roman" w:hAnsi="Times New Roman"/>
          <w:b/>
          <w:sz w:val="28"/>
          <w:szCs w:val="28"/>
          <w:lang w:val="uk-UA"/>
        </w:rPr>
        <w:lastRenderedPageBreak/>
        <w:t>ВСТУП</w:t>
      </w:r>
    </w:p>
    <w:p w:rsidR="00FB2397" w:rsidRPr="0036197C" w:rsidRDefault="00FB2397" w:rsidP="00DD2D7F">
      <w:pPr>
        <w:spacing w:after="0" w:line="240" w:lineRule="auto"/>
        <w:ind w:right="-66" w:firstLine="709"/>
        <w:jc w:val="both"/>
        <w:rPr>
          <w:rFonts w:ascii="Times New Roman" w:hAnsi="Times New Roman"/>
          <w:bCs/>
          <w:kern w:val="36"/>
          <w:sz w:val="28"/>
          <w:szCs w:val="28"/>
          <w:lang w:val="uk-UA"/>
        </w:rPr>
      </w:pPr>
      <w:r w:rsidRPr="0036197C">
        <w:rPr>
          <w:rFonts w:ascii="Times New Roman" w:hAnsi="Times New Roman"/>
          <w:bCs/>
          <w:kern w:val="36"/>
          <w:sz w:val="28"/>
          <w:szCs w:val="28"/>
          <w:lang w:val="uk-UA"/>
        </w:rPr>
        <w:t xml:space="preserve">Курс </w:t>
      </w:r>
      <w:r w:rsidR="00804AD5">
        <w:rPr>
          <w:rFonts w:ascii="Times New Roman" w:hAnsi="Times New Roman"/>
          <w:bCs/>
          <w:kern w:val="36"/>
          <w:sz w:val="28"/>
          <w:szCs w:val="28"/>
          <w:lang w:val="uk-UA"/>
        </w:rPr>
        <w:t>«</w:t>
      </w:r>
      <w:r w:rsidR="006E595D">
        <w:rPr>
          <w:rFonts w:ascii="Times New Roman" w:hAnsi="Times New Roman"/>
          <w:bCs/>
          <w:sz w:val="28"/>
          <w:szCs w:val="28"/>
          <w:lang w:val="uk-UA"/>
        </w:rPr>
        <w:t>Національна та регіональна економіка</w:t>
      </w:r>
      <w:r w:rsidR="00804AD5">
        <w:rPr>
          <w:rFonts w:ascii="Times New Roman" w:hAnsi="Times New Roman"/>
          <w:bCs/>
          <w:kern w:val="36"/>
          <w:sz w:val="28"/>
          <w:szCs w:val="28"/>
          <w:lang w:val="uk-UA"/>
        </w:rPr>
        <w:t>»</w:t>
      </w:r>
      <w:r w:rsidRPr="0036197C">
        <w:rPr>
          <w:rFonts w:ascii="Times New Roman" w:hAnsi="Times New Roman"/>
          <w:bCs/>
          <w:kern w:val="36"/>
          <w:sz w:val="28"/>
          <w:szCs w:val="28"/>
          <w:lang w:val="uk-UA"/>
        </w:rPr>
        <w:t xml:space="preserve"> належить до циклу дисциплін </w:t>
      </w:r>
      <w:r w:rsidRPr="0036197C">
        <w:rPr>
          <w:rFonts w:ascii="Times New Roman" w:hAnsi="Times New Roman"/>
          <w:sz w:val="28"/>
          <w:szCs w:val="28"/>
          <w:lang w:val="uk-UA"/>
        </w:rPr>
        <w:t xml:space="preserve">професійної підготовки </w:t>
      </w:r>
      <w:r w:rsidR="006676FC" w:rsidRPr="00AA13B0">
        <w:rPr>
          <w:rFonts w:ascii="Times New Roman" w:hAnsi="Times New Roman"/>
          <w:sz w:val="28"/>
          <w:szCs w:val="28"/>
          <w:lang w:val="uk-UA"/>
        </w:rPr>
        <w:t xml:space="preserve">здобувачів ступеня вищої освіти </w:t>
      </w:r>
      <w:r w:rsidR="006E595D">
        <w:rPr>
          <w:rFonts w:ascii="Times New Roman" w:hAnsi="Times New Roman"/>
          <w:sz w:val="28"/>
          <w:szCs w:val="28"/>
          <w:lang w:val="uk-UA"/>
        </w:rPr>
        <w:t>бакалавра</w:t>
      </w:r>
      <w:r w:rsidR="006676FC">
        <w:rPr>
          <w:rFonts w:ascii="Times New Roman" w:hAnsi="Times New Roman"/>
          <w:sz w:val="28"/>
          <w:szCs w:val="28"/>
          <w:lang w:val="uk-UA"/>
        </w:rPr>
        <w:t>, які навчаються за</w:t>
      </w:r>
      <w:r w:rsidR="006676FC" w:rsidRPr="00AA13B0">
        <w:rPr>
          <w:rFonts w:ascii="Times New Roman" w:hAnsi="Times New Roman"/>
          <w:sz w:val="28"/>
          <w:szCs w:val="28"/>
          <w:lang w:val="uk-UA"/>
        </w:rPr>
        <w:t xml:space="preserve"> освітньо-професійно</w:t>
      </w:r>
      <w:r w:rsidR="006676FC">
        <w:rPr>
          <w:rFonts w:ascii="Times New Roman" w:hAnsi="Times New Roman"/>
          <w:sz w:val="28"/>
          <w:szCs w:val="28"/>
          <w:lang w:val="uk-UA"/>
        </w:rPr>
        <w:t>ю</w:t>
      </w:r>
      <w:r w:rsidR="006676FC" w:rsidRPr="00AA13B0">
        <w:rPr>
          <w:rFonts w:ascii="Times New Roman" w:hAnsi="Times New Roman"/>
          <w:sz w:val="28"/>
          <w:szCs w:val="28"/>
          <w:lang w:val="uk-UA"/>
        </w:rPr>
        <w:t xml:space="preserve"> програм</w:t>
      </w:r>
      <w:r w:rsidR="006676FC">
        <w:rPr>
          <w:rFonts w:ascii="Times New Roman" w:hAnsi="Times New Roman"/>
          <w:sz w:val="28"/>
          <w:szCs w:val="28"/>
          <w:lang w:val="uk-UA"/>
        </w:rPr>
        <w:t>ою«</w:t>
      </w:r>
      <w:r w:rsidR="006676FC" w:rsidRPr="00AA13B0">
        <w:rPr>
          <w:rFonts w:ascii="Times New Roman" w:hAnsi="Times New Roman"/>
          <w:sz w:val="28"/>
          <w:szCs w:val="28"/>
          <w:lang w:val="uk-UA"/>
        </w:rPr>
        <w:t>Інформаційна економіка</w:t>
      </w:r>
      <w:r w:rsidR="006676FC">
        <w:rPr>
          <w:rFonts w:ascii="Times New Roman" w:hAnsi="Times New Roman"/>
          <w:sz w:val="28"/>
          <w:szCs w:val="28"/>
          <w:lang w:val="uk-UA"/>
        </w:rPr>
        <w:t>».</w:t>
      </w:r>
    </w:p>
    <w:p w:rsidR="0036197C" w:rsidRPr="0036197C" w:rsidRDefault="0036197C" w:rsidP="00DD2D7F">
      <w:pPr>
        <w:pStyle w:val="a3"/>
        <w:spacing w:before="0" w:beforeAutospacing="0" w:after="0" w:afterAutospacing="0"/>
        <w:ind w:right="-66" w:firstLine="567"/>
        <w:jc w:val="both"/>
        <w:rPr>
          <w:sz w:val="28"/>
          <w:szCs w:val="28"/>
          <w:lang w:val="uk-UA"/>
        </w:rPr>
      </w:pPr>
      <w:r w:rsidRPr="0036197C">
        <w:rPr>
          <w:i/>
          <w:sz w:val="28"/>
          <w:szCs w:val="28"/>
          <w:lang w:val="uk-UA"/>
        </w:rPr>
        <w:t>Метою</w:t>
      </w:r>
      <w:r w:rsidR="006676FC">
        <w:rPr>
          <w:sz w:val="28"/>
          <w:szCs w:val="28"/>
          <w:lang w:val="uk-UA"/>
        </w:rPr>
        <w:t xml:space="preserve">викладання </w:t>
      </w:r>
      <w:r w:rsidRPr="0036197C">
        <w:rPr>
          <w:sz w:val="28"/>
          <w:szCs w:val="28"/>
          <w:lang w:val="uk-UA"/>
        </w:rPr>
        <w:t xml:space="preserve">навчальної дисципліни </w:t>
      </w:r>
      <w:r w:rsidR="00804AD5">
        <w:rPr>
          <w:sz w:val="28"/>
          <w:szCs w:val="28"/>
          <w:lang w:val="uk-UA"/>
        </w:rPr>
        <w:t>«</w:t>
      </w:r>
      <w:r w:rsidR="003C1DCF">
        <w:rPr>
          <w:bCs/>
          <w:sz w:val="28"/>
          <w:szCs w:val="28"/>
          <w:lang w:val="uk-UA"/>
        </w:rPr>
        <w:t>Національна та регіональна економіка</w:t>
      </w:r>
      <w:r w:rsidR="00804AD5">
        <w:rPr>
          <w:sz w:val="28"/>
          <w:szCs w:val="28"/>
          <w:lang w:val="uk-UA"/>
        </w:rPr>
        <w:t>»</w:t>
      </w:r>
      <w:r w:rsidRPr="0036197C">
        <w:rPr>
          <w:sz w:val="28"/>
          <w:szCs w:val="28"/>
          <w:lang w:val="uk-UA"/>
        </w:rPr>
        <w:t xml:space="preserve"> є формування </w:t>
      </w:r>
      <w:r w:rsidR="003C1DCF" w:rsidRPr="003C1DCF">
        <w:rPr>
          <w:sz w:val="28"/>
          <w:szCs w:val="28"/>
          <w:shd w:val="clear" w:color="auto" w:fill="FFFFFF"/>
          <w:lang w:val="uk-UA"/>
        </w:rPr>
        <w:t>динамічної комбінації знань, вмінь і практичних навичок</w:t>
      </w:r>
      <w:r w:rsidR="003C1DCF" w:rsidRPr="003C1DCF">
        <w:rPr>
          <w:sz w:val="28"/>
          <w:szCs w:val="28"/>
          <w:lang w:val="uk-UA"/>
        </w:rPr>
        <w:t xml:space="preserve"> щодо базових принципів, основних категорій,  теоретичних положень </w:t>
      </w:r>
      <w:r w:rsidR="00B41A48">
        <w:rPr>
          <w:sz w:val="28"/>
          <w:szCs w:val="28"/>
          <w:lang w:val="uk-UA"/>
        </w:rPr>
        <w:t xml:space="preserve">національної </w:t>
      </w:r>
      <w:r w:rsidR="00677ED8">
        <w:rPr>
          <w:sz w:val="28"/>
          <w:szCs w:val="28"/>
          <w:lang w:val="uk-UA"/>
        </w:rPr>
        <w:t xml:space="preserve">та регіональної </w:t>
      </w:r>
      <w:r w:rsidR="00B41A48">
        <w:rPr>
          <w:sz w:val="28"/>
          <w:szCs w:val="28"/>
          <w:lang w:val="uk-UA"/>
        </w:rPr>
        <w:t xml:space="preserve">економіки; </w:t>
      </w:r>
      <w:r w:rsidR="003C1DCF" w:rsidRPr="003C1DCF">
        <w:rPr>
          <w:sz w:val="28"/>
          <w:szCs w:val="28"/>
          <w:lang w:val="uk-UA"/>
        </w:rPr>
        <w:t xml:space="preserve">прикладних методів з ефективного управління економікою держави та регіонів, аналізу стану та їх перспектив у сучасних умовах господарювання; </w:t>
      </w:r>
      <w:r w:rsidR="003C1DCF" w:rsidRPr="003C1DCF">
        <w:rPr>
          <w:sz w:val="28"/>
          <w:szCs w:val="28"/>
          <w:shd w:val="clear" w:color="auto" w:fill="FFFFFF"/>
          <w:lang w:val="uk-UA"/>
        </w:rPr>
        <w:t>а також відповідних професійних і світоглядних якостей економістів</w:t>
      </w:r>
      <w:r w:rsidRPr="0036197C">
        <w:rPr>
          <w:sz w:val="28"/>
          <w:szCs w:val="28"/>
          <w:lang w:val="uk-UA"/>
        </w:rPr>
        <w:t>.</w:t>
      </w:r>
    </w:p>
    <w:p w:rsidR="0036197C" w:rsidRPr="0036197C" w:rsidRDefault="0036197C" w:rsidP="00DD2D7F">
      <w:pPr>
        <w:pStyle w:val="Default"/>
        <w:ind w:right="-66" w:firstLine="567"/>
        <w:jc w:val="both"/>
        <w:rPr>
          <w:rFonts w:ascii="Times New Roman" w:hAnsi="Times New Roman" w:cs="Times New Roman"/>
          <w:color w:val="auto"/>
          <w:sz w:val="28"/>
          <w:szCs w:val="28"/>
          <w:lang w:val="uk-UA" w:eastAsia="ar-SA"/>
        </w:rPr>
      </w:pPr>
      <w:r w:rsidRPr="0036197C">
        <w:rPr>
          <w:rFonts w:ascii="Times New Roman" w:hAnsi="Times New Roman" w:cs="Times New Roman"/>
          <w:color w:val="auto"/>
          <w:sz w:val="28"/>
          <w:szCs w:val="28"/>
          <w:lang w:val="uk-UA" w:eastAsia="ar-SA"/>
        </w:rPr>
        <w:t xml:space="preserve">Основними </w:t>
      </w:r>
      <w:r w:rsidRPr="0036197C">
        <w:rPr>
          <w:rFonts w:ascii="Times New Roman" w:hAnsi="Times New Roman" w:cs="Times New Roman"/>
          <w:i/>
          <w:color w:val="auto"/>
          <w:sz w:val="28"/>
          <w:szCs w:val="28"/>
          <w:lang w:val="uk-UA" w:eastAsia="ar-SA"/>
        </w:rPr>
        <w:t>завданнями</w:t>
      </w:r>
      <w:r w:rsidRPr="0036197C">
        <w:rPr>
          <w:rFonts w:ascii="Times New Roman" w:hAnsi="Times New Roman" w:cs="Times New Roman"/>
          <w:color w:val="auto"/>
          <w:sz w:val="28"/>
          <w:szCs w:val="28"/>
          <w:lang w:val="uk-UA" w:eastAsia="ar-SA"/>
        </w:rPr>
        <w:t xml:space="preserve"> дисципліни </w:t>
      </w:r>
      <w:r w:rsidR="00804AD5">
        <w:rPr>
          <w:rFonts w:ascii="Times New Roman" w:hAnsi="Times New Roman" w:cs="Times New Roman"/>
          <w:color w:val="auto"/>
          <w:sz w:val="28"/>
          <w:szCs w:val="28"/>
          <w:lang w:val="uk-UA" w:eastAsia="ar-SA"/>
        </w:rPr>
        <w:t>«</w:t>
      </w:r>
      <w:r w:rsidR="003C1DCF">
        <w:rPr>
          <w:rFonts w:ascii="Times New Roman" w:hAnsi="Times New Roman"/>
          <w:bCs/>
          <w:sz w:val="28"/>
          <w:szCs w:val="28"/>
          <w:lang w:val="uk-UA"/>
        </w:rPr>
        <w:t>Національна та регіональна економіка</w:t>
      </w:r>
      <w:r w:rsidR="00804AD5">
        <w:rPr>
          <w:rFonts w:ascii="Times New Roman" w:hAnsi="Times New Roman" w:cs="Times New Roman"/>
          <w:color w:val="auto"/>
          <w:sz w:val="28"/>
          <w:szCs w:val="28"/>
          <w:lang w:val="uk-UA" w:eastAsia="ar-SA"/>
        </w:rPr>
        <w:t>»</w:t>
      </w:r>
      <w:r w:rsidRPr="0036197C">
        <w:rPr>
          <w:rFonts w:ascii="Times New Roman" w:hAnsi="Times New Roman" w:cs="Times New Roman"/>
          <w:color w:val="auto"/>
          <w:sz w:val="28"/>
          <w:szCs w:val="28"/>
          <w:lang w:val="uk-UA" w:eastAsia="ar-SA"/>
        </w:rPr>
        <w:t xml:space="preserve"> є:</w:t>
      </w:r>
    </w:p>
    <w:p w:rsidR="003C1DCF" w:rsidRPr="003C1DCF" w:rsidRDefault="003C1DCF" w:rsidP="00174BAC">
      <w:pPr>
        <w:numPr>
          <w:ilvl w:val="0"/>
          <w:numId w:val="1"/>
        </w:numPr>
        <w:tabs>
          <w:tab w:val="clear" w:pos="720"/>
          <w:tab w:val="num" w:pos="0"/>
          <w:tab w:val="left" w:pos="1080"/>
        </w:tabs>
        <w:spacing w:after="0" w:line="240" w:lineRule="auto"/>
        <w:ind w:left="0" w:right="-66" w:firstLine="720"/>
        <w:jc w:val="both"/>
        <w:rPr>
          <w:rFonts w:ascii="Times New Roman" w:hAnsi="Times New Roman"/>
          <w:sz w:val="28"/>
          <w:szCs w:val="28"/>
        </w:rPr>
      </w:pPr>
      <w:bookmarkStart w:id="1" w:name="_Hlk95672855"/>
      <w:r w:rsidRPr="003C1DCF">
        <w:rPr>
          <w:rFonts w:ascii="Times New Roman" w:hAnsi="Times New Roman"/>
          <w:sz w:val="28"/>
          <w:szCs w:val="28"/>
        </w:rPr>
        <w:t xml:space="preserve">засвоєння основних теоретичних аспектів стосовно базових понять національної </w:t>
      </w:r>
      <w:r>
        <w:rPr>
          <w:rFonts w:ascii="Times New Roman" w:hAnsi="Times New Roman"/>
          <w:sz w:val="28"/>
          <w:szCs w:val="28"/>
          <w:lang w:val="uk-UA"/>
        </w:rPr>
        <w:t>та</w:t>
      </w:r>
      <w:r w:rsidRPr="003C1DCF">
        <w:rPr>
          <w:rFonts w:ascii="Times New Roman" w:hAnsi="Times New Roman"/>
          <w:sz w:val="28"/>
          <w:szCs w:val="28"/>
        </w:rPr>
        <w:t xml:space="preserve"> регіональної економіки;</w:t>
      </w:r>
    </w:p>
    <w:p w:rsidR="003C1DCF" w:rsidRPr="003C1DCF" w:rsidRDefault="003C1DCF" w:rsidP="00174BAC">
      <w:pPr>
        <w:numPr>
          <w:ilvl w:val="0"/>
          <w:numId w:val="1"/>
        </w:numPr>
        <w:tabs>
          <w:tab w:val="clear" w:pos="720"/>
          <w:tab w:val="num" w:pos="0"/>
          <w:tab w:val="left" w:pos="1080"/>
        </w:tabs>
        <w:spacing w:after="0" w:line="240" w:lineRule="auto"/>
        <w:ind w:left="0" w:right="-66" w:firstLine="720"/>
        <w:jc w:val="both"/>
        <w:rPr>
          <w:rFonts w:ascii="Times New Roman" w:hAnsi="Times New Roman"/>
          <w:sz w:val="28"/>
          <w:szCs w:val="28"/>
        </w:rPr>
      </w:pPr>
      <w:r w:rsidRPr="003C1DCF">
        <w:rPr>
          <w:rFonts w:ascii="Times New Roman" w:hAnsi="Times New Roman"/>
          <w:sz w:val="28"/>
          <w:szCs w:val="28"/>
        </w:rPr>
        <w:t xml:space="preserve">оволодіння знаннями щодо ролі і функції держави в національній </w:t>
      </w:r>
      <w:r w:rsidR="00677ED8">
        <w:rPr>
          <w:rFonts w:ascii="Times New Roman" w:hAnsi="Times New Roman"/>
          <w:sz w:val="28"/>
          <w:szCs w:val="28"/>
          <w:lang w:val="uk-UA"/>
        </w:rPr>
        <w:t xml:space="preserve">та регіональній </w:t>
      </w:r>
      <w:r w:rsidRPr="003C1DCF">
        <w:rPr>
          <w:rFonts w:ascii="Times New Roman" w:hAnsi="Times New Roman"/>
          <w:sz w:val="28"/>
          <w:szCs w:val="28"/>
        </w:rPr>
        <w:t>економіці;</w:t>
      </w:r>
    </w:p>
    <w:p w:rsidR="003C1DCF" w:rsidRPr="003C1DCF" w:rsidRDefault="003C1DCF" w:rsidP="00174BAC">
      <w:pPr>
        <w:numPr>
          <w:ilvl w:val="0"/>
          <w:numId w:val="1"/>
        </w:numPr>
        <w:tabs>
          <w:tab w:val="clear" w:pos="720"/>
          <w:tab w:val="num" w:pos="0"/>
          <w:tab w:val="left" w:pos="1080"/>
        </w:tabs>
        <w:spacing w:after="0" w:line="240" w:lineRule="auto"/>
        <w:ind w:left="0" w:right="-66" w:firstLine="720"/>
        <w:jc w:val="both"/>
        <w:rPr>
          <w:rFonts w:ascii="Times New Roman" w:hAnsi="Times New Roman"/>
          <w:sz w:val="28"/>
          <w:szCs w:val="28"/>
        </w:rPr>
      </w:pPr>
      <w:r w:rsidRPr="003C1DCF">
        <w:rPr>
          <w:rFonts w:ascii="Times New Roman" w:hAnsi="Times New Roman"/>
          <w:sz w:val="28"/>
          <w:szCs w:val="28"/>
        </w:rPr>
        <w:t>ознайомлення із сутністю національної та регіональної економічної політики; прогнозування розвитку на рівні держави і регіонів;</w:t>
      </w:r>
    </w:p>
    <w:p w:rsidR="003C1DCF" w:rsidRPr="003C1DCF" w:rsidRDefault="003C1DCF" w:rsidP="00174BAC">
      <w:pPr>
        <w:numPr>
          <w:ilvl w:val="0"/>
          <w:numId w:val="1"/>
        </w:numPr>
        <w:tabs>
          <w:tab w:val="clear" w:pos="720"/>
          <w:tab w:val="num" w:pos="0"/>
          <w:tab w:val="left" w:pos="1080"/>
        </w:tabs>
        <w:spacing w:after="0" w:line="240" w:lineRule="auto"/>
        <w:ind w:left="0" w:right="-66" w:firstLine="720"/>
        <w:jc w:val="both"/>
        <w:rPr>
          <w:rFonts w:ascii="Times New Roman" w:hAnsi="Times New Roman"/>
          <w:sz w:val="28"/>
          <w:szCs w:val="28"/>
        </w:rPr>
      </w:pPr>
      <w:r w:rsidRPr="003C1DCF">
        <w:rPr>
          <w:rFonts w:ascii="Times New Roman" w:hAnsi="Times New Roman"/>
          <w:sz w:val="28"/>
          <w:szCs w:val="28"/>
        </w:rPr>
        <w:t>опанування знань стосовно співвідношення, взаємозалежності та взаємовпливу національної та регіональної економік;</w:t>
      </w:r>
    </w:p>
    <w:p w:rsidR="003C1DCF" w:rsidRPr="003C1DCF" w:rsidRDefault="003C1DCF" w:rsidP="00174BAC">
      <w:pPr>
        <w:numPr>
          <w:ilvl w:val="0"/>
          <w:numId w:val="1"/>
        </w:numPr>
        <w:tabs>
          <w:tab w:val="clear" w:pos="720"/>
          <w:tab w:val="num" w:pos="0"/>
          <w:tab w:val="left" w:pos="1080"/>
        </w:tabs>
        <w:spacing w:after="0" w:line="240" w:lineRule="auto"/>
        <w:ind w:left="0" w:right="-66" w:firstLine="720"/>
        <w:jc w:val="both"/>
        <w:rPr>
          <w:rFonts w:ascii="Times New Roman" w:hAnsi="Times New Roman"/>
          <w:sz w:val="28"/>
          <w:szCs w:val="28"/>
        </w:rPr>
      </w:pPr>
      <w:r w:rsidRPr="003C1DCF">
        <w:rPr>
          <w:rFonts w:ascii="Times New Roman" w:hAnsi="Times New Roman"/>
          <w:sz w:val="28"/>
          <w:szCs w:val="28"/>
        </w:rPr>
        <w:t>набуття знань щодо територіальної та галузевої структури господарського комплексу країни та регіонів;</w:t>
      </w:r>
    </w:p>
    <w:p w:rsidR="003C1DCF" w:rsidRPr="003C1DCF" w:rsidRDefault="003C1DCF" w:rsidP="00174BAC">
      <w:pPr>
        <w:numPr>
          <w:ilvl w:val="0"/>
          <w:numId w:val="1"/>
        </w:numPr>
        <w:tabs>
          <w:tab w:val="clear" w:pos="720"/>
          <w:tab w:val="num" w:pos="0"/>
          <w:tab w:val="left" w:pos="1080"/>
        </w:tabs>
        <w:spacing w:after="0" w:line="240" w:lineRule="auto"/>
        <w:ind w:left="0" w:right="-66" w:firstLine="720"/>
        <w:jc w:val="both"/>
        <w:rPr>
          <w:rFonts w:ascii="Times New Roman" w:hAnsi="Times New Roman"/>
          <w:sz w:val="28"/>
          <w:szCs w:val="28"/>
        </w:rPr>
      </w:pPr>
      <w:r w:rsidRPr="003C1DCF">
        <w:rPr>
          <w:rFonts w:ascii="Times New Roman" w:hAnsi="Times New Roman"/>
          <w:sz w:val="28"/>
          <w:szCs w:val="28"/>
        </w:rPr>
        <w:t>вироблення навичок з дослідження тенденцій розвитку національної економіки та економіки регіонів за допомогою інструментарію економічного аналізу;</w:t>
      </w:r>
    </w:p>
    <w:p w:rsidR="003C1DCF" w:rsidRPr="003C1DCF" w:rsidRDefault="003C1DCF" w:rsidP="00174BAC">
      <w:pPr>
        <w:numPr>
          <w:ilvl w:val="0"/>
          <w:numId w:val="1"/>
        </w:numPr>
        <w:tabs>
          <w:tab w:val="clear" w:pos="720"/>
          <w:tab w:val="num" w:pos="0"/>
          <w:tab w:val="left" w:pos="1080"/>
        </w:tabs>
        <w:spacing w:after="0" w:line="240" w:lineRule="auto"/>
        <w:ind w:left="0" w:right="-66" w:firstLine="720"/>
        <w:jc w:val="both"/>
        <w:rPr>
          <w:rFonts w:ascii="Times New Roman" w:hAnsi="Times New Roman"/>
          <w:sz w:val="28"/>
          <w:szCs w:val="28"/>
        </w:rPr>
      </w:pPr>
      <w:r w:rsidRPr="003C1DCF">
        <w:rPr>
          <w:rFonts w:ascii="Times New Roman" w:hAnsi="Times New Roman"/>
          <w:sz w:val="28"/>
          <w:szCs w:val="28"/>
        </w:rPr>
        <w:t>засвоєння положень щодо розвитку підприємництва;</w:t>
      </w:r>
    </w:p>
    <w:p w:rsidR="003C1DCF" w:rsidRPr="003C1DCF" w:rsidRDefault="003C1DCF" w:rsidP="00174BAC">
      <w:pPr>
        <w:numPr>
          <w:ilvl w:val="0"/>
          <w:numId w:val="1"/>
        </w:numPr>
        <w:tabs>
          <w:tab w:val="clear" w:pos="720"/>
          <w:tab w:val="num" w:pos="0"/>
          <w:tab w:val="left" w:pos="1080"/>
        </w:tabs>
        <w:spacing w:after="0" w:line="240" w:lineRule="auto"/>
        <w:ind w:left="0" w:right="-66" w:firstLine="720"/>
        <w:jc w:val="both"/>
        <w:rPr>
          <w:rFonts w:ascii="Times New Roman" w:hAnsi="Times New Roman"/>
          <w:sz w:val="28"/>
          <w:szCs w:val="28"/>
        </w:rPr>
      </w:pPr>
      <w:r w:rsidRPr="003C1DCF">
        <w:rPr>
          <w:rFonts w:ascii="Times New Roman" w:hAnsi="Times New Roman"/>
          <w:sz w:val="28"/>
          <w:szCs w:val="28"/>
        </w:rPr>
        <w:t>засвоєння принципів охорони навколишнього середовища та раціонального природокористування;</w:t>
      </w:r>
    </w:p>
    <w:p w:rsidR="003C1DCF" w:rsidRPr="003C1DCF" w:rsidRDefault="003C1DCF" w:rsidP="00174BAC">
      <w:pPr>
        <w:numPr>
          <w:ilvl w:val="0"/>
          <w:numId w:val="1"/>
        </w:numPr>
        <w:tabs>
          <w:tab w:val="clear" w:pos="720"/>
          <w:tab w:val="num" w:pos="0"/>
          <w:tab w:val="left" w:pos="1080"/>
        </w:tabs>
        <w:spacing w:after="0" w:line="240" w:lineRule="auto"/>
        <w:ind w:left="0" w:right="-66" w:firstLine="720"/>
        <w:jc w:val="both"/>
        <w:rPr>
          <w:rFonts w:ascii="Times New Roman" w:hAnsi="Times New Roman"/>
          <w:sz w:val="28"/>
          <w:szCs w:val="28"/>
        </w:rPr>
      </w:pPr>
      <w:r w:rsidRPr="003C1DCF">
        <w:rPr>
          <w:rFonts w:ascii="Times New Roman" w:hAnsi="Times New Roman"/>
          <w:sz w:val="28"/>
          <w:szCs w:val="28"/>
        </w:rPr>
        <w:t>усвідомлення необхідності раціонального і ефективного використання виробничих, наукових, людських і природних ресурсів.</w:t>
      </w:r>
    </w:p>
    <w:bookmarkEnd w:id="1"/>
    <w:p w:rsidR="008056B9" w:rsidRPr="00AC1285" w:rsidRDefault="008056B9" w:rsidP="00DD2D7F">
      <w:pPr>
        <w:pStyle w:val="a3"/>
        <w:tabs>
          <w:tab w:val="left" w:pos="10065"/>
        </w:tabs>
        <w:spacing w:before="0" w:beforeAutospacing="0" w:after="0" w:afterAutospacing="0"/>
        <w:ind w:right="-66" w:firstLine="709"/>
        <w:jc w:val="both"/>
        <w:rPr>
          <w:color w:val="000000"/>
          <w:sz w:val="28"/>
          <w:szCs w:val="28"/>
          <w:lang w:val="uk-UA"/>
        </w:rPr>
      </w:pPr>
      <w:r w:rsidRPr="00AC1285">
        <w:rPr>
          <w:color w:val="000000"/>
          <w:sz w:val="28"/>
          <w:szCs w:val="28"/>
          <w:lang w:val="uk-UA"/>
        </w:rPr>
        <w:t xml:space="preserve">У результаті вивчення курсу </w:t>
      </w:r>
      <w:r>
        <w:rPr>
          <w:color w:val="000000"/>
          <w:sz w:val="28"/>
          <w:szCs w:val="28"/>
          <w:lang w:val="uk-UA"/>
        </w:rPr>
        <w:t xml:space="preserve">здобувач </w:t>
      </w:r>
      <w:r w:rsidRPr="00AC1285">
        <w:rPr>
          <w:color w:val="000000"/>
          <w:sz w:val="28"/>
          <w:szCs w:val="28"/>
          <w:lang w:val="uk-UA"/>
        </w:rPr>
        <w:t>повинен</w:t>
      </w:r>
      <w:r w:rsidR="008544AF">
        <w:rPr>
          <w:color w:val="000000"/>
          <w:sz w:val="28"/>
          <w:szCs w:val="28"/>
          <w:lang w:val="uk-UA"/>
        </w:rPr>
        <w:t>:</w:t>
      </w:r>
    </w:p>
    <w:p w:rsidR="008056B9" w:rsidRDefault="008056B9" w:rsidP="00DD2D7F">
      <w:pPr>
        <w:pStyle w:val="a3"/>
        <w:tabs>
          <w:tab w:val="left" w:pos="10065"/>
        </w:tabs>
        <w:spacing w:before="0" w:beforeAutospacing="0" w:after="0" w:afterAutospacing="0"/>
        <w:ind w:right="-66" w:firstLine="709"/>
        <w:jc w:val="both"/>
        <w:rPr>
          <w:i/>
          <w:color w:val="000000"/>
          <w:sz w:val="28"/>
          <w:szCs w:val="28"/>
          <w:lang w:val="uk-UA"/>
        </w:rPr>
      </w:pPr>
      <w:r w:rsidRPr="00CD54B0">
        <w:rPr>
          <w:i/>
          <w:color w:val="000000"/>
          <w:sz w:val="28"/>
          <w:szCs w:val="28"/>
          <w:lang w:val="uk-UA"/>
        </w:rPr>
        <w:t xml:space="preserve">Знати: </w:t>
      </w:r>
    </w:p>
    <w:p w:rsidR="00D27EAD" w:rsidRPr="008544AF" w:rsidRDefault="00D27EAD" w:rsidP="00174BAC">
      <w:pPr>
        <w:pStyle w:val="a5"/>
        <w:numPr>
          <w:ilvl w:val="0"/>
          <w:numId w:val="2"/>
        </w:numPr>
        <w:tabs>
          <w:tab w:val="left" w:pos="993"/>
        </w:tabs>
        <w:spacing w:after="0" w:line="240" w:lineRule="auto"/>
        <w:ind w:left="0" w:right="-66" w:firstLine="709"/>
        <w:jc w:val="both"/>
        <w:rPr>
          <w:rFonts w:ascii="Times New Roman" w:hAnsi="Times New Roman"/>
          <w:color w:val="000000" w:themeColor="text1"/>
          <w:sz w:val="28"/>
          <w:szCs w:val="28"/>
          <w:lang w:val="uk-UA"/>
        </w:rPr>
      </w:pPr>
      <w:r w:rsidRPr="008544AF">
        <w:rPr>
          <w:rFonts w:ascii="Times New Roman" w:hAnsi="Times New Roman"/>
          <w:color w:val="000000" w:themeColor="text1"/>
          <w:sz w:val="28"/>
          <w:szCs w:val="28"/>
          <w:lang w:val="uk-UA"/>
        </w:rPr>
        <w:t>принципи економічної науки, особливості функціонування економічних систем</w:t>
      </w:r>
      <w:r w:rsidR="008544AF" w:rsidRPr="008544AF">
        <w:rPr>
          <w:rFonts w:ascii="Times New Roman" w:hAnsi="Times New Roman"/>
          <w:color w:val="000000" w:themeColor="text1"/>
          <w:sz w:val="28"/>
          <w:szCs w:val="28"/>
          <w:lang w:val="uk-UA"/>
        </w:rPr>
        <w:t>;</w:t>
      </w:r>
    </w:p>
    <w:p w:rsidR="00D27EAD" w:rsidRPr="008544AF" w:rsidRDefault="00D27EAD" w:rsidP="00174BAC">
      <w:pPr>
        <w:pStyle w:val="a5"/>
        <w:numPr>
          <w:ilvl w:val="0"/>
          <w:numId w:val="2"/>
        </w:numPr>
        <w:tabs>
          <w:tab w:val="left" w:pos="993"/>
        </w:tabs>
        <w:spacing w:after="0" w:line="240" w:lineRule="auto"/>
        <w:ind w:left="0" w:right="-66" w:firstLine="709"/>
        <w:jc w:val="both"/>
        <w:rPr>
          <w:rFonts w:ascii="Times New Roman" w:hAnsi="Times New Roman"/>
          <w:color w:val="000000" w:themeColor="text1"/>
          <w:sz w:val="28"/>
          <w:szCs w:val="28"/>
          <w:lang w:val="uk-UA"/>
        </w:rPr>
      </w:pPr>
      <w:r w:rsidRPr="008544AF">
        <w:rPr>
          <w:rFonts w:ascii="Times New Roman" w:hAnsi="Times New Roman"/>
          <w:color w:val="000000" w:themeColor="text1"/>
          <w:sz w:val="28"/>
          <w:szCs w:val="28"/>
          <w:lang w:val="uk-UA"/>
        </w:rPr>
        <w:t>основні особливості сучасної світової</w:t>
      </w:r>
      <w:r w:rsidR="00677ED8">
        <w:rPr>
          <w:rFonts w:ascii="Times New Roman" w:hAnsi="Times New Roman"/>
          <w:color w:val="000000" w:themeColor="text1"/>
          <w:sz w:val="28"/>
          <w:szCs w:val="28"/>
          <w:lang w:val="uk-UA"/>
        </w:rPr>
        <w:t xml:space="preserve">, </w:t>
      </w:r>
      <w:r w:rsidRPr="008544AF">
        <w:rPr>
          <w:rFonts w:ascii="Times New Roman" w:hAnsi="Times New Roman"/>
          <w:color w:val="000000" w:themeColor="text1"/>
          <w:sz w:val="28"/>
          <w:szCs w:val="28"/>
          <w:lang w:val="uk-UA"/>
        </w:rPr>
        <w:t xml:space="preserve">національної </w:t>
      </w:r>
      <w:r w:rsidR="00677ED8">
        <w:rPr>
          <w:rFonts w:ascii="Times New Roman" w:hAnsi="Times New Roman"/>
          <w:color w:val="000000" w:themeColor="text1"/>
          <w:sz w:val="28"/>
          <w:szCs w:val="28"/>
          <w:lang w:val="uk-UA"/>
        </w:rPr>
        <w:t xml:space="preserve">та регіональної </w:t>
      </w:r>
      <w:r w:rsidRPr="008544AF">
        <w:rPr>
          <w:rFonts w:ascii="Times New Roman" w:hAnsi="Times New Roman"/>
          <w:color w:val="000000" w:themeColor="text1"/>
          <w:sz w:val="28"/>
          <w:szCs w:val="28"/>
          <w:lang w:val="uk-UA"/>
        </w:rPr>
        <w:t>економіки, інституційної структури, напрямів соціальної, економічної та зовнішньоекономічної політики держави.</w:t>
      </w:r>
    </w:p>
    <w:p w:rsidR="008056B9" w:rsidRPr="008544AF" w:rsidRDefault="008056B9" w:rsidP="00DD2D7F">
      <w:pPr>
        <w:pStyle w:val="a3"/>
        <w:tabs>
          <w:tab w:val="left" w:pos="10065"/>
        </w:tabs>
        <w:spacing w:before="0" w:beforeAutospacing="0" w:after="0" w:afterAutospacing="0"/>
        <w:ind w:right="-66" w:firstLine="709"/>
        <w:jc w:val="both"/>
        <w:rPr>
          <w:i/>
          <w:color w:val="000000"/>
          <w:sz w:val="28"/>
          <w:szCs w:val="28"/>
          <w:lang w:val="uk-UA"/>
        </w:rPr>
      </w:pPr>
      <w:r w:rsidRPr="008544AF">
        <w:rPr>
          <w:i/>
          <w:color w:val="000000"/>
          <w:sz w:val="28"/>
          <w:szCs w:val="28"/>
          <w:lang w:val="uk-UA"/>
        </w:rPr>
        <w:t xml:space="preserve">Уміти: </w:t>
      </w:r>
    </w:p>
    <w:p w:rsidR="00D27EAD" w:rsidRPr="008544AF" w:rsidRDefault="008544AF" w:rsidP="00174BAC">
      <w:pPr>
        <w:pStyle w:val="a5"/>
        <w:numPr>
          <w:ilvl w:val="0"/>
          <w:numId w:val="2"/>
        </w:numPr>
        <w:tabs>
          <w:tab w:val="left" w:pos="993"/>
        </w:tabs>
        <w:spacing w:after="0" w:line="240" w:lineRule="auto"/>
        <w:ind w:left="0" w:right="-66" w:firstLine="709"/>
        <w:jc w:val="both"/>
        <w:rPr>
          <w:rFonts w:ascii="Times New Roman" w:hAnsi="Times New Roman"/>
          <w:color w:val="000000" w:themeColor="text1"/>
          <w:sz w:val="28"/>
          <w:szCs w:val="28"/>
          <w:lang w:val="uk-UA"/>
        </w:rPr>
      </w:pPr>
      <w:r w:rsidRPr="008544AF">
        <w:rPr>
          <w:rFonts w:ascii="Times New Roman" w:hAnsi="Times New Roman"/>
          <w:color w:val="000000" w:themeColor="text1"/>
          <w:sz w:val="28"/>
          <w:szCs w:val="28"/>
          <w:lang w:val="uk-UA"/>
        </w:rPr>
        <w:t>п</w:t>
      </w:r>
      <w:r w:rsidR="00D27EAD" w:rsidRPr="008544AF">
        <w:rPr>
          <w:rFonts w:ascii="Times New Roman" w:hAnsi="Times New Roman"/>
          <w:color w:val="000000" w:themeColor="text1"/>
          <w:sz w:val="28"/>
          <w:szCs w:val="28"/>
          <w:lang w:val="uk-UA"/>
        </w:rPr>
        <w:t>ояснювати моделі соціально-економічних явищ з погляду фундаментальних принципів і знань на основі розуміння основних напрямів розвитку економічної науки</w:t>
      </w:r>
      <w:r w:rsidRPr="008544AF">
        <w:rPr>
          <w:rFonts w:ascii="Times New Roman" w:hAnsi="Times New Roman"/>
          <w:color w:val="000000" w:themeColor="text1"/>
          <w:sz w:val="28"/>
          <w:szCs w:val="28"/>
          <w:lang w:val="uk-UA"/>
        </w:rPr>
        <w:t>;</w:t>
      </w:r>
    </w:p>
    <w:p w:rsidR="00D27EAD" w:rsidRPr="008544AF" w:rsidRDefault="00D27EAD" w:rsidP="00174BAC">
      <w:pPr>
        <w:pStyle w:val="a5"/>
        <w:numPr>
          <w:ilvl w:val="0"/>
          <w:numId w:val="2"/>
        </w:numPr>
        <w:tabs>
          <w:tab w:val="left" w:pos="993"/>
        </w:tabs>
        <w:spacing w:after="0" w:line="240" w:lineRule="auto"/>
        <w:ind w:left="0" w:right="-66" w:firstLine="709"/>
        <w:jc w:val="both"/>
        <w:rPr>
          <w:rFonts w:ascii="Times New Roman" w:hAnsi="Times New Roman"/>
          <w:color w:val="000000" w:themeColor="text1"/>
          <w:sz w:val="28"/>
          <w:szCs w:val="28"/>
          <w:lang w:val="uk-UA"/>
        </w:rPr>
      </w:pPr>
      <w:r w:rsidRPr="008544AF">
        <w:rPr>
          <w:rFonts w:ascii="Times New Roman" w:hAnsi="Times New Roman"/>
          <w:color w:val="000000" w:themeColor="text1"/>
          <w:sz w:val="28"/>
          <w:szCs w:val="28"/>
          <w:lang w:val="uk-UA"/>
        </w:rPr>
        <w:t>аналізувати процеси державного та ринкового регулювання соціально-економічних і трудових  відносин</w:t>
      </w:r>
      <w:r w:rsidR="008544AF" w:rsidRPr="008544AF">
        <w:rPr>
          <w:rFonts w:ascii="Times New Roman" w:hAnsi="Times New Roman"/>
          <w:color w:val="000000" w:themeColor="text1"/>
          <w:sz w:val="28"/>
          <w:szCs w:val="28"/>
          <w:lang w:val="uk-UA"/>
        </w:rPr>
        <w:t>;</w:t>
      </w:r>
    </w:p>
    <w:p w:rsidR="00D27EAD" w:rsidRPr="008544AF" w:rsidRDefault="008544AF" w:rsidP="00174BAC">
      <w:pPr>
        <w:pStyle w:val="a5"/>
        <w:numPr>
          <w:ilvl w:val="0"/>
          <w:numId w:val="2"/>
        </w:numPr>
        <w:tabs>
          <w:tab w:val="left" w:pos="993"/>
        </w:tabs>
        <w:spacing w:after="0" w:line="240" w:lineRule="auto"/>
        <w:ind w:left="0" w:right="-66" w:firstLine="709"/>
        <w:jc w:val="both"/>
        <w:rPr>
          <w:rFonts w:ascii="Times New Roman" w:hAnsi="Times New Roman"/>
          <w:color w:val="000000" w:themeColor="text1"/>
          <w:sz w:val="28"/>
          <w:szCs w:val="28"/>
          <w:lang w:val="uk-UA"/>
        </w:rPr>
      </w:pPr>
      <w:r w:rsidRPr="008544AF">
        <w:rPr>
          <w:rFonts w:ascii="Times New Roman" w:hAnsi="Times New Roman"/>
          <w:color w:val="000000" w:themeColor="text1"/>
          <w:sz w:val="28"/>
          <w:szCs w:val="28"/>
          <w:lang w:val="uk-UA"/>
        </w:rPr>
        <w:lastRenderedPageBreak/>
        <w:t>з</w:t>
      </w:r>
      <w:r w:rsidR="00D27EAD" w:rsidRPr="008544AF">
        <w:rPr>
          <w:rFonts w:ascii="Times New Roman" w:hAnsi="Times New Roman"/>
          <w:color w:val="000000" w:themeColor="text1"/>
          <w:sz w:val="28"/>
          <w:szCs w:val="28"/>
          <w:lang w:val="uk-UA"/>
        </w:rPr>
        <w:t>астосовувати набуті теоретичні знання для розв’язання практичних завдань та змістовно інтерпретувати отримані результати</w:t>
      </w:r>
      <w:r w:rsidRPr="008544AF">
        <w:rPr>
          <w:rFonts w:ascii="Times New Roman" w:hAnsi="Times New Roman"/>
          <w:color w:val="000000" w:themeColor="text1"/>
          <w:sz w:val="28"/>
          <w:szCs w:val="28"/>
          <w:lang w:val="uk-UA"/>
        </w:rPr>
        <w:t>;</w:t>
      </w:r>
    </w:p>
    <w:p w:rsidR="00D27EAD" w:rsidRPr="008544AF" w:rsidRDefault="008544AF" w:rsidP="00174BAC">
      <w:pPr>
        <w:pStyle w:val="a3"/>
        <w:numPr>
          <w:ilvl w:val="0"/>
          <w:numId w:val="2"/>
        </w:numPr>
        <w:tabs>
          <w:tab w:val="left" w:pos="993"/>
          <w:tab w:val="left" w:pos="10065"/>
        </w:tabs>
        <w:spacing w:before="0" w:beforeAutospacing="0" w:after="0" w:afterAutospacing="0"/>
        <w:ind w:left="0" w:right="-66" w:firstLine="709"/>
        <w:jc w:val="both"/>
        <w:rPr>
          <w:sz w:val="28"/>
          <w:szCs w:val="28"/>
          <w:lang w:val="uk-UA"/>
        </w:rPr>
      </w:pPr>
      <w:r w:rsidRPr="008544AF">
        <w:rPr>
          <w:color w:val="000000" w:themeColor="text1"/>
          <w:sz w:val="28"/>
          <w:szCs w:val="28"/>
          <w:lang w:val="uk-UA"/>
        </w:rPr>
        <w:t>і</w:t>
      </w:r>
      <w:r w:rsidR="00D27EAD" w:rsidRPr="008544AF">
        <w:rPr>
          <w:color w:val="000000" w:themeColor="text1"/>
          <w:sz w:val="28"/>
          <w:szCs w:val="28"/>
          <w:lang w:val="uk-UA"/>
        </w:rPr>
        <w:t xml:space="preserve">дентифікувати джерела та розуміти методологію визначення і методи отримання соціально-економічних даних, </w:t>
      </w:r>
      <w:r w:rsidR="00D27EAD" w:rsidRPr="008544AF">
        <w:rPr>
          <w:sz w:val="28"/>
          <w:szCs w:val="28"/>
          <w:lang w:val="uk-UA"/>
        </w:rPr>
        <w:t>збирати та аналізувати необхідну інформацію, розраховувати економічні та соціальні показники.</w:t>
      </w:r>
    </w:p>
    <w:p w:rsidR="00D27EAD" w:rsidRPr="00FF553E" w:rsidRDefault="00D27EAD" w:rsidP="00DD2D7F">
      <w:pPr>
        <w:spacing w:after="0" w:line="240" w:lineRule="auto"/>
        <w:ind w:right="-66" w:firstLine="709"/>
        <w:contextualSpacing/>
        <w:jc w:val="both"/>
        <w:rPr>
          <w:rFonts w:ascii="Times New Roman" w:hAnsi="Times New Roman"/>
          <w:sz w:val="28"/>
          <w:szCs w:val="28"/>
        </w:rPr>
      </w:pPr>
      <w:r w:rsidRPr="00D27EAD">
        <w:rPr>
          <w:rFonts w:ascii="Times New Roman" w:hAnsi="Times New Roman"/>
          <w:bCs/>
          <w:sz w:val="28"/>
          <w:szCs w:val="28"/>
          <w:lang w:val="uk-UA"/>
        </w:rPr>
        <w:t xml:space="preserve">Подано </w:t>
      </w:r>
      <w:r w:rsidRPr="00D27EAD">
        <w:rPr>
          <w:rFonts w:ascii="Times New Roman" w:eastAsia="Arial-BoldItalicMT" w:hAnsi="Times New Roman"/>
          <w:bCs/>
          <w:iCs/>
          <w:sz w:val="28"/>
          <w:szCs w:val="28"/>
          <w:lang w:val="uk-UA"/>
        </w:rPr>
        <w:t xml:space="preserve">зміст лекційних занять, </w:t>
      </w:r>
      <w:r>
        <w:rPr>
          <w:rFonts w:ascii="Times New Roman" w:hAnsi="Times New Roman"/>
          <w:spacing w:val="-1"/>
          <w:sz w:val="28"/>
          <w:szCs w:val="28"/>
          <w:lang w:val="uk-UA"/>
        </w:rPr>
        <w:t>д</w:t>
      </w:r>
      <w:r w:rsidRPr="006E595D">
        <w:rPr>
          <w:rFonts w:ascii="Times New Roman" w:hAnsi="Times New Roman"/>
          <w:spacing w:val="-1"/>
          <w:sz w:val="28"/>
          <w:szCs w:val="28"/>
          <w:lang w:val="uk-UA"/>
        </w:rPr>
        <w:t xml:space="preserve">о кожної теми наведено перелік контрольних питань </w:t>
      </w:r>
      <w:r w:rsidRPr="00D27EAD">
        <w:rPr>
          <w:rFonts w:ascii="Times New Roman" w:hAnsi="Times New Roman"/>
          <w:sz w:val="28"/>
          <w:szCs w:val="28"/>
          <w:lang w:val="uk-UA"/>
        </w:rPr>
        <w:t>і тестові завдання для самоконтролю</w:t>
      </w:r>
      <w:r>
        <w:rPr>
          <w:rFonts w:ascii="Times New Roman" w:hAnsi="Times New Roman"/>
          <w:sz w:val="28"/>
          <w:szCs w:val="28"/>
          <w:lang w:val="uk-UA"/>
        </w:rPr>
        <w:t>,</w:t>
      </w:r>
      <w:r w:rsidRPr="006E595D">
        <w:rPr>
          <w:rFonts w:ascii="Times New Roman" w:hAnsi="Times New Roman"/>
          <w:spacing w:val="-1"/>
          <w:sz w:val="28"/>
          <w:szCs w:val="28"/>
          <w:lang w:val="uk-UA"/>
        </w:rPr>
        <w:t>що забезпечують більш повне засвоєння навчального матеріалу</w:t>
      </w:r>
      <w:r w:rsidRPr="00D27EAD">
        <w:rPr>
          <w:rFonts w:ascii="Times New Roman" w:eastAsia="Arial-BoldItalicMT" w:hAnsi="Times New Roman"/>
          <w:bCs/>
          <w:iCs/>
          <w:sz w:val="28"/>
          <w:szCs w:val="28"/>
          <w:lang w:val="uk-UA"/>
        </w:rPr>
        <w:t xml:space="preserve">. </w:t>
      </w:r>
      <w:r w:rsidRPr="00FF553E">
        <w:rPr>
          <w:rFonts w:ascii="Times New Roman" w:hAnsi="Times New Roman"/>
          <w:sz w:val="28"/>
          <w:szCs w:val="28"/>
        </w:rPr>
        <w:t xml:space="preserve">Визначення основних термінів і понять навчальної дисципліни розкрито </w:t>
      </w:r>
      <w:r w:rsidRPr="003149BF">
        <w:rPr>
          <w:rFonts w:ascii="Times New Roman" w:hAnsi="Times New Roman"/>
          <w:sz w:val="28"/>
          <w:szCs w:val="28"/>
        </w:rPr>
        <w:t>в термінологічному словнику.</w:t>
      </w:r>
    </w:p>
    <w:p w:rsidR="00D27EAD" w:rsidRPr="00D27EAD" w:rsidRDefault="00D27EAD" w:rsidP="00DD2D7F">
      <w:pPr>
        <w:pStyle w:val="Style1"/>
        <w:widowControl/>
        <w:spacing w:line="240" w:lineRule="auto"/>
        <w:ind w:right="-66" w:firstLine="709"/>
        <w:contextualSpacing/>
        <w:jc w:val="both"/>
        <w:rPr>
          <w:sz w:val="28"/>
          <w:szCs w:val="28"/>
          <w:lang w:val="uk-UA"/>
        </w:rPr>
      </w:pPr>
      <w:r w:rsidRPr="00C9388B">
        <w:rPr>
          <w:rStyle w:val="FontStyle12"/>
          <w:sz w:val="28"/>
          <w:szCs w:val="28"/>
          <w:lang w:val="uk-UA"/>
        </w:rPr>
        <w:t xml:space="preserve">Конспект лекцій призначено для допомоги </w:t>
      </w:r>
      <w:r>
        <w:rPr>
          <w:rStyle w:val="FontStyle12"/>
          <w:sz w:val="28"/>
          <w:szCs w:val="28"/>
          <w:lang w:val="uk-UA"/>
        </w:rPr>
        <w:t xml:space="preserve">бакалаврам </w:t>
      </w:r>
      <w:r w:rsidRPr="00C9388B">
        <w:rPr>
          <w:rStyle w:val="FontStyle12"/>
          <w:sz w:val="28"/>
          <w:szCs w:val="28"/>
          <w:lang w:val="uk-UA"/>
        </w:rPr>
        <w:t xml:space="preserve">у процесі вивчення </w:t>
      </w:r>
      <w:r w:rsidR="00677ED8">
        <w:rPr>
          <w:rStyle w:val="FontStyle12"/>
          <w:sz w:val="28"/>
          <w:szCs w:val="28"/>
          <w:lang w:val="uk-UA"/>
        </w:rPr>
        <w:t xml:space="preserve">стану та розвитку національної та регіональної економіки; </w:t>
      </w:r>
      <w:r>
        <w:rPr>
          <w:rStyle w:val="FontStyle12"/>
          <w:sz w:val="28"/>
          <w:szCs w:val="28"/>
          <w:lang w:val="uk-UA"/>
        </w:rPr>
        <w:t>соціально-економічних проблем, які постають перед наш</w:t>
      </w:r>
      <w:r w:rsidR="00677ED8">
        <w:rPr>
          <w:rStyle w:val="FontStyle12"/>
          <w:sz w:val="28"/>
          <w:szCs w:val="28"/>
          <w:lang w:val="uk-UA"/>
        </w:rPr>
        <w:t>у</w:t>
      </w:r>
      <w:r>
        <w:rPr>
          <w:rStyle w:val="FontStyle12"/>
          <w:sz w:val="28"/>
          <w:szCs w:val="28"/>
          <w:lang w:val="uk-UA"/>
        </w:rPr>
        <w:t xml:space="preserve"> держав</w:t>
      </w:r>
      <w:r w:rsidR="00677ED8">
        <w:rPr>
          <w:rStyle w:val="FontStyle12"/>
          <w:sz w:val="28"/>
          <w:szCs w:val="28"/>
          <w:lang w:val="uk-UA"/>
        </w:rPr>
        <w:t>ою та її регіонами,</w:t>
      </w:r>
      <w:r w:rsidR="008544AF">
        <w:rPr>
          <w:rStyle w:val="FontStyle12"/>
          <w:sz w:val="28"/>
          <w:szCs w:val="28"/>
          <w:lang w:val="uk-UA"/>
        </w:rPr>
        <w:t xml:space="preserve"> а також напрямків та механізму державного </w:t>
      </w:r>
      <w:r w:rsidR="00677ED8">
        <w:rPr>
          <w:rStyle w:val="FontStyle12"/>
          <w:sz w:val="28"/>
          <w:szCs w:val="28"/>
          <w:lang w:val="uk-UA"/>
        </w:rPr>
        <w:t>управління економікою</w:t>
      </w:r>
      <w:r w:rsidR="008544AF">
        <w:rPr>
          <w:rStyle w:val="FontStyle12"/>
          <w:sz w:val="28"/>
          <w:szCs w:val="28"/>
          <w:lang w:val="uk-UA"/>
        </w:rPr>
        <w:t xml:space="preserve">. </w:t>
      </w:r>
    </w:p>
    <w:p w:rsidR="00B556CF" w:rsidRPr="003D7AB9" w:rsidRDefault="00B556CF" w:rsidP="00DD2D7F">
      <w:pPr>
        <w:pStyle w:val="a3"/>
        <w:spacing w:before="0" w:beforeAutospacing="0" w:after="0" w:afterAutospacing="0"/>
        <w:ind w:right="-66" w:firstLine="567"/>
        <w:jc w:val="both"/>
        <w:rPr>
          <w:sz w:val="28"/>
          <w:szCs w:val="28"/>
          <w:lang w:val="uk-UA"/>
        </w:rPr>
      </w:pPr>
    </w:p>
    <w:p w:rsidR="00FB2397" w:rsidRPr="00DA3643" w:rsidRDefault="00FB2397" w:rsidP="00DD2D7F">
      <w:pPr>
        <w:spacing w:after="0" w:line="360" w:lineRule="auto"/>
        <w:ind w:right="-66"/>
        <w:jc w:val="center"/>
        <w:rPr>
          <w:rFonts w:ascii="Times New Roman" w:hAnsi="Times New Roman"/>
          <w:b/>
          <w:sz w:val="28"/>
          <w:szCs w:val="28"/>
          <w:lang w:val="uk-UA"/>
        </w:rPr>
      </w:pPr>
      <w:r w:rsidRPr="00036DB6">
        <w:rPr>
          <w:rFonts w:ascii="Times New Roman" w:hAnsi="Times New Roman"/>
          <w:b/>
          <w:sz w:val="28"/>
          <w:szCs w:val="28"/>
          <w:lang w:val="uk-UA" w:eastAsia="ru-RU"/>
        </w:rPr>
        <w:br w:type="page"/>
      </w:r>
      <w:r w:rsidRPr="00036DB6">
        <w:rPr>
          <w:rFonts w:ascii="Times New Roman" w:hAnsi="Times New Roman"/>
          <w:b/>
          <w:sz w:val="28"/>
          <w:szCs w:val="28"/>
          <w:lang w:val="uk-UA"/>
        </w:rPr>
        <w:lastRenderedPageBreak/>
        <w:t>ТЕМА 1</w:t>
      </w:r>
      <w:r w:rsidR="00DA3643">
        <w:rPr>
          <w:rFonts w:ascii="Times New Roman" w:hAnsi="Times New Roman"/>
          <w:b/>
          <w:sz w:val="28"/>
          <w:szCs w:val="28"/>
          <w:lang w:val="uk-UA"/>
        </w:rPr>
        <w:t xml:space="preserve">. </w:t>
      </w:r>
      <w:r w:rsidR="00DA3643" w:rsidRPr="00DA3643">
        <w:rPr>
          <w:rFonts w:ascii="Times New Roman" w:hAnsi="Times New Roman"/>
          <w:b/>
          <w:bCs/>
          <w:sz w:val="28"/>
          <w:szCs w:val="28"/>
          <w:lang w:val="uk-UA"/>
        </w:rPr>
        <w:t>НАЦІОНАЛЬНА ЕКОНОМІКА: ЗАГАЛЬНЕ І ОСОБЛИВЕ</w:t>
      </w:r>
    </w:p>
    <w:p w:rsidR="00FB2397" w:rsidRPr="00E61C4B" w:rsidRDefault="00FB2397" w:rsidP="002B6B00">
      <w:pPr>
        <w:spacing w:after="0" w:line="336" w:lineRule="auto"/>
        <w:ind w:right="-66"/>
        <w:jc w:val="center"/>
        <w:rPr>
          <w:rFonts w:ascii="Times New Roman" w:hAnsi="Times New Roman"/>
          <w:sz w:val="16"/>
          <w:szCs w:val="16"/>
          <w:lang w:val="uk-UA" w:eastAsia="ru-RU"/>
        </w:rPr>
      </w:pPr>
    </w:p>
    <w:p w:rsidR="00FB2397" w:rsidRPr="00DA3643" w:rsidRDefault="00FB2397" w:rsidP="002B6B00">
      <w:pPr>
        <w:spacing w:after="0" w:line="336" w:lineRule="auto"/>
        <w:ind w:right="-66"/>
        <w:jc w:val="center"/>
        <w:rPr>
          <w:rFonts w:ascii="Times New Roman" w:hAnsi="Times New Roman"/>
          <w:i/>
          <w:sz w:val="28"/>
          <w:szCs w:val="28"/>
          <w:lang w:val="uk-UA" w:eastAsia="ru-RU"/>
        </w:rPr>
      </w:pPr>
      <w:r w:rsidRPr="00DA3643">
        <w:rPr>
          <w:rFonts w:ascii="Times New Roman" w:hAnsi="Times New Roman"/>
          <w:i/>
          <w:sz w:val="28"/>
          <w:szCs w:val="28"/>
          <w:lang w:val="uk-UA" w:eastAsia="ru-RU"/>
        </w:rPr>
        <w:t>План</w:t>
      </w:r>
    </w:p>
    <w:p w:rsidR="00DA3643" w:rsidRPr="00B800E4" w:rsidRDefault="00DA3643" w:rsidP="002B6B00">
      <w:pPr>
        <w:spacing w:after="0" w:line="240" w:lineRule="auto"/>
        <w:ind w:right="-66" w:firstLine="709"/>
        <w:jc w:val="both"/>
        <w:rPr>
          <w:rFonts w:ascii="Times New Roman" w:hAnsi="Times New Roman"/>
          <w:sz w:val="28"/>
          <w:szCs w:val="28"/>
          <w:lang w:val="uk-UA"/>
        </w:rPr>
      </w:pPr>
      <w:r w:rsidRPr="00B800E4">
        <w:rPr>
          <w:rFonts w:ascii="Times New Roman" w:hAnsi="Times New Roman"/>
          <w:sz w:val="28"/>
          <w:szCs w:val="28"/>
          <w:lang w:val="uk-UA"/>
        </w:rPr>
        <w:t>1. Національна економіка як соціально-економічна система країни.</w:t>
      </w:r>
    </w:p>
    <w:p w:rsidR="00DA3643" w:rsidRPr="00B800E4" w:rsidRDefault="00DA3643" w:rsidP="002B6B00">
      <w:pPr>
        <w:spacing w:after="0" w:line="240" w:lineRule="auto"/>
        <w:ind w:right="-66" w:firstLine="709"/>
        <w:jc w:val="both"/>
        <w:rPr>
          <w:rFonts w:ascii="Times New Roman" w:hAnsi="Times New Roman"/>
          <w:sz w:val="28"/>
          <w:szCs w:val="28"/>
          <w:lang w:val="uk-UA"/>
        </w:rPr>
      </w:pPr>
      <w:r w:rsidRPr="00B800E4">
        <w:rPr>
          <w:rFonts w:ascii="Times New Roman" w:hAnsi="Times New Roman"/>
          <w:sz w:val="28"/>
          <w:szCs w:val="28"/>
          <w:lang w:val="uk-UA"/>
        </w:rPr>
        <w:t>2. Основні цілі національної економіки.</w:t>
      </w:r>
    </w:p>
    <w:p w:rsidR="00DA3643" w:rsidRPr="00B800E4" w:rsidRDefault="00DA3643" w:rsidP="002B6B00">
      <w:pPr>
        <w:spacing w:after="0" w:line="240" w:lineRule="auto"/>
        <w:ind w:right="-66" w:firstLine="709"/>
        <w:jc w:val="both"/>
        <w:rPr>
          <w:rFonts w:ascii="Times New Roman" w:hAnsi="Times New Roman"/>
          <w:sz w:val="28"/>
          <w:szCs w:val="28"/>
          <w:lang w:val="uk-UA"/>
        </w:rPr>
      </w:pPr>
      <w:r w:rsidRPr="00B800E4">
        <w:rPr>
          <w:rFonts w:ascii="Times New Roman" w:hAnsi="Times New Roman"/>
          <w:sz w:val="28"/>
          <w:szCs w:val="28"/>
          <w:lang w:val="uk-UA"/>
        </w:rPr>
        <w:t>3. Фактори функціонування національної економіки.</w:t>
      </w:r>
    </w:p>
    <w:p w:rsidR="00DA3643" w:rsidRPr="00B800E4" w:rsidRDefault="00DA3643" w:rsidP="002B6B00">
      <w:pPr>
        <w:spacing w:after="0" w:line="240" w:lineRule="auto"/>
        <w:ind w:right="-66" w:firstLine="709"/>
        <w:rPr>
          <w:rFonts w:ascii="Times New Roman" w:hAnsi="Times New Roman"/>
          <w:b/>
          <w:sz w:val="28"/>
          <w:szCs w:val="28"/>
          <w:lang w:val="uk-UA"/>
        </w:rPr>
      </w:pPr>
    </w:p>
    <w:p w:rsidR="00DA3643" w:rsidRPr="00B800E4" w:rsidRDefault="00DA3643" w:rsidP="002B6B00">
      <w:pPr>
        <w:pStyle w:val="af0"/>
        <w:spacing w:before="0" w:beforeAutospacing="0" w:after="0" w:afterAutospacing="0"/>
        <w:ind w:right="-66" w:firstLine="709"/>
        <w:jc w:val="both"/>
        <w:rPr>
          <w:sz w:val="28"/>
          <w:szCs w:val="28"/>
        </w:rPr>
      </w:pPr>
      <w:r w:rsidRPr="00DA3643">
        <w:rPr>
          <w:b/>
          <w:bCs/>
          <w:sz w:val="28"/>
          <w:szCs w:val="28"/>
        </w:rPr>
        <w:t>1. Національна економіка як соціально-економічна система країни</w:t>
      </w:r>
      <w:r>
        <w:rPr>
          <w:b/>
          <w:bCs/>
          <w:sz w:val="28"/>
          <w:szCs w:val="28"/>
        </w:rPr>
        <w:t>.</w:t>
      </w:r>
    </w:p>
    <w:p w:rsidR="00DA3643" w:rsidRPr="00B800E4" w:rsidRDefault="00DA3643" w:rsidP="002B6B00">
      <w:pPr>
        <w:pStyle w:val="af0"/>
        <w:spacing w:before="0" w:beforeAutospacing="0" w:after="0" w:afterAutospacing="0"/>
        <w:ind w:right="-66" w:firstLine="709"/>
        <w:jc w:val="both"/>
        <w:rPr>
          <w:sz w:val="28"/>
          <w:szCs w:val="28"/>
        </w:rPr>
      </w:pPr>
      <w:r w:rsidRPr="00CA4621">
        <w:rPr>
          <w:b/>
          <w:i/>
          <w:sz w:val="28"/>
          <w:szCs w:val="28"/>
        </w:rPr>
        <w:t>Національна економіка</w:t>
      </w:r>
      <w:r w:rsidRPr="00B800E4">
        <w:rPr>
          <w:sz w:val="28"/>
          <w:szCs w:val="28"/>
        </w:rPr>
        <w:t xml:space="preserve"> – велика, складна господарська система, яка являє собою взаємопов’язані сектори, сфери та галузі.</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У сучасному уявленні під національною економікою прийнято розуміти народне господарство конкретної країни. Це сукупність усіх суб’єктів, що поєднані у єдиний організм багатосторонніми економічними зв’язками та інтересами. В національній економіці в нерозривному комплексі виступають виробництво, реалізація, обмін і споживання матеріальних благ, послуг та духовних цінностей. Національна економіка є продуктом історичного розвитку певного суспільства та має свої сектори: державний, приватний та змішаний.</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Як цілісна система (або як цілісний організм) </w:t>
      </w:r>
      <w:r w:rsidRPr="00CA4621">
        <w:rPr>
          <w:i/>
          <w:sz w:val="28"/>
          <w:szCs w:val="28"/>
        </w:rPr>
        <w:t>національна економіка характеризується такими ознаками</w:t>
      </w:r>
      <w:r w:rsidRPr="00B800E4">
        <w:rPr>
          <w:sz w:val="28"/>
          <w:szCs w:val="28"/>
        </w:rPr>
        <w:t>:</w:t>
      </w:r>
    </w:p>
    <w:p w:rsidR="00DA3643" w:rsidRPr="00CA4621" w:rsidRDefault="00DA3643" w:rsidP="00E64B11">
      <w:pPr>
        <w:pStyle w:val="af0"/>
        <w:numPr>
          <w:ilvl w:val="0"/>
          <w:numId w:val="32"/>
        </w:numPr>
        <w:spacing w:before="0" w:beforeAutospacing="0" w:after="0" w:afterAutospacing="0"/>
        <w:ind w:right="-66"/>
        <w:jc w:val="both"/>
        <w:rPr>
          <w:sz w:val="28"/>
          <w:szCs w:val="28"/>
        </w:rPr>
      </w:pPr>
      <w:r w:rsidRPr="00CA4621">
        <w:rPr>
          <w:iCs/>
          <w:sz w:val="28"/>
          <w:szCs w:val="28"/>
        </w:rPr>
        <w:t>загальним економічним середовищем,</w:t>
      </w:r>
      <w:r w:rsidRPr="00CA4621">
        <w:rPr>
          <w:sz w:val="28"/>
          <w:szCs w:val="28"/>
        </w:rPr>
        <w:t xml:space="preserve"> в якому діють господарюючі суб'єкти з загальним законодавством, єдиною грошовою одиницею, загальною кредитно-грошовою та фінансовою системами;</w:t>
      </w:r>
    </w:p>
    <w:p w:rsidR="00DA3643" w:rsidRPr="00CA4621" w:rsidRDefault="00DA3643" w:rsidP="00E64B11">
      <w:pPr>
        <w:pStyle w:val="af0"/>
        <w:numPr>
          <w:ilvl w:val="0"/>
          <w:numId w:val="32"/>
        </w:numPr>
        <w:spacing w:before="0" w:beforeAutospacing="0" w:after="0" w:afterAutospacing="0"/>
        <w:ind w:right="-66"/>
        <w:jc w:val="both"/>
        <w:rPr>
          <w:sz w:val="28"/>
          <w:szCs w:val="28"/>
        </w:rPr>
      </w:pPr>
      <w:r w:rsidRPr="00CA4621">
        <w:rPr>
          <w:iCs/>
          <w:sz w:val="28"/>
          <w:szCs w:val="28"/>
        </w:rPr>
        <w:t>наявністю тісних економічних зв'язків</w:t>
      </w:r>
      <w:r w:rsidRPr="00CA4621">
        <w:rPr>
          <w:sz w:val="28"/>
          <w:szCs w:val="28"/>
        </w:rPr>
        <w:t xml:space="preserve"> між господарюючими суб'єктами країни, що базуються на розподілі праці;</w:t>
      </w:r>
    </w:p>
    <w:p w:rsidR="00DA3643" w:rsidRPr="00CA4621" w:rsidRDefault="00DA3643" w:rsidP="00E64B11">
      <w:pPr>
        <w:pStyle w:val="af0"/>
        <w:numPr>
          <w:ilvl w:val="0"/>
          <w:numId w:val="32"/>
        </w:numPr>
        <w:spacing w:before="0" w:beforeAutospacing="0" w:after="0" w:afterAutospacing="0"/>
        <w:ind w:right="-66"/>
        <w:jc w:val="both"/>
        <w:rPr>
          <w:sz w:val="28"/>
          <w:szCs w:val="28"/>
        </w:rPr>
      </w:pPr>
      <w:r w:rsidRPr="00CA4621">
        <w:rPr>
          <w:iCs/>
          <w:sz w:val="28"/>
          <w:szCs w:val="28"/>
        </w:rPr>
        <w:t>територіальною визначеністю</w:t>
      </w:r>
      <w:r w:rsidRPr="00CA4621">
        <w:rPr>
          <w:sz w:val="28"/>
          <w:szCs w:val="28"/>
        </w:rPr>
        <w:t xml:space="preserve"> із загальним політичним та економічним центром, який виконує регулюючу та координуючу роль, тобто контролює діяльність господарюючих суб'єктів. Цим центром є держава;</w:t>
      </w:r>
    </w:p>
    <w:p w:rsidR="00DA3643" w:rsidRPr="00B800E4" w:rsidRDefault="00DA3643" w:rsidP="00E64B11">
      <w:pPr>
        <w:pStyle w:val="af0"/>
        <w:numPr>
          <w:ilvl w:val="0"/>
          <w:numId w:val="32"/>
        </w:numPr>
        <w:spacing w:before="0" w:beforeAutospacing="0" w:after="0" w:afterAutospacing="0"/>
        <w:ind w:right="-66"/>
        <w:jc w:val="both"/>
        <w:rPr>
          <w:sz w:val="28"/>
          <w:szCs w:val="28"/>
        </w:rPr>
      </w:pPr>
      <w:r w:rsidRPr="00CA4621">
        <w:rPr>
          <w:iCs/>
          <w:sz w:val="28"/>
          <w:szCs w:val="28"/>
        </w:rPr>
        <w:t>спільною системою національного захисту</w:t>
      </w:r>
      <w:r w:rsidRPr="00CA4621">
        <w:rPr>
          <w:sz w:val="28"/>
          <w:szCs w:val="28"/>
        </w:rPr>
        <w:t>, що передбачає наявність свого роду економічних кордонів у вигляді</w:t>
      </w:r>
      <w:r w:rsidRPr="00B800E4">
        <w:rPr>
          <w:sz w:val="28"/>
          <w:szCs w:val="28"/>
        </w:rPr>
        <w:t xml:space="preserve"> експортно-імпортних податків, квот, тощо.</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Національна економіка складається з низки крупних сфер: </w:t>
      </w:r>
      <w:r w:rsidRPr="00B800E4">
        <w:rPr>
          <w:i/>
          <w:sz w:val="28"/>
          <w:szCs w:val="28"/>
        </w:rPr>
        <w:t>виробничої сфери</w:t>
      </w:r>
      <w:r w:rsidRPr="00B800E4">
        <w:rPr>
          <w:sz w:val="28"/>
          <w:szCs w:val="28"/>
        </w:rPr>
        <w:t xml:space="preserve">, представленої матеріальним та нематеріальним виробництвом, та </w:t>
      </w:r>
      <w:r w:rsidRPr="00B800E4">
        <w:rPr>
          <w:i/>
          <w:sz w:val="28"/>
          <w:szCs w:val="28"/>
        </w:rPr>
        <w:t>невиробничої сфери</w:t>
      </w:r>
      <w:r w:rsidRPr="00B800E4">
        <w:rPr>
          <w:sz w:val="28"/>
          <w:szCs w:val="28"/>
        </w:rPr>
        <w:t>.</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Найважливішою складовою частиною національної економіки є </w:t>
      </w:r>
      <w:r w:rsidRPr="00CA4621">
        <w:rPr>
          <w:b/>
          <w:i/>
          <w:iCs/>
          <w:sz w:val="28"/>
          <w:szCs w:val="28"/>
        </w:rPr>
        <w:t>матеріальне виробництво</w:t>
      </w:r>
      <w:r w:rsidRPr="00B800E4">
        <w:rPr>
          <w:sz w:val="28"/>
          <w:szCs w:val="28"/>
        </w:rPr>
        <w:t>, у якому створюються необхідні для життя й розвитку суспільства засоби виробництва й предмети споживання. До матеріального виробництва відносяться такі галузі, як промисловість, сільське господарство, будівництво, транспорт, торгівля, зв'язок. В економічній теорії серед підприємств матеріальної сфери виділяють підприємства з виробництва засобів виробництва та підприємства з виробництва предметів споживання. В статистичній звітності їх зазвичай виділяють, відповідно, як групу «А» (підприємства першого підрозділу) та групу «Б» (підприємства другого підрозділу).</w:t>
      </w:r>
    </w:p>
    <w:p w:rsidR="00DA3643" w:rsidRPr="00B800E4" w:rsidRDefault="00DA3643" w:rsidP="002B6B00">
      <w:pPr>
        <w:pStyle w:val="af0"/>
        <w:spacing w:before="0" w:beforeAutospacing="0" w:after="0" w:afterAutospacing="0"/>
        <w:ind w:right="-66" w:firstLine="709"/>
        <w:jc w:val="both"/>
        <w:rPr>
          <w:sz w:val="28"/>
          <w:szCs w:val="28"/>
        </w:rPr>
      </w:pPr>
      <w:r w:rsidRPr="00CA4621">
        <w:rPr>
          <w:b/>
          <w:i/>
          <w:iCs/>
          <w:sz w:val="28"/>
          <w:szCs w:val="28"/>
        </w:rPr>
        <w:lastRenderedPageBreak/>
        <w:t>Нематеріальне виробництво</w:t>
      </w:r>
      <w:r w:rsidRPr="00B800E4">
        <w:rPr>
          <w:sz w:val="28"/>
          <w:szCs w:val="28"/>
        </w:rPr>
        <w:t xml:space="preserve"> відрізняється від матеріального своїм продуктом, що має нематеріальну форму: наукові знання й інформація; витвори мистецтва (кінофільми, книги, театральні постановки); послуги, що надаються населенню. Нематеріальне виробництво включає науку й наукове обслуговування, мистецтво й культуру, охорону здоров'я й ін.</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До </w:t>
      </w:r>
      <w:r w:rsidRPr="00CA4621">
        <w:rPr>
          <w:b/>
          <w:i/>
          <w:iCs/>
          <w:sz w:val="28"/>
          <w:szCs w:val="28"/>
        </w:rPr>
        <w:t>невиробничої сфери</w:t>
      </w:r>
      <w:r w:rsidRPr="00B800E4">
        <w:rPr>
          <w:sz w:val="28"/>
          <w:szCs w:val="28"/>
        </w:rPr>
        <w:t xml:space="preserve"> входить утримування армії, судові і юридичні органи, релігійні установи, інші громадські організації.</w:t>
      </w:r>
    </w:p>
    <w:p w:rsidR="00DA3643" w:rsidRPr="00B800E4" w:rsidRDefault="00DA3643" w:rsidP="002B6B00">
      <w:pPr>
        <w:pStyle w:val="af0"/>
        <w:spacing w:before="0" w:beforeAutospacing="0" w:after="0" w:afterAutospacing="0"/>
        <w:ind w:right="-66" w:firstLine="709"/>
        <w:jc w:val="both"/>
        <w:rPr>
          <w:b/>
          <w:bCs/>
          <w:sz w:val="28"/>
          <w:szCs w:val="28"/>
        </w:rPr>
      </w:pPr>
    </w:p>
    <w:p w:rsidR="00DA3643" w:rsidRPr="00B800E4" w:rsidRDefault="00DA3643" w:rsidP="002B6B00">
      <w:pPr>
        <w:pStyle w:val="af0"/>
        <w:spacing w:before="0" w:beforeAutospacing="0" w:after="0" w:afterAutospacing="0"/>
        <w:ind w:right="-66" w:firstLine="709"/>
        <w:jc w:val="both"/>
        <w:rPr>
          <w:sz w:val="28"/>
          <w:szCs w:val="28"/>
        </w:rPr>
      </w:pPr>
      <w:r w:rsidRPr="00DA3643">
        <w:rPr>
          <w:b/>
          <w:bCs/>
          <w:sz w:val="28"/>
          <w:szCs w:val="28"/>
        </w:rPr>
        <w:t>2. Основні цілі національної економіки</w:t>
      </w:r>
      <w:r>
        <w:rPr>
          <w:b/>
          <w:bCs/>
          <w:sz w:val="28"/>
          <w:szCs w:val="28"/>
        </w:rPr>
        <w:t>.</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Основу національної економіки складають підприємства, фірми, організації, домашнє господарство, які об’єднані економічними взаємовідносинами у єдине ціле, виконують певні функції у суспільному поділі праці, виробляють товари та послуги.</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У національній економіці кожен суб’єкт, чи то господарство, фірма, регіон, держава, включаючись до економічного простору, переслідує свій інтерес. Узгодження інтересів зумовлюється об’єктивними економічними законами і знаходить своє втілення в національному інтересі.</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Національна економіка, прагнучи до стабільності, ефективності, намагається досягнути таких </w:t>
      </w:r>
      <w:r w:rsidRPr="00CA4621">
        <w:rPr>
          <w:b/>
          <w:i/>
          <w:sz w:val="28"/>
          <w:szCs w:val="28"/>
        </w:rPr>
        <w:t>основних цілей</w:t>
      </w:r>
      <w:r w:rsidRPr="00B800E4">
        <w:rPr>
          <w:sz w:val="28"/>
          <w:szCs w:val="28"/>
        </w:rPr>
        <w:t>:</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1. </w:t>
      </w:r>
      <w:r w:rsidRPr="00CA4621">
        <w:rPr>
          <w:i/>
          <w:sz w:val="28"/>
          <w:szCs w:val="28"/>
        </w:rPr>
        <w:t>Стабільності зростання національного обсягу виробництва</w:t>
      </w:r>
      <w:r w:rsidRPr="00B800E4">
        <w:rPr>
          <w:sz w:val="28"/>
          <w:szCs w:val="28"/>
        </w:rPr>
        <w:t>. Це означає стійке зростання виробництва товарів і послуг у даній країні без різких змін, спадів та криз.</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2. </w:t>
      </w:r>
      <w:r w:rsidRPr="00CA4621">
        <w:rPr>
          <w:i/>
          <w:sz w:val="28"/>
          <w:szCs w:val="28"/>
        </w:rPr>
        <w:t>Стабільного рівня цін</w:t>
      </w:r>
      <w:r w:rsidRPr="00B800E4">
        <w:rPr>
          <w:sz w:val="28"/>
          <w:szCs w:val="28"/>
        </w:rPr>
        <w:t>. Потрібно враховувати, що незмінні протягом тривалого часу ціни сповільнюють темпи росту ВНП, знижують зайнятість населення. Низькі ціни гарні для споживача, але позбавляють стимулу виробника, високі ж, навпаки, стимулюють виробництво, але знижують купівельну спроможність населення. Тому досягнення стабільності цін у сучасній ринковій економіці означає не "заморожування" їх на тривалий період, а планову регульовану зміну.</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3. </w:t>
      </w:r>
      <w:r w:rsidRPr="00CA4621">
        <w:rPr>
          <w:i/>
          <w:sz w:val="28"/>
          <w:szCs w:val="28"/>
        </w:rPr>
        <w:t>Високого, стабільного рівня зайнятості</w:t>
      </w:r>
      <w:r w:rsidRPr="00B800E4">
        <w:rPr>
          <w:sz w:val="28"/>
          <w:szCs w:val="28"/>
        </w:rPr>
        <w:t>, який досягається у випадку, якщо кожний бажаючий одержати роботу знаходить її. Але це не означає, що повна зайнятість охоплює все працездатне населення країни. У будь-якій країні в конкретний момент часу є певна кількість людей, що тимчасово не працюють у зв'язку зі зміною місця роботи або місця проживання. Крім того, завжди є структурне безробіття, обумовлене невідповідністю структури нових робочих місць (пов'язаних із впровадженням нових технологій) наявній структурі робочої сили й відставанням останньої за кваліфікаційними вимогами і новими професіями від попиту на ці професії.</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Таким чином, повна зайнятість завжди складає менше 100% працеспроможного населення. Рівень безробіття при повній зайнятості називається природним рівнем безробіття, який дорівнює добутку рівнів фрикційного та структурного безробіття. Тому максимально можливий рівень зайнятості відповідає природному рівню безробіття.</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4. </w:t>
      </w:r>
      <w:r w:rsidRPr="00CA4621">
        <w:rPr>
          <w:i/>
          <w:sz w:val="28"/>
          <w:szCs w:val="28"/>
        </w:rPr>
        <w:t>Підтримання рівноважного зовнішньоторговельного балансу</w:t>
      </w:r>
      <w:r w:rsidRPr="00B800E4">
        <w:rPr>
          <w:sz w:val="28"/>
          <w:szCs w:val="28"/>
        </w:rPr>
        <w:t xml:space="preserve">. На практиці це означає досягнення відносної рівноваги між експортом і імпортом, а </w:t>
      </w:r>
      <w:r w:rsidRPr="00B800E4">
        <w:rPr>
          <w:sz w:val="28"/>
          <w:szCs w:val="28"/>
        </w:rPr>
        <w:lastRenderedPageBreak/>
        <w:t>також стабільний обмінний курс національної валюти на валюти інших країн. Якщо в країну ввозиться більше товарів, чим продається за кордон, то виникає негативне сальдо торговельного балансу. Якщо вивозиться більше товарів, ніж надходить у країну, то говорять про позитивне сальдо. На стан торговельного балансу значний вплив має курс валюти – величина грошової одиниці однієї країни, виражена в грошовій одиниці іншої країни. Підвищення або зниження курсу валют може змінити існуючий баланс і викликати позитивне або негативне сальдо.</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Слід наголосити на тому, що характер та спосіб досягнення цілей національної економіки залежить від типу економічної системи, до якої вона належить, а також від специфіки даної національної економіки.</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Загалом, названі цілі досягаються через застосування певних </w:t>
      </w:r>
      <w:r w:rsidRPr="00CA4621">
        <w:rPr>
          <w:i/>
          <w:sz w:val="28"/>
          <w:szCs w:val="28"/>
        </w:rPr>
        <w:t>інструментів макроекономічного регулювання економіки</w:t>
      </w:r>
      <w:r w:rsidRPr="00B800E4">
        <w:rPr>
          <w:sz w:val="28"/>
          <w:szCs w:val="28"/>
        </w:rPr>
        <w:t>, основними з яких є:</w:t>
      </w:r>
    </w:p>
    <w:p w:rsidR="00DA3643" w:rsidRPr="00B800E4" w:rsidRDefault="00DA3643" w:rsidP="00E64B11">
      <w:pPr>
        <w:pStyle w:val="af0"/>
        <w:numPr>
          <w:ilvl w:val="0"/>
          <w:numId w:val="33"/>
        </w:numPr>
        <w:tabs>
          <w:tab w:val="left" w:pos="993"/>
        </w:tabs>
        <w:spacing w:before="0" w:beforeAutospacing="0" w:after="0" w:afterAutospacing="0"/>
        <w:ind w:right="-66"/>
        <w:jc w:val="both"/>
        <w:rPr>
          <w:sz w:val="28"/>
          <w:szCs w:val="28"/>
        </w:rPr>
      </w:pPr>
      <w:r w:rsidRPr="00B800E4">
        <w:rPr>
          <w:sz w:val="28"/>
          <w:szCs w:val="28"/>
        </w:rPr>
        <w:t>фіскальна політика (оперування державним бюджетом через податкову систему і витрати держави);</w:t>
      </w:r>
    </w:p>
    <w:p w:rsidR="00DA3643" w:rsidRPr="00B800E4" w:rsidRDefault="00DA3643" w:rsidP="00E64B11">
      <w:pPr>
        <w:pStyle w:val="af0"/>
        <w:numPr>
          <w:ilvl w:val="0"/>
          <w:numId w:val="33"/>
        </w:numPr>
        <w:tabs>
          <w:tab w:val="left" w:pos="993"/>
        </w:tabs>
        <w:spacing w:before="0" w:beforeAutospacing="0" w:after="0" w:afterAutospacing="0"/>
        <w:ind w:right="-66"/>
        <w:jc w:val="both"/>
        <w:rPr>
          <w:sz w:val="28"/>
          <w:szCs w:val="28"/>
        </w:rPr>
      </w:pPr>
      <w:r w:rsidRPr="00B800E4">
        <w:rPr>
          <w:sz w:val="28"/>
          <w:szCs w:val="28"/>
        </w:rPr>
        <w:t>грошово-кредитна політика (контроль за грошовою пропозицією через ставку відсотка, резервну норму та інше);</w:t>
      </w:r>
    </w:p>
    <w:p w:rsidR="00DA3643" w:rsidRPr="00B800E4" w:rsidRDefault="00DA3643" w:rsidP="00E64B11">
      <w:pPr>
        <w:pStyle w:val="af0"/>
        <w:numPr>
          <w:ilvl w:val="0"/>
          <w:numId w:val="33"/>
        </w:numPr>
        <w:tabs>
          <w:tab w:val="left" w:pos="993"/>
        </w:tabs>
        <w:spacing w:before="0" w:beforeAutospacing="0" w:after="0" w:afterAutospacing="0"/>
        <w:ind w:right="-66"/>
        <w:jc w:val="both"/>
        <w:rPr>
          <w:sz w:val="28"/>
          <w:szCs w:val="28"/>
        </w:rPr>
      </w:pPr>
      <w:r w:rsidRPr="00B800E4">
        <w:rPr>
          <w:sz w:val="28"/>
          <w:szCs w:val="28"/>
        </w:rPr>
        <w:t>політика регулювання доходів (від вільного встановлення заробітної плати і цін до декретного контролю);</w:t>
      </w:r>
    </w:p>
    <w:p w:rsidR="00DA3643" w:rsidRPr="00B800E4" w:rsidRDefault="00DA3643" w:rsidP="00E64B11">
      <w:pPr>
        <w:pStyle w:val="af0"/>
        <w:numPr>
          <w:ilvl w:val="0"/>
          <w:numId w:val="33"/>
        </w:numPr>
        <w:tabs>
          <w:tab w:val="left" w:pos="993"/>
        </w:tabs>
        <w:spacing w:before="0" w:beforeAutospacing="0" w:after="0" w:afterAutospacing="0"/>
        <w:ind w:right="-66"/>
        <w:jc w:val="both"/>
        <w:rPr>
          <w:sz w:val="28"/>
          <w:szCs w:val="28"/>
        </w:rPr>
      </w:pPr>
      <w:r w:rsidRPr="00B800E4">
        <w:rPr>
          <w:sz w:val="28"/>
          <w:szCs w:val="28"/>
        </w:rPr>
        <w:t>зовнішньоекономічна політика (торгівельна політика, регулювання обмінного курсу).</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Загальним і кінцевим результатом функціонування національної економіки є приріст національного багатства, обсягів прибутків і потрібних суспільству товарів і послуг, найефективніше використання обмежених людських ресурсів і матеріалів.</w:t>
      </w:r>
    </w:p>
    <w:p w:rsidR="00DA3643" w:rsidRPr="00B800E4" w:rsidRDefault="00DA3643" w:rsidP="002B6B00">
      <w:pPr>
        <w:pStyle w:val="af0"/>
        <w:spacing w:before="0" w:beforeAutospacing="0" w:after="0" w:afterAutospacing="0"/>
        <w:ind w:right="-66" w:firstLine="709"/>
        <w:jc w:val="both"/>
        <w:rPr>
          <w:b/>
          <w:bCs/>
          <w:sz w:val="28"/>
          <w:szCs w:val="28"/>
        </w:rPr>
      </w:pPr>
    </w:p>
    <w:p w:rsidR="00DA3643" w:rsidRPr="00B800E4" w:rsidRDefault="00DA3643" w:rsidP="002B6B00">
      <w:pPr>
        <w:pStyle w:val="af0"/>
        <w:spacing w:before="0" w:beforeAutospacing="0" w:after="0" w:afterAutospacing="0"/>
        <w:ind w:right="-66" w:firstLine="709"/>
        <w:jc w:val="both"/>
        <w:rPr>
          <w:sz w:val="28"/>
          <w:szCs w:val="28"/>
        </w:rPr>
      </w:pPr>
      <w:r w:rsidRPr="00DA3643">
        <w:rPr>
          <w:b/>
          <w:bCs/>
          <w:sz w:val="28"/>
          <w:szCs w:val="28"/>
        </w:rPr>
        <w:t>3. Фактори функціонування національної економіки</w:t>
      </w:r>
      <w:r>
        <w:rPr>
          <w:b/>
          <w:bCs/>
          <w:sz w:val="28"/>
          <w:szCs w:val="28"/>
        </w:rPr>
        <w:t>.</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На функціонування та розвиток національної економіки впливають різноманітні фактори.</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 xml:space="preserve">Специфіка національної економіки та особливості її функціонування визначаються не лише внутрішніми, але й зовнішніми факторами. Під </w:t>
      </w:r>
      <w:r w:rsidRPr="00B800E4">
        <w:rPr>
          <w:b/>
          <w:bCs/>
          <w:i/>
          <w:iCs/>
          <w:sz w:val="28"/>
          <w:szCs w:val="28"/>
        </w:rPr>
        <w:t>зовнішніми факторами</w:t>
      </w:r>
      <w:r w:rsidRPr="00B800E4">
        <w:rPr>
          <w:sz w:val="28"/>
          <w:szCs w:val="28"/>
        </w:rPr>
        <w:t xml:space="preserve"> прийнято розуміти фактори, що здатні вплинути на функціонування національної економіки, але знаходяться поза контролем держави. Під </w:t>
      </w:r>
      <w:r w:rsidRPr="00B800E4">
        <w:rPr>
          <w:b/>
          <w:bCs/>
          <w:i/>
          <w:iCs/>
          <w:sz w:val="28"/>
          <w:szCs w:val="28"/>
        </w:rPr>
        <w:t>внутрішніми факторами</w:t>
      </w:r>
      <w:r w:rsidRPr="00B800E4">
        <w:rPr>
          <w:sz w:val="28"/>
          <w:szCs w:val="28"/>
        </w:rPr>
        <w:t xml:space="preserve"> розуміють фактори, що діють всередині країни, обумовлені особливостями її розвитку та піддаються контролю з боку держави. Однак слід враховувати, що обидві категорії факторів – зовнішні та внутрішні – взаємопов’язані.</w:t>
      </w:r>
    </w:p>
    <w:p w:rsidR="00DA3643" w:rsidRPr="00B800E4" w:rsidRDefault="00DA3643" w:rsidP="002B6B00">
      <w:pPr>
        <w:pStyle w:val="af0"/>
        <w:spacing w:before="0" w:beforeAutospacing="0" w:after="0" w:afterAutospacing="0"/>
        <w:ind w:right="-66" w:firstLine="709"/>
        <w:jc w:val="both"/>
        <w:rPr>
          <w:sz w:val="28"/>
          <w:szCs w:val="28"/>
        </w:rPr>
      </w:pPr>
      <w:r w:rsidRPr="00B800E4">
        <w:rPr>
          <w:sz w:val="28"/>
          <w:szCs w:val="28"/>
        </w:rPr>
        <w:t>Загалом усі внутрішні та зовнішні фактори можна об’єднати в певні групи, представлені на рис. 1.1.</w:t>
      </w:r>
    </w:p>
    <w:p w:rsidR="00DA3643" w:rsidRPr="00B800E4" w:rsidRDefault="00DA3643" w:rsidP="002B6B00">
      <w:pPr>
        <w:spacing w:line="240" w:lineRule="auto"/>
        <w:ind w:right="-66" w:firstLine="709"/>
        <w:jc w:val="center"/>
        <w:rPr>
          <w:rFonts w:ascii="Times New Roman" w:hAnsi="Times New Roman"/>
          <w:sz w:val="28"/>
          <w:szCs w:val="28"/>
          <w:lang w:val="uk-UA"/>
        </w:rPr>
      </w:pPr>
      <w:r w:rsidRPr="00B800E4">
        <w:rPr>
          <w:rFonts w:ascii="Times New Roman" w:hAnsi="Times New Roman"/>
          <w:noProof/>
          <w:sz w:val="28"/>
          <w:szCs w:val="28"/>
          <w:lang w:eastAsia="ru-RU"/>
        </w:rPr>
        <w:lastRenderedPageBreak/>
        <w:drawing>
          <wp:inline distT="0" distB="0" distL="0" distR="0">
            <wp:extent cx="4826000" cy="3251200"/>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16291" t="16343" r="4845" b="17250"/>
                    <a:stretch>
                      <a:fillRect/>
                    </a:stretch>
                  </pic:blipFill>
                  <pic:spPr bwMode="auto">
                    <a:xfrm>
                      <a:off x="0" y="0"/>
                      <a:ext cx="4826000" cy="3251200"/>
                    </a:xfrm>
                    <a:prstGeom prst="rect">
                      <a:avLst/>
                    </a:prstGeom>
                    <a:noFill/>
                    <a:ln w="9525">
                      <a:noFill/>
                      <a:miter lim="800000"/>
                      <a:headEnd/>
                      <a:tailEnd/>
                    </a:ln>
                  </pic:spPr>
                </pic:pic>
              </a:graphicData>
            </a:graphic>
          </wp:inline>
        </w:drawing>
      </w:r>
    </w:p>
    <w:p w:rsidR="00DA3643" w:rsidRPr="00B800E4" w:rsidRDefault="00DA3643" w:rsidP="001A036D">
      <w:pPr>
        <w:autoSpaceDE w:val="0"/>
        <w:autoSpaceDN w:val="0"/>
        <w:adjustRightInd w:val="0"/>
        <w:spacing w:after="0" w:line="240" w:lineRule="auto"/>
        <w:ind w:right="-66" w:firstLine="709"/>
        <w:jc w:val="both"/>
        <w:rPr>
          <w:rFonts w:ascii="Times New Roman" w:hAnsi="Times New Roman"/>
          <w:sz w:val="28"/>
          <w:szCs w:val="28"/>
          <w:lang w:val="uk-UA"/>
        </w:rPr>
      </w:pPr>
      <w:r w:rsidRPr="00B800E4">
        <w:rPr>
          <w:rFonts w:ascii="Times New Roman" w:hAnsi="Times New Roman"/>
          <w:sz w:val="28"/>
          <w:szCs w:val="28"/>
          <w:lang w:val="uk-UA"/>
        </w:rPr>
        <w:t xml:space="preserve">Група зовнішніх </w:t>
      </w:r>
      <w:r w:rsidRPr="00B800E4">
        <w:rPr>
          <w:rFonts w:ascii="Times New Roman" w:hAnsi="Times New Roman"/>
          <w:i/>
          <w:iCs/>
          <w:sz w:val="28"/>
          <w:szCs w:val="28"/>
          <w:lang w:val="uk-UA"/>
        </w:rPr>
        <w:t xml:space="preserve">економічних факторів </w:t>
      </w:r>
      <w:r w:rsidRPr="00B800E4">
        <w:rPr>
          <w:rFonts w:ascii="Times New Roman" w:hAnsi="Times New Roman"/>
          <w:sz w:val="28"/>
          <w:szCs w:val="28"/>
          <w:lang w:val="uk-UA"/>
        </w:rPr>
        <w:t>передбачає дослідження:міжнародного поділу праці, адже саме він визначає профіль національної економіки певної країни; домінування країни на світовому ринку, «торгових війн», світової економічної ситуації.</w:t>
      </w:r>
    </w:p>
    <w:p w:rsidR="00DA3643" w:rsidRPr="00B800E4" w:rsidRDefault="00DA3643" w:rsidP="002B6B00">
      <w:pPr>
        <w:autoSpaceDE w:val="0"/>
        <w:autoSpaceDN w:val="0"/>
        <w:adjustRightInd w:val="0"/>
        <w:spacing w:after="0" w:line="240" w:lineRule="auto"/>
        <w:ind w:right="-66" w:firstLine="709"/>
        <w:jc w:val="both"/>
        <w:rPr>
          <w:rFonts w:ascii="Times New Roman" w:hAnsi="Times New Roman"/>
          <w:sz w:val="28"/>
          <w:szCs w:val="28"/>
          <w:lang w:val="uk-UA"/>
        </w:rPr>
      </w:pPr>
      <w:r w:rsidRPr="00B800E4">
        <w:rPr>
          <w:rFonts w:ascii="Times New Roman" w:hAnsi="Times New Roman"/>
          <w:sz w:val="28"/>
          <w:szCs w:val="28"/>
          <w:lang w:val="uk-UA"/>
        </w:rPr>
        <w:t xml:space="preserve">Формою прояву зовнішніх </w:t>
      </w:r>
      <w:r w:rsidRPr="00B800E4">
        <w:rPr>
          <w:rFonts w:ascii="Times New Roman" w:hAnsi="Times New Roman"/>
          <w:i/>
          <w:iCs/>
          <w:sz w:val="28"/>
          <w:szCs w:val="28"/>
          <w:lang w:val="uk-UA"/>
        </w:rPr>
        <w:t xml:space="preserve">політичних факторів </w:t>
      </w:r>
      <w:r w:rsidRPr="00B800E4">
        <w:rPr>
          <w:rFonts w:ascii="Times New Roman" w:hAnsi="Times New Roman"/>
          <w:sz w:val="28"/>
          <w:szCs w:val="28"/>
          <w:lang w:val="uk-UA"/>
        </w:rPr>
        <w:t>є: зовнішня політика держав відносно до даної країни; членство країни у торгово-політичному, військово-політичному союзі; стан війни з тими чи іншими державами тощо.</w:t>
      </w:r>
    </w:p>
    <w:p w:rsidR="00DA3643" w:rsidRPr="00B800E4" w:rsidRDefault="00DA3643" w:rsidP="002B6B00">
      <w:pPr>
        <w:autoSpaceDE w:val="0"/>
        <w:autoSpaceDN w:val="0"/>
        <w:adjustRightInd w:val="0"/>
        <w:spacing w:after="0" w:line="240" w:lineRule="auto"/>
        <w:ind w:right="-66" w:firstLine="709"/>
        <w:jc w:val="both"/>
        <w:rPr>
          <w:rFonts w:ascii="Times New Roman" w:hAnsi="Times New Roman"/>
          <w:sz w:val="28"/>
          <w:szCs w:val="28"/>
          <w:lang w:val="uk-UA"/>
        </w:rPr>
      </w:pPr>
      <w:r w:rsidRPr="00B800E4">
        <w:rPr>
          <w:rFonts w:ascii="Times New Roman" w:hAnsi="Times New Roman"/>
          <w:sz w:val="28"/>
          <w:szCs w:val="28"/>
          <w:lang w:val="uk-UA"/>
        </w:rPr>
        <w:t xml:space="preserve">Зовнішні </w:t>
      </w:r>
      <w:r w:rsidRPr="00B800E4">
        <w:rPr>
          <w:rFonts w:ascii="Times New Roman" w:hAnsi="Times New Roman"/>
          <w:i/>
          <w:iCs/>
          <w:sz w:val="28"/>
          <w:szCs w:val="28"/>
          <w:lang w:val="uk-UA"/>
        </w:rPr>
        <w:t xml:space="preserve">демографічні фактори </w:t>
      </w:r>
      <w:r w:rsidRPr="00B800E4">
        <w:rPr>
          <w:rFonts w:ascii="Times New Roman" w:hAnsi="Times New Roman"/>
          <w:sz w:val="28"/>
          <w:szCs w:val="28"/>
          <w:lang w:val="uk-UA"/>
        </w:rPr>
        <w:t>пов’язані зі зміною напрямків міграційних потоків робочої сили, що загрожує виникненням безробіття в країні.</w:t>
      </w:r>
    </w:p>
    <w:p w:rsidR="00DA3643" w:rsidRPr="00B800E4" w:rsidRDefault="00DA3643" w:rsidP="002B6B00">
      <w:pPr>
        <w:autoSpaceDE w:val="0"/>
        <w:autoSpaceDN w:val="0"/>
        <w:adjustRightInd w:val="0"/>
        <w:spacing w:after="0" w:line="240" w:lineRule="auto"/>
        <w:ind w:right="-66" w:firstLine="709"/>
        <w:jc w:val="both"/>
        <w:rPr>
          <w:rFonts w:ascii="Times New Roman" w:hAnsi="Times New Roman"/>
          <w:sz w:val="28"/>
          <w:szCs w:val="28"/>
          <w:lang w:val="uk-UA"/>
        </w:rPr>
      </w:pPr>
      <w:r w:rsidRPr="00B800E4">
        <w:rPr>
          <w:rFonts w:ascii="Times New Roman" w:hAnsi="Times New Roman"/>
          <w:sz w:val="28"/>
          <w:szCs w:val="28"/>
          <w:lang w:val="uk-UA"/>
        </w:rPr>
        <w:t xml:space="preserve">Зовнішні </w:t>
      </w:r>
      <w:r w:rsidRPr="00B800E4">
        <w:rPr>
          <w:rFonts w:ascii="Times New Roman" w:hAnsi="Times New Roman"/>
          <w:i/>
          <w:iCs/>
          <w:sz w:val="28"/>
          <w:szCs w:val="28"/>
          <w:lang w:val="uk-UA"/>
        </w:rPr>
        <w:t xml:space="preserve">культурні фактори </w:t>
      </w:r>
      <w:r w:rsidRPr="00B800E4">
        <w:rPr>
          <w:rFonts w:ascii="Times New Roman" w:hAnsi="Times New Roman"/>
          <w:sz w:val="28"/>
          <w:szCs w:val="28"/>
          <w:lang w:val="uk-UA"/>
        </w:rPr>
        <w:t>здатні вплинути на економіку країни у разі експансії в країну так званої «масової культури».</w:t>
      </w:r>
    </w:p>
    <w:p w:rsidR="00DA3643" w:rsidRPr="00B800E4" w:rsidRDefault="00DA3643" w:rsidP="002B6B00">
      <w:pPr>
        <w:autoSpaceDE w:val="0"/>
        <w:autoSpaceDN w:val="0"/>
        <w:adjustRightInd w:val="0"/>
        <w:spacing w:after="0" w:line="240" w:lineRule="auto"/>
        <w:ind w:right="-66" w:firstLine="709"/>
        <w:jc w:val="both"/>
        <w:rPr>
          <w:rFonts w:ascii="Times New Roman" w:hAnsi="Times New Roman"/>
          <w:sz w:val="28"/>
          <w:szCs w:val="28"/>
          <w:lang w:val="uk-UA"/>
        </w:rPr>
      </w:pPr>
      <w:r w:rsidRPr="00B800E4">
        <w:rPr>
          <w:rFonts w:ascii="Times New Roman" w:hAnsi="Times New Roman"/>
          <w:i/>
          <w:iCs/>
          <w:sz w:val="28"/>
          <w:szCs w:val="28"/>
          <w:lang w:val="uk-UA"/>
        </w:rPr>
        <w:t xml:space="preserve">Економіко-географічні фактори </w:t>
      </w:r>
      <w:r w:rsidRPr="00B800E4">
        <w:rPr>
          <w:rFonts w:ascii="Times New Roman" w:hAnsi="Times New Roman"/>
          <w:sz w:val="28"/>
          <w:szCs w:val="28"/>
          <w:lang w:val="uk-UA"/>
        </w:rPr>
        <w:t>передбачають аналіз економічно-географічного положення країни та забезпеченості її природними ресурсами.</w:t>
      </w:r>
    </w:p>
    <w:p w:rsidR="00DA3643" w:rsidRPr="00B800E4" w:rsidRDefault="00DA3643" w:rsidP="002B6B00">
      <w:pPr>
        <w:autoSpaceDE w:val="0"/>
        <w:autoSpaceDN w:val="0"/>
        <w:adjustRightInd w:val="0"/>
        <w:spacing w:after="0" w:line="240" w:lineRule="auto"/>
        <w:ind w:right="-66" w:firstLine="709"/>
        <w:jc w:val="both"/>
        <w:rPr>
          <w:rFonts w:ascii="Times New Roman" w:hAnsi="Times New Roman"/>
          <w:sz w:val="28"/>
          <w:szCs w:val="28"/>
          <w:lang w:val="uk-UA"/>
        </w:rPr>
      </w:pPr>
      <w:r w:rsidRPr="00B800E4">
        <w:rPr>
          <w:rFonts w:ascii="Times New Roman" w:hAnsi="Times New Roman"/>
          <w:sz w:val="28"/>
          <w:szCs w:val="28"/>
          <w:lang w:val="uk-UA"/>
        </w:rPr>
        <w:t xml:space="preserve">Внутрішні </w:t>
      </w:r>
      <w:r w:rsidRPr="00B800E4">
        <w:rPr>
          <w:rFonts w:ascii="Times New Roman" w:hAnsi="Times New Roman"/>
          <w:i/>
          <w:iCs/>
          <w:sz w:val="28"/>
          <w:szCs w:val="28"/>
          <w:lang w:val="uk-UA"/>
        </w:rPr>
        <w:t xml:space="preserve">економічні </w:t>
      </w:r>
      <w:r w:rsidRPr="00B800E4">
        <w:rPr>
          <w:rFonts w:ascii="Times New Roman" w:hAnsi="Times New Roman"/>
          <w:sz w:val="28"/>
          <w:szCs w:val="28"/>
          <w:lang w:val="uk-UA"/>
        </w:rPr>
        <w:t>фактори передбачають дослідження: структури національної економіки, структурних зрушень, структурної політики держави, забезпеченості економіки та розвитку фінансових закладів ринкової інфраструктури (банків, страхових компаній), фінансової політики держави (розміру бюджетних витрат та їх забезпеченості бюджетними надходженнями).</w:t>
      </w:r>
    </w:p>
    <w:p w:rsidR="00DA3643" w:rsidRPr="00B800E4" w:rsidRDefault="00DA3643" w:rsidP="002B6B00">
      <w:pPr>
        <w:autoSpaceDE w:val="0"/>
        <w:autoSpaceDN w:val="0"/>
        <w:adjustRightInd w:val="0"/>
        <w:spacing w:after="0" w:line="240" w:lineRule="auto"/>
        <w:ind w:right="-66" w:firstLine="709"/>
        <w:jc w:val="both"/>
        <w:rPr>
          <w:rFonts w:ascii="Times New Roman" w:hAnsi="Times New Roman"/>
          <w:sz w:val="28"/>
          <w:szCs w:val="28"/>
          <w:lang w:val="uk-UA"/>
        </w:rPr>
      </w:pPr>
      <w:r w:rsidRPr="00B800E4">
        <w:rPr>
          <w:rFonts w:ascii="Times New Roman" w:hAnsi="Times New Roman"/>
          <w:i/>
          <w:iCs/>
          <w:sz w:val="28"/>
          <w:szCs w:val="28"/>
          <w:lang w:val="uk-UA"/>
        </w:rPr>
        <w:t xml:space="preserve">Соціально-демографічні </w:t>
      </w:r>
      <w:r w:rsidRPr="00B800E4">
        <w:rPr>
          <w:rFonts w:ascii="Times New Roman" w:hAnsi="Times New Roman"/>
          <w:sz w:val="28"/>
          <w:szCs w:val="28"/>
          <w:lang w:val="uk-UA"/>
        </w:rPr>
        <w:t>фактори дозволяють охарактеризувати населення країни як один з найважливіших елементів її економічного потенціалу через показники зайнятості та безробіття населення, рівень та якість життя, рівень доходів, освіти та інші.</w:t>
      </w:r>
    </w:p>
    <w:p w:rsidR="00DA3643" w:rsidRPr="00B800E4" w:rsidRDefault="00DA3643" w:rsidP="002B6B00">
      <w:pPr>
        <w:autoSpaceDE w:val="0"/>
        <w:autoSpaceDN w:val="0"/>
        <w:adjustRightInd w:val="0"/>
        <w:spacing w:after="0" w:line="240" w:lineRule="auto"/>
        <w:ind w:right="-66" w:firstLine="709"/>
        <w:jc w:val="both"/>
        <w:rPr>
          <w:rFonts w:ascii="Times New Roman" w:hAnsi="Times New Roman"/>
          <w:sz w:val="28"/>
          <w:szCs w:val="28"/>
          <w:lang w:val="uk-UA"/>
        </w:rPr>
      </w:pPr>
      <w:r w:rsidRPr="00B800E4">
        <w:rPr>
          <w:rFonts w:ascii="Times New Roman" w:hAnsi="Times New Roman"/>
          <w:i/>
          <w:iCs/>
          <w:sz w:val="28"/>
          <w:szCs w:val="28"/>
          <w:lang w:val="uk-UA"/>
        </w:rPr>
        <w:t xml:space="preserve">Організаційно-управлінські </w:t>
      </w:r>
      <w:r w:rsidRPr="00B800E4">
        <w:rPr>
          <w:rFonts w:ascii="Times New Roman" w:hAnsi="Times New Roman"/>
          <w:sz w:val="28"/>
          <w:szCs w:val="28"/>
          <w:lang w:val="uk-UA"/>
        </w:rPr>
        <w:t>фактори передбачають дослідження структури органів управління економікою, механізми, цілі та методи управління.</w:t>
      </w:r>
    </w:p>
    <w:p w:rsidR="00DA3643" w:rsidRPr="00B800E4" w:rsidRDefault="00DA3643" w:rsidP="002B6B00">
      <w:pPr>
        <w:spacing w:after="0" w:line="240" w:lineRule="auto"/>
        <w:ind w:right="-66" w:firstLine="709"/>
        <w:rPr>
          <w:rFonts w:ascii="Times New Roman" w:hAnsi="Times New Roman"/>
          <w:b/>
          <w:sz w:val="28"/>
          <w:szCs w:val="28"/>
          <w:lang w:val="uk-UA"/>
        </w:rPr>
      </w:pPr>
    </w:p>
    <w:p w:rsidR="00DA3643" w:rsidRPr="00B800E4" w:rsidRDefault="00DA3643" w:rsidP="002B6B00">
      <w:pPr>
        <w:spacing w:after="0" w:line="240" w:lineRule="auto"/>
        <w:ind w:right="-66" w:firstLine="709"/>
        <w:jc w:val="center"/>
        <w:rPr>
          <w:rFonts w:ascii="Times New Roman" w:hAnsi="Times New Roman"/>
          <w:b/>
          <w:sz w:val="28"/>
          <w:szCs w:val="28"/>
          <w:lang w:val="uk-UA"/>
        </w:rPr>
      </w:pPr>
      <w:r w:rsidRPr="00B800E4">
        <w:rPr>
          <w:rFonts w:ascii="Times New Roman" w:hAnsi="Times New Roman"/>
          <w:b/>
          <w:sz w:val="28"/>
          <w:szCs w:val="28"/>
          <w:lang w:val="uk-UA"/>
        </w:rPr>
        <w:t>Питання для</w:t>
      </w:r>
      <w:r>
        <w:rPr>
          <w:rFonts w:ascii="Times New Roman" w:hAnsi="Times New Roman"/>
          <w:b/>
          <w:sz w:val="28"/>
          <w:szCs w:val="28"/>
          <w:lang w:val="uk-UA"/>
        </w:rPr>
        <w:t xml:space="preserve"> самоконтролю</w:t>
      </w:r>
    </w:p>
    <w:p w:rsidR="00DA3643" w:rsidRPr="008D3A98" w:rsidRDefault="008D3A98"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Наведіть приклади до твердження: н</w:t>
      </w:r>
      <w:r w:rsidRPr="008D3A98">
        <w:rPr>
          <w:rFonts w:ascii="Times New Roman" w:hAnsi="Times New Roman"/>
          <w:sz w:val="28"/>
          <w:szCs w:val="28"/>
        </w:rPr>
        <w:t>аціональна економіка є продуктом історичного розвитку певного суспільства</w:t>
      </w:r>
      <w:r w:rsidR="00DA3643" w:rsidRPr="008D3A98">
        <w:rPr>
          <w:rFonts w:ascii="Times New Roman" w:hAnsi="Times New Roman"/>
          <w:sz w:val="28"/>
          <w:szCs w:val="28"/>
          <w:lang w:val="uk-UA"/>
        </w:rPr>
        <w:t xml:space="preserve">. </w:t>
      </w:r>
    </w:p>
    <w:p w:rsidR="00DA3643" w:rsidRPr="00B800E4" w:rsidRDefault="008F33C9"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Розкрийте зміст м</w:t>
      </w:r>
      <w:r w:rsidR="00DA3643" w:rsidRPr="00B800E4">
        <w:rPr>
          <w:rFonts w:ascii="Times New Roman" w:hAnsi="Times New Roman"/>
          <w:sz w:val="28"/>
          <w:szCs w:val="28"/>
          <w:lang w:val="uk-UA"/>
        </w:rPr>
        <w:t>етодологічн</w:t>
      </w:r>
      <w:r>
        <w:rPr>
          <w:rFonts w:ascii="Times New Roman" w:hAnsi="Times New Roman"/>
          <w:sz w:val="28"/>
          <w:szCs w:val="28"/>
          <w:lang w:val="uk-UA"/>
        </w:rPr>
        <w:t>их</w:t>
      </w:r>
      <w:r w:rsidR="00DA3643" w:rsidRPr="00B800E4">
        <w:rPr>
          <w:rFonts w:ascii="Times New Roman" w:hAnsi="Times New Roman"/>
          <w:sz w:val="28"/>
          <w:szCs w:val="28"/>
          <w:lang w:val="uk-UA"/>
        </w:rPr>
        <w:t xml:space="preserve"> принцип</w:t>
      </w:r>
      <w:r>
        <w:rPr>
          <w:rFonts w:ascii="Times New Roman" w:hAnsi="Times New Roman"/>
          <w:sz w:val="28"/>
          <w:szCs w:val="28"/>
          <w:lang w:val="uk-UA"/>
        </w:rPr>
        <w:t>ів</w:t>
      </w:r>
      <w:r w:rsidR="00DA3643" w:rsidRPr="00B800E4">
        <w:rPr>
          <w:rFonts w:ascii="Times New Roman" w:hAnsi="Times New Roman"/>
          <w:sz w:val="28"/>
          <w:szCs w:val="28"/>
          <w:lang w:val="uk-UA"/>
        </w:rPr>
        <w:t xml:space="preserve"> національної економіки.</w:t>
      </w:r>
    </w:p>
    <w:p w:rsidR="00DA3643" w:rsidRPr="00B800E4" w:rsidRDefault="008F33C9"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Перелічіть о</w:t>
      </w:r>
      <w:r w:rsidR="00DA3643" w:rsidRPr="00B800E4">
        <w:rPr>
          <w:rFonts w:ascii="Times New Roman" w:hAnsi="Times New Roman"/>
          <w:sz w:val="28"/>
          <w:szCs w:val="28"/>
          <w:lang w:val="uk-UA"/>
        </w:rPr>
        <w:t>сновні ознаки національної економіки як єдиної економічної системи.</w:t>
      </w:r>
    </w:p>
    <w:p w:rsidR="00C4307D" w:rsidRDefault="00C4307D"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Які галузі утворюють виробничу сферу національної економіки ?</w:t>
      </w:r>
    </w:p>
    <w:p w:rsidR="00C4307D" w:rsidRDefault="00C4307D"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В чому полягають основні цілі національної економіки ?</w:t>
      </w:r>
    </w:p>
    <w:p w:rsidR="00DA3643" w:rsidRPr="00B800E4" w:rsidRDefault="008F33C9"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Визначте х</w:t>
      </w:r>
      <w:r w:rsidR="00DA3643" w:rsidRPr="00B800E4">
        <w:rPr>
          <w:rFonts w:ascii="Times New Roman" w:hAnsi="Times New Roman"/>
          <w:sz w:val="28"/>
          <w:szCs w:val="28"/>
          <w:lang w:val="uk-UA"/>
        </w:rPr>
        <w:t>арактерні особливості і принципи національної економіки.</w:t>
      </w:r>
    </w:p>
    <w:p w:rsidR="00DA3643" w:rsidRDefault="007C06CE"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В чому полягає з</w:t>
      </w:r>
      <w:r w:rsidR="00DA3643" w:rsidRPr="00B800E4">
        <w:rPr>
          <w:rFonts w:ascii="Times New Roman" w:hAnsi="Times New Roman"/>
          <w:sz w:val="28"/>
          <w:szCs w:val="28"/>
          <w:lang w:val="uk-UA"/>
        </w:rPr>
        <w:t>авдання та перебіг економічних реформ в Україні в трансформаційний період</w:t>
      </w:r>
      <w:r>
        <w:rPr>
          <w:rFonts w:ascii="Times New Roman" w:hAnsi="Times New Roman"/>
          <w:sz w:val="28"/>
          <w:szCs w:val="28"/>
          <w:lang w:val="uk-UA"/>
        </w:rPr>
        <w:t xml:space="preserve"> ?</w:t>
      </w:r>
    </w:p>
    <w:p w:rsidR="00C4307D" w:rsidRDefault="00C4307D"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Які інструменти застосовуються для макроекономічного регулювання економіки ?</w:t>
      </w:r>
    </w:p>
    <w:p w:rsidR="007C06CE" w:rsidRDefault="007C06CE"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Перелічіть фактори функціонування національної економіки.</w:t>
      </w:r>
    </w:p>
    <w:p w:rsidR="00C4307D" w:rsidRDefault="00C4307D" w:rsidP="005413FD">
      <w:pPr>
        <w:pStyle w:val="a5"/>
        <w:numPr>
          <w:ilvl w:val="0"/>
          <w:numId w:val="3"/>
        </w:numPr>
        <w:tabs>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Охарактеризуйте соціально-демографічні фактори функціонування національної економіки.</w:t>
      </w:r>
    </w:p>
    <w:p w:rsidR="004407DB" w:rsidRPr="001C4DD4" w:rsidRDefault="004407DB" w:rsidP="005413FD">
      <w:pPr>
        <w:spacing w:after="0" w:line="240" w:lineRule="auto"/>
        <w:ind w:firstLine="709"/>
        <w:jc w:val="both"/>
        <w:rPr>
          <w:rFonts w:ascii="Times New Roman" w:eastAsia="Times New Roman" w:hAnsi="Times New Roman"/>
          <w:color w:val="222222"/>
          <w:sz w:val="16"/>
          <w:szCs w:val="16"/>
          <w:lang w:val="uk-UA" w:eastAsia="uk-UA"/>
        </w:rPr>
      </w:pPr>
    </w:p>
    <w:p w:rsidR="00DA3643" w:rsidRDefault="00DA3643" w:rsidP="005413FD">
      <w:pPr>
        <w:spacing w:after="0" w:line="240" w:lineRule="auto"/>
        <w:contextualSpacing/>
        <w:jc w:val="center"/>
        <w:rPr>
          <w:rFonts w:ascii="Times New Roman" w:hAnsi="Times New Roman"/>
          <w:b/>
          <w:sz w:val="28"/>
          <w:szCs w:val="28"/>
        </w:rPr>
      </w:pPr>
      <w:r w:rsidRPr="00DA3643">
        <w:rPr>
          <w:rFonts w:ascii="Times New Roman" w:hAnsi="Times New Roman"/>
          <w:b/>
          <w:sz w:val="28"/>
          <w:szCs w:val="28"/>
        </w:rPr>
        <w:t>Тести для самоконтролю</w:t>
      </w:r>
    </w:p>
    <w:p w:rsidR="004A2B61" w:rsidRPr="00000826" w:rsidRDefault="004A2B61" w:rsidP="00E64B11">
      <w:pPr>
        <w:pStyle w:val="6"/>
        <w:numPr>
          <w:ilvl w:val="0"/>
          <w:numId w:val="72"/>
        </w:numPr>
        <w:tabs>
          <w:tab w:val="left" w:pos="428"/>
          <w:tab w:val="left" w:pos="770"/>
          <w:tab w:val="left" w:pos="9781"/>
        </w:tabs>
        <w:ind w:left="0" w:firstLine="0"/>
        <w:jc w:val="both"/>
        <w:rPr>
          <w:b w:val="0"/>
          <w:bCs w:val="0"/>
        </w:rPr>
      </w:pPr>
      <w:r w:rsidRPr="00000826">
        <w:rPr>
          <w:b w:val="0"/>
          <w:bCs w:val="0"/>
        </w:rPr>
        <w:t>Ознаками,щохарактеризуютьнаціональнуекономікуякціліснийорганізм, є:</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а)загальнеекономічне</w:t>
      </w:r>
      <w:r w:rsidRPr="008538B7">
        <w:rPr>
          <w:rFonts w:ascii="Times New Roman" w:hAnsi="Times New Roman"/>
          <w:spacing w:val="-2"/>
          <w:sz w:val="28"/>
          <w:szCs w:val="28"/>
        </w:rPr>
        <w:t>середовище;</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б)ефективністьінструментівмакроекономічногорегулювання</w:t>
      </w:r>
      <w:r w:rsidRPr="008538B7">
        <w:rPr>
          <w:rFonts w:ascii="Times New Roman" w:hAnsi="Times New Roman"/>
          <w:spacing w:val="-2"/>
          <w:sz w:val="28"/>
          <w:szCs w:val="28"/>
        </w:rPr>
        <w:t>економіки;</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 xml:space="preserve">в) наявність тісних економічних зв'язків між господарюючими суб'єктами </w:t>
      </w:r>
      <w:r w:rsidRPr="008538B7">
        <w:rPr>
          <w:rFonts w:ascii="Times New Roman" w:hAnsi="Times New Roman"/>
          <w:spacing w:val="-2"/>
          <w:sz w:val="28"/>
          <w:szCs w:val="28"/>
        </w:rPr>
        <w:t>країни;</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г)територіальнавизначеністьіззагальнимполітичнимтаекономічним</w:t>
      </w:r>
      <w:r w:rsidRPr="008538B7">
        <w:rPr>
          <w:rFonts w:ascii="Times New Roman" w:hAnsi="Times New Roman"/>
          <w:spacing w:val="-2"/>
          <w:sz w:val="28"/>
          <w:szCs w:val="28"/>
        </w:rPr>
        <w:t>центром;</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д)ступіньрозвиткуматеріального</w:t>
      </w:r>
      <w:r w:rsidRPr="008538B7">
        <w:rPr>
          <w:rFonts w:ascii="Times New Roman" w:hAnsi="Times New Roman"/>
          <w:spacing w:val="-2"/>
          <w:sz w:val="28"/>
          <w:szCs w:val="28"/>
        </w:rPr>
        <w:t>виробництва.</w:t>
      </w:r>
    </w:p>
    <w:p w:rsidR="004A2B61" w:rsidRPr="00000826" w:rsidRDefault="004A2B61" w:rsidP="00E64B11">
      <w:pPr>
        <w:pStyle w:val="6"/>
        <w:numPr>
          <w:ilvl w:val="0"/>
          <w:numId w:val="72"/>
        </w:numPr>
        <w:tabs>
          <w:tab w:val="left" w:pos="497"/>
          <w:tab w:val="left" w:pos="9781"/>
        </w:tabs>
        <w:jc w:val="both"/>
        <w:rPr>
          <w:b w:val="0"/>
          <w:bCs w:val="0"/>
        </w:rPr>
      </w:pPr>
      <w:r w:rsidRPr="00000826">
        <w:rPr>
          <w:b w:val="0"/>
          <w:bCs w:val="0"/>
        </w:rPr>
        <w:t>Складовимисфераминаціональноїекономіки</w:t>
      </w:r>
      <w:r w:rsidRPr="00000826">
        <w:rPr>
          <w:b w:val="0"/>
          <w:bCs w:val="0"/>
          <w:spacing w:val="-5"/>
        </w:rPr>
        <w:t>є:</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а)сфериматеріальноготанематеріального</w:t>
      </w:r>
      <w:r w:rsidRPr="008538B7">
        <w:rPr>
          <w:rFonts w:ascii="Times New Roman" w:hAnsi="Times New Roman"/>
          <w:spacing w:val="-2"/>
          <w:sz w:val="28"/>
          <w:szCs w:val="28"/>
        </w:rPr>
        <w:t>виробництва;</w:t>
      </w:r>
    </w:p>
    <w:p w:rsidR="004A2B61"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 xml:space="preserve">б)сфераматеріальноговиробництватаневиробничасфера; </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в) виробнича та невиробнича сфери.</w:t>
      </w:r>
    </w:p>
    <w:p w:rsidR="004A2B61" w:rsidRPr="00000826" w:rsidRDefault="004A2B61" w:rsidP="00E64B11">
      <w:pPr>
        <w:pStyle w:val="6"/>
        <w:numPr>
          <w:ilvl w:val="0"/>
          <w:numId w:val="72"/>
        </w:numPr>
        <w:tabs>
          <w:tab w:val="left" w:pos="497"/>
          <w:tab w:val="left" w:pos="9781"/>
        </w:tabs>
        <w:jc w:val="both"/>
        <w:rPr>
          <w:b w:val="0"/>
          <w:bCs w:val="0"/>
        </w:rPr>
      </w:pPr>
      <w:r w:rsidRPr="00000826">
        <w:rPr>
          <w:b w:val="0"/>
          <w:bCs w:val="0"/>
        </w:rPr>
        <w:t>Виробничусферунаціональноїекономікиутворюютьтакі</w:t>
      </w:r>
      <w:r w:rsidRPr="00000826">
        <w:rPr>
          <w:b w:val="0"/>
          <w:bCs w:val="0"/>
          <w:spacing w:val="-2"/>
        </w:rPr>
        <w:t>галузі:</w:t>
      </w:r>
    </w:p>
    <w:p w:rsidR="004A2B61" w:rsidRPr="008538B7" w:rsidRDefault="004A2B61" w:rsidP="004A2B61">
      <w:pPr>
        <w:tabs>
          <w:tab w:val="left" w:pos="2268"/>
          <w:tab w:val="left" w:pos="3402"/>
          <w:tab w:val="left" w:pos="5103"/>
          <w:tab w:val="left" w:pos="6663"/>
          <w:tab w:val="left" w:pos="9698"/>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а) промисловість,</w:t>
      </w:r>
      <w:r w:rsidRPr="008538B7">
        <w:rPr>
          <w:rFonts w:ascii="Times New Roman" w:hAnsi="Times New Roman"/>
          <w:spacing w:val="-2"/>
          <w:sz w:val="28"/>
          <w:szCs w:val="28"/>
        </w:rPr>
        <w:t>сільськегосподарство,будівництво,мистецтво</w:t>
      </w:r>
      <w:r w:rsidRPr="008538B7">
        <w:rPr>
          <w:rFonts w:ascii="Times New Roman" w:hAnsi="Times New Roman"/>
          <w:spacing w:val="-10"/>
          <w:sz w:val="28"/>
          <w:szCs w:val="28"/>
        </w:rPr>
        <w:t xml:space="preserve">й </w:t>
      </w:r>
      <w:r w:rsidRPr="008538B7">
        <w:rPr>
          <w:rFonts w:ascii="Times New Roman" w:hAnsi="Times New Roman"/>
          <w:sz w:val="28"/>
          <w:szCs w:val="28"/>
        </w:rPr>
        <w:t>культура, охорона здоров'я;</w:t>
      </w:r>
    </w:p>
    <w:p w:rsidR="004A2B61" w:rsidRPr="008538B7" w:rsidRDefault="004A2B61" w:rsidP="004A2B61">
      <w:pPr>
        <w:tabs>
          <w:tab w:val="left" w:pos="1985"/>
          <w:tab w:val="left" w:pos="3119"/>
          <w:tab w:val="left" w:pos="6378"/>
          <w:tab w:val="left" w:pos="8560"/>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б) будівництво,</w:t>
      </w:r>
      <w:r w:rsidRPr="008538B7">
        <w:rPr>
          <w:rFonts w:ascii="Times New Roman" w:hAnsi="Times New Roman"/>
          <w:spacing w:val="-2"/>
          <w:sz w:val="28"/>
          <w:szCs w:val="28"/>
        </w:rPr>
        <w:t xml:space="preserve">сільськегосподарство,промисловість,вантажний </w:t>
      </w:r>
      <w:r w:rsidRPr="008538B7">
        <w:rPr>
          <w:rFonts w:ascii="Times New Roman" w:hAnsi="Times New Roman"/>
          <w:sz w:val="28"/>
          <w:szCs w:val="28"/>
        </w:rPr>
        <w:t>транспорт, торгівля;</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в)мистецтво,охороназдоров'я,культура,</w:t>
      </w:r>
      <w:r w:rsidRPr="008538B7">
        <w:rPr>
          <w:rFonts w:ascii="Times New Roman" w:hAnsi="Times New Roman"/>
          <w:spacing w:val="-2"/>
          <w:sz w:val="28"/>
          <w:szCs w:val="28"/>
        </w:rPr>
        <w:t>наука.</w:t>
      </w:r>
    </w:p>
    <w:p w:rsidR="004A2B61" w:rsidRPr="00000826" w:rsidRDefault="004A2B61" w:rsidP="00E64B11">
      <w:pPr>
        <w:pStyle w:val="6"/>
        <w:numPr>
          <w:ilvl w:val="0"/>
          <w:numId w:val="72"/>
        </w:numPr>
        <w:tabs>
          <w:tab w:val="left" w:pos="574"/>
          <w:tab w:val="left" w:pos="9781"/>
        </w:tabs>
        <w:jc w:val="both"/>
        <w:rPr>
          <w:b w:val="0"/>
          <w:bCs w:val="0"/>
        </w:rPr>
      </w:pPr>
      <w:r w:rsidRPr="00000826">
        <w:rPr>
          <w:b w:val="0"/>
          <w:bCs w:val="0"/>
        </w:rPr>
        <w:t>Підприємства,щовиробляютьтоваританадаютьпослугизметоюотримання прибутку утворюють такий сектор національної економіки:</w:t>
      </w:r>
    </w:p>
    <w:p w:rsidR="004A2B61" w:rsidRDefault="004A2B61" w:rsidP="004A2B61">
      <w:pPr>
        <w:tabs>
          <w:tab w:val="left" w:pos="9781"/>
        </w:tabs>
        <w:spacing w:after="0" w:line="240" w:lineRule="auto"/>
        <w:ind w:firstLine="426"/>
        <w:jc w:val="both"/>
        <w:rPr>
          <w:sz w:val="28"/>
          <w:szCs w:val="28"/>
        </w:rPr>
      </w:pPr>
      <w:r w:rsidRPr="008538B7">
        <w:rPr>
          <w:rFonts w:ascii="Times New Roman" w:hAnsi="Times New Roman"/>
          <w:sz w:val="28"/>
          <w:szCs w:val="28"/>
        </w:rPr>
        <w:t xml:space="preserve">а)секторнефінансовихпідприємств; </w:t>
      </w:r>
    </w:p>
    <w:p w:rsidR="004A2B61" w:rsidRDefault="004A2B61" w:rsidP="004A2B61">
      <w:pPr>
        <w:tabs>
          <w:tab w:val="left" w:pos="9781"/>
        </w:tabs>
        <w:spacing w:after="0" w:line="240" w:lineRule="auto"/>
        <w:ind w:firstLine="426"/>
        <w:jc w:val="both"/>
        <w:rPr>
          <w:spacing w:val="40"/>
          <w:sz w:val="28"/>
          <w:szCs w:val="28"/>
        </w:rPr>
      </w:pPr>
      <w:r w:rsidRPr="008538B7">
        <w:rPr>
          <w:rFonts w:ascii="Times New Roman" w:hAnsi="Times New Roman"/>
          <w:sz w:val="28"/>
          <w:szCs w:val="28"/>
        </w:rPr>
        <w:t>б) сектор фінансових підприємств;</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в) корпоративний сектор;</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г)секторгосподарюючих</w:t>
      </w:r>
      <w:r w:rsidRPr="008538B7">
        <w:rPr>
          <w:rFonts w:ascii="Times New Roman" w:hAnsi="Times New Roman"/>
          <w:spacing w:val="-2"/>
          <w:sz w:val="28"/>
          <w:szCs w:val="28"/>
        </w:rPr>
        <w:t>одиниць.</w:t>
      </w:r>
    </w:p>
    <w:p w:rsidR="004A2B61" w:rsidRPr="008538B7" w:rsidRDefault="004A2B61" w:rsidP="00E64B11">
      <w:pPr>
        <w:pStyle w:val="6"/>
        <w:numPr>
          <w:ilvl w:val="0"/>
          <w:numId w:val="72"/>
        </w:numPr>
        <w:tabs>
          <w:tab w:val="left" w:pos="428"/>
          <w:tab w:val="left" w:pos="9781"/>
        </w:tabs>
        <w:jc w:val="both"/>
        <w:rPr>
          <w:b w:val="0"/>
          <w:bCs w:val="0"/>
        </w:rPr>
      </w:pPr>
      <w:r w:rsidRPr="008538B7">
        <w:rPr>
          <w:b w:val="0"/>
          <w:bCs w:val="0"/>
        </w:rPr>
        <w:t>Формоюпроявузовнішніхполітичнихфакторів</w:t>
      </w:r>
      <w:r w:rsidRPr="008538B7">
        <w:rPr>
          <w:b w:val="0"/>
          <w:bCs w:val="0"/>
          <w:spacing w:val="-5"/>
        </w:rPr>
        <w:t xml:space="preserve"> є:</w:t>
      </w:r>
    </w:p>
    <w:p w:rsidR="004A2B61" w:rsidRDefault="004A2B61" w:rsidP="004A2B61">
      <w:pPr>
        <w:tabs>
          <w:tab w:val="left" w:pos="9781"/>
        </w:tabs>
        <w:spacing w:after="0" w:line="240" w:lineRule="auto"/>
        <w:ind w:firstLine="426"/>
        <w:jc w:val="both"/>
        <w:rPr>
          <w:sz w:val="28"/>
          <w:szCs w:val="28"/>
        </w:rPr>
      </w:pPr>
      <w:r w:rsidRPr="008538B7">
        <w:rPr>
          <w:rFonts w:ascii="Times New Roman" w:hAnsi="Times New Roman"/>
          <w:sz w:val="28"/>
          <w:szCs w:val="28"/>
        </w:rPr>
        <w:t xml:space="preserve">а)установленнятарозірваннядипломатичнихстосунків; </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б) домінування країни на світовому ринку;</w:t>
      </w:r>
    </w:p>
    <w:p w:rsidR="004A2B61" w:rsidRPr="008538B7" w:rsidRDefault="004A2B61" w:rsidP="004A2B61">
      <w:pPr>
        <w:tabs>
          <w:tab w:val="left" w:pos="9781"/>
        </w:tabs>
        <w:spacing w:after="0" w:line="240" w:lineRule="auto"/>
        <w:ind w:firstLine="426"/>
        <w:jc w:val="both"/>
        <w:rPr>
          <w:rFonts w:ascii="Times New Roman" w:hAnsi="Times New Roman"/>
          <w:sz w:val="28"/>
          <w:szCs w:val="28"/>
        </w:rPr>
      </w:pPr>
      <w:r w:rsidRPr="008538B7">
        <w:rPr>
          <w:rFonts w:ascii="Times New Roman" w:hAnsi="Times New Roman"/>
          <w:sz w:val="28"/>
          <w:szCs w:val="28"/>
        </w:rPr>
        <w:t>в)світоваекономічна</w:t>
      </w:r>
      <w:r w:rsidRPr="008538B7">
        <w:rPr>
          <w:rFonts w:ascii="Times New Roman" w:hAnsi="Times New Roman"/>
          <w:spacing w:val="-2"/>
          <w:sz w:val="28"/>
          <w:szCs w:val="28"/>
        </w:rPr>
        <w:t>ситуація.</w:t>
      </w:r>
    </w:p>
    <w:p w:rsidR="00FB2397" w:rsidRPr="00A85B2C" w:rsidRDefault="00FB2397" w:rsidP="00000826">
      <w:pPr>
        <w:pStyle w:val="a5"/>
        <w:tabs>
          <w:tab w:val="left" w:pos="993"/>
        </w:tabs>
        <w:spacing w:after="0" w:line="240" w:lineRule="auto"/>
        <w:ind w:left="0" w:right="-66"/>
        <w:jc w:val="center"/>
        <w:rPr>
          <w:rFonts w:ascii="Times New Roman" w:hAnsi="Times New Roman"/>
          <w:sz w:val="16"/>
          <w:szCs w:val="16"/>
          <w:lang w:val="uk-UA"/>
        </w:rPr>
      </w:pPr>
      <w:r w:rsidRPr="00B556CF">
        <w:rPr>
          <w:rFonts w:ascii="Times New Roman" w:hAnsi="Times New Roman"/>
          <w:sz w:val="28"/>
          <w:szCs w:val="28"/>
          <w:lang w:val="uk-UA"/>
        </w:rPr>
        <w:br w:type="page"/>
      </w:r>
      <w:r w:rsidRPr="00A85B2C">
        <w:rPr>
          <w:rFonts w:ascii="Times New Roman" w:hAnsi="Times New Roman"/>
          <w:b/>
          <w:sz w:val="28"/>
          <w:szCs w:val="28"/>
          <w:lang w:val="uk-UA"/>
        </w:rPr>
        <w:lastRenderedPageBreak/>
        <w:t>ТЕМА 2</w:t>
      </w:r>
      <w:r w:rsidR="005D3E0F">
        <w:rPr>
          <w:rFonts w:ascii="Times New Roman" w:hAnsi="Times New Roman"/>
          <w:b/>
          <w:sz w:val="28"/>
          <w:szCs w:val="28"/>
          <w:lang w:val="uk-UA"/>
        </w:rPr>
        <w:t xml:space="preserve">. </w:t>
      </w:r>
      <w:r w:rsidR="005D3E0F" w:rsidRPr="00B800E4">
        <w:rPr>
          <w:rFonts w:ascii="Times New Roman" w:eastAsia="Times New Roman" w:hAnsi="Times New Roman"/>
          <w:b/>
          <w:sz w:val="28"/>
          <w:szCs w:val="28"/>
          <w:lang w:val="uk-UA"/>
        </w:rPr>
        <w:t>ЕКОНОМІЧНІ ТЕОРІЇ ТА БАЗИСНІ ІНСТИТУТИ НАЦІОНАЛЬНОЇ ЕКОНОМІКИ</w:t>
      </w:r>
    </w:p>
    <w:p w:rsidR="005D3E0F" w:rsidRDefault="005D3E0F" w:rsidP="002B6B00">
      <w:pPr>
        <w:spacing w:after="0" w:line="240" w:lineRule="auto"/>
        <w:ind w:right="-66"/>
        <w:jc w:val="center"/>
        <w:rPr>
          <w:rFonts w:ascii="Times New Roman" w:hAnsi="Times New Roman"/>
          <w:i/>
          <w:sz w:val="28"/>
          <w:szCs w:val="28"/>
          <w:lang w:val="uk-UA"/>
        </w:rPr>
      </w:pPr>
    </w:p>
    <w:p w:rsidR="00FB2397" w:rsidRPr="005D3E0F" w:rsidRDefault="00FB2397" w:rsidP="002B6B00">
      <w:pPr>
        <w:spacing w:after="0" w:line="240" w:lineRule="auto"/>
        <w:ind w:right="-66"/>
        <w:jc w:val="center"/>
        <w:rPr>
          <w:rFonts w:ascii="Times New Roman" w:hAnsi="Times New Roman"/>
          <w:i/>
          <w:sz w:val="28"/>
          <w:szCs w:val="28"/>
          <w:lang w:val="uk-UA"/>
        </w:rPr>
      </w:pPr>
      <w:r w:rsidRPr="005D3E0F">
        <w:rPr>
          <w:rFonts w:ascii="Times New Roman" w:hAnsi="Times New Roman"/>
          <w:i/>
          <w:sz w:val="28"/>
          <w:szCs w:val="28"/>
          <w:lang w:val="uk-UA"/>
        </w:rPr>
        <w:t>План</w:t>
      </w:r>
    </w:p>
    <w:p w:rsidR="005D3E0F" w:rsidRPr="00B800E4" w:rsidRDefault="005D3E0F" w:rsidP="00174BAC">
      <w:pPr>
        <w:numPr>
          <w:ilvl w:val="0"/>
          <w:numId w:val="4"/>
        </w:numPr>
        <w:spacing w:after="0" w:line="240" w:lineRule="auto"/>
        <w:ind w:left="1418" w:right="-66" w:hanging="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Концепція національної економіки в рамках розвитку економічної теорії.</w:t>
      </w:r>
    </w:p>
    <w:p w:rsidR="005D3E0F" w:rsidRPr="00B800E4" w:rsidRDefault="005D3E0F" w:rsidP="00174BAC">
      <w:pPr>
        <w:numPr>
          <w:ilvl w:val="0"/>
          <w:numId w:val="4"/>
        </w:numPr>
        <w:tabs>
          <w:tab w:val="num" w:pos="0"/>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Базисні інститути національної економіки.</w:t>
      </w:r>
    </w:p>
    <w:p w:rsidR="005D3E0F" w:rsidRPr="00B800E4" w:rsidRDefault="005D3E0F" w:rsidP="00174BAC">
      <w:pPr>
        <w:numPr>
          <w:ilvl w:val="0"/>
          <w:numId w:val="4"/>
        </w:numPr>
        <w:tabs>
          <w:tab w:val="num" w:pos="0"/>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Основні показники розвитку національної економіки.</w:t>
      </w:r>
    </w:p>
    <w:p w:rsidR="005D3E0F" w:rsidRPr="00B800E4" w:rsidRDefault="005D3E0F" w:rsidP="002B6B00">
      <w:pPr>
        <w:spacing w:after="0" w:line="240" w:lineRule="auto"/>
        <w:ind w:right="-66" w:firstLine="709"/>
        <w:jc w:val="both"/>
        <w:rPr>
          <w:rFonts w:ascii="Times New Roman" w:eastAsia="Times New Roman" w:hAnsi="Times New Roman"/>
          <w:b/>
          <w:sz w:val="28"/>
          <w:szCs w:val="28"/>
          <w:lang w:val="uk-UA"/>
        </w:rPr>
      </w:pPr>
    </w:p>
    <w:p w:rsidR="005D3E0F" w:rsidRPr="005D3E0F" w:rsidRDefault="005D3E0F" w:rsidP="002B6B00">
      <w:pPr>
        <w:spacing w:after="0" w:line="240" w:lineRule="auto"/>
        <w:ind w:right="-66" w:firstLine="709"/>
        <w:jc w:val="both"/>
        <w:rPr>
          <w:rFonts w:ascii="Times New Roman" w:eastAsia="Times New Roman" w:hAnsi="Times New Roman"/>
          <w:b/>
          <w:sz w:val="28"/>
          <w:szCs w:val="28"/>
          <w:lang w:val="uk-UA"/>
        </w:rPr>
      </w:pPr>
      <w:r w:rsidRPr="005D3E0F">
        <w:rPr>
          <w:rFonts w:ascii="Times New Roman" w:eastAsia="Times New Roman" w:hAnsi="Times New Roman"/>
          <w:b/>
          <w:sz w:val="28"/>
          <w:szCs w:val="28"/>
          <w:lang w:val="uk-UA"/>
        </w:rPr>
        <w:t>1. Концепція національної економіки в рамках розвитку економічної теорії.</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Класична школа політекономії сформувала концепцію національної економіки як самодостатньої і саморегульованої ринкової системи. Опонентами класиків у 19 ст. виступили, з одного боку, Ф.Ліст і представники історичної школи, з іншого боку - марксисти. Перші стверджували про відсутність єдиних об’єктивних законів розвитку національної економіки, про залежність цього розвитку від впливу історико-географічних, етно-політичних та інших факторів і про необхідність підстраховки розвитку національної економіки з боку держави у вигляді преференцій для національного товаровиробника. В той же час представники марксистської економічної теорії стверджували про нежиттєздатність капіталістичної системи і відсутність потенціалу саморегулювання у зв’язку з посиленням експлуатації найманої робочої сили. Тому марксисти вважали за необхідне усуспільнення власності з метою ліквідації експлуатації людини людиною і передачі повноважень по управлінню економікою до ведення держави або інших суспільних інститутів. Таким чином, у 19 ст. визначилась основна проблема щодо організації національної економіки, вирішення якої визначало і визначає досі розвиток різних шкіл і напрямків в економічній теорії. Сутність цієї проблеми – це глибина та механізми державного втручання в економіку. В 20 ст. цю проблему продовжують вирішувати представники різних напрямків економічної теорії, зокрема представники неокласики й неолібералізму на засадах мінімізації державного втручання в економіку й пріоритету ринкових регуляторів, а представники кейнсіанства та ряду напрямків інституціоналізму – на засадах посилення ролі держави в економічних процесах.</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p>
    <w:p w:rsidR="005D3E0F" w:rsidRPr="005D3E0F" w:rsidRDefault="005D3E0F" w:rsidP="002B6B00">
      <w:pPr>
        <w:spacing w:after="0" w:line="240" w:lineRule="auto"/>
        <w:ind w:right="-66" w:firstLine="709"/>
        <w:jc w:val="both"/>
        <w:rPr>
          <w:rFonts w:ascii="Times New Roman" w:eastAsia="Times New Roman" w:hAnsi="Times New Roman"/>
          <w:b/>
          <w:sz w:val="28"/>
          <w:szCs w:val="28"/>
          <w:lang w:val="uk-UA"/>
        </w:rPr>
      </w:pPr>
      <w:r w:rsidRPr="005D3E0F">
        <w:rPr>
          <w:rFonts w:ascii="Times New Roman" w:eastAsia="Times New Roman" w:hAnsi="Times New Roman"/>
          <w:b/>
          <w:sz w:val="28"/>
          <w:szCs w:val="28"/>
          <w:lang w:val="uk-UA"/>
        </w:rPr>
        <w:t>2. Базисні інститути національної економіки</w:t>
      </w:r>
      <w:r>
        <w:rPr>
          <w:rFonts w:ascii="Times New Roman" w:eastAsia="Times New Roman" w:hAnsi="Times New Roman"/>
          <w:b/>
          <w:sz w:val="28"/>
          <w:szCs w:val="28"/>
          <w:lang w:val="uk-UA"/>
        </w:rPr>
        <w:t>.</w:t>
      </w:r>
    </w:p>
    <w:p w:rsidR="005D3E0F" w:rsidRPr="00B800E4" w:rsidRDefault="005D3E0F" w:rsidP="002B6B00">
      <w:pPr>
        <w:tabs>
          <w:tab w:val="left" w:pos="1276"/>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Суспільні інститути – це закріплені правом, організаціями або на рівні свідомості традиції, звичаї, морально-етичні норми і правила поведінки.</w:t>
      </w:r>
    </w:p>
    <w:p w:rsidR="005D3E0F" w:rsidRPr="00B800E4" w:rsidRDefault="005D3E0F" w:rsidP="002B6B00">
      <w:pPr>
        <w:tabs>
          <w:tab w:val="left" w:pos="1276"/>
        </w:tabs>
        <w:spacing w:after="0" w:line="240" w:lineRule="auto"/>
        <w:ind w:right="-66" w:firstLine="709"/>
        <w:jc w:val="both"/>
        <w:rPr>
          <w:rFonts w:ascii="Times New Roman" w:eastAsia="Times New Roman" w:hAnsi="Times New Roman"/>
          <w:sz w:val="28"/>
          <w:szCs w:val="28"/>
          <w:lang w:val="uk-UA"/>
        </w:rPr>
      </w:pPr>
      <w:r w:rsidRPr="009E03CD">
        <w:rPr>
          <w:rFonts w:ascii="Times New Roman" w:eastAsia="Times New Roman" w:hAnsi="Times New Roman"/>
          <w:i/>
          <w:sz w:val="28"/>
          <w:szCs w:val="28"/>
          <w:lang w:val="uk-UA"/>
        </w:rPr>
        <w:t>Базисними економічними інститутами</w:t>
      </w:r>
      <w:r w:rsidRPr="00B800E4">
        <w:rPr>
          <w:rFonts w:ascii="Times New Roman" w:eastAsia="Times New Roman" w:hAnsi="Times New Roman"/>
          <w:sz w:val="28"/>
          <w:szCs w:val="28"/>
          <w:lang w:val="uk-UA"/>
        </w:rPr>
        <w:t>, що формують економічну підсистему національної економіки, є:</w:t>
      </w:r>
    </w:p>
    <w:p w:rsidR="005D3E0F" w:rsidRPr="00B800E4" w:rsidRDefault="005D3E0F" w:rsidP="00E64B11">
      <w:pPr>
        <w:numPr>
          <w:ilvl w:val="0"/>
          <w:numId w:val="34"/>
        </w:numPr>
        <w:tabs>
          <w:tab w:val="left" w:pos="993"/>
        </w:tabs>
        <w:spacing w:after="0" w:line="240" w:lineRule="auto"/>
        <w:ind w:right="-66" w:hanging="2531"/>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праця, робота;</w:t>
      </w:r>
    </w:p>
    <w:p w:rsidR="005D3E0F" w:rsidRPr="00B800E4" w:rsidRDefault="005D3E0F" w:rsidP="00E64B11">
      <w:pPr>
        <w:numPr>
          <w:ilvl w:val="0"/>
          <w:numId w:val="34"/>
        </w:numPr>
        <w:tabs>
          <w:tab w:val="left" w:pos="993"/>
        </w:tabs>
        <w:spacing w:after="0" w:line="240" w:lineRule="auto"/>
        <w:ind w:right="-66" w:hanging="2531"/>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власність;</w:t>
      </w:r>
    </w:p>
    <w:p w:rsidR="005D3E0F" w:rsidRPr="00B800E4" w:rsidRDefault="005D3E0F" w:rsidP="00E64B11">
      <w:pPr>
        <w:numPr>
          <w:ilvl w:val="0"/>
          <w:numId w:val="34"/>
        </w:numPr>
        <w:tabs>
          <w:tab w:val="left" w:pos="993"/>
        </w:tabs>
        <w:spacing w:after="0" w:line="240" w:lineRule="auto"/>
        <w:ind w:right="-66" w:hanging="2531"/>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влада;</w:t>
      </w:r>
    </w:p>
    <w:p w:rsidR="005D3E0F" w:rsidRPr="00B800E4" w:rsidRDefault="005D3E0F" w:rsidP="00E64B11">
      <w:pPr>
        <w:numPr>
          <w:ilvl w:val="0"/>
          <w:numId w:val="34"/>
        </w:numPr>
        <w:tabs>
          <w:tab w:val="left" w:pos="993"/>
        </w:tabs>
        <w:spacing w:after="0" w:line="240" w:lineRule="auto"/>
        <w:ind w:right="-66" w:hanging="2531"/>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управління.</w:t>
      </w:r>
    </w:p>
    <w:p w:rsidR="005D3E0F" w:rsidRPr="00B800E4" w:rsidRDefault="005D3E0F" w:rsidP="002B6B00">
      <w:pPr>
        <w:tabs>
          <w:tab w:val="left" w:pos="1276"/>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lastRenderedPageBreak/>
        <w:t>В свою чергу, сформована цими інститутами економічна підсистема поряд з іншими підсистемами – соціальною, технологічною, політичною, культурною та екологічною, утворюють національну економіку як систему.</w:t>
      </w:r>
    </w:p>
    <w:p w:rsidR="005D3E0F" w:rsidRPr="00B800E4" w:rsidRDefault="005D3E0F" w:rsidP="002B6B00">
      <w:pPr>
        <w:tabs>
          <w:tab w:val="left" w:pos="1276"/>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Економічна підсистема теж складається з елементів та підсистем. Елементами економічної підсистеми національної економіки є:</w:t>
      </w:r>
    </w:p>
    <w:p w:rsidR="005D3E0F" w:rsidRPr="00B800E4" w:rsidRDefault="005D3E0F" w:rsidP="00E64B11">
      <w:pPr>
        <w:numPr>
          <w:ilvl w:val="0"/>
          <w:numId w:val="30"/>
        </w:numPr>
        <w:tabs>
          <w:tab w:val="clear" w:pos="900"/>
          <w:tab w:val="num" w:pos="851"/>
          <w:tab w:val="left" w:pos="993"/>
        </w:tabs>
        <w:spacing w:after="0" w:line="240" w:lineRule="auto"/>
        <w:ind w:right="-66"/>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фірми і підприємства;</w:t>
      </w:r>
    </w:p>
    <w:p w:rsidR="005D3E0F" w:rsidRPr="00B800E4" w:rsidRDefault="005D3E0F" w:rsidP="00E64B11">
      <w:pPr>
        <w:numPr>
          <w:ilvl w:val="0"/>
          <w:numId w:val="30"/>
        </w:numPr>
        <w:tabs>
          <w:tab w:val="clear" w:pos="900"/>
          <w:tab w:val="num" w:pos="851"/>
          <w:tab w:val="left" w:pos="993"/>
        </w:tabs>
        <w:spacing w:after="0" w:line="240" w:lineRule="auto"/>
        <w:ind w:right="-66"/>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домашні господарства;</w:t>
      </w:r>
    </w:p>
    <w:p w:rsidR="005D3E0F" w:rsidRPr="00B800E4" w:rsidRDefault="005D3E0F" w:rsidP="00E64B11">
      <w:pPr>
        <w:numPr>
          <w:ilvl w:val="0"/>
          <w:numId w:val="30"/>
        </w:numPr>
        <w:tabs>
          <w:tab w:val="clear" w:pos="900"/>
          <w:tab w:val="num" w:pos="851"/>
          <w:tab w:val="left" w:pos="993"/>
        </w:tabs>
        <w:spacing w:after="0" w:line="240" w:lineRule="auto"/>
        <w:ind w:right="-66"/>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наймані працівники.</w:t>
      </w:r>
    </w:p>
    <w:p w:rsidR="005D3E0F" w:rsidRPr="00B800E4" w:rsidRDefault="005D3E0F" w:rsidP="002B6B00">
      <w:pPr>
        <w:tabs>
          <w:tab w:val="left" w:pos="1276"/>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Це мікрорівень економічної підсистеми національної економіки. Ці елементи теж мають ознаки інститутів. Інститути мезорівня економічної підсистеми національної економіки – це галузі і сфери виробництва або окремі ринки.</w:t>
      </w:r>
    </w:p>
    <w:p w:rsidR="005D3E0F" w:rsidRPr="00B800E4" w:rsidRDefault="005D3E0F" w:rsidP="002B6B00">
      <w:pPr>
        <w:tabs>
          <w:tab w:val="left" w:pos="1276"/>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Макрорівень та його інститути економічної підсистеми національної економіки – це загальнонаціональний ринок, законодавство, ринкова інфраструктура, механізм координації економічної діяльності. Ці загальні інститути макрорівня проявляються у формі </w:t>
      </w:r>
      <w:r w:rsidRPr="00E86D91">
        <w:rPr>
          <w:rFonts w:ascii="Times New Roman" w:eastAsia="Times New Roman" w:hAnsi="Times New Roman"/>
          <w:i/>
          <w:iCs/>
          <w:sz w:val="28"/>
          <w:szCs w:val="28"/>
          <w:lang w:val="uk-UA"/>
        </w:rPr>
        <w:t>більш конкретизованих інститутів</w:t>
      </w:r>
      <w:r w:rsidRPr="00B800E4">
        <w:rPr>
          <w:rFonts w:ascii="Times New Roman" w:eastAsia="Times New Roman" w:hAnsi="Times New Roman"/>
          <w:sz w:val="28"/>
          <w:szCs w:val="28"/>
          <w:lang w:val="uk-UA"/>
        </w:rPr>
        <w:t>, таких як:</w:t>
      </w:r>
    </w:p>
    <w:p w:rsidR="005D3E0F" w:rsidRPr="00B800E4" w:rsidRDefault="005D3E0F" w:rsidP="00174BAC">
      <w:pPr>
        <w:numPr>
          <w:ilvl w:val="0"/>
          <w:numId w:val="5"/>
        </w:numPr>
        <w:tabs>
          <w:tab w:val="num" w:pos="0"/>
          <w:tab w:val="left" w:pos="1276"/>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податкова система;</w:t>
      </w:r>
    </w:p>
    <w:p w:rsidR="005D3E0F" w:rsidRPr="00B800E4" w:rsidRDefault="005D3E0F" w:rsidP="00174BAC">
      <w:pPr>
        <w:numPr>
          <w:ilvl w:val="0"/>
          <w:numId w:val="5"/>
        </w:numPr>
        <w:tabs>
          <w:tab w:val="left" w:pos="0"/>
          <w:tab w:val="left" w:pos="1276"/>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грошова система;</w:t>
      </w:r>
    </w:p>
    <w:p w:rsidR="005D3E0F" w:rsidRPr="00B800E4" w:rsidRDefault="005D3E0F" w:rsidP="00174BAC">
      <w:pPr>
        <w:numPr>
          <w:ilvl w:val="0"/>
          <w:numId w:val="5"/>
        </w:numPr>
        <w:tabs>
          <w:tab w:val="num" w:pos="0"/>
          <w:tab w:val="left" w:pos="1276"/>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система виробництва;</w:t>
      </w:r>
    </w:p>
    <w:p w:rsidR="005D3E0F" w:rsidRPr="00B800E4" w:rsidRDefault="005D3E0F" w:rsidP="00174BAC">
      <w:pPr>
        <w:numPr>
          <w:ilvl w:val="0"/>
          <w:numId w:val="5"/>
        </w:numPr>
        <w:tabs>
          <w:tab w:val="num" w:pos="0"/>
          <w:tab w:val="left" w:pos="1276"/>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система розподілу;</w:t>
      </w:r>
    </w:p>
    <w:p w:rsidR="005D3E0F" w:rsidRPr="00B800E4" w:rsidRDefault="005D3E0F" w:rsidP="00174BAC">
      <w:pPr>
        <w:numPr>
          <w:ilvl w:val="0"/>
          <w:numId w:val="5"/>
        </w:numPr>
        <w:tabs>
          <w:tab w:val="num" w:pos="0"/>
          <w:tab w:val="left" w:pos="1276"/>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система обміну і т.д.</w:t>
      </w:r>
    </w:p>
    <w:p w:rsidR="005D3E0F" w:rsidRPr="00FB66DE" w:rsidRDefault="005D3E0F" w:rsidP="002B6B00">
      <w:pPr>
        <w:tabs>
          <w:tab w:val="left" w:pos="1276"/>
        </w:tabs>
        <w:spacing w:after="0" w:line="240" w:lineRule="auto"/>
        <w:ind w:right="-66" w:firstLine="709"/>
        <w:jc w:val="both"/>
        <w:rPr>
          <w:rFonts w:ascii="Times New Roman" w:eastAsia="Times New Roman" w:hAnsi="Times New Roman"/>
          <w:i/>
          <w:iCs/>
          <w:sz w:val="28"/>
          <w:szCs w:val="28"/>
          <w:lang w:val="uk-UA"/>
        </w:rPr>
      </w:pPr>
      <w:r w:rsidRPr="00B800E4">
        <w:rPr>
          <w:rFonts w:ascii="Times New Roman" w:eastAsia="Times New Roman" w:hAnsi="Times New Roman"/>
          <w:sz w:val="28"/>
          <w:szCs w:val="28"/>
          <w:lang w:val="uk-UA"/>
        </w:rPr>
        <w:t xml:space="preserve">Сучасні ефективні національні економіки розвиваються на базі громадянських цінностей, які впливають на формування і розвиток економічних інститутів. Такими </w:t>
      </w:r>
      <w:r w:rsidRPr="00FB66DE">
        <w:rPr>
          <w:rFonts w:ascii="Times New Roman" w:eastAsia="Times New Roman" w:hAnsi="Times New Roman"/>
          <w:i/>
          <w:iCs/>
          <w:sz w:val="28"/>
          <w:szCs w:val="28"/>
          <w:lang w:val="uk-UA"/>
        </w:rPr>
        <w:t>цінностями є:</w:t>
      </w:r>
    </w:p>
    <w:p w:rsidR="005D3E0F" w:rsidRPr="00B800E4" w:rsidRDefault="005D3E0F" w:rsidP="00E64B11">
      <w:pPr>
        <w:numPr>
          <w:ilvl w:val="0"/>
          <w:numId w:val="31"/>
        </w:numPr>
        <w:tabs>
          <w:tab w:val="clear" w:pos="1260"/>
          <w:tab w:val="num" w:pos="1134"/>
        </w:tabs>
        <w:spacing w:after="0" w:line="240" w:lineRule="auto"/>
        <w:ind w:right="-66"/>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свобода;</w:t>
      </w:r>
    </w:p>
    <w:p w:rsidR="005D3E0F" w:rsidRPr="00B800E4" w:rsidRDefault="005D3E0F" w:rsidP="00E64B11">
      <w:pPr>
        <w:numPr>
          <w:ilvl w:val="0"/>
          <w:numId w:val="31"/>
        </w:numPr>
        <w:tabs>
          <w:tab w:val="clear" w:pos="1260"/>
          <w:tab w:val="num" w:pos="1134"/>
        </w:tabs>
        <w:spacing w:after="0" w:line="240" w:lineRule="auto"/>
        <w:ind w:right="-66"/>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демократія;</w:t>
      </w:r>
    </w:p>
    <w:p w:rsidR="005D3E0F" w:rsidRPr="00B800E4" w:rsidRDefault="005D3E0F" w:rsidP="00E64B11">
      <w:pPr>
        <w:numPr>
          <w:ilvl w:val="0"/>
          <w:numId w:val="31"/>
        </w:numPr>
        <w:tabs>
          <w:tab w:val="clear" w:pos="1260"/>
          <w:tab w:val="num" w:pos="1134"/>
        </w:tabs>
        <w:spacing w:after="0" w:line="240" w:lineRule="auto"/>
        <w:ind w:right="-66"/>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права людини.</w:t>
      </w:r>
    </w:p>
    <w:p w:rsidR="005D3E0F" w:rsidRPr="00B800E4" w:rsidRDefault="005D3E0F" w:rsidP="002B6B00">
      <w:pPr>
        <w:tabs>
          <w:tab w:val="left" w:pos="1276"/>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Розглянемо механізм впливу цінностей на формування і розвиток інститутів.</w:t>
      </w:r>
    </w:p>
    <w:p w:rsidR="005D3E0F" w:rsidRPr="00B800E4" w:rsidRDefault="005D3E0F" w:rsidP="002B6B00">
      <w:pPr>
        <w:tabs>
          <w:tab w:val="left" w:pos="1276"/>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1. </w:t>
      </w:r>
      <w:r w:rsidRPr="00E86D91">
        <w:rPr>
          <w:rFonts w:ascii="Times New Roman" w:eastAsia="Times New Roman" w:hAnsi="Times New Roman"/>
          <w:i/>
          <w:iCs/>
          <w:sz w:val="28"/>
          <w:szCs w:val="28"/>
          <w:lang w:val="uk-UA"/>
        </w:rPr>
        <w:t>Свобода</w:t>
      </w:r>
      <w:r w:rsidRPr="00B800E4">
        <w:rPr>
          <w:rFonts w:ascii="Times New Roman" w:eastAsia="Times New Roman" w:hAnsi="Times New Roman"/>
          <w:sz w:val="28"/>
          <w:szCs w:val="28"/>
          <w:lang w:val="uk-UA"/>
        </w:rPr>
        <w:t xml:space="preserve"> як цінність формує такий інститут національної економки, як економічну свободу. Цей інститут має цілий ряд вимірів, наприклад, для найманих працівників економічна свобода означає можливість на свій розсуд приймати рішення про удосконалення та продаж свого ресурсу – робочої сили. Для домашніх господарств – це можливість самостійного прийняття рішень про спосіб отримання доходів і обсяги споживання. Для підприємств – це можливість вільного обрання видів підприємницької діяльності, обсягів виробництва, цінових та якісних його параметрів і т.д.</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2. </w:t>
      </w:r>
      <w:r w:rsidRPr="00E86D91">
        <w:rPr>
          <w:rFonts w:ascii="Times New Roman" w:eastAsia="Times New Roman" w:hAnsi="Times New Roman"/>
          <w:i/>
          <w:iCs/>
          <w:sz w:val="28"/>
          <w:szCs w:val="28"/>
          <w:lang w:val="uk-UA"/>
        </w:rPr>
        <w:t>Демократія</w:t>
      </w:r>
      <w:r w:rsidRPr="00B800E4">
        <w:rPr>
          <w:rFonts w:ascii="Times New Roman" w:eastAsia="Times New Roman" w:hAnsi="Times New Roman"/>
          <w:sz w:val="28"/>
          <w:szCs w:val="28"/>
          <w:lang w:val="uk-UA"/>
        </w:rPr>
        <w:t xml:space="preserve"> як цінність породжує інститути економічної демократії, сутність якої полягає у втіленні принципів демократії в економічні відносини, демократизації всього господарського механізму. Розвиток економічної демократії передбачає:</w:t>
      </w:r>
    </w:p>
    <w:p w:rsidR="005D3E0F" w:rsidRPr="00B800E4" w:rsidRDefault="005D3E0F" w:rsidP="00174BAC">
      <w:pPr>
        <w:numPr>
          <w:ilvl w:val="0"/>
          <w:numId w:val="6"/>
        </w:numPr>
        <w:tabs>
          <w:tab w:val="clear" w:pos="2340"/>
          <w:tab w:val="num" w:pos="0"/>
          <w:tab w:val="left"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наявність органів соціального партнерства або економічного самоуправління;</w:t>
      </w:r>
    </w:p>
    <w:p w:rsidR="005D3E0F" w:rsidRPr="00B800E4" w:rsidRDefault="005D3E0F" w:rsidP="00174BAC">
      <w:pPr>
        <w:numPr>
          <w:ilvl w:val="0"/>
          <w:numId w:val="6"/>
        </w:numPr>
        <w:tabs>
          <w:tab w:val="clear" w:pos="2340"/>
          <w:tab w:val="num" w:pos="0"/>
          <w:tab w:val="left"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залучення профспілок до управління підприємством;</w:t>
      </w:r>
    </w:p>
    <w:p w:rsidR="005D3E0F" w:rsidRPr="00B800E4" w:rsidRDefault="005D3E0F" w:rsidP="00174BAC">
      <w:pPr>
        <w:numPr>
          <w:ilvl w:val="0"/>
          <w:numId w:val="6"/>
        </w:numPr>
        <w:tabs>
          <w:tab w:val="clear" w:pos="2340"/>
          <w:tab w:val="left" w:pos="0"/>
          <w:tab w:val="left"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lastRenderedPageBreak/>
        <w:t>повноваження органів економічного самоуправління в різних сферах (зайнятість, соціальна політика тощо).</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3. </w:t>
      </w:r>
      <w:r w:rsidRPr="00E86D91">
        <w:rPr>
          <w:rFonts w:ascii="Times New Roman" w:eastAsia="Times New Roman" w:hAnsi="Times New Roman"/>
          <w:i/>
          <w:iCs/>
          <w:sz w:val="28"/>
          <w:szCs w:val="28"/>
          <w:lang w:val="uk-UA"/>
        </w:rPr>
        <w:t>Права людини</w:t>
      </w:r>
      <w:r w:rsidRPr="00B800E4">
        <w:rPr>
          <w:rFonts w:ascii="Times New Roman" w:eastAsia="Times New Roman" w:hAnsi="Times New Roman"/>
          <w:sz w:val="28"/>
          <w:szCs w:val="28"/>
          <w:lang w:val="uk-UA"/>
        </w:rPr>
        <w:t xml:space="preserve"> – сукупність основних прав особистості, які значною мірою визначають соціальну політику в країні.</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p>
    <w:p w:rsidR="005D3E0F" w:rsidRPr="005D3E0F" w:rsidRDefault="005D3E0F" w:rsidP="002B6B00">
      <w:pPr>
        <w:spacing w:after="0" w:line="240" w:lineRule="auto"/>
        <w:ind w:right="-66" w:firstLine="709"/>
        <w:jc w:val="both"/>
        <w:rPr>
          <w:rFonts w:ascii="Times New Roman" w:eastAsia="Times New Roman" w:hAnsi="Times New Roman"/>
          <w:b/>
          <w:sz w:val="28"/>
          <w:szCs w:val="28"/>
          <w:lang w:val="uk-UA"/>
        </w:rPr>
      </w:pPr>
      <w:r w:rsidRPr="005D3E0F">
        <w:rPr>
          <w:rFonts w:ascii="Times New Roman" w:eastAsia="Times New Roman" w:hAnsi="Times New Roman"/>
          <w:b/>
          <w:sz w:val="28"/>
          <w:szCs w:val="28"/>
          <w:lang w:val="uk-UA"/>
        </w:rPr>
        <w:t>3. Основні показники розвитку національної економіки.</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Ефективне функціонування національної економіки визначається пропорціями її розвитку. Розрізняють: відтворювальні пропорції – це співвідношення матеріально-речових складових виробництва і робочої сили, а також загальноекономічні пропорції – це співвідношення сукупного попиту і сукупного пропонування, сфери матеріального виробництва і сфери послуг, пропорції між першим і другим підрозділом матеріального виробництва і т.д. (міжгалузеві, територіальні, зовнішньоекономічні пропорції).</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В цілому </w:t>
      </w:r>
      <w:r w:rsidRPr="00FB66DE">
        <w:rPr>
          <w:rFonts w:ascii="Times New Roman" w:eastAsia="Times New Roman" w:hAnsi="Times New Roman"/>
          <w:i/>
          <w:iCs/>
          <w:sz w:val="28"/>
          <w:szCs w:val="28"/>
          <w:lang w:val="uk-UA"/>
        </w:rPr>
        <w:t>пропорційний розвиток національної економіки</w:t>
      </w:r>
      <w:r w:rsidRPr="00E86D91">
        <w:rPr>
          <w:rFonts w:ascii="Times New Roman" w:eastAsia="Times New Roman" w:hAnsi="Times New Roman"/>
          <w:i/>
          <w:iCs/>
          <w:sz w:val="28"/>
          <w:szCs w:val="28"/>
          <w:lang w:val="uk-UA"/>
        </w:rPr>
        <w:t>можливий за умови вирішення ряду проблем,</w:t>
      </w:r>
      <w:r w:rsidRPr="00B800E4">
        <w:rPr>
          <w:rFonts w:ascii="Times New Roman" w:eastAsia="Times New Roman" w:hAnsi="Times New Roman"/>
          <w:sz w:val="28"/>
          <w:szCs w:val="28"/>
          <w:lang w:val="uk-UA"/>
        </w:rPr>
        <w:t xml:space="preserve"> які можна згрупувати наступним чином: </w:t>
      </w:r>
    </w:p>
    <w:p w:rsidR="005D3E0F" w:rsidRPr="00E86D91" w:rsidRDefault="005D3E0F" w:rsidP="00E64B11">
      <w:pPr>
        <w:pStyle w:val="a5"/>
        <w:numPr>
          <w:ilvl w:val="1"/>
          <w:numId w:val="73"/>
        </w:numPr>
        <w:tabs>
          <w:tab w:val="left" w:pos="993"/>
        </w:tabs>
        <w:spacing w:after="0" w:line="240" w:lineRule="auto"/>
        <w:ind w:left="0" w:right="-66" w:firstLine="709"/>
        <w:jc w:val="both"/>
        <w:rPr>
          <w:rFonts w:ascii="Times New Roman" w:eastAsia="Times New Roman" w:hAnsi="Times New Roman"/>
          <w:sz w:val="28"/>
          <w:szCs w:val="28"/>
          <w:lang w:val="uk-UA"/>
        </w:rPr>
      </w:pPr>
      <w:r w:rsidRPr="00E86D91">
        <w:rPr>
          <w:rFonts w:ascii="Times New Roman" w:eastAsia="Times New Roman" w:hAnsi="Times New Roman"/>
          <w:sz w:val="28"/>
          <w:szCs w:val="28"/>
          <w:lang w:val="uk-UA"/>
        </w:rPr>
        <w:t>обсяг виробництва, його структура і динаміка (показники – ВНП, ВВП, ЧНП, питома вага промислової продукції, сільськогосподарської продукції, послуг і т.д.);</w:t>
      </w:r>
    </w:p>
    <w:p w:rsidR="005D3E0F" w:rsidRPr="00E86D91" w:rsidRDefault="005D3E0F" w:rsidP="00E64B11">
      <w:pPr>
        <w:pStyle w:val="a5"/>
        <w:numPr>
          <w:ilvl w:val="1"/>
          <w:numId w:val="73"/>
        </w:numPr>
        <w:tabs>
          <w:tab w:val="left" w:pos="993"/>
        </w:tabs>
        <w:spacing w:after="0" w:line="240" w:lineRule="auto"/>
        <w:ind w:left="0" w:right="-66" w:firstLine="709"/>
        <w:jc w:val="both"/>
        <w:rPr>
          <w:rFonts w:ascii="Times New Roman" w:eastAsia="Times New Roman" w:hAnsi="Times New Roman"/>
          <w:sz w:val="28"/>
          <w:szCs w:val="28"/>
          <w:lang w:val="uk-UA"/>
        </w:rPr>
      </w:pPr>
      <w:r w:rsidRPr="00E86D91">
        <w:rPr>
          <w:rFonts w:ascii="Times New Roman" w:eastAsia="Times New Roman" w:hAnsi="Times New Roman"/>
          <w:sz w:val="28"/>
          <w:szCs w:val="28"/>
          <w:lang w:val="uk-UA"/>
        </w:rPr>
        <w:t>безробіття й зайнятість (показники – рівень і структура безробіття, рівень і структура зайнятості);</w:t>
      </w:r>
    </w:p>
    <w:p w:rsidR="005D3E0F" w:rsidRPr="00E86D91" w:rsidRDefault="005D3E0F" w:rsidP="00E64B11">
      <w:pPr>
        <w:pStyle w:val="a5"/>
        <w:numPr>
          <w:ilvl w:val="1"/>
          <w:numId w:val="73"/>
        </w:numPr>
        <w:tabs>
          <w:tab w:val="left" w:pos="993"/>
        </w:tabs>
        <w:spacing w:after="0" w:line="240" w:lineRule="auto"/>
        <w:ind w:left="0" w:right="-66" w:firstLine="709"/>
        <w:jc w:val="both"/>
        <w:rPr>
          <w:rFonts w:ascii="Times New Roman" w:eastAsia="Times New Roman" w:hAnsi="Times New Roman"/>
          <w:sz w:val="28"/>
          <w:szCs w:val="28"/>
          <w:lang w:val="uk-UA"/>
        </w:rPr>
      </w:pPr>
      <w:r w:rsidRPr="00E86D91">
        <w:rPr>
          <w:rFonts w:ascii="Times New Roman" w:eastAsia="Times New Roman" w:hAnsi="Times New Roman"/>
          <w:sz w:val="28"/>
          <w:szCs w:val="28"/>
          <w:lang w:val="uk-UA"/>
        </w:rPr>
        <w:t>інфляція (показники – індекси цін, дефлятор ВНП, темпи інфляції);</w:t>
      </w:r>
    </w:p>
    <w:p w:rsidR="005D3E0F" w:rsidRPr="00E86D91" w:rsidRDefault="005D3E0F" w:rsidP="00E64B11">
      <w:pPr>
        <w:pStyle w:val="a5"/>
        <w:numPr>
          <w:ilvl w:val="1"/>
          <w:numId w:val="73"/>
        </w:numPr>
        <w:tabs>
          <w:tab w:val="left" w:pos="993"/>
        </w:tabs>
        <w:spacing w:after="0" w:line="240" w:lineRule="auto"/>
        <w:ind w:left="0" w:right="-66" w:firstLine="709"/>
        <w:jc w:val="both"/>
        <w:rPr>
          <w:rFonts w:ascii="Times New Roman" w:eastAsia="Times New Roman" w:hAnsi="Times New Roman"/>
          <w:sz w:val="28"/>
          <w:szCs w:val="28"/>
          <w:lang w:val="uk-UA"/>
        </w:rPr>
      </w:pPr>
      <w:r w:rsidRPr="00E86D91">
        <w:rPr>
          <w:rFonts w:ascii="Times New Roman" w:eastAsia="Times New Roman" w:hAnsi="Times New Roman"/>
          <w:sz w:val="28"/>
          <w:szCs w:val="28"/>
          <w:lang w:val="uk-UA"/>
        </w:rPr>
        <w:t>обсяг та динаміка зовнішньоекономічної діяльності, основний показник – платіжний баланс країни, що включає рахунки поточних операцій (торговий баланс – експорт та імпорт товарів і послуг, отримані та сплачені доходи, отримані та надані трансферти) та рахунків операцій з капіталом і фінансами.</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Існує загальноприйнята у світовій практиці система вимірювання стану та динаміки розвитку національної економіки. Вона отримала назву системи національних рахунків (СНР), СНР сформована з врахуванням функціонування економіки на ринкових засадах.</w:t>
      </w:r>
    </w:p>
    <w:p w:rsidR="005D3E0F" w:rsidRPr="00FB66DE" w:rsidRDefault="005D3E0F" w:rsidP="002B6B00">
      <w:pPr>
        <w:spacing w:after="0" w:line="240" w:lineRule="auto"/>
        <w:ind w:right="-66" w:firstLine="709"/>
        <w:jc w:val="both"/>
        <w:rPr>
          <w:rFonts w:ascii="Times New Roman" w:eastAsia="Times New Roman" w:hAnsi="Times New Roman"/>
          <w:i/>
          <w:iCs/>
          <w:sz w:val="28"/>
          <w:szCs w:val="28"/>
          <w:lang w:val="uk-UA"/>
        </w:rPr>
      </w:pPr>
      <w:r w:rsidRPr="00FB66DE">
        <w:rPr>
          <w:rFonts w:ascii="Times New Roman" w:eastAsia="Times New Roman" w:hAnsi="Times New Roman"/>
          <w:i/>
          <w:iCs/>
          <w:sz w:val="28"/>
          <w:szCs w:val="28"/>
          <w:lang w:val="uk-UA"/>
        </w:rPr>
        <w:t>Методологічні засади системи національних рахунків:</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1. розширене трактування суспільного виробництва: в створенні національного доходу беруть участь галузі як матеріального, так і нематеріального виробництва;</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2. критерієм продуктивності вважається отримання доходу;</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3) результатом виробництва є кінцевий продукт.</w:t>
      </w:r>
    </w:p>
    <w:p w:rsidR="005D3E0F" w:rsidRPr="00FB66DE" w:rsidRDefault="005D3E0F" w:rsidP="002B6B00">
      <w:pPr>
        <w:spacing w:after="0" w:line="240" w:lineRule="auto"/>
        <w:ind w:right="-66" w:firstLine="709"/>
        <w:jc w:val="both"/>
        <w:rPr>
          <w:rFonts w:ascii="Times New Roman" w:eastAsia="Times New Roman" w:hAnsi="Times New Roman"/>
          <w:i/>
          <w:iCs/>
          <w:sz w:val="28"/>
          <w:szCs w:val="28"/>
          <w:lang w:val="uk-UA"/>
        </w:rPr>
      </w:pPr>
      <w:r w:rsidRPr="00FB66DE">
        <w:rPr>
          <w:rFonts w:ascii="Times New Roman" w:eastAsia="Times New Roman" w:hAnsi="Times New Roman"/>
          <w:i/>
          <w:iCs/>
          <w:sz w:val="28"/>
          <w:szCs w:val="28"/>
          <w:lang w:val="uk-UA"/>
        </w:rPr>
        <w:t>Принципи побудови системи національних розрахунків:</w:t>
      </w:r>
    </w:p>
    <w:p w:rsidR="005D3E0F" w:rsidRPr="00B800E4" w:rsidRDefault="005D3E0F" w:rsidP="00E86D91">
      <w:pPr>
        <w:numPr>
          <w:ilvl w:val="0"/>
          <w:numId w:val="7"/>
        </w:numPr>
        <w:tabs>
          <w:tab w:val="clear" w:pos="1485"/>
          <w:tab w:val="num" w:pos="0"/>
          <w:tab w:val="left" w:pos="1134"/>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принцип тотожності між витратами і доходами, тобто витрати на виробництво є точно такими ж, як дохід, отриманий у результаті цього виробництва;</w:t>
      </w:r>
    </w:p>
    <w:p w:rsidR="005D3E0F" w:rsidRPr="00B800E4" w:rsidRDefault="005D3E0F" w:rsidP="00E86D91">
      <w:pPr>
        <w:numPr>
          <w:ilvl w:val="0"/>
          <w:numId w:val="7"/>
        </w:numPr>
        <w:tabs>
          <w:tab w:val="clear" w:pos="1485"/>
          <w:tab w:val="num" w:pos="0"/>
          <w:tab w:val="left" w:pos="1134"/>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принцип безперервності потоку доходи-витрати, тобто для отримання доходу необхідно здійснити витрати, а витрати винагороджуються доходами;</w:t>
      </w:r>
    </w:p>
    <w:p w:rsidR="005D3E0F" w:rsidRPr="00B800E4" w:rsidRDefault="005D3E0F" w:rsidP="00E86D91">
      <w:pPr>
        <w:numPr>
          <w:ilvl w:val="0"/>
          <w:numId w:val="7"/>
        </w:numPr>
        <w:tabs>
          <w:tab w:val="clear" w:pos="1485"/>
          <w:tab w:val="num" w:pos="0"/>
          <w:tab w:val="left" w:pos="1134"/>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ключовим поняттям в структурі показників виробництва є додана вартість (характеризує конкретний внесок кожного учасника виробничого процесу);</w:t>
      </w:r>
    </w:p>
    <w:p w:rsidR="005D3E0F" w:rsidRPr="00B800E4" w:rsidRDefault="005D3E0F" w:rsidP="00E86D91">
      <w:pPr>
        <w:numPr>
          <w:ilvl w:val="0"/>
          <w:numId w:val="7"/>
        </w:numPr>
        <w:tabs>
          <w:tab w:val="clear" w:pos="1485"/>
          <w:tab w:val="num" w:pos="0"/>
          <w:tab w:val="left" w:pos="1134"/>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lastRenderedPageBreak/>
        <w:t>для обліку доходів, витрат виробництва і т.д. виділяють економічні сектори, що об’єднують економічні одиниці. Таких секторів шість:</w:t>
      </w:r>
    </w:p>
    <w:p w:rsidR="005D3E0F" w:rsidRPr="00B800E4" w:rsidRDefault="005D3E0F" w:rsidP="00174BAC">
      <w:pPr>
        <w:numPr>
          <w:ilvl w:val="1"/>
          <w:numId w:val="7"/>
        </w:numPr>
        <w:tabs>
          <w:tab w:val="clear" w:pos="1620"/>
          <w:tab w:val="num" w:pos="0"/>
          <w:tab w:val="num"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підприємства або не фінансові корпорації;</w:t>
      </w:r>
    </w:p>
    <w:p w:rsidR="005D3E0F" w:rsidRPr="00B800E4" w:rsidRDefault="005D3E0F" w:rsidP="00174BAC">
      <w:pPr>
        <w:numPr>
          <w:ilvl w:val="1"/>
          <w:numId w:val="7"/>
        </w:numPr>
        <w:tabs>
          <w:tab w:val="clear" w:pos="1620"/>
          <w:tab w:val="num" w:pos="0"/>
          <w:tab w:val="num"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фінансові установи або фінансові корпорації;</w:t>
      </w:r>
    </w:p>
    <w:p w:rsidR="005D3E0F" w:rsidRPr="00B800E4" w:rsidRDefault="005D3E0F" w:rsidP="00174BAC">
      <w:pPr>
        <w:numPr>
          <w:ilvl w:val="1"/>
          <w:numId w:val="7"/>
        </w:numPr>
        <w:tabs>
          <w:tab w:val="clear" w:pos="1620"/>
          <w:tab w:val="num" w:pos="0"/>
          <w:tab w:val="num"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державні установи або сектор державного управління;</w:t>
      </w:r>
    </w:p>
    <w:p w:rsidR="005D3E0F" w:rsidRPr="00B800E4" w:rsidRDefault="005D3E0F" w:rsidP="00174BAC">
      <w:pPr>
        <w:numPr>
          <w:ilvl w:val="1"/>
          <w:numId w:val="7"/>
        </w:numPr>
        <w:tabs>
          <w:tab w:val="clear" w:pos="1620"/>
          <w:tab w:val="num" w:pos="0"/>
          <w:tab w:val="num"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некомерційні громадські та приватні організації;</w:t>
      </w:r>
    </w:p>
    <w:p w:rsidR="005D3E0F" w:rsidRPr="00B800E4" w:rsidRDefault="005D3E0F" w:rsidP="00174BAC">
      <w:pPr>
        <w:numPr>
          <w:ilvl w:val="1"/>
          <w:numId w:val="7"/>
        </w:numPr>
        <w:tabs>
          <w:tab w:val="clear" w:pos="1620"/>
          <w:tab w:val="left" w:pos="0"/>
          <w:tab w:val="num"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домашні господарства;</w:t>
      </w:r>
    </w:p>
    <w:p w:rsidR="005D3E0F" w:rsidRPr="00B800E4" w:rsidRDefault="005D3E0F" w:rsidP="00174BAC">
      <w:pPr>
        <w:numPr>
          <w:ilvl w:val="1"/>
          <w:numId w:val="7"/>
        </w:numPr>
        <w:tabs>
          <w:tab w:val="clear" w:pos="1620"/>
          <w:tab w:val="num" w:pos="0"/>
          <w:tab w:val="num"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зовнішньоекономічний сектор.</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Базовою одиницею обліку в системі національних рахунків є інституційна одиниця, яка називається резидент. Резидент – це економічна одиниця, яка здійснює економічну діяльність в межах митної території країни тривалий період (понад один рік). </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За ступенем деталізації в СНР всі рахунки поділяються на три класи: </w:t>
      </w:r>
    </w:p>
    <w:p w:rsidR="005D3E0F" w:rsidRPr="00B800E4" w:rsidRDefault="005D3E0F" w:rsidP="00174BAC">
      <w:pPr>
        <w:numPr>
          <w:ilvl w:val="1"/>
          <w:numId w:val="5"/>
        </w:numPr>
        <w:tabs>
          <w:tab w:val="clear" w:pos="1695"/>
          <w:tab w:val="num" w:pos="0"/>
          <w:tab w:val="num" w:pos="993"/>
        </w:tabs>
        <w:spacing w:after="0" w:line="240" w:lineRule="auto"/>
        <w:ind w:left="0"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консолідовані (зведені) рахунки:</w:t>
      </w:r>
    </w:p>
    <w:p w:rsidR="005D3E0F" w:rsidRPr="00B800E4" w:rsidRDefault="005D3E0F" w:rsidP="00DD2D7F">
      <w:pPr>
        <w:tabs>
          <w:tab w:val="left" w:pos="993"/>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рахунок ВВП і витрат на нього;</w:t>
      </w:r>
    </w:p>
    <w:p w:rsidR="005D3E0F" w:rsidRPr="00B800E4" w:rsidRDefault="005D3E0F" w:rsidP="00DD2D7F">
      <w:pPr>
        <w:tabs>
          <w:tab w:val="left" w:pos="993"/>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рахунок національного доходу і його розподілу;</w:t>
      </w:r>
    </w:p>
    <w:p w:rsidR="005D3E0F" w:rsidRPr="00B800E4" w:rsidRDefault="005D3E0F" w:rsidP="00DD2D7F">
      <w:pPr>
        <w:tabs>
          <w:tab w:val="left" w:pos="993"/>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рахунок фінансування капіталовкладень;</w:t>
      </w:r>
    </w:p>
    <w:p w:rsidR="005D3E0F" w:rsidRPr="00B800E4" w:rsidRDefault="005D3E0F" w:rsidP="00DD2D7F">
      <w:pPr>
        <w:tabs>
          <w:tab w:val="left" w:pos="993"/>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рахунок зовнішніх операцій.</w:t>
      </w:r>
    </w:p>
    <w:p w:rsidR="005D3E0F" w:rsidRPr="00B800E4" w:rsidRDefault="005D3E0F" w:rsidP="002B6B00">
      <w:pPr>
        <w:tabs>
          <w:tab w:val="left" w:pos="0"/>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2. рахунки виробництва, споживання, капіталоутворення, а саме:</w:t>
      </w:r>
    </w:p>
    <w:p w:rsidR="005D3E0F" w:rsidRPr="00B800E4" w:rsidRDefault="005D3E0F" w:rsidP="00DD2D7F">
      <w:pPr>
        <w:tabs>
          <w:tab w:val="left" w:pos="0"/>
          <w:tab w:val="left" w:pos="993"/>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рахунок для ринкових продуктів і послуг;</w:t>
      </w:r>
    </w:p>
    <w:p w:rsidR="005D3E0F" w:rsidRPr="00B800E4" w:rsidRDefault="005D3E0F" w:rsidP="00DD2D7F">
      <w:pPr>
        <w:tabs>
          <w:tab w:val="left" w:pos="993"/>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рахунок для неринкових продуктів і послуг;</w:t>
      </w:r>
    </w:p>
    <w:p w:rsidR="005D3E0F" w:rsidRPr="00B800E4" w:rsidRDefault="005D3E0F" w:rsidP="00DD2D7F">
      <w:pPr>
        <w:tabs>
          <w:tab w:val="left" w:pos="993"/>
        </w:tabs>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рахунок для галузей виробництва товарів;</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рахунок для товарів і послуг, що виробляються некомерційними організаціями для домашніх господарств;</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рахунок для товарів і послуг, що виробляються одними домашніми господарствами для інших домашніх господарств.</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3. рахунки доходів і витрат, в т.ч. фінансування капітальних витрат в розрізі інституціональних секторів.</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Найважливішими макроекономічними показниками є ВВП і ВНП, хоча вони мають ряд недоліків. Наприклад, на підставі аналізу ВВП та ВНП важко зробити висновок про те, за рахунок чого відбулося зростання – чи то за рахунок зростання продуктивності праці, чи то за рахунок залучення додаткових ресурсів. Крім того, ВВП і ВНП не дають уявлення про вплив виробничої динаміки на довкілля. Тому сучасний етап розвитку національних рахунків визначається, зокрема, розробкою нових показників, що характеризують сучасні процеси й динаміку національних економік світу. Це показники, що мають першочергове значення з точки зору НТП, процесу глобалізації і вирішення глобальних проблем людства. Найважливішими з них є: індекс людського розвитку, доходи на душу населення, обсяг фінансування науково-технічних робіт і т.д.</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7B6251">
        <w:rPr>
          <w:rFonts w:ascii="Times New Roman" w:eastAsia="Times New Roman" w:hAnsi="Times New Roman"/>
          <w:i/>
          <w:iCs/>
          <w:sz w:val="28"/>
          <w:szCs w:val="28"/>
          <w:lang w:val="uk-UA"/>
        </w:rPr>
        <w:t>Індекс людського розвитку</w:t>
      </w:r>
      <w:r w:rsidRPr="00B800E4">
        <w:rPr>
          <w:rFonts w:ascii="Times New Roman" w:eastAsia="Times New Roman" w:hAnsi="Times New Roman"/>
          <w:sz w:val="28"/>
          <w:szCs w:val="28"/>
          <w:lang w:val="uk-UA"/>
        </w:rPr>
        <w:t xml:space="preserve"> – це спеціальний показник, що поєднує три складові (ВВП, грамотність і тривалість життя) та дає складну оцінку людського прогресу.</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7B6251">
        <w:rPr>
          <w:rFonts w:ascii="Times New Roman" w:eastAsia="Times New Roman" w:hAnsi="Times New Roman"/>
          <w:i/>
          <w:iCs/>
          <w:sz w:val="28"/>
          <w:szCs w:val="28"/>
          <w:lang w:val="uk-UA"/>
        </w:rPr>
        <w:t>Індекс вартості життя</w:t>
      </w:r>
      <w:r w:rsidRPr="00B800E4">
        <w:rPr>
          <w:rFonts w:ascii="Times New Roman" w:eastAsia="Times New Roman" w:hAnsi="Times New Roman"/>
          <w:sz w:val="28"/>
          <w:szCs w:val="28"/>
          <w:lang w:val="uk-UA"/>
        </w:rPr>
        <w:t xml:space="preserve"> – характеризує зміну цін на товари і послуги, застосовується для визначення реальної зарплати в країні.</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7B6251">
        <w:rPr>
          <w:rFonts w:ascii="Times New Roman" w:eastAsia="Times New Roman" w:hAnsi="Times New Roman"/>
          <w:i/>
          <w:iCs/>
          <w:sz w:val="28"/>
          <w:szCs w:val="28"/>
          <w:lang w:val="uk-UA"/>
        </w:rPr>
        <w:lastRenderedPageBreak/>
        <w:t>Індекс технологічного розвитку</w:t>
      </w:r>
      <w:r w:rsidRPr="00B800E4">
        <w:rPr>
          <w:rFonts w:ascii="Times New Roman" w:eastAsia="Times New Roman" w:hAnsi="Times New Roman"/>
          <w:sz w:val="28"/>
          <w:szCs w:val="28"/>
          <w:lang w:val="uk-UA"/>
        </w:rPr>
        <w:t xml:space="preserve"> – показник, що відображає роль техніки та науки у розвитку економіки. Він враховує кількість зайнятих на НДДКР, кількість патентів та наукових публікацій у розрахунку на мільйон мешканців держави.</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7B6251">
        <w:rPr>
          <w:rFonts w:ascii="Times New Roman" w:eastAsia="Times New Roman" w:hAnsi="Times New Roman"/>
          <w:i/>
          <w:iCs/>
          <w:sz w:val="28"/>
          <w:szCs w:val="28"/>
          <w:lang w:val="uk-UA"/>
        </w:rPr>
        <w:t>Індекс людського капіталу</w:t>
      </w:r>
      <w:r w:rsidRPr="00B800E4">
        <w:rPr>
          <w:rFonts w:ascii="Times New Roman" w:eastAsia="Times New Roman" w:hAnsi="Times New Roman"/>
          <w:sz w:val="28"/>
          <w:szCs w:val="28"/>
          <w:lang w:val="uk-UA"/>
        </w:rPr>
        <w:t xml:space="preserve"> включає рівень грамотності, кількість осіб з середньою освітою і кількість осіб з вищою освітою у відсотках від усього населення країни.</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7B6251">
        <w:rPr>
          <w:rFonts w:ascii="Times New Roman" w:eastAsia="Times New Roman" w:hAnsi="Times New Roman"/>
          <w:i/>
          <w:iCs/>
          <w:sz w:val="28"/>
          <w:szCs w:val="28"/>
          <w:lang w:val="uk-UA"/>
        </w:rPr>
        <w:t>Індекс інноваційних можливостей</w:t>
      </w:r>
      <w:r w:rsidRPr="00B800E4">
        <w:rPr>
          <w:rFonts w:ascii="Times New Roman" w:eastAsia="Times New Roman" w:hAnsi="Times New Roman"/>
          <w:sz w:val="28"/>
          <w:szCs w:val="28"/>
          <w:lang w:val="uk-UA"/>
        </w:rPr>
        <w:t xml:space="preserve"> - інтегральний показник, що визначається як сума індексу людського капіталу та індексу технологічного розвитку.</w:t>
      </w:r>
    </w:p>
    <w:p w:rsidR="005D3E0F" w:rsidRPr="00B800E4" w:rsidRDefault="005D3E0F" w:rsidP="002B6B00">
      <w:pPr>
        <w:spacing w:after="0" w:line="240" w:lineRule="auto"/>
        <w:ind w:right="-66"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Існує також комплексний індекс, розроблений світовим банком - індекс економіки,що базується на знаннях. Він враховує такі групи показників, як режими та форми економічних стимулів, рівень освіти, інновації та інформаційної інфраструктури. За рядом показників, що входять до даного індексу, України займає досить високі позиції. Проте вона знаходиться на найнижчих позиціях за показниками захисту інтелектуальної власності, розвитку економічної інфраструктури, адміністративних бар’єрів для бізнесу, розкриття інформації.</w:t>
      </w:r>
    </w:p>
    <w:p w:rsidR="005D3E0F" w:rsidRPr="00B800E4" w:rsidRDefault="005D3E0F" w:rsidP="002B6B00">
      <w:pPr>
        <w:spacing w:after="0" w:line="240" w:lineRule="auto"/>
        <w:ind w:right="-66" w:firstLine="709"/>
        <w:rPr>
          <w:rFonts w:ascii="Times New Roman" w:hAnsi="Times New Roman"/>
          <w:b/>
          <w:sz w:val="28"/>
          <w:szCs w:val="28"/>
          <w:lang w:val="uk-UA"/>
        </w:rPr>
      </w:pPr>
    </w:p>
    <w:p w:rsidR="005D3E0F" w:rsidRPr="00B800E4" w:rsidRDefault="005D3E0F" w:rsidP="002B6B00">
      <w:pPr>
        <w:spacing w:after="0" w:line="240" w:lineRule="auto"/>
        <w:ind w:right="-66" w:firstLine="709"/>
        <w:jc w:val="center"/>
        <w:rPr>
          <w:rFonts w:ascii="Times New Roman" w:hAnsi="Times New Roman"/>
          <w:b/>
          <w:sz w:val="28"/>
          <w:szCs w:val="28"/>
          <w:lang w:val="uk-UA"/>
        </w:rPr>
      </w:pPr>
      <w:r>
        <w:rPr>
          <w:rFonts w:ascii="Times New Roman" w:hAnsi="Times New Roman"/>
          <w:b/>
          <w:sz w:val="28"/>
          <w:szCs w:val="28"/>
          <w:lang w:val="uk-UA"/>
        </w:rPr>
        <w:t>Питання для самоконтролю</w:t>
      </w:r>
    </w:p>
    <w:p w:rsidR="005D3E0F" w:rsidRPr="00B800E4" w:rsidRDefault="007C06CE" w:rsidP="005413FD">
      <w:pPr>
        <w:pStyle w:val="a5"/>
        <w:numPr>
          <w:ilvl w:val="0"/>
          <w:numId w:val="8"/>
        </w:numPr>
        <w:tabs>
          <w:tab w:val="left" w:pos="993"/>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В чому полягає к</w:t>
      </w:r>
      <w:r w:rsidR="005D3E0F" w:rsidRPr="00B800E4">
        <w:rPr>
          <w:rFonts w:ascii="Times New Roman" w:hAnsi="Times New Roman"/>
          <w:sz w:val="28"/>
          <w:szCs w:val="28"/>
          <w:lang w:val="uk-UA"/>
        </w:rPr>
        <w:t>онцепція розвитку національної економіки: класична теорія політекономії</w:t>
      </w:r>
      <w:r>
        <w:rPr>
          <w:rFonts w:ascii="Times New Roman" w:hAnsi="Times New Roman"/>
          <w:sz w:val="28"/>
          <w:szCs w:val="28"/>
          <w:lang w:val="uk-UA"/>
        </w:rPr>
        <w:t xml:space="preserve"> ?</w:t>
      </w:r>
    </w:p>
    <w:p w:rsidR="005D3E0F" w:rsidRPr="00B800E4" w:rsidRDefault="00000826" w:rsidP="005413FD">
      <w:pPr>
        <w:pStyle w:val="a5"/>
        <w:numPr>
          <w:ilvl w:val="0"/>
          <w:numId w:val="8"/>
        </w:numPr>
        <w:tabs>
          <w:tab w:val="left" w:pos="993"/>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Перелічіть т</w:t>
      </w:r>
      <w:r w:rsidR="005D3E0F" w:rsidRPr="00B800E4">
        <w:rPr>
          <w:rFonts w:ascii="Times New Roman" w:hAnsi="Times New Roman"/>
          <w:sz w:val="28"/>
          <w:szCs w:val="28"/>
          <w:lang w:val="uk-UA"/>
        </w:rPr>
        <w:t xml:space="preserve">еорії національної економіки у творах марксистів, кейнсіанців. </w:t>
      </w:r>
    </w:p>
    <w:p w:rsidR="005D3E0F" w:rsidRPr="00B800E4" w:rsidRDefault="00000826" w:rsidP="005413FD">
      <w:pPr>
        <w:pStyle w:val="a5"/>
        <w:numPr>
          <w:ilvl w:val="0"/>
          <w:numId w:val="8"/>
        </w:numPr>
        <w:tabs>
          <w:tab w:val="left" w:pos="993"/>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Охарактеризуйте к</w:t>
      </w:r>
      <w:r w:rsidR="005D3E0F" w:rsidRPr="00B800E4">
        <w:rPr>
          <w:rFonts w:ascii="Times New Roman" w:hAnsi="Times New Roman"/>
          <w:sz w:val="28"/>
          <w:szCs w:val="28"/>
          <w:lang w:val="uk-UA"/>
        </w:rPr>
        <w:t xml:space="preserve">онцепції і доктрини національної економіки у працях вітчизняних вчених. </w:t>
      </w:r>
    </w:p>
    <w:p w:rsidR="00FB66DE" w:rsidRPr="00FB66DE" w:rsidRDefault="00FB66DE" w:rsidP="005413FD">
      <w:pPr>
        <w:pStyle w:val="a5"/>
        <w:numPr>
          <w:ilvl w:val="0"/>
          <w:numId w:val="8"/>
        </w:numPr>
        <w:tabs>
          <w:tab w:val="left" w:pos="993"/>
        </w:tabs>
        <w:spacing w:after="0" w:line="240" w:lineRule="auto"/>
        <w:ind w:left="0"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Яким чином можна </w:t>
      </w:r>
      <w:r w:rsidRPr="00FB66DE">
        <w:rPr>
          <w:rFonts w:ascii="Times New Roman" w:eastAsia="Times New Roman" w:hAnsi="Times New Roman"/>
          <w:sz w:val="28"/>
          <w:szCs w:val="28"/>
          <w:lang w:val="uk-UA"/>
        </w:rPr>
        <w:t>згрупувати</w:t>
      </w:r>
      <w:r w:rsidR="00E86D91" w:rsidRPr="00FB66DE">
        <w:rPr>
          <w:rFonts w:ascii="Times New Roman" w:eastAsia="Times New Roman" w:hAnsi="Times New Roman"/>
          <w:sz w:val="28"/>
          <w:szCs w:val="28"/>
          <w:lang w:val="uk-UA"/>
        </w:rPr>
        <w:t>проблем</w:t>
      </w:r>
      <w:r w:rsidR="00E86D91">
        <w:rPr>
          <w:rFonts w:ascii="Times New Roman" w:eastAsia="Times New Roman" w:hAnsi="Times New Roman"/>
          <w:sz w:val="28"/>
          <w:szCs w:val="28"/>
          <w:lang w:val="uk-UA"/>
        </w:rPr>
        <w:t xml:space="preserve">и, які впливають на </w:t>
      </w:r>
      <w:r w:rsidRPr="00E86D91">
        <w:rPr>
          <w:rFonts w:ascii="Times New Roman" w:eastAsia="Times New Roman" w:hAnsi="Times New Roman"/>
          <w:sz w:val="28"/>
          <w:szCs w:val="28"/>
          <w:lang w:val="uk-UA"/>
        </w:rPr>
        <w:t>пропорційний розвиток національної економіки</w:t>
      </w:r>
      <w:r w:rsidR="00E86D91">
        <w:rPr>
          <w:rFonts w:ascii="Times New Roman" w:eastAsia="Times New Roman" w:hAnsi="Times New Roman"/>
          <w:sz w:val="28"/>
          <w:szCs w:val="28"/>
          <w:lang w:val="uk-UA"/>
        </w:rPr>
        <w:t>?</w:t>
      </w:r>
    </w:p>
    <w:p w:rsidR="005D3E0F" w:rsidRPr="00B800E4" w:rsidRDefault="00000826" w:rsidP="005413FD">
      <w:pPr>
        <w:pStyle w:val="a5"/>
        <w:numPr>
          <w:ilvl w:val="0"/>
          <w:numId w:val="8"/>
        </w:numPr>
        <w:tabs>
          <w:tab w:val="left" w:pos="993"/>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В чому полягає т</w:t>
      </w:r>
      <w:r w:rsidR="005D3E0F" w:rsidRPr="00B800E4">
        <w:rPr>
          <w:rFonts w:ascii="Times New Roman" w:hAnsi="Times New Roman"/>
          <w:sz w:val="28"/>
          <w:szCs w:val="28"/>
          <w:lang w:val="uk-UA"/>
        </w:rPr>
        <w:t>еорія дії триєдиних економічних законів</w:t>
      </w:r>
      <w:r>
        <w:rPr>
          <w:rFonts w:ascii="Times New Roman" w:hAnsi="Times New Roman"/>
          <w:sz w:val="28"/>
          <w:szCs w:val="28"/>
          <w:lang w:val="uk-UA"/>
        </w:rPr>
        <w:t xml:space="preserve"> ?</w:t>
      </w:r>
    </w:p>
    <w:p w:rsidR="005D3E0F" w:rsidRPr="00B800E4" w:rsidRDefault="007B6251" w:rsidP="005413FD">
      <w:pPr>
        <w:pStyle w:val="a5"/>
        <w:numPr>
          <w:ilvl w:val="0"/>
          <w:numId w:val="8"/>
        </w:numPr>
        <w:tabs>
          <w:tab w:val="left" w:pos="993"/>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Охарактеризуйте б</w:t>
      </w:r>
      <w:r w:rsidR="005D3E0F" w:rsidRPr="00B800E4">
        <w:rPr>
          <w:rFonts w:ascii="Times New Roman" w:hAnsi="Times New Roman"/>
          <w:sz w:val="28"/>
          <w:szCs w:val="28"/>
          <w:lang w:val="uk-UA"/>
        </w:rPr>
        <w:t xml:space="preserve">азисні відносини та інститути національної економіки. </w:t>
      </w:r>
    </w:p>
    <w:p w:rsidR="005D3E0F" w:rsidRDefault="007B6251" w:rsidP="005413FD">
      <w:pPr>
        <w:pStyle w:val="a5"/>
        <w:numPr>
          <w:ilvl w:val="0"/>
          <w:numId w:val="8"/>
        </w:numPr>
        <w:tabs>
          <w:tab w:val="left" w:pos="993"/>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Охарактеризуйте г</w:t>
      </w:r>
      <w:r w:rsidR="005D3E0F" w:rsidRPr="00B800E4">
        <w:rPr>
          <w:rFonts w:ascii="Times New Roman" w:hAnsi="Times New Roman"/>
          <w:sz w:val="28"/>
          <w:szCs w:val="28"/>
          <w:lang w:val="uk-UA"/>
        </w:rPr>
        <w:t>осподарськ</w:t>
      </w:r>
      <w:r>
        <w:rPr>
          <w:rFonts w:ascii="Times New Roman" w:hAnsi="Times New Roman"/>
          <w:sz w:val="28"/>
          <w:szCs w:val="28"/>
          <w:lang w:val="uk-UA"/>
        </w:rPr>
        <w:t>у</w:t>
      </w:r>
      <w:r w:rsidR="005D3E0F" w:rsidRPr="00B800E4">
        <w:rPr>
          <w:rFonts w:ascii="Times New Roman" w:hAnsi="Times New Roman"/>
          <w:sz w:val="28"/>
          <w:szCs w:val="28"/>
          <w:lang w:val="uk-UA"/>
        </w:rPr>
        <w:t xml:space="preserve"> збалансованість і стабільність як завдання державних інститутів національної економіки.</w:t>
      </w:r>
    </w:p>
    <w:p w:rsidR="007B6251" w:rsidRPr="00B0448D" w:rsidRDefault="007B6251" w:rsidP="005413FD">
      <w:pPr>
        <w:pStyle w:val="a5"/>
        <w:numPr>
          <w:ilvl w:val="0"/>
          <w:numId w:val="8"/>
        </w:numPr>
        <w:tabs>
          <w:tab w:val="left" w:pos="993"/>
        </w:tabs>
        <w:spacing w:after="0" w:line="240" w:lineRule="auto"/>
        <w:ind w:left="0" w:firstLine="709"/>
        <w:jc w:val="both"/>
        <w:rPr>
          <w:rFonts w:ascii="Times New Roman" w:hAnsi="Times New Roman"/>
          <w:sz w:val="28"/>
          <w:szCs w:val="28"/>
          <w:lang w:val="uk-UA"/>
        </w:rPr>
      </w:pPr>
      <w:r>
        <w:rPr>
          <w:rFonts w:ascii="Times New Roman" w:eastAsia="Times New Roman" w:hAnsi="Times New Roman"/>
          <w:sz w:val="28"/>
          <w:szCs w:val="28"/>
          <w:lang w:val="uk-UA"/>
        </w:rPr>
        <w:t>Перелічіть н</w:t>
      </w:r>
      <w:r w:rsidRPr="00B800E4">
        <w:rPr>
          <w:rFonts w:ascii="Times New Roman" w:eastAsia="Times New Roman" w:hAnsi="Times New Roman"/>
          <w:sz w:val="28"/>
          <w:szCs w:val="28"/>
          <w:lang w:val="uk-UA"/>
        </w:rPr>
        <w:t>айважливіш</w:t>
      </w:r>
      <w:r>
        <w:rPr>
          <w:rFonts w:ascii="Times New Roman" w:eastAsia="Times New Roman" w:hAnsi="Times New Roman"/>
          <w:sz w:val="28"/>
          <w:szCs w:val="28"/>
          <w:lang w:val="uk-UA"/>
        </w:rPr>
        <w:t>і</w:t>
      </w:r>
      <w:r w:rsidRPr="00B800E4">
        <w:rPr>
          <w:rFonts w:ascii="Times New Roman" w:eastAsia="Times New Roman" w:hAnsi="Times New Roman"/>
          <w:sz w:val="28"/>
          <w:szCs w:val="28"/>
          <w:lang w:val="uk-UA"/>
        </w:rPr>
        <w:t xml:space="preserve"> макроекономічн</w:t>
      </w:r>
      <w:r>
        <w:rPr>
          <w:rFonts w:ascii="Times New Roman" w:eastAsia="Times New Roman" w:hAnsi="Times New Roman"/>
          <w:sz w:val="28"/>
          <w:szCs w:val="28"/>
          <w:lang w:val="uk-UA"/>
        </w:rPr>
        <w:t>і</w:t>
      </w:r>
      <w:r w:rsidRPr="00B800E4">
        <w:rPr>
          <w:rFonts w:ascii="Times New Roman" w:eastAsia="Times New Roman" w:hAnsi="Times New Roman"/>
          <w:sz w:val="28"/>
          <w:szCs w:val="28"/>
          <w:lang w:val="uk-UA"/>
        </w:rPr>
        <w:t xml:space="preserve"> показники</w:t>
      </w:r>
      <w:r>
        <w:rPr>
          <w:rFonts w:ascii="Times New Roman" w:eastAsia="Times New Roman" w:hAnsi="Times New Roman"/>
          <w:sz w:val="28"/>
          <w:szCs w:val="28"/>
          <w:lang w:val="uk-UA"/>
        </w:rPr>
        <w:t>.</w:t>
      </w:r>
    </w:p>
    <w:p w:rsidR="00B0448D" w:rsidRPr="00B800E4" w:rsidRDefault="00B0448D" w:rsidP="005413FD">
      <w:pPr>
        <w:pStyle w:val="a5"/>
        <w:numPr>
          <w:ilvl w:val="0"/>
          <w:numId w:val="8"/>
        </w:numPr>
        <w:tabs>
          <w:tab w:val="left" w:pos="993"/>
        </w:tabs>
        <w:spacing w:after="0" w:line="240" w:lineRule="auto"/>
        <w:ind w:left="0" w:firstLine="709"/>
        <w:jc w:val="both"/>
        <w:rPr>
          <w:rFonts w:ascii="Times New Roman" w:hAnsi="Times New Roman"/>
          <w:sz w:val="28"/>
          <w:szCs w:val="28"/>
          <w:lang w:val="uk-UA"/>
        </w:rPr>
      </w:pPr>
      <w:r>
        <w:rPr>
          <w:rFonts w:ascii="Times New Roman" w:eastAsia="Times New Roman" w:hAnsi="Times New Roman"/>
          <w:sz w:val="28"/>
          <w:szCs w:val="28"/>
          <w:lang w:val="uk-UA"/>
        </w:rPr>
        <w:t>На Вашу думку, яким чином д</w:t>
      </w:r>
      <w:r w:rsidRPr="00B800E4">
        <w:rPr>
          <w:rFonts w:ascii="Times New Roman" w:eastAsia="Times New Roman" w:hAnsi="Times New Roman"/>
          <w:sz w:val="28"/>
          <w:szCs w:val="28"/>
          <w:lang w:val="uk-UA"/>
        </w:rPr>
        <w:t>емократія як цінністьвплив</w:t>
      </w:r>
      <w:r>
        <w:rPr>
          <w:rFonts w:ascii="Times New Roman" w:eastAsia="Times New Roman" w:hAnsi="Times New Roman"/>
          <w:sz w:val="28"/>
          <w:szCs w:val="28"/>
          <w:lang w:val="uk-UA"/>
        </w:rPr>
        <w:t>ає</w:t>
      </w:r>
      <w:r w:rsidRPr="00B800E4">
        <w:rPr>
          <w:rFonts w:ascii="Times New Roman" w:eastAsia="Times New Roman" w:hAnsi="Times New Roman"/>
          <w:sz w:val="28"/>
          <w:szCs w:val="28"/>
          <w:lang w:val="uk-UA"/>
        </w:rPr>
        <w:t xml:space="preserve"> на формування і розвиток інститутів</w:t>
      </w:r>
      <w:r>
        <w:rPr>
          <w:rFonts w:ascii="Times New Roman" w:eastAsia="Times New Roman" w:hAnsi="Times New Roman"/>
          <w:sz w:val="28"/>
          <w:szCs w:val="28"/>
          <w:lang w:val="uk-UA"/>
        </w:rPr>
        <w:t xml:space="preserve"> національної економіки ?</w:t>
      </w:r>
    </w:p>
    <w:p w:rsidR="005D3E0F" w:rsidRPr="00B800E4" w:rsidRDefault="00000826" w:rsidP="005413FD">
      <w:pPr>
        <w:pStyle w:val="a5"/>
        <w:numPr>
          <w:ilvl w:val="0"/>
          <w:numId w:val="8"/>
        </w:numPr>
        <w:tabs>
          <w:tab w:val="left" w:pos="993"/>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Яке м</w:t>
      </w:r>
      <w:r w:rsidR="005D3E0F" w:rsidRPr="00B800E4">
        <w:rPr>
          <w:rFonts w:ascii="Times New Roman" w:hAnsi="Times New Roman"/>
          <w:sz w:val="28"/>
          <w:szCs w:val="28"/>
          <w:lang w:val="uk-UA"/>
        </w:rPr>
        <w:t xml:space="preserve">ісце </w:t>
      </w:r>
      <w:r>
        <w:rPr>
          <w:rFonts w:ascii="Times New Roman" w:hAnsi="Times New Roman"/>
          <w:sz w:val="28"/>
          <w:szCs w:val="28"/>
          <w:lang w:val="uk-UA"/>
        </w:rPr>
        <w:t>Україна посідає</w:t>
      </w:r>
      <w:r w:rsidR="005D3E0F" w:rsidRPr="00B800E4">
        <w:rPr>
          <w:rFonts w:ascii="Times New Roman" w:hAnsi="Times New Roman"/>
          <w:sz w:val="28"/>
          <w:szCs w:val="28"/>
          <w:lang w:val="uk-UA"/>
        </w:rPr>
        <w:t xml:space="preserve"> у глобальних рейтингах</w:t>
      </w:r>
      <w:r>
        <w:rPr>
          <w:rFonts w:ascii="Times New Roman" w:hAnsi="Times New Roman"/>
          <w:sz w:val="28"/>
          <w:szCs w:val="28"/>
          <w:lang w:val="uk-UA"/>
        </w:rPr>
        <w:t xml:space="preserve"> ?</w:t>
      </w:r>
    </w:p>
    <w:p w:rsidR="005413FD" w:rsidRDefault="005413FD" w:rsidP="002B6B00">
      <w:pPr>
        <w:ind w:right="-66"/>
        <w:contextualSpacing/>
        <w:jc w:val="center"/>
        <w:rPr>
          <w:rFonts w:ascii="Times New Roman" w:hAnsi="Times New Roman"/>
          <w:b/>
          <w:sz w:val="28"/>
          <w:szCs w:val="28"/>
        </w:rPr>
      </w:pPr>
    </w:p>
    <w:p w:rsidR="005D3E0F" w:rsidRDefault="005D3E0F" w:rsidP="005413FD">
      <w:pPr>
        <w:spacing w:after="0" w:line="240" w:lineRule="auto"/>
        <w:contextualSpacing/>
        <w:jc w:val="center"/>
        <w:rPr>
          <w:rFonts w:ascii="Times New Roman" w:hAnsi="Times New Roman"/>
          <w:b/>
          <w:sz w:val="28"/>
          <w:szCs w:val="28"/>
        </w:rPr>
      </w:pPr>
      <w:r w:rsidRPr="00DA3643">
        <w:rPr>
          <w:rFonts w:ascii="Times New Roman" w:hAnsi="Times New Roman"/>
          <w:b/>
          <w:sz w:val="28"/>
          <w:szCs w:val="28"/>
        </w:rPr>
        <w:t>Тести для самоконтролю</w:t>
      </w:r>
    </w:p>
    <w:p w:rsidR="004601A3" w:rsidRPr="00000826" w:rsidRDefault="004601A3" w:rsidP="005413FD">
      <w:pPr>
        <w:pStyle w:val="6"/>
        <w:tabs>
          <w:tab w:val="left" w:pos="428"/>
          <w:tab w:val="left" w:pos="770"/>
          <w:tab w:val="left" w:pos="9781"/>
        </w:tabs>
        <w:ind w:left="0"/>
        <w:jc w:val="both"/>
        <w:rPr>
          <w:b w:val="0"/>
          <w:bCs w:val="0"/>
        </w:rPr>
      </w:pPr>
      <w:r>
        <w:rPr>
          <w:b w:val="0"/>
          <w:bCs w:val="0"/>
        </w:rPr>
        <w:t xml:space="preserve">1. </w:t>
      </w:r>
      <w:r w:rsidR="00E25370" w:rsidRPr="007778CF">
        <w:rPr>
          <w:b w:val="0"/>
          <w:bCs w:val="0"/>
        </w:rPr>
        <w:t>Положеннякейнсіанськоїтеоріїдержавногорегулюванняпокладенівоснову функціонування</w:t>
      </w:r>
      <w:r w:rsidRPr="00000826">
        <w:rPr>
          <w:b w:val="0"/>
          <w:bCs w:val="0"/>
        </w:rPr>
        <w:t>:</w:t>
      </w:r>
    </w:p>
    <w:p w:rsidR="007778CF" w:rsidRPr="007778CF" w:rsidRDefault="004601A3" w:rsidP="005413FD">
      <w:pPr>
        <w:spacing w:after="0" w:line="240" w:lineRule="auto"/>
        <w:ind w:left="426" w:hanging="142"/>
        <w:jc w:val="both"/>
        <w:rPr>
          <w:rFonts w:ascii="Times New Roman" w:hAnsi="Times New Roman"/>
          <w:sz w:val="28"/>
        </w:rPr>
      </w:pPr>
      <w:r w:rsidRPr="007778CF">
        <w:rPr>
          <w:rFonts w:ascii="Times New Roman" w:hAnsi="Times New Roman"/>
          <w:sz w:val="28"/>
          <w:szCs w:val="28"/>
        </w:rPr>
        <w:t>а)</w:t>
      </w:r>
      <w:r w:rsidR="00E25370" w:rsidRPr="007778CF">
        <w:rPr>
          <w:rFonts w:ascii="Times New Roman" w:hAnsi="Times New Roman"/>
          <w:sz w:val="28"/>
        </w:rPr>
        <w:t xml:space="preserve">планово-централізованоїекономіки; </w:t>
      </w:r>
    </w:p>
    <w:p w:rsidR="00E25370" w:rsidRPr="007778CF" w:rsidRDefault="00E25370" w:rsidP="007778CF">
      <w:pPr>
        <w:spacing w:after="0" w:line="240" w:lineRule="auto"/>
        <w:ind w:left="284"/>
        <w:jc w:val="both"/>
        <w:rPr>
          <w:rFonts w:ascii="Times New Roman" w:hAnsi="Times New Roman"/>
          <w:sz w:val="28"/>
        </w:rPr>
      </w:pPr>
      <w:r w:rsidRPr="007778CF">
        <w:rPr>
          <w:rFonts w:ascii="Times New Roman" w:hAnsi="Times New Roman"/>
          <w:sz w:val="28"/>
        </w:rPr>
        <w:t>б) змішаної економіки;</w:t>
      </w:r>
    </w:p>
    <w:p w:rsidR="00E25370" w:rsidRPr="007778CF" w:rsidRDefault="00E25370" w:rsidP="007778CF">
      <w:pPr>
        <w:spacing w:after="0" w:line="240" w:lineRule="auto"/>
        <w:ind w:left="284"/>
        <w:jc w:val="both"/>
        <w:rPr>
          <w:rFonts w:ascii="Times New Roman" w:hAnsi="Times New Roman"/>
          <w:sz w:val="28"/>
        </w:rPr>
      </w:pPr>
      <w:r w:rsidRPr="007778CF">
        <w:rPr>
          <w:rFonts w:ascii="Times New Roman" w:hAnsi="Times New Roman"/>
          <w:sz w:val="28"/>
        </w:rPr>
        <w:t>в)ринкової</w:t>
      </w:r>
      <w:r w:rsidRPr="007778CF">
        <w:rPr>
          <w:rFonts w:ascii="Times New Roman" w:hAnsi="Times New Roman"/>
          <w:spacing w:val="-2"/>
          <w:sz w:val="28"/>
        </w:rPr>
        <w:t xml:space="preserve"> економіки.</w:t>
      </w:r>
    </w:p>
    <w:p w:rsidR="004601A3" w:rsidRPr="00000826" w:rsidRDefault="004601A3" w:rsidP="007778CF">
      <w:pPr>
        <w:tabs>
          <w:tab w:val="left" w:pos="284"/>
          <w:tab w:val="left" w:pos="9781"/>
        </w:tabs>
        <w:spacing w:after="0" w:line="240" w:lineRule="auto"/>
        <w:jc w:val="both"/>
        <w:rPr>
          <w:rFonts w:ascii="Times New Roman" w:hAnsi="Times New Roman"/>
          <w:b/>
          <w:bCs/>
          <w:sz w:val="28"/>
          <w:szCs w:val="28"/>
        </w:rPr>
      </w:pPr>
      <w:r w:rsidRPr="007778CF">
        <w:rPr>
          <w:rFonts w:ascii="Times New Roman" w:hAnsi="Times New Roman"/>
          <w:i/>
          <w:iCs/>
          <w:sz w:val="28"/>
          <w:szCs w:val="28"/>
        </w:rPr>
        <w:lastRenderedPageBreak/>
        <w:t>2.</w:t>
      </w:r>
      <w:r w:rsidR="00E25370" w:rsidRPr="007778CF">
        <w:rPr>
          <w:rFonts w:ascii="Times New Roman" w:hAnsi="Times New Roman"/>
          <w:i/>
          <w:iCs/>
          <w:sz w:val="28"/>
          <w:szCs w:val="28"/>
        </w:rPr>
        <w:t>Положеннямарксистськоїтеоріїдержавногорегулюванняпокладенів основу функціонування</w:t>
      </w:r>
      <w:r w:rsidRPr="007778CF">
        <w:rPr>
          <w:rFonts w:ascii="Times New Roman" w:hAnsi="Times New Roman"/>
          <w:b/>
          <w:bCs/>
          <w:i/>
          <w:iCs/>
          <w:spacing w:val="-5"/>
          <w:sz w:val="28"/>
          <w:szCs w:val="28"/>
        </w:rPr>
        <w:t>:</w:t>
      </w:r>
    </w:p>
    <w:p w:rsidR="007778CF" w:rsidRPr="007778CF" w:rsidRDefault="007778CF" w:rsidP="007778CF">
      <w:pPr>
        <w:spacing w:after="0" w:line="240" w:lineRule="auto"/>
        <w:ind w:left="284"/>
        <w:jc w:val="both"/>
        <w:rPr>
          <w:rFonts w:ascii="Times New Roman" w:hAnsi="Times New Roman"/>
          <w:sz w:val="28"/>
        </w:rPr>
      </w:pPr>
      <w:r w:rsidRPr="007778CF">
        <w:rPr>
          <w:rFonts w:ascii="Times New Roman" w:hAnsi="Times New Roman"/>
          <w:sz w:val="28"/>
          <w:szCs w:val="28"/>
        </w:rPr>
        <w:t>а)</w:t>
      </w:r>
      <w:r w:rsidRPr="007778CF">
        <w:rPr>
          <w:rFonts w:ascii="Times New Roman" w:hAnsi="Times New Roman"/>
          <w:sz w:val="28"/>
        </w:rPr>
        <w:t xml:space="preserve">планово-централізованоїекономіки; </w:t>
      </w:r>
    </w:p>
    <w:p w:rsidR="007778CF" w:rsidRPr="007778CF" w:rsidRDefault="007778CF" w:rsidP="007778CF">
      <w:pPr>
        <w:spacing w:after="0" w:line="240" w:lineRule="auto"/>
        <w:ind w:left="284"/>
        <w:jc w:val="both"/>
        <w:rPr>
          <w:rFonts w:ascii="Times New Roman" w:hAnsi="Times New Roman"/>
          <w:sz w:val="28"/>
        </w:rPr>
      </w:pPr>
      <w:r w:rsidRPr="007778CF">
        <w:rPr>
          <w:rFonts w:ascii="Times New Roman" w:hAnsi="Times New Roman"/>
          <w:sz w:val="28"/>
        </w:rPr>
        <w:t>б) змішаної економіки;</w:t>
      </w:r>
    </w:p>
    <w:p w:rsidR="007778CF" w:rsidRPr="007778CF" w:rsidRDefault="007778CF" w:rsidP="007778CF">
      <w:pPr>
        <w:spacing w:after="0" w:line="240" w:lineRule="auto"/>
        <w:ind w:left="284"/>
        <w:jc w:val="both"/>
        <w:rPr>
          <w:rFonts w:ascii="Times New Roman" w:hAnsi="Times New Roman"/>
          <w:sz w:val="28"/>
        </w:rPr>
      </w:pPr>
      <w:r w:rsidRPr="007778CF">
        <w:rPr>
          <w:rFonts w:ascii="Times New Roman" w:hAnsi="Times New Roman"/>
          <w:sz w:val="28"/>
        </w:rPr>
        <w:t>в)ринкової</w:t>
      </w:r>
      <w:r w:rsidRPr="007778CF">
        <w:rPr>
          <w:rFonts w:ascii="Times New Roman" w:hAnsi="Times New Roman"/>
          <w:spacing w:val="-2"/>
          <w:sz w:val="28"/>
        </w:rPr>
        <w:t xml:space="preserve"> економіки.</w:t>
      </w:r>
    </w:p>
    <w:p w:rsidR="004601A3" w:rsidRPr="007778CF" w:rsidRDefault="004601A3" w:rsidP="007778CF">
      <w:pPr>
        <w:pStyle w:val="6"/>
        <w:tabs>
          <w:tab w:val="left" w:pos="428"/>
          <w:tab w:val="left" w:pos="497"/>
          <w:tab w:val="left" w:pos="9781"/>
        </w:tabs>
        <w:ind w:left="0"/>
        <w:jc w:val="both"/>
        <w:rPr>
          <w:b w:val="0"/>
          <w:bCs w:val="0"/>
        </w:rPr>
      </w:pPr>
      <w:r>
        <w:rPr>
          <w:b w:val="0"/>
          <w:bCs w:val="0"/>
        </w:rPr>
        <w:t xml:space="preserve">3. </w:t>
      </w:r>
      <w:r w:rsidR="00E25370" w:rsidRPr="007778CF">
        <w:rPr>
          <w:b w:val="0"/>
          <w:bCs w:val="0"/>
        </w:rPr>
        <w:t>Поєднанняелементівринковогомеханізмутадержавногорегулювання економіки характерне для такого типу економічної системи</w:t>
      </w:r>
      <w:r w:rsidRPr="007778CF">
        <w:rPr>
          <w:b w:val="0"/>
          <w:bCs w:val="0"/>
          <w:spacing w:val="-2"/>
        </w:rPr>
        <w:t>:</w:t>
      </w:r>
    </w:p>
    <w:p w:rsidR="007778CF" w:rsidRPr="007778CF" w:rsidRDefault="007778CF" w:rsidP="007778CF">
      <w:pPr>
        <w:spacing w:after="0" w:line="240" w:lineRule="auto"/>
        <w:ind w:left="284"/>
        <w:jc w:val="both"/>
        <w:rPr>
          <w:rFonts w:ascii="Times New Roman" w:hAnsi="Times New Roman"/>
          <w:sz w:val="28"/>
        </w:rPr>
      </w:pPr>
      <w:r w:rsidRPr="007778CF">
        <w:rPr>
          <w:rFonts w:ascii="Times New Roman" w:hAnsi="Times New Roman"/>
          <w:sz w:val="28"/>
          <w:szCs w:val="28"/>
        </w:rPr>
        <w:t>а)</w:t>
      </w:r>
      <w:r w:rsidRPr="007778CF">
        <w:rPr>
          <w:rFonts w:ascii="Times New Roman" w:hAnsi="Times New Roman"/>
          <w:sz w:val="28"/>
        </w:rPr>
        <w:t xml:space="preserve">планово-централізованоїекономіки; </w:t>
      </w:r>
    </w:p>
    <w:p w:rsidR="007778CF" w:rsidRPr="007778CF" w:rsidRDefault="007778CF" w:rsidP="007778CF">
      <w:pPr>
        <w:spacing w:after="0" w:line="240" w:lineRule="auto"/>
        <w:ind w:left="284"/>
        <w:jc w:val="both"/>
        <w:rPr>
          <w:rFonts w:ascii="Times New Roman" w:hAnsi="Times New Roman"/>
          <w:sz w:val="28"/>
        </w:rPr>
      </w:pPr>
      <w:r w:rsidRPr="007778CF">
        <w:rPr>
          <w:rFonts w:ascii="Times New Roman" w:hAnsi="Times New Roman"/>
          <w:sz w:val="28"/>
        </w:rPr>
        <w:t>б) змішаної економіки;</w:t>
      </w:r>
    </w:p>
    <w:p w:rsidR="007778CF" w:rsidRPr="007778CF" w:rsidRDefault="007778CF" w:rsidP="007778CF">
      <w:pPr>
        <w:spacing w:after="0" w:line="240" w:lineRule="auto"/>
        <w:ind w:left="284"/>
        <w:jc w:val="both"/>
        <w:rPr>
          <w:rFonts w:ascii="Times New Roman" w:hAnsi="Times New Roman"/>
          <w:sz w:val="28"/>
        </w:rPr>
      </w:pPr>
      <w:r w:rsidRPr="007778CF">
        <w:rPr>
          <w:rFonts w:ascii="Times New Roman" w:hAnsi="Times New Roman"/>
          <w:sz w:val="28"/>
        </w:rPr>
        <w:t>в)ринкової</w:t>
      </w:r>
      <w:r w:rsidRPr="007778CF">
        <w:rPr>
          <w:rFonts w:ascii="Times New Roman" w:hAnsi="Times New Roman"/>
          <w:spacing w:val="-2"/>
          <w:sz w:val="28"/>
        </w:rPr>
        <w:t xml:space="preserve"> економіки.</w:t>
      </w:r>
    </w:p>
    <w:p w:rsidR="004601A3" w:rsidRPr="00000826" w:rsidRDefault="004601A3" w:rsidP="007778CF">
      <w:pPr>
        <w:pStyle w:val="6"/>
        <w:tabs>
          <w:tab w:val="left" w:pos="428"/>
          <w:tab w:val="left" w:pos="574"/>
          <w:tab w:val="left" w:pos="9781"/>
        </w:tabs>
        <w:ind w:left="0"/>
        <w:jc w:val="both"/>
        <w:rPr>
          <w:b w:val="0"/>
          <w:bCs w:val="0"/>
        </w:rPr>
      </w:pPr>
      <w:r>
        <w:rPr>
          <w:b w:val="0"/>
          <w:bCs w:val="0"/>
        </w:rPr>
        <w:t xml:space="preserve">4. </w:t>
      </w:r>
      <w:r w:rsidR="007778CF">
        <w:rPr>
          <w:b w:val="0"/>
          <w:bCs w:val="0"/>
        </w:rPr>
        <w:t>Економічний лібералізм - це</w:t>
      </w:r>
      <w:r w:rsidRPr="00000826">
        <w:rPr>
          <w:b w:val="0"/>
          <w:bCs w:val="0"/>
        </w:rPr>
        <w:t>:</w:t>
      </w:r>
    </w:p>
    <w:p w:rsidR="007778CF" w:rsidRPr="007778CF" w:rsidRDefault="004601A3" w:rsidP="007778CF">
      <w:pPr>
        <w:spacing w:after="0" w:line="240" w:lineRule="auto"/>
        <w:ind w:left="284"/>
        <w:jc w:val="both"/>
        <w:rPr>
          <w:rFonts w:ascii="Times New Roman" w:hAnsi="Times New Roman"/>
          <w:sz w:val="28"/>
        </w:rPr>
      </w:pPr>
      <w:r w:rsidRPr="004601A3">
        <w:rPr>
          <w:rFonts w:ascii="Times New Roman" w:hAnsi="Times New Roman"/>
          <w:sz w:val="28"/>
          <w:szCs w:val="28"/>
        </w:rPr>
        <w:t>а)</w:t>
      </w:r>
      <w:r w:rsidR="007778CF" w:rsidRPr="007778CF">
        <w:rPr>
          <w:rFonts w:ascii="Times New Roman" w:hAnsi="Times New Roman"/>
          <w:sz w:val="28"/>
        </w:rPr>
        <w:t>система соціально-економічних відносин, у якій домінують ринкові регулятори, а роль держави зведена до мінімуму;</w:t>
      </w:r>
    </w:p>
    <w:p w:rsidR="007778CF" w:rsidRPr="007778CF" w:rsidRDefault="007778CF" w:rsidP="007778CF">
      <w:pPr>
        <w:spacing w:after="0" w:line="240" w:lineRule="auto"/>
        <w:ind w:left="284"/>
        <w:jc w:val="both"/>
        <w:rPr>
          <w:rFonts w:ascii="Times New Roman" w:hAnsi="Times New Roman"/>
          <w:sz w:val="28"/>
        </w:rPr>
      </w:pPr>
      <w:r w:rsidRPr="007778CF">
        <w:rPr>
          <w:rFonts w:ascii="Times New Roman" w:hAnsi="Times New Roman"/>
          <w:sz w:val="28"/>
        </w:rPr>
        <w:t>б) система соціально-економічних відносин зі значним впливом державина соціально-економічний розвиток.</w:t>
      </w:r>
    </w:p>
    <w:p w:rsidR="004601A3" w:rsidRPr="007778CF" w:rsidRDefault="004601A3" w:rsidP="007778CF">
      <w:pPr>
        <w:tabs>
          <w:tab w:val="left" w:pos="428"/>
          <w:tab w:val="left" w:pos="9781"/>
        </w:tabs>
        <w:spacing w:after="0" w:line="240" w:lineRule="auto"/>
        <w:jc w:val="both"/>
        <w:rPr>
          <w:rFonts w:ascii="Times New Roman" w:hAnsi="Times New Roman"/>
          <w:b/>
          <w:bCs/>
          <w:i/>
          <w:iCs/>
          <w:sz w:val="28"/>
          <w:szCs w:val="28"/>
        </w:rPr>
      </w:pPr>
      <w:r w:rsidRPr="007778CF">
        <w:rPr>
          <w:rFonts w:ascii="Times New Roman" w:hAnsi="Times New Roman"/>
          <w:i/>
          <w:iCs/>
          <w:sz w:val="28"/>
          <w:szCs w:val="28"/>
        </w:rPr>
        <w:t>5.</w:t>
      </w:r>
      <w:r w:rsidR="007778CF" w:rsidRPr="007778CF">
        <w:rPr>
          <w:rFonts w:ascii="Times New Roman" w:hAnsi="Times New Roman"/>
          <w:i/>
          <w:iCs/>
          <w:sz w:val="28"/>
          <w:szCs w:val="28"/>
        </w:rPr>
        <w:t xml:space="preserve">Посилену увагу до соціальної сфери та соціального забезпечення населення передбачає модель регулювання економіки змішаного типу, що </w:t>
      </w:r>
      <w:r w:rsidR="007778CF" w:rsidRPr="007778CF">
        <w:rPr>
          <w:rFonts w:ascii="Times New Roman" w:hAnsi="Times New Roman"/>
          <w:i/>
          <w:iCs/>
          <w:spacing w:val="-2"/>
          <w:sz w:val="28"/>
          <w:szCs w:val="28"/>
        </w:rPr>
        <w:t>зветься</w:t>
      </w:r>
      <w:r w:rsidRPr="007778CF">
        <w:rPr>
          <w:rFonts w:ascii="Times New Roman" w:hAnsi="Times New Roman"/>
          <w:i/>
          <w:iCs/>
          <w:spacing w:val="-5"/>
          <w:sz w:val="28"/>
          <w:szCs w:val="28"/>
        </w:rPr>
        <w:t>:</w:t>
      </w:r>
    </w:p>
    <w:p w:rsidR="004601A3" w:rsidRPr="004601A3" w:rsidRDefault="004601A3" w:rsidP="007778CF">
      <w:pPr>
        <w:tabs>
          <w:tab w:val="left" w:pos="284"/>
          <w:tab w:val="left" w:pos="567"/>
          <w:tab w:val="left" w:pos="9781"/>
        </w:tabs>
        <w:spacing w:after="0" w:line="240" w:lineRule="auto"/>
        <w:ind w:left="426" w:hanging="142"/>
        <w:jc w:val="both"/>
        <w:rPr>
          <w:sz w:val="28"/>
          <w:szCs w:val="28"/>
        </w:rPr>
      </w:pPr>
      <w:r w:rsidRPr="004601A3">
        <w:rPr>
          <w:rFonts w:ascii="Times New Roman" w:hAnsi="Times New Roman"/>
          <w:sz w:val="28"/>
          <w:szCs w:val="28"/>
        </w:rPr>
        <w:t>а)</w:t>
      </w:r>
      <w:r w:rsidR="007778CF">
        <w:rPr>
          <w:rFonts w:ascii="Times New Roman" w:hAnsi="Times New Roman"/>
          <w:sz w:val="28"/>
          <w:szCs w:val="28"/>
          <w:lang w:val="uk-UA"/>
        </w:rPr>
        <w:t>американська</w:t>
      </w:r>
      <w:r w:rsidRPr="004601A3">
        <w:rPr>
          <w:rFonts w:ascii="Times New Roman" w:hAnsi="Times New Roman"/>
          <w:sz w:val="28"/>
          <w:szCs w:val="28"/>
        </w:rPr>
        <w:t xml:space="preserve">; </w:t>
      </w:r>
    </w:p>
    <w:p w:rsidR="004601A3" w:rsidRPr="004601A3" w:rsidRDefault="004601A3" w:rsidP="007778CF">
      <w:pPr>
        <w:tabs>
          <w:tab w:val="left" w:pos="284"/>
          <w:tab w:val="left" w:pos="428"/>
          <w:tab w:val="left" w:pos="567"/>
          <w:tab w:val="left" w:pos="9781"/>
        </w:tabs>
        <w:spacing w:after="0" w:line="240" w:lineRule="auto"/>
        <w:ind w:left="426" w:hanging="142"/>
        <w:jc w:val="both"/>
        <w:rPr>
          <w:rFonts w:ascii="Times New Roman" w:hAnsi="Times New Roman"/>
          <w:sz w:val="28"/>
          <w:szCs w:val="28"/>
        </w:rPr>
      </w:pPr>
      <w:r w:rsidRPr="004601A3">
        <w:rPr>
          <w:rFonts w:ascii="Times New Roman" w:hAnsi="Times New Roman"/>
          <w:sz w:val="28"/>
          <w:szCs w:val="28"/>
        </w:rPr>
        <w:t xml:space="preserve">б) </w:t>
      </w:r>
      <w:r w:rsidR="007778CF">
        <w:rPr>
          <w:rFonts w:ascii="Times New Roman" w:hAnsi="Times New Roman"/>
          <w:sz w:val="28"/>
          <w:szCs w:val="28"/>
          <w:lang w:val="uk-UA"/>
        </w:rPr>
        <w:t>європейська</w:t>
      </w:r>
      <w:r w:rsidRPr="004601A3">
        <w:rPr>
          <w:rFonts w:ascii="Times New Roman" w:hAnsi="Times New Roman"/>
          <w:sz w:val="28"/>
          <w:szCs w:val="28"/>
        </w:rPr>
        <w:t>;</w:t>
      </w:r>
    </w:p>
    <w:p w:rsidR="004601A3" w:rsidRPr="004601A3" w:rsidRDefault="004601A3" w:rsidP="007778CF">
      <w:pPr>
        <w:tabs>
          <w:tab w:val="left" w:pos="284"/>
          <w:tab w:val="left" w:pos="428"/>
          <w:tab w:val="left" w:pos="567"/>
          <w:tab w:val="left" w:pos="9781"/>
        </w:tabs>
        <w:spacing w:after="0" w:line="240" w:lineRule="auto"/>
        <w:ind w:left="426" w:hanging="142"/>
        <w:jc w:val="both"/>
        <w:rPr>
          <w:rFonts w:ascii="Times New Roman" w:hAnsi="Times New Roman"/>
          <w:sz w:val="28"/>
          <w:szCs w:val="28"/>
        </w:rPr>
      </w:pPr>
      <w:r w:rsidRPr="004601A3">
        <w:rPr>
          <w:rFonts w:ascii="Times New Roman" w:hAnsi="Times New Roman"/>
          <w:sz w:val="28"/>
          <w:szCs w:val="28"/>
        </w:rPr>
        <w:t>в)</w:t>
      </w:r>
      <w:r w:rsidR="007778CF">
        <w:rPr>
          <w:rFonts w:ascii="Times New Roman" w:hAnsi="Times New Roman"/>
          <w:sz w:val="28"/>
          <w:szCs w:val="28"/>
          <w:lang w:val="uk-UA"/>
        </w:rPr>
        <w:t>японська</w:t>
      </w:r>
      <w:r w:rsidRPr="004601A3">
        <w:rPr>
          <w:rFonts w:ascii="Times New Roman" w:hAnsi="Times New Roman"/>
          <w:spacing w:val="-2"/>
          <w:sz w:val="28"/>
          <w:szCs w:val="28"/>
        </w:rPr>
        <w:t>.</w:t>
      </w:r>
    </w:p>
    <w:p w:rsidR="004601A3" w:rsidRPr="00DA3643" w:rsidRDefault="004601A3" w:rsidP="007778CF">
      <w:pPr>
        <w:spacing w:after="0" w:line="240" w:lineRule="auto"/>
        <w:ind w:hanging="142"/>
        <w:contextualSpacing/>
        <w:jc w:val="both"/>
        <w:rPr>
          <w:rFonts w:ascii="Times New Roman" w:hAnsi="Times New Roman"/>
          <w:b/>
          <w:sz w:val="28"/>
          <w:szCs w:val="28"/>
        </w:rPr>
      </w:pPr>
    </w:p>
    <w:p w:rsidR="005D3E0F" w:rsidRPr="00CA52CE" w:rsidRDefault="00FB2397" w:rsidP="004601A3">
      <w:pPr>
        <w:spacing w:after="0" w:line="240" w:lineRule="auto"/>
        <w:ind w:left="284" w:hanging="284"/>
        <w:jc w:val="center"/>
        <w:rPr>
          <w:rFonts w:ascii="Times New Roman" w:hAnsi="Times New Roman"/>
          <w:b/>
          <w:sz w:val="28"/>
        </w:rPr>
      </w:pPr>
      <w:r w:rsidRPr="00431721">
        <w:rPr>
          <w:rFonts w:ascii="Times New Roman" w:hAnsi="Times New Roman"/>
          <w:b/>
          <w:sz w:val="28"/>
          <w:szCs w:val="28"/>
          <w:lang w:val="uk-UA" w:eastAsia="ru-RU"/>
        </w:rPr>
        <w:br w:type="page"/>
      </w:r>
      <w:r w:rsidRPr="00431721">
        <w:rPr>
          <w:rFonts w:ascii="Times New Roman" w:hAnsi="Times New Roman"/>
          <w:b/>
          <w:sz w:val="28"/>
          <w:szCs w:val="28"/>
          <w:lang w:val="uk-UA" w:eastAsia="ru-RU"/>
        </w:rPr>
        <w:lastRenderedPageBreak/>
        <w:t>ТЕМА 3</w:t>
      </w:r>
      <w:r w:rsidR="005D3E0F">
        <w:rPr>
          <w:rFonts w:ascii="Times New Roman" w:hAnsi="Times New Roman"/>
          <w:b/>
          <w:sz w:val="28"/>
          <w:szCs w:val="28"/>
          <w:lang w:val="uk-UA" w:eastAsia="ru-RU"/>
        </w:rPr>
        <w:t xml:space="preserve">. </w:t>
      </w:r>
      <w:r w:rsidR="005D3E0F" w:rsidRPr="00CA52CE">
        <w:rPr>
          <w:rFonts w:ascii="Times New Roman" w:hAnsi="Times New Roman"/>
          <w:b/>
          <w:sz w:val="28"/>
        </w:rPr>
        <w:t>ТЕОРІЯ СУСПІЛЬНОГО ДОБРОБУТУ ТАСОЦІАЛЬНО-РИНКОВОЇЕКОНОМІКИ</w:t>
      </w:r>
    </w:p>
    <w:p w:rsidR="00FB2397" w:rsidRPr="005D3E0F" w:rsidRDefault="00FB2397" w:rsidP="00415E0A">
      <w:pPr>
        <w:pStyle w:val="a5"/>
        <w:tabs>
          <w:tab w:val="left" w:pos="1134"/>
        </w:tabs>
        <w:spacing w:after="0" w:line="360" w:lineRule="auto"/>
        <w:ind w:left="0"/>
        <w:jc w:val="center"/>
        <w:rPr>
          <w:rFonts w:ascii="Times New Roman" w:hAnsi="Times New Roman"/>
          <w:b/>
          <w:sz w:val="28"/>
          <w:szCs w:val="28"/>
          <w:lang w:eastAsia="ru-RU"/>
        </w:rPr>
      </w:pPr>
    </w:p>
    <w:p w:rsidR="00FB2397" w:rsidRPr="005D3E0F" w:rsidRDefault="00FB2397" w:rsidP="008C599F">
      <w:pPr>
        <w:spacing w:after="0" w:line="240" w:lineRule="auto"/>
        <w:jc w:val="center"/>
        <w:rPr>
          <w:rFonts w:ascii="Times New Roman" w:hAnsi="Times New Roman"/>
          <w:i/>
          <w:sz w:val="28"/>
          <w:szCs w:val="28"/>
          <w:lang w:val="uk-UA"/>
        </w:rPr>
      </w:pPr>
      <w:r w:rsidRPr="005D3E0F">
        <w:rPr>
          <w:rFonts w:ascii="Times New Roman" w:hAnsi="Times New Roman"/>
          <w:i/>
          <w:sz w:val="28"/>
          <w:szCs w:val="28"/>
          <w:lang w:val="uk-UA"/>
        </w:rPr>
        <w:t>План</w:t>
      </w:r>
    </w:p>
    <w:p w:rsidR="005D3E0F" w:rsidRPr="00CA52CE" w:rsidRDefault="005D3E0F" w:rsidP="00174BAC">
      <w:pPr>
        <w:pStyle w:val="a5"/>
        <w:widowControl w:val="0"/>
        <w:numPr>
          <w:ilvl w:val="0"/>
          <w:numId w:val="15"/>
        </w:numPr>
        <w:tabs>
          <w:tab w:val="clear" w:pos="2160"/>
          <w:tab w:val="left" w:pos="993"/>
        </w:tabs>
        <w:autoSpaceDE w:val="0"/>
        <w:autoSpaceDN w:val="0"/>
        <w:spacing w:after="0" w:line="240" w:lineRule="auto"/>
        <w:ind w:left="993" w:hanging="426"/>
        <w:jc w:val="both"/>
        <w:rPr>
          <w:rFonts w:ascii="Times New Roman" w:hAnsi="Times New Roman"/>
          <w:sz w:val="28"/>
        </w:rPr>
      </w:pPr>
      <w:r w:rsidRPr="00CA52CE">
        <w:rPr>
          <w:rFonts w:ascii="Times New Roman" w:hAnsi="Times New Roman"/>
          <w:sz w:val="28"/>
        </w:rPr>
        <w:t xml:space="preserve">Моделькругообігублагіресурсів,доходівівитратунаціональній </w:t>
      </w:r>
      <w:r w:rsidRPr="00CA52CE">
        <w:rPr>
          <w:rFonts w:ascii="Times New Roman" w:hAnsi="Times New Roman"/>
          <w:spacing w:val="-2"/>
          <w:sz w:val="28"/>
        </w:rPr>
        <w:t>економіці.</w:t>
      </w:r>
    </w:p>
    <w:p w:rsidR="005D3E0F" w:rsidRPr="00CA52CE" w:rsidRDefault="005D3E0F" w:rsidP="00174BAC">
      <w:pPr>
        <w:pStyle w:val="a5"/>
        <w:widowControl w:val="0"/>
        <w:numPr>
          <w:ilvl w:val="0"/>
          <w:numId w:val="15"/>
        </w:numPr>
        <w:tabs>
          <w:tab w:val="clear" w:pos="2160"/>
          <w:tab w:val="left" w:pos="993"/>
        </w:tabs>
        <w:autoSpaceDE w:val="0"/>
        <w:autoSpaceDN w:val="0"/>
        <w:spacing w:after="0" w:line="240" w:lineRule="auto"/>
        <w:ind w:left="993" w:hanging="426"/>
        <w:jc w:val="both"/>
        <w:rPr>
          <w:rFonts w:ascii="Times New Roman" w:hAnsi="Times New Roman"/>
          <w:sz w:val="28"/>
        </w:rPr>
      </w:pPr>
      <w:r w:rsidRPr="00CA52CE">
        <w:rPr>
          <w:rFonts w:ascii="Times New Roman" w:hAnsi="Times New Roman"/>
          <w:sz w:val="28"/>
        </w:rPr>
        <w:t xml:space="preserve">Характеристика макроекономічних показників розвитку національної </w:t>
      </w:r>
      <w:r w:rsidRPr="00CA52CE">
        <w:rPr>
          <w:rFonts w:ascii="Times New Roman" w:hAnsi="Times New Roman"/>
          <w:spacing w:val="-2"/>
          <w:sz w:val="28"/>
        </w:rPr>
        <w:t>економіки.</w:t>
      </w:r>
    </w:p>
    <w:p w:rsidR="005D3E0F" w:rsidRPr="00DD2D7F" w:rsidRDefault="005D3E0F" w:rsidP="00174BAC">
      <w:pPr>
        <w:pStyle w:val="a5"/>
        <w:widowControl w:val="0"/>
        <w:numPr>
          <w:ilvl w:val="0"/>
          <w:numId w:val="15"/>
        </w:numPr>
        <w:tabs>
          <w:tab w:val="clear" w:pos="2160"/>
          <w:tab w:val="left" w:pos="993"/>
        </w:tabs>
        <w:autoSpaceDE w:val="0"/>
        <w:autoSpaceDN w:val="0"/>
        <w:spacing w:after="0" w:line="240" w:lineRule="auto"/>
        <w:ind w:left="567" w:firstLine="0"/>
        <w:jc w:val="both"/>
        <w:rPr>
          <w:rFonts w:ascii="Times New Roman" w:hAnsi="Times New Roman"/>
          <w:sz w:val="28"/>
        </w:rPr>
      </w:pPr>
      <w:r w:rsidRPr="00CA52CE">
        <w:rPr>
          <w:rFonts w:ascii="Times New Roman" w:hAnsi="Times New Roman"/>
          <w:sz w:val="28"/>
        </w:rPr>
        <w:t>Методивиміру</w:t>
      </w:r>
      <w:r w:rsidRPr="00CA52CE">
        <w:rPr>
          <w:rFonts w:ascii="Times New Roman" w:hAnsi="Times New Roman"/>
          <w:spacing w:val="-2"/>
          <w:sz w:val="28"/>
        </w:rPr>
        <w:t>макровеличин.</w:t>
      </w:r>
    </w:p>
    <w:p w:rsidR="00DD2D7F" w:rsidRPr="00DD2D7F" w:rsidRDefault="00DD2D7F" w:rsidP="00DD2D7F">
      <w:pPr>
        <w:widowControl w:val="0"/>
        <w:tabs>
          <w:tab w:val="left" w:pos="567"/>
        </w:tabs>
        <w:autoSpaceDE w:val="0"/>
        <w:autoSpaceDN w:val="0"/>
        <w:spacing w:after="0" w:line="240" w:lineRule="auto"/>
        <w:rPr>
          <w:rFonts w:ascii="Times New Roman" w:hAnsi="Times New Roman"/>
          <w:sz w:val="28"/>
        </w:rPr>
      </w:pPr>
    </w:p>
    <w:p w:rsidR="005D3E0F" w:rsidRPr="008C599F" w:rsidRDefault="005D3E0F" w:rsidP="00DD2D7F">
      <w:pPr>
        <w:pStyle w:val="5"/>
        <w:tabs>
          <w:tab w:val="left" w:pos="426"/>
          <w:tab w:val="left" w:pos="3435"/>
        </w:tabs>
        <w:spacing w:before="0" w:line="240" w:lineRule="auto"/>
        <w:ind w:firstLine="709"/>
        <w:jc w:val="both"/>
        <w:rPr>
          <w:rFonts w:ascii="Times New Roman" w:hAnsi="Times New Roman" w:cs="Times New Roman"/>
          <w:b/>
          <w:color w:val="auto"/>
          <w:sz w:val="28"/>
          <w:szCs w:val="28"/>
          <w:lang w:val="uk-UA"/>
        </w:rPr>
      </w:pPr>
      <w:r w:rsidRPr="008C599F">
        <w:rPr>
          <w:rFonts w:ascii="Times New Roman" w:hAnsi="Times New Roman" w:cs="Times New Roman"/>
          <w:b/>
          <w:color w:val="auto"/>
          <w:sz w:val="28"/>
          <w:szCs w:val="28"/>
        </w:rPr>
        <w:t>1.  Кругообігблагіресурсів,доходівівидатків у національній економіці</w:t>
      </w:r>
      <w:r w:rsidR="008C599F">
        <w:rPr>
          <w:rFonts w:ascii="Times New Roman" w:hAnsi="Times New Roman" w:cs="Times New Roman"/>
          <w:b/>
          <w:color w:val="auto"/>
          <w:sz w:val="28"/>
          <w:szCs w:val="28"/>
          <w:lang w:val="uk-UA"/>
        </w:rPr>
        <w:t>.</w:t>
      </w:r>
    </w:p>
    <w:p w:rsidR="005D3E0F" w:rsidRDefault="005D3E0F" w:rsidP="008C599F">
      <w:pPr>
        <w:spacing w:after="0" w:line="240" w:lineRule="auto"/>
        <w:ind w:firstLine="719"/>
        <w:jc w:val="both"/>
        <w:rPr>
          <w:rFonts w:ascii="Times New Roman" w:hAnsi="Times New Roman"/>
          <w:sz w:val="28"/>
          <w:lang w:val="uk-UA"/>
        </w:rPr>
      </w:pPr>
      <w:r w:rsidRPr="00711534">
        <w:rPr>
          <w:rFonts w:ascii="Times New Roman" w:hAnsi="Times New Roman"/>
          <w:sz w:val="28"/>
          <w:lang w:val="uk-UA"/>
        </w:rPr>
        <w:t xml:space="preserve">Суб’єктами національної економіки виступають: домашні господарства, підприємства, держава. Вони здійснюють свою господарську </w:t>
      </w:r>
      <w:r w:rsidRPr="00CA52CE">
        <w:rPr>
          <w:rFonts w:ascii="Times New Roman" w:hAnsi="Times New Roman"/>
          <w:sz w:val="28"/>
        </w:rPr>
        <w:t>діяльність на макроринках: тов</w:t>
      </w:r>
      <w:r>
        <w:rPr>
          <w:rFonts w:ascii="Times New Roman" w:hAnsi="Times New Roman"/>
          <w:sz w:val="28"/>
        </w:rPr>
        <w:t>арному, ресурсному, фінансовому</w:t>
      </w:r>
      <w:r>
        <w:rPr>
          <w:rFonts w:ascii="Times New Roman" w:hAnsi="Times New Roman"/>
          <w:sz w:val="28"/>
          <w:lang w:val="uk-UA"/>
        </w:rPr>
        <w:t>.</w:t>
      </w:r>
    </w:p>
    <w:p w:rsidR="005D3E0F" w:rsidRDefault="005D3E0F" w:rsidP="008C599F">
      <w:pPr>
        <w:spacing w:after="0" w:line="240" w:lineRule="auto"/>
        <w:ind w:firstLine="708"/>
        <w:jc w:val="both"/>
        <w:rPr>
          <w:rFonts w:ascii="Times New Roman" w:hAnsi="Times New Roman"/>
          <w:sz w:val="28"/>
          <w:lang w:val="uk-UA"/>
        </w:rPr>
      </w:pPr>
      <w:r w:rsidRPr="00711534">
        <w:rPr>
          <w:rFonts w:ascii="Times New Roman" w:hAnsi="Times New Roman"/>
          <w:sz w:val="28"/>
          <w:lang w:val="uk-UA"/>
        </w:rPr>
        <w:t xml:space="preserve">З урахуванням тієї ситуації, що склалася сьогодні у світі, а саме – країни все більше опиняються у ситуації залучення до світових економічних процесів (через поглиблення міжнародного територіального поділу праці) – національну економіку слід розглядати як один з елементів світової економічної системи. </w:t>
      </w:r>
      <w:r w:rsidRPr="00E50516">
        <w:rPr>
          <w:rFonts w:ascii="Times New Roman" w:hAnsi="Times New Roman"/>
          <w:sz w:val="28"/>
          <w:lang w:val="uk-UA"/>
        </w:rPr>
        <w:t>Тому, досліджуючи зв’язки між суб’єктами національної економіки, слід залучити ще один суб’єкт – закордон.</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Макроекономічні зв’язки між суб’єктами та ринками в національній економіці починають розглядати з такого суб’єкта як домашні господарства.</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 xml:space="preserve">Для з’ясування сутності категорії «домогосподарство» звернемося до її трактування в матеріалах ООН, яка рекомендує визначати </w:t>
      </w:r>
      <w:r w:rsidRPr="00A02987">
        <w:rPr>
          <w:rFonts w:ascii="Times New Roman" w:hAnsi="Times New Roman"/>
          <w:b/>
          <w:i/>
          <w:sz w:val="28"/>
        </w:rPr>
        <w:t>домашнє господарство</w:t>
      </w:r>
      <w:r w:rsidRPr="00CA52CE">
        <w:rPr>
          <w:rFonts w:ascii="Times New Roman" w:hAnsi="Times New Roman"/>
          <w:sz w:val="28"/>
        </w:rPr>
        <w:t>як «особу чи групу осіб, поєднаних з метою забезпечення всім необхідним для життя», тобто об’єднаних спільним веденням господарства. Поняття «домогосподарство»не слідототожнювати зпоняттям сім'я, адже сім'я – сукупність осіб, що живуть разом, пов’язаних родинністю та спільним бюджетом, але часто для спрощення підрахунків їх ототожнюють.</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Відповідно до системи національних рахунків до домашніх господарств відносять домашню прислугу та населення, яке перебуває в різних колективах: вихованці будинків дитини та інвалідів, військовослужбовці строкової служби, ув’язнені та інші.</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 xml:space="preserve">У моделі кровообігу домашні господарства охоплюють, з одного боку, всіх постачальників ресурсів для підприємств і держави, а з іншого – всіх споживачів товарів і послуг. Тобто це окремі особи, сім'ї, організації некомерційного характеру – церкви, дитячі будинки та будинки для людей похилого віку. З одного боку, домашні господарства є власниками (володіють) усіх чинників виробництва (економічних ресурсів), що знаходяться у приватній власності, а з іншого – вонипотребують предмети споживання (оскільки вони– споживачі, а не виробники). З урахуванням цього, діяльність домашніх господарств спрямовується на задоволення власних потреб: продаючи чинники виробництва або надаючи їх в оренду, вони одержують свій дохід, який після сплати особистих податків розподіляють між поточним споживанням і заощадженням. Виникає питання, які саме чинники виробництва (ресурси) </w:t>
      </w:r>
      <w:r w:rsidRPr="00CA52CE">
        <w:rPr>
          <w:rFonts w:ascii="Times New Roman" w:hAnsi="Times New Roman"/>
          <w:sz w:val="28"/>
        </w:rPr>
        <w:lastRenderedPageBreak/>
        <w:t>можуть надавати країні домогосподарства? У першу чергу – це робоча сила людини,їїособистапраця.Кожен господарник,працюючи напідприємстві чив установі, приносить користь державі, забезпечуючи її ресурсом праці.</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Працею не обмежується внесок домогосподарств у ресурсний потенціал суспільства.ЗгідноззаконодавствомУкраїникоженгромадянУкраїни</w:t>
      </w:r>
      <w:r w:rsidRPr="00CA52CE">
        <w:rPr>
          <w:rFonts w:ascii="Times New Roman" w:hAnsi="Times New Roman"/>
          <w:spacing w:val="-4"/>
          <w:sz w:val="28"/>
        </w:rPr>
        <w:t>може</w:t>
      </w:r>
      <w:r w:rsidRPr="00CA52CE">
        <w:rPr>
          <w:rFonts w:ascii="Times New Roman" w:hAnsi="Times New Roman"/>
          <w:sz w:val="28"/>
        </w:rPr>
        <w:t>мати в індивідуальній власності майстерні, малі підприємства у сфері побутового обслуговування, торгівлі, громадського харчування, землю.Житлові будинки, машини, обладнання. Транспортні засоби, сировину, матеріали та інше. Застосовуючи майно, що є в особистому розпорядженні, домовласник ставить на службу інтересам суспільства такий важливий економічний ресурс як капітал. Крім праці та капіталу, домогосподарства можуть постачати і грошові, необхідні для організації суспільного</w:t>
      </w:r>
      <w:r w:rsidRPr="00CA52CE">
        <w:rPr>
          <w:rFonts w:ascii="Times New Roman" w:hAnsi="Times New Roman"/>
          <w:spacing w:val="-2"/>
          <w:sz w:val="28"/>
        </w:rPr>
        <w:t>виробництва.</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У реальній дійсності структуру виробництва та його обсяг визначають саме домашні господарства, формуючи споживчий попит на ринку товарів і послуг. Зміна попиту впливає і на сукупну пропозицію, а відтак і на всю сферу підприємницької діяльності.</w:t>
      </w:r>
    </w:p>
    <w:p w:rsidR="005D3E0F" w:rsidRPr="00CA52CE" w:rsidRDefault="005D3E0F" w:rsidP="008C599F">
      <w:pPr>
        <w:spacing w:after="0" w:line="240" w:lineRule="auto"/>
        <w:ind w:firstLine="719"/>
        <w:jc w:val="both"/>
        <w:rPr>
          <w:rFonts w:ascii="Times New Roman" w:hAnsi="Times New Roman"/>
          <w:sz w:val="28"/>
        </w:rPr>
      </w:pPr>
      <w:r w:rsidRPr="00A02987">
        <w:rPr>
          <w:rFonts w:ascii="Times New Roman" w:hAnsi="Times New Roman"/>
          <w:b/>
          <w:i/>
          <w:sz w:val="28"/>
        </w:rPr>
        <w:t>Підприємства</w:t>
      </w:r>
      <w:r w:rsidRPr="00CA52CE">
        <w:rPr>
          <w:rFonts w:ascii="Times New Roman" w:hAnsi="Times New Roman"/>
          <w:sz w:val="28"/>
        </w:rPr>
        <w:t>– це ділові господарські одиниці, фірми, торгівля, транспорт, усі організаційні форми капіталу, що виробляють товари й послуги, але для цього їм потрібні економічні ресурси. Їх діяльність полягає у придбанні чинників виробництва, продажу виробленої продукції та послуг, відтворенні виробничої бази. У своїй діяльності підприємства керуються ринковою ціною.З урахуванням ціни вони прогнозують шанси своїх виробів і послуг на ринку й розраховують можливі доходи.</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На відміну від домашніх господарств, підприємства витрачають більше, ніж одержують у вигляді виручки від реалізації товарів і послуг. Це відбувається, тому що вони можуть брати кредити на фінансовому ринку і перетворювати їх в інвестиції.</w:t>
      </w:r>
    </w:p>
    <w:p w:rsidR="005D3E0F" w:rsidRPr="00CA52CE" w:rsidRDefault="005D3E0F" w:rsidP="008C599F">
      <w:pPr>
        <w:spacing w:after="0" w:line="240" w:lineRule="auto"/>
        <w:ind w:firstLine="719"/>
        <w:jc w:val="both"/>
        <w:rPr>
          <w:rFonts w:ascii="Times New Roman" w:hAnsi="Times New Roman"/>
          <w:sz w:val="28"/>
        </w:rPr>
      </w:pPr>
      <w:r w:rsidRPr="00A02987">
        <w:rPr>
          <w:rFonts w:ascii="Times New Roman" w:hAnsi="Times New Roman"/>
          <w:b/>
          <w:i/>
          <w:sz w:val="28"/>
        </w:rPr>
        <w:t>Держава</w:t>
      </w:r>
      <w:r w:rsidRPr="00CA52CE">
        <w:rPr>
          <w:rFonts w:ascii="Times New Roman" w:hAnsi="Times New Roman"/>
          <w:sz w:val="28"/>
        </w:rPr>
        <w:t>охоплює всі бюджетні організації та установи. Вона займається виробництвом громадських благ, які надаються споживачам безкоштовно абона пільговій основі. Специфіка господарської діяльності держави полягає в тому, що, на відміну від підприємств, вона не ставить за мету максимізацію прибутку, а намагається створити умови для підвищення продуктивності підприємницької діяльності та сприяти зростанню рівня життя населення.</w:t>
      </w:r>
    </w:p>
    <w:p w:rsidR="008C599F" w:rsidRDefault="005D3E0F" w:rsidP="008C599F">
      <w:pPr>
        <w:tabs>
          <w:tab w:val="left" w:pos="1825"/>
          <w:tab w:val="left" w:pos="1931"/>
          <w:tab w:val="left" w:pos="2264"/>
          <w:tab w:val="left" w:pos="3284"/>
          <w:tab w:val="left" w:pos="4080"/>
          <w:tab w:val="left" w:pos="4605"/>
          <w:tab w:val="left" w:pos="5100"/>
          <w:tab w:val="left" w:pos="5907"/>
          <w:tab w:val="left" w:pos="6207"/>
          <w:tab w:val="left" w:pos="6722"/>
          <w:tab w:val="left" w:pos="7245"/>
          <w:tab w:val="left" w:pos="8814"/>
          <w:tab w:val="left" w:pos="9743"/>
        </w:tabs>
        <w:spacing w:after="0" w:line="240" w:lineRule="auto"/>
        <w:ind w:firstLine="719"/>
        <w:jc w:val="both"/>
        <w:rPr>
          <w:rFonts w:ascii="Times New Roman" w:hAnsi="Times New Roman"/>
          <w:sz w:val="28"/>
          <w:lang w:val="uk-UA"/>
        </w:rPr>
      </w:pPr>
      <w:r w:rsidRPr="00711534">
        <w:rPr>
          <w:rFonts w:ascii="Times New Roman" w:hAnsi="Times New Roman"/>
          <w:sz w:val="28"/>
          <w:lang w:val="uk-UA"/>
        </w:rPr>
        <w:t xml:space="preserve">Державаробитьдержавнізакупівлітоварівіпослуг,яківиробляють підприємства,оплачуєпрацюзайнятихубюджетнійсфері,надаєдотації, субсидії, субвенції та здійснює трансфертні платежі. </w:t>
      </w:r>
      <w:r w:rsidRPr="00242E8E">
        <w:rPr>
          <w:rFonts w:ascii="Times New Roman" w:hAnsi="Times New Roman"/>
          <w:sz w:val="28"/>
          <w:lang w:val="uk-UA"/>
        </w:rPr>
        <w:t xml:space="preserve">Всі ці витрати називають державними.Джереломїхпокриттяєподатки,щостягуютьсяздомашніх </w:t>
      </w:r>
      <w:r w:rsidRPr="00242E8E">
        <w:rPr>
          <w:rFonts w:ascii="Times New Roman" w:hAnsi="Times New Roman"/>
          <w:spacing w:val="-2"/>
          <w:sz w:val="28"/>
          <w:lang w:val="uk-UA"/>
        </w:rPr>
        <w:t>господарств</w:t>
      </w:r>
      <w:r w:rsidRPr="00242E8E">
        <w:rPr>
          <w:rFonts w:ascii="Times New Roman" w:hAnsi="Times New Roman"/>
          <w:sz w:val="28"/>
          <w:lang w:val="uk-UA"/>
        </w:rPr>
        <w:tab/>
      </w:r>
      <w:r w:rsidRPr="00242E8E">
        <w:rPr>
          <w:rFonts w:ascii="Times New Roman" w:hAnsi="Times New Roman"/>
          <w:sz w:val="28"/>
          <w:lang w:val="uk-UA"/>
        </w:rPr>
        <w:tab/>
      </w:r>
      <w:r w:rsidRPr="00242E8E">
        <w:rPr>
          <w:rFonts w:ascii="Times New Roman" w:hAnsi="Times New Roman"/>
          <w:spacing w:val="-10"/>
          <w:sz w:val="28"/>
          <w:lang w:val="uk-UA"/>
        </w:rPr>
        <w:t>і</w:t>
      </w:r>
      <w:r w:rsidRPr="00242E8E">
        <w:rPr>
          <w:rFonts w:ascii="Times New Roman" w:hAnsi="Times New Roman"/>
          <w:sz w:val="28"/>
          <w:lang w:val="uk-UA"/>
        </w:rPr>
        <w:tab/>
      </w:r>
      <w:r w:rsidRPr="00242E8E">
        <w:rPr>
          <w:rFonts w:ascii="Times New Roman" w:hAnsi="Times New Roman"/>
          <w:spacing w:val="-2"/>
          <w:sz w:val="28"/>
          <w:lang w:val="uk-UA"/>
        </w:rPr>
        <w:t>підприємств.</w:t>
      </w:r>
      <w:r w:rsidRPr="00242E8E">
        <w:rPr>
          <w:rFonts w:ascii="Times New Roman" w:hAnsi="Times New Roman"/>
          <w:sz w:val="28"/>
          <w:lang w:val="uk-UA"/>
        </w:rPr>
        <w:tab/>
      </w:r>
      <w:r w:rsidRPr="00CA52CE">
        <w:rPr>
          <w:rFonts w:ascii="Times New Roman" w:hAnsi="Times New Roman"/>
          <w:spacing w:val="-4"/>
          <w:sz w:val="28"/>
        </w:rPr>
        <w:t>Також</w:t>
      </w:r>
      <w:r w:rsidRPr="00CA52CE">
        <w:rPr>
          <w:rFonts w:ascii="Times New Roman" w:hAnsi="Times New Roman"/>
          <w:sz w:val="28"/>
        </w:rPr>
        <w:tab/>
      </w:r>
      <w:r w:rsidRPr="00CA52CE">
        <w:rPr>
          <w:rFonts w:ascii="Times New Roman" w:hAnsi="Times New Roman"/>
          <w:spacing w:val="-4"/>
          <w:sz w:val="28"/>
        </w:rPr>
        <w:t>вона</w:t>
      </w:r>
      <w:r w:rsidRPr="00CA52CE">
        <w:rPr>
          <w:rFonts w:ascii="Times New Roman" w:hAnsi="Times New Roman"/>
          <w:sz w:val="28"/>
        </w:rPr>
        <w:tab/>
      </w:r>
      <w:r w:rsidRPr="00CA52CE">
        <w:rPr>
          <w:rFonts w:ascii="Times New Roman" w:hAnsi="Times New Roman"/>
          <w:spacing w:val="-2"/>
          <w:sz w:val="28"/>
        </w:rPr>
        <w:t>здійснює</w:t>
      </w:r>
      <w:r w:rsidRPr="00CA52CE">
        <w:rPr>
          <w:rFonts w:ascii="Times New Roman" w:hAnsi="Times New Roman"/>
          <w:sz w:val="28"/>
        </w:rPr>
        <w:tab/>
      </w:r>
      <w:r w:rsidRPr="00CA52CE">
        <w:rPr>
          <w:rFonts w:ascii="Times New Roman" w:hAnsi="Times New Roman"/>
          <w:spacing w:val="-2"/>
          <w:sz w:val="28"/>
        </w:rPr>
        <w:t>капіталовкладення</w:t>
      </w:r>
      <w:r w:rsidRPr="00CA52CE">
        <w:rPr>
          <w:rFonts w:ascii="Times New Roman" w:hAnsi="Times New Roman"/>
          <w:sz w:val="28"/>
        </w:rPr>
        <w:tab/>
      </w:r>
    </w:p>
    <w:p w:rsidR="005D3E0F" w:rsidRPr="00CA52CE" w:rsidRDefault="005D3E0F" w:rsidP="008C599F">
      <w:pPr>
        <w:tabs>
          <w:tab w:val="left" w:pos="1825"/>
          <w:tab w:val="left" w:pos="1931"/>
          <w:tab w:val="left" w:pos="2264"/>
          <w:tab w:val="left" w:pos="3284"/>
          <w:tab w:val="left" w:pos="4080"/>
          <w:tab w:val="left" w:pos="4605"/>
          <w:tab w:val="left" w:pos="5100"/>
          <w:tab w:val="left" w:pos="5907"/>
          <w:tab w:val="left" w:pos="6207"/>
          <w:tab w:val="left" w:pos="6722"/>
          <w:tab w:val="left" w:pos="7245"/>
          <w:tab w:val="left" w:pos="8814"/>
          <w:tab w:val="left" w:pos="9743"/>
        </w:tabs>
        <w:spacing w:after="0" w:line="240" w:lineRule="auto"/>
        <w:jc w:val="both"/>
        <w:rPr>
          <w:rFonts w:ascii="Times New Roman" w:hAnsi="Times New Roman"/>
          <w:sz w:val="28"/>
        </w:rPr>
      </w:pPr>
      <w:r w:rsidRPr="00CA52CE">
        <w:rPr>
          <w:rFonts w:ascii="Times New Roman" w:hAnsi="Times New Roman"/>
          <w:spacing w:val="-10"/>
          <w:sz w:val="28"/>
        </w:rPr>
        <w:t xml:space="preserve">з </w:t>
      </w:r>
      <w:r w:rsidRPr="00CA52CE">
        <w:rPr>
          <w:rFonts w:ascii="Times New Roman" w:hAnsi="Times New Roman"/>
          <w:sz w:val="28"/>
        </w:rPr>
        <w:t>державного бюджету, впливає через Національний банк на пропозицію грошей. Державаякрегулятортакоординаторекономічнихпроцесівукраїні здатнавпливатинапроцескругообігуресурсів.Такийвпливможебутиздійснений через державні закупівлі, податки й зміну пропозиції грошей. Так,</w:t>
      </w:r>
      <w:r w:rsidRPr="00CA52CE">
        <w:rPr>
          <w:rFonts w:ascii="Times New Roman" w:hAnsi="Times New Roman"/>
          <w:spacing w:val="-2"/>
          <w:sz w:val="28"/>
        </w:rPr>
        <w:t>скороченнядержавної</w:t>
      </w:r>
      <w:r w:rsidRPr="00CA52CE">
        <w:rPr>
          <w:rFonts w:ascii="Times New Roman" w:hAnsi="Times New Roman"/>
          <w:sz w:val="28"/>
        </w:rPr>
        <w:tab/>
      </w:r>
      <w:r w:rsidRPr="00CA52CE">
        <w:rPr>
          <w:rFonts w:ascii="Times New Roman" w:hAnsi="Times New Roman"/>
          <w:spacing w:val="-2"/>
          <w:sz w:val="28"/>
        </w:rPr>
        <w:t>закупівлі</w:t>
      </w:r>
      <w:r w:rsidRPr="00CA52CE">
        <w:rPr>
          <w:rFonts w:ascii="Times New Roman" w:hAnsi="Times New Roman"/>
          <w:sz w:val="28"/>
        </w:rPr>
        <w:tab/>
      </w:r>
      <w:r w:rsidRPr="00CA52CE">
        <w:rPr>
          <w:rFonts w:ascii="Times New Roman" w:hAnsi="Times New Roman"/>
          <w:spacing w:val="-2"/>
          <w:sz w:val="28"/>
        </w:rPr>
        <w:t>призводить</w:t>
      </w:r>
      <w:r w:rsidRPr="00CA52CE">
        <w:rPr>
          <w:rFonts w:ascii="Times New Roman" w:hAnsi="Times New Roman"/>
          <w:sz w:val="28"/>
        </w:rPr>
        <w:tab/>
      </w:r>
      <w:r w:rsidRPr="00CA52CE">
        <w:rPr>
          <w:rFonts w:ascii="Times New Roman" w:hAnsi="Times New Roman"/>
          <w:spacing w:val="-6"/>
          <w:sz w:val="28"/>
        </w:rPr>
        <w:t>до</w:t>
      </w:r>
      <w:r w:rsidRPr="00CA52CE">
        <w:rPr>
          <w:rFonts w:ascii="Times New Roman" w:hAnsi="Times New Roman"/>
          <w:sz w:val="28"/>
        </w:rPr>
        <w:tab/>
      </w:r>
      <w:r w:rsidRPr="00CA52CE">
        <w:rPr>
          <w:rFonts w:ascii="Times New Roman" w:hAnsi="Times New Roman"/>
          <w:spacing w:val="-2"/>
          <w:sz w:val="28"/>
        </w:rPr>
        <w:t xml:space="preserve">нагромадженнятоварно- </w:t>
      </w:r>
      <w:r w:rsidRPr="00CA52CE">
        <w:rPr>
          <w:rFonts w:ascii="Times New Roman" w:hAnsi="Times New Roman"/>
          <w:sz w:val="28"/>
        </w:rPr>
        <w:t xml:space="preserve">матеріальних запасів увиробників. Останні починають тоді скорочувати обсяги виробництв, що призводить до зменшення попиту на ринку ресурсів – </w:t>
      </w:r>
      <w:r w:rsidRPr="00CA52CE">
        <w:rPr>
          <w:rFonts w:ascii="Times New Roman" w:hAnsi="Times New Roman"/>
          <w:sz w:val="28"/>
        </w:rPr>
        <w:lastRenderedPageBreak/>
        <w:t>зростаєбезробіття,інавпаки.Тобтоурядможестимулюватиекономічнезростання</w:t>
      </w:r>
      <w:r w:rsidRPr="00CA52CE">
        <w:rPr>
          <w:rFonts w:ascii="Times New Roman" w:hAnsi="Times New Roman"/>
          <w:spacing w:val="-5"/>
          <w:sz w:val="28"/>
        </w:rPr>
        <w:t>або</w:t>
      </w:r>
    </w:p>
    <w:p w:rsidR="005D3E0F" w:rsidRPr="00CA52CE" w:rsidRDefault="005D3E0F" w:rsidP="008C599F">
      <w:pPr>
        <w:spacing w:after="0" w:line="240" w:lineRule="auto"/>
        <w:jc w:val="both"/>
        <w:rPr>
          <w:rFonts w:ascii="Times New Roman" w:hAnsi="Times New Roman"/>
          <w:sz w:val="28"/>
        </w:rPr>
      </w:pPr>
      <w:r w:rsidRPr="00CA52CE">
        <w:rPr>
          <w:rFonts w:ascii="Times New Roman" w:hAnsi="Times New Roman"/>
          <w:sz w:val="28"/>
        </w:rPr>
        <w:t>стримуватийого,змінюючичерездержавнізакупкисукупний</w:t>
      </w:r>
      <w:r w:rsidRPr="00CA52CE">
        <w:rPr>
          <w:rFonts w:ascii="Times New Roman" w:hAnsi="Times New Roman"/>
          <w:spacing w:val="-2"/>
          <w:sz w:val="28"/>
        </w:rPr>
        <w:t>попит.</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Регулювання податкових ставок впливає на динаміку сукупного попиту. Так, підвищення рівня податкових ставок призводить до зменшення доходу в розпорядженні домашніх господарств і внаслідок цього – до скорочення їх споживчого попиту на товарному ринку. Виробники відповідають на це зменшенням обсягів виробництва, скороченням попиту на робочу силу. В результаті зростає безробіття, і навпаки.</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Впливаючи на грошову масу в обігу, уряд через Національний банк може змінювати відсоткову ставку і, таким чином, впливати на інвестиційні витрати підприємств,стимулюючирозширеннявиробництваабо,навпаки,стримуючи його.</w:t>
      </w:r>
    </w:p>
    <w:p w:rsidR="005D3E0F" w:rsidRPr="00CA52CE" w:rsidRDefault="005D3E0F" w:rsidP="008C599F">
      <w:pPr>
        <w:spacing w:after="0" w:line="240" w:lineRule="auto"/>
        <w:ind w:firstLine="719"/>
        <w:jc w:val="both"/>
        <w:rPr>
          <w:rFonts w:ascii="Times New Roman" w:hAnsi="Times New Roman"/>
          <w:sz w:val="28"/>
        </w:rPr>
      </w:pPr>
      <w:r w:rsidRPr="00A02987">
        <w:rPr>
          <w:rFonts w:ascii="Times New Roman" w:hAnsi="Times New Roman"/>
          <w:b/>
          <w:i/>
          <w:sz w:val="28"/>
        </w:rPr>
        <w:t xml:space="preserve">Закордон </w:t>
      </w:r>
      <w:r w:rsidRPr="00CA52CE">
        <w:rPr>
          <w:rFonts w:ascii="Times New Roman" w:hAnsi="Times New Roman"/>
          <w:sz w:val="28"/>
        </w:rPr>
        <w:t>охоплює економічні суб'єкти, які розташовані за межами даної країни і мають з нею господарські зв'язки. Тобто мова йде як про окремі національні економіки світу так і про їх окремих суб’єктів.</w:t>
      </w:r>
    </w:p>
    <w:p w:rsidR="005D3E0F" w:rsidRPr="00CA52CE" w:rsidRDefault="005D3E0F" w:rsidP="008C599F">
      <w:pPr>
        <w:spacing w:after="0" w:line="240" w:lineRule="auto"/>
        <w:ind w:firstLine="719"/>
        <w:jc w:val="both"/>
        <w:rPr>
          <w:rFonts w:ascii="Times New Roman" w:hAnsi="Times New Roman"/>
          <w:sz w:val="28"/>
        </w:rPr>
      </w:pPr>
      <w:r w:rsidRPr="00CA52CE">
        <w:rPr>
          <w:rFonts w:ascii="Times New Roman" w:hAnsi="Times New Roman"/>
          <w:sz w:val="28"/>
        </w:rPr>
        <w:t>Основні види економічної активності суб’єктів національної економіки наведено у таблиці 3.1.</w:t>
      </w:r>
    </w:p>
    <w:p w:rsidR="00B9334A" w:rsidRPr="00B9334A" w:rsidRDefault="00B9334A" w:rsidP="00B9334A">
      <w:pPr>
        <w:spacing w:after="0" w:line="240" w:lineRule="auto"/>
        <w:ind w:firstLine="719"/>
        <w:jc w:val="both"/>
        <w:rPr>
          <w:rFonts w:ascii="Times New Roman" w:hAnsi="Times New Roman"/>
          <w:sz w:val="28"/>
          <w:lang w:val="uk-UA"/>
        </w:rPr>
      </w:pPr>
      <w:r w:rsidRPr="00B9334A">
        <w:rPr>
          <w:rFonts w:ascii="Times New Roman" w:hAnsi="Times New Roman"/>
          <w:sz w:val="28"/>
          <w:lang w:val="uk-UA"/>
        </w:rPr>
        <w:t>Крім перелічених специфічних видів економічної активності, кожний суб'єктнаціональноїекономікивзаємодієзіншимичерезсистему кредитів і позик.</w:t>
      </w:r>
    </w:p>
    <w:p w:rsidR="00B9334A" w:rsidRPr="00CA52CE" w:rsidRDefault="00B9334A" w:rsidP="00B9334A">
      <w:pPr>
        <w:spacing w:after="0" w:line="240" w:lineRule="auto"/>
        <w:ind w:firstLine="719"/>
        <w:jc w:val="both"/>
        <w:rPr>
          <w:rFonts w:ascii="Times New Roman" w:hAnsi="Times New Roman"/>
          <w:sz w:val="28"/>
        </w:rPr>
      </w:pPr>
      <w:r w:rsidRPr="00A02987">
        <w:rPr>
          <w:rFonts w:ascii="Times New Roman" w:hAnsi="Times New Roman"/>
          <w:b/>
          <w:i/>
          <w:sz w:val="28"/>
        </w:rPr>
        <w:t>Товарний ринок</w:t>
      </w:r>
      <w:r w:rsidRPr="00CA52CE">
        <w:rPr>
          <w:rFonts w:ascii="Times New Roman" w:hAnsi="Times New Roman"/>
          <w:sz w:val="28"/>
        </w:rPr>
        <w:t>представлений сукупним товаром і сукупними послугами. Саме на цьому ринку фірми пропонують вироблені продукти (предметиспоживання)домашнімгосподарствам,щопроявляютьна нихпопит. На товарномуринкувнаслідок взаємодіїпопитута пропозиції формуються ціни продуктів, продукти (предмети споживання) переходять від фірми до домашніх господарств. Домашні господарства оплачують ціни продуктів у вигляді споживчихвитрат,якіотримуютьфірмиувиглядідоходіввідпродажу своєї продукції.</w:t>
      </w:r>
    </w:p>
    <w:p w:rsidR="00B9334A" w:rsidRPr="00CA52CE" w:rsidRDefault="00B9334A" w:rsidP="00B9334A">
      <w:pPr>
        <w:spacing w:after="0" w:line="240" w:lineRule="auto"/>
        <w:ind w:firstLine="719"/>
        <w:jc w:val="both"/>
        <w:rPr>
          <w:rFonts w:ascii="Times New Roman" w:hAnsi="Times New Roman"/>
          <w:sz w:val="28"/>
        </w:rPr>
      </w:pPr>
      <w:r w:rsidRPr="00CA52CE">
        <w:rPr>
          <w:rFonts w:ascii="Times New Roman" w:hAnsi="Times New Roman"/>
          <w:sz w:val="28"/>
        </w:rPr>
        <w:t>Усі товари й послуги розглядаються як: засоби виробництва (інвестиційні товари), попит і пропозицію яких формують підприємства; споживчі товари і послуги, попит на які формують домашні господарства, а пропозицію – підприємства або держава (у вигляді послуг бюджетних організацій таустанов); товари і послуги у вигляді державного замовлення, попит на які формує держава, а пропозицію – підприємства.</w:t>
      </w:r>
    </w:p>
    <w:p w:rsidR="00B9334A" w:rsidRPr="00CA52CE" w:rsidRDefault="00B9334A" w:rsidP="00B9334A">
      <w:pPr>
        <w:spacing w:after="0" w:line="240" w:lineRule="auto"/>
        <w:ind w:firstLine="719"/>
        <w:jc w:val="both"/>
        <w:rPr>
          <w:rFonts w:ascii="Times New Roman" w:hAnsi="Times New Roman"/>
          <w:sz w:val="28"/>
        </w:rPr>
      </w:pPr>
      <w:r w:rsidRPr="00A02987">
        <w:rPr>
          <w:rFonts w:ascii="Times New Roman" w:hAnsi="Times New Roman"/>
          <w:b/>
          <w:i/>
          <w:sz w:val="28"/>
        </w:rPr>
        <w:t>Ресурсний ринок</w:t>
      </w:r>
      <w:r w:rsidRPr="00A02987">
        <w:rPr>
          <w:rFonts w:ascii="Times New Roman" w:hAnsi="Times New Roman"/>
          <w:i/>
          <w:sz w:val="28"/>
        </w:rPr>
        <w:t xml:space="preserve">. </w:t>
      </w:r>
      <w:r w:rsidRPr="00CA52CE">
        <w:rPr>
          <w:rFonts w:ascii="Times New Roman" w:hAnsi="Times New Roman"/>
          <w:sz w:val="28"/>
        </w:rPr>
        <w:t>Саме тут пропонують свої ресурси домашні господарства фірмам, які пред’являють попит на ці ресурси. В результаті взаємодії попиту та пропозиції на ринку формуються ціни ресурсів, ресурси переходять від домогосподарств до фірм. У свою чергу від фірм до домашніх господарств рухається грошовий потік – фірми планують ціни ресурсів у вигляді витрат на виробничі витрати, які отримують домашні господарства у якості факторних доходів.</w:t>
      </w:r>
    </w:p>
    <w:p w:rsidR="00B9334A" w:rsidRPr="00B9334A" w:rsidRDefault="00B9334A" w:rsidP="008C599F">
      <w:pPr>
        <w:spacing w:after="0" w:line="240" w:lineRule="auto"/>
        <w:jc w:val="both"/>
        <w:rPr>
          <w:rFonts w:ascii="Times New Roman" w:hAnsi="Times New Roman"/>
          <w:sz w:val="28"/>
        </w:rPr>
        <w:sectPr w:rsidR="00B9334A" w:rsidRPr="00B9334A" w:rsidSect="002B6B00">
          <w:pgSz w:w="11910" w:h="16840"/>
          <w:pgMar w:top="1040" w:right="995" w:bottom="1240" w:left="1200" w:header="0" w:footer="985" w:gutter="0"/>
          <w:cols w:space="720"/>
        </w:sectPr>
      </w:pPr>
    </w:p>
    <w:p w:rsidR="005D3E0F" w:rsidRPr="00CA52CE" w:rsidRDefault="005D3E0F" w:rsidP="00C3690F">
      <w:pPr>
        <w:spacing w:after="0" w:line="240" w:lineRule="auto"/>
        <w:ind w:right="501"/>
        <w:jc w:val="right"/>
        <w:rPr>
          <w:rFonts w:ascii="Times New Roman" w:hAnsi="Times New Roman"/>
          <w:sz w:val="28"/>
        </w:rPr>
      </w:pPr>
      <w:r w:rsidRPr="00CA52CE">
        <w:rPr>
          <w:rFonts w:ascii="Times New Roman" w:hAnsi="Times New Roman"/>
          <w:sz w:val="28"/>
        </w:rPr>
        <w:lastRenderedPageBreak/>
        <w:t>Таблиця</w:t>
      </w:r>
      <w:r w:rsidRPr="00CA52CE">
        <w:rPr>
          <w:rFonts w:ascii="Times New Roman" w:hAnsi="Times New Roman"/>
          <w:spacing w:val="-4"/>
          <w:sz w:val="28"/>
        </w:rPr>
        <w:t>3.1.</w:t>
      </w:r>
    </w:p>
    <w:p w:rsidR="005D3E0F" w:rsidRPr="00CA52CE" w:rsidRDefault="005D3E0F" w:rsidP="00C3690F">
      <w:pPr>
        <w:spacing w:after="0" w:line="240" w:lineRule="auto"/>
        <w:ind w:right="217" w:firstLine="142"/>
        <w:jc w:val="center"/>
        <w:rPr>
          <w:rFonts w:ascii="Times New Roman" w:hAnsi="Times New Roman"/>
          <w:sz w:val="28"/>
        </w:rPr>
      </w:pPr>
      <w:r w:rsidRPr="00CA52CE">
        <w:rPr>
          <w:rFonts w:ascii="Times New Roman" w:hAnsi="Times New Roman"/>
          <w:sz w:val="28"/>
        </w:rPr>
        <w:t>Видиекономічноїактивностісуб’єктівнаціональноїекономіки в моделі кругообігу «благ-ресурсів, доходів і видатків»</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4"/>
        <w:gridCol w:w="7436"/>
      </w:tblGrid>
      <w:tr w:rsidR="005D3E0F" w:rsidRPr="00CA52CE" w:rsidTr="00C3690F">
        <w:trPr>
          <w:trHeight w:val="1158"/>
        </w:trPr>
        <w:tc>
          <w:tcPr>
            <w:tcW w:w="2234" w:type="dxa"/>
          </w:tcPr>
          <w:p w:rsidR="005D3E0F" w:rsidRPr="00CA52CE" w:rsidRDefault="005D3E0F" w:rsidP="008C599F">
            <w:pPr>
              <w:pStyle w:val="TableParagraph"/>
              <w:ind w:firstLine="307"/>
              <w:jc w:val="left"/>
              <w:rPr>
                <w:sz w:val="28"/>
              </w:rPr>
            </w:pPr>
            <w:r w:rsidRPr="00CA52CE">
              <w:rPr>
                <w:spacing w:val="-2"/>
                <w:sz w:val="28"/>
              </w:rPr>
              <w:t>Суб’єкт національної</w:t>
            </w:r>
          </w:p>
          <w:p w:rsidR="005D3E0F" w:rsidRPr="00CA52CE" w:rsidRDefault="005D3E0F" w:rsidP="008C599F">
            <w:pPr>
              <w:pStyle w:val="TableParagraph"/>
              <w:jc w:val="left"/>
              <w:rPr>
                <w:sz w:val="28"/>
              </w:rPr>
            </w:pPr>
            <w:r w:rsidRPr="00CA52CE">
              <w:rPr>
                <w:spacing w:val="-2"/>
                <w:sz w:val="28"/>
              </w:rPr>
              <w:t>економіки</w:t>
            </w:r>
          </w:p>
        </w:tc>
        <w:tc>
          <w:tcPr>
            <w:tcW w:w="7436" w:type="dxa"/>
          </w:tcPr>
          <w:p w:rsidR="005D3E0F" w:rsidRPr="00CA52CE" w:rsidRDefault="005D3E0F" w:rsidP="008C599F">
            <w:pPr>
              <w:pStyle w:val="TableParagraph"/>
              <w:jc w:val="left"/>
              <w:rPr>
                <w:sz w:val="28"/>
              </w:rPr>
            </w:pPr>
          </w:p>
          <w:p w:rsidR="005D3E0F" w:rsidRPr="00CA52CE" w:rsidRDefault="005D3E0F" w:rsidP="008C599F">
            <w:pPr>
              <w:pStyle w:val="TableParagraph"/>
              <w:rPr>
                <w:sz w:val="28"/>
              </w:rPr>
            </w:pPr>
            <w:r w:rsidRPr="00CA52CE">
              <w:rPr>
                <w:sz w:val="28"/>
              </w:rPr>
              <w:t>Видиекономічної</w:t>
            </w:r>
            <w:r w:rsidRPr="00CA52CE">
              <w:rPr>
                <w:spacing w:val="-2"/>
                <w:sz w:val="28"/>
              </w:rPr>
              <w:t>активності</w:t>
            </w:r>
          </w:p>
        </w:tc>
      </w:tr>
      <w:tr w:rsidR="005D3E0F" w:rsidRPr="00CA52CE" w:rsidTr="00C3690F">
        <w:trPr>
          <w:trHeight w:val="2807"/>
        </w:trPr>
        <w:tc>
          <w:tcPr>
            <w:tcW w:w="2234" w:type="dxa"/>
          </w:tcPr>
          <w:p w:rsidR="005D3E0F" w:rsidRPr="00CA52CE" w:rsidRDefault="005D3E0F" w:rsidP="008C599F">
            <w:pPr>
              <w:pStyle w:val="TableParagraph"/>
              <w:jc w:val="left"/>
              <w:rPr>
                <w:sz w:val="28"/>
              </w:rPr>
            </w:pPr>
            <w:r w:rsidRPr="00CA52CE">
              <w:rPr>
                <w:spacing w:val="-2"/>
                <w:sz w:val="28"/>
              </w:rPr>
              <w:t>Домашні господарства</w:t>
            </w:r>
          </w:p>
        </w:tc>
        <w:tc>
          <w:tcPr>
            <w:tcW w:w="7436" w:type="dxa"/>
          </w:tcPr>
          <w:p w:rsidR="005D3E0F" w:rsidRPr="00CA52CE" w:rsidRDefault="005D3E0F" w:rsidP="00174BAC">
            <w:pPr>
              <w:pStyle w:val="TableParagraph"/>
              <w:numPr>
                <w:ilvl w:val="0"/>
                <w:numId w:val="14"/>
              </w:numPr>
              <w:tabs>
                <w:tab w:val="left" w:pos="567"/>
              </w:tabs>
              <w:ind w:left="0"/>
              <w:jc w:val="both"/>
              <w:rPr>
                <w:sz w:val="28"/>
              </w:rPr>
            </w:pPr>
            <w:r w:rsidRPr="00CA52CE">
              <w:rPr>
                <w:sz w:val="28"/>
              </w:rPr>
              <w:t xml:space="preserve">створюють пропозицію чинників виробництва на ринку </w:t>
            </w:r>
            <w:r w:rsidRPr="00CA52CE">
              <w:rPr>
                <w:spacing w:val="-2"/>
                <w:sz w:val="28"/>
              </w:rPr>
              <w:t>ресурсів;</w:t>
            </w:r>
          </w:p>
          <w:p w:rsidR="005D3E0F" w:rsidRPr="00CA52CE" w:rsidRDefault="005D3E0F" w:rsidP="00174BAC">
            <w:pPr>
              <w:pStyle w:val="TableParagraph"/>
              <w:numPr>
                <w:ilvl w:val="0"/>
                <w:numId w:val="14"/>
              </w:numPr>
              <w:tabs>
                <w:tab w:val="left" w:pos="566"/>
              </w:tabs>
              <w:ind w:left="0" w:hanging="360"/>
              <w:jc w:val="both"/>
              <w:rPr>
                <w:sz w:val="28"/>
              </w:rPr>
            </w:pPr>
            <w:r w:rsidRPr="00CA52CE">
              <w:rPr>
                <w:sz w:val="28"/>
              </w:rPr>
              <w:t>сплачуютьособистіподаткидодержавного</w:t>
            </w:r>
            <w:r w:rsidRPr="00CA52CE">
              <w:rPr>
                <w:spacing w:val="-2"/>
                <w:sz w:val="28"/>
              </w:rPr>
              <w:t>бюджету;</w:t>
            </w:r>
          </w:p>
          <w:p w:rsidR="005D3E0F" w:rsidRPr="00CA52CE" w:rsidRDefault="005D3E0F" w:rsidP="00174BAC">
            <w:pPr>
              <w:pStyle w:val="TableParagraph"/>
              <w:numPr>
                <w:ilvl w:val="0"/>
                <w:numId w:val="14"/>
              </w:numPr>
              <w:tabs>
                <w:tab w:val="left" w:pos="567"/>
              </w:tabs>
              <w:ind w:left="0"/>
              <w:jc w:val="both"/>
              <w:rPr>
                <w:sz w:val="28"/>
              </w:rPr>
            </w:pPr>
            <w:r w:rsidRPr="00CA52CE">
              <w:rPr>
                <w:sz w:val="28"/>
              </w:rPr>
              <w:t>споживають частку одержаного доходу на товарному ринку і формують споживчий попит;</w:t>
            </w:r>
          </w:p>
          <w:p w:rsidR="005D3E0F" w:rsidRPr="00CA52CE" w:rsidRDefault="005D3E0F" w:rsidP="00174BAC">
            <w:pPr>
              <w:pStyle w:val="TableParagraph"/>
              <w:numPr>
                <w:ilvl w:val="0"/>
                <w:numId w:val="14"/>
              </w:numPr>
              <w:tabs>
                <w:tab w:val="left" w:pos="567"/>
              </w:tabs>
              <w:ind w:left="0"/>
              <w:jc w:val="both"/>
              <w:rPr>
                <w:sz w:val="28"/>
              </w:rPr>
            </w:pPr>
            <w:r w:rsidRPr="00CA52CE">
              <w:rPr>
                <w:sz w:val="28"/>
              </w:rPr>
              <w:t>заощаджують частку одержаного доходу на фінансовому ринку, чим створюють потенційні можливості для кредитуванняпідприємствіподальшогоперетворення</w:t>
            </w:r>
          </w:p>
          <w:p w:rsidR="005D3E0F" w:rsidRPr="00CA52CE" w:rsidRDefault="005D3E0F" w:rsidP="008C599F">
            <w:pPr>
              <w:pStyle w:val="TableParagraph"/>
              <w:jc w:val="both"/>
              <w:rPr>
                <w:sz w:val="28"/>
              </w:rPr>
            </w:pPr>
            <w:r w:rsidRPr="00CA52CE">
              <w:rPr>
                <w:sz w:val="28"/>
              </w:rPr>
              <w:t>кредитіву</w:t>
            </w:r>
            <w:r w:rsidRPr="00CA52CE">
              <w:rPr>
                <w:spacing w:val="-2"/>
                <w:sz w:val="28"/>
              </w:rPr>
              <w:t>інвестиції.</w:t>
            </w:r>
          </w:p>
        </w:tc>
      </w:tr>
      <w:tr w:rsidR="005D3E0F" w:rsidRPr="00CA52CE" w:rsidTr="00C3690F">
        <w:trPr>
          <w:trHeight w:val="2325"/>
        </w:trPr>
        <w:tc>
          <w:tcPr>
            <w:tcW w:w="2234" w:type="dxa"/>
          </w:tcPr>
          <w:p w:rsidR="005D3E0F" w:rsidRPr="00CA52CE" w:rsidRDefault="005D3E0F" w:rsidP="008C599F">
            <w:pPr>
              <w:pStyle w:val="TableParagraph"/>
              <w:jc w:val="left"/>
              <w:rPr>
                <w:sz w:val="28"/>
              </w:rPr>
            </w:pPr>
            <w:r w:rsidRPr="00CA52CE">
              <w:rPr>
                <w:spacing w:val="-2"/>
                <w:sz w:val="28"/>
              </w:rPr>
              <w:t>Підприємства</w:t>
            </w:r>
          </w:p>
        </w:tc>
        <w:tc>
          <w:tcPr>
            <w:tcW w:w="7436" w:type="dxa"/>
          </w:tcPr>
          <w:p w:rsidR="005D3E0F" w:rsidRPr="00CA52CE" w:rsidRDefault="005D3E0F" w:rsidP="00174BAC">
            <w:pPr>
              <w:pStyle w:val="TableParagraph"/>
              <w:numPr>
                <w:ilvl w:val="0"/>
                <w:numId w:val="13"/>
              </w:numPr>
              <w:tabs>
                <w:tab w:val="left" w:pos="567"/>
              </w:tabs>
              <w:ind w:left="0"/>
              <w:jc w:val="left"/>
              <w:rPr>
                <w:sz w:val="28"/>
              </w:rPr>
            </w:pPr>
            <w:r w:rsidRPr="00CA52CE">
              <w:rPr>
                <w:sz w:val="28"/>
              </w:rPr>
              <w:t>формуютьпопитначинникивиробництванаринку</w:t>
            </w:r>
            <w:r w:rsidRPr="00CA52CE">
              <w:rPr>
                <w:spacing w:val="-2"/>
                <w:sz w:val="28"/>
              </w:rPr>
              <w:t>ресурсів;</w:t>
            </w:r>
          </w:p>
          <w:p w:rsidR="005D3E0F" w:rsidRPr="00CA52CE" w:rsidRDefault="005D3E0F" w:rsidP="00174BAC">
            <w:pPr>
              <w:pStyle w:val="TableParagraph"/>
              <w:numPr>
                <w:ilvl w:val="0"/>
                <w:numId w:val="13"/>
              </w:numPr>
              <w:tabs>
                <w:tab w:val="left" w:pos="567"/>
                <w:tab w:val="left" w:pos="2016"/>
                <w:tab w:val="left" w:pos="3210"/>
                <w:tab w:val="left" w:pos="4840"/>
                <w:tab w:val="left" w:pos="5919"/>
                <w:tab w:val="left" w:pos="6208"/>
                <w:tab w:val="left" w:pos="7228"/>
              </w:tabs>
              <w:ind w:left="0"/>
              <w:jc w:val="left"/>
              <w:rPr>
                <w:sz w:val="28"/>
              </w:rPr>
            </w:pPr>
            <w:r w:rsidRPr="00CA52CE">
              <w:rPr>
                <w:spacing w:val="-2"/>
                <w:sz w:val="28"/>
              </w:rPr>
              <w:t>формують</w:t>
            </w:r>
            <w:r w:rsidRPr="00CA52CE">
              <w:rPr>
                <w:sz w:val="28"/>
              </w:rPr>
              <w:tab/>
            </w:r>
            <w:r w:rsidRPr="00CA52CE">
              <w:rPr>
                <w:spacing w:val="-2"/>
                <w:sz w:val="28"/>
              </w:rPr>
              <w:t>сукупну</w:t>
            </w:r>
            <w:r w:rsidRPr="00CA52CE">
              <w:rPr>
                <w:sz w:val="28"/>
              </w:rPr>
              <w:tab/>
            </w:r>
            <w:r w:rsidRPr="00CA52CE">
              <w:rPr>
                <w:spacing w:val="-2"/>
                <w:sz w:val="28"/>
              </w:rPr>
              <w:t>пропозицію</w:t>
            </w:r>
            <w:r w:rsidRPr="00CA52CE">
              <w:rPr>
                <w:sz w:val="28"/>
              </w:rPr>
              <w:tab/>
            </w:r>
            <w:r w:rsidRPr="00CA52CE">
              <w:rPr>
                <w:spacing w:val="-2"/>
                <w:sz w:val="28"/>
              </w:rPr>
              <w:t>товарів</w:t>
            </w:r>
            <w:r w:rsidRPr="00CA52CE">
              <w:rPr>
                <w:sz w:val="28"/>
              </w:rPr>
              <w:tab/>
            </w:r>
            <w:r w:rsidRPr="00CA52CE">
              <w:rPr>
                <w:spacing w:val="-10"/>
                <w:sz w:val="28"/>
              </w:rPr>
              <w:t>і</w:t>
            </w:r>
            <w:r w:rsidRPr="00CA52CE">
              <w:rPr>
                <w:sz w:val="28"/>
              </w:rPr>
              <w:tab/>
            </w:r>
            <w:r w:rsidRPr="00CA52CE">
              <w:rPr>
                <w:spacing w:val="-2"/>
                <w:sz w:val="28"/>
              </w:rPr>
              <w:t>послуг</w:t>
            </w:r>
            <w:r w:rsidRPr="00CA52CE">
              <w:rPr>
                <w:sz w:val="28"/>
              </w:rPr>
              <w:tab/>
            </w:r>
            <w:r w:rsidRPr="00CA52CE">
              <w:rPr>
                <w:spacing w:val="-6"/>
                <w:sz w:val="28"/>
              </w:rPr>
              <w:t xml:space="preserve">на </w:t>
            </w:r>
            <w:r w:rsidRPr="00CA52CE">
              <w:rPr>
                <w:sz w:val="28"/>
              </w:rPr>
              <w:t>товарному ринку;</w:t>
            </w:r>
          </w:p>
          <w:p w:rsidR="005D3E0F" w:rsidRPr="00CA52CE" w:rsidRDefault="005D3E0F" w:rsidP="00174BAC">
            <w:pPr>
              <w:pStyle w:val="TableParagraph"/>
              <w:numPr>
                <w:ilvl w:val="0"/>
                <w:numId w:val="13"/>
              </w:numPr>
              <w:tabs>
                <w:tab w:val="left" w:pos="567"/>
              </w:tabs>
              <w:ind w:left="0"/>
              <w:jc w:val="left"/>
              <w:rPr>
                <w:sz w:val="28"/>
              </w:rPr>
            </w:pPr>
            <w:r w:rsidRPr="00CA52CE">
              <w:rPr>
                <w:sz w:val="28"/>
              </w:rPr>
              <w:t>сплачуютьподаткидодержавного</w:t>
            </w:r>
            <w:r w:rsidRPr="00CA52CE">
              <w:rPr>
                <w:spacing w:val="-2"/>
                <w:sz w:val="28"/>
              </w:rPr>
              <w:t>бюджету;</w:t>
            </w:r>
          </w:p>
          <w:p w:rsidR="005D3E0F" w:rsidRPr="00CA52CE" w:rsidRDefault="005D3E0F" w:rsidP="00174BAC">
            <w:pPr>
              <w:pStyle w:val="TableParagraph"/>
              <w:numPr>
                <w:ilvl w:val="0"/>
                <w:numId w:val="13"/>
              </w:numPr>
              <w:tabs>
                <w:tab w:val="left" w:pos="567"/>
              </w:tabs>
              <w:ind w:left="0"/>
              <w:jc w:val="left"/>
              <w:rPr>
                <w:sz w:val="28"/>
              </w:rPr>
            </w:pPr>
            <w:r w:rsidRPr="00CA52CE">
              <w:rPr>
                <w:sz w:val="28"/>
              </w:rPr>
              <w:t>формуютьпопитнакредитинафінансовому</w:t>
            </w:r>
            <w:r w:rsidRPr="00CA52CE">
              <w:rPr>
                <w:spacing w:val="-2"/>
                <w:sz w:val="28"/>
              </w:rPr>
              <w:t>ринку;</w:t>
            </w:r>
          </w:p>
          <w:p w:rsidR="005D3E0F" w:rsidRPr="00CA52CE" w:rsidRDefault="005D3E0F" w:rsidP="00174BAC">
            <w:pPr>
              <w:pStyle w:val="TableParagraph"/>
              <w:numPr>
                <w:ilvl w:val="0"/>
                <w:numId w:val="13"/>
              </w:numPr>
              <w:tabs>
                <w:tab w:val="left" w:pos="567"/>
              </w:tabs>
              <w:ind w:left="0"/>
              <w:jc w:val="left"/>
              <w:rPr>
                <w:sz w:val="28"/>
              </w:rPr>
            </w:pPr>
            <w:r w:rsidRPr="00CA52CE">
              <w:rPr>
                <w:sz w:val="28"/>
              </w:rPr>
              <w:t>формуютьінвестиційнийпопитнатоварному</w:t>
            </w:r>
            <w:r w:rsidRPr="00CA52CE">
              <w:rPr>
                <w:spacing w:val="-2"/>
                <w:sz w:val="28"/>
              </w:rPr>
              <w:t>ринку.</w:t>
            </w:r>
          </w:p>
        </w:tc>
      </w:tr>
      <w:tr w:rsidR="005D3E0F" w:rsidRPr="00CA52CE" w:rsidTr="00C3690F">
        <w:trPr>
          <w:trHeight w:val="2826"/>
        </w:trPr>
        <w:tc>
          <w:tcPr>
            <w:tcW w:w="2234" w:type="dxa"/>
          </w:tcPr>
          <w:p w:rsidR="005D3E0F" w:rsidRPr="00CA52CE" w:rsidRDefault="005D3E0F" w:rsidP="008C599F">
            <w:pPr>
              <w:pStyle w:val="TableParagraph"/>
              <w:jc w:val="left"/>
              <w:rPr>
                <w:sz w:val="28"/>
              </w:rPr>
            </w:pPr>
            <w:r w:rsidRPr="00CA52CE">
              <w:rPr>
                <w:spacing w:val="-2"/>
                <w:sz w:val="28"/>
              </w:rPr>
              <w:t>Держава</w:t>
            </w:r>
          </w:p>
        </w:tc>
        <w:tc>
          <w:tcPr>
            <w:tcW w:w="7436" w:type="dxa"/>
          </w:tcPr>
          <w:p w:rsidR="005D3E0F" w:rsidRPr="00CA52CE" w:rsidRDefault="005D3E0F" w:rsidP="00174BAC">
            <w:pPr>
              <w:pStyle w:val="TableParagraph"/>
              <w:numPr>
                <w:ilvl w:val="0"/>
                <w:numId w:val="12"/>
              </w:numPr>
              <w:tabs>
                <w:tab w:val="left" w:pos="567"/>
              </w:tabs>
              <w:ind w:left="0"/>
              <w:jc w:val="left"/>
              <w:rPr>
                <w:sz w:val="28"/>
              </w:rPr>
            </w:pPr>
            <w:r w:rsidRPr="00CA52CE">
              <w:rPr>
                <w:sz w:val="28"/>
              </w:rPr>
              <w:t>надаєсуспільні</w:t>
            </w:r>
            <w:r w:rsidRPr="00CA52CE">
              <w:rPr>
                <w:spacing w:val="-2"/>
                <w:sz w:val="28"/>
              </w:rPr>
              <w:t>блага;</w:t>
            </w:r>
          </w:p>
          <w:p w:rsidR="005D3E0F" w:rsidRPr="00CA52CE" w:rsidRDefault="005D3E0F" w:rsidP="00174BAC">
            <w:pPr>
              <w:pStyle w:val="TableParagraph"/>
              <w:numPr>
                <w:ilvl w:val="0"/>
                <w:numId w:val="12"/>
              </w:numPr>
              <w:tabs>
                <w:tab w:val="left" w:pos="567"/>
              </w:tabs>
              <w:ind w:left="0"/>
              <w:jc w:val="left"/>
              <w:rPr>
                <w:sz w:val="28"/>
              </w:rPr>
            </w:pPr>
            <w:r w:rsidRPr="00CA52CE">
              <w:rPr>
                <w:sz w:val="28"/>
              </w:rPr>
              <w:t>закуповує товари і послуги на товарному ринку (формує державне замовлення);</w:t>
            </w:r>
          </w:p>
          <w:p w:rsidR="005D3E0F" w:rsidRPr="00CA52CE" w:rsidRDefault="005D3E0F" w:rsidP="00174BAC">
            <w:pPr>
              <w:pStyle w:val="TableParagraph"/>
              <w:numPr>
                <w:ilvl w:val="0"/>
                <w:numId w:val="12"/>
              </w:numPr>
              <w:tabs>
                <w:tab w:val="left" w:pos="567"/>
                <w:tab w:val="left" w:pos="1716"/>
                <w:tab w:val="left" w:pos="2679"/>
                <w:tab w:val="left" w:pos="3204"/>
                <w:tab w:val="left" w:pos="4482"/>
                <w:tab w:val="left" w:pos="6263"/>
                <w:tab w:val="left" w:pos="6788"/>
              </w:tabs>
              <w:ind w:left="0"/>
              <w:jc w:val="left"/>
              <w:rPr>
                <w:sz w:val="28"/>
              </w:rPr>
            </w:pPr>
            <w:r w:rsidRPr="00CA52CE">
              <w:rPr>
                <w:spacing w:val="-2"/>
                <w:sz w:val="28"/>
              </w:rPr>
              <w:t>формує</w:t>
            </w:r>
            <w:r w:rsidRPr="00CA52CE">
              <w:rPr>
                <w:sz w:val="28"/>
              </w:rPr>
              <w:tab/>
            </w:r>
            <w:r w:rsidRPr="00CA52CE">
              <w:rPr>
                <w:spacing w:val="-4"/>
                <w:sz w:val="28"/>
              </w:rPr>
              <w:t>попит</w:t>
            </w:r>
            <w:r w:rsidRPr="00CA52CE">
              <w:rPr>
                <w:sz w:val="28"/>
              </w:rPr>
              <w:tab/>
            </w:r>
            <w:r w:rsidRPr="00CA52CE">
              <w:rPr>
                <w:spacing w:val="-6"/>
                <w:sz w:val="28"/>
              </w:rPr>
              <w:t>на</w:t>
            </w:r>
            <w:r w:rsidRPr="00CA52CE">
              <w:rPr>
                <w:sz w:val="28"/>
              </w:rPr>
              <w:tab/>
            </w:r>
            <w:r w:rsidRPr="00CA52CE">
              <w:rPr>
                <w:spacing w:val="-2"/>
                <w:sz w:val="28"/>
              </w:rPr>
              <w:t>чинники</w:t>
            </w:r>
            <w:r w:rsidRPr="00CA52CE">
              <w:rPr>
                <w:sz w:val="28"/>
              </w:rPr>
              <w:tab/>
            </w:r>
            <w:r w:rsidRPr="00CA52CE">
              <w:rPr>
                <w:spacing w:val="-2"/>
                <w:sz w:val="28"/>
              </w:rPr>
              <w:t>виробництва</w:t>
            </w:r>
            <w:r w:rsidRPr="00CA52CE">
              <w:rPr>
                <w:sz w:val="28"/>
              </w:rPr>
              <w:tab/>
            </w:r>
            <w:r w:rsidRPr="00CA52CE">
              <w:rPr>
                <w:spacing w:val="-6"/>
                <w:sz w:val="28"/>
              </w:rPr>
              <w:t>на</w:t>
            </w:r>
            <w:r w:rsidRPr="00CA52CE">
              <w:rPr>
                <w:sz w:val="28"/>
              </w:rPr>
              <w:tab/>
            </w:r>
            <w:r w:rsidRPr="00CA52CE">
              <w:rPr>
                <w:spacing w:val="-2"/>
                <w:sz w:val="28"/>
              </w:rPr>
              <w:t>ринку ресурсів;</w:t>
            </w:r>
          </w:p>
          <w:p w:rsidR="005D3E0F" w:rsidRPr="00CA52CE" w:rsidRDefault="005D3E0F" w:rsidP="00174BAC">
            <w:pPr>
              <w:pStyle w:val="TableParagraph"/>
              <w:numPr>
                <w:ilvl w:val="0"/>
                <w:numId w:val="12"/>
              </w:numPr>
              <w:tabs>
                <w:tab w:val="left" w:pos="567"/>
              </w:tabs>
              <w:ind w:left="0"/>
              <w:jc w:val="left"/>
              <w:rPr>
                <w:sz w:val="28"/>
              </w:rPr>
            </w:pPr>
            <w:r w:rsidRPr="00CA52CE">
              <w:rPr>
                <w:sz w:val="28"/>
              </w:rPr>
              <w:t>стягує</w:t>
            </w:r>
            <w:r w:rsidRPr="00CA52CE">
              <w:rPr>
                <w:spacing w:val="-2"/>
                <w:sz w:val="28"/>
              </w:rPr>
              <w:t>податки;</w:t>
            </w:r>
          </w:p>
          <w:p w:rsidR="005D3E0F" w:rsidRPr="00CA52CE" w:rsidRDefault="005D3E0F" w:rsidP="00174BAC">
            <w:pPr>
              <w:pStyle w:val="TableParagraph"/>
              <w:numPr>
                <w:ilvl w:val="0"/>
                <w:numId w:val="12"/>
              </w:numPr>
              <w:tabs>
                <w:tab w:val="left" w:pos="567"/>
              </w:tabs>
              <w:ind w:left="0"/>
              <w:jc w:val="left"/>
              <w:rPr>
                <w:sz w:val="28"/>
              </w:rPr>
            </w:pPr>
            <w:r w:rsidRPr="00CA52CE">
              <w:rPr>
                <w:sz w:val="28"/>
              </w:rPr>
              <w:t>надаєтрансферти,дотації,субсидії,</w:t>
            </w:r>
            <w:r w:rsidRPr="00CA52CE">
              <w:rPr>
                <w:spacing w:val="-2"/>
                <w:sz w:val="28"/>
              </w:rPr>
              <w:t>субвенції;</w:t>
            </w:r>
          </w:p>
          <w:p w:rsidR="005D3E0F" w:rsidRPr="00CA52CE" w:rsidRDefault="005D3E0F" w:rsidP="00174BAC">
            <w:pPr>
              <w:pStyle w:val="TableParagraph"/>
              <w:numPr>
                <w:ilvl w:val="0"/>
                <w:numId w:val="12"/>
              </w:numPr>
              <w:tabs>
                <w:tab w:val="left" w:pos="567"/>
              </w:tabs>
              <w:ind w:left="0"/>
              <w:jc w:val="left"/>
              <w:rPr>
                <w:sz w:val="28"/>
              </w:rPr>
            </w:pPr>
            <w:r w:rsidRPr="00CA52CE">
              <w:rPr>
                <w:sz w:val="28"/>
              </w:rPr>
              <w:t>інвестуєзарахунокдержавного</w:t>
            </w:r>
            <w:r w:rsidRPr="00CA52CE">
              <w:rPr>
                <w:spacing w:val="-2"/>
                <w:sz w:val="28"/>
              </w:rPr>
              <w:t>бюджету;</w:t>
            </w:r>
          </w:p>
          <w:p w:rsidR="005D3E0F" w:rsidRPr="00CA52CE" w:rsidRDefault="005D3E0F" w:rsidP="00174BAC">
            <w:pPr>
              <w:pStyle w:val="TableParagraph"/>
              <w:numPr>
                <w:ilvl w:val="0"/>
                <w:numId w:val="12"/>
              </w:numPr>
              <w:tabs>
                <w:tab w:val="left" w:pos="567"/>
              </w:tabs>
              <w:ind w:left="0"/>
              <w:jc w:val="left"/>
              <w:rPr>
                <w:sz w:val="28"/>
              </w:rPr>
            </w:pPr>
            <w:r w:rsidRPr="00CA52CE">
              <w:rPr>
                <w:sz w:val="28"/>
              </w:rPr>
              <w:t>впливаєнапропозиціюгрошейнафінансовому</w:t>
            </w:r>
            <w:r w:rsidRPr="00CA52CE">
              <w:rPr>
                <w:spacing w:val="-2"/>
                <w:sz w:val="28"/>
              </w:rPr>
              <w:t>ринку.</w:t>
            </w:r>
          </w:p>
        </w:tc>
      </w:tr>
      <w:tr w:rsidR="005D3E0F" w:rsidRPr="00CA52CE" w:rsidTr="00C3690F">
        <w:trPr>
          <w:trHeight w:val="1180"/>
        </w:trPr>
        <w:tc>
          <w:tcPr>
            <w:tcW w:w="2234" w:type="dxa"/>
          </w:tcPr>
          <w:p w:rsidR="005D3E0F" w:rsidRPr="00CA52CE" w:rsidRDefault="005D3E0F" w:rsidP="008C599F">
            <w:pPr>
              <w:pStyle w:val="TableParagraph"/>
              <w:jc w:val="left"/>
              <w:rPr>
                <w:sz w:val="28"/>
              </w:rPr>
            </w:pPr>
            <w:r w:rsidRPr="00CA52CE">
              <w:rPr>
                <w:spacing w:val="-2"/>
                <w:sz w:val="28"/>
              </w:rPr>
              <w:t>Закордон</w:t>
            </w:r>
          </w:p>
        </w:tc>
        <w:tc>
          <w:tcPr>
            <w:tcW w:w="7436" w:type="dxa"/>
          </w:tcPr>
          <w:p w:rsidR="005D3E0F" w:rsidRPr="00CA52CE" w:rsidRDefault="005D3E0F" w:rsidP="00174BAC">
            <w:pPr>
              <w:pStyle w:val="TableParagraph"/>
              <w:numPr>
                <w:ilvl w:val="0"/>
                <w:numId w:val="11"/>
              </w:numPr>
              <w:tabs>
                <w:tab w:val="left" w:pos="567"/>
              </w:tabs>
              <w:ind w:left="0"/>
              <w:jc w:val="left"/>
              <w:rPr>
                <w:sz w:val="28"/>
              </w:rPr>
            </w:pPr>
            <w:r w:rsidRPr="00CA52CE">
              <w:rPr>
                <w:sz w:val="28"/>
              </w:rPr>
              <w:t xml:space="preserve">формуєекспорт-імпорттоварівіпослугнатоварному </w:t>
            </w:r>
            <w:r w:rsidRPr="00CA52CE">
              <w:rPr>
                <w:spacing w:val="-2"/>
                <w:sz w:val="28"/>
              </w:rPr>
              <w:t>ринку;</w:t>
            </w:r>
          </w:p>
          <w:p w:rsidR="005D3E0F" w:rsidRPr="00CA52CE" w:rsidRDefault="005D3E0F" w:rsidP="00174BAC">
            <w:pPr>
              <w:pStyle w:val="TableParagraph"/>
              <w:numPr>
                <w:ilvl w:val="0"/>
                <w:numId w:val="11"/>
              </w:numPr>
              <w:tabs>
                <w:tab w:val="left" w:pos="567"/>
                <w:tab w:val="left" w:pos="1740"/>
                <w:tab w:val="left" w:pos="4133"/>
                <w:tab w:val="left" w:pos="5421"/>
                <w:tab w:val="left" w:pos="5972"/>
              </w:tabs>
              <w:ind w:left="0"/>
              <w:jc w:val="left"/>
              <w:rPr>
                <w:sz w:val="28"/>
              </w:rPr>
            </w:pPr>
            <w:r w:rsidRPr="00CA52CE">
              <w:rPr>
                <w:spacing w:val="-2"/>
                <w:sz w:val="28"/>
              </w:rPr>
              <w:t>формує</w:t>
            </w:r>
            <w:r w:rsidRPr="00CA52CE">
              <w:rPr>
                <w:sz w:val="28"/>
              </w:rPr>
              <w:tab/>
            </w:r>
            <w:r w:rsidRPr="00CA52CE">
              <w:rPr>
                <w:spacing w:val="-2"/>
                <w:sz w:val="28"/>
              </w:rPr>
              <w:t>експорту-імпорту</w:t>
            </w:r>
            <w:r w:rsidRPr="00CA52CE">
              <w:rPr>
                <w:sz w:val="28"/>
              </w:rPr>
              <w:tab/>
            </w:r>
            <w:r w:rsidRPr="00CA52CE">
              <w:rPr>
                <w:spacing w:val="-2"/>
                <w:sz w:val="28"/>
              </w:rPr>
              <w:t>капіталу</w:t>
            </w:r>
            <w:r w:rsidRPr="00CA52CE">
              <w:rPr>
                <w:sz w:val="28"/>
              </w:rPr>
              <w:tab/>
            </w:r>
            <w:r w:rsidRPr="00CA52CE">
              <w:rPr>
                <w:spacing w:val="-6"/>
                <w:sz w:val="28"/>
              </w:rPr>
              <w:t>на</w:t>
            </w:r>
            <w:r w:rsidRPr="00CA52CE">
              <w:rPr>
                <w:sz w:val="28"/>
              </w:rPr>
              <w:tab/>
            </w:r>
            <w:r w:rsidRPr="00CA52CE">
              <w:rPr>
                <w:spacing w:val="-2"/>
                <w:sz w:val="28"/>
              </w:rPr>
              <w:t>фінансовому ринку;</w:t>
            </w:r>
          </w:p>
          <w:p w:rsidR="005D3E0F" w:rsidRPr="00CA52CE" w:rsidRDefault="005D3E0F" w:rsidP="00174BAC">
            <w:pPr>
              <w:pStyle w:val="TableParagraph"/>
              <w:numPr>
                <w:ilvl w:val="0"/>
                <w:numId w:val="11"/>
              </w:numPr>
              <w:tabs>
                <w:tab w:val="left" w:pos="567"/>
              </w:tabs>
              <w:ind w:left="0"/>
              <w:jc w:val="left"/>
              <w:rPr>
                <w:sz w:val="28"/>
              </w:rPr>
            </w:pPr>
            <w:r w:rsidRPr="00CA52CE">
              <w:rPr>
                <w:sz w:val="28"/>
              </w:rPr>
              <w:t>здійснюєвалютні</w:t>
            </w:r>
            <w:r w:rsidRPr="00CA52CE">
              <w:rPr>
                <w:spacing w:val="-2"/>
                <w:sz w:val="28"/>
              </w:rPr>
              <w:t>операції.</w:t>
            </w:r>
          </w:p>
        </w:tc>
      </w:tr>
    </w:tbl>
    <w:p w:rsidR="006E48FB" w:rsidRDefault="006E48FB" w:rsidP="006E48FB">
      <w:pPr>
        <w:spacing w:after="0" w:line="240" w:lineRule="auto"/>
        <w:ind w:right="217" w:firstLine="719"/>
        <w:jc w:val="both"/>
        <w:rPr>
          <w:rFonts w:ascii="Times New Roman" w:hAnsi="Times New Roman"/>
          <w:sz w:val="28"/>
        </w:rPr>
      </w:pPr>
    </w:p>
    <w:p w:rsidR="005D3E0F" w:rsidRPr="00CA52CE" w:rsidRDefault="005D3E0F" w:rsidP="00C3690F">
      <w:pPr>
        <w:spacing w:after="0" w:line="240" w:lineRule="auto"/>
        <w:ind w:right="359" w:firstLine="719"/>
        <w:jc w:val="both"/>
        <w:rPr>
          <w:rFonts w:ascii="Times New Roman" w:hAnsi="Times New Roman"/>
          <w:sz w:val="28"/>
        </w:rPr>
      </w:pPr>
      <w:r w:rsidRPr="00CA52CE">
        <w:rPr>
          <w:rFonts w:ascii="Times New Roman" w:hAnsi="Times New Roman"/>
          <w:sz w:val="28"/>
        </w:rPr>
        <w:t>Ринок ресурсів взагалі є ринком чинників виробництва, до яких належать праця, земля, капітал і підприємництво. Але з усіх чинників виробництва в макроекономічному аналізі, як правило, розглядається праця. На ринку праці формується пропозиція робочої сили з боку домашніх господарств, попит на робочу силу – з боку підприємств і держави.</w:t>
      </w:r>
    </w:p>
    <w:p w:rsidR="005D3E0F" w:rsidRPr="00CA52CE" w:rsidRDefault="005D3E0F" w:rsidP="00C3690F">
      <w:pPr>
        <w:spacing w:after="0" w:line="240" w:lineRule="auto"/>
        <w:ind w:right="359" w:firstLine="719"/>
        <w:jc w:val="both"/>
        <w:rPr>
          <w:rFonts w:ascii="Times New Roman" w:hAnsi="Times New Roman"/>
          <w:sz w:val="28"/>
        </w:rPr>
      </w:pPr>
      <w:r w:rsidRPr="00A02987">
        <w:rPr>
          <w:rFonts w:ascii="Times New Roman" w:hAnsi="Times New Roman"/>
          <w:b/>
          <w:i/>
          <w:sz w:val="28"/>
        </w:rPr>
        <w:t>Фінансовий ринок</w:t>
      </w:r>
      <w:r w:rsidRPr="00CA52CE">
        <w:rPr>
          <w:rFonts w:ascii="Times New Roman" w:hAnsi="Times New Roman"/>
          <w:sz w:val="28"/>
        </w:rPr>
        <w:t xml:space="preserve">охоплює грошово-кредитний, фондовий та валютний ринки. На грошово-кредитному ринку формуються пропозиція грошей і попит на них, визначається відсоткова ставка, попит на кредити для інвестування. На </w:t>
      </w:r>
      <w:r w:rsidRPr="00CA52CE">
        <w:rPr>
          <w:rFonts w:ascii="Times New Roman" w:hAnsi="Times New Roman"/>
          <w:sz w:val="28"/>
        </w:rPr>
        <w:lastRenderedPageBreak/>
        <w:t>фондовому ринку формуються попит і пропозиція цінних паперів,визначаються біржові індекси, а також обсяг продажу цінних паперів. На валютному ринку формуються попит і пропозиція валют, визначаютьсявалютні курси.</w:t>
      </w:r>
    </w:p>
    <w:p w:rsidR="005D3E0F" w:rsidRPr="00CA52CE" w:rsidRDefault="005D3E0F" w:rsidP="00C3690F">
      <w:pPr>
        <w:spacing w:after="0" w:line="240" w:lineRule="auto"/>
        <w:ind w:right="359" w:firstLine="719"/>
        <w:jc w:val="both"/>
        <w:rPr>
          <w:rFonts w:ascii="Times New Roman" w:hAnsi="Times New Roman"/>
          <w:sz w:val="28"/>
        </w:rPr>
      </w:pPr>
      <w:r w:rsidRPr="00CA52CE">
        <w:rPr>
          <w:rFonts w:ascii="Times New Roman" w:hAnsi="Times New Roman"/>
          <w:sz w:val="28"/>
        </w:rPr>
        <w:t>На кожному макроекономічному ринку під впливом специфічних для цього ринку чинників установлюється рівновага, яка може і порушуватись. Оскількисуб'єктиринківприймають своїрішення щодо економічної активності незалежно один від одного, то їхні дії можуть бути взаємоузгодженими лише випадково. Саме тому загальна економічна рівновага (тобто рівновага одночасно на всіх ринках) не є типовим станом ринкової економіки. Але суб'єкти ринку завжди намагаються досягти рівноваги, а аналіз економіки потребує її визначення.</w:t>
      </w:r>
    </w:p>
    <w:p w:rsidR="005D3E0F" w:rsidRPr="00CA52CE" w:rsidRDefault="005D3E0F" w:rsidP="00C3690F">
      <w:pPr>
        <w:spacing w:after="0" w:line="240" w:lineRule="auto"/>
        <w:ind w:right="359" w:firstLine="719"/>
        <w:jc w:val="both"/>
        <w:rPr>
          <w:rFonts w:ascii="Times New Roman" w:hAnsi="Times New Roman"/>
          <w:sz w:val="28"/>
        </w:rPr>
      </w:pPr>
      <w:r w:rsidRPr="00CA52CE">
        <w:rPr>
          <w:rFonts w:ascii="Times New Roman" w:hAnsi="Times New Roman"/>
          <w:sz w:val="28"/>
        </w:rPr>
        <w:t>Досягнута на кожному ринку рівновага може бути стійкою абонестійкою. Рівновага є стійкою, коли у разі її порушення під впливом якогось екзогенного чинника ринок самостійно здатен відновити рівновагу на попередньому або новому рівні економічної активності. Рівновага є нестійкою, коли після впливу екзогенного чинника вона самостійно не відновлюється.</w:t>
      </w:r>
    </w:p>
    <w:p w:rsidR="005D3E0F" w:rsidRDefault="005D3E0F" w:rsidP="00C3690F">
      <w:pPr>
        <w:spacing w:after="0" w:line="240" w:lineRule="auto"/>
        <w:ind w:right="359" w:firstLine="719"/>
        <w:jc w:val="both"/>
        <w:rPr>
          <w:rFonts w:ascii="Times New Roman" w:hAnsi="Times New Roman"/>
          <w:sz w:val="28"/>
          <w:lang w:val="uk-UA"/>
        </w:rPr>
      </w:pPr>
      <w:r w:rsidRPr="00CA52CE">
        <w:rPr>
          <w:rFonts w:ascii="Times New Roman" w:hAnsi="Times New Roman"/>
          <w:sz w:val="28"/>
        </w:rPr>
        <w:t>Якщо розглядати лише два суб’єкти національної економіки – підприємства та домашні господарства та два ринки – ресурсний та товарний,то маємо прос</w:t>
      </w:r>
      <w:r w:rsidR="002B6B00">
        <w:rPr>
          <w:rFonts w:ascii="Times New Roman" w:hAnsi="Times New Roman"/>
          <w:sz w:val="28"/>
        </w:rPr>
        <w:t>ту (спрощену) модель кругообігу</w:t>
      </w:r>
      <w:r w:rsidRPr="00CA52CE">
        <w:rPr>
          <w:rFonts w:ascii="Times New Roman" w:hAnsi="Times New Roman"/>
          <w:sz w:val="28"/>
        </w:rPr>
        <w:t>. Модель являє собою економічний кругообіг, оскільки має місце круговий рух реальних економічних благ – ресурсів та продуктів,що супроводжується зустрічним рухом грошових потоків – витрат та доходів фірми та домогосподарств.</w:t>
      </w:r>
    </w:p>
    <w:p w:rsidR="005D3E0F" w:rsidRPr="00CA52CE" w:rsidRDefault="002B6B00" w:rsidP="00C3690F">
      <w:pPr>
        <w:spacing w:after="0" w:line="240" w:lineRule="auto"/>
        <w:ind w:right="359" w:firstLine="719"/>
        <w:jc w:val="both"/>
        <w:rPr>
          <w:rFonts w:ascii="Times New Roman" w:hAnsi="Times New Roman"/>
          <w:sz w:val="28"/>
        </w:rPr>
      </w:pPr>
      <w:r>
        <w:rPr>
          <w:rFonts w:ascii="Times New Roman" w:hAnsi="Times New Roman"/>
          <w:sz w:val="28"/>
          <w:lang w:val="uk-UA"/>
        </w:rPr>
        <w:t>Д</w:t>
      </w:r>
      <w:r w:rsidR="005D3E0F" w:rsidRPr="00CA52CE">
        <w:rPr>
          <w:rFonts w:ascii="Times New Roman" w:hAnsi="Times New Roman"/>
          <w:sz w:val="28"/>
        </w:rPr>
        <w:t>омашні господарства здійснюють споживчі витрати з грошових доходів, отриманих від реалізації ресурсів. Якщо ж, за певних обставин, домашні господарства спрямують на споживчі витрати не всю суму отриманихдоходів,алишечастину,томатимемісце«вилучення»з</w:t>
      </w:r>
      <w:r w:rsidR="005D3E0F" w:rsidRPr="00CA52CE">
        <w:rPr>
          <w:rFonts w:ascii="Times New Roman" w:hAnsi="Times New Roman"/>
          <w:spacing w:val="-2"/>
          <w:sz w:val="28"/>
        </w:rPr>
        <w:t>потоку</w:t>
      </w:r>
    </w:p>
    <w:p w:rsidR="005D3E0F" w:rsidRPr="00CA52CE" w:rsidRDefault="005D3E0F" w:rsidP="00C3690F">
      <w:pPr>
        <w:spacing w:after="0" w:line="240" w:lineRule="auto"/>
        <w:ind w:right="359"/>
        <w:jc w:val="both"/>
        <w:rPr>
          <w:rFonts w:ascii="Times New Roman" w:hAnsi="Times New Roman"/>
          <w:sz w:val="28"/>
        </w:rPr>
      </w:pPr>
      <w:r w:rsidRPr="00CA52CE">
        <w:rPr>
          <w:rFonts w:ascii="Times New Roman" w:hAnsi="Times New Roman"/>
          <w:sz w:val="28"/>
        </w:rPr>
        <w:t>«доходи-витрати». З іншого боку, не лише домашні господарства формують попитнапродукціюпідприємства.Цігрошовівитратиявляють</w:t>
      </w:r>
      <w:r w:rsidRPr="00CA52CE">
        <w:rPr>
          <w:rFonts w:ascii="Times New Roman" w:hAnsi="Times New Roman"/>
          <w:spacing w:val="-2"/>
          <w:sz w:val="28"/>
        </w:rPr>
        <w:t>собою</w:t>
      </w:r>
    </w:p>
    <w:p w:rsidR="005D3E0F" w:rsidRPr="00CA52CE" w:rsidRDefault="005D3E0F" w:rsidP="00C3690F">
      <w:pPr>
        <w:spacing w:after="0" w:line="240" w:lineRule="auto"/>
        <w:ind w:right="359"/>
        <w:jc w:val="both"/>
        <w:rPr>
          <w:rFonts w:ascii="Times New Roman" w:hAnsi="Times New Roman"/>
          <w:sz w:val="28"/>
        </w:rPr>
      </w:pPr>
      <w:r w:rsidRPr="00CA52CE">
        <w:rPr>
          <w:rFonts w:ascii="Times New Roman" w:hAnsi="Times New Roman"/>
          <w:sz w:val="28"/>
        </w:rPr>
        <w:t>«вливання» в потік «доходи-витрати». Як відомо з макроекономіки, податки є вилученнями з потоку грошових доходів. Домашнім господарствам ці вилучення частково компенсуються зворотним потоком трансфертів. Отже,</w:t>
      </w:r>
    </w:p>
    <w:p w:rsidR="005D3E0F" w:rsidRPr="00CA52CE" w:rsidRDefault="005D3E0F" w:rsidP="00C3690F">
      <w:pPr>
        <w:pStyle w:val="a5"/>
        <w:widowControl w:val="0"/>
        <w:numPr>
          <w:ilvl w:val="0"/>
          <w:numId w:val="10"/>
        </w:numPr>
        <w:tabs>
          <w:tab w:val="left" w:pos="1209"/>
        </w:tabs>
        <w:autoSpaceDE w:val="0"/>
        <w:autoSpaceDN w:val="0"/>
        <w:spacing w:after="0" w:line="240" w:lineRule="auto"/>
        <w:ind w:left="0" w:right="359" w:firstLine="707"/>
        <w:contextualSpacing w:val="0"/>
        <w:jc w:val="both"/>
        <w:rPr>
          <w:rFonts w:ascii="Times New Roman" w:hAnsi="Times New Roman"/>
          <w:sz w:val="28"/>
        </w:rPr>
      </w:pPr>
      <w:r w:rsidRPr="00CA52CE">
        <w:rPr>
          <w:rFonts w:ascii="Times New Roman" w:hAnsi="Times New Roman"/>
          <w:sz w:val="28"/>
        </w:rPr>
        <w:t xml:space="preserve">вилучення у вигляді заощаджень домашніх господарств поступають на ринок капіталу, з якого підприємства отримують кошти для вливань у вигляді </w:t>
      </w:r>
      <w:r w:rsidRPr="00CA52CE">
        <w:rPr>
          <w:rFonts w:ascii="Times New Roman" w:hAnsi="Times New Roman"/>
          <w:spacing w:val="-2"/>
          <w:sz w:val="28"/>
        </w:rPr>
        <w:t>інвестицій;</w:t>
      </w:r>
    </w:p>
    <w:p w:rsidR="005D3E0F" w:rsidRPr="00CA52CE" w:rsidRDefault="005D3E0F" w:rsidP="00C3690F">
      <w:pPr>
        <w:pStyle w:val="a5"/>
        <w:widowControl w:val="0"/>
        <w:numPr>
          <w:ilvl w:val="0"/>
          <w:numId w:val="10"/>
        </w:numPr>
        <w:tabs>
          <w:tab w:val="left" w:pos="1209"/>
        </w:tabs>
        <w:autoSpaceDE w:val="0"/>
        <w:autoSpaceDN w:val="0"/>
        <w:spacing w:after="0" w:line="240" w:lineRule="auto"/>
        <w:ind w:left="0" w:right="359" w:firstLine="707"/>
        <w:contextualSpacing w:val="0"/>
        <w:jc w:val="both"/>
        <w:rPr>
          <w:rFonts w:ascii="Times New Roman" w:hAnsi="Times New Roman"/>
          <w:sz w:val="28"/>
        </w:rPr>
      </w:pPr>
      <w:r w:rsidRPr="00CA52CE">
        <w:rPr>
          <w:rFonts w:ascii="Times New Roman" w:hAnsi="Times New Roman"/>
          <w:sz w:val="28"/>
        </w:rPr>
        <w:t>вилучення у вигляді податків надходять до держави, яка здійснює вливання у вигляді державних закупівель товарів та послуг у підприємств;</w:t>
      </w:r>
    </w:p>
    <w:p w:rsidR="005D3E0F" w:rsidRPr="00CA52CE" w:rsidRDefault="005D3E0F" w:rsidP="00C3690F">
      <w:pPr>
        <w:pStyle w:val="a5"/>
        <w:widowControl w:val="0"/>
        <w:numPr>
          <w:ilvl w:val="0"/>
          <w:numId w:val="10"/>
        </w:numPr>
        <w:tabs>
          <w:tab w:val="left" w:pos="1209"/>
        </w:tabs>
        <w:autoSpaceDE w:val="0"/>
        <w:autoSpaceDN w:val="0"/>
        <w:spacing w:after="0" w:line="240" w:lineRule="auto"/>
        <w:ind w:left="0" w:right="359" w:firstLine="707"/>
        <w:contextualSpacing w:val="0"/>
        <w:jc w:val="both"/>
        <w:rPr>
          <w:rFonts w:ascii="Times New Roman" w:hAnsi="Times New Roman"/>
          <w:sz w:val="28"/>
        </w:rPr>
      </w:pPr>
      <w:r w:rsidRPr="00CA52CE">
        <w:rPr>
          <w:rFonts w:ascii="Times New Roman" w:hAnsi="Times New Roman"/>
          <w:sz w:val="28"/>
        </w:rPr>
        <w:t>вилучення у вигляді витрат домашніх господарств на імпорт товарів та послуг йде за кордон, звідки надходить вливання у вигляді витрат іноземців на оплату експорту товарів та послуг вітчизняного виробництва.</w:t>
      </w:r>
    </w:p>
    <w:p w:rsidR="005D3E0F" w:rsidRPr="00CA52CE" w:rsidRDefault="005D3E0F" w:rsidP="00C3690F">
      <w:pPr>
        <w:spacing w:after="0" w:line="240" w:lineRule="auto"/>
        <w:ind w:right="359" w:firstLine="707"/>
        <w:jc w:val="both"/>
        <w:rPr>
          <w:rFonts w:ascii="Times New Roman" w:hAnsi="Times New Roman"/>
          <w:sz w:val="28"/>
        </w:rPr>
      </w:pPr>
      <w:r w:rsidRPr="00CA52CE">
        <w:rPr>
          <w:rFonts w:ascii="Times New Roman" w:hAnsi="Times New Roman"/>
          <w:sz w:val="28"/>
        </w:rPr>
        <w:t>Якщопотоки«вливань»та«вилучень»дорівнюють,томакроекономічна рівновага буде забезпечена.</w:t>
      </w:r>
    </w:p>
    <w:p w:rsidR="005D3E0F" w:rsidRDefault="005D3E0F" w:rsidP="00C3690F">
      <w:pPr>
        <w:spacing w:after="0" w:line="240" w:lineRule="auto"/>
        <w:ind w:right="359"/>
        <w:jc w:val="both"/>
        <w:rPr>
          <w:rFonts w:ascii="Times New Roman" w:hAnsi="Times New Roman"/>
          <w:sz w:val="28"/>
          <w:lang w:val="uk-UA"/>
        </w:rPr>
      </w:pPr>
    </w:p>
    <w:p w:rsidR="005D3E0F" w:rsidRPr="002B6B00" w:rsidRDefault="005D3E0F" w:rsidP="00C3690F">
      <w:pPr>
        <w:pStyle w:val="5"/>
        <w:tabs>
          <w:tab w:val="left" w:pos="709"/>
          <w:tab w:val="left" w:pos="3509"/>
        </w:tabs>
        <w:spacing w:before="0" w:line="240" w:lineRule="auto"/>
        <w:ind w:right="359" w:firstLine="709"/>
        <w:rPr>
          <w:rFonts w:ascii="Times New Roman" w:hAnsi="Times New Roman" w:cs="Times New Roman"/>
          <w:b/>
          <w:color w:val="auto"/>
          <w:sz w:val="28"/>
          <w:szCs w:val="28"/>
          <w:lang w:val="uk-UA"/>
        </w:rPr>
      </w:pPr>
      <w:r w:rsidRPr="002B6B00">
        <w:rPr>
          <w:rFonts w:ascii="Times New Roman" w:hAnsi="Times New Roman" w:cs="Times New Roman"/>
          <w:b/>
          <w:color w:val="auto"/>
          <w:sz w:val="28"/>
          <w:szCs w:val="28"/>
        </w:rPr>
        <w:lastRenderedPageBreak/>
        <w:t>2. Макроекономічніпоказникирозвитку національної економіки</w:t>
      </w:r>
      <w:r w:rsidR="002B6B00">
        <w:rPr>
          <w:rFonts w:ascii="Times New Roman" w:hAnsi="Times New Roman" w:cs="Times New Roman"/>
          <w:b/>
          <w:color w:val="auto"/>
          <w:sz w:val="28"/>
          <w:szCs w:val="28"/>
          <w:lang w:val="uk-UA"/>
        </w:rPr>
        <w:t>.</w:t>
      </w:r>
    </w:p>
    <w:p w:rsidR="005D3E0F" w:rsidRPr="00CA52CE" w:rsidRDefault="005D3E0F" w:rsidP="00C3690F">
      <w:pPr>
        <w:spacing w:after="0" w:line="240" w:lineRule="auto"/>
        <w:ind w:right="359" w:firstLine="719"/>
        <w:jc w:val="both"/>
        <w:rPr>
          <w:rFonts w:ascii="Times New Roman" w:hAnsi="Times New Roman"/>
          <w:sz w:val="28"/>
        </w:rPr>
      </w:pPr>
      <w:r w:rsidRPr="00CA52CE">
        <w:rPr>
          <w:rFonts w:ascii="Times New Roman" w:hAnsi="Times New Roman"/>
          <w:sz w:val="28"/>
        </w:rPr>
        <w:t>Національне господарство являє собою складну багатопланову систему. Тому для характеристики результатів його функціонування використовується система показників, що зафіксована у системі національних рахунків.</w:t>
      </w:r>
    </w:p>
    <w:p w:rsidR="005D3E0F" w:rsidRPr="00CA52CE" w:rsidRDefault="005D3E0F" w:rsidP="00C3690F">
      <w:pPr>
        <w:spacing w:after="0" w:line="240" w:lineRule="auto"/>
        <w:ind w:right="359" w:firstLine="719"/>
        <w:jc w:val="both"/>
        <w:rPr>
          <w:rFonts w:ascii="Times New Roman" w:hAnsi="Times New Roman"/>
          <w:sz w:val="28"/>
        </w:rPr>
      </w:pPr>
      <w:r w:rsidRPr="00A02987">
        <w:rPr>
          <w:rFonts w:ascii="Times New Roman" w:hAnsi="Times New Roman"/>
          <w:i/>
          <w:sz w:val="28"/>
        </w:rPr>
        <w:t>Основними макроекономічними показниками</w:t>
      </w:r>
      <w:r w:rsidRPr="00CA52CE">
        <w:rPr>
          <w:rFonts w:ascii="Times New Roman" w:hAnsi="Times New Roman"/>
          <w:sz w:val="28"/>
        </w:rPr>
        <w:t>, що оцінюють результати функціонування національної економічної діяльності, визнані:</w:t>
      </w:r>
    </w:p>
    <w:p w:rsidR="002D149C" w:rsidRPr="002D149C" w:rsidRDefault="005D3E0F" w:rsidP="00E64B11">
      <w:pPr>
        <w:pStyle w:val="a5"/>
        <w:numPr>
          <w:ilvl w:val="0"/>
          <w:numId w:val="71"/>
        </w:numPr>
        <w:tabs>
          <w:tab w:val="left" w:pos="993"/>
        </w:tabs>
        <w:spacing w:after="0" w:line="240" w:lineRule="auto"/>
        <w:ind w:right="359"/>
        <w:rPr>
          <w:rFonts w:ascii="Times New Roman" w:hAnsi="Times New Roman"/>
          <w:sz w:val="28"/>
        </w:rPr>
      </w:pPr>
      <w:r w:rsidRPr="00711534">
        <w:rPr>
          <w:rFonts w:ascii="Times New Roman" w:hAnsi="Times New Roman"/>
          <w:sz w:val="28"/>
        </w:rPr>
        <w:t>валовий внутрішній продукт (ВВП);</w:t>
      </w:r>
    </w:p>
    <w:p w:rsidR="002D149C" w:rsidRPr="002D149C" w:rsidRDefault="005D3E0F" w:rsidP="00E64B11">
      <w:pPr>
        <w:pStyle w:val="a5"/>
        <w:numPr>
          <w:ilvl w:val="0"/>
          <w:numId w:val="71"/>
        </w:numPr>
        <w:tabs>
          <w:tab w:val="left" w:pos="993"/>
        </w:tabs>
        <w:spacing w:after="0" w:line="240" w:lineRule="auto"/>
        <w:ind w:right="359"/>
        <w:rPr>
          <w:rFonts w:ascii="Times New Roman" w:hAnsi="Times New Roman"/>
          <w:sz w:val="28"/>
        </w:rPr>
      </w:pPr>
      <w:r w:rsidRPr="00711534">
        <w:rPr>
          <w:rFonts w:ascii="Times New Roman" w:hAnsi="Times New Roman"/>
          <w:sz w:val="28"/>
        </w:rPr>
        <w:t xml:space="preserve">валовийнаціональнийпродукт(ВНП); </w:t>
      </w:r>
    </w:p>
    <w:p w:rsidR="002D149C" w:rsidRPr="002D149C" w:rsidRDefault="005D3E0F" w:rsidP="00E64B11">
      <w:pPr>
        <w:pStyle w:val="a5"/>
        <w:numPr>
          <w:ilvl w:val="0"/>
          <w:numId w:val="71"/>
        </w:numPr>
        <w:tabs>
          <w:tab w:val="left" w:pos="993"/>
        </w:tabs>
        <w:spacing w:after="0" w:line="240" w:lineRule="auto"/>
        <w:ind w:right="359"/>
        <w:rPr>
          <w:rFonts w:ascii="Times New Roman" w:hAnsi="Times New Roman"/>
          <w:sz w:val="28"/>
        </w:rPr>
      </w:pPr>
      <w:r w:rsidRPr="00711534">
        <w:rPr>
          <w:rFonts w:ascii="Times New Roman" w:hAnsi="Times New Roman"/>
          <w:sz w:val="28"/>
        </w:rPr>
        <w:t xml:space="preserve">чистий національний продукт (ЧНП); </w:t>
      </w:r>
    </w:p>
    <w:p w:rsidR="005D3E0F" w:rsidRPr="00711534" w:rsidRDefault="005D3E0F" w:rsidP="00E64B11">
      <w:pPr>
        <w:pStyle w:val="a5"/>
        <w:numPr>
          <w:ilvl w:val="0"/>
          <w:numId w:val="71"/>
        </w:numPr>
        <w:tabs>
          <w:tab w:val="left" w:pos="993"/>
        </w:tabs>
        <w:spacing w:after="0" w:line="240" w:lineRule="auto"/>
        <w:ind w:right="359"/>
        <w:rPr>
          <w:rFonts w:ascii="Times New Roman" w:hAnsi="Times New Roman"/>
          <w:sz w:val="28"/>
        </w:rPr>
      </w:pPr>
      <w:r w:rsidRPr="00711534">
        <w:rPr>
          <w:rFonts w:ascii="Times New Roman" w:hAnsi="Times New Roman"/>
          <w:sz w:val="28"/>
        </w:rPr>
        <w:t>національний дохід (НД).</w:t>
      </w:r>
    </w:p>
    <w:p w:rsidR="005D3E0F" w:rsidRPr="002D149C" w:rsidRDefault="005D3E0F" w:rsidP="00C3690F">
      <w:pPr>
        <w:spacing w:after="0" w:line="240" w:lineRule="auto"/>
        <w:ind w:left="-360" w:right="359" w:firstLine="1069"/>
        <w:jc w:val="both"/>
        <w:rPr>
          <w:rFonts w:ascii="Times New Roman" w:hAnsi="Times New Roman"/>
          <w:sz w:val="28"/>
        </w:rPr>
      </w:pPr>
      <w:r w:rsidRPr="002D149C">
        <w:rPr>
          <w:rFonts w:ascii="Times New Roman" w:hAnsi="Times New Roman"/>
          <w:sz w:val="28"/>
        </w:rPr>
        <w:t xml:space="preserve">В основі розрахунку всіх цих показників лежать такі три основні </w:t>
      </w:r>
      <w:r w:rsidRPr="002D149C">
        <w:rPr>
          <w:rFonts w:ascii="Times New Roman" w:hAnsi="Times New Roman"/>
          <w:spacing w:val="-2"/>
          <w:sz w:val="28"/>
        </w:rPr>
        <w:t>принципи:</w:t>
      </w:r>
    </w:p>
    <w:p w:rsidR="005D3E0F" w:rsidRPr="00CA52CE" w:rsidRDefault="005D3E0F" w:rsidP="00C3690F">
      <w:pPr>
        <w:spacing w:after="0" w:line="240" w:lineRule="auto"/>
        <w:ind w:right="359" w:firstLine="707"/>
        <w:jc w:val="both"/>
        <w:rPr>
          <w:rFonts w:ascii="Times New Roman" w:hAnsi="Times New Roman"/>
          <w:sz w:val="28"/>
        </w:rPr>
      </w:pPr>
      <w:r w:rsidRPr="00A02987">
        <w:rPr>
          <w:rFonts w:ascii="Times New Roman" w:hAnsi="Times New Roman"/>
          <w:i/>
          <w:sz w:val="28"/>
        </w:rPr>
        <w:t>Першийпринцип</w:t>
      </w:r>
      <w:r w:rsidRPr="00CA52CE">
        <w:rPr>
          <w:rFonts w:ascii="Times New Roman" w:hAnsi="Times New Roman"/>
          <w:sz w:val="28"/>
        </w:rPr>
        <w:t>полягаєутому,що ВНПи НД країни створюютьсяяк у сфері виробництва,такі усфері послуг. Тобто, приїхрозрахункувраховуються усі види діяльності, включаючи:</w:t>
      </w:r>
    </w:p>
    <w:p w:rsidR="005D3E0F" w:rsidRPr="00CA52CE" w:rsidRDefault="005D3E0F" w:rsidP="00E64B11">
      <w:pPr>
        <w:pStyle w:val="a5"/>
        <w:widowControl w:val="0"/>
        <w:numPr>
          <w:ilvl w:val="0"/>
          <w:numId w:val="35"/>
        </w:numPr>
        <w:tabs>
          <w:tab w:val="left" w:pos="993"/>
        </w:tabs>
        <w:autoSpaceDE w:val="0"/>
        <w:autoSpaceDN w:val="0"/>
        <w:spacing w:after="0" w:line="240" w:lineRule="auto"/>
        <w:ind w:left="709" w:right="359" w:hanging="283"/>
        <w:contextualSpacing w:val="0"/>
        <w:rPr>
          <w:rFonts w:ascii="Times New Roman" w:hAnsi="Times New Roman"/>
          <w:sz w:val="28"/>
        </w:rPr>
      </w:pPr>
      <w:r w:rsidRPr="00CA52CE">
        <w:rPr>
          <w:rFonts w:ascii="Times New Roman" w:hAnsi="Times New Roman"/>
          <w:sz w:val="28"/>
        </w:rPr>
        <w:t>діяльністьпідприємства,щовиробляють</w:t>
      </w:r>
      <w:r w:rsidRPr="00CA52CE">
        <w:rPr>
          <w:rFonts w:ascii="Times New Roman" w:hAnsi="Times New Roman"/>
          <w:spacing w:val="-2"/>
          <w:sz w:val="28"/>
        </w:rPr>
        <w:t>товари;</w:t>
      </w:r>
    </w:p>
    <w:p w:rsidR="005D3E0F" w:rsidRPr="00CA52CE" w:rsidRDefault="005D3E0F" w:rsidP="00E64B11">
      <w:pPr>
        <w:pStyle w:val="a5"/>
        <w:widowControl w:val="0"/>
        <w:numPr>
          <w:ilvl w:val="0"/>
          <w:numId w:val="35"/>
        </w:numPr>
        <w:tabs>
          <w:tab w:val="left" w:pos="993"/>
        </w:tabs>
        <w:autoSpaceDE w:val="0"/>
        <w:autoSpaceDN w:val="0"/>
        <w:spacing w:after="0" w:line="240" w:lineRule="auto"/>
        <w:ind w:left="709" w:right="359" w:hanging="283"/>
        <w:contextualSpacing w:val="0"/>
        <w:rPr>
          <w:rFonts w:ascii="Times New Roman" w:hAnsi="Times New Roman"/>
          <w:sz w:val="28"/>
        </w:rPr>
      </w:pPr>
      <w:r w:rsidRPr="00CA52CE">
        <w:rPr>
          <w:rFonts w:ascii="Times New Roman" w:hAnsi="Times New Roman"/>
          <w:sz w:val="28"/>
        </w:rPr>
        <w:t>діяльністьпрацівниківсфери</w:t>
      </w:r>
      <w:r w:rsidRPr="00CA52CE">
        <w:rPr>
          <w:rFonts w:ascii="Times New Roman" w:hAnsi="Times New Roman"/>
          <w:spacing w:val="-2"/>
          <w:sz w:val="28"/>
        </w:rPr>
        <w:t>управління;</w:t>
      </w:r>
    </w:p>
    <w:p w:rsidR="005D3E0F" w:rsidRPr="00CA52CE" w:rsidRDefault="005D3E0F" w:rsidP="00E64B11">
      <w:pPr>
        <w:pStyle w:val="a5"/>
        <w:widowControl w:val="0"/>
        <w:numPr>
          <w:ilvl w:val="0"/>
          <w:numId w:val="35"/>
        </w:numPr>
        <w:tabs>
          <w:tab w:val="left" w:pos="993"/>
        </w:tabs>
        <w:autoSpaceDE w:val="0"/>
        <w:autoSpaceDN w:val="0"/>
        <w:spacing w:after="0" w:line="240" w:lineRule="auto"/>
        <w:ind w:left="709" w:right="359" w:hanging="283"/>
        <w:contextualSpacing w:val="0"/>
        <w:rPr>
          <w:rFonts w:ascii="Times New Roman" w:hAnsi="Times New Roman"/>
          <w:sz w:val="28"/>
        </w:rPr>
      </w:pPr>
      <w:r w:rsidRPr="00CA52CE">
        <w:rPr>
          <w:rFonts w:ascii="Times New Roman" w:hAnsi="Times New Roman"/>
          <w:sz w:val="28"/>
        </w:rPr>
        <w:t>діяльністьфінансово-комерційних</w:t>
      </w:r>
      <w:r w:rsidRPr="00CA52CE">
        <w:rPr>
          <w:rFonts w:ascii="Times New Roman" w:hAnsi="Times New Roman"/>
          <w:spacing w:val="-2"/>
          <w:sz w:val="28"/>
        </w:rPr>
        <w:t>організацій;</w:t>
      </w:r>
    </w:p>
    <w:p w:rsidR="005D3E0F" w:rsidRPr="00CA52CE" w:rsidRDefault="005D3E0F" w:rsidP="00E64B11">
      <w:pPr>
        <w:pStyle w:val="a5"/>
        <w:widowControl w:val="0"/>
        <w:numPr>
          <w:ilvl w:val="0"/>
          <w:numId w:val="35"/>
        </w:numPr>
        <w:tabs>
          <w:tab w:val="left" w:pos="993"/>
        </w:tabs>
        <w:autoSpaceDE w:val="0"/>
        <w:autoSpaceDN w:val="0"/>
        <w:spacing w:after="0" w:line="240" w:lineRule="auto"/>
        <w:ind w:left="709" w:right="359" w:hanging="283"/>
        <w:contextualSpacing w:val="0"/>
        <w:rPr>
          <w:rFonts w:ascii="Times New Roman" w:hAnsi="Times New Roman"/>
          <w:sz w:val="28"/>
        </w:rPr>
      </w:pPr>
      <w:r w:rsidRPr="00CA52CE">
        <w:rPr>
          <w:rFonts w:ascii="Times New Roman" w:hAnsi="Times New Roman"/>
          <w:sz w:val="28"/>
        </w:rPr>
        <w:t>діяльністьнекомерційних</w:t>
      </w:r>
      <w:r w:rsidRPr="00CA52CE">
        <w:rPr>
          <w:rFonts w:ascii="Times New Roman" w:hAnsi="Times New Roman"/>
          <w:spacing w:val="-2"/>
          <w:sz w:val="28"/>
        </w:rPr>
        <w:t>організацій;</w:t>
      </w:r>
    </w:p>
    <w:p w:rsidR="005D3E0F" w:rsidRPr="00CA52CE" w:rsidRDefault="005D3E0F" w:rsidP="00E64B11">
      <w:pPr>
        <w:pStyle w:val="a5"/>
        <w:widowControl w:val="0"/>
        <w:numPr>
          <w:ilvl w:val="0"/>
          <w:numId w:val="35"/>
        </w:numPr>
        <w:tabs>
          <w:tab w:val="left" w:pos="993"/>
        </w:tabs>
        <w:autoSpaceDE w:val="0"/>
        <w:autoSpaceDN w:val="0"/>
        <w:spacing w:after="0" w:line="240" w:lineRule="auto"/>
        <w:ind w:left="709" w:right="359" w:hanging="283"/>
        <w:contextualSpacing w:val="0"/>
        <w:jc w:val="both"/>
        <w:rPr>
          <w:rFonts w:ascii="Times New Roman" w:hAnsi="Times New Roman"/>
          <w:sz w:val="28"/>
        </w:rPr>
      </w:pPr>
      <w:r w:rsidRPr="00CA52CE">
        <w:rPr>
          <w:rFonts w:ascii="Times New Roman" w:hAnsi="Times New Roman"/>
          <w:sz w:val="28"/>
        </w:rPr>
        <w:t>діяльністьвласниківжитлазнаданняйогов</w:t>
      </w:r>
      <w:r w:rsidRPr="00CA52CE">
        <w:rPr>
          <w:rFonts w:ascii="Times New Roman" w:hAnsi="Times New Roman"/>
          <w:spacing w:val="-2"/>
          <w:sz w:val="28"/>
        </w:rPr>
        <w:t>оренду.</w:t>
      </w:r>
    </w:p>
    <w:p w:rsidR="005D3E0F" w:rsidRPr="00CA52CE" w:rsidRDefault="005D3E0F" w:rsidP="00C3690F">
      <w:pPr>
        <w:spacing w:after="0" w:line="240" w:lineRule="auto"/>
        <w:ind w:right="359" w:firstLine="707"/>
        <w:jc w:val="both"/>
        <w:rPr>
          <w:rFonts w:ascii="Times New Roman" w:hAnsi="Times New Roman"/>
          <w:sz w:val="28"/>
        </w:rPr>
      </w:pPr>
      <w:r w:rsidRPr="00CA52CE">
        <w:rPr>
          <w:rFonts w:ascii="Times New Roman" w:hAnsi="Times New Roman"/>
          <w:sz w:val="28"/>
        </w:rPr>
        <w:t>Виняток становлять: ведення особистого домашнього господарства (прибирання, приготування їжі, прання тощо) та праця вчених на себе. Не враховуються також нелегальні види бізнесу (наркобізнес та проституція), а також тіньовий бізнес.</w:t>
      </w:r>
    </w:p>
    <w:p w:rsidR="005D3E0F" w:rsidRPr="00CA52CE" w:rsidRDefault="005D3E0F" w:rsidP="00C3690F">
      <w:pPr>
        <w:spacing w:after="0" w:line="240" w:lineRule="auto"/>
        <w:ind w:right="359" w:firstLine="707"/>
        <w:jc w:val="both"/>
        <w:rPr>
          <w:rFonts w:ascii="Times New Roman" w:hAnsi="Times New Roman"/>
          <w:sz w:val="28"/>
        </w:rPr>
      </w:pPr>
      <w:r w:rsidRPr="00A02987">
        <w:rPr>
          <w:rFonts w:ascii="Times New Roman" w:hAnsi="Times New Roman"/>
          <w:i/>
          <w:sz w:val="28"/>
        </w:rPr>
        <w:t>Другий принцип</w:t>
      </w:r>
      <w:r w:rsidRPr="00CA52CE">
        <w:rPr>
          <w:rFonts w:ascii="Times New Roman" w:hAnsi="Times New Roman"/>
          <w:sz w:val="28"/>
        </w:rPr>
        <w:t>полягає у визнанні того, що у створенні вартості товарів та послуг поряд з працею бере участь земля, капітал та підприємницька діяльність, а створений прибуток – це результат сукупного використання перерахованих факторів.</w:t>
      </w:r>
    </w:p>
    <w:p w:rsidR="005D3E0F" w:rsidRPr="00CA52CE" w:rsidRDefault="005D3E0F" w:rsidP="00C3690F">
      <w:pPr>
        <w:spacing w:after="0" w:line="240" w:lineRule="auto"/>
        <w:ind w:right="359" w:firstLine="707"/>
        <w:jc w:val="both"/>
        <w:rPr>
          <w:rFonts w:ascii="Times New Roman" w:hAnsi="Times New Roman"/>
          <w:sz w:val="28"/>
        </w:rPr>
      </w:pPr>
      <w:r w:rsidRPr="00A02987">
        <w:rPr>
          <w:rFonts w:ascii="Times New Roman" w:hAnsi="Times New Roman"/>
          <w:i/>
          <w:sz w:val="28"/>
        </w:rPr>
        <w:t>Третій принцип</w:t>
      </w:r>
      <w:r w:rsidRPr="00CA52CE">
        <w:rPr>
          <w:rFonts w:ascii="Times New Roman" w:hAnsi="Times New Roman"/>
          <w:sz w:val="28"/>
        </w:rPr>
        <w:t>передбачає виключення повторного рахунку. Цеозначає, що всі товари та послуги, що виробляються, враховуються в макроекономічних показниках лише один раз, без матеріальних витрат (сировини та матеріалів), тобто враховується лише вартість кінцевої продукції.</w:t>
      </w:r>
    </w:p>
    <w:p w:rsidR="005D3E0F" w:rsidRPr="00CA52CE" w:rsidRDefault="005D3E0F" w:rsidP="00C3690F">
      <w:pPr>
        <w:spacing w:after="0" w:line="240" w:lineRule="auto"/>
        <w:ind w:right="359" w:firstLine="707"/>
        <w:jc w:val="both"/>
        <w:rPr>
          <w:rFonts w:ascii="Times New Roman" w:hAnsi="Times New Roman"/>
          <w:sz w:val="28"/>
        </w:rPr>
      </w:pPr>
      <w:r w:rsidRPr="00CA52CE">
        <w:rPr>
          <w:rFonts w:ascii="Times New Roman" w:hAnsi="Times New Roman"/>
          <w:sz w:val="28"/>
        </w:rPr>
        <w:t xml:space="preserve">З урахуванням викладених вище принципів формулюються визначення </w:t>
      </w:r>
      <w:r w:rsidRPr="00CA52CE">
        <w:rPr>
          <w:rFonts w:ascii="Times New Roman" w:hAnsi="Times New Roman"/>
          <w:spacing w:val="-2"/>
          <w:sz w:val="28"/>
        </w:rPr>
        <w:t>макропоказників.</w:t>
      </w:r>
    </w:p>
    <w:p w:rsidR="005D3E0F" w:rsidRPr="002B6B00" w:rsidRDefault="005D3E0F" w:rsidP="00C3690F">
      <w:pPr>
        <w:pStyle w:val="5"/>
        <w:spacing w:before="0" w:line="240" w:lineRule="auto"/>
        <w:ind w:right="359" w:firstLine="707"/>
        <w:jc w:val="both"/>
        <w:rPr>
          <w:rFonts w:ascii="Times New Roman" w:hAnsi="Times New Roman" w:cs="Times New Roman"/>
          <w:b/>
          <w:color w:val="auto"/>
          <w:sz w:val="28"/>
          <w:szCs w:val="28"/>
        </w:rPr>
      </w:pPr>
      <w:r w:rsidRPr="002B6B00">
        <w:rPr>
          <w:rFonts w:ascii="Times New Roman" w:hAnsi="Times New Roman" w:cs="Times New Roman"/>
          <w:color w:val="auto"/>
          <w:sz w:val="28"/>
          <w:szCs w:val="28"/>
        </w:rPr>
        <w:t>Валовий внутрішній продукт характеризує сукупну вартість кінцевого виробництва продукції (товарів,робіт, послуг), виробленої за рік в обох сферах економіки в географічних межах країни незалежно від національної належності економічних ресурсів.</w:t>
      </w:r>
    </w:p>
    <w:p w:rsidR="005D3E0F" w:rsidRPr="00CA52CE" w:rsidRDefault="005D3E0F" w:rsidP="00C3690F">
      <w:pPr>
        <w:spacing w:after="0" w:line="240" w:lineRule="auto"/>
        <w:ind w:right="359" w:firstLine="707"/>
        <w:jc w:val="both"/>
        <w:rPr>
          <w:rFonts w:ascii="Times New Roman" w:hAnsi="Times New Roman"/>
          <w:sz w:val="28"/>
        </w:rPr>
      </w:pPr>
      <w:r w:rsidRPr="00CA52CE">
        <w:rPr>
          <w:rFonts w:ascii="Times New Roman" w:hAnsi="Times New Roman"/>
          <w:sz w:val="28"/>
        </w:rPr>
        <w:t>В основі розрахунку валового внутрішнього продукту лежить принцип територіальності, тобто територіального розташування постачальників економічних ресурсів (підприємств, організацій, населення).</w:t>
      </w:r>
    </w:p>
    <w:p w:rsidR="005D3E0F" w:rsidRPr="002B6B00" w:rsidRDefault="005D3E0F" w:rsidP="00C3690F">
      <w:pPr>
        <w:pStyle w:val="5"/>
        <w:spacing w:before="0" w:line="240" w:lineRule="auto"/>
        <w:ind w:right="359" w:firstLine="707"/>
        <w:jc w:val="both"/>
        <w:rPr>
          <w:rFonts w:ascii="Times New Roman" w:hAnsi="Times New Roman" w:cs="Times New Roman"/>
          <w:b/>
          <w:color w:val="auto"/>
          <w:sz w:val="28"/>
          <w:szCs w:val="28"/>
        </w:rPr>
      </w:pPr>
      <w:r w:rsidRPr="002B6B00">
        <w:rPr>
          <w:rFonts w:ascii="Times New Roman" w:hAnsi="Times New Roman" w:cs="Times New Roman"/>
          <w:color w:val="auto"/>
          <w:sz w:val="28"/>
          <w:szCs w:val="28"/>
        </w:rPr>
        <w:lastRenderedPageBreak/>
        <w:t>Валовий національний продукт характеризує сукупну вартість кінцевого виробництва продукції (товарів,робіт, послуг), виробленої за рік в обох сферах економіки за допомогою ресурсів, що належать виключно даній країні, незалежно від їх географічного розташування.</w:t>
      </w:r>
    </w:p>
    <w:p w:rsidR="005D3E0F" w:rsidRPr="00CA52CE" w:rsidRDefault="005D3E0F" w:rsidP="00C3690F">
      <w:pPr>
        <w:spacing w:after="0" w:line="240" w:lineRule="auto"/>
        <w:ind w:right="359" w:firstLine="707"/>
        <w:jc w:val="both"/>
        <w:rPr>
          <w:rFonts w:ascii="Times New Roman" w:hAnsi="Times New Roman"/>
          <w:sz w:val="28"/>
        </w:rPr>
      </w:pPr>
      <w:r w:rsidRPr="00CA52CE">
        <w:rPr>
          <w:rFonts w:ascii="Times New Roman" w:hAnsi="Times New Roman"/>
          <w:sz w:val="28"/>
        </w:rPr>
        <w:t>В основі розрахунку валового національного продукту лежить принцип національної належності постачальників економічних ресурсів.</w:t>
      </w:r>
    </w:p>
    <w:p w:rsidR="005D3E0F" w:rsidRPr="00CA52CE" w:rsidRDefault="005D3E0F" w:rsidP="00C3690F">
      <w:pPr>
        <w:spacing w:after="0" w:line="240" w:lineRule="auto"/>
        <w:ind w:right="359" w:firstLine="707"/>
        <w:jc w:val="both"/>
        <w:rPr>
          <w:rFonts w:ascii="Times New Roman" w:hAnsi="Times New Roman"/>
          <w:sz w:val="28"/>
        </w:rPr>
      </w:pPr>
      <w:r w:rsidRPr="00CA52CE">
        <w:rPr>
          <w:rFonts w:ascii="Times New Roman" w:hAnsi="Times New Roman"/>
          <w:sz w:val="28"/>
        </w:rPr>
        <w:t>Різниця між показниками валового національного продукту і валового внутрішнього продукту у розвинених країнах досягає 1%.</w:t>
      </w:r>
    </w:p>
    <w:p w:rsidR="005D3E0F" w:rsidRPr="00CA52CE" w:rsidRDefault="005D3E0F" w:rsidP="00C3690F">
      <w:pPr>
        <w:spacing w:after="0" w:line="240" w:lineRule="auto"/>
        <w:ind w:right="359" w:firstLine="707"/>
        <w:jc w:val="both"/>
        <w:rPr>
          <w:rFonts w:ascii="Times New Roman" w:hAnsi="Times New Roman"/>
          <w:sz w:val="28"/>
        </w:rPr>
      </w:pPr>
      <w:r w:rsidRPr="00CA52CE">
        <w:rPr>
          <w:rFonts w:ascii="Times New Roman" w:hAnsi="Times New Roman"/>
          <w:sz w:val="28"/>
        </w:rPr>
        <w:t>Через те, що частина доходів отримується в тіньовій економіці, і, як результат, не опубліковується статистичними органами і не оподатковується, вирізняють офіційний та неофіційний ВВП. Спроба статистичних органів включити певну частку неофіційного ВВП до обсягу офіційного призводить до необґрунтованого завищення податкової бази, доходів бюджету, невиконання доходних статей бюджету.</w:t>
      </w:r>
    </w:p>
    <w:p w:rsidR="005D3E0F" w:rsidRPr="00CA52CE" w:rsidRDefault="005D3E0F" w:rsidP="00C3690F">
      <w:pPr>
        <w:spacing w:after="0" w:line="240" w:lineRule="auto"/>
        <w:ind w:right="359" w:firstLine="707"/>
        <w:jc w:val="both"/>
        <w:rPr>
          <w:rFonts w:ascii="Times New Roman" w:hAnsi="Times New Roman"/>
          <w:sz w:val="28"/>
        </w:rPr>
      </w:pPr>
      <w:r w:rsidRPr="00CA52CE">
        <w:rPr>
          <w:rFonts w:ascii="Times New Roman" w:hAnsi="Times New Roman"/>
          <w:sz w:val="28"/>
        </w:rPr>
        <w:t>Завищування або ж навпаки заниження величини основних макропоказниківмаєнегативнінаслідки.Так,якщо</w:t>
      </w:r>
      <w:r w:rsidRPr="00CA52CE">
        <w:rPr>
          <w:rFonts w:ascii="Times New Roman" w:hAnsi="Times New Roman"/>
          <w:i/>
          <w:sz w:val="28"/>
        </w:rPr>
        <w:t>величинаВВП занижена</w:t>
      </w:r>
      <w:r w:rsidRPr="00CA52CE">
        <w:rPr>
          <w:rFonts w:ascii="Times New Roman" w:hAnsi="Times New Roman"/>
          <w:sz w:val="28"/>
        </w:rPr>
        <w:t>, то:</w:t>
      </w:r>
    </w:p>
    <w:p w:rsidR="005D3E0F" w:rsidRPr="00CA52CE" w:rsidRDefault="005D3E0F" w:rsidP="00E64B11">
      <w:pPr>
        <w:pStyle w:val="a5"/>
        <w:widowControl w:val="0"/>
        <w:numPr>
          <w:ilvl w:val="0"/>
          <w:numId w:val="36"/>
        </w:numPr>
        <w:tabs>
          <w:tab w:val="left" w:pos="993"/>
        </w:tabs>
        <w:autoSpaceDE w:val="0"/>
        <w:autoSpaceDN w:val="0"/>
        <w:spacing w:after="0" w:line="240" w:lineRule="auto"/>
        <w:ind w:right="359"/>
        <w:contextualSpacing w:val="0"/>
        <w:jc w:val="both"/>
        <w:rPr>
          <w:rFonts w:ascii="Times New Roman" w:hAnsi="Times New Roman"/>
          <w:sz w:val="28"/>
        </w:rPr>
      </w:pPr>
      <w:r w:rsidRPr="00CA52CE">
        <w:rPr>
          <w:rFonts w:ascii="Times New Roman" w:hAnsi="Times New Roman"/>
          <w:sz w:val="28"/>
        </w:rPr>
        <w:t>буде занижена доходна частина бюджету, що призведе до необґрунтованого зростання дефіциту бюджету;</w:t>
      </w:r>
    </w:p>
    <w:p w:rsidR="005D3E0F" w:rsidRPr="00CA52CE" w:rsidRDefault="005D3E0F" w:rsidP="00E64B11">
      <w:pPr>
        <w:pStyle w:val="a5"/>
        <w:widowControl w:val="0"/>
        <w:numPr>
          <w:ilvl w:val="0"/>
          <w:numId w:val="36"/>
        </w:numPr>
        <w:tabs>
          <w:tab w:val="left" w:pos="993"/>
        </w:tabs>
        <w:autoSpaceDE w:val="0"/>
        <w:autoSpaceDN w:val="0"/>
        <w:spacing w:after="0" w:line="240" w:lineRule="auto"/>
        <w:ind w:right="359"/>
        <w:contextualSpacing w:val="0"/>
        <w:jc w:val="both"/>
        <w:rPr>
          <w:rFonts w:ascii="Times New Roman" w:hAnsi="Times New Roman"/>
          <w:sz w:val="28"/>
        </w:rPr>
      </w:pPr>
      <w:r w:rsidRPr="00CA52CE">
        <w:rPr>
          <w:rFonts w:ascii="Times New Roman" w:hAnsi="Times New Roman"/>
          <w:sz w:val="28"/>
        </w:rPr>
        <w:t>відбудеться недофінансування економіки, економіка не буде забезпечена потрібною грошовою масою, що призведе до затримки розрахунків між суб’єктами ринку.</w:t>
      </w:r>
    </w:p>
    <w:p w:rsidR="005D3E0F" w:rsidRPr="00A02987" w:rsidRDefault="005D3E0F" w:rsidP="00E64B11">
      <w:pPr>
        <w:pStyle w:val="a5"/>
        <w:numPr>
          <w:ilvl w:val="0"/>
          <w:numId w:val="36"/>
        </w:numPr>
        <w:spacing w:after="0" w:line="240" w:lineRule="auto"/>
        <w:ind w:right="359"/>
        <w:jc w:val="both"/>
        <w:rPr>
          <w:rFonts w:ascii="Times New Roman" w:hAnsi="Times New Roman"/>
          <w:sz w:val="28"/>
        </w:rPr>
      </w:pPr>
      <w:r w:rsidRPr="00A02987">
        <w:rPr>
          <w:rFonts w:ascii="Times New Roman" w:hAnsi="Times New Roman"/>
          <w:sz w:val="28"/>
        </w:rPr>
        <w:t xml:space="preserve">ТакуситуаціювиправляютьшляхомщоквартальногокоригуванняВВП. Якщо </w:t>
      </w:r>
      <w:r w:rsidRPr="00A02987">
        <w:rPr>
          <w:rFonts w:ascii="Times New Roman" w:hAnsi="Times New Roman"/>
          <w:i/>
          <w:sz w:val="28"/>
        </w:rPr>
        <w:t>величина ВВП завищена</w:t>
      </w:r>
      <w:r w:rsidRPr="00A02987">
        <w:rPr>
          <w:rFonts w:ascii="Times New Roman" w:hAnsi="Times New Roman"/>
          <w:sz w:val="28"/>
        </w:rPr>
        <w:t>, то:</w:t>
      </w:r>
    </w:p>
    <w:p w:rsidR="005D3E0F" w:rsidRPr="00CA52CE" w:rsidRDefault="005D3E0F" w:rsidP="00E64B11">
      <w:pPr>
        <w:pStyle w:val="a5"/>
        <w:widowControl w:val="0"/>
        <w:numPr>
          <w:ilvl w:val="0"/>
          <w:numId w:val="36"/>
        </w:numPr>
        <w:tabs>
          <w:tab w:val="left" w:pos="142"/>
          <w:tab w:val="left" w:pos="993"/>
        </w:tabs>
        <w:autoSpaceDE w:val="0"/>
        <w:autoSpaceDN w:val="0"/>
        <w:spacing w:after="0" w:line="240" w:lineRule="auto"/>
        <w:ind w:right="359"/>
        <w:contextualSpacing w:val="0"/>
        <w:jc w:val="both"/>
        <w:rPr>
          <w:rFonts w:ascii="Times New Roman" w:hAnsi="Times New Roman"/>
          <w:sz w:val="28"/>
        </w:rPr>
      </w:pPr>
      <w:r w:rsidRPr="00CA52CE">
        <w:rPr>
          <w:rFonts w:ascii="Times New Roman" w:hAnsi="Times New Roman"/>
          <w:sz w:val="28"/>
        </w:rPr>
        <w:t xml:space="preserve">необґрунтовано зросте грошово-кредитна емісія, що спровокує </w:t>
      </w:r>
      <w:r w:rsidRPr="00CA52CE">
        <w:rPr>
          <w:rFonts w:ascii="Times New Roman" w:hAnsi="Times New Roman"/>
          <w:spacing w:val="-2"/>
          <w:sz w:val="28"/>
        </w:rPr>
        <w:t>інфляцію;</w:t>
      </w:r>
    </w:p>
    <w:p w:rsidR="005D3E0F" w:rsidRPr="00CA52CE" w:rsidRDefault="005D3E0F" w:rsidP="00E64B11">
      <w:pPr>
        <w:pStyle w:val="a5"/>
        <w:widowControl w:val="0"/>
        <w:numPr>
          <w:ilvl w:val="0"/>
          <w:numId w:val="36"/>
        </w:numPr>
        <w:tabs>
          <w:tab w:val="left" w:pos="142"/>
          <w:tab w:val="left" w:pos="993"/>
        </w:tabs>
        <w:autoSpaceDE w:val="0"/>
        <w:autoSpaceDN w:val="0"/>
        <w:spacing w:after="0" w:line="240" w:lineRule="auto"/>
        <w:ind w:right="359"/>
        <w:contextualSpacing w:val="0"/>
        <w:jc w:val="both"/>
        <w:rPr>
          <w:rFonts w:ascii="Times New Roman" w:hAnsi="Times New Roman"/>
          <w:sz w:val="28"/>
        </w:rPr>
      </w:pPr>
      <w:r w:rsidRPr="00CA52CE">
        <w:rPr>
          <w:rFonts w:ascii="Times New Roman" w:hAnsi="Times New Roman"/>
          <w:sz w:val="28"/>
        </w:rPr>
        <w:t>будуть передбачені нереальні доходи бюджету, що призведе до збільшення незабезпечених доходами бюджетних витрат.</w:t>
      </w:r>
    </w:p>
    <w:p w:rsidR="008C599F" w:rsidRDefault="008C599F" w:rsidP="006E48FB">
      <w:pPr>
        <w:pStyle w:val="5"/>
        <w:tabs>
          <w:tab w:val="left" w:pos="3357"/>
        </w:tabs>
        <w:spacing w:before="0" w:line="240" w:lineRule="auto"/>
        <w:ind w:right="217" w:firstLine="709"/>
        <w:rPr>
          <w:rFonts w:ascii="Times New Roman" w:hAnsi="Times New Roman" w:cs="Times New Roman"/>
          <w:b/>
          <w:color w:val="auto"/>
          <w:sz w:val="28"/>
          <w:szCs w:val="28"/>
          <w:lang w:val="uk-UA"/>
        </w:rPr>
      </w:pPr>
    </w:p>
    <w:p w:rsidR="005D3E0F" w:rsidRPr="002B6B00" w:rsidRDefault="005D3E0F" w:rsidP="006E48FB">
      <w:pPr>
        <w:pStyle w:val="5"/>
        <w:tabs>
          <w:tab w:val="left" w:pos="3357"/>
        </w:tabs>
        <w:spacing w:before="0" w:line="240" w:lineRule="auto"/>
        <w:ind w:right="217" w:firstLine="709"/>
        <w:rPr>
          <w:rFonts w:ascii="Times New Roman" w:hAnsi="Times New Roman" w:cs="Times New Roman"/>
          <w:b/>
          <w:color w:val="auto"/>
          <w:sz w:val="28"/>
          <w:szCs w:val="28"/>
          <w:lang w:val="uk-UA"/>
        </w:rPr>
      </w:pPr>
      <w:r w:rsidRPr="002B6B00">
        <w:rPr>
          <w:rFonts w:ascii="Times New Roman" w:hAnsi="Times New Roman" w:cs="Times New Roman"/>
          <w:b/>
          <w:color w:val="auto"/>
          <w:sz w:val="28"/>
          <w:szCs w:val="28"/>
        </w:rPr>
        <w:t>3.  Методивиміру</w:t>
      </w:r>
      <w:r w:rsidRPr="002B6B00">
        <w:rPr>
          <w:rFonts w:ascii="Times New Roman" w:hAnsi="Times New Roman" w:cs="Times New Roman"/>
          <w:b/>
          <w:color w:val="auto"/>
          <w:spacing w:val="-2"/>
          <w:sz w:val="28"/>
          <w:szCs w:val="28"/>
        </w:rPr>
        <w:t>макровеличин</w:t>
      </w:r>
      <w:r w:rsidR="002B6B00">
        <w:rPr>
          <w:rFonts w:ascii="Times New Roman" w:hAnsi="Times New Roman" w:cs="Times New Roman"/>
          <w:b/>
          <w:color w:val="auto"/>
          <w:spacing w:val="-2"/>
          <w:sz w:val="28"/>
          <w:szCs w:val="28"/>
          <w:lang w:val="uk-UA"/>
        </w:rPr>
        <w:t>.</w:t>
      </w:r>
    </w:p>
    <w:p w:rsidR="00A02987" w:rsidRPr="00A02987" w:rsidRDefault="00A02987" w:rsidP="00C3690F">
      <w:pPr>
        <w:tabs>
          <w:tab w:val="left" w:pos="2155"/>
          <w:tab w:val="left" w:pos="3767"/>
          <w:tab w:val="left" w:pos="5023"/>
          <w:tab w:val="left" w:pos="6786"/>
          <w:tab w:val="left" w:pos="7956"/>
          <w:tab w:val="left" w:pos="9517"/>
          <w:tab w:val="left" w:pos="9639"/>
        </w:tabs>
        <w:spacing w:after="0" w:line="240" w:lineRule="auto"/>
        <w:ind w:right="359" w:firstLine="719"/>
        <w:jc w:val="both"/>
        <w:rPr>
          <w:rFonts w:ascii="Times New Roman" w:hAnsi="Times New Roman"/>
          <w:spacing w:val="-2"/>
          <w:sz w:val="28"/>
          <w:lang w:val="uk-UA"/>
        </w:rPr>
      </w:pPr>
      <w:r w:rsidRPr="00A02987">
        <w:rPr>
          <w:rFonts w:ascii="Times New Roman" w:hAnsi="Times New Roman"/>
          <w:spacing w:val="-2"/>
          <w:sz w:val="28"/>
          <w:lang w:val="uk-UA"/>
        </w:rPr>
        <w:t>Основним макроекономічним показником, з якого починаються розрахунки, є показник ВВП.</w:t>
      </w:r>
    </w:p>
    <w:p w:rsidR="005D3E0F" w:rsidRPr="00CA52CE" w:rsidRDefault="005D3E0F" w:rsidP="00C3690F">
      <w:pPr>
        <w:tabs>
          <w:tab w:val="left" w:pos="2155"/>
          <w:tab w:val="left" w:pos="3767"/>
          <w:tab w:val="left" w:pos="5023"/>
          <w:tab w:val="left" w:pos="6786"/>
          <w:tab w:val="left" w:pos="7956"/>
          <w:tab w:val="left" w:pos="9517"/>
          <w:tab w:val="left" w:pos="9639"/>
        </w:tabs>
        <w:spacing w:after="0" w:line="240" w:lineRule="auto"/>
        <w:ind w:right="359" w:firstLine="719"/>
        <w:jc w:val="both"/>
        <w:rPr>
          <w:rFonts w:ascii="Times New Roman" w:hAnsi="Times New Roman"/>
          <w:i/>
          <w:sz w:val="28"/>
        </w:rPr>
      </w:pPr>
      <w:r w:rsidRPr="00CA52CE">
        <w:rPr>
          <w:rFonts w:ascii="Times New Roman" w:hAnsi="Times New Roman"/>
          <w:i/>
          <w:spacing w:val="-2"/>
          <w:sz w:val="28"/>
        </w:rPr>
        <w:t>Валовий</w:t>
      </w:r>
      <w:r w:rsidRPr="00CA52CE">
        <w:rPr>
          <w:rFonts w:ascii="Times New Roman" w:hAnsi="Times New Roman"/>
          <w:i/>
          <w:sz w:val="28"/>
        </w:rPr>
        <w:tab/>
      </w:r>
      <w:r w:rsidRPr="00CA52CE">
        <w:rPr>
          <w:rFonts w:ascii="Times New Roman" w:hAnsi="Times New Roman"/>
          <w:i/>
          <w:spacing w:val="-2"/>
          <w:sz w:val="28"/>
        </w:rPr>
        <w:t>внутрішній</w:t>
      </w:r>
      <w:r w:rsidRPr="00CA52CE">
        <w:rPr>
          <w:rFonts w:ascii="Times New Roman" w:hAnsi="Times New Roman"/>
          <w:i/>
          <w:sz w:val="28"/>
        </w:rPr>
        <w:tab/>
      </w:r>
      <w:r w:rsidRPr="00CA52CE">
        <w:rPr>
          <w:rFonts w:ascii="Times New Roman" w:hAnsi="Times New Roman"/>
          <w:i/>
          <w:spacing w:val="-2"/>
          <w:sz w:val="28"/>
        </w:rPr>
        <w:t>продукт</w:t>
      </w:r>
      <w:r w:rsidRPr="00CA52CE">
        <w:rPr>
          <w:rFonts w:ascii="Times New Roman" w:hAnsi="Times New Roman"/>
          <w:i/>
          <w:sz w:val="28"/>
        </w:rPr>
        <w:tab/>
      </w:r>
      <w:r w:rsidRPr="00CA52CE">
        <w:rPr>
          <w:rFonts w:ascii="Times New Roman" w:hAnsi="Times New Roman"/>
          <w:i/>
          <w:spacing w:val="-2"/>
          <w:sz w:val="28"/>
        </w:rPr>
        <w:t>обчислюють</w:t>
      </w:r>
      <w:r w:rsidRPr="00CA52CE">
        <w:rPr>
          <w:rFonts w:ascii="Times New Roman" w:hAnsi="Times New Roman"/>
          <w:i/>
          <w:sz w:val="28"/>
        </w:rPr>
        <w:tab/>
      </w:r>
      <w:r w:rsidRPr="00CA52CE">
        <w:rPr>
          <w:rFonts w:ascii="Times New Roman" w:hAnsi="Times New Roman"/>
          <w:i/>
          <w:spacing w:val="-2"/>
          <w:sz w:val="28"/>
        </w:rPr>
        <w:t>трьома</w:t>
      </w:r>
      <w:r w:rsidRPr="00CA52CE">
        <w:rPr>
          <w:rFonts w:ascii="Times New Roman" w:hAnsi="Times New Roman"/>
          <w:i/>
          <w:sz w:val="28"/>
        </w:rPr>
        <w:tab/>
      </w:r>
      <w:r w:rsidRPr="00CA52CE">
        <w:rPr>
          <w:rFonts w:ascii="Times New Roman" w:hAnsi="Times New Roman"/>
          <w:i/>
          <w:spacing w:val="-2"/>
          <w:sz w:val="28"/>
        </w:rPr>
        <w:t>методами,</w:t>
      </w:r>
      <w:r w:rsidRPr="00CA52CE">
        <w:rPr>
          <w:rFonts w:ascii="Times New Roman" w:hAnsi="Times New Roman"/>
          <w:spacing w:val="-4"/>
          <w:sz w:val="28"/>
        </w:rPr>
        <w:t xml:space="preserve">які </w:t>
      </w:r>
      <w:r w:rsidRPr="00CA52CE">
        <w:rPr>
          <w:rFonts w:ascii="Times New Roman" w:hAnsi="Times New Roman"/>
          <w:sz w:val="28"/>
        </w:rPr>
        <w:t>забезпечують однаковий результат підрахунку</w:t>
      </w:r>
      <w:r w:rsidRPr="00CA52CE">
        <w:rPr>
          <w:rFonts w:ascii="Times New Roman" w:hAnsi="Times New Roman"/>
          <w:i/>
          <w:sz w:val="28"/>
        </w:rPr>
        <w:t>:</w:t>
      </w:r>
    </w:p>
    <w:p w:rsidR="005D3E0F" w:rsidRPr="00CA52CE" w:rsidRDefault="005D3E0F" w:rsidP="00C3690F">
      <w:pPr>
        <w:pStyle w:val="a5"/>
        <w:widowControl w:val="0"/>
        <w:numPr>
          <w:ilvl w:val="1"/>
          <w:numId w:val="9"/>
        </w:numPr>
        <w:tabs>
          <w:tab w:val="left" w:pos="1134"/>
        </w:tabs>
        <w:autoSpaceDE w:val="0"/>
        <w:autoSpaceDN w:val="0"/>
        <w:spacing w:after="0" w:line="240" w:lineRule="auto"/>
        <w:ind w:left="0" w:right="359" w:firstLine="709"/>
        <w:contextualSpacing w:val="0"/>
        <w:rPr>
          <w:rFonts w:ascii="Times New Roman" w:hAnsi="Times New Roman"/>
          <w:sz w:val="28"/>
        </w:rPr>
      </w:pPr>
      <w:r w:rsidRPr="00CA52CE">
        <w:rPr>
          <w:rFonts w:ascii="Times New Roman" w:hAnsi="Times New Roman"/>
          <w:sz w:val="28"/>
        </w:rPr>
        <w:t>методомкінцевоговикористання(за</w:t>
      </w:r>
      <w:r w:rsidRPr="00CA52CE">
        <w:rPr>
          <w:rFonts w:ascii="Times New Roman" w:hAnsi="Times New Roman"/>
          <w:spacing w:val="-2"/>
          <w:sz w:val="28"/>
        </w:rPr>
        <w:t>видатками);</w:t>
      </w:r>
    </w:p>
    <w:p w:rsidR="005D3E0F" w:rsidRPr="00CA52CE" w:rsidRDefault="005D3E0F" w:rsidP="00C3690F">
      <w:pPr>
        <w:pStyle w:val="a5"/>
        <w:widowControl w:val="0"/>
        <w:numPr>
          <w:ilvl w:val="1"/>
          <w:numId w:val="9"/>
        </w:numPr>
        <w:tabs>
          <w:tab w:val="left" w:pos="1134"/>
        </w:tabs>
        <w:autoSpaceDE w:val="0"/>
        <w:autoSpaceDN w:val="0"/>
        <w:spacing w:after="0" w:line="240" w:lineRule="auto"/>
        <w:ind w:left="0" w:right="359" w:firstLine="709"/>
        <w:contextualSpacing w:val="0"/>
        <w:rPr>
          <w:rFonts w:ascii="Times New Roman" w:hAnsi="Times New Roman"/>
          <w:sz w:val="28"/>
        </w:rPr>
      </w:pPr>
      <w:r w:rsidRPr="00CA52CE">
        <w:rPr>
          <w:rFonts w:ascii="Times New Roman" w:hAnsi="Times New Roman"/>
          <w:sz w:val="28"/>
        </w:rPr>
        <w:t>розподільчимметодом(за</w:t>
      </w:r>
      <w:r w:rsidRPr="00CA52CE">
        <w:rPr>
          <w:rFonts w:ascii="Times New Roman" w:hAnsi="Times New Roman"/>
          <w:spacing w:val="-2"/>
          <w:sz w:val="28"/>
        </w:rPr>
        <w:t>доходами);</w:t>
      </w:r>
    </w:p>
    <w:p w:rsidR="005D3E0F" w:rsidRPr="00CA52CE" w:rsidRDefault="005D3E0F" w:rsidP="00C3690F">
      <w:pPr>
        <w:pStyle w:val="a5"/>
        <w:widowControl w:val="0"/>
        <w:numPr>
          <w:ilvl w:val="1"/>
          <w:numId w:val="9"/>
        </w:numPr>
        <w:tabs>
          <w:tab w:val="left" w:pos="1134"/>
        </w:tabs>
        <w:autoSpaceDE w:val="0"/>
        <w:autoSpaceDN w:val="0"/>
        <w:spacing w:after="0" w:line="240" w:lineRule="auto"/>
        <w:ind w:left="0" w:right="359" w:firstLine="709"/>
        <w:contextualSpacing w:val="0"/>
        <w:jc w:val="both"/>
        <w:rPr>
          <w:rFonts w:ascii="Times New Roman" w:hAnsi="Times New Roman"/>
          <w:sz w:val="28"/>
        </w:rPr>
      </w:pPr>
      <w:r w:rsidRPr="00CA52CE">
        <w:rPr>
          <w:rFonts w:ascii="Times New Roman" w:hAnsi="Times New Roman"/>
          <w:sz w:val="28"/>
        </w:rPr>
        <w:t>виробничимметодом(задоданою</w:t>
      </w:r>
      <w:r w:rsidRPr="00CA52CE">
        <w:rPr>
          <w:rFonts w:ascii="Times New Roman" w:hAnsi="Times New Roman"/>
          <w:spacing w:val="-2"/>
          <w:sz w:val="28"/>
        </w:rPr>
        <w:t>вартістю).</w:t>
      </w:r>
    </w:p>
    <w:p w:rsidR="005D3E0F" w:rsidRDefault="005D3E0F" w:rsidP="00C3690F">
      <w:pPr>
        <w:spacing w:after="0" w:line="240" w:lineRule="auto"/>
        <w:ind w:right="359" w:firstLine="719"/>
        <w:jc w:val="both"/>
        <w:rPr>
          <w:rFonts w:ascii="Times New Roman" w:hAnsi="Times New Roman"/>
          <w:spacing w:val="-2"/>
          <w:sz w:val="28"/>
          <w:lang w:val="uk-UA"/>
        </w:rPr>
      </w:pPr>
      <w:r w:rsidRPr="00CA52CE">
        <w:rPr>
          <w:rFonts w:ascii="Times New Roman" w:hAnsi="Times New Roman"/>
          <w:sz w:val="28"/>
        </w:rPr>
        <w:t xml:space="preserve">При розрахунку ВВП </w:t>
      </w:r>
      <w:r w:rsidRPr="00CA52CE">
        <w:rPr>
          <w:rFonts w:ascii="Times New Roman" w:hAnsi="Times New Roman"/>
          <w:i/>
          <w:sz w:val="28"/>
        </w:rPr>
        <w:t>методом кінцевого використання</w:t>
      </w:r>
      <w:r w:rsidRPr="00CA52CE">
        <w:rPr>
          <w:rFonts w:ascii="Times New Roman" w:hAnsi="Times New Roman"/>
          <w:sz w:val="28"/>
        </w:rPr>
        <w:t xml:space="preserve">, тобто за видатками, додаються видатки всіх економічних агентів, що використовують ВВП: домашніх господарств, фірм, держави та іноземців (витрати на наш </w:t>
      </w:r>
      <w:r w:rsidRPr="00CA52CE">
        <w:rPr>
          <w:rFonts w:ascii="Times New Roman" w:hAnsi="Times New Roman"/>
          <w:spacing w:val="-2"/>
          <w:sz w:val="28"/>
        </w:rPr>
        <w:t>експорт):</w:t>
      </w:r>
    </w:p>
    <w:p w:rsidR="008C599F" w:rsidRPr="008C599F" w:rsidRDefault="008C599F" w:rsidP="00C3690F">
      <w:pPr>
        <w:spacing w:after="0" w:line="240" w:lineRule="auto"/>
        <w:ind w:right="359" w:firstLine="719"/>
        <w:jc w:val="both"/>
        <w:rPr>
          <w:rFonts w:ascii="Times New Roman" w:hAnsi="Times New Roman"/>
          <w:sz w:val="28"/>
          <w:lang w:val="uk-UA"/>
        </w:rPr>
      </w:pPr>
    </w:p>
    <w:p w:rsidR="005D3E0F" w:rsidRPr="00CA52CE" w:rsidRDefault="005D3E0F" w:rsidP="00C3690F">
      <w:pPr>
        <w:tabs>
          <w:tab w:val="left" w:pos="9126"/>
        </w:tabs>
        <w:spacing w:after="0" w:line="240" w:lineRule="auto"/>
        <w:ind w:right="359"/>
        <w:jc w:val="center"/>
        <w:rPr>
          <w:rFonts w:ascii="Times New Roman" w:hAnsi="Times New Roman"/>
          <w:i/>
          <w:sz w:val="28"/>
        </w:rPr>
      </w:pPr>
      <w:r w:rsidRPr="00CA52CE">
        <w:rPr>
          <w:rFonts w:ascii="Times New Roman" w:hAnsi="Times New Roman"/>
          <w:b/>
          <w:sz w:val="28"/>
        </w:rPr>
        <w:t xml:space="preserve">ВВП= </w:t>
      </w:r>
      <w:r w:rsidRPr="00CA52CE">
        <w:rPr>
          <w:rFonts w:ascii="Times New Roman" w:hAnsi="Times New Roman"/>
          <w:b/>
          <w:spacing w:val="-2"/>
          <w:sz w:val="28"/>
        </w:rPr>
        <w:t>С+І+Д+Е</w:t>
      </w:r>
      <w:r w:rsidRPr="00CA52CE">
        <w:rPr>
          <w:rFonts w:ascii="Times New Roman" w:hAnsi="Times New Roman"/>
          <w:i/>
          <w:spacing w:val="-2"/>
          <w:sz w:val="28"/>
        </w:rPr>
        <w:t>(3.1)</w:t>
      </w:r>
    </w:p>
    <w:p w:rsidR="001A036D" w:rsidRDefault="001A036D" w:rsidP="00C3690F">
      <w:pPr>
        <w:spacing w:after="0" w:line="240" w:lineRule="auto"/>
        <w:ind w:right="359"/>
        <w:rPr>
          <w:rFonts w:ascii="Times New Roman" w:hAnsi="Times New Roman"/>
          <w:spacing w:val="-5"/>
          <w:sz w:val="28"/>
        </w:rPr>
      </w:pPr>
    </w:p>
    <w:p w:rsidR="005D3E0F" w:rsidRPr="00CA52CE" w:rsidRDefault="005D3E0F" w:rsidP="00327D98">
      <w:pPr>
        <w:spacing w:after="0" w:line="240" w:lineRule="auto"/>
        <w:ind w:right="302"/>
        <w:rPr>
          <w:rFonts w:ascii="Times New Roman" w:hAnsi="Times New Roman"/>
          <w:sz w:val="28"/>
        </w:rPr>
      </w:pPr>
      <w:r w:rsidRPr="00CA52CE">
        <w:rPr>
          <w:rFonts w:ascii="Times New Roman" w:hAnsi="Times New Roman"/>
          <w:spacing w:val="-5"/>
          <w:sz w:val="28"/>
        </w:rPr>
        <w:t>де</w:t>
      </w:r>
      <w:r w:rsidRPr="00514F2C">
        <w:rPr>
          <w:rFonts w:ascii="Times New Roman" w:hAnsi="Times New Roman"/>
          <w:sz w:val="28"/>
        </w:rPr>
        <w:t>С</w:t>
      </w:r>
      <w:r w:rsidRPr="00CA52CE">
        <w:rPr>
          <w:rFonts w:ascii="Times New Roman" w:hAnsi="Times New Roman"/>
          <w:sz w:val="28"/>
        </w:rPr>
        <w:t>–споживчівидаткинаселення,щовключаютьвитратидомашніх господарств на товари довгострокового користування та поточного споживання, на послуги, але не враховують витрати на придбання житла;</w:t>
      </w:r>
    </w:p>
    <w:p w:rsidR="005D3E0F" w:rsidRPr="00514F2C" w:rsidRDefault="005D3E0F" w:rsidP="00327D98">
      <w:pPr>
        <w:spacing w:after="0" w:line="240" w:lineRule="auto"/>
        <w:ind w:right="302"/>
        <w:jc w:val="both"/>
        <w:rPr>
          <w:rFonts w:ascii="Times New Roman" w:hAnsi="Times New Roman"/>
          <w:sz w:val="28"/>
          <w:lang w:val="uk-UA"/>
        </w:rPr>
      </w:pPr>
      <w:r w:rsidRPr="00514F2C">
        <w:rPr>
          <w:rFonts w:ascii="Times New Roman" w:hAnsi="Times New Roman"/>
          <w:sz w:val="28"/>
          <w:lang w:val="uk-UA"/>
        </w:rPr>
        <w:lastRenderedPageBreak/>
        <w:t>І–валовіінвестиції(інвестиційнівидаткипідприємств),включають виробничі капіталовкладення та інвестиції в основні виробничі фонди (витрати фірм на придбання нових виробничих підприємств та обладнання); інвестиції в запаси;</w:t>
      </w:r>
    </w:p>
    <w:p w:rsidR="005D3E0F" w:rsidRPr="00CA52CE" w:rsidRDefault="005D3E0F" w:rsidP="00327D98">
      <w:pPr>
        <w:spacing w:after="0" w:line="240" w:lineRule="auto"/>
        <w:ind w:right="302"/>
        <w:jc w:val="both"/>
        <w:rPr>
          <w:rFonts w:ascii="Times New Roman" w:hAnsi="Times New Roman"/>
          <w:sz w:val="28"/>
        </w:rPr>
      </w:pPr>
      <w:r w:rsidRPr="00514F2C">
        <w:rPr>
          <w:rFonts w:ascii="Times New Roman" w:hAnsi="Times New Roman"/>
          <w:sz w:val="28"/>
        </w:rPr>
        <w:t>Д</w:t>
      </w:r>
      <w:r w:rsidRPr="00CA52CE">
        <w:rPr>
          <w:rFonts w:ascii="Times New Roman" w:hAnsi="Times New Roman"/>
          <w:sz w:val="28"/>
        </w:rPr>
        <w:t>–державні закупівлі товарів та послуг, наприклад, витрати на будівництво та утримання шкіл, доріг, утримання армії та державного апарату управління; однак це лише частина державних витрат, до складу якої не входять, наприклад, трансфертні платежі;</w:t>
      </w:r>
    </w:p>
    <w:p w:rsidR="005D3E0F" w:rsidRPr="00CA52CE" w:rsidRDefault="005D3E0F" w:rsidP="00327D98">
      <w:pPr>
        <w:spacing w:after="0" w:line="240" w:lineRule="auto"/>
        <w:ind w:right="302"/>
        <w:jc w:val="both"/>
        <w:rPr>
          <w:rFonts w:ascii="Times New Roman" w:hAnsi="Times New Roman"/>
          <w:sz w:val="28"/>
        </w:rPr>
      </w:pPr>
      <w:r w:rsidRPr="00514F2C">
        <w:rPr>
          <w:rFonts w:ascii="Times New Roman" w:hAnsi="Times New Roman"/>
          <w:sz w:val="28"/>
        </w:rPr>
        <w:t>Е</w:t>
      </w:r>
      <w:r w:rsidRPr="00CA52CE">
        <w:rPr>
          <w:rFonts w:ascii="Times New Roman" w:hAnsi="Times New Roman"/>
          <w:sz w:val="28"/>
        </w:rPr>
        <w:t xml:space="preserve">–чистий експорт товарів та послуг за кордон (різниця між експортом та </w:t>
      </w:r>
      <w:r w:rsidRPr="00CA52CE">
        <w:rPr>
          <w:rFonts w:ascii="Times New Roman" w:hAnsi="Times New Roman"/>
          <w:spacing w:val="-2"/>
          <w:sz w:val="28"/>
        </w:rPr>
        <w:t>імпортом).</w:t>
      </w:r>
    </w:p>
    <w:p w:rsidR="005D3E0F" w:rsidRDefault="005D3E0F" w:rsidP="00327D98">
      <w:pPr>
        <w:spacing w:after="0" w:line="240" w:lineRule="auto"/>
        <w:ind w:right="302" w:firstLine="708"/>
        <w:jc w:val="both"/>
        <w:rPr>
          <w:rFonts w:ascii="Times New Roman" w:hAnsi="Times New Roman"/>
          <w:spacing w:val="-2"/>
          <w:sz w:val="28"/>
          <w:lang w:val="uk-UA"/>
        </w:rPr>
      </w:pPr>
      <w:r w:rsidRPr="00514F2C">
        <w:rPr>
          <w:rFonts w:ascii="Times New Roman" w:hAnsi="Times New Roman"/>
          <w:sz w:val="28"/>
          <w:lang w:val="uk-UA"/>
        </w:rPr>
        <w:t>РозрахунокВВП</w:t>
      </w:r>
      <w:r w:rsidRPr="00514F2C">
        <w:rPr>
          <w:rFonts w:ascii="Times New Roman" w:hAnsi="Times New Roman"/>
          <w:i/>
          <w:sz w:val="28"/>
          <w:lang w:val="uk-UA"/>
        </w:rPr>
        <w:t>задоходами</w:t>
      </w:r>
      <w:r w:rsidRPr="00514F2C">
        <w:rPr>
          <w:rFonts w:ascii="Times New Roman" w:hAnsi="Times New Roman"/>
          <w:sz w:val="28"/>
          <w:lang w:val="uk-UA"/>
        </w:rPr>
        <w:t xml:space="preserve">передбачаєсумуваннядоходів,отриманих відвиробництвапродукції:усіхвидівфакторнихдоходів(заробітноїплатинайманихпрацівниківзвідрахуваннямиурізніфонди,ренти,відсотків, прибутку), а також амортизаційних відрахувань та непрямихподатків на бізнес. </w:t>
      </w:r>
      <w:r w:rsidRPr="00242E8E">
        <w:rPr>
          <w:rFonts w:ascii="Times New Roman" w:hAnsi="Times New Roman"/>
          <w:sz w:val="28"/>
          <w:lang w:val="uk-UA"/>
        </w:rPr>
        <w:t>ПідчасрозрахункуВВПза</w:t>
      </w:r>
      <w:r w:rsidRPr="00242E8E">
        <w:rPr>
          <w:rFonts w:ascii="Times New Roman" w:hAnsi="Times New Roman"/>
          <w:i/>
          <w:sz w:val="28"/>
          <w:lang w:val="uk-UA"/>
        </w:rPr>
        <w:t>виробничимметодом</w:t>
      </w:r>
      <w:r w:rsidRPr="00242E8E">
        <w:rPr>
          <w:rFonts w:ascii="Times New Roman" w:hAnsi="Times New Roman"/>
          <w:sz w:val="28"/>
          <w:lang w:val="uk-UA"/>
        </w:rPr>
        <w:t>додаєтьсявартість, додана на кожній стадії виробництва кінцевого продукту. Додана вартість (ДВ) –церізницяміжвартістюпродукції,щовиготовленафірмою,тасумою,що буласплаченанеюіншимсуб’єктамгосподарюваннязапридбанусировину, матеріалитощо(тобтозапроміжнупродукцію).ДВявляєсобоюрізницю</w:t>
      </w:r>
      <w:r w:rsidRPr="00242E8E">
        <w:rPr>
          <w:rFonts w:ascii="Times New Roman" w:hAnsi="Times New Roman"/>
          <w:spacing w:val="-5"/>
          <w:sz w:val="28"/>
          <w:lang w:val="uk-UA"/>
        </w:rPr>
        <w:t>між</w:t>
      </w:r>
      <w:r w:rsidRPr="00242E8E">
        <w:rPr>
          <w:rFonts w:ascii="Times New Roman" w:hAnsi="Times New Roman"/>
          <w:sz w:val="28"/>
          <w:lang w:val="uk-UA"/>
        </w:rPr>
        <w:t xml:space="preserve">обсягомваловоговипуску(ВВ)заріктачистимиматеріальнимивитратами </w:t>
      </w:r>
      <w:r w:rsidRPr="00242E8E">
        <w:rPr>
          <w:rFonts w:ascii="Times New Roman" w:hAnsi="Times New Roman"/>
          <w:spacing w:val="-2"/>
          <w:sz w:val="28"/>
          <w:lang w:val="uk-UA"/>
        </w:rPr>
        <w:t>(ЧМВ).</w:t>
      </w:r>
    </w:p>
    <w:p w:rsidR="008C599F" w:rsidRPr="008C599F" w:rsidRDefault="008C599F" w:rsidP="00327D98">
      <w:pPr>
        <w:spacing w:after="0" w:line="240" w:lineRule="auto"/>
        <w:ind w:right="302"/>
        <w:jc w:val="both"/>
        <w:rPr>
          <w:rFonts w:ascii="Times New Roman" w:hAnsi="Times New Roman"/>
          <w:sz w:val="28"/>
          <w:lang w:val="uk-UA"/>
        </w:rPr>
      </w:pPr>
    </w:p>
    <w:p w:rsidR="005D3E0F" w:rsidRPr="00CA52CE" w:rsidRDefault="005D3E0F" w:rsidP="00327D98">
      <w:pPr>
        <w:tabs>
          <w:tab w:val="left" w:pos="9133"/>
        </w:tabs>
        <w:spacing w:after="0" w:line="240" w:lineRule="auto"/>
        <w:ind w:right="302"/>
        <w:jc w:val="center"/>
        <w:rPr>
          <w:rFonts w:ascii="Times New Roman" w:hAnsi="Times New Roman"/>
          <w:i/>
          <w:sz w:val="28"/>
        </w:rPr>
      </w:pPr>
      <w:r w:rsidRPr="00CA52CE">
        <w:rPr>
          <w:rFonts w:ascii="Times New Roman" w:hAnsi="Times New Roman"/>
          <w:b/>
          <w:sz w:val="28"/>
        </w:rPr>
        <w:t xml:space="preserve">ДВ= ВВ– </w:t>
      </w:r>
      <w:r w:rsidRPr="00CA52CE">
        <w:rPr>
          <w:rFonts w:ascii="Times New Roman" w:hAnsi="Times New Roman"/>
          <w:b/>
          <w:spacing w:val="-5"/>
          <w:sz w:val="28"/>
        </w:rPr>
        <w:t>ЧМВ</w:t>
      </w:r>
      <w:r w:rsidRPr="00CA52CE">
        <w:rPr>
          <w:rFonts w:ascii="Times New Roman" w:hAnsi="Times New Roman"/>
          <w:i/>
          <w:spacing w:val="-2"/>
          <w:sz w:val="28"/>
        </w:rPr>
        <w:t>(3.2)</w:t>
      </w:r>
    </w:p>
    <w:p w:rsidR="008C599F" w:rsidRDefault="008C599F" w:rsidP="00327D98">
      <w:pPr>
        <w:spacing w:after="0" w:line="240" w:lineRule="auto"/>
        <w:ind w:right="302" w:firstLine="719"/>
        <w:jc w:val="both"/>
        <w:rPr>
          <w:rFonts w:ascii="Times New Roman" w:hAnsi="Times New Roman"/>
          <w:sz w:val="28"/>
          <w:lang w:val="uk-UA"/>
        </w:rPr>
      </w:pPr>
    </w:p>
    <w:p w:rsidR="005D3E0F" w:rsidRPr="00CA52CE" w:rsidRDefault="005D3E0F" w:rsidP="00327D98">
      <w:pPr>
        <w:spacing w:after="0" w:line="240" w:lineRule="auto"/>
        <w:ind w:right="302" w:firstLine="719"/>
        <w:jc w:val="both"/>
      </w:pPr>
      <w:r w:rsidRPr="00CA52CE">
        <w:rPr>
          <w:rFonts w:ascii="Times New Roman" w:hAnsi="Times New Roman"/>
          <w:sz w:val="28"/>
        </w:rPr>
        <w:t xml:space="preserve">Кожна країна обирає такі методи, які найбільше відповідають особливостям національної статистики. У вітчизняній офіційній статистиці використовують усі три методи. </w:t>
      </w:r>
    </w:p>
    <w:p w:rsidR="005D3E0F" w:rsidRPr="00CA52CE" w:rsidRDefault="005D3E0F" w:rsidP="00327D98">
      <w:pPr>
        <w:spacing w:after="0" w:line="240" w:lineRule="auto"/>
        <w:ind w:right="302" w:firstLine="719"/>
        <w:jc w:val="both"/>
        <w:rPr>
          <w:rFonts w:ascii="Times New Roman" w:hAnsi="Times New Roman"/>
          <w:sz w:val="28"/>
        </w:rPr>
      </w:pPr>
      <w:r w:rsidRPr="00CA52CE">
        <w:rPr>
          <w:rFonts w:ascii="Times New Roman" w:hAnsi="Times New Roman"/>
          <w:sz w:val="28"/>
        </w:rPr>
        <w:t>На основі показника ВВП розраховується ціла низка інших макроекономічних показників. Перший з них – показник ВНП (через сальдо первинних доходів). Зв'язок між цими двома показниками можна виразити таким чином:</w:t>
      </w:r>
    </w:p>
    <w:p w:rsidR="005D3E0F" w:rsidRDefault="005D3E0F" w:rsidP="00327D98">
      <w:pPr>
        <w:pStyle w:val="5"/>
        <w:tabs>
          <w:tab w:val="left" w:pos="9203"/>
        </w:tabs>
        <w:spacing w:before="0" w:line="240" w:lineRule="auto"/>
        <w:ind w:right="302"/>
        <w:jc w:val="center"/>
        <w:rPr>
          <w:i/>
          <w:spacing w:val="-2"/>
          <w:lang w:val="uk-UA"/>
        </w:rPr>
      </w:pPr>
      <w:r w:rsidRPr="008C599F">
        <w:rPr>
          <w:rFonts w:ascii="Times New Roman" w:hAnsi="Times New Roman" w:cs="Times New Roman"/>
          <w:b/>
          <w:color w:val="auto"/>
          <w:sz w:val="28"/>
          <w:szCs w:val="28"/>
        </w:rPr>
        <w:t>ВНП=ВВП+Чистіфакторнідоходиз-за</w:t>
      </w:r>
      <w:r w:rsidRPr="008C599F">
        <w:rPr>
          <w:rFonts w:ascii="Times New Roman" w:hAnsi="Times New Roman" w:cs="Times New Roman"/>
          <w:b/>
          <w:color w:val="auto"/>
          <w:spacing w:val="-2"/>
          <w:sz w:val="28"/>
          <w:szCs w:val="28"/>
        </w:rPr>
        <w:t>кордону</w:t>
      </w:r>
      <w:r w:rsidRPr="008C599F">
        <w:rPr>
          <w:rFonts w:ascii="Times New Roman" w:hAnsi="Times New Roman" w:cs="Times New Roman"/>
          <w:i/>
          <w:color w:val="auto"/>
          <w:spacing w:val="-2"/>
          <w:sz w:val="28"/>
          <w:szCs w:val="28"/>
        </w:rPr>
        <w:t>(3.3)</w:t>
      </w:r>
    </w:p>
    <w:p w:rsidR="008C599F" w:rsidRPr="008C599F" w:rsidRDefault="008C599F" w:rsidP="00327D98">
      <w:pPr>
        <w:spacing w:after="0" w:line="240" w:lineRule="auto"/>
        <w:ind w:right="302"/>
        <w:rPr>
          <w:lang w:val="uk-UA"/>
        </w:rPr>
      </w:pPr>
    </w:p>
    <w:p w:rsidR="005D3E0F" w:rsidRPr="00CA52CE" w:rsidRDefault="005D3E0F" w:rsidP="00327D98">
      <w:pPr>
        <w:spacing w:after="0" w:line="240" w:lineRule="auto"/>
        <w:ind w:right="302" w:firstLine="540"/>
        <w:jc w:val="both"/>
        <w:rPr>
          <w:rFonts w:ascii="Times New Roman" w:hAnsi="Times New Roman"/>
          <w:sz w:val="28"/>
          <w:lang w:val="uk-UA"/>
        </w:rPr>
      </w:pPr>
      <w:r w:rsidRPr="00CA52CE">
        <w:rPr>
          <w:rFonts w:ascii="Times New Roman" w:hAnsi="Times New Roman"/>
          <w:sz w:val="28"/>
          <w:lang w:val="uk-UA"/>
        </w:rPr>
        <w:t xml:space="preserve">Чисті факторні доходи з-за кордону (ще їх називають сальдо первинних доходів) дорівнюють різниці між доходами, що отримали громадяни даної країни за кордоном, та доходами іноземців, які отримані на території даної </w:t>
      </w:r>
      <w:r w:rsidRPr="00CA52CE">
        <w:rPr>
          <w:rFonts w:ascii="Times New Roman" w:hAnsi="Times New Roman"/>
          <w:spacing w:val="-2"/>
          <w:sz w:val="28"/>
          <w:lang w:val="uk-UA"/>
        </w:rPr>
        <w:t>країни.</w:t>
      </w:r>
    </w:p>
    <w:p w:rsidR="005D3E0F" w:rsidRDefault="005D3E0F" w:rsidP="00327D98">
      <w:pPr>
        <w:spacing w:after="0" w:line="240" w:lineRule="auto"/>
        <w:ind w:right="302"/>
        <w:rPr>
          <w:rFonts w:ascii="Times New Roman" w:hAnsi="Times New Roman"/>
          <w:sz w:val="20"/>
          <w:lang w:val="uk-UA"/>
        </w:rPr>
      </w:pPr>
    </w:p>
    <w:p w:rsidR="005D3E0F" w:rsidRDefault="005D3E0F" w:rsidP="00327D98">
      <w:pPr>
        <w:spacing w:after="0" w:line="240" w:lineRule="auto"/>
        <w:ind w:right="302" w:firstLine="540"/>
        <w:jc w:val="both"/>
        <w:rPr>
          <w:rFonts w:ascii="Times New Roman" w:hAnsi="Times New Roman"/>
          <w:sz w:val="28"/>
          <w:lang w:val="uk-UA"/>
        </w:rPr>
      </w:pPr>
      <w:r w:rsidRPr="002D149C">
        <w:rPr>
          <w:rFonts w:ascii="Times New Roman" w:hAnsi="Times New Roman"/>
          <w:sz w:val="28"/>
          <w:lang w:val="uk-UA"/>
        </w:rPr>
        <w:t>Іншими словами, ВНП відмінний від ВВП на суму переведеного у країну прибутку від вкладеного за кордоном капіталу (власності) та заробітної плати громадян, що працюють за кордоном, за винятком аналогічних, вивезених з країни доходів іноземців та іноземних суб’єктів господарювання.</w:t>
      </w:r>
    </w:p>
    <w:p w:rsidR="002D149C" w:rsidRPr="002D149C" w:rsidRDefault="002D149C" w:rsidP="00327D98">
      <w:pPr>
        <w:spacing w:after="0" w:line="240" w:lineRule="auto"/>
        <w:ind w:right="302" w:firstLine="540"/>
        <w:jc w:val="both"/>
        <w:rPr>
          <w:rFonts w:ascii="Times New Roman" w:hAnsi="Times New Roman"/>
          <w:sz w:val="28"/>
          <w:lang w:val="uk-UA"/>
        </w:rPr>
      </w:pPr>
    </w:p>
    <w:p w:rsidR="005D3E0F" w:rsidRDefault="005D3E0F" w:rsidP="00327D98">
      <w:pPr>
        <w:pStyle w:val="5"/>
        <w:tabs>
          <w:tab w:val="left" w:pos="9203"/>
        </w:tabs>
        <w:spacing w:before="0" w:line="240" w:lineRule="auto"/>
        <w:ind w:right="302"/>
        <w:jc w:val="center"/>
        <w:rPr>
          <w:rFonts w:ascii="Times New Roman" w:hAnsi="Times New Roman" w:cs="Times New Roman"/>
          <w:i/>
          <w:color w:val="auto"/>
          <w:spacing w:val="-2"/>
          <w:sz w:val="28"/>
          <w:szCs w:val="28"/>
          <w:lang w:val="uk-UA"/>
        </w:rPr>
      </w:pPr>
      <w:r w:rsidRPr="008C599F">
        <w:rPr>
          <w:rFonts w:ascii="Times New Roman" w:hAnsi="Times New Roman" w:cs="Times New Roman"/>
          <w:b/>
          <w:color w:val="auto"/>
          <w:sz w:val="28"/>
          <w:szCs w:val="28"/>
        </w:rPr>
        <w:t>ВНП=ВВП+Д(П)резидентів–Д(П)</w:t>
      </w:r>
      <w:r w:rsidR="008C599F" w:rsidRPr="008C599F">
        <w:rPr>
          <w:rFonts w:ascii="Times New Roman" w:hAnsi="Times New Roman" w:cs="Times New Roman"/>
          <w:b/>
          <w:color w:val="auto"/>
          <w:spacing w:val="-2"/>
          <w:sz w:val="28"/>
          <w:szCs w:val="28"/>
        </w:rPr>
        <w:t xml:space="preserve"> нерезидентів</w:t>
      </w:r>
      <w:r w:rsidRPr="008C599F">
        <w:rPr>
          <w:rFonts w:ascii="Times New Roman" w:hAnsi="Times New Roman" w:cs="Times New Roman"/>
          <w:color w:val="auto"/>
          <w:sz w:val="28"/>
          <w:szCs w:val="28"/>
        </w:rPr>
        <w:t xml:space="preserve"> (</w:t>
      </w:r>
      <w:r w:rsidRPr="008C599F">
        <w:rPr>
          <w:rFonts w:ascii="Times New Roman" w:hAnsi="Times New Roman" w:cs="Times New Roman"/>
          <w:i/>
          <w:color w:val="auto"/>
          <w:spacing w:val="-2"/>
          <w:sz w:val="28"/>
          <w:szCs w:val="28"/>
        </w:rPr>
        <w:t>3.4)</w:t>
      </w:r>
    </w:p>
    <w:p w:rsidR="00E715D2" w:rsidRPr="00E715D2" w:rsidRDefault="00E715D2" w:rsidP="00327D98">
      <w:pPr>
        <w:ind w:right="302"/>
        <w:rPr>
          <w:lang w:val="uk-UA"/>
        </w:rPr>
      </w:pPr>
    </w:p>
    <w:p w:rsidR="005D3E0F" w:rsidRPr="00CA52CE" w:rsidRDefault="00E715D2" w:rsidP="00327D98">
      <w:pPr>
        <w:spacing w:after="0" w:line="240" w:lineRule="auto"/>
        <w:ind w:right="302"/>
        <w:rPr>
          <w:rFonts w:ascii="Times New Roman" w:hAnsi="Times New Roman"/>
          <w:sz w:val="28"/>
          <w:lang w:val="uk-UA"/>
        </w:rPr>
      </w:pPr>
      <w:r>
        <w:rPr>
          <w:rFonts w:ascii="Times New Roman" w:hAnsi="Times New Roman"/>
          <w:spacing w:val="-5"/>
          <w:sz w:val="28"/>
          <w:szCs w:val="28"/>
          <w:lang w:val="uk-UA"/>
        </w:rPr>
        <w:t>д</w:t>
      </w:r>
      <w:r w:rsidR="005D3E0F" w:rsidRPr="008C599F">
        <w:rPr>
          <w:rFonts w:ascii="Times New Roman" w:hAnsi="Times New Roman"/>
          <w:spacing w:val="-5"/>
          <w:sz w:val="28"/>
          <w:szCs w:val="28"/>
          <w:lang w:val="uk-UA"/>
        </w:rPr>
        <w:t>е</w:t>
      </w:r>
      <w:r w:rsidR="005D3E0F" w:rsidRPr="00CA52CE">
        <w:rPr>
          <w:rFonts w:ascii="Times New Roman" w:hAnsi="Times New Roman"/>
          <w:b/>
          <w:sz w:val="28"/>
          <w:lang w:val="uk-UA"/>
        </w:rPr>
        <w:t xml:space="preserve">Д (П) резидентів </w:t>
      </w:r>
      <w:r w:rsidR="005D3E0F" w:rsidRPr="00CA52CE">
        <w:rPr>
          <w:rFonts w:ascii="Times New Roman" w:hAnsi="Times New Roman"/>
          <w:sz w:val="28"/>
          <w:lang w:val="uk-UA"/>
        </w:rPr>
        <w:t>– доходи (прибуток) фізичних осіб– громадян даної країни(юридичних осіб – національних підприємств) , що працюють за кордоном;</w:t>
      </w:r>
    </w:p>
    <w:p w:rsidR="005D3E0F" w:rsidRPr="00CA52CE" w:rsidRDefault="005D3E0F" w:rsidP="00327D98">
      <w:pPr>
        <w:spacing w:after="0" w:line="240" w:lineRule="auto"/>
        <w:ind w:right="302"/>
        <w:rPr>
          <w:rFonts w:ascii="Times New Roman" w:hAnsi="Times New Roman"/>
          <w:sz w:val="28"/>
        </w:rPr>
      </w:pPr>
      <w:r w:rsidRPr="00CA52CE">
        <w:rPr>
          <w:rFonts w:ascii="Times New Roman" w:hAnsi="Times New Roman"/>
          <w:b/>
          <w:sz w:val="28"/>
        </w:rPr>
        <w:t>Д(П)нерезидентів</w:t>
      </w:r>
      <w:r w:rsidRPr="00CA52CE">
        <w:rPr>
          <w:rFonts w:ascii="Times New Roman" w:hAnsi="Times New Roman"/>
          <w:sz w:val="28"/>
        </w:rPr>
        <w:t>–доходи(прибуток),отриманііноземнимифізичнимита юридичними особами, що працюють в Україні.</w:t>
      </w:r>
    </w:p>
    <w:p w:rsidR="005D3E0F" w:rsidRPr="00CA52CE" w:rsidRDefault="005D3E0F" w:rsidP="00327D98">
      <w:pPr>
        <w:spacing w:after="0" w:line="240" w:lineRule="auto"/>
        <w:ind w:right="302" w:firstLine="540"/>
        <w:jc w:val="both"/>
        <w:rPr>
          <w:rFonts w:ascii="Times New Roman" w:hAnsi="Times New Roman"/>
          <w:sz w:val="28"/>
        </w:rPr>
      </w:pPr>
      <w:r w:rsidRPr="00CA52CE">
        <w:rPr>
          <w:rFonts w:ascii="Times New Roman" w:hAnsi="Times New Roman"/>
          <w:sz w:val="28"/>
        </w:rPr>
        <w:lastRenderedPageBreak/>
        <w:t>Оскільки сальдо первинних доходів може бути як додатним, так і від’ємним, то ВВП може перевищувати ВНП або навпаки, бути меншим, ніж ВНП. Ситуація, коли ВВП перевищує ВНП, виникає, якщо сальдо є від’ємним. Це характерно для країн, що розвиваються, оскільки ці країни вимушені сплачувати доходи (відсотки, дивіденди) розвинутим країнам. І навпаки, для розвинутих країн характерне додатне сальдо первинних доходів і ВНП перевищує ВВП.</w:t>
      </w:r>
    </w:p>
    <w:p w:rsidR="005D3E0F" w:rsidRPr="00CA52CE" w:rsidRDefault="005D3E0F" w:rsidP="00327D98">
      <w:pPr>
        <w:spacing w:after="0" w:line="240" w:lineRule="auto"/>
        <w:ind w:right="302"/>
        <w:jc w:val="both"/>
        <w:rPr>
          <w:rFonts w:ascii="Times New Roman" w:hAnsi="Times New Roman"/>
          <w:sz w:val="28"/>
        </w:rPr>
      </w:pPr>
      <w:r w:rsidRPr="00CA52CE">
        <w:rPr>
          <w:rFonts w:ascii="Times New Roman" w:hAnsi="Times New Roman"/>
          <w:sz w:val="28"/>
        </w:rPr>
        <w:t>ЯкщозВВПвирахуватисумурічноїамортизації,тоотримаємо</w:t>
      </w:r>
      <w:r w:rsidRPr="00CA52CE">
        <w:rPr>
          <w:rFonts w:ascii="Times New Roman" w:hAnsi="Times New Roman"/>
          <w:spacing w:val="-4"/>
          <w:sz w:val="28"/>
        </w:rPr>
        <w:t xml:space="preserve"> ЧНП.</w:t>
      </w:r>
    </w:p>
    <w:p w:rsidR="008C599F" w:rsidRDefault="008C599F" w:rsidP="00327D98">
      <w:pPr>
        <w:tabs>
          <w:tab w:val="left" w:pos="9203"/>
        </w:tabs>
        <w:spacing w:after="0" w:line="240" w:lineRule="auto"/>
        <w:ind w:right="302"/>
        <w:jc w:val="center"/>
        <w:rPr>
          <w:rFonts w:ascii="Times New Roman" w:hAnsi="Times New Roman"/>
          <w:b/>
          <w:sz w:val="28"/>
          <w:lang w:val="uk-UA"/>
        </w:rPr>
      </w:pPr>
    </w:p>
    <w:p w:rsidR="005D3E0F" w:rsidRPr="002D149C" w:rsidRDefault="005D3E0F" w:rsidP="00327D98">
      <w:pPr>
        <w:tabs>
          <w:tab w:val="left" w:pos="9203"/>
        </w:tabs>
        <w:spacing w:after="0" w:line="240" w:lineRule="auto"/>
        <w:ind w:right="302"/>
        <w:jc w:val="center"/>
        <w:rPr>
          <w:rFonts w:ascii="Times New Roman" w:hAnsi="Times New Roman"/>
          <w:i/>
          <w:spacing w:val="-2"/>
          <w:sz w:val="28"/>
          <w:lang w:val="uk-UA"/>
        </w:rPr>
      </w:pPr>
      <w:r w:rsidRPr="00CA52CE">
        <w:rPr>
          <w:rFonts w:ascii="Times New Roman" w:hAnsi="Times New Roman"/>
          <w:b/>
          <w:sz w:val="28"/>
        </w:rPr>
        <w:t xml:space="preserve">ЧНП=ВНП– </w:t>
      </w:r>
      <w:r w:rsidRPr="00CA52CE">
        <w:rPr>
          <w:rFonts w:ascii="Times New Roman" w:hAnsi="Times New Roman"/>
          <w:b/>
          <w:spacing w:val="-10"/>
          <w:sz w:val="28"/>
        </w:rPr>
        <w:t>А</w:t>
      </w:r>
      <w:r w:rsidRPr="002D149C">
        <w:rPr>
          <w:rFonts w:ascii="Times New Roman" w:hAnsi="Times New Roman"/>
          <w:i/>
          <w:spacing w:val="-2"/>
          <w:sz w:val="28"/>
        </w:rPr>
        <w:t>(3.5)</w:t>
      </w:r>
    </w:p>
    <w:p w:rsidR="008C599F" w:rsidRPr="008C599F" w:rsidRDefault="008C599F" w:rsidP="00327D98">
      <w:pPr>
        <w:tabs>
          <w:tab w:val="left" w:pos="9203"/>
        </w:tabs>
        <w:spacing w:after="0" w:line="240" w:lineRule="auto"/>
        <w:ind w:right="302"/>
        <w:jc w:val="center"/>
        <w:rPr>
          <w:rFonts w:ascii="Times New Roman" w:hAnsi="Times New Roman"/>
          <w:i/>
          <w:sz w:val="28"/>
          <w:lang w:val="uk-UA"/>
        </w:rPr>
      </w:pPr>
    </w:p>
    <w:p w:rsidR="005D3E0F" w:rsidRPr="00CA52CE" w:rsidRDefault="005D3E0F" w:rsidP="00327D98">
      <w:pPr>
        <w:spacing w:after="0" w:line="240" w:lineRule="auto"/>
        <w:ind w:right="302" w:firstLine="719"/>
        <w:jc w:val="both"/>
        <w:rPr>
          <w:rFonts w:ascii="Times New Roman" w:hAnsi="Times New Roman"/>
          <w:sz w:val="28"/>
        </w:rPr>
      </w:pPr>
      <w:r w:rsidRPr="00CA52CE">
        <w:rPr>
          <w:rFonts w:ascii="Times New Roman" w:hAnsi="Times New Roman"/>
          <w:sz w:val="28"/>
        </w:rPr>
        <w:t>Показник ЧПН характеризує річний обсяг виробництва товарів та послуг, який країна виробила та спожила у всіх секторах національної економіки. Іншими словами, ЧНП показує розмір доходу національних постачальників економічних ресурсів за надані ними землю, робочу силу, капітал та підприємницьку діяльність, за допомогою яких був створений цей ЧНП.</w:t>
      </w:r>
    </w:p>
    <w:p w:rsidR="005D3E0F" w:rsidRPr="00CA52CE" w:rsidRDefault="005D3E0F" w:rsidP="00327D98">
      <w:pPr>
        <w:spacing w:after="0" w:line="240" w:lineRule="auto"/>
        <w:ind w:right="302" w:firstLine="719"/>
        <w:jc w:val="both"/>
        <w:rPr>
          <w:rFonts w:ascii="Times New Roman" w:hAnsi="Times New Roman"/>
          <w:sz w:val="28"/>
        </w:rPr>
      </w:pPr>
      <w:r w:rsidRPr="00CA52CE">
        <w:rPr>
          <w:rFonts w:ascii="Times New Roman" w:hAnsi="Times New Roman"/>
          <w:sz w:val="28"/>
        </w:rPr>
        <w:t>Якщо з ЧНП вирахувати непрямі податки, то отримаємо показник національний дохід – сукупну вартість доходів усіх економічних агентів. Національний доход – це створена за рік вартість, яка характеризує, що додало суспільство у поточному році до свого добробуту.</w:t>
      </w:r>
    </w:p>
    <w:p w:rsidR="005D3E0F" w:rsidRPr="00CA52CE" w:rsidRDefault="005D3E0F" w:rsidP="00327D98">
      <w:pPr>
        <w:spacing w:after="0" w:line="240" w:lineRule="auto"/>
        <w:ind w:right="302" w:firstLine="719"/>
        <w:jc w:val="both"/>
        <w:rPr>
          <w:rFonts w:ascii="Times New Roman" w:hAnsi="Times New Roman"/>
          <w:sz w:val="28"/>
        </w:rPr>
      </w:pPr>
      <w:r w:rsidRPr="00CA52CE">
        <w:rPr>
          <w:rFonts w:ascii="Times New Roman" w:hAnsi="Times New Roman"/>
          <w:sz w:val="28"/>
        </w:rPr>
        <w:t>Національний дохід має дві форми – натуральну та вартісну. В натуральнійформі–цепредметиспоживаннядлязадоволенняособистих</w:t>
      </w:r>
    </w:p>
    <w:p w:rsidR="005D3E0F" w:rsidRPr="00CA52CE" w:rsidRDefault="005D3E0F" w:rsidP="00327D98">
      <w:pPr>
        <w:spacing w:after="0" w:line="240" w:lineRule="auto"/>
        <w:ind w:right="302"/>
        <w:jc w:val="both"/>
        <w:rPr>
          <w:rFonts w:ascii="Times New Roman" w:hAnsi="Times New Roman"/>
          <w:sz w:val="28"/>
        </w:rPr>
      </w:pPr>
      <w:r w:rsidRPr="00CA52CE">
        <w:rPr>
          <w:rFonts w:ascii="Times New Roman" w:hAnsi="Times New Roman"/>
          <w:sz w:val="28"/>
        </w:rPr>
        <w:t>потреб населення та засоби виробництва для розширення виробництва. У вартісній формі – це вартість необхідного та доданого продукту. Необхідний продукт забезпечує відтворення робочої сили та існує у формі оплати праці, виплат та пільг з суспільних фондів споживання. Доданий продукт йде на розширення виробництва, тобто закупівлю засобів виробництва та найму додаткової робочої сили, а також для утримання невиробничої сфери,створення страхових резервів та інших цілей.</w:t>
      </w:r>
    </w:p>
    <w:p w:rsidR="005D3E0F" w:rsidRPr="00CA52CE" w:rsidRDefault="005D3E0F" w:rsidP="00327D98">
      <w:pPr>
        <w:spacing w:after="0" w:line="240" w:lineRule="auto"/>
        <w:ind w:right="302" w:firstLine="719"/>
        <w:jc w:val="both"/>
        <w:rPr>
          <w:rFonts w:ascii="Times New Roman" w:hAnsi="Times New Roman"/>
          <w:sz w:val="28"/>
        </w:rPr>
      </w:pPr>
      <w:r w:rsidRPr="00CA52CE">
        <w:rPr>
          <w:rFonts w:ascii="Times New Roman" w:hAnsi="Times New Roman"/>
          <w:sz w:val="28"/>
        </w:rPr>
        <w:t xml:space="preserve">Аналіз динаміки ВВП та інших показників у цілому та в розрізі їх складових дозволяє зробити висновки щодо економічного зростання, стагнації або спаду. Причому окремі складові ВВП змінюються різними темпами з різною тенденцією. А це, у свою чергу, зумовлює структурні зрушення в </w:t>
      </w:r>
      <w:r w:rsidRPr="00CA52CE">
        <w:rPr>
          <w:rFonts w:ascii="Times New Roman" w:hAnsi="Times New Roman"/>
          <w:spacing w:val="-2"/>
          <w:sz w:val="28"/>
        </w:rPr>
        <w:t>економіці.</w:t>
      </w:r>
    </w:p>
    <w:p w:rsidR="00FB2397" w:rsidRDefault="00FB2397" w:rsidP="00327D98">
      <w:pPr>
        <w:spacing w:after="0" w:line="336" w:lineRule="auto"/>
        <w:ind w:right="302" w:firstLine="709"/>
        <w:jc w:val="both"/>
        <w:rPr>
          <w:rFonts w:ascii="Times New Roman" w:hAnsi="Times New Roman"/>
          <w:sz w:val="16"/>
          <w:szCs w:val="16"/>
        </w:rPr>
      </w:pPr>
    </w:p>
    <w:p w:rsidR="005413FD" w:rsidRPr="00B800E4" w:rsidRDefault="005413FD" w:rsidP="005413FD">
      <w:pPr>
        <w:spacing w:after="0" w:line="240" w:lineRule="auto"/>
        <w:ind w:right="-66" w:firstLine="709"/>
        <w:jc w:val="center"/>
        <w:rPr>
          <w:rFonts w:ascii="Times New Roman" w:hAnsi="Times New Roman"/>
          <w:b/>
          <w:sz w:val="28"/>
          <w:szCs w:val="28"/>
          <w:lang w:val="uk-UA"/>
        </w:rPr>
      </w:pPr>
      <w:r>
        <w:rPr>
          <w:rFonts w:ascii="Times New Roman" w:hAnsi="Times New Roman"/>
          <w:b/>
          <w:sz w:val="28"/>
          <w:szCs w:val="28"/>
          <w:lang w:val="uk-UA"/>
        </w:rPr>
        <w:t>Питання для самоконтролю</w:t>
      </w:r>
    </w:p>
    <w:p w:rsidR="005413FD" w:rsidRPr="005413FD" w:rsidRDefault="00EE5958" w:rsidP="00E64B11">
      <w:pPr>
        <w:pStyle w:val="a5"/>
        <w:numPr>
          <w:ilvl w:val="0"/>
          <w:numId w:val="74"/>
        </w:numPr>
        <w:tabs>
          <w:tab w:val="left" w:pos="567"/>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В чому полягає внесок  домашніх господарств у ресурсний потенціал суспільства</w:t>
      </w:r>
      <w:r w:rsidR="005413FD" w:rsidRPr="005413FD">
        <w:rPr>
          <w:rFonts w:ascii="Times New Roman" w:hAnsi="Times New Roman"/>
          <w:sz w:val="28"/>
          <w:szCs w:val="28"/>
          <w:lang w:val="uk-UA"/>
        </w:rPr>
        <w:t xml:space="preserve"> ?</w:t>
      </w:r>
    </w:p>
    <w:p w:rsidR="00DE5520" w:rsidRPr="00DE5520" w:rsidRDefault="00DE5520" w:rsidP="00E64B11">
      <w:pPr>
        <w:pStyle w:val="a5"/>
        <w:numPr>
          <w:ilvl w:val="0"/>
          <w:numId w:val="74"/>
        </w:numPr>
        <w:tabs>
          <w:tab w:val="left" w:pos="1134"/>
        </w:tabs>
        <w:spacing w:after="0" w:line="240" w:lineRule="auto"/>
        <w:ind w:left="0" w:firstLine="709"/>
        <w:jc w:val="both"/>
        <w:rPr>
          <w:rFonts w:ascii="Times New Roman" w:hAnsi="Times New Roman"/>
          <w:sz w:val="28"/>
          <w:szCs w:val="28"/>
          <w:lang w:val="uk-UA"/>
        </w:rPr>
      </w:pPr>
      <w:r w:rsidRPr="00DE5520">
        <w:rPr>
          <w:rFonts w:ascii="Times New Roman" w:hAnsi="Times New Roman"/>
          <w:sz w:val="28"/>
          <w:szCs w:val="28"/>
          <w:lang w:val="uk-UA"/>
        </w:rPr>
        <w:t xml:space="preserve">Перелічіть суб’єкти національної економіки за умов макроекономічного підходу. </w:t>
      </w:r>
    </w:p>
    <w:p w:rsidR="00EE5958" w:rsidRPr="00DE5520" w:rsidRDefault="00EE5958" w:rsidP="00E64B11">
      <w:pPr>
        <w:pStyle w:val="a5"/>
        <w:numPr>
          <w:ilvl w:val="0"/>
          <w:numId w:val="74"/>
        </w:numPr>
        <w:tabs>
          <w:tab w:val="left" w:pos="1134"/>
        </w:tabs>
        <w:spacing w:after="0" w:line="240" w:lineRule="auto"/>
        <w:ind w:left="0" w:firstLine="709"/>
        <w:jc w:val="both"/>
        <w:rPr>
          <w:rFonts w:ascii="Times New Roman" w:hAnsi="Times New Roman"/>
          <w:sz w:val="28"/>
          <w:lang w:val="uk-UA"/>
        </w:rPr>
      </w:pPr>
      <w:r>
        <w:rPr>
          <w:rFonts w:ascii="Times New Roman" w:hAnsi="Times New Roman"/>
          <w:sz w:val="28"/>
          <w:lang w:val="uk-UA"/>
        </w:rPr>
        <w:t>В чому полягає відмінн</w:t>
      </w:r>
      <w:r w:rsidR="00AA5072">
        <w:rPr>
          <w:rFonts w:ascii="Times New Roman" w:hAnsi="Times New Roman"/>
          <w:sz w:val="28"/>
          <w:lang w:val="uk-UA"/>
        </w:rPr>
        <w:t>і</w:t>
      </w:r>
      <w:r>
        <w:rPr>
          <w:rFonts w:ascii="Times New Roman" w:hAnsi="Times New Roman"/>
          <w:sz w:val="28"/>
          <w:lang w:val="uk-UA"/>
        </w:rPr>
        <w:t>сть</w:t>
      </w:r>
      <w:r w:rsidRPr="00EE5958">
        <w:rPr>
          <w:rFonts w:ascii="Times New Roman" w:hAnsi="Times New Roman"/>
          <w:sz w:val="28"/>
          <w:lang w:val="uk-UA"/>
        </w:rPr>
        <w:t xml:space="preserve"> домашніх господарств</w:t>
      </w:r>
      <w:r>
        <w:rPr>
          <w:rFonts w:ascii="Times New Roman" w:hAnsi="Times New Roman"/>
          <w:sz w:val="28"/>
          <w:lang w:val="uk-UA"/>
        </w:rPr>
        <w:t xml:space="preserve"> та</w:t>
      </w:r>
      <w:r w:rsidRPr="00EE5958">
        <w:rPr>
          <w:rFonts w:ascii="Times New Roman" w:hAnsi="Times New Roman"/>
          <w:sz w:val="28"/>
          <w:lang w:val="uk-UA"/>
        </w:rPr>
        <w:t xml:space="preserve"> підприємств </w:t>
      </w:r>
      <w:r>
        <w:rPr>
          <w:rFonts w:ascii="Times New Roman" w:hAnsi="Times New Roman"/>
          <w:sz w:val="28"/>
          <w:lang w:val="uk-UA"/>
        </w:rPr>
        <w:t>щодо витрат та доходів ?</w:t>
      </w:r>
    </w:p>
    <w:p w:rsidR="005413FD" w:rsidRPr="005413FD" w:rsidRDefault="00AA5072" w:rsidP="00E64B11">
      <w:pPr>
        <w:pStyle w:val="a5"/>
        <w:numPr>
          <w:ilvl w:val="0"/>
          <w:numId w:val="74"/>
        </w:numPr>
        <w:tabs>
          <w:tab w:val="left" w:pos="567"/>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Охарактеризуйте суб</w:t>
      </w:r>
      <w:r w:rsidRPr="00AA5072">
        <w:rPr>
          <w:rFonts w:ascii="Times New Roman" w:hAnsi="Times New Roman"/>
          <w:sz w:val="28"/>
          <w:szCs w:val="28"/>
        </w:rPr>
        <w:t>`</w:t>
      </w:r>
      <w:r>
        <w:rPr>
          <w:rFonts w:ascii="Times New Roman" w:hAnsi="Times New Roman"/>
          <w:sz w:val="28"/>
          <w:szCs w:val="28"/>
          <w:lang w:val="uk-UA"/>
        </w:rPr>
        <w:t>єкт національної економіки - закордон</w:t>
      </w:r>
      <w:r w:rsidR="005413FD" w:rsidRPr="005413FD">
        <w:rPr>
          <w:rFonts w:ascii="Times New Roman" w:hAnsi="Times New Roman"/>
          <w:sz w:val="28"/>
          <w:szCs w:val="28"/>
          <w:lang w:val="uk-UA"/>
        </w:rPr>
        <w:t xml:space="preserve">. </w:t>
      </w:r>
    </w:p>
    <w:p w:rsidR="005413FD" w:rsidRPr="005413FD" w:rsidRDefault="00AA5072" w:rsidP="00E64B11">
      <w:pPr>
        <w:pStyle w:val="a5"/>
        <w:numPr>
          <w:ilvl w:val="0"/>
          <w:numId w:val="74"/>
        </w:numPr>
        <w:tabs>
          <w:tab w:val="left" w:pos="567"/>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Перелічіть складові фінансового ринку.</w:t>
      </w:r>
    </w:p>
    <w:p w:rsidR="005413FD" w:rsidRPr="00B34070" w:rsidRDefault="00B34070" w:rsidP="00E64B11">
      <w:pPr>
        <w:pStyle w:val="a5"/>
        <w:numPr>
          <w:ilvl w:val="0"/>
          <w:numId w:val="74"/>
        </w:numPr>
        <w:tabs>
          <w:tab w:val="left" w:pos="567"/>
          <w:tab w:val="left" w:pos="1134"/>
        </w:tabs>
        <w:spacing w:after="0" w:line="240" w:lineRule="auto"/>
        <w:ind w:left="0" w:firstLine="709"/>
        <w:jc w:val="both"/>
        <w:rPr>
          <w:rFonts w:ascii="Times New Roman" w:eastAsia="Times New Roman" w:hAnsi="Times New Roman"/>
          <w:sz w:val="28"/>
          <w:szCs w:val="28"/>
          <w:lang w:val="uk-UA"/>
        </w:rPr>
      </w:pPr>
      <w:r w:rsidRPr="00B34070">
        <w:rPr>
          <w:rFonts w:ascii="Times New Roman" w:hAnsi="Times New Roman"/>
          <w:sz w:val="28"/>
          <w:lang w:val="uk-UA"/>
        </w:rPr>
        <w:t xml:space="preserve">Які </w:t>
      </w:r>
      <w:r w:rsidR="00AA5072" w:rsidRPr="00B34070">
        <w:rPr>
          <w:rFonts w:ascii="Times New Roman" w:hAnsi="Times New Roman"/>
          <w:sz w:val="28"/>
          <w:lang w:val="uk-UA"/>
        </w:rPr>
        <w:t xml:space="preserve">суб’єкти національної економіки </w:t>
      </w:r>
      <w:r w:rsidRPr="00B34070">
        <w:rPr>
          <w:rFonts w:ascii="Times New Roman" w:hAnsi="Times New Roman"/>
          <w:sz w:val="28"/>
          <w:lang w:val="uk-UA"/>
        </w:rPr>
        <w:t xml:space="preserve">та </w:t>
      </w:r>
      <w:r w:rsidR="00AA5072" w:rsidRPr="00B34070">
        <w:rPr>
          <w:rFonts w:ascii="Times New Roman" w:hAnsi="Times New Roman"/>
          <w:sz w:val="28"/>
          <w:lang w:val="uk-UA"/>
        </w:rPr>
        <w:t xml:space="preserve">ринки </w:t>
      </w:r>
      <w:r w:rsidRPr="00B34070">
        <w:rPr>
          <w:rFonts w:ascii="Times New Roman" w:hAnsi="Times New Roman"/>
          <w:sz w:val="28"/>
          <w:lang w:val="uk-UA"/>
        </w:rPr>
        <w:t xml:space="preserve">треба обрати для отримання </w:t>
      </w:r>
      <w:r w:rsidR="00AA5072" w:rsidRPr="00B34070">
        <w:rPr>
          <w:rFonts w:ascii="Times New Roman" w:hAnsi="Times New Roman"/>
          <w:sz w:val="28"/>
          <w:lang w:val="uk-UA"/>
        </w:rPr>
        <w:t xml:space="preserve"> спрощеної моделі кругообігу </w:t>
      </w:r>
      <w:r w:rsidR="005413FD" w:rsidRPr="00B34070">
        <w:rPr>
          <w:rFonts w:ascii="Times New Roman" w:eastAsia="Times New Roman" w:hAnsi="Times New Roman"/>
          <w:sz w:val="28"/>
          <w:szCs w:val="28"/>
          <w:lang w:val="uk-UA"/>
        </w:rPr>
        <w:t xml:space="preserve">? </w:t>
      </w:r>
    </w:p>
    <w:p w:rsidR="005413FD" w:rsidRPr="00DE5520" w:rsidRDefault="00DE5520" w:rsidP="00E64B11">
      <w:pPr>
        <w:pStyle w:val="a5"/>
        <w:numPr>
          <w:ilvl w:val="0"/>
          <w:numId w:val="74"/>
        </w:numPr>
        <w:tabs>
          <w:tab w:val="left" w:pos="567"/>
          <w:tab w:val="left" w:pos="1134"/>
        </w:tabs>
        <w:spacing w:after="0" w:line="240" w:lineRule="auto"/>
        <w:ind w:left="0" w:firstLine="709"/>
        <w:jc w:val="both"/>
        <w:rPr>
          <w:rFonts w:ascii="Times New Roman" w:hAnsi="Times New Roman"/>
          <w:sz w:val="28"/>
          <w:szCs w:val="28"/>
          <w:lang w:val="uk-UA"/>
        </w:rPr>
      </w:pPr>
      <w:r w:rsidRPr="00DE5520">
        <w:rPr>
          <w:rFonts w:ascii="Times New Roman" w:hAnsi="Times New Roman"/>
          <w:sz w:val="28"/>
          <w:lang w:val="uk-UA"/>
        </w:rPr>
        <w:t>Які макроекономічні показники, що оцінюють результати функціонування національної економічної діяльності, є основними</w:t>
      </w:r>
      <w:r w:rsidR="005413FD" w:rsidRPr="00DE5520">
        <w:rPr>
          <w:rFonts w:ascii="Times New Roman" w:hAnsi="Times New Roman"/>
          <w:sz w:val="28"/>
          <w:szCs w:val="28"/>
          <w:lang w:val="uk-UA"/>
        </w:rPr>
        <w:t xml:space="preserve"> ?</w:t>
      </w:r>
    </w:p>
    <w:p w:rsidR="00646087" w:rsidRDefault="00646087" w:rsidP="00E64B11">
      <w:pPr>
        <w:pStyle w:val="a5"/>
        <w:numPr>
          <w:ilvl w:val="0"/>
          <w:numId w:val="74"/>
        </w:numPr>
        <w:tabs>
          <w:tab w:val="left" w:pos="567"/>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Перелічіть принципи, які покладені в розрахунку макроекономічних показників ?</w:t>
      </w:r>
    </w:p>
    <w:p w:rsidR="005413FD" w:rsidRPr="005413FD" w:rsidRDefault="00DE5520" w:rsidP="00E64B11">
      <w:pPr>
        <w:pStyle w:val="a5"/>
        <w:numPr>
          <w:ilvl w:val="0"/>
          <w:numId w:val="74"/>
        </w:numPr>
        <w:tabs>
          <w:tab w:val="left" w:pos="567"/>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Що характеризує валовий внутрішній продукт ?</w:t>
      </w:r>
    </w:p>
    <w:p w:rsidR="00DE5520" w:rsidRPr="005413FD" w:rsidRDefault="00DE5520" w:rsidP="00E64B11">
      <w:pPr>
        <w:pStyle w:val="a5"/>
        <w:numPr>
          <w:ilvl w:val="0"/>
          <w:numId w:val="74"/>
        </w:numPr>
        <w:tabs>
          <w:tab w:val="left" w:pos="567"/>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Що характеризує валовий національний продукт ?</w:t>
      </w:r>
    </w:p>
    <w:p w:rsidR="005413FD" w:rsidRDefault="005413FD" w:rsidP="005413FD">
      <w:pPr>
        <w:ind w:right="-66"/>
        <w:contextualSpacing/>
        <w:jc w:val="center"/>
        <w:rPr>
          <w:rFonts w:ascii="Times New Roman" w:hAnsi="Times New Roman"/>
          <w:b/>
          <w:sz w:val="28"/>
          <w:szCs w:val="28"/>
        </w:rPr>
      </w:pPr>
    </w:p>
    <w:p w:rsidR="005413FD" w:rsidRDefault="005413FD" w:rsidP="005413FD">
      <w:pPr>
        <w:spacing w:after="0" w:line="240" w:lineRule="auto"/>
        <w:contextualSpacing/>
        <w:jc w:val="center"/>
        <w:rPr>
          <w:rFonts w:ascii="Times New Roman" w:hAnsi="Times New Roman"/>
          <w:b/>
          <w:sz w:val="28"/>
          <w:szCs w:val="28"/>
        </w:rPr>
      </w:pPr>
      <w:r w:rsidRPr="00DA3643">
        <w:rPr>
          <w:rFonts w:ascii="Times New Roman" w:hAnsi="Times New Roman"/>
          <w:b/>
          <w:sz w:val="28"/>
          <w:szCs w:val="28"/>
        </w:rPr>
        <w:t>Тести для самоконтролю</w:t>
      </w:r>
    </w:p>
    <w:p w:rsidR="005413FD" w:rsidRPr="00646087" w:rsidRDefault="005413FD" w:rsidP="00646087">
      <w:pPr>
        <w:pStyle w:val="6"/>
        <w:tabs>
          <w:tab w:val="left" w:pos="428"/>
          <w:tab w:val="left" w:pos="770"/>
          <w:tab w:val="left" w:pos="9781"/>
        </w:tabs>
        <w:ind w:left="0"/>
        <w:jc w:val="both"/>
        <w:rPr>
          <w:b w:val="0"/>
          <w:bCs w:val="0"/>
        </w:rPr>
      </w:pPr>
      <w:r w:rsidRPr="00646087">
        <w:rPr>
          <w:b w:val="0"/>
          <w:bCs w:val="0"/>
        </w:rPr>
        <w:t xml:space="preserve">1. </w:t>
      </w:r>
      <w:r w:rsidR="00DE5520" w:rsidRPr="00646087">
        <w:rPr>
          <w:b w:val="0"/>
          <w:bCs w:val="0"/>
        </w:rPr>
        <w:t>Суб</w:t>
      </w:r>
      <w:r w:rsidR="00DE5520" w:rsidRPr="00A4549C">
        <w:rPr>
          <w:b w:val="0"/>
          <w:bCs w:val="0"/>
        </w:rPr>
        <w:t>’</w:t>
      </w:r>
      <w:r w:rsidR="00DE5520" w:rsidRPr="00646087">
        <w:rPr>
          <w:b w:val="0"/>
          <w:bCs w:val="0"/>
        </w:rPr>
        <w:t>єктами національної економіки за умов макроекономічного підходу є</w:t>
      </w:r>
      <w:r w:rsidRPr="00646087">
        <w:rPr>
          <w:b w:val="0"/>
          <w:bCs w:val="0"/>
        </w:rPr>
        <w:t>:</w:t>
      </w:r>
    </w:p>
    <w:p w:rsidR="005413FD" w:rsidRPr="00646087" w:rsidRDefault="005413FD" w:rsidP="00646087">
      <w:pPr>
        <w:spacing w:after="0" w:line="240" w:lineRule="auto"/>
        <w:ind w:left="426" w:hanging="142"/>
        <w:jc w:val="both"/>
        <w:rPr>
          <w:rFonts w:ascii="Times New Roman" w:hAnsi="Times New Roman"/>
          <w:sz w:val="28"/>
          <w:szCs w:val="28"/>
        </w:rPr>
      </w:pPr>
      <w:r w:rsidRPr="00646087">
        <w:rPr>
          <w:rFonts w:ascii="Times New Roman" w:hAnsi="Times New Roman"/>
          <w:sz w:val="28"/>
          <w:szCs w:val="28"/>
        </w:rPr>
        <w:t>а)</w:t>
      </w:r>
      <w:r w:rsidR="00DE5520" w:rsidRPr="00646087">
        <w:rPr>
          <w:rFonts w:ascii="Times New Roman" w:hAnsi="Times New Roman"/>
          <w:sz w:val="28"/>
          <w:szCs w:val="28"/>
        </w:rPr>
        <w:t>домашні</w:t>
      </w:r>
      <w:r w:rsidR="00DE5520" w:rsidRPr="00646087">
        <w:rPr>
          <w:rFonts w:ascii="Times New Roman" w:hAnsi="Times New Roman"/>
          <w:sz w:val="28"/>
          <w:szCs w:val="28"/>
        </w:rPr>
        <w:tab/>
      </w:r>
      <w:r w:rsidR="00DE5520" w:rsidRPr="00646087">
        <w:rPr>
          <w:rFonts w:ascii="Times New Roman" w:hAnsi="Times New Roman"/>
          <w:spacing w:val="-2"/>
          <w:sz w:val="28"/>
          <w:szCs w:val="28"/>
        </w:rPr>
        <w:t>господарства,</w:t>
      </w:r>
      <w:r w:rsidR="00DE5520" w:rsidRPr="00646087">
        <w:rPr>
          <w:rFonts w:ascii="Times New Roman" w:hAnsi="Times New Roman"/>
          <w:sz w:val="28"/>
          <w:szCs w:val="28"/>
        </w:rPr>
        <w:tab/>
      </w:r>
      <w:r w:rsidR="00DE5520" w:rsidRPr="00646087">
        <w:rPr>
          <w:rFonts w:ascii="Times New Roman" w:hAnsi="Times New Roman"/>
          <w:spacing w:val="-2"/>
          <w:sz w:val="28"/>
          <w:szCs w:val="28"/>
        </w:rPr>
        <w:t>підприємства,</w:t>
      </w:r>
      <w:r w:rsidR="00DE5520" w:rsidRPr="00646087">
        <w:rPr>
          <w:rFonts w:ascii="Times New Roman" w:hAnsi="Times New Roman"/>
          <w:sz w:val="28"/>
          <w:szCs w:val="28"/>
        </w:rPr>
        <w:tab/>
      </w:r>
      <w:r w:rsidR="00DE5520" w:rsidRPr="00646087">
        <w:rPr>
          <w:rFonts w:ascii="Times New Roman" w:hAnsi="Times New Roman"/>
          <w:spacing w:val="-2"/>
          <w:sz w:val="28"/>
          <w:szCs w:val="28"/>
        </w:rPr>
        <w:t>приватні</w:t>
      </w:r>
      <w:r w:rsidR="00DE5520" w:rsidRPr="00646087">
        <w:rPr>
          <w:rFonts w:ascii="Times New Roman" w:hAnsi="Times New Roman"/>
          <w:sz w:val="28"/>
          <w:szCs w:val="28"/>
        </w:rPr>
        <w:tab/>
      </w:r>
      <w:r w:rsidR="00DE5520" w:rsidRPr="00646087">
        <w:rPr>
          <w:rFonts w:ascii="Times New Roman" w:hAnsi="Times New Roman"/>
          <w:spacing w:val="-2"/>
          <w:sz w:val="28"/>
          <w:szCs w:val="28"/>
        </w:rPr>
        <w:t xml:space="preserve">некомерційні </w:t>
      </w:r>
      <w:r w:rsidR="00DE5520" w:rsidRPr="00646087">
        <w:rPr>
          <w:rFonts w:ascii="Times New Roman" w:hAnsi="Times New Roman"/>
          <w:sz w:val="28"/>
          <w:szCs w:val="28"/>
        </w:rPr>
        <w:t>організації, що обслуговують домашнє господарство</w:t>
      </w:r>
      <w:r w:rsidRPr="00646087">
        <w:rPr>
          <w:rFonts w:ascii="Times New Roman" w:hAnsi="Times New Roman"/>
          <w:sz w:val="28"/>
          <w:szCs w:val="28"/>
        </w:rPr>
        <w:t xml:space="preserve">; </w:t>
      </w:r>
    </w:p>
    <w:p w:rsidR="005413FD" w:rsidRPr="00646087" w:rsidRDefault="005413FD" w:rsidP="00646087">
      <w:pPr>
        <w:spacing w:after="0" w:line="240" w:lineRule="auto"/>
        <w:ind w:left="284"/>
        <w:jc w:val="both"/>
        <w:rPr>
          <w:rFonts w:ascii="Times New Roman" w:hAnsi="Times New Roman"/>
          <w:sz w:val="28"/>
          <w:szCs w:val="28"/>
        </w:rPr>
      </w:pPr>
      <w:r w:rsidRPr="00646087">
        <w:rPr>
          <w:rFonts w:ascii="Times New Roman" w:hAnsi="Times New Roman"/>
          <w:sz w:val="28"/>
          <w:szCs w:val="28"/>
        </w:rPr>
        <w:t xml:space="preserve">б) </w:t>
      </w:r>
      <w:r w:rsidR="00DE5520" w:rsidRPr="00646087">
        <w:rPr>
          <w:rFonts w:ascii="Times New Roman" w:hAnsi="Times New Roman"/>
          <w:sz w:val="28"/>
          <w:szCs w:val="28"/>
        </w:rPr>
        <w:t>домашнігосподарства,підприємства,держава,</w:t>
      </w:r>
      <w:r w:rsidR="00DE5520" w:rsidRPr="00646087">
        <w:rPr>
          <w:rFonts w:ascii="Times New Roman" w:hAnsi="Times New Roman"/>
          <w:spacing w:val="-2"/>
          <w:sz w:val="28"/>
          <w:szCs w:val="28"/>
        </w:rPr>
        <w:t>закордон</w:t>
      </w:r>
      <w:r w:rsidRPr="00646087">
        <w:rPr>
          <w:rFonts w:ascii="Times New Roman" w:hAnsi="Times New Roman"/>
          <w:sz w:val="28"/>
          <w:szCs w:val="28"/>
        </w:rPr>
        <w:t>;</w:t>
      </w:r>
    </w:p>
    <w:p w:rsidR="005413FD" w:rsidRPr="00646087" w:rsidRDefault="005413FD" w:rsidP="00646087">
      <w:pPr>
        <w:spacing w:after="0" w:line="240" w:lineRule="auto"/>
        <w:ind w:left="284"/>
        <w:jc w:val="both"/>
        <w:rPr>
          <w:rFonts w:ascii="Times New Roman" w:hAnsi="Times New Roman"/>
          <w:sz w:val="28"/>
          <w:szCs w:val="28"/>
        </w:rPr>
      </w:pPr>
      <w:r w:rsidRPr="00646087">
        <w:rPr>
          <w:rFonts w:ascii="Times New Roman" w:hAnsi="Times New Roman"/>
          <w:sz w:val="28"/>
          <w:szCs w:val="28"/>
        </w:rPr>
        <w:t>в)</w:t>
      </w:r>
      <w:r w:rsidR="00DE5520" w:rsidRPr="00646087">
        <w:rPr>
          <w:rFonts w:ascii="Times New Roman" w:hAnsi="Times New Roman"/>
          <w:sz w:val="28"/>
          <w:szCs w:val="28"/>
        </w:rPr>
        <w:t>виробничіфірмитапідприємства,фінансовіустанови,</w:t>
      </w:r>
      <w:r w:rsidR="00DE5520" w:rsidRPr="00646087">
        <w:rPr>
          <w:rFonts w:ascii="Times New Roman" w:hAnsi="Times New Roman"/>
          <w:spacing w:val="-2"/>
          <w:sz w:val="28"/>
          <w:szCs w:val="28"/>
        </w:rPr>
        <w:t>держава</w:t>
      </w:r>
      <w:r w:rsidRPr="00646087">
        <w:rPr>
          <w:rFonts w:ascii="Times New Roman" w:hAnsi="Times New Roman"/>
          <w:spacing w:val="-2"/>
          <w:sz w:val="28"/>
          <w:szCs w:val="28"/>
        </w:rPr>
        <w:t>.</w:t>
      </w:r>
    </w:p>
    <w:p w:rsidR="005413FD" w:rsidRPr="00646087" w:rsidRDefault="005413FD" w:rsidP="00646087">
      <w:pPr>
        <w:tabs>
          <w:tab w:val="left" w:pos="284"/>
          <w:tab w:val="left" w:pos="9781"/>
        </w:tabs>
        <w:spacing w:after="0" w:line="240" w:lineRule="auto"/>
        <w:jc w:val="both"/>
        <w:rPr>
          <w:rFonts w:ascii="Times New Roman" w:hAnsi="Times New Roman"/>
          <w:b/>
          <w:bCs/>
          <w:sz w:val="28"/>
          <w:szCs w:val="28"/>
        </w:rPr>
      </w:pPr>
      <w:r w:rsidRPr="00646087">
        <w:rPr>
          <w:rFonts w:ascii="Times New Roman" w:hAnsi="Times New Roman"/>
          <w:i/>
          <w:iCs/>
          <w:sz w:val="28"/>
          <w:szCs w:val="28"/>
        </w:rPr>
        <w:t>2.</w:t>
      </w:r>
      <w:r w:rsidR="00646087" w:rsidRPr="00646087">
        <w:rPr>
          <w:rFonts w:ascii="Times New Roman" w:hAnsi="Times New Roman"/>
          <w:sz w:val="28"/>
          <w:szCs w:val="28"/>
        </w:rPr>
        <w:t>Держава та підприємства у моделі кругообігу благ і ресурсів, доходів івидатків у національній економіці пов’язані між собою так</w:t>
      </w:r>
      <w:r w:rsidRPr="00A4549C">
        <w:rPr>
          <w:rFonts w:ascii="Times New Roman" w:hAnsi="Times New Roman"/>
          <w:spacing w:val="-5"/>
          <w:sz w:val="28"/>
          <w:szCs w:val="28"/>
        </w:rPr>
        <w:t>:</w:t>
      </w:r>
    </w:p>
    <w:p w:rsidR="005413FD" w:rsidRPr="00646087" w:rsidRDefault="005413FD" w:rsidP="00646087">
      <w:pPr>
        <w:spacing w:after="0" w:line="240" w:lineRule="auto"/>
        <w:ind w:left="284"/>
        <w:jc w:val="both"/>
        <w:rPr>
          <w:rFonts w:ascii="Times New Roman" w:hAnsi="Times New Roman"/>
          <w:sz w:val="28"/>
          <w:szCs w:val="28"/>
        </w:rPr>
      </w:pPr>
      <w:r w:rsidRPr="00646087">
        <w:rPr>
          <w:rFonts w:ascii="Times New Roman" w:hAnsi="Times New Roman"/>
          <w:sz w:val="28"/>
          <w:szCs w:val="28"/>
        </w:rPr>
        <w:t>а)</w:t>
      </w:r>
      <w:r w:rsidR="00646087" w:rsidRPr="00646087">
        <w:rPr>
          <w:rFonts w:ascii="Times New Roman" w:hAnsi="Times New Roman"/>
          <w:sz w:val="28"/>
          <w:szCs w:val="28"/>
        </w:rPr>
        <w:t>держава</w:t>
      </w:r>
      <w:r w:rsidR="00646087" w:rsidRPr="00646087">
        <w:rPr>
          <w:rFonts w:ascii="Times New Roman" w:hAnsi="Times New Roman"/>
          <w:sz w:val="28"/>
          <w:szCs w:val="28"/>
        </w:rPr>
        <w:tab/>
      </w:r>
      <w:r w:rsidR="00646087" w:rsidRPr="00646087">
        <w:rPr>
          <w:rFonts w:ascii="Times New Roman" w:hAnsi="Times New Roman"/>
          <w:spacing w:val="-4"/>
          <w:sz w:val="28"/>
          <w:szCs w:val="28"/>
        </w:rPr>
        <w:t>надає</w:t>
      </w:r>
      <w:r w:rsidR="00646087" w:rsidRPr="00646087">
        <w:rPr>
          <w:rFonts w:ascii="Times New Roman" w:hAnsi="Times New Roman"/>
          <w:sz w:val="28"/>
          <w:szCs w:val="28"/>
        </w:rPr>
        <w:tab/>
      </w:r>
      <w:r w:rsidR="00646087" w:rsidRPr="00646087">
        <w:rPr>
          <w:rFonts w:ascii="Times New Roman" w:hAnsi="Times New Roman"/>
          <w:spacing w:val="-2"/>
          <w:sz w:val="28"/>
          <w:szCs w:val="28"/>
        </w:rPr>
        <w:t>підприємствам</w:t>
      </w:r>
      <w:r w:rsidR="00646087" w:rsidRPr="00646087">
        <w:rPr>
          <w:rFonts w:ascii="Times New Roman" w:hAnsi="Times New Roman"/>
          <w:sz w:val="28"/>
          <w:szCs w:val="28"/>
        </w:rPr>
        <w:tab/>
      </w:r>
      <w:r w:rsidR="00646087" w:rsidRPr="00646087">
        <w:rPr>
          <w:rFonts w:ascii="Times New Roman" w:hAnsi="Times New Roman"/>
          <w:spacing w:val="-2"/>
          <w:sz w:val="28"/>
          <w:szCs w:val="28"/>
        </w:rPr>
        <w:t>субсидії,</w:t>
      </w:r>
      <w:r w:rsidR="00646087" w:rsidRPr="00646087">
        <w:rPr>
          <w:rFonts w:ascii="Times New Roman" w:hAnsi="Times New Roman"/>
          <w:sz w:val="28"/>
          <w:szCs w:val="28"/>
        </w:rPr>
        <w:tab/>
      </w:r>
      <w:r w:rsidR="00646087" w:rsidRPr="00646087">
        <w:rPr>
          <w:rFonts w:ascii="Times New Roman" w:hAnsi="Times New Roman"/>
          <w:spacing w:val="-2"/>
          <w:sz w:val="28"/>
          <w:szCs w:val="28"/>
        </w:rPr>
        <w:t>дотації,</w:t>
      </w:r>
      <w:r w:rsidR="00646087" w:rsidRPr="00646087">
        <w:rPr>
          <w:rFonts w:ascii="Times New Roman" w:hAnsi="Times New Roman"/>
          <w:sz w:val="28"/>
          <w:szCs w:val="28"/>
        </w:rPr>
        <w:tab/>
      </w:r>
      <w:r w:rsidR="00646087" w:rsidRPr="00646087">
        <w:rPr>
          <w:rFonts w:ascii="Times New Roman" w:hAnsi="Times New Roman"/>
          <w:spacing w:val="-10"/>
          <w:sz w:val="28"/>
          <w:szCs w:val="28"/>
        </w:rPr>
        <w:t>а</w:t>
      </w:r>
      <w:r w:rsidR="00646087" w:rsidRPr="00646087">
        <w:rPr>
          <w:rFonts w:ascii="Times New Roman" w:hAnsi="Times New Roman"/>
          <w:sz w:val="28"/>
          <w:szCs w:val="28"/>
        </w:rPr>
        <w:tab/>
      </w:r>
      <w:r w:rsidR="00646087" w:rsidRPr="00646087">
        <w:rPr>
          <w:rFonts w:ascii="Times New Roman" w:hAnsi="Times New Roman"/>
          <w:spacing w:val="-2"/>
          <w:sz w:val="28"/>
          <w:szCs w:val="28"/>
        </w:rPr>
        <w:t xml:space="preserve">підприємства </w:t>
      </w:r>
      <w:r w:rsidR="00646087" w:rsidRPr="00646087">
        <w:rPr>
          <w:rFonts w:ascii="Times New Roman" w:hAnsi="Times New Roman"/>
          <w:sz w:val="28"/>
          <w:szCs w:val="28"/>
        </w:rPr>
        <w:t>виступають платниками податку до бюджету</w:t>
      </w:r>
      <w:r w:rsidRPr="00646087">
        <w:rPr>
          <w:rFonts w:ascii="Times New Roman" w:hAnsi="Times New Roman"/>
          <w:sz w:val="28"/>
          <w:szCs w:val="28"/>
        </w:rPr>
        <w:t xml:space="preserve">; </w:t>
      </w:r>
    </w:p>
    <w:p w:rsidR="005413FD" w:rsidRPr="00646087" w:rsidRDefault="005413FD" w:rsidP="00646087">
      <w:pPr>
        <w:spacing w:after="0" w:line="240" w:lineRule="auto"/>
        <w:ind w:left="284"/>
        <w:jc w:val="both"/>
        <w:rPr>
          <w:rFonts w:ascii="Times New Roman" w:hAnsi="Times New Roman"/>
          <w:sz w:val="28"/>
          <w:szCs w:val="28"/>
        </w:rPr>
      </w:pPr>
      <w:r w:rsidRPr="00646087">
        <w:rPr>
          <w:rFonts w:ascii="Times New Roman" w:hAnsi="Times New Roman"/>
          <w:sz w:val="28"/>
          <w:szCs w:val="28"/>
        </w:rPr>
        <w:t xml:space="preserve">б) </w:t>
      </w:r>
      <w:r w:rsidR="00646087" w:rsidRPr="00646087">
        <w:rPr>
          <w:rFonts w:ascii="Times New Roman" w:hAnsi="Times New Roman"/>
          <w:sz w:val="28"/>
          <w:szCs w:val="28"/>
        </w:rPr>
        <w:t>підприємствасплачуютьподаткидобюджету,адержаванадаєїмсоціальні трансферти</w:t>
      </w:r>
      <w:r w:rsidRPr="00646087">
        <w:rPr>
          <w:rFonts w:ascii="Times New Roman" w:hAnsi="Times New Roman"/>
          <w:sz w:val="28"/>
          <w:szCs w:val="28"/>
        </w:rPr>
        <w:t>;</w:t>
      </w:r>
    </w:p>
    <w:p w:rsidR="005413FD" w:rsidRPr="00646087" w:rsidRDefault="005413FD" w:rsidP="00646087">
      <w:pPr>
        <w:spacing w:after="0" w:line="240" w:lineRule="auto"/>
        <w:ind w:left="284"/>
        <w:jc w:val="both"/>
        <w:rPr>
          <w:rFonts w:ascii="Times New Roman" w:hAnsi="Times New Roman"/>
          <w:sz w:val="28"/>
          <w:szCs w:val="28"/>
        </w:rPr>
      </w:pPr>
      <w:r w:rsidRPr="00646087">
        <w:rPr>
          <w:rFonts w:ascii="Times New Roman" w:hAnsi="Times New Roman"/>
          <w:sz w:val="28"/>
          <w:szCs w:val="28"/>
        </w:rPr>
        <w:t>в)</w:t>
      </w:r>
      <w:r w:rsidR="00646087" w:rsidRPr="00646087">
        <w:rPr>
          <w:rFonts w:ascii="Times New Roman" w:hAnsi="Times New Roman"/>
          <w:sz w:val="28"/>
          <w:szCs w:val="28"/>
        </w:rPr>
        <w:t>державакредитуєпідприємствавобміннаінвестиційні</w:t>
      </w:r>
      <w:r w:rsidR="00646087" w:rsidRPr="00646087">
        <w:rPr>
          <w:rFonts w:ascii="Times New Roman" w:hAnsi="Times New Roman"/>
          <w:spacing w:val="-2"/>
          <w:sz w:val="28"/>
          <w:szCs w:val="28"/>
        </w:rPr>
        <w:t>товари</w:t>
      </w:r>
      <w:r w:rsidRPr="00646087">
        <w:rPr>
          <w:rFonts w:ascii="Times New Roman" w:hAnsi="Times New Roman"/>
          <w:spacing w:val="-2"/>
          <w:sz w:val="28"/>
          <w:szCs w:val="28"/>
        </w:rPr>
        <w:t>.</w:t>
      </w:r>
    </w:p>
    <w:p w:rsidR="005413FD" w:rsidRPr="00646087" w:rsidRDefault="005413FD" w:rsidP="00646087">
      <w:pPr>
        <w:pStyle w:val="6"/>
        <w:tabs>
          <w:tab w:val="left" w:pos="428"/>
          <w:tab w:val="left" w:pos="497"/>
          <w:tab w:val="left" w:pos="9781"/>
        </w:tabs>
        <w:ind w:left="0"/>
        <w:jc w:val="both"/>
        <w:rPr>
          <w:b w:val="0"/>
          <w:bCs w:val="0"/>
        </w:rPr>
      </w:pPr>
      <w:r w:rsidRPr="00646087">
        <w:rPr>
          <w:b w:val="0"/>
          <w:bCs w:val="0"/>
        </w:rPr>
        <w:t xml:space="preserve">3. </w:t>
      </w:r>
      <w:r w:rsidR="00646087" w:rsidRPr="00646087">
        <w:rPr>
          <w:b w:val="0"/>
          <w:bCs w:val="0"/>
        </w:rPr>
        <w:t>Одним із видів економічної активності підприємств у моделі кровообігу є</w:t>
      </w:r>
      <w:r w:rsidRPr="00646087">
        <w:rPr>
          <w:b w:val="0"/>
          <w:bCs w:val="0"/>
          <w:spacing w:val="-2"/>
        </w:rPr>
        <w:t>:</w:t>
      </w:r>
    </w:p>
    <w:p w:rsidR="005413FD" w:rsidRPr="00646087" w:rsidRDefault="005413FD" w:rsidP="00646087">
      <w:pPr>
        <w:spacing w:after="0" w:line="240" w:lineRule="auto"/>
        <w:ind w:left="284"/>
        <w:jc w:val="both"/>
        <w:rPr>
          <w:rFonts w:ascii="Times New Roman" w:hAnsi="Times New Roman"/>
          <w:sz w:val="28"/>
          <w:szCs w:val="28"/>
        </w:rPr>
      </w:pPr>
      <w:r w:rsidRPr="00646087">
        <w:rPr>
          <w:rFonts w:ascii="Times New Roman" w:hAnsi="Times New Roman"/>
          <w:sz w:val="28"/>
          <w:szCs w:val="28"/>
        </w:rPr>
        <w:t>а)</w:t>
      </w:r>
      <w:r w:rsidR="00646087" w:rsidRPr="00646087">
        <w:rPr>
          <w:rFonts w:ascii="Times New Roman" w:hAnsi="Times New Roman"/>
          <w:sz w:val="28"/>
          <w:szCs w:val="28"/>
        </w:rPr>
        <w:t>створення пропозиції факторів виробництва на ринку ресурсів</w:t>
      </w:r>
      <w:r w:rsidRPr="00646087">
        <w:rPr>
          <w:rFonts w:ascii="Times New Roman" w:hAnsi="Times New Roman"/>
          <w:sz w:val="28"/>
          <w:szCs w:val="28"/>
        </w:rPr>
        <w:t xml:space="preserve">; </w:t>
      </w:r>
    </w:p>
    <w:p w:rsidR="005413FD" w:rsidRPr="00646087" w:rsidRDefault="005413FD" w:rsidP="00646087">
      <w:pPr>
        <w:spacing w:after="0" w:line="240" w:lineRule="auto"/>
        <w:ind w:left="284"/>
        <w:jc w:val="both"/>
        <w:rPr>
          <w:rFonts w:ascii="Times New Roman" w:hAnsi="Times New Roman"/>
          <w:sz w:val="28"/>
          <w:szCs w:val="28"/>
        </w:rPr>
      </w:pPr>
      <w:r w:rsidRPr="00646087">
        <w:rPr>
          <w:rFonts w:ascii="Times New Roman" w:hAnsi="Times New Roman"/>
          <w:sz w:val="28"/>
          <w:szCs w:val="28"/>
        </w:rPr>
        <w:t xml:space="preserve">б) </w:t>
      </w:r>
      <w:r w:rsidR="00646087" w:rsidRPr="00646087">
        <w:rPr>
          <w:rFonts w:ascii="Times New Roman" w:hAnsi="Times New Roman"/>
          <w:sz w:val="28"/>
          <w:szCs w:val="28"/>
        </w:rPr>
        <w:t>формуванняпопитуначинникивиробництванаринкуресурсів</w:t>
      </w:r>
      <w:r w:rsidRPr="00646087">
        <w:rPr>
          <w:rFonts w:ascii="Times New Roman" w:hAnsi="Times New Roman"/>
          <w:sz w:val="28"/>
          <w:szCs w:val="28"/>
        </w:rPr>
        <w:t>;</w:t>
      </w:r>
    </w:p>
    <w:p w:rsidR="005413FD" w:rsidRPr="00646087" w:rsidRDefault="005413FD" w:rsidP="00646087">
      <w:pPr>
        <w:spacing w:after="0" w:line="240" w:lineRule="auto"/>
        <w:ind w:left="284"/>
        <w:jc w:val="both"/>
        <w:rPr>
          <w:rFonts w:ascii="Times New Roman" w:hAnsi="Times New Roman"/>
          <w:sz w:val="28"/>
          <w:szCs w:val="28"/>
        </w:rPr>
      </w:pPr>
      <w:r w:rsidRPr="00646087">
        <w:rPr>
          <w:rFonts w:ascii="Times New Roman" w:hAnsi="Times New Roman"/>
          <w:sz w:val="28"/>
          <w:szCs w:val="28"/>
        </w:rPr>
        <w:t>в)</w:t>
      </w:r>
      <w:r w:rsidR="00646087" w:rsidRPr="00646087">
        <w:rPr>
          <w:rFonts w:ascii="Times New Roman" w:hAnsi="Times New Roman"/>
          <w:sz w:val="28"/>
          <w:szCs w:val="28"/>
        </w:rPr>
        <w:t>формування сукупного попиту на товарному ринку</w:t>
      </w:r>
      <w:r w:rsidRPr="00646087">
        <w:rPr>
          <w:rFonts w:ascii="Times New Roman" w:hAnsi="Times New Roman"/>
          <w:spacing w:val="-2"/>
          <w:sz w:val="28"/>
          <w:szCs w:val="28"/>
        </w:rPr>
        <w:t>.</w:t>
      </w:r>
    </w:p>
    <w:p w:rsidR="005413FD" w:rsidRPr="00646087" w:rsidRDefault="005413FD" w:rsidP="00646087">
      <w:pPr>
        <w:pStyle w:val="6"/>
        <w:tabs>
          <w:tab w:val="left" w:pos="428"/>
          <w:tab w:val="left" w:pos="574"/>
          <w:tab w:val="left" w:pos="9781"/>
        </w:tabs>
        <w:ind w:left="0"/>
        <w:jc w:val="both"/>
        <w:rPr>
          <w:b w:val="0"/>
          <w:bCs w:val="0"/>
        </w:rPr>
      </w:pPr>
      <w:r w:rsidRPr="00646087">
        <w:rPr>
          <w:b w:val="0"/>
          <w:bCs w:val="0"/>
        </w:rPr>
        <w:t xml:space="preserve">4. </w:t>
      </w:r>
      <w:r w:rsidR="00646087" w:rsidRPr="00646087">
        <w:rPr>
          <w:b w:val="0"/>
          <w:bCs w:val="0"/>
        </w:rPr>
        <w:t xml:space="preserve">Валовий внутрішній продукт відрізняється від валового національного </w:t>
      </w:r>
      <w:r w:rsidR="00646087" w:rsidRPr="00646087">
        <w:rPr>
          <w:b w:val="0"/>
          <w:bCs w:val="0"/>
          <w:spacing w:val="-2"/>
        </w:rPr>
        <w:t>продукту</w:t>
      </w:r>
      <w:r w:rsidRPr="00646087">
        <w:rPr>
          <w:b w:val="0"/>
          <w:bCs w:val="0"/>
        </w:rPr>
        <w:t>:</w:t>
      </w:r>
    </w:p>
    <w:p w:rsidR="005413FD" w:rsidRPr="00646087" w:rsidRDefault="005413FD" w:rsidP="00646087">
      <w:pPr>
        <w:spacing w:after="0" w:line="240" w:lineRule="auto"/>
        <w:ind w:left="284"/>
        <w:jc w:val="both"/>
        <w:rPr>
          <w:rFonts w:ascii="Times New Roman" w:hAnsi="Times New Roman"/>
          <w:sz w:val="28"/>
          <w:szCs w:val="28"/>
        </w:rPr>
      </w:pPr>
      <w:r w:rsidRPr="00646087">
        <w:rPr>
          <w:rFonts w:ascii="Times New Roman" w:hAnsi="Times New Roman"/>
          <w:sz w:val="28"/>
          <w:szCs w:val="28"/>
        </w:rPr>
        <w:t>а)</w:t>
      </w:r>
      <w:r w:rsidR="00646087" w:rsidRPr="00646087">
        <w:rPr>
          <w:rFonts w:ascii="Times New Roman" w:hAnsi="Times New Roman"/>
          <w:sz w:val="28"/>
          <w:szCs w:val="28"/>
        </w:rPr>
        <w:t>розміромчистихфакторнихдоходівз-за</w:t>
      </w:r>
      <w:r w:rsidR="00646087" w:rsidRPr="00646087">
        <w:rPr>
          <w:rFonts w:ascii="Times New Roman" w:hAnsi="Times New Roman"/>
          <w:spacing w:val="-2"/>
          <w:sz w:val="28"/>
          <w:szCs w:val="28"/>
        </w:rPr>
        <w:t>кордону</w:t>
      </w:r>
      <w:r w:rsidRPr="00646087">
        <w:rPr>
          <w:rFonts w:ascii="Times New Roman" w:hAnsi="Times New Roman"/>
          <w:sz w:val="28"/>
          <w:szCs w:val="28"/>
        </w:rPr>
        <w:t>;</w:t>
      </w:r>
    </w:p>
    <w:p w:rsidR="00646087" w:rsidRPr="00646087" w:rsidRDefault="005413FD" w:rsidP="00646087">
      <w:pPr>
        <w:spacing w:after="0" w:line="240" w:lineRule="auto"/>
        <w:ind w:left="284"/>
        <w:jc w:val="both"/>
        <w:rPr>
          <w:rFonts w:ascii="Times New Roman" w:hAnsi="Times New Roman"/>
          <w:spacing w:val="-2"/>
          <w:sz w:val="28"/>
          <w:szCs w:val="28"/>
          <w:lang w:val="uk-UA"/>
        </w:rPr>
      </w:pPr>
      <w:r w:rsidRPr="00646087">
        <w:rPr>
          <w:rFonts w:ascii="Times New Roman" w:hAnsi="Times New Roman"/>
          <w:sz w:val="28"/>
          <w:szCs w:val="28"/>
        </w:rPr>
        <w:t xml:space="preserve">б) </w:t>
      </w:r>
      <w:r w:rsidR="00646087" w:rsidRPr="00646087">
        <w:rPr>
          <w:rFonts w:ascii="Times New Roman" w:hAnsi="Times New Roman"/>
          <w:sz w:val="28"/>
          <w:szCs w:val="28"/>
        </w:rPr>
        <w:t xml:space="preserve">сумою доходів, що отримують іноземні підприємства на території </w:t>
      </w:r>
      <w:r w:rsidR="00646087" w:rsidRPr="00646087">
        <w:rPr>
          <w:rFonts w:ascii="Times New Roman" w:hAnsi="Times New Roman"/>
          <w:spacing w:val="-2"/>
          <w:sz w:val="28"/>
          <w:szCs w:val="28"/>
        </w:rPr>
        <w:t>держави</w:t>
      </w:r>
      <w:r w:rsidR="00646087" w:rsidRPr="00646087">
        <w:rPr>
          <w:rFonts w:ascii="Times New Roman" w:hAnsi="Times New Roman"/>
          <w:spacing w:val="-2"/>
          <w:sz w:val="28"/>
          <w:szCs w:val="28"/>
          <w:lang w:val="uk-UA"/>
        </w:rPr>
        <w:t>;</w:t>
      </w:r>
    </w:p>
    <w:p w:rsidR="005413FD" w:rsidRPr="00646087" w:rsidRDefault="00646087" w:rsidP="00646087">
      <w:pPr>
        <w:spacing w:after="0" w:line="240" w:lineRule="auto"/>
        <w:ind w:left="284"/>
        <w:jc w:val="both"/>
        <w:rPr>
          <w:rFonts w:ascii="Times New Roman" w:hAnsi="Times New Roman"/>
          <w:sz w:val="28"/>
          <w:szCs w:val="28"/>
        </w:rPr>
      </w:pPr>
      <w:r w:rsidRPr="00646087">
        <w:rPr>
          <w:rFonts w:ascii="Times New Roman" w:hAnsi="Times New Roman"/>
          <w:spacing w:val="-2"/>
          <w:sz w:val="28"/>
          <w:szCs w:val="28"/>
          <w:lang w:val="uk-UA"/>
        </w:rPr>
        <w:t xml:space="preserve">в) </w:t>
      </w:r>
      <w:r w:rsidRPr="00646087">
        <w:rPr>
          <w:rFonts w:ascii="Times New Roman" w:hAnsi="Times New Roman"/>
          <w:sz w:val="28"/>
          <w:szCs w:val="28"/>
        </w:rPr>
        <w:t>ВВП не включає суми амортизаційних відрахувань, що нарахованіпо основних фондах народного господарства за рік</w:t>
      </w:r>
      <w:r w:rsidR="005413FD" w:rsidRPr="00646087">
        <w:rPr>
          <w:rFonts w:ascii="Times New Roman" w:hAnsi="Times New Roman"/>
          <w:sz w:val="28"/>
          <w:szCs w:val="28"/>
        </w:rPr>
        <w:t>.</w:t>
      </w:r>
    </w:p>
    <w:p w:rsidR="005413FD" w:rsidRPr="00646087" w:rsidRDefault="005413FD" w:rsidP="00646087">
      <w:pPr>
        <w:tabs>
          <w:tab w:val="left" w:pos="428"/>
          <w:tab w:val="left" w:pos="9781"/>
        </w:tabs>
        <w:spacing w:after="0" w:line="240" w:lineRule="auto"/>
        <w:jc w:val="both"/>
        <w:rPr>
          <w:rFonts w:ascii="Times New Roman" w:hAnsi="Times New Roman"/>
          <w:b/>
          <w:bCs/>
          <w:i/>
          <w:iCs/>
          <w:sz w:val="28"/>
          <w:szCs w:val="28"/>
        </w:rPr>
      </w:pPr>
      <w:r w:rsidRPr="00646087">
        <w:rPr>
          <w:rFonts w:ascii="Times New Roman" w:hAnsi="Times New Roman"/>
          <w:i/>
          <w:iCs/>
          <w:sz w:val="28"/>
          <w:szCs w:val="28"/>
        </w:rPr>
        <w:t>5.</w:t>
      </w:r>
      <w:r w:rsidR="00646087" w:rsidRPr="00646087">
        <w:rPr>
          <w:rFonts w:ascii="Times New Roman" w:hAnsi="Times New Roman"/>
          <w:i/>
          <w:iCs/>
          <w:sz w:val="28"/>
          <w:szCs w:val="28"/>
        </w:rPr>
        <w:t>Послідовністьрозрахункумакроекономічнихпоказниківвиробничим методом така</w:t>
      </w:r>
      <w:r w:rsidRPr="00646087">
        <w:rPr>
          <w:rFonts w:ascii="Times New Roman" w:hAnsi="Times New Roman"/>
          <w:i/>
          <w:iCs/>
          <w:spacing w:val="-5"/>
          <w:sz w:val="28"/>
          <w:szCs w:val="28"/>
        </w:rPr>
        <w:t>:</w:t>
      </w:r>
    </w:p>
    <w:p w:rsidR="005413FD" w:rsidRPr="00646087" w:rsidRDefault="005413FD" w:rsidP="00646087">
      <w:pPr>
        <w:tabs>
          <w:tab w:val="left" w:pos="284"/>
          <w:tab w:val="left" w:pos="567"/>
          <w:tab w:val="left" w:pos="9781"/>
        </w:tabs>
        <w:spacing w:after="0" w:line="240" w:lineRule="auto"/>
        <w:ind w:left="426" w:hanging="142"/>
        <w:jc w:val="both"/>
        <w:rPr>
          <w:rFonts w:ascii="Times New Roman" w:hAnsi="Times New Roman"/>
          <w:sz w:val="28"/>
          <w:szCs w:val="28"/>
        </w:rPr>
      </w:pPr>
      <w:r w:rsidRPr="00646087">
        <w:rPr>
          <w:rFonts w:ascii="Times New Roman" w:hAnsi="Times New Roman"/>
          <w:sz w:val="28"/>
          <w:szCs w:val="28"/>
        </w:rPr>
        <w:t>а)</w:t>
      </w:r>
      <w:r w:rsidR="00646087" w:rsidRPr="00646087">
        <w:rPr>
          <w:rFonts w:ascii="Times New Roman" w:hAnsi="Times New Roman"/>
          <w:sz w:val="28"/>
          <w:szCs w:val="28"/>
        </w:rPr>
        <w:t>ЧНП→ВВ→ВВП→ВНП</w:t>
      </w:r>
      <w:r w:rsidRPr="00646087">
        <w:rPr>
          <w:rFonts w:ascii="Times New Roman" w:hAnsi="Times New Roman"/>
          <w:sz w:val="28"/>
          <w:szCs w:val="28"/>
        </w:rPr>
        <w:t xml:space="preserve">; </w:t>
      </w:r>
    </w:p>
    <w:p w:rsidR="005413FD" w:rsidRPr="00646087" w:rsidRDefault="005413FD" w:rsidP="00646087">
      <w:pPr>
        <w:tabs>
          <w:tab w:val="left" w:pos="284"/>
          <w:tab w:val="left" w:pos="428"/>
          <w:tab w:val="left" w:pos="567"/>
          <w:tab w:val="left" w:pos="9781"/>
        </w:tabs>
        <w:spacing w:after="0" w:line="240" w:lineRule="auto"/>
        <w:ind w:left="426" w:hanging="142"/>
        <w:jc w:val="both"/>
        <w:rPr>
          <w:rFonts w:ascii="Times New Roman" w:hAnsi="Times New Roman"/>
          <w:sz w:val="28"/>
          <w:szCs w:val="28"/>
        </w:rPr>
      </w:pPr>
      <w:r w:rsidRPr="00646087">
        <w:rPr>
          <w:rFonts w:ascii="Times New Roman" w:hAnsi="Times New Roman"/>
          <w:sz w:val="28"/>
          <w:szCs w:val="28"/>
        </w:rPr>
        <w:t xml:space="preserve">б) </w:t>
      </w:r>
      <w:r w:rsidR="00646087" w:rsidRPr="00646087">
        <w:rPr>
          <w:rFonts w:ascii="Times New Roman" w:hAnsi="Times New Roman"/>
          <w:spacing w:val="-2"/>
          <w:sz w:val="28"/>
          <w:szCs w:val="28"/>
        </w:rPr>
        <w:t>ВВ→ВВП→ВНП→ЧНП</w:t>
      </w:r>
      <w:r w:rsidRPr="00646087">
        <w:rPr>
          <w:rFonts w:ascii="Times New Roman" w:hAnsi="Times New Roman"/>
          <w:sz w:val="28"/>
          <w:szCs w:val="28"/>
        </w:rPr>
        <w:t>;</w:t>
      </w:r>
    </w:p>
    <w:p w:rsidR="00646087" w:rsidRPr="00646087" w:rsidRDefault="005413FD" w:rsidP="00646087">
      <w:pPr>
        <w:tabs>
          <w:tab w:val="left" w:pos="284"/>
          <w:tab w:val="left" w:pos="428"/>
          <w:tab w:val="left" w:pos="567"/>
          <w:tab w:val="left" w:pos="9781"/>
        </w:tabs>
        <w:spacing w:after="0" w:line="240" w:lineRule="auto"/>
        <w:ind w:left="426" w:hanging="142"/>
        <w:jc w:val="both"/>
        <w:rPr>
          <w:rFonts w:ascii="Times New Roman" w:hAnsi="Times New Roman"/>
          <w:sz w:val="28"/>
          <w:szCs w:val="28"/>
          <w:lang w:val="uk-UA"/>
        </w:rPr>
      </w:pPr>
      <w:r w:rsidRPr="00646087">
        <w:rPr>
          <w:rFonts w:ascii="Times New Roman" w:hAnsi="Times New Roman"/>
          <w:sz w:val="28"/>
          <w:szCs w:val="28"/>
        </w:rPr>
        <w:t>в)</w:t>
      </w:r>
      <w:r w:rsidR="00646087" w:rsidRPr="00646087">
        <w:rPr>
          <w:rFonts w:ascii="Times New Roman" w:hAnsi="Times New Roman"/>
          <w:sz w:val="28"/>
          <w:szCs w:val="28"/>
        </w:rPr>
        <w:t>ВНП→ВВП→ЧНП→ВВ</w:t>
      </w:r>
      <w:r w:rsidR="00646087" w:rsidRPr="00646087">
        <w:rPr>
          <w:rFonts w:ascii="Times New Roman" w:hAnsi="Times New Roman"/>
          <w:sz w:val="28"/>
          <w:szCs w:val="28"/>
          <w:lang w:val="uk-UA"/>
        </w:rPr>
        <w:t>;</w:t>
      </w:r>
    </w:p>
    <w:p w:rsidR="005413FD" w:rsidRPr="00646087" w:rsidRDefault="00646087" w:rsidP="00646087">
      <w:pPr>
        <w:tabs>
          <w:tab w:val="left" w:pos="284"/>
          <w:tab w:val="left" w:pos="428"/>
          <w:tab w:val="left" w:pos="567"/>
          <w:tab w:val="left" w:pos="9781"/>
        </w:tabs>
        <w:spacing w:after="0" w:line="240" w:lineRule="auto"/>
        <w:ind w:left="426" w:hanging="142"/>
        <w:jc w:val="both"/>
        <w:rPr>
          <w:rFonts w:ascii="Times New Roman" w:hAnsi="Times New Roman"/>
          <w:sz w:val="28"/>
          <w:szCs w:val="28"/>
        </w:rPr>
      </w:pPr>
      <w:r w:rsidRPr="00646087">
        <w:rPr>
          <w:rFonts w:ascii="Times New Roman" w:hAnsi="Times New Roman"/>
          <w:sz w:val="28"/>
          <w:szCs w:val="28"/>
          <w:lang w:val="uk-UA"/>
        </w:rPr>
        <w:t xml:space="preserve">г) </w:t>
      </w:r>
      <w:r w:rsidRPr="00646087">
        <w:rPr>
          <w:rFonts w:ascii="Times New Roman" w:hAnsi="Times New Roman"/>
          <w:spacing w:val="-2"/>
          <w:sz w:val="28"/>
          <w:szCs w:val="28"/>
        </w:rPr>
        <w:t>ВВП→ВНП→ЧНП→ВВ</w:t>
      </w:r>
      <w:r w:rsidR="005413FD" w:rsidRPr="00646087">
        <w:rPr>
          <w:rFonts w:ascii="Times New Roman" w:hAnsi="Times New Roman"/>
          <w:spacing w:val="-2"/>
          <w:sz w:val="28"/>
          <w:szCs w:val="28"/>
        </w:rPr>
        <w:t>.</w:t>
      </w:r>
    </w:p>
    <w:p w:rsidR="005413FD" w:rsidRPr="00DA3643" w:rsidRDefault="005413FD" w:rsidP="005413FD">
      <w:pPr>
        <w:spacing w:after="0" w:line="240" w:lineRule="auto"/>
        <w:ind w:hanging="142"/>
        <w:contextualSpacing/>
        <w:jc w:val="both"/>
        <w:rPr>
          <w:rFonts w:ascii="Times New Roman" w:hAnsi="Times New Roman"/>
          <w:b/>
          <w:sz w:val="28"/>
          <w:szCs w:val="28"/>
        </w:rPr>
      </w:pPr>
    </w:p>
    <w:p w:rsidR="005413FD" w:rsidRPr="005D3E0F" w:rsidRDefault="005413FD" w:rsidP="005413FD">
      <w:pPr>
        <w:spacing w:after="0" w:line="336" w:lineRule="auto"/>
        <w:ind w:right="302" w:firstLine="709"/>
        <w:jc w:val="both"/>
        <w:rPr>
          <w:rFonts w:ascii="Times New Roman" w:hAnsi="Times New Roman"/>
          <w:sz w:val="16"/>
          <w:szCs w:val="16"/>
        </w:rPr>
      </w:pPr>
      <w:r w:rsidRPr="00431721">
        <w:rPr>
          <w:rFonts w:ascii="Times New Roman" w:hAnsi="Times New Roman"/>
          <w:b/>
          <w:sz w:val="28"/>
          <w:szCs w:val="28"/>
          <w:lang w:val="uk-UA" w:eastAsia="ru-RU"/>
        </w:rPr>
        <w:br w:type="page"/>
      </w:r>
    </w:p>
    <w:p w:rsidR="00FB2397" w:rsidRPr="00E97844" w:rsidRDefault="00FB2397" w:rsidP="00327D98">
      <w:pPr>
        <w:pStyle w:val="a5"/>
        <w:tabs>
          <w:tab w:val="left" w:pos="1134"/>
        </w:tabs>
        <w:spacing w:after="0" w:line="240" w:lineRule="auto"/>
        <w:ind w:left="0" w:right="302"/>
        <w:jc w:val="center"/>
        <w:rPr>
          <w:rFonts w:ascii="Times New Roman" w:hAnsi="Times New Roman"/>
          <w:sz w:val="28"/>
          <w:szCs w:val="28"/>
          <w:lang w:val="uk-UA"/>
        </w:rPr>
      </w:pPr>
      <w:r w:rsidRPr="009A2778">
        <w:rPr>
          <w:rFonts w:ascii="Times New Roman" w:hAnsi="Times New Roman"/>
          <w:b/>
          <w:sz w:val="28"/>
          <w:szCs w:val="28"/>
          <w:lang w:val="uk-UA"/>
        </w:rPr>
        <w:lastRenderedPageBreak/>
        <w:t>ТЕМА 4</w:t>
      </w:r>
      <w:r w:rsidR="00B31880">
        <w:rPr>
          <w:rFonts w:ascii="Times New Roman" w:hAnsi="Times New Roman"/>
          <w:b/>
          <w:sz w:val="28"/>
          <w:szCs w:val="28"/>
          <w:lang w:val="uk-UA"/>
        </w:rPr>
        <w:t xml:space="preserve">. </w:t>
      </w:r>
      <w:r w:rsidR="00B31880" w:rsidRPr="00B800E4">
        <w:rPr>
          <w:rFonts w:ascii="Times New Roman" w:eastAsia="Times New Roman" w:hAnsi="Times New Roman"/>
          <w:b/>
          <w:sz w:val="28"/>
          <w:szCs w:val="28"/>
          <w:lang w:val="uk-UA"/>
        </w:rPr>
        <w:t>ХАРАКТЕРИСТИКА ЕКОНОМІЧНОГО ПОТЕНЦІАЛУ НАЦІОНАЛЬНОЇ ЕКОНОМІКИ</w:t>
      </w:r>
    </w:p>
    <w:p w:rsidR="00B31880" w:rsidRDefault="00B31880" w:rsidP="00327D98">
      <w:pPr>
        <w:spacing w:after="0" w:line="360" w:lineRule="auto"/>
        <w:ind w:right="302"/>
        <w:jc w:val="center"/>
        <w:rPr>
          <w:rFonts w:ascii="Times New Roman" w:hAnsi="Times New Roman"/>
          <w:i/>
          <w:sz w:val="28"/>
          <w:szCs w:val="28"/>
          <w:lang w:val="uk-UA"/>
        </w:rPr>
      </w:pPr>
    </w:p>
    <w:p w:rsidR="00FB2397" w:rsidRPr="00B31880" w:rsidRDefault="00FB2397" w:rsidP="00327D98">
      <w:pPr>
        <w:spacing w:after="0" w:line="360" w:lineRule="auto"/>
        <w:ind w:right="302"/>
        <w:jc w:val="center"/>
        <w:rPr>
          <w:rFonts w:ascii="Times New Roman" w:hAnsi="Times New Roman"/>
          <w:i/>
          <w:sz w:val="28"/>
          <w:szCs w:val="28"/>
          <w:lang w:val="uk-UA"/>
        </w:rPr>
      </w:pPr>
      <w:r w:rsidRPr="00B31880">
        <w:rPr>
          <w:rFonts w:ascii="Times New Roman" w:hAnsi="Times New Roman"/>
          <w:i/>
          <w:sz w:val="28"/>
          <w:szCs w:val="28"/>
          <w:lang w:val="uk-UA"/>
        </w:rPr>
        <w:t>План</w:t>
      </w:r>
    </w:p>
    <w:p w:rsidR="00B31880" w:rsidRPr="00B800E4" w:rsidRDefault="00B31880" w:rsidP="00327D98">
      <w:p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1.</w:t>
      </w:r>
      <w:r w:rsidRPr="00B800E4">
        <w:rPr>
          <w:rFonts w:ascii="Times New Roman" w:eastAsiaTheme="minorHAnsi" w:hAnsi="Times New Roman"/>
          <w:color w:val="000000"/>
          <w:sz w:val="28"/>
          <w:szCs w:val="28"/>
          <w:lang w:val="uk-UA"/>
        </w:rPr>
        <w:t xml:space="preserve"> Сутність та склад національного багатства.</w:t>
      </w:r>
    </w:p>
    <w:p w:rsidR="00B31880" w:rsidRPr="00B800E4" w:rsidRDefault="00B31880" w:rsidP="00327D98">
      <w:p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2. Економічний потенціал національної економіки та його складові. Види потенціалів національної економіки.</w:t>
      </w:r>
    </w:p>
    <w:p w:rsidR="00B31880" w:rsidRPr="00B800E4" w:rsidRDefault="00B31880" w:rsidP="00327D98">
      <w:p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3. Структура природно–ресурсного потенціалу України та характеристика окремих його складових.</w:t>
      </w:r>
    </w:p>
    <w:p w:rsidR="00B31880" w:rsidRPr="00B800E4" w:rsidRDefault="00B31880" w:rsidP="00327D98">
      <w:p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4. Виробничий потенціал України, його складові та характеристика.</w:t>
      </w:r>
    </w:p>
    <w:p w:rsidR="00B31880" w:rsidRPr="00B800E4" w:rsidRDefault="00B31880" w:rsidP="00327D98">
      <w:pPr>
        <w:tabs>
          <w:tab w:val="left" w:pos="993"/>
        </w:tabs>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 xml:space="preserve">5. </w:t>
      </w:r>
      <w:r w:rsidRPr="00B800E4">
        <w:rPr>
          <w:rFonts w:ascii="Times New Roman" w:eastAsiaTheme="minorHAnsi" w:hAnsi="Times New Roman"/>
          <w:color w:val="000000"/>
          <w:sz w:val="28"/>
          <w:szCs w:val="28"/>
          <w:lang w:val="uk-UA"/>
        </w:rPr>
        <w:t>Склад і структура трудового потенціалу. Показники розвитку трудового потенціалу.</w:t>
      </w:r>
    </w:p>
    <w:p w:rsidR="00B31880" w:rsidRPr="00B800E4" w:rsidRDefault="00B31880" w:rsidP="00327D98">
      <w:p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6. Основні складові та характеристика науково-технічного потенціалу України.</w:t>
      </w:r>
    </w:p>
    <w:p w:rsidR="00B31880" w:rsidRPr="00B800E4" w:rsidRDefault="00B31880" w:rsidP="00327D98">
      <w:p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 xml:space="preserve">7. </w:t>
      </w:r>
      <w:r w:rsidRPr="00B800E4">
        <w:rPr>
          <w:rFonts w:ascii="Times New Roman" w:eastAsiaTheme="minorHAnsi" w:hAnsi="Times New Roman"/>
          <w:color w:val="000000"/>
          <w:sz w:val="28"/>
          <w:szCs w:val="28"/>
          <w:lang w:val="uk-UA"/>
        </w:rPr>
        <w:t xml:space="preserve">Економічний зміст і особливості формування інвестиційного потенціалу. </w:t>
      </w:r>
    </w:p>
    <w:p w:rsidR="00B31880" w:rsidRPr="00B800E4" w:rsidRDefault="00B31880" w:rsidP="00327D98">
      <w:p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p>
    <w:p w:rsidR="00B31880" w:rsidRPr="00B31880" w:rsidRDefault="00B31880"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r w:rsidRPr="00B31880">
        <w:rPr>
          <w:rFonts w:ascii="Times New Roman" w:eastAsiaTheme="minorHAnsi" w:hAnsi="Times New Roman"/>
          <w:b/>
          <w:bCs/>
          <w:color w:val="000000"/>
          <w:sz w:val="28"/>
          <w:szCs w:val="28"/>
          <w:lang w:val="uk-UA"/>
        </w:rPr>
        <w:t>1. Сутність та склад національного багатства.</w:t>
      </w:r>
    </w:p>
    <w:p w:rsidR="00B31880" w:rsidRPr="00A02987"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B800E4">
        <w:rPr>
          <w:rFonts w:ascii="Times New Roman" w:eastAsiaTheme="minorHAnsi" w:hAnsi="Times New Roman"/>
          <w:b/>
          <w:bCs/>
          <w:i/>
          <w:iCs/>
          <w:color w:val="000000"/>
          <w:sz w:val="28"/>
          <w:szCs w:val="28"/>
          <w:lang w:val="uk-UA"/>
        </w:rPr>
        <w:t xml:space="preserve">Національне багатство </w:t>
      </w:r>
      <w:r w:rsidRPr="00B800E4">
        <w:rPr>
          <w:rFonts w:ascii="Times New Roman" w:eastAsiaTheme="minorHAnsi" w:hAnsi="Times New Roman"/>
          <w:i/>
          <w:color w:val="000000"/>
          <w:sz w:val="28"/>
          <w:szCs w:val="28"/>
          <w:lang w:val="uk-UA"/>
        </w:rPr>
        <w:t xml:space="preserve">— </w:t>
      </w:r>
      <w:r w:rsidRPr="00A02987">
        <w:rPr>
          <w:rFonts w:ascii="Times New Roman" w:eastAsia="TimesNewRomanPS-ItalicMT" w:hAnsi="Times New Roman"/>
          <w:iCs/>
          <w:color w:val="000000"/>
          <w:sz w:val="28"/>
          <w:szCs w:val="28"/>
          <w:lang w:val="uk-UA"/>
        </w:rPr>
        <w:t>це сукупність створених та нагромаджених у країні працею всього суспільства матеріальних благ, розвіданих природних ресурсів, досягнутого рівня освіти людей, їхнього досвіду, майстерності, творчих здібностей, які призначені для розширеного відтворення з метою підвищення добробуту нації.</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A02987">
        <w:rPr>
          <w:rFonts w:ascii="Times New Roman" w:eastAsiaTheme="minorHAnsi" w:hAnsi="Times New Roman"/>
          <w:bCs/>
          <w:i/>
          <w:color w:val="000000"/>
          <w:sz w:val="28"/>
          <w:szCs w:val="28"/>
          <w:lang w:val="uk-UA"/>
        </w:rPr>
        <w:t xml:space="preserve">Найважливішими складовими національного багатства </w:t>
      </w:r>
      <w:r w:rsidRPr="00B800E4">
        <w:rPr>
          <w:rFonts w:ascii="Times New Roman" w:eastAsiaTheme="minorHAnsi" w:hAnsi="Times New Roman"/>
          <w:color w:val="000000"/>
          <w:sz w:val="28"/>
          <w:szCs w:val="28"/>
          <w:lang w:val="uk-UA"/>
        </w:rPr>
        <w:t>є (рис.):</w:t>
      </w:r>
    </w:p>
    <w:p w:rsidR="00B31880" w:rsidRPr="00B800E4" w:rsidRDefault="00B31880" w:rsidP="00327D98">
      <w:pPr>
        <w:autoSpaceDE w:val="0"/>
        <w:autoSpaceDN w:val="0"/>
        <w:adjustRightInd w:val="0"/>
        <w:spacing w:after="0" w:line="240" w:lineRule="auto"/>
        <w:ind w:right="302"/>
        <w:jc w:val="both"/>
        <w:rPr>
          <w:rFonts w:ascii="Times New Roman" w:eastAsiaTheme="minorHAnsi" w:hAnsi="Times New Roman"/>
          <w:color w:val="000000"/>
          <w:sz w:val="28"/>
          <w:szCs w:val="28"/>
          <w:lang w:val="uk-UA"/>
        </w:rPr>
      </w:pPr>
      <w:r w:rsidRPr="00B800E4">
        <w:rPr>
          <w:rFonts w:ascii="Times New Roman" w:eastAsiaTheme="minorHAnsi" w:hAnsi="Times New Roman"/>
          <w:noProof/>
          <w:color w:val="000000"/>
          <w:sz w:val="28"/>
          <w:szCs w:val="28"/>
          <w:lang w:eastAsia="ru-RU"/>
        </w:rPr>
        <w:drawing>
          <wp:inline distT="0" distB="0" distL="0" distR="0">
            <wp:extent cx="5940425" cy="2212927"/>
            <wp:effectExtent l="19050" t="0" r="317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40425" cy="2212927"/>
                    </a:xfrm>
                    <a:prstGeom prst="rect">
                      <a:avLst/>
                    </a:prstGeom>
                    <a:noFill/>
                    <a:ln w="9525">
                      <a:noFill/>
                      <a:miter lim="800000"/>
                      <a:headEnd/>
                      <a:tailEnd/>
                    </a:ln>
                  </pic:spPr>
                </pic:pic>
              </a:graphicData>
            </a:graphic>
          </wp:inline>
        </w:drawing>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b/>
          <w:color w:val="000000"/>
          <w:sz w:val="28"/>
          <w:szCs w:val="28"/>
          <w:lang w:val="uk-UA"/>
        </w:rPr>
      </w:pP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A02987">
        <w:rPr>
          <w:rFonts w:ascii="Times New Roman" w:eastAsiaTheme="minorHAnsi" w:hAnsi="Times New Roman"/>
          <w:b/>
          <w:i/>
          <w:color w:val="000000"/>
          <w:sz w:val="28"/>
          <w:szCs w:val="28"/>
          <w:lang w:val="uk-UA"/>
        </w:rPr>
        <w:t>Природні ресурси</w:t>
      </w:r>
      <w:r w:rsidRPr="00B800E4">
        <w:rPr>
          <w:rFonts w:ascii="Times New Roman" w:eastAsiaTheme="minorHAnsi" w:hAnsi="Times New Roman"/>
          <w:color w:val="000000"/>
          <w:sz w:val="28"/>
          <w:szCs w:val="28"/>
          <w:lang w:val="uk-UA"/>
        </w:rPr>
        <w:t xml:space="preserve"> — це сукупність об'єктів та систем живої та неживої природи, компоненти природного середовища, що оточують людину. До природних ресурсів відносять: земельні ресурси, надра, води, повітряний простір, атмосферне повітря, клімат, фауна (тваринний світ), флора (рослинний світ) та альтернативні джерела енергії. </w:t>
      </w:r>
    </w:p>
    <w:p w:rsidR="00B31880" w:rsidRPr="00A02987" w:rsidRDefault="00B31880" w:rsidP="00327D98">
      <w:pPr>
        <w:autoSpaceDE w:val="0"/>
        <w:autoSpaceDN w:val="0"/>
        <w:adjustRightInd w:val="0"/>
        <w:spacing w:after="0" w:line="240" w:lineRule="auto"/>
        <w:ind w:right="302" w:firstLine="709"/>
        <w:jc w:val="both"/>
        <w:rPr>
          <w:rFonts w:ascii="Times New Roman" w:eastAsiaTheme="minorHAnsi" w:hAnsi="Times New Roman"/>
          <w:b/>
          <w:i/>
          <w:color w:val="000000"/>
          <w:sz w:val="28"/>
          <w:szCs w:val="28"/>
          <w:lang w:val="uk-UA"/>
        </w:rPr>
      </w:pPr>
      <w:r w:rsidRPr="00A02987">
        <w:rPr>
          <w:rFonts w:ascii="Times New Roman" w:eastAsiaTheme="minorHAnsi" w:hAnsi="Times New Roman"/>
          <w:b/>
          <w:i/>
          <w:color w:val="000000"/>
          <w:sz w:val="28"/>
          <w:szCs w:val="28"/>
          <w:lang w:val="uk-UA"/>
        </w:rPr>
        <w:t>Створені працею матеріальні блага:</w:t>
      </w:r>
    </w:p>
    <w:p w:rsidR="00B31880" w:rsidRPr="00A02987" w:rsidRDefault="00B31880" w:rsidP="00E64B11">
      <w:pPr>
        <w:pStyle w:val="a5"/>
        <w:numPr>
          <w:ilvl w:val="0"/>
          <w:numId w:val="37"/>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A02987">
        <w:rPr>
          <w:rFonts w:ascii="Times New Roman" w:eastAsia="TimesNewRomanPS-ItalicMT" w:hAnsi="Times New Roman"/>
          <w:i/>
          <w:iCs/>
          <w:color w:val="000000"/>
          <w:sz w:val="28"/>
          <w:szCs w:val="28"/>
          <w:lang w:val="uk-UA"/>
        </w:rPr>
        <w:t>створений і накопичений країною виробничий капітал</w:t>
      </w:r>
      <w:r w:rsidRPr="00A02987">
        <w:rPr>
          <w:rFonts w:ascii="Times New Roman" w:eastAsiaTheme="minorHAnsi" w:hAnsi="Times New Roman"/>
          <w:color w:val="000000"/>
          <w:sz w:val="28"/>
          <w:szCs w:val="28"/>
          <w:lang w:val="uk-UA"/>
        </w:rPr>
        <w:t>:основний капітал — це засоби праці (будівлі, споруди, машини, обладнання тощо); оборотний — предмети праці (матеріали, паливо, сировина та ін.);</w:t>
      </w:r>
    </w:p>
    <w:p w:rsidR="00B31880" w:rsidRPr="00A02987" w:rsidRDefault="00B31880" w:rsidP="00E64B11">
      <w:pPr>
        <w:pStyle w:val="a5"/>
        <w:numPr>
          <w:ilvl w:val="0"/>
          <w:numId w:val="37"/>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A02987">
        <w:rPr>
          <w:rFonts w:ascii="Times New Roman" w:eastAsia="TimesNewRomanPS-ItalicMT" w:hAnsi="Times New Roman"/>
          <w:i/>
          <w:iCs/>
          <w:color w:val="000000"/>
          <w:sz w:val="28"/>
          <w:szCs w:val="28"/>
          <w:lang w:val="uk-UA"/>
        </w:rPr>
        <w:lastRenderedPageBreak/>
        <w:t xml:space="preserve">невиробничий капітал </w:t>
      </w:r>
      <w:r w:rsidRPr="00A02987">
        <w:rPr>
          <w:rFonts w:ascii="Times New Roman" w:eastAsiaTheme="minorHAnsi" w:hAnsi="Times New Roman"/>
          <w:color w:val="000000"/>
          <w:sz w:val="28"/>
          <w:szCs w:val="28"/>
          <w:lang w:val="uk-UA"/>
        </w:rPr>
        <w:t>(житлові будинки, культурно-освітні та спортивні заклади тощо);</w:t>
      </w:r>
    </w:p>
    <w:p w:rsidR="00B31880" w:rsidRPr="00A02987" w:rsidRDefault="00B31880" w:rsidP="00E64B11">
      <w:pPr>
        <w:pStyle w:val="a5"/>
        <w:numPr>
          <w:ilvl w:val="0"/>
          <w:numId w:val="37"/>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A02987">
        <w:rPr>
          <w:rFonts w:ascii="Times New Roman" w:eastAsia="TimesNewRomanPS-ItalicMT" w:hAnsi="Times New Roman"/>
          <w:i/>
          <w:iCs/>
          <w:color w:val="000000"/>
          <w:sz w:val="28"/>
          <w:szCs w:val="28"/>
          <w:lang w:val="uk-UA"/>
        </w:rPr>
        <w:t xml:space="preserve">майно населення – </w:t>
      </w:r>
      <w:r w:rsidRPr="00A02987">
        <w:rPr>
          <w:rFonts w:ascii="Times New Roman" w:eastAsia="TimesNewRomanPS-ItalicMT" w:hAnsi="Times New Roman"/>
          <w:iCs/>
          <w:color w:val="000000"/>
          <w:sz w:val="28"/>
          <w:szCs w:val="28"/>
          <w:lang w:val="uk-UA"/>
        </w:rPr>
        <w:t>це сукупність матеріальних благ необхідних для ведення домашнього господарства</w:t>
      </w:r>
      <w:r w:rsidRPr="00A02987">
        <w:rPr>
          <w:rFonts w:ascii="Times New Roman" w:eastAsia="TimesNewRomanPS-ItalicMT" w:hAnsi="Times New Roman"/>
          <w:i/>
          <w:iCs/>
          <w:color w:val="000000"/>
          <w:sz w:val="28"/>
          <w:szCs w:val="28"/>
          <w:lang w:val="uk-UA"/>
        </w:rPr>
        <w:t xml:space="preserve"> (</w:t>
      </w:r>
      <w:r w:rsidRPr="00A02987">
        <w:rPr>
          <w:rFonts w:ascii="Times New Roman" w:eastAsiaTheme="minorHAnsi" w:hAnsi="Times New Roman"/>
          <w:color w:val="000000"/>
          <w:sz w:val="28"/>
          <w:szCs w:val="28"/>
          <w:lang w:val="uk-UA"/>
        </w:rPr>
        <w:t>будинки, автомобілі, телевізори, телефони, комп’ютери тощо)</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imesNewRomanPS-ItalicMT" w:hAnsi="Times New Roman"/>
          <w:i/>
          <w:iCs/>
          <w:color w:val="000000"/>
          <w:sz w:val="28"/>
          <w:szCs w:val="28"/>
          <w:lang w:val="uk-UA"/>
        </w:rPr>
        <w:t xml:space="preserve">Резервні та страхові фонди. </w:t>
      </w:r>
      <w:r w:rsidRPr="00B800E4">
        <w:rPr>
          <w:rFonts w:ascii="Times New Roman" w:eastAsia="TimesNewRomanPS-ItalicMT" w:hAnsi="Times New Roman"/>
          <w:iCs/>
          <w:color w:val="000000"/>
          <w:sz w:val="28"/>
          <w:szCs w:val="28"/>
          <w:lang w:val="uk-UA"/>
        </w:rPr>
        <w:t>Резервний фонд — один із видів бюджетних резервів, кошти якого призначені для забезпечення невідкладних витрат на заходи, які не могли бути передбачені при затвердженні бюджетів або викликані надзвичайними обставинами (наприклад, стихійним лихом). Страховий фонд — спеціальний фонд, створений для того, щоб убезпечити ризики певного кола осіб у певній галузі.</w:t>
      </w:r>
    </w:p>
    <w:p w:rsidR="00B31880" w:rsidRPr="00B800E4" w:rsidRDefault="00B31880" w:rsidP="00327D98">
      <w:pPr>
        <w:autoSpaceDE w:val="0"/>
        <w:autoSpaceDN w:val="0"/>
        <w:adjustRightInd w:val="0"/>
        <w:spacing w:after="0" w:line="240" w:lineRule="auto"/>
        <w:ind w:right="302" w:firstLine="709"/>
        <w:jc w:val="both"/>
        <w:rPr>
          <w:rFonts w:ascii="Times New Roman" w:eastAsia="TimesNewRomanPS-ItalicMT" w:hAnsi="Times New Roman"/>
          <w:b/>
          <w:iCs/>
          <w:color w:val="000000"/>
          <w:sz w:val="28"/>
          <w:szCs w:val="28"/>
          <w:lang w:val="uk-UA"/>
        </w:rPr>
      </w:pPr>
      <w:r w:rsidRPr="00E715D2">
        <w:rPr>
          <w:rFonts w:ascii="Times New Roman" w:eastAsia="TimesNewRomanPS-ItalicMT" w:hAnsi="Times New Roman"/>
          <w:b/>
          <w:i/>
          <w:iCs/>
          <w:color w:val="000000"/>
          <w:sz w:val="28"/>
          <w:szCs w:val="28"/>
          <w:lang w:val="uk-UA"/>
        </w:rPr>
        <w:t>Духовні та культурні цінності</w:t>
      </w:r>
      <w:r w:rsidRPr="00B800E4">
        <w:rPr>
          <w:rFonts w:ascii="Times New Roman" w:eastAsia="TimesNewRomanPS-ItalicMT" w:hAnsi="Times New Roman"/>
          <w:b/>
          <w:iCs/>
          <w:color w:val="000000"/>
          <w:sz w:val="28"/>
          <w:szCs w:val="28"/>
          <w:lang w:val="uk-UA"/>
        </w:rPr>
        <w:t xml:space="preserve"> – </w:t>
      </w:r>
      <w:r w:rsidRPr="00B800E4">
        <w:rPr>
          <w:rFonts w:ascii="Times New Roman" w:eastAsiaTheme="minorHAnsi" w:hAnsi="Times New Roman"/>
          <w:color w:val="000000"/>
          <w:sz w:val="28"/>
          <w:szCs w:val="28"/>
          <w:lang w:val="uk-UA"/>
        </w:rPr>
        <w:t>накопичений досвід людей, їхні здібності, культурні цінності (звичаї, норми), знання, інформація.</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imesNewRomanPS-ItalicMT" w:hAnsi="Times New Roman"/>
          <w:i/>
          <w:iCs/>
          <w:color w:val="000000"/>
          <w:sz w:val="28"/>
          <w:szCs w:val="28"/>
          <w:lang w:val="uk-UA"/>
        </w:rPr>
        <w:t xml:space="preserve">Головним компонентом багатства </w:t>
      </w:r>
      <w:r w:rsidRPr="00B800E4">
        <w:rPr>
          <w:rFonts w:ascii="Times New Roman" w:eastAsiaTheme="minorHAnsi" w:hAnsi="Times New Roman"/>
          <w:color w:val="000000"/>
          <w:sz w:val="28"/>
          <w:szCs w:val="28"/>
          <w:lang w:val="uk-UA"/>
        </w:rPr>
        <w:t xml:space="preserve">країни традиційно вважався </w:t>
      </w:r>
      <w:r w:rsidRPr="00E715D2">
        <w:rPr>
          <w:rFonts w:ascii="Times New Roman" w:eastAsiaTheme="minorHAnsi" w:hAnsi="Times New Roman"/>
          <w:b/>
          <w:bCs/>
          <w:i/>
          <w:color w:val="000000"/>
          <w:sz w:val="28"/>
          <w:szCs w:val="28"/>
          <w:lang w:val="uk-UA"/>
        </w:rPr>
        <w:t>фізичний капітал</w:t>
      </w:r>
      <w:r w:rsidRPr="00B800E4">
        <w:rPr>
          <w:rFonts w:ascii="Times New Roman" w:eastAsiaTheme="minorHAnsi" w:hAnsi="Times New Roman"/>
          <w:color w:val="000000"/>
          <w:sz w:val="28"/>
          <w:szCs w:val="28"/>
          <w:lang w:val="uk-UA"/>
        </w:rPr>
        <w:t xml:space="preserve">(нагромаджені матеріально-речові фонди). Однак згідно з оцінкою, здійсненою Всесвітнім банком в 192 країнах частка фізичного капіталу дорівнювала в середньому лише </w:t>
      </w:r>
      <w:r w:rsidRPr="008B4BC3">
        <w:rPr>
          <w:rFonts w:ascii="Times New Roman" w:eastAsiaTheme="minorHAnsi" w:hAnsi="Times New Roman"/>
          <w:color w:val="000000"/>
          <w:sz w:val="28"/>
          <w:szCs w:val="28"/>
          <w:lang w:val="uk-UA"/>
        </w:rPr>
        <w:t>16</w:t>
      </w:r>
      <w:r w:rsidRPr="00B800E4">
        <w:rPr>
          <w:rFonts w:ascii="Times New Roman" w:eastAsiaTheme="minorHAnsi" w:hAnsi="Times New Roman"/>
          <w:color w:val="000000"/>
          <w:sz w:val="28"/>
          <w:szCs w:val="28"/>
          <w:lang w:val="uk-UA"/>
        </w:rPr>
        <w:t xml:space="preserve">% від загального обсягу багатства. Більш вагоме значення має </w:t>
      </w:r>
      <w:r w:rsidRPr="00E715D2">
        <w:rPr>
          <w:rFonts w:ascii="Times New Roman" w:eastAsiaTheme="minorHAnsi" w:hAnsi="Times New Roman"/>
          <w:b/>
          <w:bCs/>
          <w:i/>
          <w:color w:val="000000"/>
          <w:sz w:val="28"/>
          <w:szCs w:val="28"/>
          <w:lang w:val="uk-UA"/>
        </w:rPr>
        <w:t>людський капітал</w:t>
      </w:r>
      <w:r w:rsidRPr="00B800E4">
        <w:rPr>
          <w:rFonts w:ascii="Times New Roman" w:eastAsiaTheme="minorHAnsi" w:hAnsi="Times New Roman"/>
          <w:color w:val="000000"/>
          <w:sz w:val="28"/>
          <w:szCs w:val="28"/>
          <w:lang w:val="uk-UA"/>
        </w:rPr>
        <w:t xml:space="preserve">, що становить </w:t>
      </w:r>
      <w:r w:rsidRPr="008B4BC3">
        <w:rPr>
          <w:rFonts w:ascii="Times New Roman" w:eastAsiaTheme="minorHAnsi" w:hAnsi="Times New Roman"/>
          <w:color w:val="000000"/>
          <w:sz w:val="28"/>
          <w:szCs w:val="28"/>
          <w:lang w:val="uk-UA"/>
        </w:rPr>
        <w:t>64</w:t>
      </w:r>
      <w:r w:rsidRPr="00B800E4">
        <w:rPr>
          <w:rFonts w:ascii="Times New Roman" w:eastAsiaTheme="minorHAnsi" w:hAnsi="Times New Roman"/>
          <w:color w:val="000000"/>
          <w:sz w:val="28"/>
          <w:szCs w:val="28"/>
          <w:lang w:val="uk-UA"/>
        </w:rPr>
        <w:t>%.</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Переваги людського потенціалу особливо очевидні в країнах з високим рівнем доходу. У деяких з них, таких як Німеччина, Японія і Швейцарія, його частка досягає 80 відсотків від загального обсягу капіталу. </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p>
    <w:p w:rsidR="00B31880" w:rsidRPr="00B31880" w:rsidRDefault="00B31880"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r w:rsidRPr="00B31880">
        <w:rPr>
          <w:rFonts w:ascii="Times New Roman" w:eastAsiaTheme="minorHAnsi" w:hAnsi="Times New Roman"/>
          <w:b/>
          <w:bCs/>
          <w:color w:val="000000"/>
          <w:sz w:val="28"/>
          <w:szCs w:val="28"/>
          <w:lang w:val="uk-UA"/>
        </w:rPr>
        <w:t>2. Економічний потенціал національної економіки та його складові. Види потенціалів національної економіки.</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Економічний потенціал країни характеризує</w:t>
      </w:r>
      <w:r w:rsidRPr="00B800E4">
        <w:rPr>
          <w:rFonts w:ascii="Times New Roman" w:eastAsiaTheme="minorHAnsi" w:hAnsi="Times New Roman"/>
          <w:color w:val="000000"/>
          <w:sz w:val="28"/>
          <w:szCs w:val="28"/>
          <w:lang w:val="uk-UA"/>
        </w:rPr>
        <w:t>можливості національної економіки виробляти матеріальні блага, надавати послуги, задовольняти економічні потреби суспільства.</w:t>
      </w:r>
    </w:p>
    <w:p w:rsidR="00B31880" w:rsidRPr="00E715D2"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E715D2">
        <w:rPr>
          <w:rFonts w:ascii="Times New Roman" w:eastAsia="TimesNewRomanPS-ItalicMT" w:hAnsi="Times New Roman"/>
          <w:iCs/>
          <w:color w:val="000000"/>
          <w:sz w:val="28"/>
          <w:szCs w:val="28"/>
          <w:lang w:val="uk-UA"/>
        </w:rPr>
        <w:t xml:space="preserve">Ці можливості надають всі наявні в країні ресурси — виробничі, матеріальні, трудові,природні, фінансові, науково-технічні, інформаційні та ін. </w:t>
      </w:r>
    </w:p>
    <w:p w:rsidR="00B31880" w:rsidRPr="00E715D2"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
          <w:iCs/>
          <w:color w:val="000000"/>
          <w:sz w:val="28"/>
          <w:szCs w:val="28"/>
          <w:lang w:val="uk-UA"/>
        </w:rPr>
        <w:t>Складовими елементами економічного потенціалу є</w:t>
      </w:r>
      <w:r w:rsidRPr="00E715D2">
        <w:rPr>
          <w:rFonts w:ascii="Times New Roman" w:eastAsiaTheme="minorHAnsi" w:hAnsi="Times New Roman"/>
          <w:color w:val="000000"/>
          <w:sz w:val="28"/>
          <w:szCs w:val="28"/>
          <w:lang w:val="uk-UA"/>
        </w:rPr>
        <w:t>:</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природно-ресурсний потенціал;</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виробничий потенціал;</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інвестиційний потенціал;</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інноваційний потенціал;</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трудовий потенціал.</w:t>
      </w:r>
    </w:p>
    <w:p w:rsidR="00B31880" w:rsidRPr="00E715D2"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Кожен із зазначених потенціалів характеризується певною величиною і якісним складом відповідних </w:t>
      </w:r>
      <w:r w:rsidRPr="00E715D2">
        <w:rPr>
          <w:rFonts w:ascii="Times New Roman" w:eastAsiaTheme="minorHAnsi" w:hAnsi="Times New Roman"/>
          <w:bCs/>
          <w:color w:val="000000"/>
          <w:sz w:val="28"/>
          <w:szCs w:val="28"/>
          <w:lang w:val="uk-UA"/>
        </w:rPr>
        <w:t>економічних ресурсів</w:t>
      </w:r>
      <w:r w:rsidRPr="00E715D2">
        <w:rPr>
          <w:rFonts w:ascii="Times New Roman" w:eastAsiaTheme="minorHAnsi" w:hAnsi="Times New Roman"/>
          <w:color w:val="000000"/>
          <w:sz w:val="28"/>
          <w:szCs w:val="28"/>
          <w:lang w:val="uk-UA"/>
        </w:rPr>
        <w:t>.</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Економічні ресурси</w:t>
      </w:r>
      <w:r w:rsidRPr="00B800E4">
        <w:rPr>
          <w:rFonts w:ascii="Times New Roman" w:eastAsiaTheme="minorHAnsi" w:hAnsi="Times New Roman"/>
          <w:color w:val="000000"/>
          <w:sz w:val="28"/>
          <w:szCs w:val="28"/>
          <w:lang w:val="uk-UA"/>
        </w:rPr>
        <w:t>– це основні елементи економічного потенціалу, котрі є в наявності у суспільства на кожному етапі розвитку продуктивних сил в рамках історично визначеної системи виробничих відносин, за допомогою яких досягаються конкретні цілі економічного і соціального розвитку.</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i/>
          <w:color w:val="000000"/>
          <w:sz w:val="28"/>
          <w:szCs w:val="28"/>
          <w:lang w:val="uk-UA"/>
        </w:rPr>
      </w:pPr>
      <w:r w:rsidRPr="00B800E4">
        <w:rPr>
          <w:rFonts w:ascii="Times New Roman" w:eastAsiaTheme="minorHAnsi" w:hAnsi="Times New Roman"/>
          <w:i/>
          <w:color w:val="000000"/>
          <w:sz w:val="28"/>
          <w:szCs w:val="28"/>
          <w:lang w:val="uk-UA"/>
        </w:rPr>
        <w:t>До ресурсів економічного потенціалу можна віднести:</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економічно активне населення, в тому числі зайняте населення і безробітні;</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lastRenderedPageBreak/>
        <w:t>- природні ресурси виробничого призначення, в тому числі розвідані і обліковані, а також втягнуті у виробництво;</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основні засоби, в тому числі виробничі і невиробничі;</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запаси і ресурси предметів виробничого призначення (предметів праці) і предметів довгострокового користування;</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нематеріальні ресурси, в тому числі науково-технічна і економічна інформація.</w:t>
      </w:r>
    </w:p>
    <w:p w:rsidR="00B31880" w:rsidRPr="00E715D2"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Cs/>
          <w:color w:val="000000"/>
          <w:sz w:val="28"/>
          <w:szCs w:val="28"/>
          <w:lang w:val="uk-UA"/>
        </w:rPr>
        <w:t>Під оцінкою економічного потенціалу слід розуміти визначення його величини у вартісному виразі</w:t>
      </w:r>
      <w:r w:rsidRPr="00E715D2">
        <w:rPr>
          <w:rFonts w:ascii="Times New Roman" w:eastAsiaTheme="minorHAnsi" w:hAnsi="Times New Roman"/>
          <w:color w:val="000000"/>
          <w:sz w:val="28"/>
          <w:szCs w:val="28"/>
          <w:lang w:val="uk-UA"/>
        </w:rPr>
        <w:t>.</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p>
    <w:p w:rsidR="00B31880" w:rsidRPr="00B31880" w:rsidRDefault="00B31880"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r w:rsidRPr="00B31880">
        <w:rPr>
          <w:rFonts w:ascii="Times New Roman" w:eastAsiaTheme="minorHAnsi" w:hAnsi="Times New Roman"/>
          <w:b/>
          <w:bCs/>
          <w:color w:val="000000"/>
          <w:sz w:val="28"/>
          <w:szCs w:val="28"/>
          <w:lang w:val="uk-UA"/>
        </w:rPr>
        <w:t>3. Структура природно–ресурсного потенціалу України та характеристика окремих його складових.</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Природно-ресурсний потенціал</w:t>
      </w:r>
      <w:r w:rsidRPr="00B800E4">
        <w:rPr>
          <w:rFonts w:ascii="Times New Roman" w:eastAsiaTheme="minorHAnsi" w:hAnsi="Times New Roman"/>
          <w:color w:val="000000"/>
          <w:sz w:val="28"/>
          <w:szCs w:val="28"/>
          <w:lang w:val="uk-UA"/>
        </w:rPr>
        <w:t>– це сукупність природних ресурсів, котрі можуть бути використані у національній економіці з врахуванням тенденцій науково-технічного прогресу.</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
          <w:color w:val="000000"/>
          <w:sz w:val="28"/>
          <w:szCs w:val="28"/>
          <w:lang w:val="uk-UA"/>
        </w:rPr>
        <w:t>До основних характеристик</w:t>
      </w:r>
      <w:r w:rsidRPr="00B800E4">
        <w:rPr>
          <w:rFonts w:ascii="Times New Roman" w:eastAsiaTheme="minorHAnsi" w:hAnsi="Times New Roman"/>
          <w:color w:val="000000"/>
          <w:sz w:val="28"/>
          <w:szCs w:val="28"/>
          <w:lang w:val="uk-UA"/>
        </w:rPr>
        <w:t>природно-ресурсного потенціалу відносять:</w:t>
      </w:r>
    </w:p>
    <w:p w:rsidR="00B31880" w:rsidRPr="00E715D2" w:rsidRDefault="00B31880" w:rsidP="00E64B11">
      <w:pPr>
        <w:pStyle w:val="a5"/>
        <w:numPr>
          <w:ilvl w:val="0"/>
          <w:numId w:val="38"/>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E715D2">
        <w:rPr>
          <w:rFonts w:ascii="Times New Roman" w:eastAsiaTheme="minorHAnsi" w:hAnsi="Times New Roman"/>
          <w:color w:val="000000"/>
          <w:sz w:val="28"/>
          <w:szCs w:val="28"/>
          <w:lang w:val="uk-UA"/>
        </w:rPr>
        <w:t>географічне положення,</w:t>
      </w:r>
    </w:p>
    <w:p w:rsidR="00B31880" w:rsidRPr="00E715D2" w:rsidRDefault="00B31880" w:rsidP="00E64B11">
      <w:pPr>
        <w:pStyle w:val="a5"/>
        <w:numPr>
          <w:ilvl w:val="0"/>
          <w:numId w:val="38"/>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E715D2">
        <w:rPr>
          <w:rFonts w:ascii="Times New Roman" w:eastAsiaTheme="minorHAnsi" w:hAnsi="Times New Roman"/>
          <w:color w:val="000000"/>
          <w:sz w:val="28"/>
          <w:szCs w:val="28"/>
          <w:lang w:val="uk-UA"/>
        </w:rPr>
        <w:t>кліматичні умови,</w:t>
      </w:r>
    </w:p>
    <w:p w:rsidR="00B31880" w:rsidRPr="00E715D2" w:rsidRDefault="00B31880" w:rsidP="00E64B11">
      <w:pPr>
        <w:pStyle w:val="a5"/>
        <w:numPr>
          <w:ilvl w:val="0"/>
          <w:numId w:val="38"/>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E715D2">
        <w:rPr>
          <w:rFonts w:ascii="Times New Roman" w:eastAsiaTheme="minorHAnsi" w:hAnsi="Times New Roman"/>
          <w:color w:val="000000"/>
          <w:sz w:val="28"/>
          <w:szCs w:val="28"/>
          <w:lang w:val="uk-UA"/>
        </w:rPr>
        <w:t>особливості рельєфу,</w:t>
      </w:r>
    </w:p>
    <w:p w:rsidR="00B31880" w:rsidRPr="00E715D2" w:rsidRDefault="00B31880" w:rsidP="00E64B11">
      <w:pPr>
        <w:pStyle w:val="a5"/>
        <w:numPr>
          <w:ilvl w:val="0"/>
          <w:numId w:val="38"/>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E715D2">
        <w:rPr>
          <w:rFonts w:ascii="Times New Roman" w:eastAsiaTheme="minorHAnsi" w:hAnsi="Times New Roman"/>
          <w:color w:val="000000"/>
          <w:sz w:val="28"/>
          <w:szCs w:val="28"/>
          <w:lang w:val="uk-UA"/>
        </w:rPr>
        <w:t>розміщення ресурсного потенціалу</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Природно-ресурсний потенціал включає: природні ресурси і природні умови. </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b/>
          <w:bCs/>
          <w:i/>
          <w:iCs/>
          <w:color w:val="000000"/>
          <w:sz w:val="28"/>
          <w:szCs w:val="28"/>
          <w:lang w:val="uk-UA"/>
        </w:rPr>
        <w:t xml:space="preserve">Природні ресурси </w:t>
      </w:r>
      <w:r w:rsidRPr="00B800E4">
        <w:rPr>
          <w:rFonts w:ascii="Times New Roman" w:eastAsiaTheme="minorHAnsi" w:hAnsi="Times New Roman"/>
          <w:color w:val="000000"/>
          <w:sz w:val="28"/>
          <w:szCs w:val="28"/>
          <w:lang w:val="uk-UA"/>
        </w:rPr>
        <w:t>використовуються у виробництві товарів і послуг для задоволення потреб суспільства.</w:t>
      </w:r>
    </w:p>
    <w:p w:rsidR="00B31880" w:rsidRPr="00E715D2"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imesNewRomanPS-ItalicMT" w:hAnsi="Times New Roman"/>
          <w:iCs/>
          <w:color w:val="000000"/>
          <w:sz w:val="28"/>
          <w:szCs w:val="28"/>
          <w:lang w:val="uk-UA"/>
        </w:rPr>
        <w:t xml:space="preserve">До природних ресурсів </w:t>
      </w:r>
      <w:r w:rsidRPr="00E715D2">
        <w:rPr>
          <w:rFonts w:ascii="Times New Roman" w:eastAsiaTheme="minorHAnsi" w:hAnsi="Times New Roman"/>
          <w:color w:val="000000"/>
          <w:sz w:val="28"/>
          <w:szCs w:val="28"/>
          <w:lang w:val="uk-UA"/>
        </w:rPr>
        <w:t xml:space="preserve">відносяться усі види </w:t>
      </w:r>
      <w:r w:rsidRPr="00E715D2">
        <w:rPr>
          <w:rFonts w:ascii="Times New Roman" w:eastAsia="TimesNewRomanPS-ItalicMT" w:hAnsi="Times New Roman"/>
          <w:iCs/>
          <w:color w:val="000000"/>
          <w:sz w:val="28"/>
          <w:szCs w:val="28"/>
          <w:lang w:val="uk-UA"/>
        </w:rPr>
        <w:t>розвіданих і облікованих запасів мінеральних,земельних, лісових, водних, фауністичних і рекреаційних ресурсів, які можуть бути використані як природні продуктивні сили</w:t>
      </w:r>
      <w:r w:rsidRPr="00E715D2">
        <w:rPr>
          <w:rFonts w:ascii="Times New Roman" w:eastAsiaTheme="minorHAnsi" w:hAnsi="Times New Roman"/>
          <w:color w:val="000000"/>
          <w:sz w:val="28"/>
          <w:szCs w:val="28"/>
          <w:lang w:val="uk-UA"/>
        </w:rPr>
        <w:t>.</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b/>
          <w:bCs/>
          <w:i/>
          <w:iCs/>
          <w:color w:val="000000"/>
          <w:sz w:val="28"/>
          <w:szCs w:val="28"/>
          <w:lang w:val="uk-UA"/>
        </w:rPr>
        <w:t xml:space="preserve">Природні умови </w:t>
      </w:r>
      <w:r w:rsidRPr="00B800E4">
        <w:rPr>
          <w:rFonts w:ascii="Times New Roman" w:eastAsiaTheme="minorHAnsi" w:hAnsi="Times New Roman"/>
          <w:color w:val="000000"/>
          <w:sz w:val="28"/>
          <w:szCs w:val="28"/>
          <w:lang w:val="uk-UA"/>
        </w:rPr>
        <w:t>- це сили природи, які мають істотне значення для життя і діяльності суспільства, але не беруть безпосередньої участі у виробничій і невиробничій діяльності людей.</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Такий поділ є до певної міри умовним, оскільки окремі компоненти можуть виступати і як ресурси, і як умови.</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color w:val="000000"/>
          <w:sz w:val="28"/>
          <w:szCs w:val="28"/>
          <w:lang w:val="uk-UA"/>
        </w:rPr>
        <w:t>Природні ресурси</w:t>
      </w:r>
      <w:r w:rsidRPr="00B800E4">
        <w:rPr>
          <w:rFonts w:ascii="Times New Roman" w:eastAsiaTheme="minorHAnsi" w:hAnsi="Times New Roman"/>
          <w:color w:val="000000"/>
          <w:sz w:val="28"/>
          <w:szCs w:val="28"/>
          <w:lang w:val="uk-UA"/>
        </w:rPr>
        <w:t>, які використовують для задоволення потреб людського суспільства(ресурси рослинного й тваринного світу, земельні, водні, рекреаційні та ін.), досить різноманітні, як і можливості їх застосування в господарстві та побуті.</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За особливостями використання природні ресурси поділяються на невичерпні та вичерпні (серед останніх виділяються відновні, відносно відновні та невідновні).</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imesNewRomanPS-ItalicMT" w:hAnsi="Times New Roman"/>
          <w:i/>
          <w:iCs/>
          <w:color w:val="000000"/>
          <w:sz w:val="28"/>
          <w:szCs w:val="28"/>
          <w:lang w:val="uk-UA"/>
        </w:rPr>
        <w:t xml:space="preserve">Вичерпні </w:t>
      </w:r>
      <w:r w:rsidRPr="00B800E4">
        <w:rPr>
          <w:rFonts w:ascii="Times New Roman" w:eastAsiaTheme="minorHAnsi" w:hAnsi="Times New Roman"/>
          <w:color w:val="000000"/>
          <w:sz w:val="28"/>
          <w:szCs w:val="28"/>
          <w:lang w:val="uk-UA"/>
        </w:rPr>
        <w:t>– це ресурси, кількість яких невпинно зменшується відповідно до їх видобутку або вилучення з навколишнього природного середовища. Їх, у свою чергу, поділяють на відновні (чисте повітря, вода, родючі ґрунти, рослинність, тваринний світ) і невідновні(мінеральні ресурси). Мінеральна сировина належить до невідновних ресурсів, і найголовніші з них (вугілля, нафта, природний газ, залізо, манган, поліметали) нині вичерпані або майже вичерпані.</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lastRenderedPageBreak/>
        <w:t>За економічною класифікацією</w:t>
      </w:r>
      <w:r w:rsidRPr="00B800E4">
        <w:rPr>
          <w:rFonts w:ascii="Times New Roman" w:eastAsiaTheme="minorHAnsi" w:hAnsi="Times New Roman"/>
          <w:color w:val="000000"/>
          <w:sz w:val="28"/>
          <w:szCs w:val="28"/>
          <w:lang w:val="uk-UA"/>
        </w:rPr>
        <w:t>розрізняють:</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 </w:t>
      </w:r>
      <w:r w:rsidRPr="00B800E4">
        <w:rPr>
          <w:rFonts w:ascii="Times New Roman" w:eastAsia="TimesNewRomanPS-ItalicMT" w:hAnsi="Times New Roman"/>
          <w:i/>
          <w:iCs/>
          <w:color w:val="000000"/>
          <w:sz w:val="28"/>
          <w:szCs w:val="28"/>
          <w:lang w:val="uk-UA"/>
        </w:rPr>
        <w:t>ресурси матеріального виробництва</w:t>
      </w:r>
      <w:r w:rsidRPr="00B800E4">
        <w:rPr>
          <w:rFonts w:ascii="Times New Roman" w:eastAsiaTheme="minorHAnsi" w:hAnsi="Times New Roman"/>
          <w:color w:val="000000"/>
          <w:sz w:val="28"/>
          <w:szCs w:val="28"/>
          <w:lang w:val="uk-UA"/>
        </w:rPr>
        <w:t>, у тому числі промисловості (паливо, метали,деревина, риба) і сільського господарства (ґрунти, води для зрошення, кормові рослини,промислові тварини);</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 </w:t>
      </w:r>
      <w:r w:rsidRPr="00B800E4">
        <w:rPr>
          <w:rFonts w:ascii="Times New Roman" w:eastAsia="TimesNewRomanPS-ItalicMT" w:hAnsi="Times New Roman"/>
          <w:i/>
          <w:iCs/>
          <w:color w:val="000000"/>
          <w:sz w:val="28"/>
          <w:szCs w:val="28"/>
          <w:lang w:val="uk-UA"/>
        </w:rPr>
        <w:t>ресурси сфери обслуговування населення</w:t>
      </w:r>
      <w:r w:rsidRPr="00B800E4">
        <w:rPr>
          <w:rFonts w:ascii="Times New Roman" w:eastAsiaTheme="minorHAnsi" w:hAnsi="Times New Roman"/>
          <w:color w:val="000000"/>
          <w:sz w:val="28"/>
          <w:szCs w:val="28"/>
          <w:lang w:val="uk-UA"/>
        </w:rPr>
        <w:t>, у тому числі прямого споживання (питна вода, дикорослі рослини і тварини) і непрямого (наприклад, використання для відпочинку зелених насаджень та водоймищ).</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За походженням і природними властивостями виділяють</w:t>
      </w:r>
      <w:r w:rsidRPr="00B800E4">
        <w:rPr>
          <w:rFonts w:ascii="Times New Roman" w:eastAsiaTheme="minorHAnsi" w:hAnsi="Times New Roman"/>
          <w:color w:val="000000"/>
          <w:sz w:val="28"/>
          <w:szCs w:val="28"/>
          <w:lang w:val="uk-UA"/>
        </w:rPr>
        <w:t>: мінеральні ресурси(корисні копалини), земельні, водні, біологічні (зокрема лісові), агрокліматичні (сонячне тепло,світло, опади), ресурси енергії природних процесів (енергія сонця, вітру, землі), а також рекреаційні (вони поєднують в собі різні види ресурсів).</w:t>
      </w:r>
    </w:p>
    <w:p w:rsidR="00B31880" w:rsidRPr="00E715D2" w:rsidRDefault="00B31880" w:rsidP="00327D98">
      <w:pPr>
        <w:autoSpaceDE w:val="0"/>
        <w:autoSpaceDN w:val="0"/>
        <w:adjustRightInd w:val="0"/>
        <w:spacing w:after="0" w:line="240" w:lineRule="auto"/>
        <w:ind w:right="302" w:firstLine="709"/>
        <w:jc w:val="both"/>
        <w:rPr>
          <w:rFonts w:ascii="Times New Roman" w:eastAsiaTheme="minorHAnsi" w:hAnsi="Times New Roman"/>
          <w:bCs/>
          <w:color w:val="000000"/>
          <w:sz w:val="28"/>
          <w:szCs w:val="28"/>
          <w:lang w:val="uk-UA"/>
        </w:rPr>
      </w:pPr>
      <w:r w:rsidRPr="00E715D2">
        <w:rPr>
          <w:rFonts w:ascii="Times New Roman" w:eastAsiaTheme="minorHAnsi" w:hAnsi="Times New Roman"/>
          <w:bCs/>
          <w:color w:val="000000"/>
          <w:sz w:val="28"/>
          <w:szCs w:val="28"/>
          <w:lang w:val="uk-UA"/>
        </w:rPr>
        <w:t>Головний напрям використання природно-ресурсного потенціалу є ресурсозбереження</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imesNewRomanPS-ItalicMT" w:hAnsi="Times New Roman"/>
          <w:i/>
          <w:iCs/>
          <w:color w:val="000000"/>
          <w:sz w:val="28"/>
          <w:szCs w:val="28"/>
          <w:lang w:val="uk-UA"/>
        </w:rPr>
        <w:t xml:space="preserve">Ресурсозбереження </w:t>
      </w:r>
      <w:r w:rsidRPr="00B800E4">
        <w:rPr>
          <w:rFonts w:ascii="Times New Roman" w:eastAsiaTheme="minorHAnsi" w:hAnsi="Times New Roman"/>
          <w:color w:val="000000"/>
          <w:sz w:val="28"/>
          <w:szCs w:val="28"/>
          <w:lang w:val="uk-UA"/>
        </w:rPr>
        <w:t xml:space="preserve">— це прогресивний напрям використання природно-ресурсного потенціалу, що забезпечує економію природних ресурсів та зростання виробництва продукції при тій самій кількості використаної сировини, палива, основних і допоміжних матеріалів. </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p>
    <w:p w:rsidR="00B31880" w:rsidRPr="00B31880" w:rsidRDefault="00B31880"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r w:rsidRPr="00B31880">
        <w:rPr>
          <w:rFonts w:ascii="Times New Roman" w:eastAsiaTheme="minorHAnsi" w:hAnsi="Times New Roman"/>
          <w:b/>
          <w:color w:val="000000"/>
          <w:sz w:val="28"/>
          <w:szCs w:val="28"/>
          <w:lang w:val="uk-UA"/>
        </w:rPr>
        <w:t xml:space="preserve">4. </w:t>
      </w:r>
      <w:r w:rsidRPr="00B31880">
        <w:rPr>
          <w:rFonts w:ascii="Times New Roman" w:eastAsiaTheme="minorHAnsi" w:hAnsi="Times New Roman"/>
          <w:b/>
          <w:bCs/>
          <w:color w:val="000000"/>
          <w:sz w:val="28"/>
          <w:szCs w:val="28"/>
          <w:lang w:val="uk-UA"/>
        </w:rPr>
        <w:t>Виробничий потенціал України, його складові та характеристика.</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Виробничий потенціал</w:t>
      </w:r>
      <w:r w:rsidRPr="00B800E4">
        <w:rPr>
          <w:rFonts w:ascii="Times New Roman" w:eastAsiaTheme="minorHAnsi" w:hAnsi="Times New Roman"/>
          <w:color w:val="000000"/>
          <w:sz w:val="28"/>
          <w:szCs w:val="28"/>
          <w:lang w:val="uk-UA"/>
        </w:rPr>
        <w:t>визначається як сукупність засобів виробництва, здатних виробляти певну кількість матеріальних благ, необхідних для держави. Він характеризується передусім величиною (вартістю) основних виробничих фондів, парком машин та устаткування.</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До основних виробничих фондів</w:t>
      </w:r>
      <w:r w:rsidRPr="00E715D2">
        <w:rPr>
          <w:rFonts w:ascii="Times New Roman" w:eastAsia="TimesNewRomanPS-ItalicMT" w:hAnsi="Times New Roman"/>
          <w:iCs/>
          <w:color w:val="000000"/>
          <w:sz w:val="28"/>
          <w:szCs w:val="28"/>
          <w:lang w:val="uk-UA"/>
        </w:rPr>
        <w:t>належать знаряддя праці, що функціонують у сфері матеріального виробництва і багаторазово використовуються у виробництві матеріальних благ</w:t>
      </w:r>
      <w:r w:rsidRPr="00E715D2">
        <w:rPr>
          <w:rFonts w:ascii="Times New Roman" w:eastAsiaTheme="minorHAnsi" w:hAnsi="Times New Roman"/>
          <w:color w:val="000000"/>
          <w:sz w:val="28"/>
          <w:szCs w:val="28"/>
          <w:lang w:val="uk-UA"/>
        </w:rPr>
        <w:t>.</w:t>
      </w:r>
      <w:r w:rsidRPr="00B800E4">
        <w:rPr>
          <w:rFonts w:ascii="Times New Roman" w:eastAsiaTheme="minorHAnsi" w:hAnsi="Times New Roman"/>
          <w:color w:val="000000"/>
          <w:sz w:val="28"/>
          <w:szCs w:val="28"/>
          <w:lang w:val="uk-UA"/>
        </w:rPr>
        <w:t xml:space="preserve"> Зберігаючи при цьому натуральну форму, вони поступово зношуються і переносять свою вартість на створений продукт частинами у вигляді амортизаційних відрахувань. Кількісний і якісний рівні основних виробничих фондів, передусім їх активної частини - машин і обладнання, характеризують виробничий потенціал господарства. Виробничі фонди становлять2/3 вартості всіх основних фондів і майже половину національного багатства. </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Одним з основних показників, що характеризують основні виробничі фонди, є виробнича потужність - здатність знарядь праці виробляти максимальну кількість продукції.</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Від рівня використання основних виробничих фондів і фондооснащеності матеріального виробництва залежать показники продуктивності праці.</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Технічне переоснащення та реконструкція підприємств - основні напрями нарощування виробничого потенціалу, його інтенсивного розвитку. На їх здійснення спрямовується не менше половини загальної суми капіталовкладень.</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p>
    <w:p w:rsidR="00865705" w:rsidRDefault="00865705"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p>
    <w:p w:rsidR="00865705" w:rsidRDefault="00865705"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p>
    <w:p w:rsidR="00B31880" w:rsidRPr="00B31880" w:rsidRDefault="00B31880"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r w:rsidRPr="00B31880">
        <w:rPr>
          <w:rFonts w:ascii="Times New Roman" w:eastAsiaTheme="minorHAnsi" w:hAnsi="Times New Roman"/>
          <w:b/>
          <w:bCs/>
          <w:color w:val="000000"/>
          <w:sz w:val="28"/>
          <w:szCs w:val="28"/>
          <w:lang w:val="uk-UA"/>
        </w:rPr>
        <w:lastRenderedPageBreak/>
        <w:t>5. Склад і структура трудового потенціалу. Показники розвитку трудового потенціалу.</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imesNewRomanPS-ItalicMT" w:hAnsi="Times New Roman"/>
          <w:i/>
          <w:iCs/>
          <w:color w:val="000000"/>
          <w:sz w:val="28"/>
          <w:szCs w:val="28"/>
          <w:lang w:val="uk-UA"/>
        </w:rPr>
        <w:t xml:space="preserve">Трудовий потенціал </w:t>
      </w:r>
      <w:r w:rsidRPr="00B800E4">
        <w:rPr>
          <w:rFonts w:ascii="Times New Roman" w:eastAsiaTheme="minorHAnsi" w:hAnsi="Times New Roman"/>
          <w:color w:val="000000"/>
          <w:sz w:val="28"/>
          <w:szCs w:val="28"/>
          <w:lang w:val="uk-UA"/>
        </w:rPr>
        <w:t>України, як і будь-якої іншої країни, є складною соціально-економічною категорією, головним компонентом якої виступають фізичні параметри відтворення населення — природної основи трудового потенціалу.</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Існує кілька визначень категорії </w:t>
      </w:r>
      <w:r w:rsidRPr="00E715D2">
        <w:rPr>
          <w:rFonts w:ascii="Times New Roman" w:eastAsiaTheme="minorHAnsi" w:hAnsi="Times New Roman"/>
          <w:color w:val="000000"/>
          <w:sz w:val="28"/>
          <w:szCs w:val="28"/>
          <w:lang w:val="uk-UA"/>
        </w:rPr>
        <w:t>„</w:t>
      </w:r>
      <w:r w:rsidRPr="00E715D2">
        <w:rPr>
          <w:rFonts w:ascii="Times New Roman" w:eastAsiaTheme="minorHAnsi" w:hAnsi="Times New Roman"/>
          <w:bCs/>
          <w:color w:val="000000"/>
          <w:sz w:val="28"/>
          <w:szCs w:val="28"/>
          <w:lang w:val="uk-UA"/>
        </w:rPr>
        <w:t>трудовий потенціал”</w:t>
      </w:r>
      <w:r w:rsidRPr="00E715D2">
        <w:rPr>
          <w:rFonts w:ascii="Times New Roman" w:eastAsiaTheme="minorHAnsi" w:hAnsi="Times New Roman"/>
          <w:color w:val="000000"/>
          <w:sz w:val="28"/>
          <w:szCs w:val="28"/>
          <w:lang w:val="uk-UA"/>
        </w:rPr>
        <w:t>,</w:t>
      </w:r>
      <w:r w:rsidRPr="00B800E4">
        <w:rPr>
          <w:rFonts w:ascii="Times New Roman" w:eastAsiaTheme="minorHAnsi" w:hAnsi="Times New Roman"/>
          <w:color w:val="000000"/>
          <w:sz w:val="28"/>
          <w:szCs w:val="28"/>
          <w:lang w:val="uk-UA"/>
        </w:rPr>
        <w:t xml:space="preserve"> які віддзеркалюють відповідні концепції:</w:t>
      </w:r>
    </w:p>
    <w:p w:rsidR="00B31880" w:rsidRPr="00E715D2" w:rsidRDefault="00B31880" w:rsidP="00E64B11">
      <w:pPr>
        <w:pStyle w:val="a5"/>
        <w:numPr>
          <w:ilvl w:val="0"/>
          <w:numId w:val="39"/>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E715D2">
        <w:rPr>
          <w:rFonts w:ascii="Times New Roman" w:eastAsiaTheme="minorHAnsi" w:hAnsi="Times New Roman"/>
          <w:bCs/>
          <w:i/>
          <w:iCs/>
          <w:color w:val="000000"/>
          <w:sz w:val="28"/>
          <w:szCs w:val="28"/>
          <w:lang w:val="uk-UA"/>
        </w:rPr>
        <w:t>трудовий потенціал</w:t>
      </w:r>
      <w:r w:rsidRPr="00E715D2">
        <w:rPr>
          <w:rFonts w:ascii="Times New Roman" w:eastAsiaTheme="minorHAnsi" w:hAnsi="Times New Roman"/>
          <w:color w:val="000000"/>
          <w:sz w:val="28"/>
          <w:szCs w:val="28"/>
          <w:lang w:val="uk-UA"/>
        </w:rPr>
        <w:t>— це інтегральна оцінка і кількісних і якісних характеристик економічно активного населення;</w:t>
      </w:r>
    </w:p>
    <w:p w:rsidR="00B31880" w:rsidRPr="00E715D2" w:rsidRDefault="00B31880" w:rsidP="00E64B11">
      <w:pPr>
        <w:pStyle w:val="a5"/>
        <w:numPr>
          <w:ilvl w:val="0"/>
          <w:numId w:val="39"/>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E715D2">
        <w:rPr>
          <w:rFonts w:ascii="Times New Roman" w:eastAsiaTheme="minorHAnsi" w:hAnsi="Times New Roman"/>
          <w:bCs/>
          <w:i/>
          <w:iCs/>
          <w:color w:val="000000"/>
          <w:sz w:val="28"/>
          <w:szCs w:val="28"/>
          <w:lang w:val="uk-UA"/>
        </w:rPr>
        <w:t>трудовий потенціал</w:t>
      </w:r>
      <w:r w:rsidRPr="00E715D2">
        <w:rPr>
          <w:rFonts w:ascii="Times New Roman" w:eastAsiaTheme="minorHAnsi" w:hAnsi="Times New Roman"/>
          <w:color w:val="000000"/>
          <w:sz w:val="28"/>
          <w:szCs w:val="28"/>
          <w:lang w:val="uk-UA"/>
        </w:rPr>
        <w:t>як сукупність працездатного населення з урахуванням інтелектуального розвитку, знань, умінь, досвіду, духовних цінностей, звичаїв, традицій,переконань і патріотизму.</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Загалом, </w:t>
      </w:r>
      <w:r w:rsidRPr="00E715D2">
        <w:rPr>
          <w:rFonts w:ascii="Times New Roman" w:eastAsiaTheme="minorHAnsi" w:hAnsi="Times New Roman"/>
          <w:b/>
          <w:bCs/>
          <w:i/>
          <w:color w:val="000000"/>
          <w:sz w:val="28"/>
          <w:szCs w:val="28"/>
          <w:lang w:val="uk-UA"/>
        </w:rPr>
        <w:t>трудовий потенціал</w:t>
      </w:r>
      <w:r w:rsidRPr="00B800E4">
        <w:rPr>
          <w:rFonts w:ascii="Times New Roman" w:eastAsiaTheme="minorHAnsi" w:hAnsi="Times New Roman"/>
          <w:color w:val="000000"/>
          <w:sz w:val="28"/>
          <w:szCs w:val="28"/>
          <w:lang w:val="uk-UA"/>
        </w:rPr>
        <w:t>суспільства є інтегрованими кількісними та якіснимихарактеристиками робочої сили, яка забезпечує певні можливості у створенні матеріальних ідуховних благ суспільства.</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color w:val="000000"/>
          <w:sz w:val="28"/>
          <w:szCs w:val="28"/>
          <w:lang w:val="uk-UA"/>
        </w:rPr>
        <w:t>„Трудовий потенціал”</w:t>
      </w:r>
      <w:r w:rsidRPr="00B800E4">
        <w:rPr>
          <w:rFonts w:ascii="Times New Roman" w:eastAsiaTheme="minorHAnsi" w:hAnsi="Times New Roman"/>
          <w:color w:val="000000"/>
          <w:sz w:val="28"/>
          <w:szCs w:val="28"/>
          <w:lang w:val="uk-UA"/>
        </w:rPr>
        <w:t>є ширшим, ніж поняття „трудові ресурси”</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
          <w:color w:val="000000"/>
          <w:sz w:val="28"/>
          <w:szCs w:val="28"/>
          <w:lang w:val="uk-UA"/>
        </w:rPr>
        <w:t xml:space="preserve">Формування </w:t>
      </w:r>
      <w:r w:rsidRPr="00B800E4">
        <w:rPr>
          <w:rFonts w:ascii="Times New Roman" w:eastAsiaTheme="minorHAnsi" w:hAnsi="Times New Roman"/>
          <w:color w:val="000000"/>
          <w:sz w:val="28"/>
          <w:szCs w:val="28"/>
          <w:lang w:val="uk-UA"/>
        </w:rPr>
        <w:t>трудового потенціалу суспільства — це процес постійного поновленняйого чисельності та якісного складу.</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
          <w:color w:val="000000"/>
          <w:sz w:val="28"/>
          <w:szCs w:val="28"/>
          <w:lang w:val="uk-UA"/>
        </w:rPr>
        <w:t xml:space="preserve">Кількісно </w:t>
      </w:r>
      <w:r w:rsidRPr="00B800E4">
        <w:rPr>
          <w:rFonts w:ascii="Times New Roman" w:eastAsiaTheme="minorHAnsi" w:hAnsi="Times New Roman"/>
          <w:color w:val="000000"/>
          <w:sz w:val="28"/>
          <w:szCs w:val="28"/>
          <w:lang w:val="uk-UA"/>
        </w:rPr>
        <w:t>трудовий потенціал суспільства віддзеркалює можливості суспільствазабезпечити роботою працездатне населення. Кількісно трудовий потенціал визначаєтьсячисельністю працездатного населення, законодавчо встановленою тривалістю робочого часу засуспільно нормальної інтенсивності праці та збігається з величиною трудових ресурсів.</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
          <w:color w:val="000000"/>
          <w:sz w:val="28"/>
          <w:szCs w:val="28"/>
          <w:lang w:val="uk-UA"/>
        </w:rPr>
        <w:t>Якісний трудовий потенціал</w:t>
      </w:r>
      <w:r w:rsidRPr="00B800E4">
        <w:rPr>
          <w:rFonts w:ascii="Times New Roman" w:eastAsiaTheme="minorHAnsi" w:hAnsi="Times New Roman"/>
          <w:color w:val="000000"/>
          <w:sz w:val="28"/>
          <w:szCs w:val="28"/>
          <w:lang w:val="uk-UA"/>
        </w:rPr>
        <w:t xml:space="preserve">— це </w:t>
      </w:r>
      <w:r w:rsidRPr="00B800E4">
        <w:rPr>
          <w:rFonts w:ascii="Times New Roman" w:eastAsia="TimesNewRomanPS-ItalicMT" w:hAnsi="Times New Roman"/>
          <w:i/>
          <w:iCs/>
          <w:color w:val="000000"/>
          <w:sz w:val="28"/>
          <w:szCs w:val="28"/>
          <w:lang w:val="uk-UA"/>
        </w:rPr>
        <w:t xml:space="preserve">можливість повного використання отриманих зарахунок інвестицій у людський капітал знань , умінь та професійних навичок відповідно до фахупрацівників </w:t>
      </w:r>
      <w:r w:rsidRPr="00B800E4">
        <w:rPr>
          <w:rFonts w:ascii="Times New Roman" w:eastAsiaTheme="minorHAnsi" w:hAnsi="Times New Roman"/>
          <w:color w:val="000000"/>
          <w:sz w:val="28"/>
          <w:szCs w:val="28"/>
          <w:lang w:val="uk-UA"/>
        </w:rPr>
        <w:t>для підвищення ефективності економічної діяльності особи, організації, суспільства.</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color w:val="000000"/>
          <w:sz w:val="28"/>
          <w:szCs w:val="28"/>
          <w:lang w:val="uk-UA"/>
        </w:rPr>
        <w:t>Якісний склад трудового потенціалу</w:t>
      </w:r>
      <w:r w:rsidRPr="00B800E4">
        <w:rPr>
          <w:rFonts w:ascii="Times New Roman" w:eastAsiaTheme="minorHAnsi" w:hAnsi="Times New Roman"/>
          <w:color w:val="000000"/>
          <w:sz w:val="28"/>
          <w:szCs w:val="28"/>
          <w:lang w:val="uk-UA"/>
        </w:rPr>
        <w:t>формується через здобуття певних рівнів здоров’я,освіти та професіоналізму. Це, в свою чергу, залежить від стану розвитку закладів охорониздоров’я, освіти (загальної та професійної), культури, фізичної культури та їх доступності дляширокого загалу населення. Останнє в Україні обмежене через низький життєвий рівень танадмірну диференціацію доходів.</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Трудовий потенціал може бути </w:t>
      </w:r>
      <w:r w:rsidRPr="00B800E4">
        <w:rPr>
          <w:rFonts w:ascii="Times New Roman" w:eastAsia="TimesNewRomanPS-ItalicMT" w:hAnsi="Times New Roman"/>
          <w:i/>
          <w:iCs/>
          <w:color w:val="000000"/>
          <w:sz w:val="28"/>
          <w:szCs w:val="28"/>
          <w:lang w:val="uk-UA"/>
        </w:rPr>
        <w:t xml:space="preserve">класифікований </w:t>
      </w:r>
      <w:r w:rsidRPr="00B800E4">
        <w:rPr>
          <w:rFonts w:ascii="Times New Roman" w:eastAsiaTheme="minorHAnsi" w:hAnsi="Times New Roman"/>
          <w:color w:val="000000"/>
          <w:sz w:val="28"/>
          <w:szCs w:val="28"/>
          <w:lang w:val="uk-UA"/>
        </w:rPr>
        <w:t xml:space="preserve">наступним чином: </w:t>
      </w:r>
      <w:r w:rsidRPr="00B800E4">
        <w:rPr>
          <w:rFonts w:ascii="Times New Roman" w:eastAsiaTheme="minorHAnsi" w:hAnsi="Times New Roman"/>
          <w:b/>
          <w:bCs/>
          <w:i/>
          <w:iCs/>
          <w:color w:val="000000"/>
          <w:sz w:val="28"/>
          <w:szCs w:val="28"/>
          <w:lang w:val="uk-UA"/>
        </w:rPr>
        <w:t xml:space="preserve">використовуваний </w:t>
      </w:r>
      <w:r w:rsidRPr="00B800E4">
        <w:rPr>
          <w:rFonts w:ascii="Times New Roman" w:eastAsiaTheme="minorHAnsi" w:hAnsi="Times New Roman"/>
          <w:color w:val="000000"/>
          <w:sz w:val="28"/>
          <w:szCs w:val="28"/>
          <w:lang w:val="uk-UA"/>
        </w:rPr>
        <w:t xml:space="preserve">(донього слід віднести всіх тих, які працюють), </w:t>
      </w:r>
      <w:r w:rsidRPr="00B800E4">
        <w:rPr>
          <w:rFonts w:ascii="Times New Roman" w:eastAsiaTheme="minorHAnsi" w:hAnsi="Times New Roman"/>
          <w:b/>
          <w:bCs/>
          <w:i/>
          <w:iCs/>
          <w:color w:val="000000"/>
          <w:sz w:val="28"/>
          <w:szCs w:val="28"/>
          <w:lang w:val="uk-UA"/>
        </w:rPr>
        <w:t xml:space="preserve">потенційний </w:t>
      </w:r>
      <w:r w:rsidRPr="00B800E4">
        <w:rPr>
          <w:rFonts w:ascii="Times New Roman" w:eastAsia="TimesNewRomanPS-ItalicMT" w:hAnsi="Times New Roman"/>
          <w:i/>
          <w:iCs/>
          <w:color w:val="000000"/>
          <w:sz w:val="28"/>
          <w:szCs w:val="28"/>
          <w:lang w:val="uk-UA"/>
        </w:rPr>
        <w:t xml:space="preserve">трудовий потенціал </w:t>
      </w:r>
      <w:r w:rsidRPr="00B800E4">
        <w:rPr>
          <w:rFonts w:ascii="Times New Roman" w:eastAsiaTheme="minorHAnsi" w:hAnsi="Times New Roman"/>
          <w:color w:val="000000"/>
          <w:sz w:val="28"/>
          <w:szCs w:val="28"/>
          <w:lang w:val="uk-UA"/>
        </w:rPr>
        <w:t>(включає тих,хто бажає працювати, зокрема, безробітних і тимчасово незайнятих у віці від 15 до 70 роківвключно).</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Трудовий потенціал може розглядатись у трьох рівнях: трудовий потенціал людини,трудовий потенціал колективу (підприємства), трудовий потенціал суспільства.</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imesNewRomanPS-ItalicMT" w:hAnsi="Times New Roman"/>
          <w:i/>
          <w:iCs/>
          <w:color w:val="000000"/>
          <w:sz w:val="28"/>
          <w:szCs w:val="28"/>
          <w:lang w:val="uk-UA"/>
        </w:rPr>
        <w:t>Основними факторами</w:t>
      </w:r>
      <w:r w:rsidRPr="00B800E4">
        <w:rPr>
          <w:rFonts w:ascii="Times New Roman" w:eastAsiaTheme="minorHAnsi" w:hAnsi="Times New Roman"/>
          <w:color w:val="000000"/>
          <w:sz w:val="28"/>
          <w:szCs w:val="28"/>
          <w:lang w:val="uk-UA"/>
        </w:rPr>
        <w:t xml:space="preserve">, що зумовлюють зміни трудового потенціалу, є природнийприріст населення, зміцнення фізичного стану і здоров’я, підвищення інтелектуально-професійного рівня населення. Перелічені фактори, які </w:t>
      </w:r>
      <w:r w:rsidRPr="00B800E4">
        <w:rPr>
          <w:rFonts w:ascii="Times New Roman" w:eastAsiaTheme="minorHAnsi" w:hAnsi="Times New Roman"/>
          <w:color w:val="000000"/>
          <w:sz w:val="28"/>
          <w:szCs w:val="28"/>
          <w:lang w:val="uk-UA"/>
        </w:rPr>
        <w:lastRenderedPageBreak/>
        <w:t xml:space="preserve">впливають на стан трудовогопотенціалу, можуть бути об’єктивними та суб’єктивними. </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До </w:t>
      </w:r>
      <w:r w:rsidRPr="00E715D2">
        <w:rPr>
          <w:rFonts w:ascii="Times New Roman" w:eastAsiaTheme="minorHAnsi" w:hAnsi="Times New Roman"/>
          <w:bCs/>
          <w:color w:val="000000"/>
          <w:sz w:val="28"/>
          <w:szCs w:val="28"/>
          <w:lang w:val="uk-UA"/>
        </w:rPr>
        <w:t>об’єктивних факторів</w:t>
      </w:r>
      <w:r w:rsidRPr="00B800E4">
        <w:rPr>
          <w:rFonts w:ascii="Times New Roman" w:eastAsiaTheme="minorHAnsi" w:hAnsi="Times New Roman"/>
          <w:color w:val="000000"/>
          <w:sz w:val="28"/>
          <w:szCs w:val="28"/>
          <w:lang w:val="uk-UA"/>
        </w:rPr>
        <w:t>належать:</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демографічна ситуація, яка впливає і на кількісні, і на якісні характеристики ресурсів праці(демографічна підсистема) та природні умови (посухи, повені, несприятливі погодні умовитощо), котрі викликають непродуктивну працю і незадовільно позначаються на використаннітрудових ресурсів.</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
          <w:color w:val="000000"/>
          <w:sz w:val="28"/>
          <w:szCs w:val="28"/>
          <w:lang w:val="uk-UA"/>
        </w:rPr>
        <w:t>Економічна сутність трудового потенціалу суспільства</w:t>
      </w:r>
      <w:r w:rsidRPr="00B800E4">
        <w:rPr>
          <w:rFonts w:ascii="Times New Roman" w:eastAsiaTheme="minorHAnsi" w:hAnsi="Times New Roman"/>
          <w:color w:val="000000"/>
          <w:sz w:val="28"/>
          <w:szCs w:val="28"/>
          <w:lang w:val="uk-UA"/>
        </w:rPr>
        <w:t xml:space="preserve">полягає в тому, що він,виступаючи у формі діючої робочої сили, створює матеріальні й духовні цінності, а якпотенційна робоча сила — здатний їх виробляти. Звідси важливий висновок — </w:t>
      </w:r>
      <w:r w:rsidRPr="00E715D2">
        <w:rPr>
          <w:rFonts w:ascii="Times New Roman" w:eastAsiaTheme="minorHAnsi" w:hAnsi="Times New Roman"/>
          <w:bCs/>
          <w:color w:val="000000"/>
          <w:sz w:val="28"/>
          <w:szCs w:val="28"/>
          <w:lang w:val="uk-UA"/>
        </w:rPr>
        <w:t>суспільство зацікавлено в максимальній питомій вазі трудового потенціалу, задіяного в суспільно-корисній праці</w:t>
      </w:r>
      <w:r w:rsidRPr="00B800E4">
        <w:rPr>
          <w:rFonts w:ascii="Times New Roman" w:eastAsiaTheme="minorHAnsi" w:hAnsi="Times New Roman"/>
          <w:color w:val="000000"/>
          <w:sz w:val="28"/>
          <w:szCs w:val="28"/>
          <w:lang w:val="uk-UA"/>
        </w:rPr>
        <w:t>, адже це збільшує валовий внутрішній продукт (ВВП) і національний дохід(НД), що зрештою дає можливість підвищити якість життя населення.</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
          <w:color w:val="000000"/>
          <w:sz w:val="28"/>
          <w:szCs w:val="28"/>
          <w:lang w:val="uk-UA"/>
        </w:rPr>
        <w:t>Соціальна сутність трудового потенціалу</w:t>
      </w:r>
      <w:r w:rsidRPr="00B800E4">
        <w:rPr>
          <w:rFonts w:ascii="Times New Roman" w:eastAsiaTheme="minorHAnsi" w:hAnsi="Times New Roman"/>
          <w:color w:val="000000"/>
          <w:sz w:val="28"/>
          <w:szCs w:val="28"/>
          <w:lang w:val="uk-UA"/>
        </w:rPr>
        <w:t>полягає в тому, що він дає можливості якокремим особам, так і різним соціальним групам населення визначити своє місце в суспільно-корисній праці, через яку самоствердитися у суспільстві та забезпечити собі і суспільствузаконне джерело доходів.</w:t>
      </w:r>
    </w:p>
    <w:p w:rsidR="00B31880" w:rsidRPr="00E715D2" w:rsidRDefault="00B31880" w:rsidP="00327D98">
      <w:pPr>
        <w:autoSpaceDE w:val="0"/>
        <w:autoSpaceDN w:val="0"/>
        <w:adjustRightInd w:val="0"/>
        <w:spacing w:after="0" w:line="240" w:lineRule="auto"/>
        <w:ind w:right="302" w:firstLine="709"/>
        <w:jc w:val="both"/>
        <w:rPr>
          <w:rFonts w:ascii="Times New Roman" w:eastAsiaTheme="minorHAnsi" w:hAnsi="Times New Roman"/>
          <w:bCs/>
          <w:color w:val="000000"/>
          <w:sz w:val="28"/>
          <w:szCs w:val="28"/>
          <w:lang w:val="uk-UA"/>
        </w:rPr>
      </w:pPr>
      <w:r w:rsidRPr="00E715D2">
        <w:rPr>
          <w:rFonts w:ascii="Times New Roman" w:eastAsiaTheme="minorHAnsi" w:hAnsi="Times New Roman"/>
          <w:bCs/>
          <w:i/>
          <w:color w:val="000000"/>
          <w:sz w:val="28"/>
          <w:szCs w:val="28"/>
          <w:lang w:val="uk-UA"/>
        </w:rPr>
        <w:t>Головна функція трудового потенціалу</w:t>
      </w:r>
      <w:r w:rsidRPr="00B800E4">
        <w:rPr>
          <w:rFonts w:ascii="Times New Roman" w:eastAsiaTheme="minorHAnsi" w:hAnsi="Times New Roman"/>
          <w:b/>
          <w:bCs/>
          <w:color w:val="000000"/>
          <w:sz w:val="28"/>
          <w:szCs w:val="28"/>
          <w:lang w:val="uk-UA"/>
        </w:rPr>
        <w:t xml:space="preserve"> — </w:t>
      </w:r>
      <w:r w:rsidRPr="00E715D2">
        <w:rPr>
          <w:rFonts w:ascii="Times New Roman" w:eastAsiaTheme="minorHAnsi" w:hAnsi="Times New Roman"/>
          <w:bCs/>
          <w:color w:val="000000"/>
          <w:sz w:val="28"/>
          <w:szCs w:val="28"/>
          <w:lang w:val="uk-UA"/>
        </w:rPr>
        <w:t>бути джерелом робочої сили, її формування, розподілу і використання, забезпечуючи прогресивний розвиток суспільства.</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Під </w:t>
      </w:r>
      <w:r w:rsidRPr="00E715D2">
        <w:rPr>
          <w:rFonts w:ascii="Times New Roman" w:eastAsiaTheme="minorHAnsi" w:hAnsi="Times New Roman"/>
          <w:bCs/>
          <w:i/>
          <w:color w:val="000000"/>
          <w:sz w:val="28"/>
          <w:szCs w:val="28"/>
          <w:lang w:val="uk-UA"/>
        </w:rPr>
        <w:t>структурою</w:t>
      </w:r>
      <w:r w:rsidRPr="00B800E4">
        <w:rPr>
          <w:rFonts w:ascii="Times New Roman" w:eastAsiaTheme="minorHAnsi" w:hAnsi="Times New Roman"/>
          <w:color w:val="000000"/>
          <w:sz w:val="28"/>
          <w:szCs w:val="28"/>
          <w:lang w:val="uk-UA"/>
        </w:rPr>
        <w:t>трудового потенціалу розуміють співвідношення різних демографічних,соціальних, професійних (та за іншими характеристиками) груп населення.</w:t>
      </w:r>
    </w:p>
    <w:p w:rsidR="00B31880" w:rsidRPr="00E715D2" w:rsidRDefault="00B31880" w:rsidP="00327D98">
      <w:pPr>
        <w:autoSpaceDE w:val="0"/>
        <w:autoSpaceDN w:val="0"/>
        <w:adjustRightInd w:val="0"/>
        <w:spacing w:after="0" w:line="240" w:lineRule="auto"/>
        <w:ind w:right="302" w:firstLine="709"/>
        <w:jc w:val="both"/>
        <w:rPr>
          <w:rFonts w:ascii="Times New Roman" w:eastAsiaTheme="minorHAnsi" w:hAnsi="Times New Roman"/>
          <w:b/>
          <w:bCs/>
          <w:i/>
          <w:color w:val="000000"/>
          <w:sz w:val="28"/>
          <w:szCs w:val="28"/>
          <w:lang w:val="uk-UA"/>
        </w:rPr>
      </w:pPr>
      <w:r w:rsidRPr="00E715D2">
        <w:rPr>
          <w:rFonts w:ascii="Times New Roman" w:eastAsiaTheme="minorHAnsi" w:hAnsi="Times New Roman"/>
          <w:b/>
          <w:bCs/>
          <w:i/>
          <w:color w:val="000000"/>
          <w:sz w:val="28"/>
          <w:szCs w:val="28"/>
          <w:lang w:val="uk-UA"/>
        </w:rPr>
        <w:t>Показники ефективності використання трудового потенціалу</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Про загальний рівень використання трудового потенціалу суспільства свідчить отриманнянаціонального доходу на особу. Чим він вищий, тим краще суспільство здійснює використаннясвого трудового потенціалу. Це головний показник ефективності використання трудовогопотенціалу.</w:t>
      </w:r>
    </w:p>
    <w:p w:rsidR="00B31880" w:rsidRPr="00E715D2"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
          <w:iCs/>
          <w:color w:val="000000"/>
          <w:sz w:val="28"/>
          <w:szCs w:val="28"/>
          <w:lang w:val="uk-UA"/>
        </w:rPr>
        <w:t>Рівень використання трудового потенціалу</w:t>
      </w:r>
      <w:r w:rsidRPr="00E715D2">
        <w:rPr>
          <w:rFonts w:ascii="Times New Roman" w:eastAsiaTheme="minorHAnsi" w:hAnsi="Times New Roman"/>
          <w:bCs/>
          <w:iCs/>
          <w:color w:val="000000"/>
          <w:sz w:val="28"/>
          <w:szCs w:val="28"/>
          <w:lang w:val="uk-UA"/>
        </w:rPr>
        <w:t xml:space="preserve"> може бути розкритий системою показників, що відображають</w:t>
      </w:r>
      <w:r w:rsidRPr="00E715D2">
        <w:rPr>
          <w:rFonts w:ascii="Times New Roman" w:eastAsiaTheme="minorHAnsi" w:hAnsi="Times New Roman"/>
          <w:color w:val="000000"/>
          <w:sz w:val="28"/>
          <w:szCs w:val="28"/>
          <w:lang w:val="uk-UA"/>
        </w:rPr>
        <w:t>:</w:t>
      </w:r>
    </w:p>
    <w:p w:rsidR="00B31880" w:rsidRPr="00E715D2" w:rsidRDefault="00B31880" w:rsidP="00E64B11">
      <w:pPr>
        <w:pStyle w:val="a5"/>
        <w:numPr>
          <w:ilvl w:val="0"/>
          <w:numId w:val="40"/>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E715D2">
        <w:rPr>
          <w:rFonts w:ascii="Times New Roman" w:eastAsia="TimesNewRomanPS-ItalicMT" w:hAnsi="Times New Roman"/>
          <w:iCs/>
          <w:color w:val="000000"/>
          <w:sz w:val="28"/>
          <w:szCs w:val="28"/>
          <w:lang w:val="uk-UA"/>
        </w:rPr>
        <w:t xml:space="preserve">ступінь зайнятості працездатного населення </w:t>
      </w:r>
      <w:r w:rsidRPr="00E715D2">
        <w:rPr>
          <w:rFonts w:ascii="Times New Roman" w:eastAsiaTheme="minorHAnsi" w:hAnsi="Times New Roman"/>
          <w:color w:val="000000"/>
          <w:sz w:val="28"/>
          <w:szCs w:val="28"/>
          <w:lang w:val="uk-UA"/>
        </w:rPr>
        <w:t>у суспільному виробництві (питома вага зайнятих у суспільному виробництві),</w:t>
      </w:r>
    </w:p>
    <w:p w:rsidR="00B31880" w:rsidRPr="00E715D2" w:rsidRDefault="00B31880" w:rsidP="00E64B11">
      <w:pPr>
        <w:pStyle w:val="a5"/>
        <w:numPr>
          <w:ilvl w:val="0"/>
          <w:numId w:val="40"/>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E715D2">
        <w:rPr>
          <w:rFonts w:ascii="Times New Roman" w:eastAsia="TimesNewRomanPS-ItalicMT" w:hAnsi="Times New Roman"/>
          <w:iCs/>
          <w:color w:val="000000"/>
          <w:sz w:val="28"/>
          <w:szCs w:val="28"/>
          <w:lang w:val="uk-UA"/>
        </w:rPr>
        <w:t xml:space="preserve">структуру зайнятості </w:t>
      </w:r>
      <w:r w:rsidRPr="00E715D2">
        <w:rPr>
          <w:rFonts w:ascii="Times New Roman" w:eastAsiaTheme="minorHAnsi" w:hAnsi="Times New Roman"/>
          <w:color w:val="000000"/>
          <w:sz w:val="28"/>
          <w:szCs w:val="28"/>
          <w:lang w:val="uk-UA"/>
        </w:rPr>
        <w:t>(співвідношення зайнятих у різних видах економічної діяльності),</w:t>
      </w:r>
    </w:p>
    <w:p w:rsidR="00B31880" w:rsidRPr="00E715D2" w:rsidRDefault="00B31880" w:rsidP="00E64B11">
      <w:pPr>
        <w:pStyle w:val="a5"/>
        <w:numPr>
          <w:ilvl w:val="0"/>
          <w:numId w:val="40"/>
        </w:numPr>
        <w:autoSpaceDE w:val="0"/>
        <w:autoSpaceDN w:val="0"/>
        <w:adjustRightInd w:val="0"/>
        <w:spacing w:after="0" w:line="240" w:lineRule="auto"/>
        <w:ind w:left="993" w:right="302" w:hanging="284"/>
        <w:jc w:val="both"/>
        <w:rPr>
          <w:rFonts w:ascii="Times New Roman" w:eastAsiaTheme="minorHAnsi" w:hAnsi="Times New Roman"/>
          <w:color w:val="000000"/>
          <w:sz w:val="28"/>
          <w:szCs w:val="28"/>
          <w:lang w:val="uk-UA"/>
        </w:rPr>
      </w:pPr>
      <w:r w:rsidRPr="00E715D2">
        <w:rPr>
          <w:rFonts w:ascii="Times New Roman" w:eastAsia="TimesNewRomanPS-ItalicMT" w:hAnsi="Times New Roman"/>
          <w:iCs/>
          <w:color w:val="000000"/>
          <w:sz w:val="28"/>
          <w:szCs w:val="28"/>
          <w:lang w:val="uk-UA"/>
        </w:rPr>
        <w:t>продуктивність суспільної праці</w:t>
      </w:r>
      <w:r w:rsidRPr="00E715D2">
        <w:rPr>
          <w:rFonts w:ascii="Times New Roman" w:eastAsiaTheme="minorHAnsi" w:hAnsi="Times New Roman"/>
          <w:color w:val="000000"/>
          <w:sz w:val="28"/>
          <w:szCs w:val="28"/>
          <w:lang w:val="uk-UA"/>
        </w:rPr>
        <w:t>.</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Складовою частиною трудового потенціалу суспільства є трудові ресурси, зайняті увиробництві товарів та наданні послуг, веденням домашнім господарством, навчанням,військовою службою; працездатні пенсіонери та деякі інші</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b/>
          <w:bCs/>
          <w:i/>
          <w:iCs/>
          <w:color w:val="000000"/>
          <w:sz w:val="28"/>
          <w:szCs w:val="28"/>
          <w:lang w:val="uk-UA"/>
        </w:rPr>
        <w:t xml:space="preserve">Трудові ресурси </w:t>
      </w:r>
      <w:r w:rsidRPr="00B800E4">
        <w:rPr>
          <w:rFonts w:ascii="Times New Roman" w:eastAsiaTheme="minorHAnsi" w:hAnsi="Times New Roman"/>
          <w:color w:val="000000"/>
          <w:sz w:val="28"/>
          <w:szCs w:val="28"/>
          <w:lang w:val="uk-UA"/>
        </w:rPr>
        <w:t xml:space="preserve">країни характеризуються потенційною масою живої праці, якою володієдержава. З точки ринкової економіки, </w:t>
      </w:r>
      <w:r w:rsidRPr="00B800E4">
        <w:rPr>
          <w:rFonts w:ascii="Times New Roman" w:eastAsia="TimesNewRomanPS-ItalicMT" w:hAnsi="Times New Roman"/>
          <w:i/>
          <w:iCs/>
          <w:color w:val="000000"/>
          <w:sz w:val="28"/>
          <w:szCs w:val="28"/>
          <w:lang w:val="uk-UA"/>
        </w:rPr>
        <w:t xml:space="preserve">трудові ресурси </w:t>
      </w:r>
      <w:r w:rsidRPr="00B800E4">
        <w:rPr>
          <w:rFonts w:ascii="Times New Roman" w:eastAsiaTheme="minorHAnsi" w:hAnsi="Times New Roman"/>
          <w:color w:val="000000"/>
          <w:sz w:val="28"/>
          <w:szCs w:val="28"/>
          <w:lang w:val="uk-UA"/>
        </w:rPr>
        <w:t xml:space="preserve">це та частина населення, що забезпечуєпропозицію робочої сили на ринку праці для створення національного продукту. </w:t>
      </w:r>
      <w:r w:rsidRPr="00E715D2">
        <w:rPr>
          <w:rFonts w:ascii="Times New Roman" w:eastAsia="TimesNewRomanPS-ItalicMT" w:hAnsi="Times New Roman"/>
          <w:iCs/>
          <w:color w:val="000000"/>
          <w:sz w:val="28"/>
          <w:szCs w:val="28"/>
          <w:lang w:val="uk-UA"/>
        </w:rPr>
        <w:t xml:space="preserve">Трудові ресурси можуть знаходитися в стадії </w:t>
      </w:r>
      <w:r w:rsidRPr="00E715D2">
        <w:rPr>
          <w:rFonts w:ascii="Times New Roman" w:eastAsia="TimesNewRomanPS-ItalicMT" w:hAnsi="Times New Roman"/>
          <w:iCs/>
          <w:color w:val="000000"/>
          <w:sz w:val="28"/>
          <w:szCs w:val="28"/>
          <w:lang w:val="uk-UA"/>
        </w:rPr>
        <w:lastRenderedPageBreak/>
        <w:t>економічно активного</w:t>
      </w:r>
      <w:r w:rsidRPr="00B800E4">
        <w:rPr>
          <w:rFonts w:ascii="Times New Roman" w:eastAsiaTheme="minorHAnsi" w:hAnsi="Times New Roman"/>
          <w:color w:val="000000"/>
          <w:sz w:val="28"/>
          <w:szCs w:val="28"/>
          <w:lang w:val="uk-UA"/>
        </w:rPr>
        <w:t>(зайняті, безробітні) таекономічно неактивного (учні та студенти працездатного віку, домогосподарки) населення.</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Чисельність трудових ресурсів </w:t>
      </w:r>
      <w:r w:rsidRPr="00B800E4">
        <w:rPr>
          <w:rFonts w:ascii="Times New Roman" w:eastAsia="TimesNewRomanPS-ItalicMT" w:hAnsi="Times New Roman"/>
          <w:i/>
          <w:iCs/>
          <w:color w:val="000000"/>
          <w:sz w:val="28"/>
          <w:szCs w:val="28"/>
          <w:lang w:val="uk-UA"/>
        </w:rPr>
        <w:t>постійно змінюється</w:t>
      </w:r>
      <w:r w:rsidRPr="00B800E4">
        <w:rPr>
          <w:rFonts w:ascii="Times New Roman" w:eastAsiaTheme="minorHAnsi" w:hAnsi="Times New Roman"/>
          <w:color w:val="000000"/>
          <w:sz w:val="28"/>
          <w:szCs w:val="28"/>
          <w:lang w:val="uk-UA"/>
        </w:rPr>
        <w:t xml:space="preserve">, а саме, </w:t>
      </w:r>
      <w:r w:rsidRPr="00B800E4">
        <w:rPr>
          <w:rFonts w:ascii="Times New Roman" w:eastAsia="TimesNewRomanPS-ItalicMT" w:hAnsi="Times New Roman"/>
          <w:i/>
          <w:iCs/>
          <w:color w:val="000000"/>
          <w:sz w:val="28"/>
          <w:szCs w:val="28"/>
          <w:lang w:val="uk-UA"/>
        </w:rPr>
        <w:t xml:space="preserve">зростає </w:t>
      </w:r>
      <w:r w:rsidRPr="00B800E4">
        <w:rPr>
          <w:rFonts w:ascii="Times New Roman" w:eastAsiaTheme="minorHAnsi" w:hAnsi="Times New Roman"/>
          <w:color w:val="000000"/>
          <w:sz w:val="28"/>
          <w:szCs w:val="28"/>
          <w:lang w:val="uk-UA"/>
        </w:rPr>
        <w:t xml:space="preserve">за рахунок осібекономічно неактивного населення та </w:t>
      </w:r>
      <w:r w:rsidRPr="00B800E4">
        <w:rPr>
          <w:rFonts w:ascii="Times New Roman" w:eastAsia="TimesNewRomanPS-ItalicMT" w:hAnsi="Times New Roman"/>
          <w:i/>
          <w:iCs/>
          <w:color w:val="000000"/>
          <w:sz w:val="28"/>
          <w:szCs w:val="28"/>
          <w:lang w:val="uk-UA"/>
        </w:rPr>
        <w:t xml:space="preserve">скорочується </w:t>
      </w:r>
      <w:r w:rsidRPr="00B800E4">
        <w:rPr>
          <w:rFonts w:ascii="Times New Roman" w:eastAsiaTheme="minorHAnsi" w:hAnsi="Times New Roman"/>
          <w:color w:val="000000"/>
          <w:sz w:val="28"/>
          <w:szCs w:val="28"/>
          <w:lang w:val="uk-UA"/>
        </w:rPr>
        <w:t>внаслідок природних процесів та міграції.</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i/>
          <w:color w:val="000000"/>
          <w:sz w:val="28"/>
          <w:szCs w:val="28"/>
          <w:lang w:val="uk-UA"/>
        </w:rPr>
        <w:t xml:space="preserve">В склад трудових ресурсів </w:t>
      </w:r>
      <w:r w:rsidRPr="00B800E4">
        <w:rPr>
          <w:rFonts w:ascii="Times New Roman" w:eastAsiaTheme="minorHAnsi" w:hAnsi="Times New Roman"/>
          <w:color w:val="000000"/>
          <w:sz w:val="28"/>
          <w:szCs w:val="28"/>
          <w:lang w:val="uk-UA"/>
        </w:rPr>
        <w:t>країни входять: працездатне населення працездатного віку,підлітки до 16 років та особи похилого віку які працюють. Виключаються зі складу трудовихресурсів інваліди І-ІІ груп працездатного віку та непрацюючі пенсіонери на пільгових умовах.</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Зайнятість</w:t>
      </w:r>
      <w:r w:rsidRPr="00B800E4">
        <w:rPr>
          <w:rFonts w:ascii="Times New Roman" w:eastAsiaTheme="minorHAnsi" w:hAnsi="Times New Roman"/>
          <w:color w:val="000000"/>
          <w:sz w:val="28"/>
          <w:szCs w:val="28"/>
          <w:lang w:val="uk-UA"/>
        </w:rPr>
        <w:t xml:space="preserve">належить до найважливіших характеристик </w:t>
      </w:r>
      <w:r w:rsidRPr="00B800E4">
        <w:rPr>
          <w:rFonts w:ascii="Times New Roman" w:eastAsia="TimesNewRomanPS-ItalicMT" w:hAnsi="Times New Roman"/>
          <w:i/>
          <w:iCs/>
          <w:color w:val="000000"/>
          <w:sz w:val="28"/>
          <w:szCs w:val="28"/>
          <w:lang w:val="uk-UA"/>
        </w:rPr>
        <w:t>використання трудовогопотенціалу</w:t>
      </w:r>
      <w:r w:rsidRPr="00B800E4">
        <w:rPr>
          <w:rFonts w:ascii="Times New Roman" w:eastAsiaTheme="minorHAnsi" w:hAnsi="Times New Roman"/>
          <w:color w:val="000000"/>
          <w:sz w:val="28"/>
          <w:szCs w:val="28"/>
          <w:lang w:val="uk-UA"/>
        </w:rPr>
        <w:t xml:space="preserve">. Основою зайнятості є, з одного боку </w:t>
      </w:r>
      <w:r w:rsidRPr="00B800E4">
        <w:rPr>
          <w:rFonts w:ascii="Times New Roman" w:eastAsia="TimesNewRomanPS-ItalicMT" w:hAnsi="Times New Roman"/>
          <w:i/>
          <w:iCs/>
          <w:color w:val="000000"/>
          <w:sz w:val="28"/>
          <w:szCs w:val="28"/>
          <w:lang w:val="uk-UA"/>
        </w:rPr>
        <w:t>населення</w:t>
      </w:r>
      <w:r w:rsidRPr="00B800E4">
        <w:rPr>
          <w:rFonts w:ascii="Times New Roman" w:eastAsiaTheme="minorHAnsi" w:hAnsi="Times New Roman"/>
          <w:color w:val="000000"/>
          <w:sz w:val="28"/>
          <w:szCs w:val="28"/>
          <w:lang w:val="uk-UA"/>
        </w:rPr>
        <w:t xml:space="preserve">, а з другого - </w:t>
      </w:r>
      <w:r w:rsidRPr="00B800E4">
        <w:rPr>
          <w:rFonts w:ascii="Times New Roman" w:eastAsia="TimesNewRomanPS-ItalicMT" w:hAnsi="Times New Roman"/>
          <w:i/>
          <w:iCs/>
          <w:color w:val="000000"/>
          <w:sz w:val="28"/>
          <w:szCs w:val="28"/>
          <w:lang w:val="uk-UA"/>
        </w:rPr>
        <w:t>матеріальні умови,тобто засоби виробництва</w:t>
      </w:r>
      <w:r w:rsidRPr="00B800E4">
        <w:rPr>
          <w:rFonts w:ascii="Times New Roman" w:eastAsiaTheme="minorHAnsi" w:hAnsi="Times New Roman"/>
          <w:color w:val="000000"/>
          <w:sz w:val="28"/>
          <w:szCs w:val="28"/>
          <w:lang w:val="uk-UA"/>
        </w:rPr>
        <w:t xml:space="preserve">. </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color w:val="000000"/>
          <w:sz w:val="28"/>
          <w:szCs w:val="28"/>
          <w:lang w:val="uk-UA"/>
        </w:rPr>
        <w:t>Зайнятіст</w:t>
      </w:r>
      <w:r w:rsidRPr="00E715D2">
        <w:rPr>
          <w:rFonts w:ascii="Times New Roman" w:eastAsiaTheme="minorHAnsi" w:hAnsi="Times New Roman"/>
          <w:color w:val="000000"/>
          <w:sz w:val="28"/>
          <w:szCs w:val="28"/>
          <w:lang w:val="uk-UA"/>
        </w:rPr>
        <w:t xml:space="preserve">ь </w:t>
      </w:r>
      <w:r w:rsidRPr="00B800E4">
        <w:rPr>
          <w:rFonts w:ascii="Times New Roman" w:eastAsiaTheme="minorHAnsi" w:hAnsi="Times New Roman"/>
          <w:color w:val="000000"/>
          <w:sz w:val="28"/>
          <w:szCs w:val="28"/>
          <w:lang w:val="uk-UA"/>
        </w:rPr>
        <w:t>виражає систему соціально-економічних відносин, якісклалися внаслідок суспільного поділу праці в різних сферах суспільної діяльності, пов’язанихз поєднанням працездатного населення із засобами виробництва на основі попиту і пропозиціїробочої сили.</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color w:val="000000"/>
          <w:sz w:val="28"/>
          <w:szCs w:val="28"/>
          <w:lang w:val="uk-UA"/>
        </w:rPr>
        <w:t>Структура зайнятості</w:t>
      </w:r>
      <w:r w:rsidRPr="00B800E4">
        <w:rPr>
          <w:rFonts w:ascii="Times New Roman" w:eastAsiaTheme="minorHAnsi" w:hAnsi="Times New Roman"/>
          <w:color w:val="000000"/>
          <w:sz w:val="28"/>
          <w:szCs w:val="28"/>
          <w:lang w:val="uk-UA"/>
        </w:rPr>
        <w:t>характеризує розподіл працівників за сферами і галузяминародного господарства, а також за професійно-кваліфікаційним рівнем.</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p>
    <w:p w:rsidR="00B31880" w:rsidRPr="00B31880" w:rsidRDefault="00B31880"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r w:rsidRPr="00B31880">
        <w:rPr>
          <w:rFonts w:ascii="Times New Roman" w:eastAsiaTheme="minorHAnsi" w:hAnsi="Times New Roman"/>
          <w:b/>
          <w:bCs/>
          <w:color w:val="000000"/>
          <w:sz w:val="28"/>
          <w:szCs w:val="28"/>
          <w:lang w:val="uk-UA"/>
        </w:rPr>
        <w:t>6.Основні складові та характеристика науково-технічного потенціалу України.</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b/>
          <w:bCs/>
          <w:i/>
          <w:iCs/>
          <w:color w:val="000000"/>
          <w:sz w:val="28"/>
          <w:szCs w:val="28"/>
          <w:lang w:val="uk-UA"/>
        </w:rPr>
        <w:t xml:space="preserve">Науково-технічний потенціал </w:t>
      </w:r>
      <w:r w:rsidRPr="00B800E4">
        <w:rPr>
          <w:rFonts w:ascii="Times New Roman" w:eastAsiaTheme="minorHAnsi" w:hAnsi="Times New Roman"/>
          <w:color w:val="000000"/>
          <w:sz w:val="28"/>
          <w:szCs w:val="28"/>
          <w:lang w:val="uk-UA"/>
        </w:rPr>
        <w:t xml:space="preserve">визначається </w:t>
      </w:r>
      <w:r w:rsidRPr="00E715D2">
        <w:rPr>
          <w:rFonts w:ascii="Times New Roman" w:eastAsia="TimesNewRomanPS-ItalicMT" w:hAnsi="Times New Roman"/>
          <w:iCs/>
          <w:color w:val="000000"/>
          <w:sz w:val="28"/>
          <w:szCs w:val="28"/>
          <w:lang w:val="uk-UA"/>
        </w:rPr>
        <w:t>сукупністю матеріальних, трудових і фінансових ресурсів</w:t>
      </w:r>
      <w:r w:rsidRPr="00E715D2">
        <w:rPr>
          <w:rFonts w:ascii="Times New Roman" w:eastAsiaTheme="minorHAnsi" w:hAnsi="Times New Roman"/>
          <w:color w:val="000000"/>
          <w:sz w:val="28"/>
          <w:szCs w:val="28"/>
          <w:lang w:val="uk-UA"/>
        </w:rPr>
        <w:t>, які направляються в</w:t>
      </w:r>
      <w:r w:rsidRPr="00B800E4">
        <w:rPr>
          <w:rFonts w:ascii="Times New Roman" w:eastAsiaTheme="minorHAnsi" w:hAnsi="Times New Roman"/>
          <w:color w:val="000000"/>
          <w:sz w:val="28"/>
          <w:szCs w:val="28"/>
          <w:lang w:val="uk-UA"/>
        </w:rPr>
        <w:t xml:space="preserve"> сферу науково-технічного прогресу, а також щенереалізованими результатами функціонування цієї сфери, котрі здатні забезпечити більшефективне використання сукупної суспільної праці.</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b/>
          <w:bCs/>
          <w:i/>
          <w:iCs/>
          <w:color w:val="000000"/>
          <w:sz w:val="28"/>
          <w:szCs w:val="28"/>
          <w:lang w:val="uk-UA"/>
        </w:rPr>
        <w:t xml:space="preserve">Інноваційний потенціал </w:t>
      </w:r>
      <w:r w:rsidRPr="00B800E4">
        <w:rPr>
          <w:rFonts w:ascii="Times New Roman" w:eastAsiaTheme="minorHAnsi" w:hAnsi="Times New Roman"/>
          <w:color w:val="000000"/>
          <w:sz w:val="28"/>
          <w:szCs w:val="28"/>
          <w:lang w:val="uk-UA"/>
        </w:rPr>
        <w:t xml:space="preserve">– </w:t>
      </w:r>
      <w:r w:rsidRPr="00E715D2">
        <w:rPr>
          <w:rFonts w:ascii="Times New Roman" w:eastAsia="TimesNewRomanPS-ItalicMT" w:hAnsi="Times New Roman"/>
          <w:iCs/>
          <w:color w:val="000000"/>
          <w:sz w:val="28"/>
          <w:szCs w:val="28"/>
          <w:lang w:val="uk-UA"/>
        </w:rPr>
        <w:t>це сукупна здатність науково - технічних знань і практичного досвіду</w:t>
      </w:r>
      <w:r w:rsidRPr="00E715D2">
        <w:rPr>
          <w:rFonts w:ascii="Times New Roman" w:eastAsiaTheme="minorHAnsi" w:hAnsi="Times New Roman"/>
          <w:color w:val="000000"/>
          <w:sz w:val="28"/>
          <w:szCs w:val="28"/>
          <w:lang w:val="uk-UA"/>
        </w:rPr>
        <w:t>, котрі є у суспільства на даному етапі свого розвитку, забезпечити найбільш</w:t>
      </w:r>
      <w:r w:rsidRPr="00B800E4">
        <w:rPr>
          <w:rFonts w:ascii="Times New Roman" w:eastAsiaTheme="minorHAnsi" w:hAnsi="Times New Roman"/>
          <w:color w:val="000000"/>
          <w:sz w:val="28"/>
          <w:szCs w:val="28"/>
          <w:lang w:val="uk-UA"/>
        </w:rPr>
        <w:t xml:space="preserve"> повне використання ресурсів економічного потенціалу. Таким чином, інноваційнийпотенціал є продуктом реалізації науково-технічного потенціалу і одночасно виступаєскладовою підсистемою системи економічного потенціалу.</w:t>
      </w:r>
    </w:p>
    <w:p w:rsidR="00B31880" w:rsidRPr="00E715D2"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9D071F">
        <w:rPr>
          <w:rFonts w:ascii="Times New Roman" w:eastAsiaTheme="minorHAnsi" w:hAnsi="Times New Roman"/>
          <w:b/>
          <w:bCs/>
          <w:i/>
          <w:iCs/>
          <w:color w:val="000000"/>
          <w:sz w:val="28"/>
          <w:szCs w:val="28"/>
          <w:lang w:val="uk-UA"/>
        </w:rPr>
        <w:t>Науковий потенціа</w:t>
      </w:r>
      <w:r w:rsidRPr="00B800E4">
        <w:rPr>
          <w:rFonts w:ascii="Times New Roman" w:eastAsiaTheme="minorHAnsi" w:hAnsi="Times New Roman"/>
          <w:b/>
          <w:bCs/>
          <w:color w:val="000000"/>
          <w:sz w:val="28"/>
          <w:szCs w:val="28"/>
          <w:lang w:val="uk-UA"/>
        </w:rPr>
        <w:t xml:space="preserve">л </w:t>
      </w:r>
      <w:r w:rsidRPr="00B800E4">
        <w:rPr>
          <w:rFonts w:ascii="Times New Roman" w:eastAsiaTheme="minorHAnsi" w:hAnsi="Times New Roman"/>
          <w:color w:val="000000"/>
          <w:sz w:val="28"/>
          <w:szCs w:val="28"/>
          <w:lang w:val="uk-UA"/>
        </w:rPr>
        <w:t xml:space="preserve">- </w:t>
      </w:r>
      <w:r w:rsidRPr="00E715D2">
        <w:rPr>
          <w:rFonts w:ascii="Times New Roman" w:eastAsia="TimesNewRomanPS-ItalicMT" w:hAnsi="Times New Roman"/>
          <w:iCs/>
          <w:color w:val="000000"/>
          <w:sz w:val="28"/>
          <w:szCs w:val="28"/>
          <w:lang w:val="uk-UA"/>
        </w:rPr>
        <w:t>це сукупність ресурсів і можливостей сфери науки будь-якої системи (колективу, галузі, міста тощо), що дає змогу за наявних форм організації та управління ефективно вирішувати господарські завдання.</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9D071F">
        <w:rPr>
          <w:rFonts w:ascii="Times New Roman" w:eastAsiaTheme="minorHAnsi" w:hAnsi="Times New Roman"/>
          <w:color w:val="000000"/>
          <w:sz w:val="28"/>
          <w:szCs w:val="28"/>
          <w:lang w:val="uk-UA"/>
        </w:rPr>
        <w:t>Науковий потенціал</w:t>
      </w:r>
      <w:r w:rsidRPr="00B800E4">
        <w:rPr>
          <w:rFonts w:ascii="Times New Roman" w:eastAsiaTheme="minorHAnsi" w:hAnsi="Times New Roman"/>
          <w:color w:val="000000"/>
          <w:sz w:val="28"/>
          <w:szCs w:val="28"/>
          <w:lang w:val="uk-UA"/>
        </w:rPr>
        <w:t xml:space="preserve">України </w:t>
      </w:r>
      <w:r w:rsidRPr="00E715D2">
        <w:rPr>
          <w:rFonts w:ascii="Times New Roman" w:eastAsiaTheme="minorHAnsi" w:hAnsi="Times New Roman"/>
          <w:bCs/>
          <w:color w:val="000000"/>
          <w:sz w:val="28"/>
          <w:szCs w:val="28"/>
          <w:lang w:val="uk-UA"/>
        </w:rPr>
        <w:t>базується</w:t>
      </w:r>
      <w:r w:rsidRPr="00B800E4">
        <w:rPr>
          <w:rFonts w:ascii="Times New Roman" w:eastAsiaTheme="minorHAnsi" w:hAnsi="Times New Roman"/>
          <w:color w:val="000000"/>
          <w:sz w:val="28"/>
          <w:szCs w:val="28"/>
          <w:lang w:val="uk-UA"/>
        </w:rPr>
        <w:t>на розгалуженій мережі наукових інститутів,науково-дослідних закладів, які існують у системі Національної академії наук, міністерств івідомств. Їх працівниками є десятки тисяч спеціалістів вищої категорії — докторів і кандидатівнаук</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Складовими наукового потенціалу єнаукові кадри,фінансові кошти,матеріально-технічна база,інформаційне забезпечення.</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 xml:space="preserve">Поняття «науковий потенціал » можна застосовувати щодо будь-якої </w:t>
      </w:r>
      <w:r w:rsidRPr="00B800E4">
        <w:rPr>
          <w:rFonts w:ascii="Times New Roman" w:eastAsia="TimesNewRomanPS-ItalicMT" w:hAnsi="Times New Roman"/>
          <w:i/>
          <w:iCs/>
          <w:color w:val="000000"/>
          <w:sz w:val="28"/>
          <w:szCs w:val="28"/>
          <w:lang w:val="uk-UA"/>
        </w:rPr>
        <w:t xml:space="preserve">сукупностінаукових організацій </w:t>
      </w:r>
      <w:r w:rsidRPr="00B800E4">
        <w:rPr>
          <w:rFonts w:ascii="Times New Roman" w:eastAsiaTheme="minorHAnsi" w:hAnsi="Times New Roman"/>
          <w:color w:val="000000"/>
          <w:sz w:val="28"/>
          <w:szCs w:val="28"/>
          <w:lang w:val="uk-UA"/>
        </w:rPr>
        <w:t>(об'єднань у галузях господарства, міністерствах, відомствах), а також</w:t>
      </w:r>
      <w:r w:rsidRPr="00B800E4">
        <w:rPr>
          <w:rFonts w:ascii="Times New Roman" w:eastAsia="TimesNewRomanPS-ItalicMT" w:hAnsi="Times New Roman"/>
          <w:i/>
          <w:iCs/>
          <w:color w:val="000000"/>
          <w:sz w:val="28"/>
          <w:szCs w:val="28"/>
          <w:lang w:val="uk-UA"/>
        </w:rPr>
        <w:t>галузевих наукових організацій</w:t>
      </w:r>
      <w:r w:rsidRPr="00B800E4">
        <w:rPr>
          <w:rFonts w:ascii="Times New Roman" w:eastAsiaTheme="minorHAnsi" w:hAnsi="Times New Roman"/>
          <w:color w:val="000000"/>
          <w:sz w:val="28"/>
          <w:szCs w:val="28"/>
          <w:lang w:val="uk-UA"/>
        </w:rPr>
        <w:t xml:space="preserve">, розташованих на відповідній </w:t>
      </w:r>
      <w:r w:rsidRPr="00B800E4">
        <w:rPr>
          <w:rFonts w:ascii="Times New Roman" w:eastAsiaTheme="minorHAnsi" w:hAnsi="Times New Roman"/>
          <w:color w:val="000000"/>
          <w:sz w:val="28"/>
          <w:szCs w:val="28"/>
          <w:lang w:val="uk-UA"/>
        </w:rPr>
        <w:lastRenderedPageBreak/>
        <w:t>території. Відтак, можна говоритипро науковий потенціал держави, оскільки вона об'єднує наукові організації різногопідпорядкування.</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B800E4">
        <w:rPr>
          <w:rFonts w:ascii="Times New Roman" w:eastAsiaTheme="minorHAnsi" w:hAnsi="Times New Roman"/>
          <w:color w:val="000000"/>
          <w:sz w:val="28"/>
          <w:szCs w:val="28"/>
          <w:lang w:val="uk-UA"/>
        </w:rPr>
        <w:t>Науковий потенціал є невід'ємною частиною науково-технічного потенціалу суспільства.</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Cs/>
          <w:color w:val="000000"/>
          <w:sz w:val="28"/>
          <w:szCs w:val="28"/>
          <w:lang w:val="uk-UA"/>
        </w:rPr>
        <w:t>Економіка знань</w:t>
      </w:r>
      <w:r w:rsidRPr="00B800E4">
        <w:rPr>
          <w:rFonts w:ascii="Times New Roman" w:eastAsiaTheme="minorHAnsi" w:hAnsi="Times New Roman"/>
          <w:color w:val="000000"/>
          <w:sz w:val="28"/>
          <w:szCs w:val="28"/>
          <w:lang w:val="uk-UA"/>
        </w:rPr>
        <w:t>постає як головний мультиплікуючий комплекс економік країн —світових лідерів.</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p>
    <w:p w:rsidR="00B31880" w:rsidRPr="00B31880" w:rsidRDefault="00B31880"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r w:rsidRPr="00B31880">
        <w:rPr>
          <w:rFonts w:ascii="Times New Roman" w:eastAsiaTheme="minorHAnsi" w:hAnsi="Times New Roman"/>
          <w:b/>
          <w:bCs/>
          <w:color w:val="000000"/>
          <w:sz w:val="28"/>
          <w:szCs w:val="28"/>
          <w:lang w:val="uk-UA"/>
        </w:rPr>
        <w:t xml:space="preserve">7.Економічний зміст і особливості формування інвестиційного потенціалу. </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Інвестиційний потенціал</w:t>
      </w:r>
      <w:r w:rsidRPr="00B800E4">
        <w:rPr>
          <w:rFonts w:ascii="Times New Roman" w:eastAsiaTheme="minorHAnsi" w:hAnsi="Times New Roman"/>
          <w:color w:val="000000"/>
          <w:sz w:val="28"/>
          <w:szCs w:val="28"/>
          <w:lang w:val="uk-UA"/>
        </w:rPr>
        <w:t xml:space="preserve">є максимально можливою здатністю залучати у виробництво іефективно використовувати </w:t>
      </w:r>
      <w:r w:rsidRPr="00E715D2">
        <w:rPr>
          <w:rFonts w:ascii="Times New Roman" w:eastAsia="TimesNewRomanPS-ItalicMT" w:hAnsi="Times New Roman"/>
          <w:iCs/>
          <w:color w:val="000000"/>
          <w:sz w:val="28"/>
          <w:szCs w:val="28"/>
          <w:lang w:val="uk-UA"/>
        </w:rPr>
        <w:t>інвестиційні ресурси</w:t>
      </w:r>
      <w:r w:rsidRPr="00E715D2">
        <w:rPr>
          <w:rFonts w:ascii="Times New Roman" w:eastAsiaTheme="minorHAnsi" w:hAnsi="Times New Roman"/>
          <w:color w:val="000000"/>
          <w:sz w:val="28"/>
          <w:szCs w:val="28"/>
          <w:lang w:val="uk-UA"/>
        </w:rPr>
        <w:t>.</w:t>
      </w:r>
      <w:r w:rsidRPr="00B800E4">
        <w:rPr>
          <w:rFonts w:ascii="Times New Roman" w:eastAsiaTheme="minorHAnsi" w:hAnsi="Times New Roman"/>
          <w:b/>
          <w:bCs/>
          <w:i/>
          <w:iCs/>
          <w:color w:val="000000"/>
          <w:sz w:val="28"/>
          <w:szCs w:val="28"/>
          <w:lang w:val="uk-UA"/>
        </w:rPr>
        <w:t>Інвестиційні ресурси</w:t>
      </w:r>
      <w:r w:rsidRPr="00B800E4">
        <w:rPr>
          <w:rFonts w:ascii="Times New Roman" w:eastAsiaTheme="minorHAnsi" w:hAnsi="Times New Roman"/>
          <w:color w:val="000000"/>
          <w:sz w:val="28"/>
          <w:szCs w:val="28"/>
          <w:lang w:val="uk-UA"/>
        </w:rPr>
        <w:t>, що є джереломінвестиційного потенціалу, охоплюють створені людиною засоби виробництва, які призначенідля виробництва товарів і надання послуг.</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Національний інвестиційний потенціал</w:t>
      </w:r>
      <w:r w:rsidRPr="00B800E4">
        <w:rPr>
          <w:rFonts w:ascii="Times New Roman" w:eastAsiaTheme="minorHAnsi" w:hAnsi="Times New Roman"/>
          <w:color w:val="000000"/>
          <w:sz w:val="28"/>
          <w:szCs w:val="28"/>
          <w:lang w:val="uk-UA"/>
        </w:rPr>
        <w:t>визначається наявністю інвестиційнихресурсів для здійснення реальних і фінансових інвестицій, які матеріалізуються уновостворюваних факторах суспільного виробництва та суспільній інфраструктурі.</w:t>
      </w:r>
    </w:p>
    <w:p w:rsidR="00B31880" w:rsidRPr="00B800E4" w:rsidRDefault="00B31880" w:rsidP="00327D98">
      <w:pPr>
        <w:autoSpaceDE w:val="0"/>
        <w:autoSpaceDN w:val="0"/>
        <w:adjustRightInd w:val="0"/>
        <w:spacing w:after="0" w:line="240" w:lineRule="auto"/>
        <w:ind w:right="302" w:firstLine="709"/>
        <w:jc w:val="both"/>
        <w:rPr>
          <w:rFonts w:ascii="Times New Roman" w:eastAsiaTheme="minorHAnsi" w:hAnsi="Times New Roman"/>
          <w:color w:val="000000"/>
          <w:sz w:val="28"/>
          <w:szCs w:val="28"/>
          <w:lang w:val="uk-UA"/>
        </w:rPr>
      </w:pPr>
      <w:r w:rsidRPr="00E715D2">
        <w:rPr>
          <w:rFonts w:ascii="Times New Roman" w:eastAsiaTheme="minorHAnsi" w:hAnsi="Times New Roman"/>
          <w:b/>
          <w:bCs/>
          <w:i/>
          <w:color w:val="000000"/>
          <w:sz w:val="28"/>
          <w:szCs w:val="28"/>
          <w:lang w:val="uk-UA"/>
        </w:rPr>
        <w:t>Інвестиційний потенціал країни</w:t>
      </w:r>
      <w:r w:rsidRPr="00B800E4">
        <w:rPr>
          <w:rFonts w:ascii="Times New Roman" w:eastAsiaTheme="minorHAnsi" w:hAnsi="Times New Roman"/>
          <w:color w:val="000000"/>
          <w:sz w:val="28"/>
          <w:szCs w:val="28"/>
          <w:lang w:val="uk-UA"/>
        </w:rPr>
        <w:t>– це сукупна спроможність суспільства здійснюватидовгострокові вкладення накопиченого капіталу в розвиток економіки країни. У межах держави– це валові заощадження у ВВП, створеному за рік, з відрахуванням поточного і особистогоспоживання. Формально це виражається таким чином.</w:t>
      </w:r>
    </w:p>
    <w:p w:rsidR="00E715D2" w:rsidRDefault="00E715D2"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p>
    <w:p w:rsidR="00B31880" w:rsidRDefault="00E715D2"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r>
        <w:rPr>
          <w:rFonts w:ascii="Times New Roman" w:eastAsiaTheme="minorHAnsi" w:hAnsi="Times New Roman"/>
          <w:b/>
          <w:bCs/>
          <w:color w:val="000000"/>
          <w:sz w:val="28"/>
          <w:szCs w:val="28"/>
          <w:lang w:val="uk-UA"/>
        </w:rPr>
        <w:t xml:space="preserve">                                             ВЗ = ВВП – ПС                        </w:t>
      </w:r>
      <w:r w:rsidRPr="00E715D2">
        <w:rPr>
          <w:rFonts w:ascii="Times New Roman" w:eastAsiaTheme="minorHAnsi" w:hAnsi="Times New Roman"/>
          <w:bCs/>
          <w:i/>
          <w:color w:val="000000"/>
          <w:sz w:val="28"/>
          <w:szCs w:val="28"/>
          <w:lang w:val="uk-UA"/>
        </w:rPr>
        <w:t>(4.1)</w:t>
      </w:r>
    </w:p>
    <w:p w:rsidR="00E715D2" w:rsidRPr="00B800E4" w:rsidRDefault="00E715D2" w:rsidP="00327D98">
      <w:pPr>
        <w:autoSpaceDE w:val="0"/>
        <w:autoSpaceDN w:val="0"/>
        <w:adjustRightInd w:val="0"/>
        <w:spacing w:after="0" w:line="240" w:lineRule="auto"/>
        <w:ind w:right="302" w:firstLine="709"/>
        <w:jc w:val="both"/>
        <w:rPr>
          <w:rFonts w:ascii="Times New Roman" w:eastAsiaTheme="minorHAnsi" w:hAnsi="Times New Roman"/>
          <w:b/>
          <w:bCs/>
          <w:color w:val="000000"/>
          <w:sz w:val="28"/>
          <w:szCs w:val="28"/>
          <w:lang w:val="uk-UA"/>
        </w:rPr>
      </w:pPr>
    </w:p>
    <w:p w:rsidR="00B31880" w:rsidRPr="00E715D2"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E715D2">
        <w:rPr>
          <w:rFonts w:ascii="Times New Roman" w:eastAsia="TimesNewRomanPS-ItalicMT" w:hAnsi="Times New Roman"/>
          <w:iCs/>
          <w:color w:val="000000"/>
          <w:sz w:val="28"/>
          <w:szCs w:val="28"/>
          <w:lang w:val="uk-UA"/>
        </w:rPr>
        <w:t>де ВЗ – валові заощадження;</w:t>
      </w:r>
    </w:p>
    <w:p w:rsidR="00B31880" w:rsidRPr="00E715D2"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E715D2">
        <w:rPr>
          <w:rFonts w:ascii="Times New Roman" w:eastAsia="TimesNewRomanPS-ItalicMT" w:hAnsi="Times New Roman"/>
          <w:iCs/>
          <w:color w:val="000000"/>
          <w:sz w:val="28"/>
          <w:szCs w:val="28"/>
          <w:lang w:val="uk-UA"/>
        </w:rPr>
        <w:t>ВВП – валовий внутрішній продукт;</w:t>
      </w:r>
    </w:p>
    <w:p w:rsidR="00B31880" w:rsidRPr="00E715D2"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E715D2">
        <w:rPr>
          <w:rFonts w:ascii="Times New Roman" w:eastAsia="TimesNewRomanPS-ItalicMT" w:hAnsi="Times New Roman"/>
          <w:iCs/>
          <w:color w:val="000000"/>
          <w:sz w:val="28"/>
          <w:szCs w:val="28"/>
          <w:lang w:val="uk-UA"/>
        </w:rPr>
        <w:t>ПС – поточне кінцеве споживання (державне і особисте).</w:t>
      </w:r>
    </w:p>
    <w:p w:rsidR="00B31880" w:rsidRPr="00B800E4" w:rsidRDefault="00B31880" w:rsidP="00327D98">
      <w:pPr>
        <w:autoSpaceDE w:val="0"/>
        <w:autoSpaceDN w:val="0"/>
        <w:adjustRightInd w:val="0"/>
        <w:spacing w:after="0" w:line="240" w:lineRule="auto"/>
        <w:ind w:right="302" w:firstLine="709"/>
        <w:jc w:val="both"/>
        <w:rPr>
          <w:rFonts w:ascii="Times New Roman" w:eastAsia="TimesNewRomanPS-ItalicMT" w:hAnsi="Times New Roman"/>
          <w:i/>
          <w:iCs/>
          <w:color w:val="000000"/>
          <w:sz w:val="28"/>
          <w:szCs w:val="28"/>
          <w:lang w:val="uk-UA"/>
        </w:rPr>
      </w:pPr>
    </w:p>
    <w:p w:rsidR="00B31880" w:rsidRPr="00E715D2"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E715D2">
        <w:rPr>
          <w:rFonts w:ascii="Times New Roman" w:eastAsia="TimesNewRomanPS-ItalicMT" w:hAnsi="Times New Roman"/>
          <w:iCs/>
          <w:color w:val="000000"/>
          <w:sz w:val="28"/>
          <w:szCs w:val="28"/>
          <w:lang w:val="uk-UA"/>
        </w:rPr>
        <w:t>Інвестиційний потенціал характеризується поняттями «інвестиційна привабливість», «інвестиційний клімат», «інвестиційний ризик».</w:t>
      </w:r>
    </w:p>
    <w:p w:rsidR="00B31880" w:rsidRPr="00E715D2"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E715D2">
        <w:rPr>
          <w:rFonts w:ascii="Times New Roman" w:eastAsia="TimesNewRomanPS-ItalicMT" w:hAnsi="Times New Roman"/>
          <w:b/>
          <w:bCs/>
          <w:i/>
          <w:iCs/>
          <w:color w:val="000000"/>
          <w:sz w:val="28"/>
          <w:szCs w:val="28"/>
          <w:lang w:val="uk-UA"/>
        </w:rPr>
        <w:t>Інвестиційний ризик</w:t>
      </w:r>
      <w:r w:rsidRPr="00E715D2">
        <w:rPr>
          <w:rFonts w:ascii="Times New Roman" w:eastAsia="TimesNewRomanPS-ItalicMT" w:hAnsi="Times New Roman"/>
          <w:iCs/>
          <w:color w:val="000000"/>
          <w:sz w:val="28"/>
          <w:szCs w:val="28"/>
          <w:lang w:val="uk-UA"/>
        </w:rPr>
        <w:t>— характеристика імовірнісна й якісна, він оцінює ймовірність втрати інвестицій та доходу від них. Можна виділити такі чинники ризику: політичний,економічний, соціальний, кримінальний, екологічний, фінансовий, законодавчий.</w:t>
      </w:r>
    </w:p>
    <w:p w:rsidR="00B31880" w:rsidRPr="00514F2C"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B800E4">
        <w:rPr>
          <w:rFonts w:ascii="Times New Roman" w:eastAsia="TimesNewRomanPS-ItalicMT" w:hAnsi="Times New Roman"/>
          <w:b/>
          <w:bCs/>
          <w:i/>
          <w:iCs/>
          <w:color w:val="000000"/>
          <w:sz w:val="28"/>
          <w:szCs w:val="28"/>
          <w:lang w:val="uk-UA"/>
        </w:rPr>
        <w:t xml:space="preserve">Інвестиційні ризики: </w:t>
      </w:r>
      <w:r w:rsidRPr="00514F2C">
        <w:rPr>
          <w:rFonts w:ascii="Times New Roman" w:eastAsia="TimesNewRomanPS-ItalicMT" w:hAnsi="Times New Roman"/>
          <w:iCs/>
          <w:color w:val="000000"/>
          <w:sz w:val="28"/>
          <w:szCs w:val="28"/>
          <w:lang w:val="uk-UA"/>
        </w:rPr>
        <w:t>при їх оцінці варто взяти до уваги наступне.</w:t>
      </w:r>
    </w:p>
    <w:p w:rsidR="00B31880" w:rsidRPr="00514F2C"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514F2C">
        <w:rPr>
          <w:rFonts w:ascii="Times New Roman" w:eastAsia="TimesNewRomanPS-ItalicMT" w:hAnsi="Times New Roman"/>
          <w:iCs/>
          <w:color w:val="000000"/>
          <w:sz w:val="28"/>
          <w:szCs w:val="28"/>
          <w:lang w:val="uk-UA"/>
        </w:rPr>
        <w:t>1) Політичний ризик — наявність або відсутність політичної та кадрової стабільності,авторитетність місцевої влади.</w:t>
      </w:r>
    </w:p>
    <w:p w:rsidR="00B31880" w:rsidRPr="00514F2C"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514F2C">
        <w:rPr>
          <w:rFonts w:ascii="Times New Roman" w:eastAsia="TimesNewRomanPS-ItalicMT" w:hAnsi="Times New Roman"/>
          <w:iCs/>
          <w:color w:val="000000"/>
          <w:sz w:val="28"/>
          <w:szCs w:val="28"/>
          <w:lang w:val="uk-UA"/>
        </w:rPr>
        <w:t>2) Економічний ризик — активність регіону в реалізації економічних реформ і регуляторної політики, адекватність інвестиційних намірів стратегії економічного розвитку регіону.</w:t>
      </w:r>
    </w:p>
    <w:p w:rsidR="00B31880" w:rsidRPr="00514F2C"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514F2C">
        <w:rPr>
          <w:rFonts w:ascii="Times New Roman" w:eastAsia="TimesNewRomanPS-ItalicMT" w:hAnsi="Times New Roman"/>
          <w:iCs/>
          <w:color w:val="000000"/>
          <w:sz w:val="28"/>
          <w:szCs w:val="28"/>
          <w:lang w:val="uk-UA"/>
        </w:rPr>
        <w:t xml:space="preserve">3) Соціальний ризик — демографічне навантаження постійного населення,міжрегіональна та міждержавна міграції, грошові доходи населення, </w:t>
      </w:r>
      <w:r w:rsidRPr="00514F2C">
        <w:rPr>
          <w:rFonts w:ascii="Times New Roman" w:eastAsia="TimesNewRomanPS-ItalicMT" w:hAnsi="Times New Roman"/>
          <w:iCs/>
          <w:color w:val="000000"/>
          <w:sz w:val="28"/>
          <w:szCs w:val="28"/>
          <w:lang w:val="uk-UA"/>
        </w:rPr>
        <w:lastRenderedPageBreak/>
        <w:t>рівень розвитку соціальної інфраструктури в регіоні, кількість безробітного населення, криміногенна ситуація.</w:t>
      </w:r>
    </w:p>
    <w:p w:rsidR="00B31880" w:rsidRPr="00514F2C"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514F2C">
        <w:rPr>
          <w:rFonts w:ascii="Times New Roman" w:eastAsia="TimesNewRomanPS-ItalicMT" w:hAnsi="Times New Roman"/>
          <w:iCs/>
          <w:color w:val="000000"/>
          <w:sz w:val="28"/>
          <w:szCs w:val="28"/>
          <w:lang w:val="uk-UA"/>
        </w:rPr>
        <w:t>4) Екологічний ризик — міра забрудненості навколишнього природного середовища,наявність зон екологічного лиха.</w:t>
      </w:r>
    </w:p>
    <w:p w:rsidR="00B31880" w:rsidRPr="00514F2C"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514F2C">
        <w:rPr>
          <w:rFonts w:ascii="Times New Roman" w:eastAsia="TimesNewRomanPS-ItalicMT" w:hAnsi="Times New Roman"/>
          <w:iCs/>
          <w:color w:val="000000"/>
          <w:sz w:val="28"/>
          <w:szCs w:val="28"/>
          <w:lang w:val="uk-UA"/>
        </w:rPr>
        <w:t>Інвестиційні ризики є далеко не другорядним фактором, що визначає інвестиційну привабливість території. Саме сприятлива політична, економічна, соціальна та екологічна ситуація є гарантією стабільного суспільного „самопочуття” в регіоні, уникнення інвестором різноманітних втрат через обставини, які не залежать від нього і не можуть бути керованими з його боку.</w:t>
      </w:r>
    </w:p>
    <w:p w:rsidR="00B31880" w:rsidRPr="00B800E4"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B800E4">
        <w:rPr>
          <w:rFonts w:ascii="Times New Roman" w:eastAsia="TimesNewRomanPS-ItalicMT" w:hAnsi="Times New Roman"/>
          <w:b/>
          <w:bCs/>
          <w:i/>
          <w:iCs/>
          <w:color w:val="000000"/>
          <w:sz w:val="28"/>
          <w:szCs w:val="28"/>
          <w:lang w:val="uk-UA"/>
        </w:rPr>
        <w:t xml:space="preserve">Інвестиційний клімат держави </w:t>
      </w:r>
      <w:r w:rsidRPr="00B800E4">
        <w:rPr>
          <w:rFonts w:ascii="Times New Roman" w:eastAsia="TimesNewRomanPS-ItalicMT" w:hAnsi="Times New Roman"/>
          <w:iCs/>
          <w:color w:val="000000"/>
          <w:sz w:val="28"/>
          <w:szCs w:val="28"/>
          <w:lang w:val="uk-UA"/>
        </w:rPr>
        <w:t>- це сукупність політичних, правових, економічних тасоціальних умов, що забезпечують та сприяють інвестиційній діяльності вітчизняних тазакордонних інвесторів.</w:t>
      </w:r>
    </w:p>
    <w:p w:rsidR="00B31880" w:rsidRPr="00B800E4" w:rsidRDefault="00B31880" w:rsidP="00327D98">
      <w:pPr>
        <w:autoSpaceDE w:val="0"/>
        <w:autoSpaceDN w:val="0"/>
        <w:adjustRightInd w:val="0"/>
        <w:spacing w:after="0" w:line="240" w:lineRule="auto"/>
        <w:ind w:right="302" w:firstLine="709"/>
        <w:jc w:val="both"/>
        <w:rPr>
          <w:rFonts w:ascii="Times New Roman" w:eastAsia="TimesNewRomanPS-ItalicMT" w:hAnsi="Times New Roman"/>
          <w:iCs/>
          <w:color w:val="000000"/>
          <w:sz w:val="28"/>
          <w:szCs w:val="28"/>
          <w:lang w:val="uk-UA"/>
        </w:rPr>
      </w:pPr>
      <w:r w:rsidRPr="00B800E4">
        <w:rPr>
          <w:rFonts w:ascii="Times New Roman" w:eastAsia="TimesNewRomanPS-ItalicMT" w:hAnsi="Times New Roman"/>
          <w:iCs/>
          <w:color w:val="000000"/>
          <w:sz w:val="28"/>
          <w:szCs w:val="28"/>
          <w:lang w:val="uk-UA"/>
        </w:rPr>
        <w:t>Інвестиційний клімат безпосередньо впливає на основні показники соціально-економічного розвитку країни. Позитивний інвестиційний клімат сприяє вирішенню соціальнихпроблем, забезпечує високий рівень зайнятості населення, дозволяє оновлювати виробництво,проводити модернізацію й нарощування основних фондів підприємств, впроваджувати новітнітехнології тощо. Отже, в даний час стабілізація інвестиційного клімату є найважливішимзавданням для України.</w:t>
      </w:r>
    </w:p>
    <w:p w:rsidR="00B31880" w:rsidRPr="00B800E4" w:rsidRDefault="00B31880" w:rsidP="00327D98">
      <w:pPr>
        <w:autoSpaceDE w:val="0"/>
        <w:autoSpaceDN w:val="0"/>
        <w:adjustRightInd w:val="0"/>
        <w:spacing w:after="0" w:line="240" w:lineRule="auto"/>
        <w:ind w:right="302" w:firstLine="709"/>
        <w:jc w:val="both"/>
        <w:rPr>
          <w:rFonts w:ascii="Times New Roman" w:eastAsia="TimesNewRomanPS-ItalicMT" w:hAnsi="Times New Roman"/>
          <w:bCs/>
          <w:iCs/>
          <w:color w:val="000000"/>
          <w:sz w:val="28"/>
          <w:szCs w:val="28"/>
          <w:lang w:val="uk-UA"/>
        </w:rPr>
      </w:pPr>
      <w:r w:rsidRPr="00B800E4">
        <w:rPr>
          <w:rFonts w:ascii="Times New Roman" w:eastAsia="TimesNewRomanPS-ItalicMT" w:hAnsi="Times New Roman"/>
          <w:b/>
          <w:bCs/>
          <w:i/>
          <w:iCs/>
          <w:color w:val="000000"/>
          <w:sz w:val="28"/>
          <w:szCs w:val="28"/>
          <w:lang w:val="uk-UA"/>
        </w:rPr>
        <w:t xml:space="preserve">Інвестиційна привабливість країни </w:t>
      </w:r>
      <w:r w:rsidRPr="00B800E4">
        <w:rPr>
          <w:rFonts w:ascii="Times New Roman" w:eastAsia="TimesNewRomanPS-ItalicMT" w:hAnsi="Times New Roman"/>
          <w:bCs/>
          <w:iCs/>
          <w:color w:val="000000"/>
          <w:sz w:val="28"/>
          <w:szCs w:val="28"/>
          <w:lang w:val="uk-UA"/>
        </w:rPr>
        <w:t>— це сукупність політичних, соціальних, інституціональних, екологічних, макро- і мікроекономічних умов функціонування національної економіки, що забезпечують стабільність інвестиційної діяльності вітчизняних і зарубіжних інвесторів.</w:t>
      </w:r>
    </w:p>
    <w:p w:rsidR="00B31880" w:rsidRDefault="00B31880" w:rsidP="00327D98">
      <w:pPr>
        <w:spacing w:after="0" w:line="240" w:lineRule="auto"/>
        <w:ind w:right="302" w:firstLine="709"/>
        <w:rPr>
          <w:rFonts w:ascii="Times New Roman" w:hAnsi="Times New Roman"/>
          <w:b/>
          <w:sz w:val="28"/>
          <w:szCs w:val="28"/>
          <w:lang w:val="uk-UA"/>
        </w:rPr>
      </w:pPr>
    </w:p>
    <w:p w:rsidR="00B31880" w:rsidRPr="00B800E4" w:rsidRDefault="00B31880" w:rsidP="00327D98">
      <w:pPr>
        <w:spacing w:after="0" w:line="240" w:lineRule="auto"/>
        <w:ind w:right="302" w:firstLine="709"/>
        <w:jc w:val="center"/>
        <w:rPr>
          <w:rFonts w:ascii="Times New Roman" w:hAnsi="Times New Roman"/>
          <w:b/>
          <w:sz w:val="28"/>
          <w:szCs w:val="28"/>
          <w:lang w:val="uk-UA"/>
        </w:rPr>
      </w:pPr>
      <w:r>
        <w:rPr>
          <w:rFonts w:ascii="Times New Roman" w:hAnsi="Times New Roman"/>
          <w:b/>
          <w:sz w:val="28"/>
          <w:szCs w:val="28"/>
          <w:lang w:val="uk-UA"/>
        </w:rPr>
        <w:t>Питання для самоконтролю</w:t>
      </w:r>
    </w:p>
    <w:p w:rsidR="008B4BC3" w:rsidRPr="00F3245D" w:rsidRDefault="008B4BC3" w:rsidP="00E64B11">
      <w:pPr>
        <w:pStyle w:val="a5"/>
        <w:numPr>
          <w:ilvl w:val="0"/>
          <w:numId w:val="75"/>
        </w:numPr>
        <w:tabs>
          <w:tab w:val="left" w:pos="1134"/>
        </w:tabs>
        <w:spacing w:after="0" w:line="240" w:lineRule="auto"/>
        <w:ind w:right="302"/>
        <w:jc w:val="both"/>
        <w:rPr>
          <w:rFonts w:ascii="Times New Roman" w:eastAsia="Times New Roman" w:hAnsi="Times New Roman"/>
          <w:sz w:val="28"/>
          <w:szCs w:val="28"/>
          <w:lang w:val="uk-UA"/>
        </w:rPr>
      </w:pPr>
      <w:r w:rsidRPr="00F3245D">
        <w:rPr>
          <w:rFonts w:ascii="Times New Roman" w:eastAsia="Times New Roman" w:hAnsi="Times New Roman"/>
          <w:sz w:val="28"/>
          <w:szCs w:val="28"/>
          <w:lang w:val="uk-UA"/>
        </w:rPr>
        <w:t>Перелічіть складові національного богатства країни.</w:t>
      </w:r>
    </w:p>
    <w:p w:rsidR="00A4549C" w:rsidRPr="00F3245D" w:rsidRDefault="00A4549C" w:rsidP="00E64B11">
      <w:pPr>
        <w:pStyle w:val="a5"/>
        <w:numPr>
          <w:ilvl w:val="0"/>
          <w:numId w:val="75"/>
        </w:numPr>
        <w:autoSpaceDE w:val="0"/>
        <w:autoSpaceDN w:val="0"/>
        <w:adjustRightInd w:val="0"/>
        <w:spacing w:after="0" w:line="240" w:lineRule="auto"/>
        <w:ind w:right="302"/>
        <w:jc w:val="both"/>
        <w:rPr>
          <w:rFonts w:ascii="Times New Roman" w:eastAsiaTheme="minorHAnsi" w:hAnsi="Times New Roman"/>
          <w:color w:val="000000"/>
          <w:sz w:val="28"/>
          <w:szCs w:val="28"/>
          <w:lang w:val="uk-UA"/>
        </w:rPr>
      </w:pPr>
      <w:r w:rsidRPr="00F3245D">
        <w:rPr>
          <w:rFonts w:ascii="Times New Roman" w:eastAsia="TimesNewRomanPS-ItalicMT" w:hAnsi="Times New Roman"/>
          <w:color w:val="000000"/>
          <w:sz w:val="28"/>
          <w:szCs w:val="28"/>
          <w:lang w:val="uk-UA"/>
        </w:rPr>
        <w:t>Що характеризує економічний потенціал країни ?</w:t>
      </w:r>
    </w:p>
    <w:p w:rsidR="008B4BC3" w:rsidRPr="00F3245D" w:rsidRDefault="008B4BC3" w:rsidP="00E64B11">
      <w:pPr>
        <w:pStyle w:val="a5"/>
        <w:numPr>
          <w:ilvl w:val="0"/>
          <w:numId w:val="75"/>
        </w:numPr>
        <w:autoSpaceDE w:val="0"/>
        <w:autoSpaceDN w:val="0"/>
        <w:adjustRightInd w:val="0"/>
        <w:spacing w:after="0" w:line="240" w:lineRule="auto"/>
        <w:ind w:right="302"/>
        <w:jc w:val="both"/>
        <w:rPr>
          <w:rFonts w:ascii="Times New Roman" w:eastAsiaTheme="minorHAnsi" w:hAnsi="Times New Roman"/>
          <w:color w:val="000000"/>
          <w:sz w:val="28"/>
          <w:szCs w:val="28"/>
          <w:lang w:val="uk-UA"/>
        </w:rPr>
      </w:pPr>
      <w:r w:rsidRPr="00F3245D">
        <w:rPr>
          <w:rFonts w:ascii="Times New Roman" w:eastAsia="TimesNewRomanPS-ItalicMT" w:hAnsi="Times New Roman"/>
          <w:color w:val="000000"/>
          <w:sz w:val="28"/>
          <w:szCs w:val="28"/>
          <w:lang w:val="uk-UA"/>
        </w:rPr>
        <w:t xml:space="preserve">Головним компонентом багатства </w:t>
      </w:r>
      <w:r w:rsidRPr="00F3245D">
        <w:rPr>
          <w:rFonts w:ascii="Times New Roman" w:eastAsiaTheme="minorHAnsi" w:hAnsi="Times New Roman"/>
          <w:color w:val="000000"/>
          <w:sz w:val="28"/>
          <w:szCs w:val="28"/>
          <w:lang w:val="uk-UA"/>
        </w:rPr>
        <w:t>країни є фізичний чи людський капітал ?</w:t>
      </w:r>
    </w:p>
    <w:p w:rsidR="00B31880" w:rsidRPr="00F3245D" w:rsidRDefault="008B4BC3" w:rsidP="00E64B11">
      <w:pPr>
        <w:pStyle w:val="a5"/>
        <w:numPr>
          <w:ilvl w:val="0"/>
          <w:numId w:val="75"/>
        </w:numPr>
        <w:tabs>
          <w:tab w:val="left" w:pos="1134"/>
        </w:tabs>
        <w:spacing w:after="0" w:line="240" w:lineRule="auto"/>
        <w:ind w:right="302"/>
        <w:jc w:val="both"/>
        <w:rPr>
          <w:rFonts w:ascii="Times New Roman" w:eastAsia="Times New Roman" w:hAnsi="Times New Roman"/>
          <w:sz w:val="28"/>
          <w:szCs w:val="28"/>
          <w:lang w:val="uk-UA"/>
        </w:rPr>
      </w:pPr>
      <w:r w:rsidRPr="00F3245D">
        <w:rPr>
          <w:rFonts w:ascii="Times New Roman" w:eastAsia="Times New Roman" w:hAnsi="Times New Roman"/>
          <w:sz w:val="28"/>
          <w:szCs w:val="28"/>
          <w:lang w:val="uk-UA"/>
        </w:rPr>
        <w:t>Ох</w:t>
      </w:r>
      <w:r w:rsidR="00B31880" w:rsidRPr="00F3245D">
        <w:rPr>
          <w:rFonts w:ascii="Times New Roman" w:eastAsia="Times New Roman" w:hAnsi="Times New Roman"/>
          <w:sz w:val="28"/>
          <w:szCs w:val="28"/>
          <w:lang w:val="uk-UA"/>
        </w:rPr>
        <w:t>арактери</w:t>
      </w:r>
      <w:r w:rsidRPr="00F3245D">
        <w:rPr>
          <w:rFonts w:ascii="Times New Roman" w:eastAsia="Times New Roman" w:hAnsi="Times New Roman"/>
          <w:sz w:val="28"/>
          <w:szCs w:val="28"/>
          <w:lang w:val="uk-UA"/>
        </w:rPr>
        <w:t>зуйте</w:t>
      </w:r>
      <w:r w:rsidR="00B31880" w:rsidRPr="00F3245D">
        <w:rPr>
          <w:rFonts w:ascii="Times New Roman" w:eastAsia="Times New Roman" w:hAnsi="Times New Roman"/>
          <w:sz w:val="28"/>
          <w:szCs w:val="28"/>
          <w:lang w:val="uk-UA"/>
        </w:rPr>
        <w:t xml:space="preserve"> природно-ресурсн</w:t>
      </w:r>
      <w:r w:rsidRPr="00F3245D">
        <w:rPr>
          <w:rFonts w:ascii="Times New Roman" w:eastAsia="Times New Roman" w:hAnsi="Times New Roman"/>
          <w:sz w:val="28"/>
          <w:szCs w:val="28"/>
          <w:lang w:val="uk-UA"/>
        </w:rPr>
        <w:t>ий</w:t>
      </w:r>
      <w:r w:rsidR="00B31880" w:rsidRPr="00F3245D">
        <w:rPr>
          <w:rFonts w:ascii="Times New Roman" w:eastAsia="Times New Roman" w:hAnsi="Times New Roman"/>
          <w:sz w:val="28"/>
          <w:szCs w:val="28"/>
          <w:lang w:val="uk-UA"/>
        </w:rPr>
        <w:t xml:space="preserve"> потенціал України</w:t>
      </w:r>
      <w:r w:rsidRPr="00F3245D">
        <w:rPr>
          <w:rFonts w:ascii="Times New Roman" w:eastAsia="Times New Roman" w:hAnsi="Times New Roman"/>
          <w:sz w:val="28"/>
          <w:szCs w:val="28"/>
          <w:lang w:val="uk-UA"/>
        </w:rPr>
        <w:t>.</w:t>
      </w:r>
    </w:p>
    <w:p w:rsidR="00A4549C" w:rsidRPr="00F3245D" w:rsidRDefault="00A4549C" w:rsidP="008B4BC3">
      <w:pPr>
        <w:tabs>
          <w:tab w:val="left" w:pos="1134"/>
        </w:tabs>
        <w:spacing w:after="0" w:line="240" w:lineRule="auto"/>
        <w:ind w:right="302" w:firstLine="709"/>
        <w:jc w:val="both"/>
        <w:rPr>
          <w:rFonts w:ascii="Times New Roman" w:eastAsia="Times New Roman" w:hAnsi="Times New Roman"/>
          <w:sz w:val="28"/>
          <w:szCs w:val="28"/>
          <w:lang w:val="uk-UA"/>
        </w:rPr>
      </w:pPr>
      <w:r w:rsidRPr="00F3245D">
        <w:rPr>
          <w:rFonts w:ascii="Times New Roman" w:eastAsia="Times New Roman" w:hAnsi="Times New Roman"/>
          <w:sz w:val="28"/>
          <w:szCs w:val="28"/>
          <w:lang w:val="uk-UA"/>
        </w:rPr>
        <w:t>5</w:t>
      </w:r>
      <w:r w:rsidR="00B31880" w:rsidRPr="00F3245D">
        <w:rPr>
          <w:rFonts w:ascii="Times New Roman" w:eastAsia="Times New Roman" w:hAnsi="Times New Roman"/>
          <w:sz w:val="28"/>
          <w:szCs w:val="28"/>
          <w:lang w:val="uk-UA"/>
        </w:rPr>
        <w:t>.</w:t>
      </w:r>
      <w:r w:rsidR="00B31880" w:rsidRPr="00F3245D">
        <w:rPr>
          <w:rFonts w:ascii="Times New Roman" w:eastAsia="Times New Roman" w:hAnsi="Times New Roman"/>
          <w:sz w:val="28"/>
          <w:szCs w:val="28"/>
          <w:lang w:val="uk-UA"/>
        </w:rPr>
        <w:tab/>
      </w:r>
      <w:r w:rsidR="00F3245D" w:rsidRPr="00F3245D">
        <w:rPr>
          <w:rFonts w:ascii="Times New Roman" w:eastAsia="Times New Roman" w:hAnsi="Times New Roman"/>
          <w:sz w:val="28"/>
          <w:szCs w:val="28"/>
          <w:lang w:val="uk-UA"/>
        </w:rPr>
        <w:t>Перелічіть групи а</w:t>
      </w:r>
      <w:r w:rsidRPr="00F3245D">
        <w:rPr>
          <w:rFonts w:ascii="Times New Roman" w:hAnsi="Times New Roman"/>
          <w:sz w:val="28"/>
          <w:szCs w:val="28"/>
        </w:rPr>
        <w:t>ктив</w:t>
      </w:r>
      <w:r w:rsidR="00F3245D" w:rsidRPr="00F3245D">
        <w:rPr>
          <w:rFonts w:ascii="Times New Roman" w:hAnsi="Times New Roman"/>
          <w:sz w:val="28"/>
          <w:szCs w:val="28"/>
          <w:lang w:val="uk-UA"/>
        </w:rPr>
        <w:t>ів</w:t>
      </w:r>
      <w:r w:rsidRPr="00F3245D">
        <w:rPr>
          <w:rFonts w:ascii="Times New Roman" w:hAnsi="Times New Roman"/>
          <w:sz w:val="28"/>
          <w:szCs w:val="28"/>
        </w:rPr>
        <w:t>, що включені до складу національного багатства країни відповідно до рекомендацій статистичної служби ООН</w:t>
      </w:r>
      <w:r w:rsidR="00F3245D" w:rsidRPr="00F3245D">
        <w:rPr>
          <w:rFonts w:ascii="Times New Roman" w:hAnsi="Times New Roman"/>
          <w:sz w:val="28"/>
          <w:szCs w:val="28"/>
          <w:lang w:val="uk-UA"/>
        </w:rPr>
        <w:t>.</w:t>
      </w:r>
    </w:p>
    <w:p w:rsidR="00B31880" w:rsidRPr="00F3245D" w:rsidRDefault="00F3245D" w:rsidP="008B4BC3">
      <w:pPr>
        <w:tabs>
          <w:tab w:val="left" w:pos="1134"/>
        </w:tabs>
        <w:spacing w:after="0" w:line="240" w:lineRule="auto"/>
        <w:ind w:right="302" w:firstLine="709"/>
        <w:jc w:val="both"/>
        <w:rPr>
          <w:rFonts w:ascii="Times New Roman" w:eastAsia="Times New Roman" w:hAnsi="Times New Roman"/>
          <w:sz w:val="28"/>
          <w:szCs w:val="28"/>
          <w:lang w:val="uk-UA"/>
        </w:rPr>
      </w:pPr>
      <w:r w:rsidRPr="00F3245D">
        <w:rPr>
          <w:rFonts w:ascii="Times New Roman" w:eastAsia="Times New Roman" w:hAnsi="Times New Roman"/>
          <w:sz w:val="28"/>
          <w:szCs w:val="28"/>
          <w:lang w:val="uk-UA"/>
        </w:rPr>
        <w:t xml:space="preserve">6. </w:t>
      </w:r>
      <w:r w:rsidR="008B4BC3" w:rsidRPr="00F3245D">
        <w:rPr>
          <w:rFonts w:ascii="Times New Roman" w:eastAsia="Times New Roman" w:hAnsi="Times New Roman"/>
          <w:sz w:val="28"/>
          <w:szCs w:val="28"/>
          <w:lang w:val="uk-UA"/>
        </w:rPr>
        <w:t>Наведіть х</w:t>
      </w:r>
      <w:r w:rsidR="00B31880" w:rsidRPr="00F3245D">
        <w:rPr>
          <w:rFonts w:ascii="Times New Roman" w:eastAsia="Times New Roman" w:hAnsi="Times New Roman"/>
          <w:sz w:val="28"/>
          <w:szCs w:val="28"/>
          <w:lang w:val="uk-UA"/>
        </w:rPr>
        <w:t>арактеристик</w:t>
      </w:r>
      <w:r w:rsidR="008B4BC3" w:rsidRPr="00F3245D">
        <w:rPr>
          <w:rFonts w:ascii="Times New Roman" w:eastAsia="Times New Roman" w:hAnsi="Times New Roman"/>
          <w:sz w:val="28"/>
          <w:szCs w:val="28"/>
          <w:lang w:val="uk-UA"/>
        </w:rPr>
        <w:t>у</w:t>
      </w:r>
      <w:r w:rsidR="00B31880" w:rsidRPr="00F3245D">
        <w:rPr>
          <w:rFonts w:ascii="Times New Roman" w:eastAsia="Times New Roman" w:hAnsi="Times New Roman"/>
          <w:sz w:val="28"/>
          <w:szCs w:val="28"/>
          <w:lang w:val="uk-UA"/>
        </w:rPr>
        <w:t xml:space="preserve"> демографічного потенціалу України</w:t>
      </w:r>
      <w:r w:rsidR="008B4BC3" w:rsidRPr="00F3245D">
        <w:rPr>
          <w:rFonts w:ascii="Times New Roman" w:eastAsia="Times New Roman" w:hAnsi="Times New Roman"/>
          <w:sz w:val="28"/>
          <w:szCs w:val="28"/>
          <w:lang w:val="uk-UA"/>
        </w:rPr>
        <w:t>.</w:t>
      </w:r>
    </w:p>
    <w:p w:rsidR="00B31880" w:rsidRPr="00F3245D" w:rsidRDefault="00F3245D" w:rsidP="008B4BC3">
      <w:pPr>
        <w:tabs>
          <w:tab w:val="left" w:pos="1134"/>
        </w:tabs>
        <w:spacing w:after="0" w:line="240" w:lineRule="auto"/>
        <w:ind w:right="302" w:firstLine="709"/>
        <w:jc w:val="both"/>
        <w:rPr>
          <w:rFonts w:ascii="Times New Roman" w:eastAsia="Times New Roman" w:hAnsi="Times New Roman"/>
          <w:sz w:val="28"/>
          <w:szCs w:val="28"/>
          <w:lang w:val="uk-UA"/>
        </w:rPr>
      </w:pPr>
      <w:r w:rsidRPr="00F3245D">
        <w:rPr>
          <w:rFonts w:ascii="Times New Roman" w:eastAsia="Times New Roman" w:hAnsi="Times New Roman"/>
          <w:sz w:val="28"/>
          <w:szCs w:val="28"/>
          <w:lang w:val="uk-UA"/>
        </w:rPr>
        <w:t>7</w:t>
      </w:r>
      <w:r w:rsidR="00B31880" w:rsidRPr="00F3245D">
        <w:rPr>
          <w:rFonts w:ascii="Times New Roman" w:eastAsia="Times New Roman" w:hAnsi="Times New Roman"/>
          <w:sz w:val="28"/>
          <w:szCs w:val="28"/>
          <w:lang w:val="uk-UA"/>
        </w:rPr>
        <w:t>.</w:t>
      </w:r>
      <w:r w:rsidR="00B31880" w:rsidRPr="00F3245D">
        <w:rPr>
          <w:rFonts w:ascii="Times New Roman" w:eastAsia="Times New Roman" w:hAnsi="Times New Roman"/>
          <w:sz w:val="28"/>
          <w:szCs w:val="28"/>
          <w:lang w:val="uk-UA"/>
        </w:rPr>
        <w:tab/>
      </w:r>
      <w:r w:rsidR="008B4BC3" w:rsidRPr="00F3245D">
        <w:rPr>
          <w:rFonts w:ascii="Times New Roman" w:eastAsia="Times New Roman" w:hAnsi="Times New Roman"/>
          <w:sz w:val="28"/>
          <w:szCs w:val="28"/>
          <w:lang w:val="uk-UA"/>
        </w:rPr>
        <w:t>Проа</w:t>
      </w:r>
      <w:r w:rsidR="00B31880" w:rsidRPr="00F3245D">
        <w:rPr>
          <w:rFonts w:ascii="Times New Roman" w:eastAsia="Times New Roman" w:hAnsi="Times New Roman"/>
          <w:sz w:val="28"/>
          <w:szCs w:val="28"/>
          <w:lang w:val="uk-UA"/>
        </w:rPr>
        <w:t>наліз</w:t>
      </w:r>
      <w:r w:rsidR="008B4BC3" w:rsidRPr="00F3245D">
        <w:rPr>
          <w:rFonts w:ascii="Times New Roman" w:eastAsia="Times New Roman" w:hAnsi="Times New Roman"/>
          <w:sz w:val="28"/>
          <w:szCs w:val="28"/>
          <w:lang w:val="uk-UA"/>
        </w:rPr>
        <w:t>уйте</w:t>
      </w:r>
      <w:r w:rsidR="00B31880" w:rsidRPr="00F3245D">
        <w:rPr>
          <w:rFonts w:ascii="Times New Roman" w:eastAsia="Times New Roman" w:hAnsi="Times New Roman"/>
          <w:sz w:val="28"/>
          <w:szCs w:val="28"/>
          <w:lang w:val="uk-UA"/>
        </w:rPr>
        <w:t xml:space="preserve"> кількісн</w:t>
      </w:r>
      <w:r w:rsidR="008B4BC3" w:rsidRPr="00F3245D">
        <w:rPr>
          <w:rFonts w:ascii="Times New Roman" w:eastAsia="Times New Roman" w:hAnsi="Times New Roman"/>
          <w:sz w:val="28"/>
          <w:szCs w:val="28"/>
          <w:lang w:val="uk-UA"/>
        </w:rPr>
        <w:t>і</w:t>
      </w:r>
      <w:r w:rsidR="00B31880" w:rsidRPr="00F3245D">
        <w:rPr>
          <w:rFonts w:ascii="Times New Roman" w:eastAsia="Times New Roman" w:hAnsi="Times New Roman"/>
          <w:sz w:val="28"/>
          <w:szCs w:val="28"/>
          <w:lang w:val="uk-UA"/>
        </w:rPr>
        <w:t xml:space="preserve"> та якісн</w:t>
      </w:r>
      <w:r w:rsidR="008B4BC3" w:rsidRPr="00F3245D">
        <w:rPr>
          <w:rFonts w:ascii="Times New Roman" w:eastAsia="Times New Roman" w:hAnsi="Times New Roman"/>
          <w:sz w:val="28"/>
          <w:szCs w:val="28"/>
          <w:lang w:val="uk-UA"/>
        </w:rPr>
        <w:t>і</w:t>
      </w:r>
      <w:r w:rsidR="00B31880" w:rsidRPr="00F3245D">
        <w:rPr>
          <w:rFonts w:ascii="Times New Roman" w:eastAsia="Times New Roman" w:hAnsi="Times New Roman"/>
          <w:sz w:val="28"/>
          <w:szCs w:val="28"/>
          <w:lang w:val="uk-UA"/>
        </w:rPr>
        <w:t xml:space="preserve"> характеристик</w:t>
      </w:r>
      <w:r w:rsidR="008B4BC3" w:rsidRPr="00F3245D">
        <w:rPr>
          <w:rFonts w:ascii="Times New Roman" w:eastAsia="Times New Roman" w:hAnsi="Times New Roman"/>
          <w:sz w:val="28"/>
          <w:szCs w:val="28"/>
          <w:lang w:val="uk-UA"/>
        </w:rPr>
        <w:t>и</w:t>
      </w:r>
      <w:r w:rsidR="00B31880" w:rsidRPr="00F3245D">
        <w:rPr>
          <w:rFonts w:ascii="Times New Roman" w:eastAsia="Times New Roman" w:hAnsi="Times New Roman"/>
          <w:sz w:val="28"/>
          <w:szCs w:val="28"/>
          <w:lang w:val="uk-UA"/>
        </w:rPr>
        <w:t xml:space="preserve"> трудового потенціалу України.</w:t>
      </w:r>
    </w:p>
    <w:p w:rsidR="00B31880" w:rsidRPr="00F3245D" w:rsidRDefault="00F3245D" w:rsidP="008B4BC3">
      <w:pPr>
        <w:tabs>
          <w:tab w:val="left" w:pos="1134"/>
        </w:tabs>
        <w:spacing w:after="0" w:line="240" w:lineRule="auto"/>
        <w:ind w:right="302" w:firstLine="709"/>
        <w:jc w:val="both"/>
        <w:rPr>
          <w:rFonts w:ascii="Times New Roman" w:eastAsia="Times New Roman" w:hAnsi="Times New Roman"/>
          <w:sz w:val="28"/>
          <w:szCs w:val="28"/>
          <w:lang w:val="uk-UA"/>
        </w:rPr>
      </w:pPr>
      <w:r w:rsidRPr="00F3245D">
        <w:rPr>
          <w:rFonts w:ascii="Times New Roman" w:eastAsia="Times New Roman" w:hAnsi="Times New Roman"/>
          <w:sz w:val="28"/>
          <w:szCs w:val="28"/>
          <w:lang w:val="uk-UA"/>
        </w:rPr>
        <w:t>8</w:t>
      </w:r>
      <w:r w:rsidR="00B31880" w:rsidRPr="00F3245D">
        <w:rPr>
          <w:rFonts w:ascii="Times New Roman" w:eastAsia="Times New Roman" w:hAnsi="Times New Roman"/>
          <w:sz w:val="28"/>
          <w:szCs w:val="28"/>
          <w:lang w:val="uk-UA"/>
        </w:rPr>
        <w:t>.</w:t>
      </w:r>
      <w:r w:rsidR="00B31880" w:rsidRPr="00F3245D">
        <w:rPr>
          <w:rFonts w:ascii="Times New Roman" w:eastAsia="Times New Roman" w:hAnsi="Times New Roman"/>
          <w:sz w:val="28"/>
          <w:szCs w:val="28"/>
          <w:lang w:val="uk-UA"/>
        </w:rPr>
        <w:tab/>
      </w:r>
      <w:r w:rsidR="008B4BC3" w:rsidRPr="00F3245D">
        <w:rPr>
          <w:rFonts w:ascii="Times New Roman" w:eastAsia="Times New Roman" w:hAnsi="Times New Roman"/>
          <w:sz w:val="28"/>
          <w:szCs w:val="28"/>
          <w:lang w:val="uk-UA"/>
        </w:rPr>
        <w:t>Ох</w:t>
      </w:r>
      <w:r w:rsidR="00B31880" w:rsidRPr="00F3245D">
        <w:rPr>
          <w:rFonts w:ascii="Times New Roman" w:eastAsia="Times New Roman" w:hAnsi="Times New Roman"/>
          <w:sz w:val="28"/>
          <w:szCs w:val="28"/>
          <w:lang w:val="uk-UA"/>
        </w:rPr>
        <w:t>арактери</w:t>
      </w:r>
      <w:r w:rsidR="008B4BC3" w:rsidRPr="00F3245D">
        <w:rPr>
          <w:rFonts w:ascii="Times New Roman" w:eastAsia="Times New Roman" w:hAnsi="Times New Roman"/>
          <w:sz w:val="28"/>
          <w:szCs w:val="28"/>
          <w:lang w:val="uk-UA"/>
        </w:rPr>
        <w:t>зуйте</w:t>
      </w:r>
      <w:r w:rsidR="00B31880" w:rsidRPr="00F3245D">
        <w:rPr>
          <w:rFonts w:ascii="Times New Roman" w:eastAsia="Times New Roman" w:hAnsi="Times New Roman"/>
          <w:sz w:val="28"/>
          <w:szCs w:val="28"/>
          <w:lang w:val="uk-UA"/>
        </w:rPr>
        <w:t xml:space="preserve"> виробнич</w:t>
      </w:r>
      <w:r w:rsidR="008B4BC3" w:rsidRPr="00F3245D">
        <w:rPr>
          <w:rFonts w:ascii="Times New Roman" w:eastAsia="Times New Roman" w:hAnsi="Times New Roman"/>
          <w:sz w:val="28"/>
          <w:szCs w:val="28"/>
          <w:lang w:val="uk-UA"/>
        </w:rPr>
        <w:t>ий</w:t>
      </w:r>
      <w:r w:rsidR="00B31880" w:rsidRPr="00F3245D">
        <w:rPr>
          <w:rFonts w:ascii="Times New Roman" w:eastAsia="Times New Roman" w:hAnsi="Times New Roman"/>
          <w:sz w:val="28"/>
          <w:szCs w:val="28"/>
          <w:lang w:val="uk-UA"/>
        </w:rPr>
        <w:t xml:space="preserve"> потенціал України</w:t>
      </w:r>
      <w:r w:rsidR="008B4BC3" w:rsidRPr="00F3245D">
        <w:rPr>
          <w:rFonts w:ascii="Times New Roman" w:eastAsia="Times New Roman" w:hAnsi="Times New Roman"/>
          <w:sz w:val="28"/>
          <w:szCs w:val="28"/>
          <w:lang w:val="uk-UA"/>
        </w:rPr>
        <w:t>.</w:t>
      </w:r>
    </w:p>
    <w:p w:rsidR="00A4549C" w:rsidRPr="00F3245D" w:rsidRDefault="00F3245D" w:rsidP="00A4549C">
      <w:pPr>
        <w:pStyle w:val="a5"/>
        <w:tabs>
          <w:tab w:val="left" w:pos="1134"/>
        </w:tabs>
        <w:spacing w:after="0" w:line="240" w:lineRule="auto"/>
        <w:ind w:left="0" w:firstLine="709"/>
        <w:jc w:val="both"/>
        <w:rPr>
          <w:rFonts w:ascii="Times New Roman" w:hAnsi="Times New Roman"/>
          <w:sz w:val="28"/>
          <w:szCs w:val="28"/>
          <w:lang w:val="uk-UA"/>
        </w:rPr>
      </w:pPr>
      <w:r w:rsidRPr="00F3245D">
        <w:rPr>
          <w:rFonts w:ascii="Times New Roman" w:eastAsia="Times New Roman" w:hAnsi="Times New Roman"/>
          <w:sz w:val="28"/>
          <w:szCs w:val="28"/>
          <w:lang w:val="uk-UA"/>
        </w:rPr>
        <w:t>9</w:t>
      </w:r>
      <w:r w:rsidR="00B31880" w:rsidRPr="00F3245D">
        <w:rPr>
          <w:rFonts w:ascii="Times New Roman" w:eastAsia="Times New Roman" w:hAnsi="Times New Roman"/>
          <w:sz w:val="28"/>
          <w:szCs w:val="28"/>
          <w:lang w:val="uk-UA"/>
        </w:rPr>
        <w:t>.</w:t>
      </w:r>
      <w:r w:rsidR="00B31880" w:rsidRPr="00F3245D">
        <w:rPr>
          <w:rFonts w:ascii="Times New Roman" w:eastAsia="Times New Roman" w:hAnsi="Times New Roman"/>
          <w:sz w:val="28"/>
          <w:szCs w:val="28"/>
          <w:lang w:val="uk-UA"/>
        </w:rPr>
        <w:tab/>
      </w:r>
      <w:r w:rsidR="00A4549C" w:rsidRPr="00F3245D">
        <w:rPr>
          <w:rFonts w:ascii="Times New Roman" w:hAnsi="Times New Roman"/>
          <w:sz w:val="28"/>
          <w:szCs w:val="28"/>
          <w:lang w:val="uk-UA"/>
        </w:rPr>
        <w:t>Чи тотожні поняття наукового та науково-технічного потенціалу ?</w:t>
      </w:r>
    </w:p>
    <w:p w:rsidR="00B31880" w:rsidRPr="00F3245D" w:rsidRDefault="00F3245D" w:rsidP="008B4BC3">
      <w:pPr>
        <w:tabs>
          <w:tab w:val="left" w:pos="1134"/>
        </w:tabs>
        <w:spacing w:after="0" w:line="240" w:lineRule="auto"/>
        <w:ind w:right="302" w:firstLine="709"/>
        <w:jc w:val="both"/>
        <w:rPr>
          <w:rFonts w:ascii="Times New Roman" w:eastAsia="Times New Roman" w:hAnsi="Times New Roman"/>
          <w:sz w:val="28"/>
          <w:szCs w:val="28"/>
          <w:lang w:val="uk-UA"/>
        </w:rPr>
      </w:pPr>
      <w:r w:rsidRPr="00F3245D">
        <w:rPr>
          <w:rFonts w:ascii="Times New Roman" w:eastAsia="Times New Roman" w:hAnsi="Times New Roman"/>
          <w:sz w:val="28"/>
          <w:szCs w:val="28"/>
          <w:lang w:val="uk-UA"/>
        </w:rPr>
        <w:t>10</w:t>
      </w:r>
      <w:r w:rsidR="00B31880" w:rsidRPr="00F3245D">
        <w:rPr>
          <w:rFonts w:ascii="Times New Roman" w:eastAsia="Times New Roman" w:hAnsi="Times New Roman"/>
          <w:sz w:val="28"/>
          <w:szCs w:val="28"/>
          <w:lang w:val="uk-UA"/>
        </w:rPr>
        <w:t>.</w:t>
      </w:r>
      <w:r w:rsidR="00B31880" w:rsidRPr="00F3245D">
        <w:rPr>
          <w:rFonts w:ascii="Times New Roman" w:eastAsia="Times New Roman" w:hAnsi="Times New Roman"/>
          <w:sz w:val="28"/>
          <w:szCs w:val="28"/>
          <w:lang w:val="uk-UA"/>
        </w:rPr>
        <w:tab/>
      </w:r>
      <w:r w:rsidR="008B4BC3" w:rsidRPr="00F3245D">
        <w:rPr>
          <w:rFonts w:ascii="Times New Roman" w:eastAsia="Times New Roman" w:hAnsi="Times New Roman"/>
          <w:sz w:val="28"/>
          <w:szCs w:val="28"/>
          <w:lang w:val="uk-UA"/>
        </w:rPr>
        <w:t>Які Ви знаєте о</w:t>
      </w:r>
      <w:r w:rsidR="00B31880" w:rsidRPr="00F3245D">
        <w:rPr>
          <w:rFonts w:ascii="Times New Roman" w:eastAsia="Times New Roman" w:hAnsi="Times New Roman"/>
          <w:sz w:val="28"/>
          <w:szCs w:val="28"/>
          <w:lang w:val="uk-UA"/>
        </w:rPr>
        <w:t>рганізаційні форми інноваційного розвитку</w:t>
      </w:r>
      <w:r w:rsidR="008B4BC3" w:rsidRPr="00F3245D">
        <w:rPr>
          <w:rFonts w:ascii="Times New Roman" w:eastAsia="Times New Roman" w:hAnsi="Times New Roman"/>
          <w:sz w:val="28"/>
          <w:szCs w:val="28"/>
          <w:lang w:val="uk-UA"/>
        </w:rPr>
        <w:t xml:space="preserve"> ?</w:t>
      </w:r>
    </w:p>
    <w:p w:rsidR="00A4549C" w:rsidRPr="003302BC" w:rsidRDefault="00A4549C" w:rsidP="008B4BC3">
      <w:pPr>
        <w:tabs>
          <w:tab w:val="left" w:pos="1134"/>
        </w:tabs>
        <w:spacing w:after="0" w:line="240" w:lineRule="auto"/>
        <w:ind w:right="302" w:firstLine="709"/>
        <w:jc w:val="both"/>
        <w:rPr>
          <w:rFonts w:ascii="Times New Roman" w:eastAsia="Times New Roman" w:hAnsi="Times New Roman"/>
          <w:sz w:val="28"/>
          <w:szCs w:val="28"/>
          <w:lang w:val="uk-UA"/>
        </w:rPr>
      </w:pPr>
    </w:p>
    <w:p w:rsidR="00B31880" w:rsidRDefault="00B31880" w:rsidP="00327D98">
      <w:pPr>
        <w:ind w:right="302"/>
        <w:contextualSpacing/>
        <w:jc w:val="center"/>
        <w:rPr>
          <w:rFonts w:ascii="Times New Roman" w:hAnsi="Times New Roman"/>
          <w:b/>
          <w:sz w:val="28"/>
          <w:szCs w:val="28"/>
        </w:rPr>
      </w:pPr>
      <w:r w:rsidRPr="001F311C">
        <w:rPr>
          <w:rFonts w:ascii="Times New Roman" w:hAnsi="Times New Roman"/>
          <w:b/>
          <w:sz w:val="28"/>
          <w:szCs w:val="28"/>
        </w:rPr>
        <w:t>Тести для самоконтролю</w:t>
      </w:r>
    </w:p>
    <w:p w:rsidR="00A4549C" w:rsidRPr="009A1507" w:rsidRDefault="00A4549C" w:rsidP="009A1507">
      <w:pPr>
        <w:spacing w:after="0" w:line="240" w:lineRule="auto"/>
        <w:jc w:val="both"/>
        <w:rPr>
          <w:rFonts w:ascii="Times New Roman" w:hAnsi="Times New Roman"/>
          <w:bCs/>
          <w:i/>
          <w:iCs/>
          <w:sz w:val="28"/>
          <w:szCs w:val="28"/>
        </w:rPr>
      </w:pPr>
      <w:r w:rsidRPr="009A1507">
        <w:rPr>
          <w:rFonts w:ascii="Times New Roman" w:hAnsi="Times New Roman"/>
          <w:i/>
          <w:iCs/>
          <w:sz w:val="28"/>
          <w:szCs w:val="28"/>
        </w:rPr>
        <w:t>1.</w:t>
      </w:r>
      <w:r w:rsidRPr="009A1507">
        <w:rPr>
          <w:rFonts w:ascii="Times New Roman" w:hAnsi="Times New Roman"/>
          <w:bCs/>
          <w:i/>
          <w:iCs/>
          <w:sz w:val="28"/>
          <w:szCs w:val="28"/>
        </w:rPr>
        <w:t>Національнебагатствкраїнивиступаєвтакихформах:</w:t>
      </w:r>
    </w:p>
    <w:p w:rsidR="00A4549C" w:rsidRPr="009A1507" w:rsidRDefault="00A4549C"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 xml:space="preserve">а)у формі матеріального та нематеріального багатства; </w:t>
      </w:r>
    </w:p>
    <w:p w:rsidR="00A4549C" w:rsidRPr="009A1507" w:rsidRDefault="00A4549C"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б) у формі фінансових та не фінансових активів;</w:t>
      </w:r>
    </w:p>
    <w:p w:rsidR="00A4549C" w:rsidRPr="009A1507" w:rsidRDefault="00A4549C"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в)уформісуспільноготаприродного</w:t>
      </w:r>
      <w:r w:rsidRPr="009A1507">
        <w:rPr>
          <w:rFonts w:ascii="Times New Roman" w:hAnsi="Times New Roman"/>
          <w:bCs/>
          <w:iCs/>
          <w:spacing w:val="-2"/>
          <w:sz w:val="28"/>
          <w:szCs w:val="28"/>
        </w:rPr>
        <w:t>багатства.</w:t>
      </w:r>
    </w:p>
    <w:p w:rsidR="00A4549C" w:rsidRPr="009A1507" w:rsidRDefault="00A4549C" w:rsidP="009A1507">
      <w:pPr>
        <w:tabs>
          <w:tab w:val="left" w:pos="284"/>
          <w:tab w:val="left" w:pos="9781"/>
        </w:tabs>
        <w:spacing w:after="0" w:line="240" w:lineRule="auto"/>
        <w:jc w:val="both"/>
        <w:rPr>
          <w:rFonts w:ascii="Times New Roman" w:hAnsi="Times New Roman"/>
          <w:bCs/>
          <w:i/>
          <w:sz w:val="28"/>
          <w:szCs w:val="28"/>
        </w:rPr>
      </w:pPr>
      <w:r w:rsidRPr="009A1507">
        <w:rPr>
          <w:rFonts w:ascii="Times New Roman" w:hAnsi="Times New Roman"/>
          <w:bCs/>
          <w:i/>
          <w:sz w:val="28"/>
          <w:szCs w:val="28"/>
        </w:rPr>
        <w:lastRenderedPageBreak/>
        <w:t>2. Підприроднимбагатствомякскладовоюнаціональногобагатствакраїни слід розуміти</w:t>
      </w:r>
      <w:r w:rsidRPr="009A1507">
        <w:rPr>
          <w:rFonts w:ascii="Times New Roman" w:hAnsi="Times New Roman"/>
          <w:bCs/>
          <w:i/>
          <w:spacing w:val="-5"/>
          <w:sz w:val="28"/>
          <w:szCs w:val="28"/>
        </w:rPr>
        <w:t>:</w:t>
      </w:r>
    </w:p>
    <w:p w:rsidR="00A4549C" w:rsidRPr="009A1507" w:rsidRDefault="00A4549C"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а)природніресурси</w:t>
      </w:r>
      <w:r w:rsidRPr="009A1507">
        <w:rPr>
          <w:rFonts w:ascii="Times New Roman" w:hAnsi="Times New Roman"/>
          <w:bCs/>
          <w:iCs/>
          <w:spacing w:val="-2"/>
          <w:sz w:val="28"/>
          <w:szCs w:val="28"/>
        </w:rPr>
        <w:t>суспільства</w:t>
      </w:r>
      <w:r w:rsidRPr="009A1507">
        <w:rPr>
          <w:rFonts w:ascii="Times New Roman" w:hAnsi="Times New Roman"/>
          <w:bCs/>
          <w:iCs/>
          <w:sz w:val="28"/>
          <w:szCs w:val="28"/>
        </w:rPr>
        <w:t xml:space="preserve">; </w:t>
      </w:r>
    </w:p>
    <w:p w:rsidR="00A4549C" w:rsidRPr="009A1507" w:rsidRDefault="00A4549C"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б) створені</w:t>
      </w:r>
      <w:r w:rsidRPr="009A1507">
        <w:rPr>
          <w:rFonts w:ascii="Times New Roman" w:hAnsi="Times New Roman"/>
          <w:bCs/>
          <w:iCs/>
          <w:sz w:val="28"/>
          <w:szCs w:val="28"/>
        </w:rPr>
        <w:tab/>
      </w:r>
      <w:r w:rsidRPr="009A1507">
        <w:rPr>
          <w:rFonts w:ascii="Times New Roman" w:hAnsi="Times New Roman"/>
          <w:bCs/>
          <w:iCs/>
          <w:spacing w:val="-2"/>
          <w:sz w:val="28"/>
          <w:szCs w:val="28"/>
        </w:rPr>
        <w:t>працею</w:t>
      </w:r>
      <w:r w:rsidRPr="009A1507">
        <w:rPr>
          <w:rFonts w:ascii="Times New Roman" w:hAnsi="Times New Roman"/>
          <w:bCs/>
          <w:iCs/>
          <w:sz w:val="28"/>
          <w:szCs w:val="28"/>
        </w:rPr>
        <w:tab/>
      </w:r>
      <w:r w:rsidRPr="009A1507">
        <w:rPr>
          <w:rFonts w:ascii="Times New Roman" w:hAnsi="Times New Roman"/>
          <w:bCs/>
          <w:iCs/>
          <w:spacing w:val="-6"/>
          <w:sz w:val="28"/>
          <w:szCs w:val="28"/>
        </w:rPr>
        <w:t>та</w:t>
      </w:r>
      <w:r w:rsidRPr="009A1507">
        <w:rPr>
          <w:rFonts w:ascii="Times New Roman" w:hAnsi="Times New Roman"/>
          <w:bCs/>
          <w:iCs/>
          <w:sz w:val="28"/>
          <w:szCs w:val="28"/>
        </w:rPr>
        <w:tab/>
      </w:r>
      <w:r w:rsidRPr="009A1507">
        <w:rPr>
          <w:rFonts w:ascii="Times New Roman" w:hAnsi="Times New Roman"/>
          <w:bCs/>
          <w:iCs/>
          <w:spacing w:val="-2"/>
          <w:sz w:val="28"/>
          <w:szCs w:val="28"/>
        </w:rPr>
        <w:t>накопичені</w:t>
      </w:r>
      <w:r w:rsidRPr="009A1507">
        <w:rPr>
          <w:rFonts w:ascii="Times New Roman" w:hAnsi="Times New Roman"/>
          <w:bCs/>
          <w:iCs/>
          <w:sz w:val="28"/>
          <w:szCs w:val="28"/>
        </w:rPr>
        <w:tab/>
      </w:r>
      <w:r w:rsidRPr="009A1507">
        <w:rPr>
          <w:rFonts w:ascii="Times New Roman" w:hAnsi="Times New Roman"/>
          <w:bCs/>
          <w:iCs/>
          <w:spacing w:val="-2"/>
          <w:sz w:val="28"/>
          <w:szCs w:val="28"/>
        </w:rPr>
        <w:t>протягом</w:t>
      </w:r>
      <w:r w:rsidRPr="009A1507">
        <w:rPr>
          <w:rFonts w:ascii="Times New Roman" w:hAnsi="Times New Roman"/>
          <w:bCs/>
          <w:iCs/>
          <w:sz w:val="28"/>
          <w:szCs w:val="28"/>
        </w:rPr>
        <w:tab/>
      </w:r>
      <w:r w:rsidRPr="009A1507">
        <w:rPr>
          <w:rFonts w:ascii="Times New Roman" w:hAnsi="Times New Roman"/>
          <w:bCs/>
          <w:iCs/>
          <w:spacing w:val="-2"/>
          <w:sz w:val="28"/>
          <w:szCs w:val="28"/>
        </w:rPr>
        <w:t>поколінь</w:t>
      </w:r>
      <w:r w:rsidRPr="009A1507">
        <w:rPr>
          <w:rFonts w:ascii="Times New Roman" w:hAnsi="Times New Roman"/>
          <w:bCs/>
          <w:iCs/>
          <w:sz w:val="28"/>
          <w:szCs w:val="28"/>
        </w:rPr>
        <w:tab/>
      </w:r>
      <w:r w:rsidRPr="009A1507">
        <w:rPr>
          <w:rFonts w:ascii="Times New Roman" w:hAnsi="Times New Roman"/>
          <w:bCs/>
          <w:iCs/>
          <w:spacing w:val="-2"/>
          <w:sz w:val="28"/>
          <w:szCs w:val="28"/>
        </w:rPr>
        <w:t>засоби виробництва</w:t>
      </w:r>
      <w:r w:rsidRPr="009A1507">
        <w:rPr>
          <w:rFonts w:ascii="Times New Roman" w:hAnsi="Times New Roman"/>
          <w:bCs/>
          <w:iCs/>
          <w:sz w:val="28"/>
          <w:szCs w:val="28"/>
        </w:rPr>
        <w:t>;</w:t>
      </w:r>
    </w:p>
    <w:p w:rsidR="00A4549C" w:rsidRPr="009A1507" w:rsidRDefault="00A4549C"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в)накоплені активи у формі засобів виробництва та предметів споживання, що знаходяться у розпорядженні суспільства</w:t>
      </w:r>
      <w:r w:rsidRPr="009A1507">
        <w:rPr>
          <w:rFonts w:ascii="Times New Roman" w:hAnsi="Times New Roman"/>
          <w:bCs/>
          <w:iCs/>
          <w:spacing w:val="-2"/>
          <w:sz w:val="28"/>
          <w:szCs w:val="28"/>
        </w:rPr>
        <w:t>.</w:t>
      </w:r>
    </w:p>
    <w:p w:rsidR="00A4549C" w:rsidRPr="009A1507" w:rsidRDefault="00A4549C" w:rsidP="009A1507">
      <w:pPr>
        <w:pStyle w:val="6"/>
        <w:tabs>
          <w:tab w:val="left" w:pos="428"/>
          <w:tab w:val="left" w:pos="497"/>
          <w:tab w:val="left" w:pos="9781"/>
        </w:tabs>
        <w:ind w:left="0"/>
        <w:jc w:val="both"/>
        <w:rPr>
          <w:b w:val="0"/>
          <w:iCs w:val="0"/>
        </w:rPr>
      </w:pPr>
      <w:r w:rsidRPr="009A1507">
        <w:rPr>
          <w:b w:val="0"/>
          <w:iCs w:val="0"/>
        </w:rPr>
        <w:t>3. Активи, що включені до складу національного багатства країни відповідно до рекомендацій статистичної служби ООН, поділяються на такі групи</w:t>
      </w:r>
      <w:r w:rsidRPr="009A1507">
        <w:rPr>
          <w:b w:val="0"/>
          <w:iCs w:val="0"/>
          <w:spacing w:val="-2"/>
        </w:rPr>
        <w:t>:</w:t>
      </w:r>
    </w:p>
    <w:p w:rsidR="00A4549C" w:rsidRPr="009A1507" w:rsidRDefault="00A4549C"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 xml:space="preserve">а)виробленітаневироблені; </w:t>
      </w:r>
    </w:p>
    <w:p w:rsidR="00A4549C" w:rsidRPr="009A1507" w:rsidRDefault="00A4549C"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б) фінансові та нефінансові;</w:t>
      </w:r>
    </w:p>
    <w:p w:rsidR="00A4549C" w:rsidRPr="009A1507" w:rsidRDefault="00A4549C"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в)матеріальніта</w:t>
      </w:r>
      <w:r w:rsidRPr="009A1507">
        <w:rPr>
          <w:rFonts w:ascii="Times New Roman" w:hAnsi="Times New Roman"/>
          <w:bCs/>
          <w:iCs/>
          <w:spacing w:val="-2"/>
          <w:sz w:val="28"/>
          <w:szCs w:val="28"/>
        </w:rPr>
        <w:t>нематеріальні.</w:t>
      </w:r>
    </w:p>
    <w:p w:rsidR="00A4549C" w:rsidRPr="009A1507" w:rsidRDefault="00A4549C" w:rsidP="009A1507">
      <w:pPr>
        <w:pStyle w:val="6"/>
        <w:tabs>
          <w:tab w:val="left" w:pos="428"/>
          <w:tab w:val="left" w:pos="574"/>
          <w:tab w:val="left" w:pos="9781"/>
        </w:tabs>
        <w:ind w:left="0"/>
        <w:jc w:val="both"/>
        <w:rPr>
          <w:b w:val="0"/>
          <w:iCs w:val="0"/>
        </w:rPr>
      </w:pPr>
      <w:r w:rsidRPr="009A1507">
        <w:rPr>
          <w:b w:val="0"/>
          <w:iCs w:val="0"/>
        </w:rPr>
        <w:t xml:space="preserve">4. </w:t>
      </w:r>
      <w:r w:rsidR="009A1507" w:rsidRPr="009A1507">
        <w:rPr>
          <w:b w:val="0"/>
          <w:iCs w:val="0"/>
        </w:rPr>
        <w:t>Основні фонди відносяться до складу такої групи нефінансових активів національного багатства країни</w:t>
      </w:r>
      <w:r w:rsidRPr="009A1507">
        <w:rPr>
          <w:b w:val="0"/>
          <w:iCs w:val="0"/>
        </w:rPr>
        <w:t>:</w:t>
      </w:r>
    </w:p>
    <w:p w:rsidR="009A1507" w:rsidRPr="009A1507" w:rsidRDefault="009A1507"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 xml:space="preserve">а)виробленітаневироблені; </w:t>
      </w:r>
    </w:p>
    <w:p w:rsidR="009A1507" w:rsidRPr="009A1507" w:rsidRDefault="009A1507"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б) фінансові та нефінансові;</w:t>
      </w:r>
    </w:p>
    <w:p w:rsidR="009A1507" w:rsidRPr="009A1507" w:rsidRDefault="009A1507" w:rsidP="009A1507">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в)матеріальніта</w:t>
      </w:r>
      <w:r w:rsidRPr="009A1507">
        <w:rPr>
          <w:rFonts w:ascii="Times New Roman" w:hAnsi="Times New Roman"/>
          <w:bCs/>
          <w:iCs/>
          <w:spacing w:val="-2"/>
          <w:sz w:val="28"/>
          <w:szCs w:val="28"/>
        </w:rPr>
        <w:t>нематеріальні.</w:t>
      </w:r>
    </w:p>
    <w:p w:rsidR="00A4549C" w:rsidRPr="009A1507" w:rsidRDefault="00A4549C" w:rsidP="009A1507">
      <w:pPr>
        <w:tabs>
          <w:tab w:val="left" w:pos="428"/>
          <w:tab w:val="left" w:pos="9781"/>
        </w:tabs>
        <w:spacing w:after="0" w:line="240" w:lineRule="auto"/>
        <w:jc w:val="both"/>
        <w:rPr>
          <w:rFonts w:ascii="Times New Roman" w:hAnsi="Times New Roman"/>
          <w:bCs/>
          <w:i/>
          <w:sz w:val="28"/>
          <w:szCs w:val="28"/>
        </w:rPr>
      </w:pPr>
      <w:r w:rsidRPr="009A1507">
        <w:rPr>
          <w:rFonts w:ascii="Times New Roman" w:hAnsi="Times New Roman"/>
          <w:bCs/>
          <w:i/>
          <w:sz w:val="28"/>
          <w:szCs w:val="28"/>
        </w:rPr>
        <w:t xml:space="preserve">5. </w:t>
      </w:r>
      <w:r w:rsidR="009A1507" w:rsidRPr="009A1507">
        <w:rPr>
          <w:rFonts w:ascii="Times New Roman" w:hAnsi="Times New Roman"/>
          <w:bCs/>
          <w:i/>
          <w:sz w:val="28"/>
          <w:szCs w:val="28"/>
        </w:rPr>
        <w:t>Допасивноїскладовоїпотенціалунаціональноїекономіки</w:t>
      </w:r>
      <w:r w:rsidR="009A1507" w:rsidRPr="009A1507">
        <w:rPr>
          <w:rFonts w:ascii="Times New Roman" w:hAnsi="Times New Roman"/>
          <w:bCs/>
          <w:i/>
          <w:spacing w:val="-2"/>
          <w:sz w:val="28"/>
          <w:szCs w:val="28"/>
        </w:rPr>
        <w:t>відноситься</w:t>
      </w:r>
      <w:r w:rsidRPr="009A1507">
        <w:rPr>
          <w:rFonts w:ascii="Times New Roman" w:hAnsi="Times New Roman"/>
          <w:bCs/>
          <w:i/>
          <w:spacing w:val="-5"/>
          <w:sz w:val="28"/>
          <w:szCs w:val="28"/>
        </w:rPr>
        <w:t>:</w:t>
      </w:r>
    </w:p>
    <w:p w:rsidR="00A4549C" w:rsidRPr="009A1507" w:rsidRDefault="00A4549C" w:rsidP="009A1507">
      <w:pPr>
        <w:tabs>
          <w:tab w:val="left" w:pos="284"/>
          <w:tab w:val="left" w:pos="567"/>
          <w:tab w:val="left" w:pos="9781"/>
        </w:tabs>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а)</w:t>
      </w:r>
      <w:r w:rsidR="009A1507" w:rsidRPr="009A1507">
        <w:rPr>
          <w:rFonts w:ascii="Times New Roman" w:hAnsi="Times New Roman"/>
          <w:bCs/>
          <w:iCs/>
          <w:sz w:val="28"/>
          <w:szCs w:val="28"/>
        </w:rPr>
        <w:t>науково-технічнаінформація,реалізованавтехнологіях</w:t>
      </w:r>
      <w:r w:rsidRPr="009A1507">
        <w:rPr>
          <w:rFonts w:ascii="Times New Roman" w:hAnsi="Times New Roman"/>
          <w:bCs/>
          <w:iCs/>
          <w:sz w:val="28"/>
          <w:szCs w:val="28"/>
        </w:rPr>
        <w:t xml:space="preserve">; </w:t>
      </w:r>
    </w:p>
    <w:p w:rsidR="00A4549C" w:rsidRPr="009A1507" w:rsidRDefault="00A4549C" w:rsidP="009A1507">
      <w:pPr>
        <w:tabs>
          <w:tab w:val="left" w:pos="284"/>
          <w:tab w:val="left" w:pos="428"/>
          <w:tab w:val="left" w:pos="567"/>
          <w:tab w:val="left" w:pos="9781"/>
        </w:tabs>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 xml:space="preserve">б) </w:t>
      </w:r>
      <w:r w:rsidR="009A1507" w:rsidRPr="009A1507">
        <w:rPr>
          <w:rFonts w:ascii="Times New Roman" w:hAnsi="Times New Roman"/>
          <w:bCs/>
          <w:iCs/>
          <w:sz w:val="28"/>
          <w:szCs w:val="28"/>
        </w:rPr>
        <w:t>незавершене капітальне будівництво</w:t>
      </w:r>
      <w:r w:rsidRPr="009A1507">
        <w:rPr>
          <w:rFonts w:ascii="Times New Roman" w:hAnsi="Times New Roman"/>
          <w:bCs/>
          <w:iCs/>
          <w:sz w:val="28"/>
          <w:szCs w:val="28"/>
        </w:rPr>
        <w:t>;</w:t>
      </w:r>
    </w:p>
    <w:p w:rsidR="00A4549C" w:rsidRPr="009A1507" w:rsidRDefault="00A4549C" w:rsidP="009A1507">
      <w:pPr>
        <w:tabs>
          <w:tab w:val="left" w:pos="284"/>
          <w:tab w:val="left" w:pos="428"/>
          <w:tab w:val="left" w:pos="567"/>
          <w:tab w:val="left" w:pos="9781"/>
        </w:tabs>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в)</w:t>
      </w:r>
      <w:r w:rsidR="009A1507" w:rsidRPr="009A1507">
        <w:rPr>
          <w:rFonts w:ascii="Times New Roman" w:hAnsi="Times New Roman"/>
          <w:bCs/>
          <w:iCs/>
          <w:sz w:val="28"/>
          <w:szCs w:val="28"/>
        </w:rPr>
        <w:t>зайняте</w:t>
      </w:r>
      <w:r w:rsidR="009A1507" w:rsidRPr="009A1507">
        <w:rPr>
          <w:rFonts w:ascii="Times New Roman" w:hAnsi="Times New Roman"/>
          <w:bCs/>
          <w:iCs/>
          <w:spacing w:val="-2"/>
          <w:sz w:val="28"/>
          <w:szCs w:val="28"/>
        </w:rPr>
        <w:t xml:space="preserve"> населення</w:t>
      </w:r>
      <w:r w:rsidRPr="009A1507">
        <w:rPr>
          <w:rFonts w:ascii="Times New Roman" w:hAnsi="Times New Roman"/>
          <w:bCs/>
          <w:iCs/>
          <w:spacing w:val="-2"/>
          <w:sz w:val="28"/>
          <w:szCs w:val="28"/>
        </w:rPr>
        <w:t>.</w:t>
      </w:r>
    </w:p>
    <w:p w:rsidR="00A4549C" w:rsidRPr="00DA3643" w:rsidRDefault="00A4549C" w:rsidP="00A4549C">
      <w:pPr>
        <w:spacing w:after="0" w:line="240" w:lineRule="auto"/>
        <w:ind w:hanging="142"/>
        <w:contextualSpacing/>
        <w:jc w:val="both"/>
        <w:rPr>
          <w:rFonts w:ascii="Times New Roman" w:hAnsi="Times New Roman"/>
          <w:b/>
          <w:sz w:val="28"/>
          <w:szCs w:val="28"/>
        </w:rPr>
      </w:pPr>
    </w:p>
    <w:p w:rsidR="00A4549C" w:rsidRPr="00DA3643" w:rsidRDefault="00A4549C" w:rsidP="00A4549C">
      <w:pPr>
        <w:ind w:right="302"/>
        <w:contextualSpacing/>
        <w:jc w:val="both"/>
        <w:rPr>
          <w:rFonts w:ascii="Times New Roman" w:hAnsi="Times New Roman"/>
          <w:b/>
          <w:sz w:val="28"/>
          <w:szCs w:val="28"/>
        </w:rPr>
      </w:pPr>
    </w:p>
    <w:p w:rsidR="00FB2397" w:rsidRPr="00052B3A" w:rsidRDefault="00FB2397" w:rsidP="00327D98">
      <w:pPr>
        <w:spacing w:after="0" w:line="240" w:lineRule="auto"/>
        <w:ind w:right="302"/>
        <w:jc w:val="center"/>
        <w:rPr>
          <w:rFonts w:ascii="Times New Roman" w:hAnsi="Times New Roman"/>
          <w:sz w:val="16"/>
          <w:szCs w:val="16"/>
          <w:lang w:val="uk-UA"/>
        </w:rPr>
      </w:pPr>
      <w:r>
        <w:rPr>
          <w:rFonts w:ascii="Times New Roman" w:hAnsi="Times New Roman"/>
          <w:b/>
          <w:sz w:val="28"/>
          <w:szCs w:val="28"/>
          <w:lang w:val="uk-UA" w:eastAsia="ru-RU"/>
        </w:rPr>
        <w:br w:type="page"/>
      </w:r>
      <w:r w:rsidRPr="0016663D">
        <w:rPr>
          <w:rFonts w:ascii="Times New Roman" w:hAnsi="Times New Roman"/>
          <w:b/>
          <w:sz w:val="28"/>
          <w:szCs w:val="28"/>
          <w:lang w:val="uk-UA"/>
        </w:rPr>
        <w:lastRenderedPageBreak/>
        <w:t>ТЕМА 5</w:t>
      </w:r>
      <w:r w:rsidR="00B34C04">
        <w:rPr>
          <w:rFonts w:ascii="Times New Roman" w:hAnsi="Times New Roman"/>
          <w:b/>
          <w:sz w:val="28"/>
          <w:szCs w:val="28"/>
          <w:lang w:val="uk-UA"/>
        </w:rPr>
        <w:t xml:space="preserve">. </w:t>
      </w:r>
      <w:r w:rsidR="00B34C04" w:rsidRPr="00B800E4">
        <w:rPr>
          <w:rFonts w:ascii="Times New Roman" w:eastAsia="Times New Roman" w:hAnsi="Times New Roman"/>
          <w:b/>
          <w:sz w:val="28"/>
          <w:szCs w:val="28"/>
          <w:lang w:val="uk-UA"/>
        </w:rPr>
        <w:t>ДЕРЖАВНІСТЬ ТА ДЕРЖАВНЕ УПРАВЛІННЯ ЕКОНОМІКОЮ</w:t>
      </w:r>
    </w:p>
    <w:p w:rsidR="00B34C04" w:rsidRDefault="00B34C04" w:rsidP="00327D98">
      <w:pPr>
        <w:spacing w:after="0" w:line="360" w:lineRule="auto"/>
        <w:ind w:right="302"/>
        <w:jc w:val="center"/>
        <w:rPr>
          <w:rFonts w:ascii="Times New Roman" w:hAnsi="Times New Roman"/>
          <w:sz w:val="28"/>
          <w:szCs w:val="28"/>
          <w:lang w:val="uk-UA"/>
        </w:rPr>
      </w:pPr>
    </w:p>
    <w:p w:rsidR="00FB2397" w:rsidRPr="00B34C04" w:rsidRDefault="00FB2397" w:rsidP="00327D98">
      <w:pPr>
        <w:spacing w:after="0" w:line="360" w:lineRule="auto"/>
        <w:ind w:right="302"/>
        <w:jc w:val="center"/>
        <w:rPr>
          <w:rFonts w:ascii="Times New Roman" w:hAnsi="Times New Roman"/>
          <w:i/>
          <w:sz w:val="28"/>
          <w:szCs w:val="28"/>
          <w:lang w:val="uk-UA"/>
        </w:rPr>
      </w:pPr>
      <w:r w:rsidRPr="00B34C04">
        <w:rPr>
          <w:rFonts w:ascii="Times New Roman" w:hAnsi="Times New Roman"/>
          <w:i/>
          <w:sz w:val="28"/>
          <w:szCs w:val="28"/>
          <w:lang w:val="uk-UA"/>
        </w:rPr>
        <w:t>План</w:t>
      </w:r>
    </w:p>
    <w:p w:rsidR="00B34C04" w:rsidRPr="00B800E4" w:rsidRDefault="00B34C04" w:rsidP="00327D98">
      <w:pPr>
        <w:numPr>
          <w:ilvl w:val="0"/>
          <w:numId w:val="16"/>
        </w:numPr>
        <w:tabs>
          <w:tab w:val="num" w:pos="0"/>
          <w:tab w:val="left" w:pos="1134"/>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Сутність державного управління економікою на сучасному етапі.</w:t>
      </w:r>
    </w:p>
    <w:p w:rsidR="00B34C04" w:rsidRPr="00B800E4" w:rsidRDefault="00B34C04" w:rsidP="00327D98">
      <w:pPr>
        <w:numPr>
          <w:ilvl w:val="0"/>
          <w:numId w:val="16"/>
        </w:numPr>
        <w:tabs>
          <w:tab w:val="num" w:pos="0"/>
          <w:tab w:val="left" w:pos="1134"/>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Система державного регулювання економіки.</w:t>
      </w:r>
    </w:p>
    <w:p w:rsidR="00B34C04" w:rsidRPr="00B800E4" w:rsidRDefault="00B34C04" w:rsidP="00327D98">
      <w:pPr>
        <w:numPr>
          <w:ilvl w:val="0"/>
          <w:numId w:val="16"/>
        </w:numPr>
        <w:tabs>
          <w:tab w:val="num" w:pos="0"/>
          <w:tab w:val="left" w:pos="1134"/>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Державність та економічна безпека.</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34C04">
        <w:rPr>
          <w:rFonts w:ascii="Times New Roman" w:eastAsia="Times New Roman" w:hAnsi="Times New Roman"/>
          <w:b/>
          <w:sz w:val="28"/>
          <w:szCs w:val="28"/>
          <w:lang w:val="uk-UA"/>
        </w:rPr>
        <w:t>1. Сутність державного управління економікою</w:t>
      </w:r>
      <w:r>
        <w:rPr>
          <w:rFonts w:ascii="Times New Roman" w:eastAsia="Times New Roman" w:hAnsi="Times New Roman"/>
          <w:sz w:val="28"/>
          <w:szCs w:val="28"/>
          <w:lang w:val="uk-UA"/>
        </w:rPr>
        <w:t>.</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514F2C">
        <w:rPr>
          <w:rFonts w:ascii="Times New Roman" w:eastAsia="Times New Roman" w:hAnsi="Times New Roman"/>
          <w:b/>
          <w:i/>
          <w:sz w:val="28"/>
          <w:szCs w:val="28"/>
          <w:lang w:val="uk-UA"/>
        </w:rPr>
        <w:t>Державне регулювання економіки або економічна політика держави</w:t>
      </w:r>
      <w:r w:rsidRPr="00B800E4">
        <w:rPr>
          <w:rFonts w:ascii="Times New Roman" w:eastAsia="Times New Roman" w:hAnsi="Times New Roman"/>
          <w:b/>
          <w:sz w:val="28"/>
          <w:szCs w:val="28"/>
          <w:lang w:val="uk-UA"/>
        </w:rPr>
        <w:t xml:space="preserve"> - </w:t>
      </w:r>
      <w:r w:rsidRPr="00B800E4">
        <w:rPr>
          <w:rFonts w:ascii="Times New Roman" w:eastAsia="Times New Roman" w:hAnsi="Times New Roman"/>
          <w:sz w:val="28"/>
          <w:szCs w:val="28"/>
          <w:lang w:val="uk-UA"/>
        </w:rPr>
        <w:t>це системне втручання держави в економічні процеси з метою забезпечення реалізації цілей соціально-економічного розвитку країни і національних інтересів.</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Об’єктом державного регулювання економіки</w:t>
      </w:r>
      <w:r w:rsidRPr="00B800E4">
        <w:rPr>
          <w:rFonts w:ascii="Times New Roman" w:eastAsia="Times New Roman" w:hAnsi="Times New Roman"/>
          <w:sz w:val="28"/>
          <w:szCs w:val="28"/>
          <w:lang w:val="uk-UA"/>
        </w:rPr>
        <w:t xml:space="preserve"> є національна економіка в цілому, її окремі галузі, сегменти і підсистеми, а також сфера управління державним сектором.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34C04">
        <w:rPr>
          <w:rFonts w:ascii="Times New Roman" w:eastAsia="Times New Roman" w:hAnsi="Times New Roman"/>
          <w:b/>
          <w:sz w:val="28"/>
          <w:szCs w:val="28"/>
          <w:lang w:val="uk-UA"/>
        </w:rPr>
        <w:t>2. Система державного регулювання економіки</w:t>
      </w:r>
      <w:r>
        <w:rPr>
          <w:rFonts w:ascii="Times New Roman" w:eastAsia="Times New Roman" w:hAnsi="Times New Roman"/>
          <w:b/>
          <w:sz w:val="28"/>
          <w:szCs w:val="28"/>
          <w:lang w:val="uk-UA"/>
        </w:rPr>
        <w:t>.</w:t>
      </w:r>
    </w:p>
    <w:p w:rsidR="00514F2C" w:rsidRPr="00B800E4" w:rsidRDefault="00514F2C"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Суб’єкти державного регулювання економіки.</w:t>
      </w:r>
    </w:p>
    <w:p w:rsidR="00514F2C" w:rsidRPr="00B800E4" w:rsidRDefault="00514F2C"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1. </w:t>
      </w:r>
      <w:r w:rsidRPr="00514F2C">
        <w:rPr>
          <w:rFonts w:ascii="Times New Roman" w:eastAsia="Times New Roman" w:hAnsi="Times New Roman"/>
          <w:b/>
          <w:i/>
          <w:sz w:val="28"/>
          <w:szCs w:val="28"/>
          <w:lang w:val="uk-UA"/>
        </w:rPr>
        <w:t>Органи державної влади, в тому числі на національному рівні:</w:t>
      </w:r>
    </w:p>
    <w:p w:rsidR="00B34C04" w:rsidRPr="00B800E4" w:rsidRDefault="00B34C04" w:rsidP="00327D98">
      <w:pPr>
        <w:numPr>
          <w:ilvl w:val="0"/>
          <w:numId w:val="17"/>
        </w:numPr>
        <w:tabs>
          <w:tab w:val="clear" w:pos="1875"/>
          <w:tab w:val="num" w:pos="0"/>
          <w:tab w:val="left" w:pos="993"/>
          <w:tab w:val="num" w:pos="1134"/>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Президент України як вища посадова особа; </w:t>
      </w:r>
    </w:p>
    <w:p w:rsidR="00B34C04" w:rsidRPr="00B800E4" w:rsidRDefault="00B34C04" w:rsidP="00327D98">
      <w:pPr>
        <w:numPr>
          <w:ilvl w:val="0"/>
          <w:numId w:val="17"/>
        </w:numPr>
        <w:tabs>
          <w:tab w:val="clear" w:pos="1875"/>
          <w:tab w:val="num" w:pos="0"/>
          <w:tab w:val="left" w:pos="993"/>
          <w:tab w:val="num" w:pos="1134"/>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Верховна Рада України як вищій законодавчий орган влади; </w:t>
      </w:r>
    </w:p>
    <w:p w:rsidR="00B34C04" w:rsidRPr="00B800E4" w:rsidRDefault="00B34C04" w:rsidP="00327D98">
      <w:pPr>
        <w:numPr>
          <w:ilvl w:val="0"/>
          <w:numId w:val="17"/>
        </w:numPr>
        <w:tabs>
          <w:tab w:val="clear" w:pos="1875"/>
          <w:tab w:val="num" w:pos="0"/>
          <w:tab w:val="left" w:pos="993"/>
          <w:tab w:val="num" w:pos="1134"/>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Кабінет Міністрів України як вищий виконавчий орган влади;</w:t>
      </w:r>
    </w:p>
    <w:p w:rsidR="00B34C04" w:rsidRPr="00B800E4" w:rsidRDefault="00B34C04" w:rsidP="00327D98">
      <w:pPr>
        <w:numPr>
          <w:ilvl w:val="0"/>
          <w:numId w:val="17"/>
        </w:numPr>
        <w:tabs>
          <w:tab w:val="clear" w:pos="1875"/>
          <w:tab w:val="left" w:pos="0"/>
          <w:tab w:val="left" w:pos="993"/>
          <w:tab w:val="num" w:pos="1134"/>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інші органи центральної виконавчої влади (НБУ, Антимонопольний комітет України, Фонд державного майна України і т.д.).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Кабінет Міністрів фактично реалізує державне регулювання на національному рівні. Це колегіальний орган, до складу якого входять Прем’єр-міністр, Віце-прем’єр-міністри і міністри, що є членами КМУ. Також важливу роль виконують інші центральні органи виконавчої влади. Наприклад, НБУ реалізує грошово-кредитну, валютну політику, Антимонопольний комітет - антимонопольну політику, конкурентну політику, Фонд державного майна - політику в сфері приватизації і в сфері управління державними корпоративними правами і т.д. </w:t>
      </w:r>
    </w:p>
    <w:p w:rsidR="00B34C04" w:rsidRPr="00514F2C" w:rsidRDefault="00B34C04" w:rsidP="00327D98">
      <w:pPr>
        <w:tabs>
          <w:tab w:val="num" w:pos="1080"/>
        </w:tabs>
        <w:spacing w:after="0" w:line="240" w:lineRule="auto"/>
        <w:ind w:right="302" w:firstLine="709"/>
        <w:jc w:val="both"/>
        <w:rPr>
          <w:rFonts w:ascii="Times New Roman" w:eastAsia="Times New Roman" w:hAnsi="Times New Roman"/>
          <w:b/>
          <w:i/>
          <w:sz w:val="28"/>
          <w:szCs w:val="28"/>
          <w:lang w:val="uk-UA"/>
        </w:rPr>
      </w:pPr>
      <w:r w:rsidRPr="00514F2C">
        <w:rPr>
          <w:rFonts w:ascii="Times New Roman" w:eastAsia="Times New Roman" w:hAnsi="Times New Roman"/>
          <w:b/>
          <w:i/>
          <w:sz w:val="28"/>
          <w:szCs w:val="28"/>
          <w:lang w:val="uk-UA"/>
        </w:rPr>
        <w:t>На регіональному рівні суб’єкти державного регулювання економіки:</w:t>
      </w:r>
    </w:p>
    <w:p w:rsidR="00B34C04" w:rsidRPr="00B800E4" w:rsidRDefault="00B34C04" w:rsidP="00327D98">
      <w:pPr>
        <w:numPr>
          <w:ilvl w:val="0"/>
          <w:numId w:val="18"/>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органи державної виконавчої влади - це обласні державні адміністрації і районні державні адміністрації (структура ОДА і РДА певною мірою дублює структуру Кабінету Міністрів), регіональні структури інших центральних органів, наприклад, обласне управління НБУ, обласне відділення Антимонопольного комітету України;</w:t>
      </w:r>
    </w:p>
    <w:p w:rsidR="00B34C04" w:rsidRPr="00B800E4" w:rsidRDefault="00B34C04" w:rsidP="00327D98">
      <w:pPr>
        <w:numPr>
          <w:ilvl w:val="0"/>
          <w:numId w:val="18"/>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представницькі органи місцевого самоврядування - обласні та районні ради. </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514F2C">
        <w:rPr>
          <w:rFonts w:ascii="Times New Roman" w:eastAsia="Times New Roman" w:hAnsi="Times New Roman"/>
          <w:b/>
          <w:i/>
          <w:sz w:val="28"/>
          <w:szCs w:val="28"/>
          <w:lang w:val="uk-UA"/>
        </w:rPr>
        <w:t>На місцевому рівні суб’єктами державного регулювання економіки</w:t>
      </w:r>
      <w:r w:rsidRPr="00B800E4">
        <w:rPr>
          <w:rFonts w:ascii="Times New Roman" w:eastAsia="Times New Roman" w:hAnsi="Times New Roman"/>
          <w:sz w:val="28"/>
          <w:szCs w:val="28"/>
          <w:lang w:val="uk-UA"/>
        </w:rPr>
        <w:t xml:space="preserve"> є місцеві органи самоврядування, в тому числі місцеві ради (представницькі органи), виконкоми цих рад (виконавчі органи) і голови місцевих рад, що здійснюють керівництво і місцевими радами, і їх виконавчими органами.</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lastRenderedPageBreak/>
        <w:t xml:space="preserve">2. </w:t>
      </w:r>
      <w:r w:rsidRPr="00514F2C">
        <w:rPr>
          <w:rFonts w:ascii="Times New Roman" w:eastAsia="Times New Roman" w:hAnsi="Times New Roman"/>
          <w:b/>
          <w:i/>
          <w:sz w:val="28"/>
          <w:szCs w:val="28"/>
          <w:lang w:val="uk-UA"/>
        </w:rPr>
        <w:t>Профспілки.</w:t>
      </w:r>
      <w:r w:rsidRPr="00B800E4">
        <w:rPr>
          <w:rFonts w:ascii="Times New Roman" w:eastAsia="Times New Roman" w:hAnsi="Times New Roman"/>
          <w:sz w:val="28"/>
          <w:szCs w:val="28"/>
          <w:lang w:val="uk-UA"/>
        </w:rPr>
        <w:t xml:space="preserve"> Вони приймають участь у соціальному діалозі і в соціальному партнерстві, представляючі інтереси найманих працівників країни, і тому суттєво впливають на державну економічну політику в галузі праці і соціальних відносин.</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3. </w:t>
      </w:r>
      <w:r w:rsidRPr="00514F2C">
        <w:rPr>
          <w:rFonts w:ascii="Times New Roman" w:eastAsia="Times New Roman" w:hAnsi="Times New Roman"/>
          <w:b/>
          <w:i/>
          <w:sz w:val="28"/>
          <w:szCs w:val="28"/>
          <w:lang w:val="uk-UA"/>
        </w:rPr>
        <w:t>Політичні партії.</w:t>
      </w:r>
      <w:r w:rsidRPr="00B800E4">
        <w:rPr>
          <w:rFonts w:ascii="Times New Roman" w:eastAsia="Times New Roman" w:hAnsi="Times New Roman"/>
          <w:sz w:val="28"/>
          <w:szCs w:val="28"/>
          <w:lang w:val="uk-UA"/>
        </w:rPr>
        <w:t xml:space="preserve"> Виборюючи владу, вони реалізують власну передвиборчу платформу (програму), отже таким чином безпосередньо формують стратегію і тактику державного регулювання економікою.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Крім названих суб’єктів на систему державного регулювання економікою певний вплив мають також громадські організації, засоби масової інформації, авторитетні експерти та деякі інші суб’єкти.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Головна мета державного регулювання економіки майже завжди зводиться до зростання добробуту населення. В умовах дії демократичного механізму виборів підвищення добробуту населення є єдиною гарантією переобрання і отримання владних повноважень на наступний термін. Але сформульовану в такому вигляді головну мету важко або навіть неможливо реалізувати через занадто загальне її формулювання, тому зазвичай головна мета розгортається в систему цілей державного регулювання більш прикладного характеру:</w:t>
      </w:r>
    </w:p>
    <w:p w:rsidR="00B34C04" w:rsidRPr="00B800E4" w:rsidRDefault="00B34C04" w:rsidP="00E64B11">
      <w:pPr>
        <w:numPr>
          <w:ilvl w:val="1"/>
          <w:numId w:val="41"/>
        </w:numPr>
        <w:tabs>
          <w:tab w:val="clear" w:pos="1620"/>
          <w:tab w:val="left" w:pos="1134"/>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економічне зростання;</w:t>
      </w:r>
    </w:p>
    <w:p w:rsidR="00B34C04" w:rsidRPr="00B800E4" w:rsidRDefault="00B34C04" w:rsidP="00E64B11">
      <w:pPr>
        <w:numPr>
          <w:ilvl w:val="1"/>
          <w:numId w:val="41"/>
        </w:numPr>
        <w:tabs>
          <w:tab w:val="clear" w:pos="1620"/>
          <w:tab w:val="left" w:pos="1134"/>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повна зайнятість;</w:t>
      </w:r>
    </w:p>
    <w:p w:rsidR="00B34C04" w:rsidRPr="00B800E4" w:rsidRDefault="00B34C04" w:rsidP="00E64B11">
      <w:pPr>
        <w:numPr>
          <w:ilvl w:val="1"/>
          <w:numId w:val="41"/>
        </w:numPr>
        <w:tabs>
          <w:tab w:val="clear" w:pos="1620"/>
          <w:tab w:val="left" w:pos="1134"/>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стабільність цін і національної валюти;</w:t>
      </w:r>
    </w:p>
    <w:p w:rsidR="00B34C04" w:rsidRPr="00B800E4" w:rsidRDefault="00B34C04" w:rsidP="00E64B11">
      <w:pPr>
        <w:numPr>
          <w:ilvl w:val="1"/>
          <w:numId w:val="41"/>
        </w:numPr>
        <w:tabs>
          <w:tab w:val="clear" w:pos="1620"/>
          <w:tab w:val="left" w:pos="1134"/>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зовнішньоекономічна рівновага;</w:t>
      </w:r>
    </w:p>
    <w:p w:rsidR="00B34C04" w:rsidRPr="00B800E4" w:rsidRDefault="00B34C04" w:rsidP="00E64B11">
      <w:pPr>
        <w:numPr>
          <w:ilvl w:val="1"/>
          <w:numId w:val="41"/>
        </w:numPr>
        <w:tabs>
          <w:tab w:val="clear" w:pos="1620"/>
          <w:tab w:val="left" w:pos="1134"/>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екологічна рівновага;</w:t>
      </w:r>
    </w:p>
    <w:p w:rsidR="00B34C04" w:rsidRPr="00B800E4" w:rsidRDefault="00B34C04" w:rsidP="00E64B11">
      <w:pPr>
        <w:numPr>
          <w:ilvl w:val="1"/>
          <w:numId w:val="41"/>
        </w:numPr>
        <w:tabs>
          <w:tab w:val="clear" w:pos="1620"/>
          <w:tab w:val="left" w:pos="1134"/>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збалансування доходів у суспільстві та зменшення майнової диференціації;</w:t>
      </w:r>
    </w:p>
    <w:p w:rsidR="00B34C04" w:rsidRPr="00B800E4" w:rsidRDefault="00B34C04" w:rsidP="00E64B11">
      <w:pPr>
        <w:numPr>
          <w:ilvl w:val="1"/>
          <w:numId w:val="41"/>
        </w:numPr>
        <w:tabs>
          <w:tab w:val="clear" w:pos="1620"/>
          <w:tab w:val="left" w:pos="1134"/>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адаптаційна здатність економіки до технологічних, зовнішьоекономічних та інших викликів.</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Реалізацію першої цілі пов’язують зі зростанням ВВП або ВНП на душу населення.</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 сучасному етапі стратегія економічного зростання повинна тією чи іншою мірою узгоджуватись з концепцією сталого розвитку. Це положення не має примусового характеру, кожна країна самостійно формує власну стратегію, але дотримання цього положення більшістю чи всіма країнами буде гарантією стабільності та стійкого розвитку в глобальному масштабі.</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Реалізація другої цілі пов’язується переважно з подоланням циклічного безробіття, але в сучасних умовах переходу до постіндустріальної епохи все більших масштабів буде набирати структурне безробіття, тому саме на його подолання необхідно переорієнтувати зусилля держави в сфері зайнятості.</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Реалізація третьої цілі часто пов’язується з подоланням інфляції попиту, але очевидно, що необхідною є переорієнтація державного регулювання у сфері подолання інфляції на створення механізмів максимально можливої нейтралізації інфляції витрат. Це пов’язано з тим, що світова економіка вступила у фазу перманентної інфляції витрат через вичерпання ресурсів.</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Досягнення цих трьох цілей означає досягнення макроекономічної рівноваги в країні.</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lastRenderedPageBreak/>
        <w:t>Досягнення зовнішньоекономічної рівноваги означає ситуацію, коли держава має всі можливості для підстраховки національних господарських суб’єктів в умовах ущільнення конкурентного простору глобалізованої економіки.</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Досягнення екологічної рівноваги по суті відбувається за рахунок постійного моніторингу техногенного навантаження на довкілля з метою недопущення перевищення асиміляційних потенціалів цього довкілля.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Збалансування доходів у суспільстві і зменшення майнової диференціації є важливою метою економічної політики держави. Її досягнення гарантує стабільність суспільного розвитку.</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Адаптивність економіки означає досягнення гнучкості економічного механізму до швидких змін зовнішнього середовища в різних сферах, тому досягнення сьомої цілі є гарантією інтеграції національної економіки до глобальної економіки зі збереженням лідерських позицій.</w:t>
      </w:r>
    </w:p>
    <w:p w:rsidR="00B34C04" w:rsidRPr="00514F2C" w:rsidRDefault="00B34C04" w:rsidP="00327D98">
      <w:pPr>
        <w:tabs>
          <w:tab w:val="num" w:pos="1080"/>
        </w:tabs>
        <w:spacing w:after="0" w:line="240" w:lineRule="auto"/>
        <w:ind w:right="302" w:firstLine="709"/>
        <w:jc w:val="both"/>
        <w:rPr>
          <w:rFonts w:ascii="Times New Roman" w:eastAsia="Times New Roman" w:hAnsi="Times New Roman"/>
          <w:b/>
          <w:i/>
          <w:sz w:val="28"/>
          <w:szCs w:val="28"/>
          <w:lang w:val="uk-UA"/>
        </w:rPr>
      </w:pPr>
      <w:r w:rsidRPr="00514F2C">
        <w:rPr>
          <w:rFonts w:ascii="Times New Roman" w:eastAsia="Times New Roman" w:hAnsi="Times New Roman"/>
          <w:b/>
          <w:i/>
          <w:sz w:val="28"/>
          <w:szCs w:val="28"/>
          <w:lang w:val="uk-UA"/>
        </w:rPr>
        <w:t>Методи державного регулювання економіки.</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514F2C">
        <w:rPr>
          <w:rFonts w:ascii="Times New Roman" w:eastAsia="Times New Roman" w:hAnsi="Times New Roman"/>
          <w:i/>
          <w:sz w:val="28"/>
          <w:szCs w:val="28"/>
          <w:lang w:val="uk-UA"/>
        </w:rPr>
        <w:t>1. Правові методи</w:t>
      </w:r>
      <w:r w:rsidRPr="00B800E4">
        <w:rPr>
          <w:rFonts w:ascii="Times New Roman" w:eastAsia="Times New Roman" w:hAnsi="Times New Roman"/>
          <w:sz w:val="28"/>
          <w:szCs w:val="28"/>
          <w:lang w:val="uk-UA"/>
        </w:rPr>
        <w:t xml:space="preserve"> - це формування правового поля, в якому здійснюється господарська діяльність в країни. Воно формується у вигляді системи державних законів і підзаконних актів. Розрізняють закони прямої дії, в яких безпосередньо виписаний механізм їх реалізації, і закони непрямої дії, процес реалізації яких потребує системи підзаконних актів.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Структурно будь-який закон чи підзаконний акт складається з трьох частин:</w:t>
      </w:r>
    </w:p>
    <w:p w:rsidR="00B34C04" w:rsidRPr="00B800E4" w:rsidRDefault="00B34C04" w:rsidP="00327D98">
      <w:pPr>
        <w:numPr>
          <w:ilvl w:val="0"/>
          <w:numId w:val="19"/>
        </w:numPr>
        <w:tabs>
          <w:tab w:val="clear" w:pos="1875"/>
          <w:tab w:val="num" w:pos="0"/>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гіпотеза, нею формулюються можливі господарські ситуації;</w:t>
      </w:r>
    </w:p>
    <w:p w:rsidR="00B34C04" w:rsidRPr="00B800E4" w:rsidRDefault="00B34C04" w:rsidP="00327D98">
      <w:pPr>
        <w:numPr>
          <w:ilvl w:val="0"/>
          <w:numId w:val="20"/>
        </w:numPr>
        <w:tabs>
          <w:tab w:val="clear" w:pos="1875"/>
          <w:tab w:val="num" w:pos="0"/>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диспозиція, нею формулюються права і обов’язки сторін в можливих господарських ситуаціях;</w:t>
      </w:r>
    </w:p>
    <w:p w:rsidR="00B34C04" w:rsidRPr="00B800E4" w:rsidRDefault="00B34C04" w:rsidP="00327D98">
      <w:pPr>
        <w:numPr>
          <w:ilvl w:val="0"/>
          <w:numId w:val="20"/>
        </w:numPr>
        <w:tabs>
          <w:tab w:val="clear" w:pos="1875"/>
          <w:tab w:val="num" w:pos="0"/>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санкція, нею формулюється спосіб покарання за порушення прав чи невиконання обов’язків сторонами у можливій господарській ситуації.</w:t>
      </w:r>
    </w:p>
    <w:p w:rsidR="00B34C04" w:rsidRPr="00B800E4" w:rsidRDefault="00B34C04" w:rsidP="00327D98">
      <w:pPr>
        <w:tabs>
          <w:tab w:val="left" w:pos="993"/>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Основою правового регулювання господарської діяльності в Україні є Господарський кодекс України, Цивільний кодекс.</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514F2C">
        <w:rPr>
          <w:rFonts w:ascii="Times New Roman" w:eastAsia="Times New Roman" w:hAnsi="Times New Roman"/>
          <w:i/>
          <w:sz w:val="28"/>
          <w:szCs w:val="28"/>
          <w:lang w:val="uk-UA"/>
        </w:rPr>
        <w:t>2. Адміністративні методи.</w:t>
      </w:r>
      <w:r w:rsidRPr="00B800E4">
        <w:rPr>
          <w:rFonts w:ascii="Times New Roman" w:eastAsia="Times New Roman" w:hAnsi="Times New Roman"/>
          <w:sz w:val="28"/>
          <w:szCs w:val="28"/>
          <w:lang w:val="uk-UA"/>
        </w:rPr>
        <w:t xml:space="preserve"> До них відносяться:</w:t>
      </w:r>
    </w:p>
    <w:p w:rsidR="00B34C04" w:rsidRPr="00B800E4" w:rsidRDefault="00B34C04" w:rsidP="00327D98">
      <w:pPr>
        <w:numPr>
          <w:ilvl w:val="0"/>
          <w:numId w:val="20"/>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система дозволів;</w:t>
      </w:r>
    </w:p>
    <w:p w:rsidR="00B34C04" w:rsidRPr="00B800E4" w:rsidRDefault="00B34C04" w:rsidP="00327D98">
      <w:pPr>
        <w:numPr>
          <w:ilvl w:val="0"/>
          <w:numId w:val="20"/>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система заборон;</w:t>
      </w:r>
    </w:p>
    <w:p w:rsidR="00B34C04" w:rsidRPr="00B800E4" w:rsidRDefault="00B34C04" w:rsidP="00327D98">
      <w:pPr>
        <w:numPr>
          <w:ilvl w:val="0"/>
          <w:numId w:val="20"/>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система покарань.</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Найбільш застосовуваними є такі адміністративні методи:</w:t>
      </w:r>
    </w:p>
    <w:p w:rsidR="00B34C04" w:rsidRPr="00B800E4" w:rsidRDefault="00B34C04" w:rsidP="00327D98">
      <w:pPr>
        <w:numPr>
          <w:ilvl w:val="0"/>
          <w:numId w:val="21"/>
        </w:numPr>
        <w:tabs>
          <w:tab w:val="clear" w:pos="1875"/>
          <w:tab w:val="num" w:pos="0"/>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ліцензування;</w:t>
      </w:r>
    </w:p>
    <w:p w:rsidR="00B34C04" w:rsidRPr="00B800E4" w:rsidRDefault="00B34C04" w:rsidP="00327D98">
      <w:pPr>
        <w:numPr>
          <w:ilvl w:val="0"/>
          <w:numId w:val="21"/>
        </w:numPr>
        <w:tabs>
          <w:tab w:val="clear" w:pos="1875"/>
          <w:tab w:val="num" w:pos="0"/>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квотування;</w:t>
      </w:r>
    </w:p>
    <w:p w:rsidR="00B34C04" w:rsidRPr="00B800E4" w:rsidRDefault="00B34C04" w:rsidP="00327D98">
      <w:pPr>
        <w:numPr>
          <w:ilvl w:val="0"/>
          <w:numId w:val="21"/>
        </w:numPr>
        <w:tabs>
          <w:tab w:val="clear" w:pos="1875"/>
          <w:tab w:val="num" w:pos="0"/>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надання дозволів;</w:t>
      </w:r>
    </w:p>
    <w:p w:rsidR="00B34C04" w:rsidRPr="00B800E4" w:rsidRDefault="00B34C04" w:rsidP="00327D98">
      <w:pPr>
        <w:numPr>
          <w:ilvl w:val="0"/>
          <w:numId w:val="21"/>
        </w:numPr>
        <w:tabs>
          <w:tab w:val="clear" w:pos="1875"/>
          <w:tab w:val="num" w:pos="0"/>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заборона певних видів діяльності;</w:t>
      </w:r>
    </w:p>
    <w:p w:rsidR="00B34C04" w:rsidRPr="00B800E4" w:rsidRDefault="00B34C04" w:rsidP="00327D98">
      <w:pPr>
        <w:numPr>
          <w:ilvl w:val="0"/>
          <w:numId w:val="21"/>
        </w:numPr>
        <w:tabs>
          <w:tab w:val="clear" w:pos="1875"/>
          <w:tab w:val="num" w:pos="0"/>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арешт майна;</w:t>
      </w:r>
    </w:p>
    <w:p w:rsidR="00B34C04" w:rsidRPr="00B800E4" w:rsidRDefault="00B34C04" w:rsidP="00327D98">
      <w:pPr>
        <w:numPr>
          <w:ilvl w:val="0"/>
          <w:numId w:val="21"/>
        </w:numPr>
        <w:tabs>
          <w:tab w:val="clear" w:pos="1875"/>
          <w:tab w:val="num" w:pos="0"/>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штрафи;</w:t>
      </w:r>
    </w:p>
    <w:p w:rsidR="00B34C04" w:rsidRPr="00B800E4" w:rsidRDefault="00B34C04" w:rsidP="00327D98">
      <w:pPr>
        <w:numPr>
          <w:ilvl w:val="0"/>
          <w:numId w:val="21"/>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пені і т.д.</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514F2C">
        <w:rPr>
          <w:rFonts w:ascii="Times New Roman" w:eastAsia="Times New Roman" w:hAnsi="Times New Roman"/>
          <w:i/>
          <w:sz w:val="28"/>
          <w:szCs w:val="28"/>
          <w:lang w:val="uk-UA"/>
        </w:rPr>
        <w:t>3. Економічні методи.</w:t>
      </w:r>
      <w:r w:rsidRPr="00B800E4">
        <w:rPr>
          <w:rFonts w:ascii="Times New Roman" w:eastAsia="Times New Roman" w:hAnsi="Times New Roman"/>
          <w:sz w:val="28"/>
          <w:szCs w:val="28"/>
          <w:lang w:val="uk-UA"/>
        </w:rPr>
        <w:t xml:space="preserve"> Найбільш широко використовуються такі економічні методи, як:</w:t>
      </w:r>
    </w:p>
    <w:p w:rsidR="00B34C04" w:rsidRPr="00B800E4" w:rsidRDefault="00B34C04" w:rsidP="00327D98">
      <w:pPr>
        <w:numPr>
          <w:ilvl w:val="0"/>
          <w:numId w:val="22"/>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фіскальна політика;</w:t>
      </w:r>
    </w:p>
    <w:p w:rsidR="00B34C04" w:rsidRPr="00B800E4" w:rsidRDefault="00B34C04" w:rsidP="00327D98">
      <w:pPr>
        <w:numPr>
          <w:ilvl w:val="0"/>
          <w:numId w:val="22"/>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грошово-кредитна політика.</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lastRenderedPageBreak/>
        <w:t xml:space="preserve">Фіскальна політика, як і правові та адміністративні методи, є методом прямої дії і безпосередньо впливає на ринкові процеси, змушуючи господарські суб’єкти організувати свою діяльність таким чином, щоб вона сприяла досягненню цілей державного регулювання економіки.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Грошово-кредитна політика - це непрямі методи, вони впливають на господарських суб’єктів через створення певних умов, сприятливих для організації суб’єктами діяльності у напрямку реалізації цілей державного регулювання економіки.</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514F2C">
        <w:rPr>
          <w:rFonts w:ascii="Times New Roman" w:eastAsia="Times New Roman" w:hAnsi="Times New Roman"/>
          <w:i/>
          <w:sz w:val="28"/>
          <w:szCs w:val="28"/>
          <w:lang w:val="uk-UA"/>
        </w:rPr>
        <w:t xml:space="preserve">4. Інституційні методи </w:t>
      </w:r>
      <w:r w:rsidRPr="00B800E4">
        <w:rPr>
          <w:rFonts w:ascii="Times New Roman" w:eastAsia="Times New Roman" w:hAnsi="Times New Roman"/>
          <w:sz w:val="28"/>
          <w:szCs w:val="28"/>
          <w:lang w:val="uk-UA"/>
        </w:rPr>
        <w:t>- це формування та реформування органів державної влади, організаційно-психологічний вплив на населення з метою формування певної суспільної думки, інформаційна, технічна та інша підтримка з боку держави господарських суб’єктів (організація конференцій, симпозіумів, виставок і т.д.).</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Найбільш впливові </w:t>
      </w:r>
      <w:r w:rsidRPr="00514F2C">
        <w:rPr>
          <w:rFonts w:ascii="Times New Roman" w:eastAsia="Times New Roman" w:hAnsi="Times New Roman"/>
          <w:b/>
          <w:i/>
          <w:sz w:val="28"/>
          <w:szCs w:val="28"/>
          <w:lang w:val="uk-UA"/>
        </w:rPr>
        <w:t>економічні методи</w:t>
      </w:r>
      <w:r w:rsidRPr="00B800E4">
        <w:rPr>
          <w:rFonts w:ascii="Times New Roman" w:eastAsia="Times New Roman" w:hAnsi="Times New Roman"/>
          <w:sz w:val="28"/>
          <w:szCs w:val="28"/>
          <w:lang w:val="uk-UA"/>
        </w:rPr>
        <w:t xml:space="preserve"> державного регулювання економіки.</w:t>
      </w:r>
    </w:p>
    <w:p w:rsidR="00B34C04" w:rsidRPr="00B800E4" w:rsidRDefault="00514F2C" w:rsidP="00327D98">
      <w:pPr>
        <w:tabs>
          <w:tab w:val="num" w:pos="1695"/>
        </w:tabs>
        <w:spacing w:after="0" w:line="240" w:lineRule="auto"/>
        <w:ind w:left="709" w:right="302"/>
        <w:jc w:val="both"/>
        <w:rPr>
          <w:rFonts w:ascii="Times New Roman" w:eastAsia="Times New Roman" w:hAnsi="Times New Roman"/>
          <w:sz w:val="28"/>
          <w:szCs w:val="28"/>
          <w:lang w:val="uk-UA"/>
        </w:rPr>
      </w:pPr>
      <w:r>
        <w:rPr>
          <w:rFonts w:ascii="Times New Roman" w:eastAsia="Times New Roman" w:hAnsi="Times New Roman"/>
          <w:i/>
          <w:sz w:val="28"/>
          <w:szCs w:val="28"/>
          <w:lang w:val="uk-UA"/>
        </w:rPr>
        <w:t>1.</w:t>
      </w:r>
      <w:r w:rsidR="00B34C04" w:rsidRPr="00B800E4">
        <w:rPr>
          <w:rFonts w:ascii="Times New Roman" w:eastAsia="Times New Roman" w:hAnsi="Times New Roman"/>
          <w:i/>
          <w:sz w:val="28"/>
          <w:szCs w:val="28"/>
          <w:lang w:val="uk-UA"/>
        </w:rPr>
        <w:t>Фіскальна політика</w:t>
      </w:r>
      <w:r w:rsidR="00B34C04" w:rsidRPr="00B800E4">
        <w:rPr>
          <w:rFonts w:ascii="Times New Roman" w:eastAsia="Times New Roman" w:hAnsi="Times New Roman"/>
          <w:sz w:val="28"/>
          <w:szCs w:val="28"/>
          <w:lang w:val="uk-UA"/>
        </w:rPr>
        <w:t>, вона поєднує кілька інструментів:</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а) Політика державних витрат. Існують наступні класифікації державних витрат </w:t>
      </w:r>
    </w:p>
    <w:p w:rsidR="00B34C04" w:rsidRPr="00B800E4" w:rsidRDefault="00B34C04" w:rsidP="00327D98">
      <w:pPr>
        <w:numPr>
          <w:ilvl w:val="0"/>
          <w:numId w:val="23"/>
        </w:numPr>
        <w:tabs>
          <w:tab w:val="clear" w:pos="3060"/>
          <w:tab w:val="left"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за змістовним критерієм - трансформаційні державні витрати (державні закупівлі); трансфертні витрати (передача коштів без зустрічного потоку товарів і послуг);</w:t>
      </w:r>
    </w:p>
    <w:p w:rsidR="00B34C04" w:rsidRPr="00B800E4" w:rsidRDefault="00B34C04" w:rsidP="00327D98">
      <w:pPr>
        <w:numPr>
          <w:ilvl w:val="0"/>
          <w:numId w:val="23"/>
        </w:numPr>
        <w:tabs>
          <w:tab w:val="clear" w:pos="306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за функціональним критерієм: витрати на оборону; витрати на освіту; витрати на соціальні заходи, тощо.</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 економіці ринкового типу трансформаційні витрати використовуються для забезпечення виконання функцій держави і для інвестиційного впливу на обсяг національного виробництва.</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Трансфертні витрати використовуються переважно для соціального захисту неконкурентоздатних на ринку праці громадян, а також для мінімізації негативних наслідків циклічних спадів в економіці.</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б) Політика доходів. Оскільки основна маса доходів державного бюджету забезпечується податками, ключовим елементом політики державних доходів є податкова політика. Податки виконують різні функції в економічній системі:</w:t>
      </w:r>
    </w:p>
    <w:p w:rsidR="00B34C04" w:rsidRPr="00B800E4" w:rsidRDefault="00B34C04" w:rsidP="00327D98">
      <w:pPr>
        <w:numPr>
          <w:ilvl w:val="0"/>
          <w:numId w:val="5"/>
        </w:numPr>
        <w:tabs>
          <w:tab w:val="num" w:pos="0"/>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фіскальну;</w:t>
      </w:r>
    </w:p>
    <w:p w:rsidR="00B34C04" w:rsidRPr="00B800E4" w:rsidRDefault="00B34C04" w:rsidP="00327D98">
      <w:pPr>
        <w:numPr>
          <w:ilvl w:val="0"/>
          <w:numId w:val="5"/>
        </w:numPr>
        <w:tabs>
          <w:tab w:val="num" w:pos="0"/>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регуляторну;</w:t>
      </w:r>
    </w:p>
    <w:p w:rsidR="00B34C04" w:rsidRPr="00B800E4" w:rsidRDefault="00B34C04" w:rsidP="00327D98">
      <w:pPr>
        <w:numPr>
          <w:ilvl w:val="0"/>
          <w:numId w:val="5"/>
        </w:numPr>
        <w:tabs>
          <w:tab w:val="num" w:pos="0"/>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стимулюючу.</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По суті податкова політика являє собою маніпулювання податковими ставками і шкалами, удосконалення системи адміністрування податків та інші заходи. Податкова шкала визначає залежність податкової ставки від обсягу бази оподаткування. Розрізняють прогресивну, пропорційну і регресивну податкові шкали. За прогресивної шкали податкова ставка зростає по мірі зростання бази оподаткування. За пропорційної шкали податкова ставка постійна і не залежить від обсягу бази оподаткування. За регресивної шкали податкова ставка зменшується по мірі зростання обсягу бази оподаткування. Значну роль в реалізації податкової політики відіграють вбудовані стабілізатори, тобто </w:t>
      </w:r>
      <w:r w:rsidRPr="00B800E4">
        <w:rPr>
          <w:rFonts w:ascii="Times New Roman" w:eastAsia="Times New Roman" w:hAnsi="Times New Roman"/>
          <w:sz w:val="28"/>
          <w:szCs w:val="28"/>
          <w:lang w:val="uk-UA"/>
        </w:rPr>
        <w:lastRenderedPageBreak/>
        <w:t>здатність податкової системи забезпечувати надлишкові надходження в періоди кон’юнктурних піків і формувати бюджетні дефіцити в періоди циклічних спадів.</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 цілому податкова політика в Україні відіграє ключову роль в наповненні бюджету, але цю політику необхідно удосконалювати, в першу чергу в напрямку оптимізації податкових навантажень, перегляду системи пільг, удосконалення системи адміністрування податків. Метою цих заходів має бути розширення бази оподаткування за рахунок легалізації тіньової діяльності і виконання податками всіх своїх функцій.</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2</w:t>
      </w:r>
      <w:r w:rsidRPr="00B800E4">
        <w:rPr>
          <w:rFonts w:ascii="Times New Roman" w:eastAsia="Times New Roman" w:hAnsi="Times New Roman"/>
          <w:i/>
          <w:sz w:val="28"/>
          <w:szCs w:val="28"/>
          <w:lang w:val="uk-UA"/>
        </w:rPr>
        <w:t>. Грошово-кредитна політика</w:t>
      </w:r>
      <w:r w:rsidRPr="00B800E4">
        <w:rPr>
          <w:rFonts w:ascii="Times New Roman" w:eastAsia="Times New Roman" w:hAnsi="Times New Roman"/>
          <w:sz w:val="28"/>
          <w:szCs w:val="28"/>
          <w:lang w:val="uk-UA"/>
        </w:rPr>
        <w:t xml:space="preserve"> – це спосіб впливу на обсяг пропозиції грошей в країні з метою непрямго впливу на обсяг виробництва (через зміну процентної ставки).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Найпотужнішими інструментами грошово-кредитної політики є:</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а) Операції Національного банку на ринку цінних паперів. Цей інструмент використовується найчастіше (купівля-продаж ОДВП).</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б) Процентна політика - маніпулювання Національним банком обліковою ставкою.</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 Резервна політика – маніпулювання Національним банком нормою обов’язкового резервування. Цей інструмент використовується найрідше через ряд причин:</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надто потужний;</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є певна, досить складна, процедура узгодження  підвищення/зменшення резервної норми; </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дестабілізуючий вплив грошового мультиплікатора.</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г) Валютна політика, являє собою сукупність інтервенцій Національного банку на валютному ринку з метою утримання стабільності гривні.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 цілому грошово-кредитна політика в Україні відзначається нестабільністю і незбалансованістю. Це пояснюється слабкістю банківської системи, недоформованістю інфраструктури грошового ринку та значними впливом політичних чинників на діяльність НБУ.</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 xml:space="preserve">3. Інвестиційна та інноваційна політики. </w:t>
      </w:r>
      <w:r w:rsidRPr="00B800E4">
        <w:rPr>
          <w:rFonts w:ascii="Times New Roman" w:eastAsia="Times New Roman" w:hAnsi="Times New Roman"/>
          <w:sz w:val="28"/>
          <w:szCs w:val="28"/>
          <w:lang w:val="uk-UA"/>
        </w:rPr>
        <w:t>Сутність інвестиційної політики полягає в заохоченні інвестиційної діяльності як у сфері портфельних інвестицій (політика приватизації і регулювання фондового ринку і ринку цінних паперів), так і у сфері реальних інвестицій. Зокрема, для регулювання реальних інвестицій широко застосовуються такі інструменти, як податкова політика (податкові пільги та податкові канікули інвесторам), амортизаційна політика, що є ключовим інструментом інвестиційної політики. Сутність амортизаційної політики полягає у визначенні державою норм та порядку нарахування амортизаційних відрахувань.</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Взагалі інвестиційна політика посідає чільне місце в стратегії соціально-економічних перетворень країни. Лише активізація інвестиційного процесу сприятиме реальному оновленню виробничих фондів, структурним перетворенням старих промислових центрів, розвитку регіонів. Це сприятиме реалізації стратегічної мети – забезпеченню стабільного економічного зростання.</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Важливо активізувати роль держави з метою подолання інвестиційного спаду, що розпочався у 1990р.</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lastRenderedPageBreak/>
        <w:t>Державні інвестиції доцільно спрямувати в ті галузі та сфери, які є неефективними для приватного бізнесу. Передусім це стосується виробничої та соціальної інфраструктури, фундаментальної науки, екології, ресурсозбереження. Це сприятиме прогресивним структурно-технологічним перетворенням, вирішенню завдань соціального характеру, і в тому числі стримуванню безробіття, а також стимулюванню приватних інвестицій.</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Надзвичайно важливо відновити роль заощаджень населення в інвестиційному процесі. Сьогодні практично відсутній механізм трансформації особистих заощаджень у інвестиції. Переважна їх більшість конвертується в іноземну валюту і лише незначна частина, яка не має практичного значення, надходить у вигляді депозитів до банківсько-інвестиційної системи.</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Необхідно стимулювати залучення іноземних інвестицій, особливо в реальний сектор економіки, у тому числі в експортно-зорієнтовані галузі та імпортозамінні виробництва. Важливо, щоб ці інвестиції спрямовувались на реалізацію конкретних проектів модернізації виробництва з максимальним використанням вітчизняних товарів та послуг, виконання програм екологічної безпеки.</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Великий потенціал для активізації інвестиційної політики має банківська система. До останнього часу комерційні банки всіляко ухилялися від кредитування реального сектору економіки. Переважна більшість комерційних банків не має достатнього капіталу для фінансування великих довгострокових проектів у виробничій сфері. Незначна кількість провідних банків, здатних здійснювати весь спектр банківських операцій, переживає важкі часи. Передусім це зумовлено значними обсягами неповернених кредитів, і, як результат - більша частина банківських активів є розпорошеною та знеціненою. До того ж досі відсутній механізм санації, реструктуризації та банкрутства банків, підвищення рівня їх капіталізації.</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Зростання ефективності інвестиційної діяльності потребує збереження пріоритетів грошової та валютної стабілізації: зниження ціни кредитних ресурсів. Цього можна досягти, зміцнюючи національну грошову одиницю.</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Національний банк має відмовитися від здійснюваної монетарної політики і забезпечити поступове  підвищення рівня монетизації економіки. Водночас необхідно вдосконалити структуру грошової маси, забезпечити зменшення її частки, що перебуває в обігу, витискуючи з платіжного обігу іноземну валюту та неякісні грошові сурогати.</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Сутність інноваційної політики полягає в заохоченні господарських суб’єктів до інноваційної діяльності. Основні інструменти інноваційної політики:</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податкова політика;</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пільгове кредитування та інші кредитні інструменти (кредитування під гарантію держави і т.д.);</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охорона інтелектуальної власності;</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технічна та організаційна підтримка з боку держави;</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патентно-ліцензійна діяльність.</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lastRenderedPageBreak/>
        <w:t>4. Антимонопольна політика.</w:t>
      </w:r>
      <w:r w:rsidRPr="00B800E4">
        <w:rPr>
          <w:rFonts w:ascii="Times New Roman" w:eastAsia="Times New Roman" w:hAnsi="Times New Roman"/>
          <w:sz w:val="28"/>
          <w:szCs w:val="28"/>
          <w:lang w:val="uk-UA"/>
        </w:rPr>
        <w:t xml:space="preserve"> Сутність її полягає у формуванні та збереженні конкурентного середовища, організації системи моніторингу природних монополістів. Основні інструменти антимонопольного регулювання:</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цінова політика, а саме встановлення граничних цін – це прямий інструмент; встановлення граничної норми рентабельності – непрямий; обов’язкове декларування собівартості;</w:t>
      </w:r>
    </w:p>
    <w:p w:rsidR="00B34C04" w:rsidRPr="00B800E4" w:rsidRDefault="00B34C04" w:rsidP="00327D98">
      <w:pPr>
        <w:numPr>
          <w:ilvl w:val="0"/>
          <w:numId w:val="24"/>
        </w:numPr>
        <w:tabs>
          <w:tab w:val="clear" w:pos="1590"/>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санкції проти природних монополістів і порушників антимонопольного законодавства (штрафи, пені, арешт майна, скасування ліцензій, дозволу на діяльність).</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5. Зовнішньоекономічна політика.</w:t>
      </w:r>
      <w:r w:rsidRPr="00B800E4">
        <w:rPr>
          <w:rFonts w:ascii="Times New Roman" w:eastAsia="Times New Roman" w:hAnsi="Times New Roman"/>
          <w:sz w:val="28"/>
          <w:szCs w:val="28"/>
          <w:lang w:val="uk-UA"/>
        </w:rPr>
        <w:t xml:space="preserve"> Сутність її полягаї у впливі на господарські суб’єкти, що здійснюють зовнішньоекономічну діяльність, з метою захисту вітчизняного товаровиробника і вітчизняного  ринку. Використовується дві групи інструментів:</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а) тарифне регулювання ЗЕД. До них відноситься митна політика - встановлення мита і маніпулювання його величиною;</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б) нетарифне регулювання ЗЕД, що включає:</w:t>
      </w:r>
    </w:p>
    <w:p w:rsidR="00B34C04" w:rsidRPr="00B800E4" w:rsidRDefault="00B34C04" w:rsidP="00327D98">
      <w:pPr>
        <w:numPr>
          <w:ilvl w:val="0"/>
          <w:numId w:val="25"/>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обмежувальні нетарифні методи регулювання (ліцензії, квоти, антидемпінгове мито, компенсаційне мито, різні види митного контролю - ветеринарний контроль, фітосанітарний, екологічний, метрологічний контроль, радіологічний контроль);</w:t>
      </w:r>
    </w:p>
    <w:p w:rsidR="00B34C04" w:rsidRPr="00B800E4" w:rsidRDefault="00B34C04" w:rsidP="00327D98">
      <w:pPr>
        <w:numPr>
          <w:ilvl w:val="0"/>
          <w:numId w:val="25"/>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заохочувальні нетарифні методи регулювання (субсидування експорту, кредитне субсидування експорту, організація виставок, ярмарок, інша технічна та організаційна допомога).</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6. Соціальна політика.</w:t>
      </w:r>
      <w:r w:rsidRPr="00B800E4">
        <w:rPr>
          <w:rFonts w:ascii="Times New Roman" w:eastAsia="Times New Roman" w:hAnsi="Times New Roman"/>
          <w:sz w:val="28"/>
          <w:szCs w:val="28"/>
          <w:lang w:val="uk-UA"/>
        </w:rPr>
        <w:t xml:space="preserve"> Виходячи із задекларованих у Конституції України соціальних прав і концепції побудови ринкової економіки, має забезпечити свободу та суверенітет особи і сім’ї, активність і відповідальність індивіда за свої дії у сфері праці, споживання і освіти. У свою чергу, держава забезпечує політичні, правові та економічні умови для реалізації особистості, не допускаючи розвитку патерналізму, характерного для командної економіки.</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До функцій держави належать: забезпечення мінімальних соціальних гарантій, підтримка різних верств населення, встановлення правового простору в суспільстві, охорона навколишнього середовища. </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 основі соціальної політики має лежати оптимальне узгодження соціальних гарантій та соціального страхування, які запобігають погіршенню умов існування особистості в основних сферах життєдіяльності у зв’язку з безробіттям, хворобою, старістю, необхідністю підвищення кваліфікації. Наприклад, не можна реформувати пенсійну систему таким чином, щоб у якоїсь групи пенсіонерів погіршилися матеріальні умови життя.</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Безперечно, швидко досягти такого рівня соціального захисту та соціальної підтримки за нинішніх умов Україні не вдається. Тому соціальна політика перехідного періоду має ґрунтуватися на механізмі, який поєднує елементи державних гарантій, соціальної підтримки та лібералізму. Роль соціального страхування для всіх членів суспільства виконує певне коло благ, які надаються як державна гарантія. Такі гарантії (насамперед мінімальні заробітна плата та пенсії, право на безкоштовне лікування та освіту) повинні забезпечувати </w:t>
      </w:r>
      <w:r w:rsidRPr="00B800E4">
        <w:rPr>
          <w:rFonts w:ascii="Times New Roman" w:eastAsia="Times New Roman" w:hAnsi="Times New Roman"/>
          <w:sz w:val="28"/>
          <w:szCs w:val="28"/>
          <w:lang w:val="uk-UA"/>
        </w:rPr>
        <w:lastRenderedPageBreak/>
        <w:t>прожитковий мінімум усім членам суспільства, створювати їм рівні стартові можливості. Той, хто з незалежних від нього причин позбавлений їх, потребує соціального захисту (наприклад, хворі, інваліди, люди похилого віку).</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Крім наведених вище, держава має цілий арсенал інших інструментів і методів регулювання економіки (промислова, транспортна, аграрна, кон’юнктурна та інші політики), що застосовуються для впливу на різні сфери і сегменти національної економіки для досягнення поставлених цілей.</w:t>
      </w:r>
    </w:p>
    <w:p w:rsidR="00B34C04" w:rsidRPr="00B800E4" w:rsidRDefault="00B34C04" w:rsidP="00327D98">
      <w:pPr>
        <w:spacing w:after="0" w:line="240" w:lineRule="auto"/>
        <w:ind w:right="302" w:firstLine="709"/>
        <w:jc w:val="both"/>
        <w:rPr>
          <w:rFonts w:ascii="Times New Roman" w:eastAsia="Times New Roman" w:hAnsi="Times New Roman"/>
          <w:sz w:val="28"/>
          <w:szCs w:val="28"/>
          <w:lang w:val="uk-UA"/>
        </w:rPr>
      </w:pPr>
    </w:p>
    <w:p w:rsidR="00B34C04" w:rsidRPr="00B34C04" w:rsidRDefault="00B34C04" w:rsidP="00327D98">
      <w:pPr>
        <w:spacing w:after="0" w:line="240" w:lineRule="auto"/>
        <w:ind w:right="302" w:firstLine="709"/>
        <w:jc w:val="both"/>
        <w:rPr>
          <w:rFonts w:ascii="Times New Roman" w:eastAsia="Times New Roman" w:hAnsi="Times New Roman"/>
          <w:b/>
          <w:sz w:val="28"/>
          <w:szCs w:val="28"/>
          <w:lang w:val="uk-UA"/>
        </w:rPr>
      </w:pPr>
      <w:r w:rsidRPr="00B34C04">
        <w:rPr>
          <w:rFonts w:ascii="Times New Roman" w:eastAsia="Times New Roman" w:hAnsi="Times New Roman"/>
          <w:b/>
          <w:sz w:val="28"/>
          <w:szCs w:val="28"/>
          <w:lang w:val="uk-UA"/>
        </w:rPr>
        <w:t>3. Державність та економічна безпека</w:t>
      </w:r>
      <w:r>
        <w:rPr>
          <w:rFonts w:ascii="Times New Roman" w:eastAsia="Times New Roman" w:hAnsi="Times New Roman"/>
          <w:b/>
          <w:sz w:val="28"/>
          <w:szCs w:val="28"/>
          <w:lang w:val="uk-UA"/>
        </w:rPr>
        <w:t>.</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514F2C">
        <w:rPr>
          <w:rFonts w:ascii="Times New Roman" w:eastAsia="Times New Roman" w:hAnsi="Times New Roman"/>
          <w:b/>
          <w:i/>
          <w:sz w:val="28"/>
          <w:szCs w:val="28"/>
          <w:lang w:val="uk-UA"/>
        </w:rPr>
        <w:t>Національна безпека</w:t>
      </w:r>
      <w:r w:rsidRPr="00B800E4">
        <w:rPr>
          <w:rFonts w:ascii="Times New Roman" w:eastAsia="Times New Roman" w:hAnsi="Times New Roman"/>
          <w:sz w:val="28"/>
          <w:szCs w:val="28"/>
          <w:lang w:val="uk-UA"/>
        </w:rPr>
        <w:t xml:space="preserve"> – це категорія правова, економічна та політична, пов’язана з поняттями суверенітет, територіальна цілісність, автономність систем життєзабезпечення, рівень життя і т.д.</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Складовою національної безпеки є економічна безпека. Економічна безпека – це такий стан соціально-економічної системи країни, за якого забезпечується можливості ефективного економічного розвитку в умовах макроекономічної рівноваги.</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За своєю структурою відповідно до рішення міністерства економіки України, економічна безпека національної економіки включає наступні компоненти:</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1. макроекономічна безпека</w:t>
      </w:r>
      <w:r w:rsidRPr="00B800E4">
        <w:rPr>
          <w:rFonts w:ascii="Times New Roman" w:eastAsia="Times New Roman" w:hAnsi="Times New Roman"/>
          <w:sz w:val="28"/>
          <w:szCs w:val="28"/>
          <w:lang w:val="uk-UA"/>
        </w:rPr>
        <w:t xml:space="preserve"> – це такий стан економіки, за якого забезпечується розширене відтворення суспільного продукту в умовах сприятливих макроекономічних пропорцій;</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2. фінансова безпека</w:t>
      </w:r>
      <w:r w:rsidRPr="00B800E4">
        <w:rPr>
          <w:rFonts w:ascii="Times New Roman" w:eastAsia="Times New Roman" w:hAnsi="Times New Roman"/>
          <w:sz w:val="28"/>
          <w:szCs w:val="28"/>
          <w:lang w:val="uk-UA"/>
        </w:rPr>
        <w:t xml:space="preserve"> – це такий стан бюджетної, грошово-кредитної, банківської, валютної систем, фондового ринку, який характеризується збалансованістю, стійкістю до внутрішніх і зовнішніх викликів і загроз, її здатністю забезпечити ефективне функціонування економічної системи. Фінансова безпека свою чергу включає:</w:t>
      </w:r>
    </w:p>
    <w:p w:rsidR="00B34C04" w:rsidRPr="00B800E4" w:rsidRDefault="00B34C04" w:rsidP="00327D98">
      <w:pPr>
        <w:numPr>
          <w:ilvl w:val="0"/>
          <w:numId w:val="26"/>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бюджетну безпеку;</w:t>
      </w:r>
    </w:p>
    <w:p w:rsidR="00B34C04" w:rsidRPr="00B800E4" w:rsidRDefault="00B34C04" w:rsidP="00327D98">
      <w:pPr>
        <w:numPr>
          <w:ilvl w:val="0"/>
          <w:numId w:val="26"/>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грошово-кредитну безпеку;</w:t>
      </w:r>
    </w:p>
    <w:p w:rsidR="00B34C04" w:rsidRPr="00B800E4" w:rsidRDefault="00B34C04" w:rsidP="00327D98">
      <w:pPr>
        <w:numPr>
          <w:ilvl w:val="0"/>
          <w:numId w:val="26"/>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боргову безпеку;</w:t>
      </w:r>
    </w:p>
    <w:p w:rsidR="00B34C04" w:rsidRPr="00B800E4" w:rsidRDefault="00B34C04" w:rsidP="00327D98">
      <w:pPr>
        <w:numPr>
          <w:ilvl w:val="0"/>
          <w:numId w:val="26"/>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валютну безпеку;</w:t>
      </w:r>
    </w:p>
    <w:p w:rsidR="00B34C04" w:rsidRPr="00B800E4" w:rsidRDefault="00B34C04" w:rsidP="00327D98">
      <w:pPr>
        <w:numPr>
          <w:ilvl w:val="0"/>
          <w:numId w:val="26"/>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безпеку страхового ринку;</w:t>
      </w:r>
    </w:p>
    <w:p w:rsidR="00B34C04" w:rsidRPr="00B800E4" w:rsidRDefault="00B34C04" w:rsidP="00327D98">
      <w:pPr>
        <w:numPr>
          <w:ilvl w:val="0"/>
          <w:numId w:val="26"/>
        </w:numPr>
        <w:tabs>
          <w:tab w:val="clear" w:pos="1875"/>
          <w:tab w:val="num" w:pos="0"/>
          <w:tab w:val="num"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безпеку фондового ринку.</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3. зовнішньоекномічна безпека</w:t>
      </w:r>
      <w:r w:rsidRPr="00B800E4">
        <w:rPr>
          <w:rFonts w:ascii="Times New Roman" w:eastAsia="Times New Roman" w:hAnsi="Times New Roman"/>
          <w:sz w:val="28"/>
          <w:szCs w:val="28"/>
          <w:lang w:val="uk-UA"/>
        </w:rPr>
        <w:t xml:space="preserve"> характеризує такий стан економіки, коли забезпечується збалансованість зовнішньо-торгівельних і зовнішньоекономічних операцій, захист вітчизняного ринку від недобросовісної конкуренції і недоброякісної продукції, підтримка вітчизняного товаровиробника;</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4. інформаційна безпека (економічної інформації)</w:t>
      </w:r>
      <w:r w:rsidRPr="00B800E4">
        <w:rPr>
          <w:rFonts w:ascii="Times New Roman" w:eastAsia="Times New Roman" w:hAnsi="Times New Roman"/>
          <w:sz w:val="28"/>
          <w:szCs w:val="28"/>
          <w:lang w:val="uk-UA"/>
        </w:rPr>
        <w:t xml:space="preserve"> – це позитивний імідж країни на світових і регіональних ринках та інформаційний супровід зовнішньоеконмічної активності;</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5. інвестиційна безпека</w:t>
      </w:r>
      <w:r w:rsidRPr="00B800E4">
        <w:rPr>
          <w:rFonts w:ascii="Times New Roman" w:eastAsia="Times New Roman" w:hAnsi="Times New Roman"/>
          <w:sz w:val="28"/>
          <w:szCs w:val="28"/>
          <w:lang w:val="uk-UA"/>
        </w:rPr>
        <w:t xml:space="preserve"> – це такий стан економіки, коли забезпечені рівні сприятливі умови господарювання для всіх інвесторів;</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6. науково-технологічна безпека</w:t>
      </w:r>
      <w:r w:rsidRPr="00B800E4">
        <w:rPr>
          <w:rFonts w:ascii="Times New Roman" w:eastAsia="Times New Roman" w:hAnsi="Times New Roman"/>
          <w:sz w:val="28"/>
          <w:szCs w:val="28"/>
          <w:lang w:val="uk-UA"/>
        </w:rPr>
        <w:t xml:space="preserve"> – це такий стан економіки, коли її розвиток спирається на вітчизняний науково-технологічний потенціал, здатний </w:t>
      </w:r>
      <w:r w:rsidRPr="00B800E4">
        <w:rPr>
          <w:rFonts w:ascii="Times New Roman" w:eastAsia="Times New Roman" w:hAnsi="Times New Roman"/>
          <w:sz w:val="28"/>
          <w:szCs w:val="28"/>
          <w:lang w:val="uk-UA"/>
        </w:rPr>
        <w:lastRenderedPageBreak/>
        <w:t>генерувати не тільки поліпшувальні та копіювальні технології і продукти, але й принципово нові;</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7. енергетична безпека</w:t>
      </w:r>
      <w:r w:rsidRPr="00B800E4">
        <w:rPr>
          <w:rFonts w:ascii="Times New Roman" w:eastAsia="Times New Roman" w:hAnsi="Times New Roman"/>
          <w:sz w:val="28"/>
          <w:szCs w:val="28"/>
          <w:lang w:val="uk-UA"/>
        </w:rPr>
        <w:t xml:space="preserve"> – це такий стан економіки, який забезпечує захист національних інтересів в енергетичній сфері від зовнішніх і внутрішніх загроз і здатність забезпечити паливно-енергетичними ресурсами потреби в межах території країни;</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8. соціальна безпека</w:t>
      </w:r>
      <w:r w:rsidRPr="00B800E4">
        <w:rPr>
          <w:rFonts w:ascii="Times New Roman" w:eastAsia="Times New Roman" w:hAnsi="Times New Roman"/>
          <w:sz w:val="28"/>
          <w:szCs w:val="28"/>
          <w:lang w:val="uk-UA"/>
        </w:rPr>
        <w:t xml:space="preserve"> – це такий стан економіки, коли забезпечується гідний і якісний рівень життя населення;</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9. демографічна безпека</w:t>
      </w:r>
      <w:r w:rsidRPr="00B800E4">
        <w:rPr>
          <w:rFonts w:ascii="Times New Roman" w:eastAsia="Times New Roman" w:hAnsi="Times New Roman"/>
          <w:sz w:val="28"/>
          <w:szCs w:val="28"/>
          <w:lang w:val="uk-UA"/>
        </w:rPr>
        <w:t xml:space="preserve"> – це такий стан економіки, який забезпечує нормальне відтворення населення і робочої сили;</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10. продовольча безпека</w:t>
      </w:r>
      <w:r w:rsidRPr="00B800E4">
        <w:rPr>
          <w:rFonts w:ascii="Times New Roman" w:eastAsia="Times New Roman" w:hAnsi="Times New Roman"/>
          <w:sz w:val="28"/>
          <w:szCs w:val="28"/>
          <w:lang w:val="uk-UA"/>
        </w:rPr>
        <w:t xml:space="preserve"> – це такий стан економіки, який забезпечує нормальне споживання продовольства населенням, в першу чергу за рахунок власного виробництва, а також за рахунок платоспроможного імпорту;</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i/>
          <w:sz w:val="28"/>
          <w:szCs w:val="28"/>
          <w:lang w:val="uk-UA"/>
        </w:rPr>
        <w:t>11. виробнича безпека</w:t>
      </w:r>
      <w:r w:rsidRPr="00B800E4">
        <w:rPr>
          <w:rFonts w:ascii="Times New Roman" w:eastAsia="Times New Roman" w:hAnsi="Times New Roman"/>
          <w:sz w:val="28"/>
          <w:szCs w:val="28"/>
          <w:lang w:val="uk-UA"/>
        </w:rPr>
        <w:t xml:space="preserve"> – це здатність національних господарських суб’єктів забезпечити стабільне, стійке, здатне до розвитку функціонування виробничого колективу.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Важливим аспектом забезпечення економічної безпеки є визначення загроз і ризиків. Загрози економічній безпеці можна поділити на дві групи:</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1. Внутрішні загрози, наприклад, деградація науково-технічного потенціалу, зношеність основних фондів, значна майнова диференціація та диференціація доходів, високий рівень корупції і т.д.;</w:t>
      </w:r>
    </w:p>
    <w:p w:rsidR="00B34C04" w:rsidRPr="00B800E4" w:rsidRDefault="00B34C04" w:rsidP="00327D98">
      <w:pPr>
        <w:tabs>
          <w:tab w:val="num" w:pos="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2. Зовнішні, до них належать: експортна орієнтація економіки, висока частина сировини в експорті, зовнішня енергозалежність, значний рівень зовнішнього боргу і т.д.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Загрози в перспективі породжують ризики, тому забезпечення економічної безпеки можна розглядати як систему управління ризиками. </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b/>
          <w:i/>
          <w:sz w:val="28"/>
          <w:szCs w:val="28"/>
          <w:lang w:val="uk-UA"/>
        </w:rPr>
      </w:pPr>
      <w:r w:rsidRPr="00B800E4">
        <w:rPr>
          <w:rFonts w:ascii="Times New Roman" w:eastAsia="Times New Roman" w:hAnsi="Times New Roman"/>
          <w:b/>
          <w:i/>
          <w:sz w:val="28"/>
          <w:szCs w:val="28"/>
          <w:lang w:val="uk-UA"/>
        </w:rPr>
        <w:t>До індикаторів економічної безпеки відносяться:</w:t>
      </w:r>
    </w:p>
    <w:p w:rsidR="00B34C04" w:rsidRPr="00B800E4" w:rsidRDefault="00B34C04" w:rsidP="00327D98">
      <w:pPr>
        <w:tabs>
          <w:tab w:val="num" w:pos="142"/>
          <w:tab w:val="left" w:pos="993"/>
        </w:tabs>
        <w:spacing w:after="0" w:line="240" w:lineRule="auto"/>
        <w:ind w:right="302" w:firstLine="709"/>
        <w:jc w:val="both"/>
        <w:rPr>
          <w:rFonts w:ascii="Times New Roman" w:eastAsia="Times New Roman" w:hAnsi="Times New Roman"/>
          <w:i/>
          <w:sz w:val="28"/>
          <w:szCs w:val="28"/>
          <w:lang w:val="uk-UA"/>
        </w:rPr>
      </w:pPr>
      <w:r w:rsidRPr="00B800E4">
        <w:rPr>
          <w:rFonts w:ascii="Times New Roman" w:eastAsia="Times New Roman" w:hAnsi="Times New Roman"/>
          <w:i/>
          <w:sz w:val="28"/>
          <w:szCs w:val="28"/>
          <w:lang w:val="uk-UA"/>
        </w:rPr>
        <w:t>1. індикатори макроекономічної безпеки:</w:t>
      </w:r>
    </w:p>
    <w:p w:rsidR="00B34C04" w:rsidRPr="00B800E4" w:rsidRDefault="00B34C04" w:rsidP="00327D98">
      <w:pPr>
        <w:numPr>
          <w:ilvl w:val="0"/>
          <w:numId w:val="26"/>
        </w:numPr>
        <w:tabs>
          <w:tab w:val="num" w:pos="142"/>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рівень тінізації економіки;</w:t>
      </w:r>
    </w:p>
    <w:p w:rsidR="00B34C04" w:rsidRPr="00B800E4" w:rsidRDefault="00B34C04" w:rsidP="00327D98">
      <w:pPr>
        <w:numPr>
          <w:ilvl w:val="0"/>
          <w:numId w:val="26"/>
        </w:numPr>
        <w:tabs>
          <w:tab w:val="num" w:pos="142"/>
          <w:tab w:val="left" w:pos="993"/>
        </w:tabs>
        <w:spacing w:after="0" w:line="240" w:lineRule="auto"/>
        <w:ind w:left="0"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обсягу ВВП України до середньоєвропейського;</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обсягу ВВП на душу населення до середньосвітового значення;</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сальдо платіжного балансу до ВВП;</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темпів зростання продуктивності праці до темпів зростання заробітної плати і т.д.;</w:t>
      </w:r>
    </w:p>
    <w:p w:rsidR="00B34C04" w:rsidRPr="00B800E4" w:rsidRDefault="00B34C04" w:rsidP="00327D98">
      <w:pPr>
        <w:tabs>
          <w:tab w:val="num" w:pos="142"/>
          <w:tab w:val="left" w:pos="993"/>
          <w:tab w:val="num" w:pos="1080"/>
        </w:tabs>
        <w:spacing w:after="0" w:line="240" w:lineRule="auto"/>
        <w:ind w:left="993" w:right="302" w:hanging="284"/>
        <w:jc w:val="both"/>
        <w:rPr>
          <w:rFonts w:ascii="Times New Roman" w:eastAsia="Times New Roman" w:hAnsi="Times New Roman"/>
          <w:i/>
          <w:sz w:val="28"/>
          <w:szCs w:val="28"/>
          <w:lang w:val="uk-UA"/>
        </w:rPr>
      </w:pPr>
      <w:r w:rsidRPr="00B800E4">
        <w:rPr>
          <w:rFonts w:ascii="Times New Roman" w:eastAsia="Times New Roman" w:hAnsi="Times New Roman"/>
          <w:i/>
          <w:sz w:val="28"/>
          <w:szCs w:val="28"/>
          <w:lang w:val="uk-UA"/>
        </w:rPr>
        <w:t>2. індикатори фінансової безпеки:</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рівень перерозподілу ВВП через бюджет;</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 xml:space="preserve">відношення дефіциту або профіциту державного бюджету до ВВП; </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рівень монетизації економіки (М3/ВВП);</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рівень доларизації економіки (обсяг валютних депозитів/обсяг всіх депозитів);</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частка іноземного капіталу в статутних фондах банківської системи;</w:t>
      </w:r>
    </w:p>
    <w:p w:rsidR="00B34C04" w:rsidRPr="00B800E4" w:rsidRDefault="00B34C04" w:rsidP="00327D98">
      <w:pPr>
        <w:tabs>
          <w:tab w:val="num" w:pos="142"/>
          <w:tab w:val="left" w:pos="993"/>
          <w:tab w:val="num" w:pos="1080"/>
        </w:tabs>
        <w:spacing w:after="0" w:line="240" w:lineRule="auto"/>
        <w:ind w:left="993" w:right="302" w:hanging="284"/>
        <w:jc w:val="both"/>
        <w:rPr>
          <w:rFonts w:ascii="Times New Roman" w:eastAsia="Times New Roman" w:hAnsi="Times New Roman"/>
          <w:i/>
          <w:sz w:val="28"/>
          <w:szCs w:val="28"/>
          <w:lang w:val="uk-UA"/>
        </w:rPr>
      </w:pPr>
      <w:r w:rsidRPr="00B800E4">
        <w:rPr>
          <w:rFonts w:ascii="Times New Roman" w:eastAsia="Times New Roman" w:hAnsi="Times New Roman"/>
          <w:i/>
          <w:sz w:val="28"/>
          <w:szCs w:val="28"/>
          <w:lang w:val="uk-UA"/>
        </w:rPr>
        <w:t>3. індикатори боргової безпеки:</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загальнодержавного боргу до ВВП;</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зовнішнього державного боргу до ВВП;</w:t>
      </w:r>
    </w:p>
    <w:p w:rsidR="00B34C04" w:rsidRPr="00B800E4" w:rsidRDefault="00B34C04" w:rsidP="00327D98">
      <w:pPr>
        <w:tabs>
          <w:tab w:val="num" w:pos="142"/>
          <w:tab w:val="left" w:pos="993"/>
        </w:tabs>
        <w:spacing w:after="0" w:line="240" w:lineRule="auto"/>
        <w:ind w:left="993" w:right="302" w:hanging="284"/>
        <w:jc w:val="both"/>
        <w:rPr>
          <w:rFonts w:ascii="Times New Roman" w:eastAsia="Times New Roman" w:hAnsi="Times New Roman"/>
          <w:i/>
          <w:sz w:val="28"/>
          <w:szCs w:val="28"/>
          <w:lang w:val="uk-UA"/>
        </w:rPr>
      </w:pPr>
      <w:r w:rsidRPr="00B800E4">
        <w:rPr>
          <w:rFonts w:ascii="Times New Roman" w:eastAsia="Times New Roman" w:hAnsi="Times New Roman"/>
          <w:i/>
          <w:sz w:val="28"/>
          <w:szCs w:val="28"/>
          <w:lang w:val="uk-UA"/>
        </w:rPr>
        <w:lastRenderedPageBreak/>
        <w:t>4. індикатори науково-технологічної безпеки:</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питома вага видатків державного бюджету на науку у ВВП;</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кількість фахівців, що займаються науково-технічною діяльністю з розрахунку на 1000 душ населення;</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частка інноваційно активних підприємств у загальній їх кількості;</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частка реалізованої інноваційної продукції в загальному обсязі реалізованої продукції;</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впроваджених науково-технічних розробок до загальної кількості зареєстрованих інженерно-технічних розробок;</w:t>
      </w:r>
    </w:p>
    <w:p w:rsidR="00B34C04" w:rsidRPr="00B800E4" w:rsidRDefault="00B34C04" w:rsidP="00327D98">
      <w:pPr>
        <w:tabs>
          <w:tab w:val="num" w:pos="142"/>
          <w:tab w:val="left" w:pos="993"/>
          <w:tab w:val="num" w:pos="1080"/>
        </w:tabs>
        <w:spacing w:after="0" w:line="240" w:lineRule="auto"/>
        <w:ind w:left="993" w:right="302" w:hanging="284"/>
        <w:jc w:val="both"/>
        <w:rPr>
          <w:rFonts w:ascii="Times New Roman" w:eastAsia="Times New Roman" w:hAnsi="Times New Roman"/>
          <w:i/>
          <w:sz w:val="28"/>
          <w:szCs w:val="28"/>
          <w:lang w:val="uk-UA"/>
        </w:rPr>
      </w:pPr>
      <w:r w:rsidRPr="00B800E4">
        <w:rPr>
          <w:rFonts w:ascii="Times New Roman" w:eastAsia="Times New Roman" w:hAnsi="Times New Roman"/>
          <w:i/>
          <w:sz w:val="28"/>
          <w:szCs w:val="28"/>
          <w:lang w:val="uk-UA"/>
        </w:rPr>
        <w:t>5. індикатори зовнішньоекономічної безпеки:</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частка імпорту продовольства в загальному обсязі споживання продовольства в країні;</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експорту до ВВП або експортна квота;</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імпорту до обсягу ВВП або імпортна квота;</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коефіцієнт покриття імпорту експортом;</w:t>
      </w:r>
    </w:p>
    <w:p w:rsidR="00B34C04" w:rsidRPr="00B800E4" w:rsidRDefault="00B34C04" w:rsidP="00327D98">
      <w:pPr>
        <w:tabs>
          <w:tab w:val="num" w:pos="142"/>
          <w:tab w:val="left" w:pos="993"/>
          <w:tab w:val="num" w:pos="1080"/>
        </w:tabs>
        <w:spacing w:after="0" w:line="240" w:lineRule="auto"/>
        <w:ind w:left="993" w:right="302" w:hanging="284"/>
        <w:jc w:val="both"/>
        <w:rPr>
          <w:rFonts w:ascii="Times New Roman" w:eastAsia="Times New Roman" w:hAnsi="Times New Roman"/>
          <w:i/>
          <w:sz w:val="28"/>
          <w:szCs w:val="28"/>
          <w:lang w:val="uk-UA"/>
        </w:rPr>
      </w:pPr>
      <w:r w:rsidRPr="00B800E4">
        <w:rPr>
          <w:rFonts w:ascii="Times New Roman" w:eastAsia="Times New Roman" w:hAnsi="Times New Roman"/>
          <w:i/>
          <w:sz w:val="28"/>
          <w:szCs w:val="28"/>
          <w:lang w:val="uk-UA"/>
        </w:rPr>
        <w:t>6. індикатори продовольчої безпеки:</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добова калорійність їжі в розрахунку на одну людину;</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споживання м’яса і м’ясопродуктів на одну людину;</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споживання риби і рибопродуктів на одну людину;</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споживання овочів і фруктів у розрахунку на одну людину;</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споживання хліба і хлібопродуктів у розрахунку на одну людину;</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перехідні запаси зерна, визначаються у % до обсягу річного споживання;</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виробництво зерна за рік у розрахунку на одну особу;</w:t>
      </w:r>
    </w:p>
    <w:p w:rsidR="00B34C04" w:rsidRPr="00B800E4" w:rsidRDefault="00B34C04" w:rsidP="00327D98">
      <w:pPr>
        <w:tabs>
          <w:tab w:val="num" w:pos="142"/>
          <w:tab w:val="left" w:pos="993"/>
          <w:tab w:val="num" w:pos="1080"/>
        </w:tabs>
        <w:spacing w:after="0" w:line="240" w:lineRule="auto"/>
        <w:ind w:left="993" w:right="302" w:hanging="284"/>
        <w:jc w:val="both"/>
        <w:rPr>
          <w:rFonts w:ascii="Times New Roman" w:eastAsia="Times New Roman" w:hAnsi="Times New Roman"/>
          <w:i/>
          <w:sz w:val="28"/>
          <w:szCs w:val="28"/>
          <w:lang w:val="uk-UA"/>
        </w:rPr>
      </w:pPr>
      <w:r w:rsidRPr="00B800E4">
        <w:rPr>
          <w:rFonts w:ascii="Times New Roman" w:eastAsia="Times New Roman" w:hAnsi="Times New Roman"/>
          <w:i/>
          <w:sz w:val="28"/>
          <w:szCs w:val="28"/>
          <w:lang w:val="uk-UA"/>
        </w:rPr>
        <w:t>7. індикатори демографічної безпеки:</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очікувана тривалість життя;</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коефіцієнт смертності;</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коефіцієнт народжуваності;</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коефіцієнт старіння;</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демографічне навантаження непрацездатного населення на працездатне;</w:t>
      </w:r>
    </w:p>
    <w:p w:rsidR="00B34C04" w:rsidRPr="00B800E4" w:rsidRDefault="00B34C04" w:rsidP="00327D98">
      <w:pPr>
        <w:tabs>
          <w:tab w:val="num" w:pos="142"/>
          <w:tab w:val="left" w:pos="993"/>
          <w:tab w:val="num" w:pos="1080"/>
        </w:tabs>
        <w:spacing w:after="0" w:line="240" w:lineRule="auto"/>
        <w:ind w:left="993" w:right="302" w:hanging="284"/>
        <w:jc w:val="both"/>
        <w:rPr>
          <w:rFonts w:ascii="Times New Roman" w:eastAsia="Times New Roman" w:hAnsi="Times New Roman"/>
          <w:i/>
          <w:sz w:val="28"/>
          <w:szCs w:val="28"/>
          <w:lang w:val="uk-UA"/>
        </w:rPr>
      </w:pPr>
      <w:r w:rsidRPr="00B800E4">
        <w:rPr>
          <w:rFonts w:ascii="Times New Roman" w:eastAsia="Times New Roman" w:hAnsi="Times New Roman"/>
          <w:i/>
          <w:sz w:val="28"/>
          <w:szCs w:val="28"/>
          <w:lang w:val="uk-UA"/>
        </w:rPr>
        <w:t>8. індикатори соціальної безпеки:</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відношення середньої заробітної платні до прожиткового мінімуму;</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частка витрат на харчування в загальному обсязі споживчих витрат домогосподарств;</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частка населення, що перебуває за межею бідності;</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децильний коефіцієнт – це відношення доходів 10% найбагатших громадян до 10% найбідніших громадян;</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рівень безробіття;</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забезпеченість житлом у розрахунку на одну особу;</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обсяг видатків зведеного бюджету на охорону здоров’я по відношенню до ВВП;</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обсяг видатків зведеного бюджету на освіту по відношенню до ВВП;</w:t>
      </w:r>
    </w:p>
    <w:p w:rsidR="00B34C04" w:rsidRPr="00B800E4" w:rsidRDefault="00B34C04" w:rsidP="00327D98">
      <w:pPr>
        <w:tabs>
          <w:tab w:val="num" w:pos="142"/>
          <w:tab w:val="left" w:pos="993"/>
          <w:tab w:val="num" w:pos="1080"/>
        </w:tabs>
        <w:spacing w:after="0" w:line="240" w:lineRule="auto"/>
        <w:ind w:left="993" w:right="302" w:hanging="284"/>
        <w:jc w:val="both"/>
        <w:rPr>
          <w:rFonts w:ascii="Times New Roman" w:eastAsia="Times New Roman" w:hAnsi="Times New Roman"/>
          <w:i/>
          <w:sz w:val="28"/>
          <w:szCs w:val="28"/>
          <w:lang w:val="uk-UA"/>
        </w:rPr>
      </w:pPr>
      <w:r w:rsidRPr="00B800E4">
        <w:rPr>
          <w:rFonts w:ascii="Times New Roman" w:eastAsia="Times New Roman" w:hAnsi="Times New Roman"/>
          <w:i/>
          <w:sz w:val="28"/>
          <w:szCs w:val="28"/>
          <w:lang w:val="uk-UA"/>
        </w:rPr>
        <w:t>9. індикатори виробничої безпеки:</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частка обробної промисловості в загальному обсязі промислового виробництва;</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металомісткість продукції;</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lastRenderedPageBreak/>
        <w:t>фондомісткість виробництва;</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рентабельність операційної діяльності;</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індекс реального промислового виробництва;</w:t>
      </w:r>
    </w:p>
    <w:p w:rsidR="00B34C04" w:rsidRPr="00B800E4" w:rsidRDefault="00B34C04" w:rsidP="00327D98">
      <w:pPr>
        <w:numPr>
          <w:ilvl w:val="0"/>
          <w:numId w:val="27"/>
        </w:numPr>
        <w:tabs>
          <w:tab w:val="num" w:pos="142"/>
          <w:tab w:val="left" w:pos="993"/>
        </w:tabs>
        <w:spacing w:after="0" w:line="240" w:lineRule="auto"/>
        <w:ind w:left="993" w:right="302" w:hanging="284"/>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ступінь зносу основних фондів.</w:t>
      </w:r>
    </w:p>
    <w:p w:rsidR="00B34C04" w:rsidRPr="00B800E4" w:rsidRDefault="00B34C04" w:rsidP="00327D98">
      <w:pPr>
        <w:tabs>
          <w:tab w:val="num" w:pos="142"/>
          <w:tab w:val="num" w:pos="709"/>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Аналіз індикаторів економічної безпеки України за останні 10-15 років показує, що основні проблеми економічної безпеки концентруються в енергетичній і технологічній сферах і вже вони генерують серйозні проблеми у виробничій і соціальній сферах.</w:t>
      </w:r>
    </w:p>
    <w:p w:rsidR="00B34C04" w:rsidRPr="00B800E4" w:rsidRDefault="00B34C04" w:rsidP="00327D98">
      <w:pPr>
        <w:tabs>
          <w:tab w:val="num" w:pos="709"/>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В системі державного регулювання економіки існують механізми забезпечення економічної безпеки за рахунок використання певних важелів державного регулювання і управління економікою. Для їх реалізації необхідно:</w:t>
      </w:r>
    </w:p>
    <w:p w:rsidR="00B34C04" w:rsidRPr="00514F2C" w:rsidRDefault="00B34C04" w:rsidP="00E64B11">
      <w:pPr>
        <w:pStyle w:val="a5"/>
        <w:numPr>
          <w:ilvl w:val="1"/>
          <w:numId w:val="42"/>
        </w:numPr>
        <w:tabs>
          <w:tab w:val="num" w:pos="0"/>
        </w:tabs>
        <w:spacing w:after="0" w:line="240" w:lineRule="auto"/>
        <w:ind w:left="993" w:right="302" w:hanging="284"/>
        <w:jc w:val="both"/>
        <w:rPr>
          <w:rFonts w:ascii="Times New Roman" w:eastAsia="Times New Roman" w:hAnsi="Times New Roman"/>
          <w:sz w:val="28"/>
          <w:szCs w:val="28"/>
          <w:lang w:val="uk-UA"/>
        </w:rPr>
      </w:pPr>
      <w:r w:rsidRPr="00514F2C">
        <w:rPr>
          <w:rFonts w:ascii="Times New Roman" w:eastAsia="Times New Roman" w:hAnsi="Times New Roman"/>
          <w:sz w:val="28"/>
          <w:szCs w:val="28"/>
          <w:lang w:val="uk-UA"/>
        </w:rPr>
        <w:t>визначити межі державного сектору економіки і межі державного втручання в економіку;</w:t>
      </w:r>
    </w:p>
    <w:p w:rsidR="00B34C04" w:rsidRPr="00514F2C" w:rsidRDefault="00B34C04" w:rsidP="00E64B11">
      <w:pPr>
        <w:pStyle w:val="a5"/>
        <w:numPr>
          <w:ilvl w:val="1"/>
          <w:numId w:val="42"/>
        </w:numPr>
        <w:tabs>
          <w:tab w:val="num" w:pos="1080"/>
        </w:tabs>
        <w:spacing w:after="0" w:line="240" w:lineRule="auto"/>
        <w:ind w:left="993" w:right="302" w:hanging="284"/>
        <w:jc w:val="both"/>
        <w:rPr>
          <w:rFonts w:ascii="Times New Roman" w:eastAsia="Times New Roman" w:hAnsi="Times New Roman"/>
          <w:sz w:val="28"/>
          <w:szCs w:val="28"/>
          <w:lang w:val="uk-UA"/>
        </w:rPr>
      </w:pPr>
      <w:r w:rsidRPr="00514F2C">
        <w:rPr>
          <w:rFonts w:ascii="Times New Roman" w:eastAsia="Times New Roman" w:hAnsi="Times New Roman"/>
          <w:sz w:val="28"/>
          <w:szCs w:val="28"/>
          <w:lang w:val="uk-UA"/>
        </w:rPr>
        <w:t>сформувати нормативно-правову базу для проведення економічної політики із забезпечення економічної безпеки;</w:t>
      </w:r>
    </w:p>
    <w:p w:rsidR="00B34C04" w:rsidRPr="00514F2C" w:rsidRDefault="00B34C04" w:rsidP="00E64B11">
      <w:pPr>
        <w:pStyle w:val="a5"/>
        <w:numPr>
          <w:ilvl w:val="1"/>
          <w:numId w:val="42"/>
        </w:numPr>
        <w:tabs>
          <w:tab w:val="num" w:pos="1080"/>
        </w:tabs>
        <w:spacing w:after="0" w:line="240" w:lineRule="auto"/>
        <w:ind w:left="993" w:right="302" w:hanging="284"/>
        <w:jc w:val="both"/>
        <w:rPr>
          <w:rFonts w:ascii="Times New Roman" w:eastAsia="Times New Roman" w:hAnsi="Times New Roman"/>
          <w:sz w:val="28"/>
          <w:szCs w:val="28"/>
          <w:lang w:val="uk-UA"/>
        </w:rPr>
      </w:pPr>
      <w:r w:rsidRPr="00514F2C">
        <w:rPr>
          <w:rFonts w:ascii="Times New Roman" w:eastAsia="Times New Roman" w:hAnsi="Times New Roman"/>
          <w:sz w:val="28"/>
          <w:szCs w:val="28"/>
          <w:lang w:val="uk-UA"/>
        </w:rPr>
        <w:t>розробити стратегію забезпечення економічної безпеки;</w:t>
      </w:r>
    </w:p>
    <w:p w:rsidR="00B34C04" w:rsidRPr="00514F2C" w:rsidRDefault="00B34C04" w:rsidP="00E64B11">
      <w:pPr>
        <w:pStyle w:val="a5"/>
        <w:numPr>
          <w:ilvl w:val="1"/>
          <w:numId w:val="42"/>
        </w:numPr>
        <w:tabs>
          <w:tab w:val="num" w:pos="1080"/>
        </w:tabs>
        <w:spacing w:after="0" w:line="240" w:lineRule="auto"/>
        <w:ind w:left="993" w:right="302" w:hanging="284"/>
        <w:jc w:val="both"/>
        <w:rPr>
          <w:rFonts w:ascii="Times New Roman" w:eastAsia="Times New Roman" w:hAnsi="Times New Roman"/>
          <w:sz w:val="28"/>
          <w:szCs w:val="28"/>
          <w:lang w:val="uk-UA"/>
        </w:rPr>
      </w:pPr>
      <w:r w:rsidRPr="00514F2C">
        <w:rPr>
          <w:rFonts w:ascii="Times New Roman" w:eastAsia="Times New Roman" w:hAnsi="Times New Roman"/>
          <w:sz w:val="28"/>
          <w:szCs w:val="28"/>
          <w:lang w:val="uk-UA"/>
        </w:rPr>
        <w:t>розробити і реалізувати тактику забезпечення економічної безпеки, тобто систему способів реалізації стратегії.</w:t>
      </w:r>
    </w:p>
    <w:p w:rsidR="00B34C04" w:rsidRPr="00B800E4" w:rsidRDefault="00B34C04" w:rsidP="00327D98">
      <w:pPr>
        <w:tabs>
          <w:tab w:val="num" w:pos="1080"/>
        </w:tabs>
        <w:spacing w:after="0" w:line="240" w:lineRule="auto"/>
        <w:ind w:right="302" w:firstLine="709"/>
        <w:jc w:val="both"/>
        <w:rPr>
          <w:rFonts w:ascii="Times New Roman" w:eastAsia="Times New Roman" w:hAnsi="Times New Roman"/>
          <w:sz w:val="28"/>
          <w:szCs w:val="28"/>
          <w:lang w:val="uk-UA"/>
        </w:rPr>
      </w:pPr>
      <w:r w:rsidRPr="00B800E4">
        <w:rPr>
          <w:rFonts w:ascii="Times New Roman" w:eastAsia="Times New Roman" w:hAnsi="Times New Roman"/>
          <w:sz w:val="28"/>
          <w:szCs w:val="28"/>
          <w:lang w:val="uk-UA"/>
        </w:rPr>
        <w:t>Необхідно зазначити, що основною умовою забезпечення економічної безпеки має бути поєднання зусиль всіх гілок влади (законодавчої, виконавчої, судової).</w:t>
      </w:r>
    </w:p>
    <w:p w:rsidR="006D11C3" w:rsidRDefault="006D11C3" w:rsidP="001F311C">
      <w:pPr>
        <w:spacing w:after="0" w:line="240" w:lineRule="auto"/>
        <w:ind w:right="302" w:firstLine="709"/>
        <w:jc w:val="center"/>
        <w:rPr>
          <w:rFonts w:ascii="Times New Roman" w:hAnsi="Times New Roman"/>
          <w:b/>
          <w:sz w:val="28"/>
          <w:szCs w:val="28"/>
          <w:lang w:val="uk-UA"/>
        </w:rPr>
      </w:pPr>
    </w:p>
    <w:p w:rsidR="001F311C" w:rsidRPr="00B800E4" w:rsidRDefault="001F311C" w:rsidP="001F311C">
      <w:pPr>
        <w:spacing w:after="0" w:line="240" w:lineRule="auto"/>
        <w:ind w:right="302" w:firstLine="709"/>
        <w:jc w:val="center"/>
        <w:rPr>
          <w:rFonts w:ascii="Times New Roman" w:hAnsi="Times New Roman"/>
          <w:b/>
          <w:sz w:val="28"/>
          <w:szCs w:val="28"/>
          <w:lang w:val="uk-UA"/>
        </w:rPr>
      </w:pPr>
      <w:r>
        <w:rPr>
          <w:rFonts w:ascii="Times New Roman" w:hAnsi="Times New Roman"/>
          <w:b/>
          <w:sz w:val="28"/>
          <w:szCs w:val="28"/>
          <w:lang w:val="uk-UA"/>
        </w:rPr>
        <w:t>Питання для самоконтролю</w:t>
      </w:r>
    </w:p>
    <w:p w:rsidR="006D11C3" w:rsidRPr="003302BC"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1. </w:t>
      </w:r>
      <w:r w:rsidRPr="003302BC">
        <w:rPr>
          <w:rFonts w:ascii="Times New Roman" w:eastAsia="Times New Roman" w:hAnsi="Times New Roman"/>
          <w:sz w:val="28"/>
          <w:szCs w:val="28"/>
          <w:lang w:val="uk-UA"/>
        </w:rPr>
        <w:t>Визначить суть державного управління економікою.</w:t>
      </w:r>
    </w:p>
    <w:p w:rsidR="006D11C3" w:rsidRPr="003302BC"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2.</w:t>
      </w:r>
      <w:r w:rsidRPr="003302BC">
        <w:rPr>
          <w:rFonts w:ascii="Times New Roman" w:eastAsia="Times New Roman" w:hAnsi="Times New Roman"/>
          <w:sz w:val="28"/>
          <w:szCs w:val="28"/>
          <w:lang w:val="uk-UA"/>
        </w:rPr>
        <w:tab/>
        <w:t xml:space="preserve">Як </w:t>
      </w:r>
      <w:r>
        <w:rPr>
          <w:rFonts w:ascii="Times New Roman" w:eastAsia="Times New Roman" w:hAnsi="Times New Roman"/>
          <w:sz w:val="28"/>
          <w:szCs w:val="28"/>
          <w:lang w:val="uk-UA"/>
        </w:rPr>
        <w:t>сів</w:t>
      </w:r>
      <w:r w:rsidRPr="003302BC">
        <w:rPr>
          <w:rFonts w:ascii="Times New Roman" w:eastAsia="Times New Roman" w:hAnsi="Times New Roman"/>
          <w:sz w:val="28"/>
          <w:szCs w:val="28"/>
          <w:lang w:val="uk-UA"/>
        </w:rPr>
        <w:t>відносяться між собою поняття «державне регулювання економіки» і«державна економічна політика»?</w:t>
      </w:r>
    </w:p>
    <w:p w:rsidR="006D11C3" w:rsidRPr="003302BC"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3.</w:t>
      </w:r>
      <w:r w:rsidRPr="003302BC">
        <w:rPr>
          <w:rFonts w:ascii="Times New Roman" w:eastAsia="Times New Roman" w:hAnsi="Times New Roman"/>
          <w:sz w:val="28"/>
          <w:szCs w:val="28"/>
          <w:lang w:val="uk-UA"/>
        </w:rPr>
        <w:tab/>
        <w:t>Які основні суб</w:t>
      </w:r>
      <w:r w:rsidRPr="006D11C3">
        <w:rPr>
          <w:rFonts w:ascii="Times New Roman" w:eastAsia="Times New Roman" w:hAnsi="Times New Roman"/>
          <w:sz w:val="28"/>
          <w:szCs w:val="28"/>
        </w:rPr>
        <w:t>`</w:t>
      </w:r>
      <w:r w:rsidRPr="003302BC">
        <w:rPr>
          <w:rFonts w:ascii="Times New Roman" w:eastAsia="Times New Roman" w:hAnsi="Times New Roman"/>
          <w:sz w:val="28"/>
          <w:szCs w:val="28"/>
          <w:lang w:val="uk-UA"/>
        </w:rPr>
        <w:t>єкти й об</w:t>
      </w:r>
      <w:r w:rsidRPr="006D11C3">
        <w:rPr>
          <w:rFonts w:ascii="Times New Roman" w:eastAsia="Times New Roman" w:hAnsi="Times New Roman"/>
          <w:sz w:val="28"/>
          <w:szCs w:val="28"/>
        </w:rPr>
        <w:t>`</w:t>
      </w:r>
      <w:r w:rsidRPr="003302BC">
        <w:rPr>
          <w:rFonts w:ascii="Times New Roman" w:eastAsia="Times New Roman" w:hAnsi="Times New Roman"/>
          <w:sz w:val="28"/>
          <w:szCs w:val="28"/>
          <w:lang w:val="uk-UA"/>
        </w:rPr>
        <w:t>єкти державного регулювання економіки?</w:t>
      </w:r>
    </w:p>
    <w:p w:rsidR="006D11C3" w:rsidRPr="003302BC"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4.</w:t>
      </w:r>
      <w:r w:rsidRPr="003302BC">
        <w:rPr>
          <w:rFonts w:ascii="Times New Roman" w:eastAsia="Times New Roman" w:hAnsi="Times New Roman"/>
          <w:sz w:val="28"/>
          <w:szCs w:val="28"/>
          <w:lang w:val="uk-UA"/>
        </w:rPr>
        <w:tab/>
        <w:t>В яких випадках може бути виправдано державне втручання в економіку?</w:t>
      </w:r>
    </w:p>
    <w:p w:rsidR="006D11C3" w:rsidRPr="003302BC"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5.</w:t>
      </w:r>
      <w:r w:rsidRPr="003302BC">
        <w:rPr>
          <w:rFonts w:ascii="Times New Roman" w:eastAsia="Times New Roman" w:hAnsi="Times New Roman"/>
          <w:sz w:val="28"/>
          <w:szCs w:val="28"/>
          <w:lang w:val="uk-UA"/>
        </w:rPr>
        <w:tab/>
      </w:r>
      <w:r>
        <w:rPr>
          <w:rFonts w:ascii="Times New Roman" w:eastAsia="Times New Roman" w:hAnsi="Times New Roman"/>
          <w:sz w:val="28"/>
          <w:szCs w:val="28"/>
          <w:lang w:val="uk-UA"/>
        </w:rPr>
        <w:t>Перелічіть</w:t>
      </w:r>
      <w:r w:rsidRPr="003302BC">
        <w:rPr>
          <w:rFonts w:ascii="Times New Roman" w:eastAsia="Times New Roman" w:hAnsi="Times New Roman"/>
          <w:sz w:val="28"/>
          <w:szCs w:val="28"/>
          <w:lang w:val="uk-UA"/>
        </w:rPr>
        <w:t xml:space="preserve"> головні функції ДРЕ?</w:t>
      </w:r>
    </w:p>
    <w:p w:rsidR="006D11C3"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6.</w:t>
      </w:r>
      <w:r w:rsidRPr="003302BC">
        <w:rPr>
          <w:rFonts w:ascii="Times New Roman" w:eastAsia="Times New Roman" w:hAnsi="Times New Roman"/>
          <w:sz w:val="28"/>
          <w:szCs w:val="28"/>
          <w:lang w:val="uk-UA"/>
        </w:rPr>
        <w:tab/>
      </w:r>
      <w:r>
        <w:rPr>
          <w:rFonts w:ascii="Times New Roman" w:eastAsia="Times New Roman" w:hAnsi="Times New Roman"/>
          <w:sz w:val="28"/>
          <w:szCs w:val="28"/>
          <w:lang w:val="uk-UA"/>
        </w:rPr>
        <w:t>Проаналізуйте основні проблеми економічної безпеки України.</w:t>
      </w:r>
    </w:p>
    <w:p w:rsidR="006D11C3" w:rsidRPr="003302BC"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7.Охарактеризуйте</w:t>
      </w:r>
      <w:r w:rsidRPr="003302BC">
        <w:rPr>
          <w:rFonts w:ascii="Times New Roman" w:eastAsia="Times New Roman" w:hAnsi="Times New Roman"/>
          <w:sz w:val="28"/>
          <w:szCs w:val="28"/>
          <w:lang w:val="uk-UA"/>
        </w:rPr>
        <w:t xml:space="preserve"> основні інструменти державного регулювання.</w:t>
      </w:r>
    </w:p>
    <w:p w:rsidR="006D11C3" w:rsidRPr="003302BC"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8</w:t>
      </w:r>
      <w:r w:rsidRPr="003302BC">
        <w:rPr>
          <w:rFonts w:ascii="Times New Roman" w:eastAsia="Times New Roman" w:hAnsi="Times New Roman"/>
          <w:sz w:val="28"/>
          <w:szCs w:val="28"/>
          <w:lang w:val="uk-UA"/>
        </w:rPr>
        <w:t>.</w:t>
      </w:r>
      <w:r w:rsidRPr="003302BC">
        <w:rPr>
          <w:rFonts w:ascii="Times New Roman" w:eastAsia="Times New Roman" w:hAnsi="Times New Roman"/>
          <w:sz w:val="28"/>
          <w:szCs w:val="28"/>
          <w:lang w:val="uk-UA"/>
        </w:rPr>
        <w:tab/>
        <w:t>Чим обумовлюється вибір державою моделі регулювання економіки?</w:t>
      </w:r>
    </w:p>
    <w:p w:rsidR="006D11C3" w:rsidRPr="003302BC"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9</w:t>
      </w:r>
      <w:r w:rsidRPr="003302BC">
        <w:rPr>
          <w:rFonts w:ascii="Times New Roman" w:eastAsia="Times New Roman" w:hAnsi="Times New Roman"/>
          <w:sz w:val="28"/>
          <w:szCs w:val="28"/>
          <w:lang w:val="uk-UA"/>
        </w:rPr>
        <w:t>.</w:t>
      </w:r>
      <w:r w:rsidRPr="003302BC">
        <w:rPr>
          <w:rFonts w:ascii="Times New Roman" w:eastAsia="Times New Roman" w:hAnsi="Times New Roman"/>
          <w:sz w:val="28"/>
          <w:szCs w:val="28"/>
          <w:lang w:val="uk-UA"/>
        </w:rPr>
        <w:tab/>
      </w:r>
      <w:r>
        <w:rPr>
          <w:rFonts w:ascii="Times New Roman" w:eastAsia="Times New Roman" w:hAnsi="Times New Roman"/>
          <w:sz w:val="28"/>
          <w:szCs w:val="28"/>
          <w:lang w:val="uk-UA"/>
        </w:rPr>
        <w:t>В</w:t>
      </w:r>
      <w:r w:rsidRPr="003302BC">
        <w:rPr>
          <w:rFonts w:ascii="Times New Roman" w:eastAsia="Times New Roman" w:hAnsi="Times New Roman"/>
          <w:sz w:val="28"/>
          <w:szCs w:val="28"/>
          <w:lang w:val="uk-UA"/>
        </w:rPr>
        <w:t xml:space="preserve"> чому полягає специфіка сучасної системи державного регулювання</w:t>
      </w:r>
    </w:p>
    <w:p w:rsidR="006D11C3" w:rsidRPr="003302BC" w:rsidRDefault="006D11C3" w:rsidP="006D11C3">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економіки України?</w:t>
      </w:r>
    </w:p>
    <w:p w:rsidR="006D11C3" w:rsidRPr="001729FD" w:rsidRDefault="006D11C3" w:rsidP="006D11C3">
      <w:pPr>
        <w:tabs>
          <w:tab w:val="left" w:pos="1134"/>
        </w:tabs>
        <w:spacing w:after="0" w:line="240" w:lineRule="auto"/>
        <w:ind w:right="302" w:firstLine="709"/>
        <w:jc w:val="both"/>
        <w:rPr>
          <w:rFonts w:ascii="Times New Roman" w:eastAsia="Times New Roman" w:hAnsi="Times New Roman"/>
          <w:sz w:val="28"/>
          <w:szCs w:val="28"/>
        </w:rPr>
      </w:pPr>
      <w:r>
        <w:rPr>
          <w:rFonts w:ascii="Times New Roman" w:eastAsia="Times New Roman" w:hAnsi="Times New Roman"/>
          <w:sz w:val="28"/>
          <w:szCs w:val="28"/>
          <w:lang w:val="uk-UA"/>
        </w:rPr>
        <w:t>10</w:t>
      </w:r>
      <w:r w:rsidRPr="003302BC">
        <w:rPr>
          <w:rFonts w:ascii="Times New Roman" w:eastAsia="Times New Roman" w:hAnsi="Times New Roman"/>
          <w:sz w:val="28"/>
          <w:szCs w:val="28"/>
          <w:lang w:val="uk-UA"/>
        </w:rPr>
        <w:t>.</w:t>
      </w:r>
      <w:r w:rsidRPr="003302BC">
        <w:rPr>
          <w:rFonts w:ascii="Times New Roman" w:eastAsia="Times New Roman" w:hAnsi="Times New Roman"/>
          <w:sz w:val="28"/>
          <w:szCs w:val="28"/>
          <w:lang w:val="uk-UA"/>
        </w:rPr>
        <w:tab/>
        <w:t>Що таке суверенітет держави?</w:t>
      </w:r>
    </w:p>
    <w:p w:rsidR="001F311C" w:rsidRPr="006D11C3" w:rsidRDefault="001F311C" w:rsidP="001F311C">
      <w:pPr>
        <w:tabs>
          <w:tab w:val="left" w:pos="1134"/>
        </w:tabs>
        <w:spacing w:after="0" w:line="240" w:lineRule="auto"/>
        <w:ind w:right="302" w:firstLine="709"/>
        <w:jc w:val="both"/>
        <w:rPr>
          <w:rFonts w:ascii="Times New Roman" w:eastAsia="Times New Roman" w:hAnsi="Times New Roman"/>
          <w:sz w:val="28"/>
          <w:szCs w:val="28"/>
        </w:rPr>
      </w:pPr>
    </w:p>
    <w:p w:rsidR="001F311C" w:rsidRDefault="001F311C" w:rsidP="001F311C">
      <w:pPr>
        <w:ind w:right="302"/>
        <w:contextualSpacing/>
        <w:jc w:val="center"/>
        <w:rPr>
          <w:rFonts w:ascii="Times New Roman" w:hAnsi="Times New Roman"/>
          <w:b/>
          <w:sz w:val="28"/>
          <w:szCs w:val="28"/>
        </w:rPr>
      </w:pPr>
      <w:r w:rsidRPr="001F311C">
        <w:rPr>
          <w:rFonts w:ascii="Times New Roman" w:hAnsi="Times New Roman"/>
          <w:b/>
          <w:sz w:val="28"/>
          <w:szCs w:val="28"/>
        </w:rPr>
        <w:t>Тести для самоконтролю</w:t>
      </w:r>
    </w:p>
    <w:p w:rsidR="001F311C" w:rsidRPr="009A1507" w:rsidRDefault="001F311C" w:rsidP="006B74C3">
      <w:pPr>
        <w:tabs>
          <w:tab w:val="num" w:pos="1080"/>
        </w:tabs>
        <w:spacing w:after="0" w:line="240" w:lineRule="auto"/>
        <w:ind w:right="302"/>
        <w:jc w:val="both"/>
        <w:rPr>
          <w:rFonts w:ascii="Times New Roman" w:hAnsi="Times New Roman"/>
          <w:bCs/>
          <w:i/>
          <w:iCs/>
          <w:sz w:val="28"/>
          <w:szCs w:val="28"/>
        </w:rPr>
      </w:pPr>
      <w:r w:rsidRPr="009A1507">
        <w:rPr>
          <w:rFonts w:ascii="Times New Roman" w:hAnsi="Times New Roman"/>
          <w:i/>
          <w:iCs/>
          <w:sz w:val="28"/>
          <w:szCs w:val="28"/>
        </w:rPr>
        <w:t>1.</w:t>
      </w:r>
      <w:r w:rsidR="006B74C3" w:rsidRPr="00B800E4">
        <w:rPr>
          <w:rFonts w:ascii="Times New Roman" w:eastAsia="Times New Roman" w:hAnsi="Times New Roman"/>
          <w:i/>
          <w:sz w:val="28"/>
          <w:szCs w:val="28"/>
          <w:lang w:val="uk-UA"/>
        </w:rPr>
        <w:t>Об’єктом державного регулювання економіки</w:t>
      </w:r>
      <w:r w:rsidR="006B74C3" w:rsidRPr="006B74C3">
        <w:rPr>
          <w:rFonts w:ascii="Times New Roman" w:eastAsia="Times New Roman" w:hAnsi="Times New Roman"/>
          <w:i/>
          <w:iCs/>
          <w:sz w:val="28"/>
          <w:szCs w:val="28"/>
          <w:lang w:val="uk-UA"/>
        </w:rPr>
        <w:t>є</w:t>
      </w:r>
      <w:r w:rsidRPr="006B74C3">
        <w:rPr>
          <w:rFonts w:ascii="Times New Roman" w:hAnsi="Times New Roman"/>
          <w:bCs/>
          <w:i/>
          <w:iCs/>
          <w:sz w:val="28"/>
          <w:szCs w:val="28"/>
        </w:rPr>
        <w:t>:</w:t>
      </w:r>
    </w:p>
    <w:p w:rsidR="001F311C" w:rsidRPr="009A1507" w:rsidRDefault="001F311C" w:rsidP="001F311C">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а)</w:t>
      </w:r>
      <w:r w:rsidR="006B74C3" w:rsidRPr="00B800E4">
        <w:rPr>
          <w:rFonts w:ascii="Times New Roman" w:eastAsia="Times New Roman" w:hAnsi="Times New Roman"/>
          <w:sz w:val="28"/>
          <w:szCs w:val="28"/>
          <w:lang w:val="uk-UA"/>
        </w:rPr>
        <w:t>національна економіка</w:t>
      </w:r>
      <w:r w:rsidRPr="009A1507">
        <w:rPr>
          <w:rFonts w:ascii="Times New Roman" w:hAnsi="Times New Roman"/>
          <w:bCs/>
          <w:iCs/>
          <w:sz w:val="28"/>
          <w:szCs w:val="28"/>
        </w:rPr>
        <w:t xml:space="preserve">; </w:t>
      </w:r>
    </w:p>
    <w:p w:rsidR="001F311C" w:rsidRPr="009A1507" w:rsidRDefault="001F311C" w:rsidP="001F311C">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 xml:space="preserve">б) </w:t>
      </w:r>
      <w:r w:rsidR="006B74C3" w:rsidRPr="00B800E4">
        <w:rPr>
          <w:rFonts w:ascii="Times New Roman" w:eastAsia="Times New Roman" w:hAnsi="Times New Roman"/>
          <w:sz w:val="28"/>
          <w:szCs w:val="28"/>
          <w:lang w:val="uk-UA"/>
        </w:rPr>
        <w:t>національна економіка</w:t>
      </w:r>
      <w:r w:rsidR="006B74C3">
        <w:rPr>
          <w:rFonts w:ascii="Times New Roman" w:eastAsia="Times New Roman" w:hAnsi="Times New Roman"/>
          <w:sz w:val="28"/>
          <w:szCs w:val="28"/>
          <w:lang w:val="uk-UA"/>
        </w:rPr>
        <w:t xml:space="preserve">, </w:t>
      </w:r>
      <w:r w:rsidR="006B74C3" w:rsidRPr="00B800E4">
        <w:rPr>
          <w:rFonts w:ascii="Times New Roman" w:eastAsia="Times New Roman" w:hAnsi="Times New Roman"/>
          <w:sz w:val="28"/>
          <w:szCs w:val="28"/>
          <w:lang w:val="uk-UA"/>
        </w:rPr>
        <w:t>сфера управління державним сектором</w:t>
      </w:r>
      <w:r w:rsidRPr="009A1507">
        <w:rPr>
          <w:rFonts w:ascii="Times New Roman" w:hAnsi="Times New Roman"/>
          <w:bCs/>
          <w:iCs/>
          <w:sz w:val="28"/>
          <w:szCs w:val="28"/>
        </w:rPr>
        <w:t>;</w:t>
      </w:r>
    </w:p>
    <w:p w:rsidR="001F311C" w:rsidRPr="009A1507" w:rsidRDefault="001F311C" w:rsidP="006B74C3">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в)</w:t>
      </w:r>
      <w:r w:rsidR="006B74C3" w:rsidRPr="00B800E4">
        <w:rPr>
          <w:rFonts w:ascii="Times New Roman" w:eastAsia="Times New Roman" w:hAnsi="Times New Roman"/>
          <w:sz w:val="28"/>
          <w:szCs w:val="28"/>
          <w:lang w:val="uk-UA"/>
        </w:rPr>
        <w:t>національна економіка в цілому</w:t>
      </w:r>
      <w:r w:rsidR="006B74C3">
        <w:rPr>
          <w:rFonts w:ascii="Times New Roman" w:eastAsia="Times New Roman" w:hAnsi="Times New Roman"/>
          <w:sz w:val="28"/>
          <w:szCs w:val="28"/>
          <w:lang w:val="uk-UA"/>
        </w:rPr>
        <w:t xml:space="preserve">, </w:t>
      </w:r>
      <w:r w:rsidR="006B74C3" w:rsidRPr="00B800E4">
        <w:rPr>
          <w:rFonts w:ascii="Times New Roman" w:eastAsia="Times New Roman" w:hAnsi="Times New Roman"/>
          <w:sz w:val="28"/>
          <w:szCs w:val="28"/>
          <w:lang w:val="uk-UA"/>
        </w:rPr>
        <w:t>її окремі галузі, сфера управління державним сектором</w:t>
      </w:r>
      <w:r w:rsidR="006B74C3">
        <w:rPr>
          <w:rFonts w:ascii="Times New Roman" w:eastAsia="Times New Roman" w:hAnsi="Times New Roman"/>
          <w:sz w:val="28"/>
          <w:szCs w:val="28"/>
          <w:lang w:val="uk-UA"/>
        </w:rPr>
        <w:t xml:space="preserve">. </w:t>
      </w:r>
    </w:p>
    <w:p w:rsidR="006B74C3" w:rsidRPr="009A1507" w:rsidRDefault="001F311C" w:rsidP="006B74C3">
      <w:pPr>
        <w:tabs>
          <w:tab w:val="num" w:pos="1080"/>
        </w:tabs>
        <w:spacing w:after="0" w:line="240" w:lineRule="auto"/>
        <w:ind w:right="302"/>
        <w:jc w:val="both"/>
        <w:rPr>
          <w:rFonts w:ascii="Times New Roman" w:hAnsi="Times New Roman"/>
          <w:bCs/>
          <w:i/>
          <w:iCs/>
          <w:sz w:val="28"/>
          <w:szCs w:val="28"/>
        </w:rPr>
      </w:pPr>
      <w:r w:rsidRPr="009A1507">
        <w:rPr>
          <w:rFonts w:ascii="Times New Roman" w:hAnsi="Times New Roman"/>
          <w:bCs/>
          <w:i/>
          <w:sz w:val="28"/>
          <w:szCs w:val="28"/>
        </w:rPr>
        <w:t xml:space="preserve">2. </w:t>
      </w:r>
      <w:r w:rsidR="006B74C3">
        <w:rPr>
          <w:rFonts w:ascii="Times New Roman" w:hAnsi="Times New Roman"/>
          <w:bCs/>
          <w:i/>
          <w:sz w:val="28"/>
          <w:szCs w:val="28"/>
          <w:lang w:val="uk-UA"/>
        </w:rPr>
        <w:t>Су</w:t>
      </w:r>
      <w:r w:rsidR="006B74C3" w:rsidRPr="00B800E4">
        <w:rPr>
          <w:rFonts w:ascii="Times New Roman" w:eastAsia="Times New Roman" w:hAnsi="Times New Roman"/>
          <w:i/>
          <w:sz w:val="28"/>
          <w:szCs w:val="28"/>
          <w:lang w:val="uk-UA"/>
        </w:rPr>
        <w:t>’єктом державного регулювання економіки</w:t>
      </w:r>
      <w:r w:rsidR="006B74C3" w:rsidRPr="006B74C3">
        <w:rPr>
          <w:rFonts w:ascii="Times New Roman" w:eastAsia="Times New Roman" w:hAnsi="Times New Roman"/>
          <w:i/>
          <w:iCs/>
          <w:sz w:val="28"/>
          <w:szCs w:val="28"/>
          <w:lang w:val="uk-UA"/>
        </w:rPr>
        <w:t>є</w:t>
      </w:r>
      <w:r w:rsidR="006B74C3" w:rsidRPr="006B74C3">
        <w:rPr>
          <w:rFonts w:ascii="Times New Roman" w:hAnsi="Times New Roman"/>
          <w:bCs/>
          <w:i/>
          <w:iCs/>
          <w:sz w:val="28"/>
          <w:szCs w:val="28"/>
        </w:rPr>
        <w:t>:</w:t>
      </w:r>
    </w:p>
    <w:p w:rsidR="006B74C3" w:rsidRPr="009A1507" w:rsidRDefault="006B74C3" w:rsidP="006B74C3">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а)</w:t>
      </w:r>
      <w:r>
        <w:rPr>
          <w:rFonts w:ascii="Times New Roman" w:eastAsia="Times New Roman" w:hAnsi="Times New Roman"/>
          <w:sz w:val="28"/>
          <w:szCs w:val="28"/>
          <w:lang w:val="uk-UA"/>
        </w:rPr>
        <w:t>органи державної влади, профспілки, політичні партії</w:t>
      </w:r>
      <w:r w:rsidRPr="009A1507">
        <w:rPr>
          <w:rFonts w:ascii="Times New Roman" w:hAnsi="Times New Roman"/>
          <w:bCs/>
          <w:iCs/>
          <w:sz w:val="28"/>
          <w:szCs w:val="28"/>
        </w:rPr>
        <w:t xml:space="preserve">; </w:t>
      </w:r>
    </w:p>
    <w:p w:rsidR="006B74C3" w:rsidRPr="009A1507" w:rsidRDefault="006B74C3" w:rsidP="006B74C3">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lastRenderedPageBreak/>
        <w:t xml:space="preserve">б) </w:t>
      </w:r>
      <w:r>
        <w:rPr>
          <w:rFonts w:ascii="Times New Roman" w:eastAsia="Times New Roman" w:hAnsi="Times New Roman"/>
          <w:sz w:val="28"/>
          <w:szCs w:val="28"/>
          <w:lang w:val="uk-UA"/>
        </w:rPr>
        <w:t>органи державної влади, профспілки, політичні партії, громадські об</w:t>
      </w:r>
      <w:r w:rsidRPr="006B74C3">
        <w:rPr>
          <w:rFonts w:ascii="Times New Roman" w:eastAsia="Times New Roman" w:hAnsi="Times New Roman"/>
          <w:iCs/>
          <w:sz w:val="28"/>
          <w:szCs w:val="28"/>
          <w:lang w:val="uk-UA"/>
        </w:rPr>
        <w:t>’</w:t>
      </w:r>
      <w:r>
        <w:rPr>
          <w:rFonts w:ascii="Times New Roman" w:eastAsia="Times New Roman" w:hAnsi="Times New Roman"/>
          <w:sz w:val="28"/>
          <w:szCs w:val="28"/>
          <w:lang w:val="uk-UA"/>
        </w:rPr>
        <w:t>єднання</w:t>
      </w:r>
      <w:r w:rsidRPr="009A1507">
        <w:rPr>
          <w:rFonts w:ascii="Times New Roman" w:hAnsi="Times New Roman"/>
          <w:bCs/>
          <w:iCs/>
          <w:sz w:val="28"/>
          <w:szCs w:val="28"/>
        </w:rPr>
        <w:t>;</w:t>
      </w:r>
    </w:p>
    <w:p w:rsidR="006B74C3" w:rsidRPr="009A1507" w:rsidRDefault="006B74C3" w:rsidP="006B74C3">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в)</w:t>
      </w:r>
      <w:r>
        <w:rPr>
          <w:rFonts w:ascii="Times New Roman" w:eastAsia="Times New Roman" w:hAnsi="Times New Roman"/>
          <w:sz w:val="28"/>
          <w:szCs w:val="28"/>
          <w:lang w:val="uk-UA"/>
        </w:rPr>
        <w:t xml:space="preserve">органи державної влади, профспілки, політичні партії, авторитетні експерти. </w:t>
      </w:r>
    </w:p>
    <w:p w:rsidR="001F311C" w:rsidRPr="009A1507" w:rsidRDefault="001F311C" w:rsidP="006B74C3">
      <w:pPr>
        <w:tabs>
          <w:tab w:val="left" w:pos="284"/>
          <w:tab w:val="left" w:pos="9781"/>
        </w:tabs>
        <w:spacing w:after="0" w:line="240" w:lineRule="auto"/>
        <w:jc w:val="both"/>
        <w:rPr>
          <w:rFonts w:ascii="Times New Roman" w:hAnsi="Times New Roman"/>
          <w:bCs/>
          <w:iCs/>
          <w:sz w:val="28"/>
          <w:szCs w:val="28"/>
        </w:rPr>
      </w:pPr>
      <w:r w:rsidRPr="0094411E">
        <w:rPr>
          <w:rFonts w:ascii="Times New Roman" w:hAnsi="Times New Roman"/>
          <w:bCs/>
          <w:i/>
          <w:sz w:val="28"/>
          <w:szCs w:val="28"/>
        </w:rPr>
        <w:t>3.</w:t>
      </w:r>
      <w:r w:rsidR="0094411E" w:rsidRPr="0094411E">
        <w:rPr>
          <w:rFonts w:ascii="Times New Roman" w:hAnsi="Times New Roman"/>
          <w:bCs/>
          <w:i/>
          <w:sz w:val="28"/>
          <w:szCs w:val="28"/>
          <w:lang w:val="uk-UA"/>
        </w:rPr>
        <w:t>К</w:t>
      </w:r>
      <w:r w:rsidR="006B74C3" w:rsidRPr="0094411E">
        <w:rPr>
          <w:rFonts w:ascii="Times New Roman" w:hAnsi="Times New Roman"/>
          <w:bCs/>
          <w:i/>
          <w:sz w:val="28"/>
          <w:szCs w:val="28"/>
          <w:lang w:val="uk-UA"/>
        </w:rPr>
        <w:t xml:space="preserve">вотування, </w:t>
      </w:r>
      <w:r w:rsidR="0094411E" w:rsidRPr="0094411E">
        <w:rPr>
          <w:rFonts w:ascii="Times New Roman" w:hAnsi="Times New Roman"/>
          <w:bCs/>
          <w:i/>
          <w:sz w:val="28"/>
          <w:szCs w:val="28"/>
          <w:lang w:val="uk-UA"/>
        </w:rPr>
        <w:t xml:space="preserve">ліцензування, надання дозволів - </w:t>
      </w:r>
      <w:r w:rsidR="006B74C3" w:rsidRPr="0094411E">
        <w:rPr>
          <w:rFonts w:ascii="Times New Roman" w:hAnsi="Times New Roman"/>
          <w:bCs/>
          <w:i/>
          <w:sz w:val="28"/>
          <w:szCs w:val="28"/>
          <w:lang w:val="uk-UA"/>
        </w:rPr>
        <w:t>відносяться до м</w:t>
      </w:r>
      <w:r w:rsidR="006B74C3" w:rsidRPr="0094411E">
        <w:rPr>
          <w:rFonts w:ascii="Times New Roman" w:eastAsia="Times New Roman" w:hAnsi="Times New Roman"/>
          <w:bCs/>
          <w:i/>
          <w:sz w:val="28"/>
          <w:szCs w:val="28"/>
          <w:lang w:val="uk-UA"/>
        </w:rPr>
        <w:t>етодів державного регулювання економіки</w:t>
      </w:r>
      <w:r w:rsidRPr="0094411E">
        <w:rPr>
          <w:rFonts w:ascii="Times New Roman" w:hAnsi="Times New Roman"/>
          <w:bCs/>
          <w:i/>
          <w:spacing w:val="-2"/>
          <w:sz w:val="28"/>
          <w:szCs w:val="28"/>
        </w:rPr>
        <w:t>:</w:t>
      </w:r>
    </w:p>
    <w:p w:rsidR="001F311C" w:rsidRPr="009A1507" w:rsidRDefault="001F311C" w:rsidP="001F311C">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а)</w:t>
      </w:r>
      <w:r w:rsidR="0094411E">
        <w:rPr>
          <w:rFonts w:ascii="Times New Roman" w:hAnsi="Times New Roman"/>
          <w:bCs/>
          <w:iCs/>
          <w:sz w:val="28"/>
          <w:szCs w:val="28"/>
          <w:lang w:val="uk-UA"/>
        </w:rPr>
        <w:t>правових</w:t>
      </w:r>
      <w:r w:rsidRPr="009A1507">
        <w:rPr>
          <w:rFonts w:ascii="Times New Roman" w:hAnsi="Times New Roman"/>
          <w:bCs/>
          <w:iCs/>
          <w:sz w:val="28"/>
          <w:szCs w:val="28"/>
        </w:rPr>
        <w:t xml:space="preserve">; </w:t>
      </w:r>
    </w:p>
    <w:p w:rsidR="001F311C" w:rsidRPr="009A1507" w:rsidRDefault="001F311C" w:rsidP="001F311C">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 xml:space="preserve">б) </w:t>
      </w:r>
      <w:r w:rsidR="0094411E">
        <w:rPr>
          <w:rFonts w:ascii="Times New Roman" w:hAnsi="Times New Roman"/>
          <w:bCs/>
          <w:iCs/>
          <w:sz w:val="28"/>
          <w:szCs w:val="28"/>
          <w:lang w:val="uk-UA"/>
        </w:rPr>
        <w:t>адміністративних</w:t>
      </w:r>
      <w:r w:rsidRPr="009A1507">
        <w:rPr>
          <w:rFonts w:ascii="Times New Roman" w:hAnsi="Times New Roman"/>
          <w:bCs/>
          <w:iCs/>
          <w:sz w:val="28"/>
          <w:szCs w:val="28"/>
        </w:rPr>
        <w:t>;</w:t>
      </w:r>
    </w:p>
    <w:p w:rsidR="001F311C" w:rsidRPr="009A1507" w:rsidRDefault="001F311C" w:rsidP="001F311C">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в)</w:t>
      </w:r>
      <w:r w:rsidR="0094411E">
        <w:rPr>
          <w:rFonts w:ascii="Times New Roman" w:hAnsi="Times New Roman"/>
          <w:bCs/>
          <w:iCs/>
          <w:sz w:val="28"/>
          <w:szCs w:val="28"/>
          <w:lang w:val="uk-UA"/>
        </w:rPr>
        <w:t>економічних</w:t>
      </w:r>
      <w:r w:rsidRPr="009A1507">
        <w:rPr>
          <w:rFonts w:ascii="Times New Roman" w:hAnsi="Times New Roman"/>
          <w:bCs/>
          <w:iCs/>
          <w:spacing w:val="-2"/>
          <w:sz w:val="28"/>
          <w:szCs w:val="28"/>
        </w:rPr>
        <w:t>.</w:t>
      </w:r>
    </w:p>
    <w:p w:rsidR="0094411E" w:rsidRPr="009A1507" w:rsidRDefault="001F311C" w:rsidP="0094411E">
      <w:pPr>
        <w:tabs>
          <w:tab w:val="left" w:pos="284"/>
          <w:tab w:val="left" w:pos="9781"/>
        </w:tabs>
        <w:spacing w:after="0" w:line="240" w:lineRule="auto"/>
        <w:jc w:val="both"/>
        <w:rPr>
          <w:rFonts w:ascii="Times New Roman" w:hAnsi="Times New Roman"/>
          <w:bCs/>
          <w:iCs/>
          <w:sz w:val="28"/>
          <w:szCs w:val="28"/>
        </w:rPr>
      </w:pPr>
      <w:r w:rsidRPr="0094411E">
        <w:rPr>
          <w:rFonts w:ascii="Times New Roman" w:hAnsi="Times New Roman"/>
          <w:bCs/>
          <w:i/>
          <w:sz w:val="28"/>
          <w:szCs w:val="28"/>
        </w:rPr>
        <w:t>4.</w:t>
      </w:r>
      <w:r w:rsidR="0094411E">
        <w:rPr>
          <w:rFonts w:ascii="Times New Roman" w:hAnsi="Times New Roman"/>
          <w:bCs/>
          <w:i/>
          <w:sz w:val="28"/>
          <w:szCs w:val="28"/>
          <w:lang w:val="uk-UA"/>
        </w:rPr>
        <w:t>Фіскальна та грошово-кредитна політики</w:t>
      </w:r>
      <w:r w:rsidR="0094411E" w:rsidRPr="0094411E">
        <w:rPr>
          <w:rFonts w:ascii="Times New Roman" w:hAnsi="Times New Roman"/>
          <w:bCs/>
          <w:i/>
          <w:sz w:val="28"/>
          <w:szCs w:val="28"/>
          <w:lang w:val="uk-UA"/>
        </w:rPr>
        <w:t xml:space="preserve"> - відносяться до м</w:t>
      </w:r>
      <w:r w:rsidR="0094411E" w:rsidRPr="0094411E">
        <w:rPr>
          <w:rFonts w:ascii="Times New Roman" w:eastAsia="Times New Roman" w:hAnsi="Times New Roman"/>
          <w:bCs/>
          <w:i/>
          <w:sz w:val="28"/>
          <w:szCs w:val="28"/>
          <w:lang w:val="uk-UA"/>
        </w:rPr>
        <w:t>етодів державного регулювання економіки</w:t>
      </w:r>
      <w:r w:rsidR="0094411E" w:rsidRPr="0094411E">
        <w:rPr>
          <w:rFonts w:ascii="Times New Roman" w:hAnsi="Times New Roman"/>
          <w:bCs/>
          <w:i/>
          <w:spacing w:val="-2"/>
          <w:sz w:val="28"/>
          <w:szCs w:val="28"/>
        </w:rPr>
        <w:t>:</w:t>
      </w:r>
    </w:p>
    <w:p w:rsidR="0094411E" w:rsidRPr="009A1507" w:rsidRDefault="0094411E" w:rsidP="0094411E">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а)</w:t>
      </w:r>
      <w:r>
        <w:rPr>
          <w:rFonts w:ascii="Times New Roman" w:hAnsi="Times New Roman"/>
          <w:bCs/>
          <w:iCs/>
          <w:sz w:val="28"/>
          <w:szCs w:val="28"/>
          <w:lang w:val="uk-UA"/>
        </w:rPr>
        <w:t>правових</w:t>
      </w:r>
      <w:r w:rsidRPr="009A1507">
        <w:rPr>
          <w:rFonts w:ascii="Times New Roman" w:hAnsi="Times New Roman"/>
          <w:bCs/>
          <w:iCs/>
          <w:sz w:val="28"/>
          <w:szCs w:val="28"/>
        </w:rPr>
        <w:t xml:space="preserve">; </w:t>
      </w:r>
    </w:p>
    <w:p w:rsidR="0094411E" w:rsidRPr="009A1507" w:rsidRDefault="0094411E" w:rsidP="0094411E">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 xml:space="preserve">б) </w:t>
      </w:r>
      <w:r>
        <w:rPr>
          <w:rFonts w:ascii="Times New Roman" w:hAnsi="Times New Roman"/>
          <w:bCs/>
          <w:iCs/>
          <w:sz w:val="28"/>
          <w:szCs w:val="28"/>
          <w:lang w:val="uk-UA"/>
        </w:rPr>
        <w:t>адміністративних</w:t>
      </w:r>
      <w:r w:rsidRPr="009A1507">
        <w:rPr>
          <w:rFonts w:ascii="Times New Roman" w:hAnsi="Times New Roman"/>
          <w:bCs/>
          <w:iCs/>
          <w:sz w:val="28"/>
          <w:szCs w:val="28"/>
        </w:rPr>
        <w:t>;</w:t>
      </w:r>
    </w:p>
    <w:p w:rsidR="0094411E" w:rsidRPr="009A1507" w:rsidRDefault="0094411E" w:rsidP="0094411E">
      <w:pPr>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в)</w:t>
      </w:r>
      <w:r>
        <w:rPr>
          <w:rFonts w:ascii="Times New Roman" w:hAnsi="Times New Roman"/>
          <w:bCs/>
          <w:iCs/>
          <w:sz w:val="28"/>
          <w:szCs w:val="28"/>
          <w:lang w:val="uk-UA"/>
        </w:rPr>
        <w:t>економічних</w:t>
      </w:r>
      <w:r w:rsidRPr="009A1507">
        <w:rPr>
          <w:rFonts w:ascii="Times New Roman" w:hAnsi="Times New Roman"/>
          <w:bCs/>
          <w:iCs/>
          <w:spacing w:val="-2"/>
          <w:sz w:val="28"/>
          <w:szCs w:val="28"/>
        </w:rPr>
        <w:t>.</w:t>
      </w:r>
    </w:p>
    <w:p w:rsidR="0094411E" w:rsidRPr="00B800E4" w:rsidRDefault="001F311C" w:rsidP="0094411E">
      <w:pPr>
        <w:tabs>
          <w:tab w:val="num" w:pos="142"/>
          <w:tab w:val="left" w:pos="993"/>
          <w:tab w:val="num" w:pos="1080"/>
        </w:tabs>
        <w:spacing w:after="0" w:line="240" w:lineRule="auto"/>
        <w:ind w:left="993" w:right="302" w:hanging="993"/>
        <w:jc w:val="both"/>
        <w:rPr>
          <w:rFonts w:ascii="Times New Roman" w:eastAsia="Times New Roman" w:hAnsi="Times New Roman"/>
          <w:i/>
          <w:sz w:val="28"/>
          <w:szCs w:val="28"/>
          <w:lang w:val="uk-UA"/>
        </w:rPr>
      </w:pPr>
      <w:r w:rsidRPr="0094411E">
        <w:rPr>
          <w:rFonts w:ascii="Times New Roman" w:hAnsi="Times New Roman"/>
          <w:bCs/>
          <w:iCs/>
          <w:sz w:val="28"/>
          <w:szCs w:val="28"/>
        </w:rPr>
        <w:t>5. До</w:t>
      </w:r>
      <w:r w:rsidR="0094411E" w:rsidRPr="00B800E4">
        <w:rPr>
          <w:rFonts w:ascii="Times New Roman" w:eastAsia="Times New Roman" w:hAnsi="Times New Roman"/>
          <w:i/>
          <w:sz w:val="28"/>
          <w:szCs w:val="28"/>
          <w:lang w:val="uk-UA"/>
        </w:rPr>
        <w:t>індикатори демографічної безпеки</w:t>
      </w:r>
      <w:r w:rsidR="0094411E">
        <w:rPr>
          <w:rFonts w:ascii="Times New Roman" w:eastAsia="Times New Roman" w:hAnsi="Times New Roman"/>
          <w:i/>
          <w:sz w:val="28"/>
          <w:szCs w:val="28"/>
          <w:lang w:val="uk-UA"/>
        </w:rPr>
        <w:t xml:space="preserve"> відносяться</w:t>
      </w:r>
      <w:r w:rsidR="0094411E" w:rsidRPr="00B800E4">
        <w:rPr>
          <w:rFonts w:ascii="Times New Roman" w:eastAsia="Times New Roman" w:hAnsi="Times New Roman"/>
          <w:i/>
          <w:sz w:val="28"/>
          <w:szCs w:val="28"/>
          <w:lang w:val="uk-UA"/>
        </w:rPr>
        <w:t>:</w:t>
      </w:r>
    </w:p>
    <w:p w:rsidR="001F311C" w:rsidRPr="009A1507" w:rsidRDefault="001F311C" w:rsidP="001F311C">
      <w:pPr>
        <w:tabs>
          <w:tab w:val="left" w:pos="284"/>
          <w:tab w:val="left" w:pos="567"/>
          <w:tab w:val="left" w:pos="9781"/>
        </w:tabs>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а)</w:t>
      </w:r>
      <w:r w:rsidR="0094411E" w:rsidRPr="00B800E4">
        <w:rPr>
          <w:rFonts w:ascii="Times New Roman" w:eastAsia="Times New Roman" w:hAnsi="Times New Roman"/>
          <w:sz w:val="28"/>
          <w:szCs w:val="28"/>
          <w:lang w:val="uk-UA"/>
        </w:rPr>
        <w:t>рівень тінізації економіки</w:t>
      </w:r>
      <w:r w:rsidRPr="009A1507">
        <w:rPr>
          <w:rFonts w:ascii="Times New Roman" w:hAnsi="Times New Roman"/>
          <w:bCs/>
          <w:iCs/>
          <w:sz w:val="28"/>
          <w:szCs w:val="28"/>
        </w:rPr>
        <w:t xml:space="preserve">; </w:t>
      </w:r>
    </w:p>
    <w:p w:rsidR="001F311C" w:rsidRPr="009A1507" w:rsidRDefault="001F311C" w:rsidP="001F311C">
      <w:pPr>
        <w:tabs>
          <w:tab w:val="left" w:pos="284"/>
          <w:tab w:val="left" w:pos="428"/>
          <w:tab w:val="left" w:pos="567"/>
          <w:tab w:val="left" w:pos="9781"/>
        </w:tabs>
        <w:spacing w:after="0" w:line="240" w:lineRule="auto"/>
        <w:ind w:left="284"/>
        <w:jc w:val="both"/>
        <w:rPr>
          <w:rFonts w:ascii="Times New Roman" w:hAnsi="Times New Roman"/>
          <w:bCs/>
          <w:iCs/>
          <w:sz w:val="28"/>
          <w:szCs w:val="28"/>
        </w:rPr>
      </w:pPr>
      <w:r w:rsidRPr="009A1507">
        <w:rPr>
          <w:rFonts w:ascii="Times New Roman" w:hAnsi="Times New Roman"/>
          <w:bCs/>
          <w:iCs/>
          <w:sz w:val="28"/>
          <w:szCs w:val="28"/>
        </w:rPr>
        <w:t xml:space="preserve">б) </w:t>
      </w:r>
      <w:r w:rsidR="0094411E" w:rsidRPr="00B800E4">
        <w:rPr>
          <w:rFonts w:ascii="Times New Roman" w:eastAsia="Times New Roman" w:hAnsi="Times New Roman"/>
          <w:sz w:val="28"/>
          <w:szCs w:val="28"/>
          <w:lang w:val="uk-UA"/>
        </w:rPr>
        <w:t>коефіцієнт народжуваності</w:t>
      </w:r>
      <w:r w:rsidRPr="009A1507">
        <w:rPr>
          <w:rFonts w:ascii="Times New Roman" w:hAnsi="Times New Roman"/>
          <w:bCs/>
          <w:iCs/>
          <w:sz w:val="28"/>
          <w:szCs w:val="28"/>
        </w:rPr>
        <w:t>;</w:t>
      </w:r>
    </w:p>
    <w:p w:rsidR="0094411E" w:rsidRDefault="001F311C" w:rsidP="001F311C">
      <w:pPr>
        <w:tabs>
          <w:tab w:val="left" w:pos="284"/>
          <w:tab w:val="left" w:pos="428"/>
          <w:tab w:val="left" w:pos="567"/>
          <w:tab w:val="left" w:pos="9781"/>
        </w:tabs>
        <w:spacing w:after="0" w:line="240" w:lineRule="auto"/>
        <w:ind w:left="284"/>
        <w:jc w:val="both"/>
        <w:rPr>
          <w:rFonts w:ascii="Times New Roman" w:eastAsia="Times New Roman" w:hAnsi="Times New Roman"/>
          <w:sz w:val="28"/>
          <w:szCs w:val="28"/>
          <w:lang w:val="uk-UA"/>
        </w:rPr>
      </w:pPr>
      <w:r w:rsidRPr="009A1507">
        <w:rPr>
          <w:rFonts w:ascii="Times New Roman" w:hAnsi="Times New Roman"/>
          <w:bCs/>
          <w:iCs/>
          <w:sz w:val="28"/>
          <w:szCs w:val="28"/>
        </w:rPr>
        <w:t>в)</w:t>
      </w:r>
      <w:r w:rsidR="0094411E" w:rsidRPr="00B800E4">
        <w:rPr>
          <w:rFonts w:ascii="Times New Roman" w:eastAsia="Times New Roman" w:hAnsi="Times New Roman"/>
          <w:sz w:val="28"/>
          <w:szCs w:val="28"/>
          <w:lang w:val="uk-UA"/>
        </w:rPr>
        <w:t>забезпеченість житлом у розрахунку на одну особу</w:t>
      </w:r>
      <w:r w:rsidR="0094411E">
        <w:rPr>
          <w:rFonts w:ascii="Times New Roman" w:eastAsia="Times New Roman" w:hAnsi="Times New Roman"/>
          <w:sz w:val="28"/>
          <w:szCs w:val="28"/>
          <w:lang w:val="uk-UA"/>
        </w:rPr>
        <w:t>;</w:t>
      </w:r>
    </w:p>
    <w:p w:rsidR="001F311C" w:rsidRPr="009A1507" w:rsidRDefault="0094411E" w:rsidP="001F311C">
      <w:pPr>
        <w:tabs>
          <w:tab w:val="left" w:pos="284"/>
          <w:tab w:val="left" w:pos="428"/>
          <w:tab w:val="left" w:pos="567"/>
          <w:tab w:val="left" w:pos="9781"/>
        </w:tabs>
        <w:spacing w:after="0" w:line="240" w:lineRule="auto"/>
        <w:ind w:left="284"/>
        <w:jc w:val="both"/>
        <w:rPr>
          <w:rFonts w:ascii="Times New Roman" w:hAnsi="Times New Roman"/>
          <w:bCs/>
          <w:iCs/>
          <w:sz w:val="28"/>
          <w:szCs w:val="28"/>
        </w:rPr>
      </w:pPr>
      <w:r>
        <w:rPr>
          <w:rFonts w:ascii="Times New Roman" w:eastAsia="Times New Roman" w:hAnsi="Times New Roman"/>
          <w:sz w:val="28"/>
          <w:szCs w:val="28"/>
          <w:lang w:val="uk-UA"/>
        </w:rPr>
        <w:t xml:space="preserve">г) </w:t>
      </w:r>
      <w:r w:rsidRPr="00B800E4">
        <w:rPr>
          <w:rFonts w:ascii="Times New Roman" w:eastAsia="Times New Roman" w:hAnsi="Times New Roman"/>
          <w:sz w:val="28"/>
          <w:szCs w:val="28"/>
          <w:lang w:val="uk-UA"/>
        </w:rPr>
        <w:t>рівень безробіття</w:t>
      </w:r>
      <w:r w:rsidR="001F311C" w:rsidRPr="009A1507">
        <w:rPr>
          <w:rFonts w:ascii="Times New Roman" w:hAnsi="Times New Roman"/>
          <w:bCs/>
          <w:iCs/>
          <w:spacing w:val="-2"/>
          <w:sz w:val="28"/>
          <w:szCs w:val="28"/>
        </w:rPr>
        <w:t>.</w:t>
      </w:r>
    </w:p>
    <w:p w:rsidR="001F311C" w:rsidRPr="00DA3643" w:rsidRDefault="001F311C" w:rsidP="001F311C">
      <w:pPr>
        <w:spacing w:after="0" w:line="240" w:lineRule="auto"/>
        <w:ind w:hanging="142"/>
        <w:contextualSpacing/>
        <w:jc w:val="both"/>
        <w:rPr>
          <w:rFonts w:ascii="Times New Roman" w:hAnsi="Times New Roman"/>
          <w:b/>
          <w:sz w:val="28"/>
          <w:szCs w:val="28"/>
        </w:rPr>
      </w:pPr>
    </w:p>
    <w:p w:rsidR="001F311C" w:rsidRPr="00DA3643" w:rsidRDefault="001F311C" w:rsidP="001F311C">
      <w:pPr>
        <w:ind w:right="302"/>
        <w:contextualSpacing/>
        <w:jc w:val="both"/>
        <w:rPr>
          <w:rFonts w:ascii="Times New Roman" w:hAnsi="Times New Roman"/>
          <w:b/>
          <w:sz w:val="28"/>
          <w:szCs w:val="28"/>
        </w:rPr>
      </w:pPr>
    </w:p>
    <w:p w:rsidR="001F311C" w:rsidRDefault="001F311C" w:rsidP="001F311C">
      <w:pPr>
        <w:spacing w:after="0" w:line="240" w:lineRule="auto"/>
        <w:ind w:right="302" w:firstLine="709"/>
        <w:rPr>
          <w:rFonts w:ascii="Times New Roman" w:eastAsia="Times New Roman" w:hAnsi="Times New Roman"/>
          <w:sz w:val="28"/>
          <w:szCs w:val="28"/>
          <w:lang w:val="uk-UA"/>
        </w:rPr>
      </w:pPr>
      <w:r>
        <w:rPr>
          <w:rFonts w:ascii="Times New Roman" w:hAnsi="Times New Roman"/>
          <w:b/>
          <w:sz w:val="28"/>
          <w:szCs w:val="28"/>
          <w:lang w:val="uk-UA" w:eastAsia="ru-RU"/>
        </w:rPr>
        <w:br w:type="page"/>
      </w:r>
    </w:p>
    <w:p w:rsidR="00FB33C2" w:rsidRPr="00052B3A" w:rsidRDefault="00FB33C2" w:rsidP="00327D98">
      <w:pPr>
        <w:spacing w:after="0" w:line="240" w:lineRule="auto"/>
        <w:ind w:right="302"/>
        <w:jc w:val="center"/>
        <w:rPr>
          <w:rFonts w:ascii="Times New Roman" w:hAnsi="Times New Roman"/>
          <w:sz w:val="16"/>
          <w:szCs w:val="16"/>
          <w:lang w:val="uk-UA"/>
        </w:rPr>
      </w:pPr>
      <w:r w:rsidRPr="0016663D">
        <w:rPr>
          <w:rFonts w:ascii="Times New Roman" w:hAnsi="Times New Roman"/>
          <w:b/>
          <w:sz w:val="28"/>
          <w:szCs w:val="28"/>
          <w:lang w:val="uk-UA"/>
        </w:rPr>
        <w:lastRenderedPageBreak/>
        <w:t xml:space="preserve">ТЕМА </w:t>
      </w:r>
      <w:r>
        <w:rPr>
          <w:rFonts w:ascii="Times New Roman" w:hAnsi="Times New Roman"/>
          <w:b/>
          <w:sz w:val="28"/>
          <w:szCs w:val="28"/>
          <w:lang w:val="uk-UA"/>
        </w:rPr>
        <w:t xml:space="preserve">6. </w:t>
      </w:r>
      <w:r>
        <w:rPr>
          <w:rFonts w:ascii="Times New Roman" w:eastAsia="Times New Roman" w:hAnsi="Times New Roman"/>
          <w:b/>
          <w:sz w:val="28"/>
          <w:szCs w:val="28"/>
          <w:lang w:val="uk-UA"/>
        </w:rPr>
        <w:t xml:space="preserve">ФУНКЦІОНУВАННЯ ІНФРАСТРУКТУРИ НАЦІОНАЛЬНОЇ </w:t>
      </w:r>
      <w:r w:rsidRPr="00B800E4">
        <w:rPr>
          <w:rFonts w:ascii="Times New Roman" w:eastAsia="Times New Roman" w:hAnsi="Times New Roman"/>
          <w:b/>
          <w:sz w:val="28"/>
          <w:szCs w:val="28"/>
          <w:lang w:val="uk-UA"/>
        </w:rPr>
        <w:t xml:space="preserve"> ЕКОНОМІК</w:t>
      </w:r>
      <w:r>
        <w:rPr>
          <w:rFonts w:ascii="Times New Roman" w:eastAsia="Times New Roman" w:hAnsi="Times New Roman"/>
          <w:b/>
          <w:sz w:val="28"/>
          <w:szCs w:val="28"/>
          <w:lang w:val="uk-UA"/>
        </w:rPr>
        <w:t>И</w:t>
      </w:r>
    </w:p>
    <w:p w:rsidR="00FB33C2" w:rsidRDefault="00FB33C2" w:rsidP="00327D98">
      <w:pPr>
        <w:spacing w:after="0" w:line="360" w:lineRule="auto"/>
        <w:ind w:right="302"/>
        <w:jc w:val="center"/>
        <w:rPr>
          <w:rFonts w:ascii="Times New Roman" w:hAnsi="Times New Roman"/>
          <w:sz w:val="28"/>
          <w:szCs w:val="28"/>
          <w:lang w:val="uk-UA"/>
        </w:rPr>
      </w:pPr>
    </w:p>
    <w:p w:rsidR="00FB33C2" w:rsidRPr="00B34C04" w:rsidRDefault="00FB33C2" w:rsidP="00327D98">
      <w:pPr>
        <w:spacing w:after="0" w:line="360" w:lineRule="auto"/>
        <w:ind w:right="302"/>
        <w:jc w:val="center"/>
        <w:rPr>
          <w:rFonts w:ascii="Times New Roman" w:hAnsi="Times New Roman"/>
          <w:i/>
          <w:sz w:val="28"/>
          <w:szCs w:val="28"/>
          <w:lang w:val="uk-UA"/>
        </w:rPr>
      </w:pPr>
      <w:r w:rsidRPr="00B34C04">
        <w:rPr>
          <w:rFonts w:ascii="Times New Roman" w:hAnsi="Times New Roman"/>
          <w:i/>
          <w:sz w:val="28"/>
          <w:szCs w:val="28"/>
          <w:lang w:val="uk-UA"/>
        </w:rPr>
        <w:t>План</w:t>
      </w:r>
    </w:p>
    <w:p w:rsidR="00FB33C2" w:rsidRDefault="00FB33C2" w:rsidP="00E64B11">
      <w:pPr>
        <w:pStyle w:val="a5"/>
        <w:numPr>
          <w:ilvl w:val="0"/>
          <w:numId w:val="43"/>
        </w:numPr>
        <w:tabs>
          <w:tab w:val="left" w:pos="993"/>
        </w:tabs>
        <w:spacing w:after="0" w:line="240" w:lineRule="auto"/>
        <w:ind w:left="1134" w:right="302" w:hanging="425"/>
        <w:jc w:val="both"/>
        <w:rPr>
          <w:rFonts w:ascii="Times New Roman" w:eastAsia="Times New Roman" w:hAnsi="Times New Roman"/>
          <w:sz w:val="28"/>
          <w:szCs w:val="28"/>
          <w:lang w:val="uk-UA"/>
        </w:rPr>
      </w:pPr>
      <w:r>
        <w:rPr>
          <w:rFonts w:ascii="Times New Roman" w:eastAsia="Times New Roman" w:hAnsi="Times New Roman"/>
          <w:sz w:val="28"/>
          <w:szCs w:val="28"/>
          <w:lang w:val="uk-UA"/>
        </w:rPr>
        <w:t>Поняття та функції інфраструктури національної економіки.</w:t>
      </w:r>
    </w:p>
    <w:p w:rsidR="00FB33C2" w:rsidRPr="002E7BB2" w:rsidRDefault="00FB33C2" w:rsidP="00E64B11">
      <w:pPr>
        <w:pStyle w:val="a5"/>
        <w:numPr>
          <w:ilvl w:val="0"/>
          <w:numId w:val="43"/>
        </w:numPr>
        <w:tabs>
          <w:tab w:val="left" w:pos="993"/>
        </w:tabs>
        <w:spacing w:after="0" w:line="240" w:lineRule="auto"/>
        <w:ind w:left="1134" w:right="302" w:hanging="425"/>
        <w:jc w:val="both"/>
        <w:rPr>
          <w:rFonts w:ascii="Times New Roman" w:eastAsia="Times New Roman" w:hAnsi="Times New Roman"/>
          <w:sz w:val="28"/>
          <w:szCs w:val="28"/>
          <w:lang w:val="uk-UA"/>
        </w:rPr>
      </w:pPr>
      <w:r w:rsidRPr="002E7BB2">
        <w:rPr>
          <w:rFonts w:ascii="Times New Roman" w:eastAsia="Times New Roman" w:hAnsi="Times New Roman"/>
          <w:sz w:val="28"/>
          <w:szCs w:val="28"/>
          <w:lang w:val="uk-UA"/>
        </w:rPr>
        <w:t>Основні елементи ринкової інфраструктури.</w:t>
      </w:r>
    </w:p>
    <w:p w:rsidR="00FB33C2" w:rsidRPr="002E7BB2" w:rsidRDefault="00FB33C2" w:rsidP="00E64B11">
      <w:pPr>
        <w:pStyle w:val="a5"/>
        <w:numPr>
          <w:ilvl w:val="0"/>
          <w:numId w:val="43"/>
        </w:numPr>
        <w:tabs>
          <w:tab w:val="left" w:pos="993"/>
        </w:tabs>
        <w:spacing w:after="0" w:line="240" w:lineRule="auto"/>
        <w:ind w:left="1134" w:right="302" w:hanging="425"/>
        <w:jc w:val="both"/>
        <w:rPr>
          <w:rFonts w:ascii="Times New Roman" w:eastAsia="Times New Roman" w:hAnsi="Times New Roman"/>
          <w:sz w:val="28"/>
          <w:szCs w:val="28"/>
          <w:lang w:val="uk-UA"/>
        </w:rPr>
      </w:pPr>
      <w:r>
        <w:rPr>
          <w:rFonts w:ascii="Times New Roman" w:eastAsia="Times New Roman" w:hAnsi="Times New Roman"/>
          <w:sz w:val="28"/>
          <w:szCs w:val="28"/>
          <w:lang w:val="uk-UA"/>
        </w:rPr>
        <w:t>Фінансово-кредитна інфраструктура національної</w:t>
      </w:r>
      <w:r w:rsidRPr="002E7BB2">
        <w:rPr>
          <w:rFonts w:ascii="Times New Roman" w:eastAsia="Times New Roman" w:hAnsi="Times New Roman"/>
          <w:sz w:val="28"/>
          <w:szCs w:val="28"/>
          <w:lang w:val="uk-UA"/>
        </w:rPr>
        <w:t xml:space="preserve"> економіки.</w:t>
      </w:r>
    </w:p>
    <w:p w:rsidR="00FB33C2" w:rsidRPr="00B800E4" w:rsidRDefault="00FB33C2" w:rsidP="00327D98">
      <w:pPr>
        <w:tabs>
          <w:tab w:val="num" w:pos="1080"/>
        </w:tabs>
        <w:spacing w:after="0" w:line="240" w:lineRule="auto"/>
        <w:ind w:right="302" w:firstLine="709"/>
        <w:jc w:val="both"/>
        <w:rPr>
          <w:rFonts w:ascii="Times New Roman" w:eastAsia="Times New Roman" w:hAnsi="Times New Roman"/>
          <w:sz w:val="28"/>
          <w:szCs w:val="28"/>
          <w:lang w:val="uk-UA"/>
        </w:rPr>
      </w:pPr>
    </w:p>
    <w:p w:rsidR="00FB33C2" w:rsidRPr="00A334CF" w:rsidRDefault="00FB33C2" w:rsidP="00327D98">
      <w:pPr>
        <w:tabs>
          <w:tab w:val="num" w:pos="0"/>
        </w:tabs>
        <w:spacing w:after="0" w:line="240" w:lineRule="auto"/>
        <w:ind w:right="302" w:firstLine="709"/>
        <w:jc w:val="both"/>
        <w:rPr>
          <w:rFonts w:ascii="Times New Roman" w:eastAsia="Times New Roman" w:hAnsi="Times New Roman"/>
          <w:b/>
          <w:sz w:val="28"/>
          <w:szCs w:val="28"/>
          <w:lang w:val="uk-UA"/>
        </w:rPr>
      </w:pPr>
      <w:r>
        <w:rPr>
          <w:rFonts w:ascii="Times New Roman" w:eastAsia="Times New Roman" w:hAnsi="Times New Roman"/>
          <w:b/>
          <w:sz w:val="28"/>
          <w:szCs w:val="28"/>
          <w:lang w:val="uk-UA"/>
        </w:rPr>
        <w:t>1</w:t>
      </w:r>
      <w:r w:rsidRPr="00B34C04">
        <w:rPr>
          <w:rFonts w:ascii="Times New Roman" w:eastAsia="Times New Roman" w:hAnsi="Times New Roman"/>
          <w:b/>
          <w:sz w:val="28"/>
          <w:szCs w:val="28"/>
          <w:lang w:val="uk-UA"/>
        </w:rPr>
        <w:t xml:space="preserve">. </w:t>
      </w:r>
      <w:r w:rsidRPr="00A334CF">
        <w:rPr>
          <w:rFonts w:ascii="Times New Roman" w:eastAsia="Times New Roman" w:hAnsi="Times New Roman"/>
          <w:b/>
          <w:sz w:val="28"/>
          <w:szCs w:val="28"/>
          <w:lang w:val="uk-UA"/>
        </w:rPr>
        <w:t>Поняття та функції інфраструктури національної економіки.</w:t>
      </w:r>
    </w:p>
    <w:p w:rsidR="00FB33C2" w:rsidRPr="00A334CF" w:rsidRDefault="00FB33C2" w:rsidP="00327D98">
      <w:pPr>
        <w:spacing w:after="0" w:line="240" w:lineRule="auto"/>
        <w:ind w:right="302" w:firstLine="566"/>
        <w:jc w:val="both"/>
        <w:rPr>
          <w:rFonts w:ascii="Times New Roman" w:hAnsi="Times New Roman"/>
          <w:sz w:val="28"/>
          <w:lang w:val="uk-UA"/>
        </w:rPr>
      </w:pPr>
      <w:r w:rsidRPr="00A334CF">
        <w:rPr>
          <w:rFonts w:ascii="Times New Roman" w:hAnsi="Times New Roman"/>
          <w:sz w:val="28"/>
          <w:lang w:val="uk-UA"/>
        </w:rPr>
        <w:t xml:space="preserve">Термін </w:t>
      </w:r>
      <w:r w:rsidRPr="00A334CF">
        <w:rPr>
          <w:rFonts w:ascii="Times New Roman" w:hAnsi="Times New Roman"/>
          <w:i/>
          <w:sz w:val="28"/>
          <w:lang w:val="uk-UA"/>
        </w:rPr>
        <w:t>"інфраструктура"</w:t>
      </w:r>
      <w:r w:rsidRPr="00A334CF">
        <w:rPr>
          <w:rFonts w:ascii="Times New Roman" w:hAnsi="Times New Roman"/>
          <w:sz w:val="28"/>
          <w:lang w:val="uk-UA"/>
        </w:rPr>
        <w:t xml:space="preserve"> був уперше використаний ще на початку ХХ століття для позначення об'єктів і споруджень, що забезпечують нормальну діяльність збройних сил (малися на увазі склади боєприпасів, обмундирування, продуктів харчування, радарні установки, аеродроми тощо). </w:t>
      </w:r>
      <w:r w:rsidRPr="00A334CF">
        <w:rPr>
          <w:rFonts w:ascii="Times New Roman" w:hAnsi="Times New Roman"/>
          <w:sz w:val="28"/>
        </w:rPr>
        <w:t>У 40-і роки на Заходіпідінфраструктуроюсталирозуміти(якцевиднозаналізу</w:t>
      </w:r>
      <w:r w:rsidRPr="00A334CF">
        <w:rPr>
          <w:rFonts w:ascii="Times New Roman" w:hAnsi="Times New Roman"/>
          <w:spacing w:val="-2"/>
          <w:sz w:val="28"/>
        </w:rPr>
        <w:t>поглядів</w:t>
      </w:r>
      <w:r w:rsidRPr="00A334CF">
        <w:rPr>
          <w:rFonts w:ascii="Times New Roman" w:hAnsi="Times New Roman"/>
          <w:sz w:val="28"/>
        </w:rPr>
        <w:t>різних економістів, що містяться у табл. 8.1) сукупність галузей, що сприяють нормальному функціонуванню виробництва матеріальних благ і послуг.</w:t>
      </w:r>
    </w:p>
    <w:p w:rsidR="00FB33C2" w:rsidRPr="00A334CF" w:rsidRDefault="00FB33C2" w:rsidP="00327D98">
      <w:pPr>
        <w:spacing w:after="0" w:line="240" w:lineRule="auto"/>
        <w:ind w:right="302" w:firstLine="707"/>
        <w:jc w:val="both"/>
        <w:rPr>
          <w:rFonts w:ascii="Times New Roman" w:hAnsi="Times New Roman"/>
          <w:sz w:val="28"/>
        </w:rPr>
      </w:pPr>
      <w:r w:rsidRPr="00A334CF">
        <w:rPr>
          <w:rFonts w:ascii="Times New Roman" w:hAnsi="Times New Roman"/>
          <w:i/>
          <w:sz w:val="28"/>
        </w:rPr>
        <w:t>Основне призначення інститутів інфраструктури</w:t>
      </w:r>
      <w:r w:rsidRPr="00A334CF">
        <w:rPr>
          <w:rFonts w:ascii="Times New Roman" w:hAnsi="Times New Roman"/>
          <w:sz w:val="28"/>
        </w:rPr>
        <w:t xml:space="preserve"> – обслуговування взаємовідносин суб’єктів національної економіки.</w:t>
      </w:r>
    </w:p>
    <w:p w:rsidR="00FB33C2" w:rsidRPr="00A334CF" w:rsidRDefault="00FB33C2" w:rsidP="00327D98">
      <w:pPr>
        <w:spacing w:after="0" w:line="240" w:lineRule="auto"/>
        <w:ind w:right="302" w:firstLine="566"/>
        <w:jc w:val="both"/>
        <w:rPr>
          <w:rFonts w:ascii="Times New Roman" w:hAnsi="Times New Roman"/>
          <w:sz w:val="28"/>
        </w:rPr>
      </w:pPr>
      <w:r w:rsidRPr="00A334CF">
        <w:rPr>
          <w:rFonts w:ascii="Times New Roman" w:hAnsi="Times New Roman"/>
          <w:sz w:val="28"/>
        </w:rPr>
        <w:t xml:space="preserve">Продуктом інфраструктури є посередницька послуга. Надаючи різноманітні посередницькі послуги підприємствам, домашнім господарствам, заклади інфраструктури виконують ряд </w:t>
      </w:r>
      <w:r w:rsidRPr="00A334CF">
        <w:rPr>
          <w:rFonts w:ascii="Times New Roman" w:hAnsi="Times New Roman"/>
          <w:b/>
          <w:i/>
          <w:sz w:val="28"/>
        </w:rPr>
        <w:t>важливих функцій</w:t>
      </w:r>
      <w:r w:rsidRPr="00A334CF">
        <w:rPr>
          <w:rFonts w:ascii="Times New Roman" w:hAnsi="Times New Roman"/>
          <w:sz w:val="28"/>
        </w:rPr>
        <w:t>, серед яких можна виділити такі:</w:t>
      </w:r>
    </w:p>
    <w:p w:rsidR="00FB33C2" w:rsidRPr="00A334CF" w:rsidRDefault="009D071F" w:rsidP="00E64B11">
      <w:pPr>
        <w:pStyle w:val="a5"/>
        <w:widowControl w:val="0"/>
        <w:numPr>
          <w:ilvl w:val="0"/>
          <w:numId w:val="49"/>
        </w:numPr>
        <w:tabs>
          <w:tab w:val="left" w:pos="851"/>
        </w:tabs>
        <w:autoSpaceDE w:val="0"/>
        <w:autoSpaceDN w:val="0"/>
        <w:spacing w:after="0" w:line="240" w:lineRule="auto"/>
        <w:ind w:left="0" w:right="302" w:firstLine="709"/>
        <w:contextualSpacing w:val="0"/>
        <w:jc w:val="both"/>
        <w:rPr>
          <w:rFonts w:ascii="Times New Roman" w:hAnsi="Times New Roman"/>
          <w:sz w:val="28"/>
        </w:rPr>
      </w:pPr>
      <w:r>
        <w:rPr>
          <w:rFonts w:ascii="Times New Roman" w:hAnsi="Times New Roman"/>
          <w:sz w:val="28"/>
          <w:lang w:val="uk-UA"/>
        </w:rPr>
        <w:t>д</w:t>
      </w:r>
      <w:r w:rsidR="00FB33C2" w:rsidRPr="00A334CF">
        <w:rPr>
          <w:rFonts w:ascii="Times New Roman" w:hAnsi="Times New Roman"/>
          <w:sz w:val="28"/>
        </w:rPr>
        <w:t>оведення товару до безпосереднього споживача. Інститути інфраструктури допомагають товару знайти свого споживача. Важливо організувати виробництво продукції, але не менш важливо забезпечити її реалізацію.Спеціалізація на посередницьких операціях дозволяє скоротити час на реалізацію товару, зменшити витрати обертання, прискорити оборот фондів підприємства, у більшій мірі врахувати запити споживачів</w:t>
      </w:r>
      <w:r>
        <w:rPr>
          <w:rFonts w:ascii="Times New Roman" w:hAnsi="Times New Roman"/>
          <w:sz w:val="28"/>
          <w:lang w:val="uk-UA"/>
        </w:rPr>
        <w:t>;</w:t>
      </w:r>
    </w:p>
    <w:p w:rsidR="00FB33C2" w:rsidRPr="00A334CF" w:rsidRDefault="009D071F" w:rsidP="00E64B11">
      <w:pPr>
        <w:pStyle w:val="a5"/>
        <w:widowControl w:val="0"/>
        <w:numPr>
          <w:ilvl w:val="0"/>
          <w:numId w:val="49"/>
        </w:numPr>
        <w:tabs>
          <w:tab w:val="left" w:pos="851"/>
        </w:tabs>
        <w:autoSpaceDE w:val="0"/>
        <w:autoSpaceDN w:val="0"/>
        <w:spacing w:after="0" w:line="240" w:lineRule="auto"/>
        <w:ind w:left="0" w:right="302" w:firstLine="709"/>
        <w:contextualSpacing w:val="0"/>
        <w:jc w:val="both"/>
        <w:rPr>
          <w:rFonts w:ascii="Times New Roman" w:hAnsi="Times New Roman"/>
          <w:sz w:val="28"/>
        </w:rPr>
      </w:pPr>
      <w:r>
        <w:rPr>
          <w:rFonts w:ascii="Times New Roman" w:hAnsi="Times New Roman"/>
          <w:sz w:val="28"/>
          <w:lang w:val="uk-UA"/>
        </w:rPr>
        <w:t>з</w:t>
      </w:r>
      <w:r w:rsidR="00FB33C2" w:rsidRPr="00A334CF">
        <w:rPr>
          <w:rFonts w:ascii="Times New Roman" w:hAnsi="Times New Roman"/>
          <w:sz w:val="28"/>
        </w:rPr>
        <w:t>абезпечення зворотного зв'язку між виробництвом і споживанням. Інфраструктура відчуває на собі вплив як виробника (пропозиція товару), так і споживача(попитнанього).Аналізуючипросуваннятогоабоіншоготоваруна ринку, посередник може виявити тенденції, урахування яких дозволить краще орієнтувати виробництво на інтереси споживачів</w:t>
      </w:r>
      <w:r>
        <w:rPr>
          <w:rFonts w:ascii="Times New Roman" w:hAnsi="Times New Roman"/>
          <w:sz w:val="28"/>
          <w:lang w:val="uk-UA"/>
        </w:rPr>
        <w:t>;</w:t>
      </w:r>
    </w:p>
    <w:p w:rsidR="00FB33C2" w:rsidRPr="00A334CF" w:rsidRDefault="009D071F" w:rsidP="00E64B11">
      <w:pPr>
        <w:pStyle w:val="a5"/>
        <w:widowControl w:val="0"/>
        <w:numPr>
          <w:ilvl w:val="0"/>
          <w:numId w:val="49"/>
        </w:numPr>
        <w:tabs>
          <w:tab w:val="left" w:pos="851"/>
        </w:tabs>
        <w:autoSpaceDE w:val="0"/>
        <w:autoSpaceDN w:val="0"/>
        <w:spacing w:after="0" w:line="240" w:lineRule="auto"/>
        <w:ind w:left="0" w:right="302" w:firstLine="709"/>
        <w:contextualSpacing w:val="0"/>
        <w:jc w:val="both"/>
        <w:rPr>
          <w:rFonts w:ascii="Times New Roman" w:hAnsi="Times New Roman"/>
          <w:sz w:val="28"/>
        </w:rPr>
      </w:pPr>
      <w:r>
        <w:rPr>
          <w:rFonts w:ascii="Times New Roman" w:hAnsi="Times New Roman"/>
          <w:sz w:val="28"/>
          <w:lang w:val="uk-UA"/>
        </w:rPr>
        <w:t>п</w:t>
      </w:r>
      <w:r w:rsidR="00FB33C2" w:rsidRPr="00A334CF">
        <w:rPr>
          <w:rFonts w:ascii="Times New Roman" w:hAnsi="Times New Roman"/>
          <w:sz w:val="28"/>
        </w:rPr>
        <w:t>ерерозподіл ресурсів між різноманітними галузями й усередині них. Ця функція забезпечується як через переорієнтування на випуск нової продукції, так і через обслуговування ринку цінних паперів. Мінливий курс акцій призводить до переміщення капіталів з однієї галузі в іншу, підтримуючи тим самим визначений рівень пропорційності в розвитку економіки</w:t>
      </w:r>
      <w:r>
        <w:rPr>
          <w:rFonts w:ascii="Times New Roman" w:hAnsi="Times New Roman"/>
          <w:sz w:val="28"/>
          <w:lang w:val="uk-UA"/>
        </w:rPr>
        <w:t>;</w:t>
      </w:r>
    </w:p>
    <w:p w:rsidR="00FB33C2" w:rsidRPr="00FB33C2" w:rsidRDefault="009D071F" w:rsidP="00E64B11">
      <w:pPr>
        <w:pStyle w:val="a5"/>
        <w:widowControl w:val="0"/>
        <w:numPr>
          <w:ilvl w:val="0"/>
          <w:numId w:val="49"/>
        </w:numPr>
        <w:tabs>
          <w:tab w:val="left" w:pos="851"/>
        </w:tabs>
        <w:autoSpaceDE w:val="0"/>
        <w:autoSpaceDN w:val="0"/>
        <w:spacing w:after="0" w:line="240" w:lineRule="auto"/>
        <w:ind w:left="0" w:right="302" w:firstLine="709"/>
        <w:contextualSpacing w:val="0"/>
        <w:jc w:val="both"/>
        <w:rPr>
          <w:rFonts w:ascii="Times New Roman" w:hAnsi="Times New Roman"/>
          <w:sz w:val="28"/>
        </w:rPr>
      </w:pPr>
      <w:r>
        <w:rPr>
          <w:rFonts w:ascii="Times New Roman" w:hAnsi="Times New Roman"/>
          <w:sz w:val="28"/>
          <w:lang w:val="uk-UA"/>
        </w:rPr>
        <w:t>а</w:t>
      </w:r>
      <w:r w:rsidR="00FB33C2" w:rsidRPr="00FB33C2">
        <w:rPr>
          <w:rFonts w:ascii="Times New Roman" w:hAnsi="Times New Roman"/>
          <w:sz w:val="28"/>
        </w:rPr>
        <w:t xml:space="preserve">кумуляція тимчасово вільних коштів, регулювання грошового обігу. Банківські установи інфраструктури ринку, зайняті кредитним підприємництвом, здійснюють мобілізацію вільних коштів населення і підприємств. У результаті формується ринок грошей, розширюються інвестиційні можливості підприємств, прискорюючи товарообмін. Крім того, через зміну ставки банківського відсотка фінансово-кредитні установи можутьвпливати на структуру інвестицій, </w:t>
      </w:r>
      <w:r w:rsidR="00FB33C2" w:rsidRPr="00FB33C2">
        <w:rPr>
          <w:rFonts w:ascii="Times New Roman" w:hAnsi="Times New Roman"/>
          <w:sz w:val="28"/>
        </w:rPr>
        <w:lastRenderedPageBreak/>
        <w:t>забезпечуючи їхній перерозподіл між галузями, прискорюючи або уповільнюючи темпи економічного росту.</w:t>
      </w:r>
    </w:p>
    <w:p w:rsidR="00FB33C2" w:rsidRPr="002E7BB2" w:rsidRDefault="00FB33C2" w:rsidP="00327D98">
      <w:pPr>
        <w:spacing w:after="0" w:line="240" w:lineRule="auto"/>
        <w:ind w:right="302" w:firstLine="709"/>
        <w:jc w:val="both"/>
        <w:rPr>
          <w:rFonts w:ascii="Times New Roman" w:hAnsi="Times New Roman"/>
          <w:sz w:val="28"/>
          <w:lang w:val="uk-UA"/>
        </w:rPr>
      </w:pPr>
      <w:r w:rsidRPr="00A334CF">
        <w:rPr>
          <w:rFonts w:ascii="Times New Roman" w:hAnsi="Times New Roman"/>
          <w:color w:val="1F0E03"/>
          <w:sz w:val="28"/>
          <w:lang w:val="uk-UA"/>
        </w:rPr>
        <w:t>Отже,</w:t>
      </w:r>
      <w:r>
        <w:rPr>
          <w:rFonts w:ascii="Times New Roman" w:hAnsi="Times New Roman"/>
          <w:b/>
          <w:i/>
          <w:color w:val="1F0E03"/>
          <w:sz w:val="28"/>
          <w:lang w:val="uk-UA"/>
        </w:rPr>
        <w:t xml:space="preserve"> р</w:t>
      </w:r>
      <w:r w:rsidRPr="002E7BB2">
        <w:rPr>
          <w:rFonts w:ascii="Times New Roman" w:hAnsi="Times New Roman"/>
          <w:b/>
          <w:i/>
          <w:color w:val="1F0E03"/>
          <w:sz w:val="28"/>
          <w:lang w:val="uk-UA"/>
        </w:rPr>
        <w:t>инкова інфраструктура</w:t>
      </w:r>
      <w:r w:rsidRPr="002E7BB2">
        <w:rPr>
          <w:rFonts w:ascii="Times New Roman" w:hAnsi="Times New Roman"/>
          <w:color w:val="1F0E03"/>
          <w:sz w:val="28"/>
          <w:lang w:val="uk-UA"/>
        </w:rPr>
        <w:t>– це сукупність особливих інститутів,що виконують функції надання спеціалізованих послуг суб'єктам господарювання з метою створення для них нормальних умов для функціонування, найкращої реалізації їх інтересів та подальшої інтеграції у єдину економічну макросистему. Основною макроекономічною функцією ринкової інфраструктури є підвищення ефективності капіталу, та, відповідно, ринкової економіки в цілому.</w:t>
      </w:r>
    </w:p>
    <w:p w:rsidR="00FB33C2" w:rsidRDefault="00FB33C2" w:rsidP="00327D98">
      <w:pPr>
        <w:tabs>
          <w:tab w:val="num" w:pos="0"/>
        </w:tabs>
        <w:spacing w:after="0" w:line="240" w:lineRule="auto"/>
        <w:ind w:right="302" w:firstLine="709"/>
        <w:jc w:val="both"/>
        <w:rPr>
          <w:rFonts w:ascii="Times New Roman" w:eastAsia="Times New Roman" w:hAnsi="Times New Roman"/>
          <w:b/>
          <w:sz w:val="28"/>
          <w:szCs w:val="28"/>
          <w:lang w:val="uk-UA"/>
        </w:rPr>
      </w:pPr>
    </w:p>
    <w:p w:rsidR="00FB33C2" w:rsidRPr="002E7BB2" w:rsidRDefault="00FB33C2" w:rsidP="00327D98">
      <w:pPr>
        <w:tabs>
          <w:tab w:val="num" w:pos="0"/>
        </w:tabs>
        <w:spacing w:after="0" w:line="240" w:lineRule="auto"/>
        <w:ind w:right="302" w:firstLine="709"/>
        <w:jc w:val="both"/>
        <w:rPr>
          <w:rFonts w:ascii="Times New Roman" w:eastAsia="Times New Roman" w:hAnsi="Times New Roman"/>
          <w:b/>
          <w:sz w:val="28"/>
          <w:szCs w:val="28"/>
          <w:lang w:val="uk-UA"/>
        </w:rPr>
      </w:pPr>
      <w:r>
        <w:rPr>
          <w:rFonts w:ascii="Times New Roman" w:eastAsia="Times New Roman" w:hAnsi="Times New Roman"/>
          <w:b/>
          <w:sz w:val="28"/>
          <w:szCs w:val="28"/>
          <w:lang w:val="uk-UA"/>
        </w:rPr>
        <w:t>2</w:t>
      </w:r>
      <w:r w:rsidRPr="00B34C04">
        <w:rPr>
          <w:rFonts w:ascii="Times New Roman" w:eastAsia="Times New Roman" w:hAnsi="Times New Roman"/>
          <w:b/>
          <w:sz w:val="28"/>
          <w:szCs w:val="28"/>
          <w:lang w:val="uk-UA"/>
        </w:rPr>
        <w:t xml:space="preserve">. </w:t>
      </w:r>
      <w:r w:rsidRPr="002E7BB2">
        <w:rPr>
          <w:rFonts w:ascii="Times New Roman" w:eastAsia="Times New Roman" w:hAnsi="Times New Roman"/>
          <w:b/>
          <w:sz w:val="28"/>
          <w:szCs w:val="28"/>
          <w:lang w:val="uk-UA"/>
        </w:rPr>
        <w:t>Основні елементи ринкової інфраструктури.</w:t>
      </w:r>
    </w:p>
    <w:p w:rsidR="00FB33C2" w:rsidRPr="002E7BB2" w:rsidRDefault="00FB33C2" w:rsidP="00327D98">
      <w:pPr>
        <w:spacing w:after="0" w:line="240" w:lineRule="auto"/>
        <w:ind w:right="302" w:firstLine="709"/>
        <w:jc w:val="both"/>
        <w:rPr>
          <w:rFonts w:ascii="Times New Roman" w:hAnsi="Times New Roman"/>
          <w:sz w:val="28"/>
          <w:lang w:val="uk-UA"/>
        </w:rPr>
      </w:pPr>
      <w:r w:rsidRPr="00610BC9">
        <w:rPr>
          <w:rFonts w:ascii="Times New Roman" w:hAnsi="Times New Roman"/>
          <w:b/>
          <w:i/>
          <w:color w:val="1F0E03"/>
          <w:sz w:val="28"/>
          <w:lang w:val="uk-UA"/>
        </w:rPr>
        <w:t>Елементами інфраструктури</w:t>
      </w:r>
      <w:r w:rsidRPr="002E7BB2">
        <w:rPr>
          <w:rFonts w:ascii="Times New Roman" w:hAnsi="Times New Roman"/>
          <w:color w:val="1F0E03"/>
          <w:sz w:val="28"/>
          <w:lang w:val="uk-UA"/>
        </w:rPr>
        <w:t xml:space="preserve"> в сучасній ринковій економіці є:кредитна система і комерційні банки;емісійна систем</w:t>
      </w:r>
      <w:r w:rsidRPr="002E7BB2">
        <w:rPr>
          <w:rFonts w:ascii="Times New Roman" w:hAnsi="Times New Roman"/>
          <w:sz w:val="28"/>
          <w:lang w:val="uk-UA"/>
        </w:rPr>
        <w:t xml:space="preserve">а і емісійні банки;організаційно оформлене посередництво на </w:t>
      </w:r>
      <w:r w:rsidRPr="002E7BB2">
        <w:rPr>
          <w:rFonts w:ascii="Times New Roman" w:hAnsi="Times New Roman"/>
          <w:color w:val="1F0E03"/>
          <w:sz w:val="28"/>
          <w:lang w:val="uk-UA"/>
        </w:rPr>
        <w:t>товарних, сировинних, фондових і валютних біржах;аукціони, ярмарки та інші форми організованого позабіржового посередництва;система регулювання зайнятості населення і центри (державні й недержавні) сприяння зайнятості (біржі праці); інформаційні технології і засоби ділової комунікації; податкова система і податкові інспекції; системи страхування комерційного господарського ризику і страхові (державні і недержавні) компанії; спеціальні рекламні агентства, інформаційні агентства і засоби масової інформації; торгові палати, інші громадські й добровільні державно-громадські об'єднання ділових кіл; митна система; професійні спілки тих, хто працює за наймом; комерційно-виставочні комплекси; система вищої і середньої економічної освіти; консультативні (консалтингові) компанії; аудиторські компанії; громадські та державно-громадські фонди, створені з метою стимулювання ділової активності; спеціальні зони вільного підприємництва тощо.</w:t>
      </w:r>
    </w:p>
    <w:p w:rsidR="00FB33C2" w:rsidRPr="002E7BB2" w:rsidRDefault="00FB33C2" w:rsidP="00327D98">
      <w:pPr>
        <w:spacing w:after="0" w:line="240" w:lineRule="auto"/>
        <w:ind w:right="302" w:firstLine="709"/>
        <w:jc w:val="both"/>
        <w:rPr>
          <w:rFonts w:ascii="Times New Roman" w:hAnsi="Times New Roman"/>
          <w:sz w:val="28"/>
        </w:rPr>
      </w:pPr>
      <w:r w:rsidRPr="002E7BB2">
        <w:rPr>
          <w:rFonts w:ascii="Times New Roman" w:hAnsi="Times New Roman"/>
          <w:sz w:val="28"/>
        </w:rPr>
        <w:t>Усіелементиринковоїінфраструктуринауковціоб’єднуютьутри</w:t>
      </w:r>
      <w:r w:rsidRPr="002E7BB2">
        <w:rPr>
          <w:rFonts w:ascii="Times New Roman" w:hAnsi="Times New Roman"/>
          <w:spacing w:val="-2"/>
          <w:sz w:val="28"/>
        </w:rPr>
        <w:t>групи:</w:t>
      </w:r>
    </w:p>
    <w:p w:rsidR="00FB33C2" w:rsidRPr="002E7BB2" w:rsidRDefault="00FB33C2" w:rsidP="00E64B11">
      <w:pPr>
        <w:pStyle w:val="a5"/>
        <w:widowControl w:val="0"/>
        <w:numPr>
          <w:ilvl w:val="0"/>
          <w:numId w:val="44"/>
        </w:numPr>
        <w:tabs>
          <w:tab w:val="left" w:pos="993"/>
        </w:tabs>
        <w:autoSpaceDE w:val="0"/>
        <w:autoSpaceDN w:val="0"/>
        <w:spacing w:after="0" w:line="240" w:lineRule="auto"/>
        <w:ind w:right="302" w:hanging="1657"/>
        <w:contextualSpacing w:val="0"/>
        <w:rPr>
          <w:rFonts w:ascii="Times New Roman" w:hAnsi="Times New Roman"/>
          <w:sz w:val="28"/>
        </w:rPr>
      </w:pPr>
      <w:r w:rsidRPr="002E7BB2">
        <w:rPr>
          <w:rFonts w:ascii="Times New Roman" w:hAnsi="Times New Roman"/>
          <w:sz w:val="28"/>
        </w:rPr>
        <w:t>організаційно-технічнуінфраструктури</w:t>
      </w:r>
      <w:r w:rsidRPr="002E7BB2">
        <w:rPr>
          <w:rFonts w:ascii="Times New Roman" w:hAnsi="Times New Roman"/>
          <w:spacing w:val="-2"/>
          <w:sz w:val="28"/>
        </w:rPr>
        <w:t>ринку,</w:t>
      </w:r>
    </w:p>
    <w:p w:rsidR="00FB33C2" w:rsidRPr="002E7BB2" w:rsidRDefault="00FB33C2" w:rsidP="00E64B11">
      <w:pPr>
        <w:pStyle w:val="a5"/>
        <w:widowControl w:val="0"/>
        <w:numPr>
          <w:ilvl w:val="0"/>
          <w:numId w:val="44"/>
        </w:numPr>
        <w:tabs>
          <w:tab w:val="left" w:pos="993"/>
        </w:tabs>
        <w:autoSpaceDE w:val="0"/>
        <w:autoSpaceDN w:val="0"/>
        <w:spacing w:after="0" w:line="240" w:lineRule="auto"/>
        <w:ind w:right="302" w:hanging="1657"/>
        <w:contextualSpacing w:val="0"/>
        <w:rPr>
          <w:rFonts w:ascii="Times New Roman" w:hAnsi="Times New Roman"/>
          <w:sz w:val="28"/>
        </w:rPr>
      </w:pPr>
      <w:r w:rsidRPr="002E7BB2">
        <w:rPr>
          <w:rFonts w:ascii="Times New Roman" w:hAnsi="Times New Roman"/>
          <w:sz w:val="28"/>
        </w:rPr>
        <w:t>фінансово-кредитнуінфраструктури</w:t>
      </w:r>
      <w:r w:rsidRPr="002E7BB2">
        <w:rPr>
          <w:rFonts w:ascii="Times New Roman" w:hAnsi="Times New Roman"/>
          <w:spacing w:val="-2"/>
          <w:sz w:val="28"/>
        </w:rPr>
        <w:t>ринку,</w:t>
      </w:r>
    </w:p>
    <w:p w:rsidR="00FB33C2" w:rsidRPr="002E7BB2" w:rsidRDefault="00FB33C2" w:rsidP="00E64B11">
      <w:pPr>
        <w:pStyle w:val="a5"/>
        <w:widowControl w:val="0"/>
        <w:numPr>
          <w:ilvl w:val="0"/>
          <w:numId w:val="44"/>
        </w:numPr>
        <w:tabs>
          <w:tab w:val="left" w:pos="993"/>
        </w:tabs>
        <w:autoSpaceDE w:val="0"/>
        <w:autoSpaceDN w:val="0"/>
        <w:spacing w:after="0" w:line="240" w:lineRule="auto"/>
        <w:ind w:right="302" w:hanging="1657"/>
        <w:contextualSpacing w:val="0"/>
        <w:rPr>
          <w:rFonts w:ascii="Times New Roman" w:hAnsi="Times New Roman"/>
          <w:sz w:val="28"/>
        </w:rPr>
      </w:pPr>
      <w:r w:rsidRPr="002E7BB2">
        <w:rPr>
          <w:rFonts w:ascii="Times New Roman" w:hAnsi="Times New Roman"/>
          <w:sz w:val="28"/>
        </w:rPr>
        <w:t>науково-досліднуінфраструктури</w:t>
      </w:r>
      <w:r w:rsidRPr="002E7BB2">
        <w:rPr>
          <w:rFonts w:ascii="Times New Roman" w:hAnsi="Times New Roman"/>
          <w:spacing w:val="-2"/>
          <w:sz w:val="28"/>
        </w:rPr>
        <w:t>ринку.</w:t>
      </w:r>
    </w:p>
    <w:p w:rsidR="00FB33C2" w:rsidRPr="002E7BB2" w:rsidRDefault="00FB33C2" w:rsidP="00327D98">
      <w:pPr>
        <w:spacing w:after="0" w:line="240" w:lineRule="auto"/>
        <w:ind w:right="302" w:firstLine="709"/>
        <w:jc w:val="both"/>
        <w:rPr>
          <w:rFonts w:ascii="Times New Roman" w:hAnsi="Times New Roman"/>
          <w:sz w:val="28"/>
        </w:rPr>
      </w:pPr>
      <w:r w:rsidRPr="002E7BB2">
        <w:rPr>
          <w:rFonts w:ascii="Times New Roman" w:hAnsi="Times New Roman"/>
          <w:sz w:val="28"/>
        </w:rPr>
        <w:t xml:space="preserve">До </w:t>
      </w:r>
      <w:r w:rsidRPr="002E7BB2">
        <w:rPr>
          <w:rFonts w:ascii="Times New Roman" w:hAnsi="Times New Roman"/>
          <w:i/>
          <w:sz w:val="28"/>
        </w:rPr>
        <w:t xml:space="preserve">організаційно-технічної інфраструктури </w:t>
      </w:r>
      <w:r w:rsidRPr="002E7BB2">
        <w:rPr>
          <w:rFonts w:ascii="Times New Roman" w:hAnsi="Times New Roman"/>
          <w:sz w:val="28"/>
        </w:rPr>
        <w:t>ринку відносяться товарні біржі й аукціони, торгові дома і торговельні палати, холдингові і брокерські компанії,інформаційні центри і ярмарки, інжинірингові фірми, сервісні центри, пункти прокату і лізингу, державні інспекції, різноманітного роду асоціації підприємців і споживачів, транспортні комунікації і засоби оперативного зв'язку. Одні з цих закладів покликані сприяти встановленню ділових контактів між підприємцями, надавати їм інформаційні, консультативні, розрахункові та інші послуги, інші беруть на себе функції загальної координації ринкових зв'язків,подаютьінтересисвоїхчленівнарегіональному,державномуіміжнародному рівнях, треті – являють собою спеціальні державні органи регулювання ринкових відносин.</w:t>
      </w:r>
    </w:p>
    <w:p w:rsidR="00FB33C2" w:rsidRPr="002E7BB2" w:rsidRDefault="00FB33C2" w:rsidP="00327D98">
      <w:pPr>
        <w:spacing w:after="0" w:line="240" w:lineRule="auto"/>
        <w:ind w:right="302" w:firstLine="709"/>
        <w:jc w:val="both"/>
        <w:rPr>
          <w:rFonts w:ascii="Times New Roman" w:hAnsi="Times New Roman"/>
          <w:sz w:val="28"/>
        </w:rPr>
      </w:pPr>
      <w:r w:rsidRPr="002E7BB2">
        <w:rPr>
          <w:rFonts w:ascii="Times New Roman" w:hAnsi="Times New Roman"/>
          <w:i/>
          <w:sz w:val="28"/>
        </w:rPr>
        <w:t xml:space="preserve">Фінансово-кредитну інфраструктуру </w:t>
      </w:r>
      <w:r w:rsidRPr="002E7BB2">
        <w:rPr>
          <w:rFonts w:ascii="Times New Roman" w:hAnsi="Times New Roman"/>
          <w:sz w:val="28"/>
        </w:rPr>
        <w:t xml:space="preserve">ринку створюють банки, фондовіта валютні біржі, страхові й інвестиційні компанії, фонди профспілок та інших громадських організацій. Це всі ті, що здатні займатися і займаються </w:t>
      </w:r>
      <w:r w:rsidRPr="002E7BB2">
        <w:rPr>
          <w:rFonts w:ascii="Times New Roman" w:hAnsi="Times New Roman"/>
          <w:sz w:val="28"/>
        </w:rPr>
        <w:lastRenderedPageBreak/>
        <w:t>мобілізацією тимчасово вільних грошових ресурсів, перетворюють їх укредити, а потім – в капіталовкладення.</w:t>
      </w:r>
    </w:p>
    <w:p w:rsidR="00FB33C2" w:rsidRPr="002E7BB2" w:rsidRDefault="00FB33C2" w:rsidP="00327D98">
      <w:pPr>
        <w:spacing w:after="0" w:line="240" w:lineRule="auto"/>
        <w:ind w:right="302" w:firstLine="709"/>
        <w:jc w:val="both"/>
        <w:rPr>
          <w:rFonts w:ascii="Times New Roman" w:hAnsi="Times New Roman"/>
          <w:sz w:val="28"/>
        </w:rPr>
      </w:pPr>
      <w:r w:rsidRPr="002E7BB2">
        <w:rPr>
          <w:rFonts w:ascii="Times New Roman" w:hAnsi="Times New Roman"/>
          <w:i/>
          <w:sz w:val="28"/>
        </w:rPr>
        <w:t xml:space="preserve">Науково-дослідна інфраструктура </w:t>
      </w:r>
      <w:r w:rsidRPr="002E7BB2">
        <w:rPr>
          <w:rFonts w:ascii="Times New Roman" w:hAnsi="Times New Roman"/>
          <w:sz w:val="28"/>
        </w:rPr>
        <w:t>ринку містить у собі науковіінститути з вивчення ринкових проблем, інформаційно-консультативні фірми, аудиторські організації, спеціальні навчальні заклади.</w:t>
      </w:r>
    </w:p>
    <w:p w:rsidR="00FB33C2" w:rsidRPr="002E7BB2" w:rsidRDefault="00FB33C2" w:rsidP="00327D98">
      <w:pPr>
        <w:spacing w:after="0" w:line="240" w:lineRule="auto"/>
        <w:ind w:right="302" w:firstLine="709"/>
        <w:jc w:val="both"/>
        <w:rPr>
          <w:rFonts w:ascii="Times New Roman" w:hAnsi="Times New Roman"/>
          <w:sz w:val="28"/>
        </w:rPr>
      </w:pPr>
      <w:r w:rsidRPr="002E7BB2">
        <w:rPr>
          <w:rFonts w:ascii="Times New Roman" w:hAnsi="Times New Roman"/>
          <w:sz w:val="28"/>
        </w:rPr>
        <w:t>Елементи ринкової інфраструктури, утворені за участю держави наведені у таблиці</w:t>
      </w:r>
      <w:r>
        <w:rPr>
          <w:rFonts w:ascii="Times New Roman" w:hAnsi="Times New Roman"/>
          <w:sz w:val="28"/>
          <w:lang w:val="uk-UA"/>
        </w:rPr>
        <w:t xml:space="preserve"> 6</w:t>
      </w:r>
      <w:r w:rsidRPr="002E7BB2">
        <w:rPr>
          <w:rFonts w:ascii="Times New Roman" w:hAnsi="Times New Roman"/>
          <w:sz w:val="28"/>
        </w:rPr>
        <w:t>.</w:t>
      </w:r>
      <w:r>
        <w:rPr>
          <w:rFonts w:ascii="Times New Roman" w:hAnsi="Times New Roman"/>
          <w:sz w:val="28"/>
          <w:lang w:val="uk-UA"/>
        </w:rPr>
        <w:t>1</w:t>
      </w:r>
      <w:r w:rsidRPr="002E7BB2">
        <w:rPr>
          <w:rFonts w:ascii="Times New Roman" w:hAnsi="Times New Roman"/>
          <w:sz w:val="28"/>
        </w:rPr>
        <w:t>.</w:t>
      </w:r>
    </w:p>
    <w:p w:rsidR="00FB33C2" w:rsidRPr="00610BC9" w:rsidRDefault="00FB33C2" w:rsidP="00327D98">
      <w:pPr>
        <w:spacing w:after="0" w:line="240" w:lineRule="auto"/>
        <w:ind w:right="302"/>
        <w:jc w:val="right"/>
        <w:rPr>
          <w:rFonts w:ascii="Times New Roman" w:hAnsi="Times New Roman"/>
          <w:sz w:val="28"/>
          <w:lang w:val="uk-UA"/>
        </w:rPr>
      </w:pPr>
      <w:r w:rsidRPr="002E7BB2">
        <w:rPr>
          <w:rFonts w:ascii="Times New Roman" w:hAnsi="Times New Roman"/>
          <w:sz w:val="28"/>
        </w:rPr>
        <w:t>Таблиця</w:t>
      </w:r>
      <w:r>
        <w:rPr>
          <w:rFonts w:ascii="Times New Roman" w:hAnsi="Times New Roman"/>
          <w:spacing w:val="-5"/>
          <w:sz w:val="28"/>
          <w:lang w:val="uk-UA"/>
        </w:rPr>
        <w:t>6</w:t>
      </w:r>
      <w:r>
        <w:rPr>
          <w:rFonts w:ascii="Times New Roman" w:hAnsi="Times New Roman"/>
          <w:spacing w:val="-5"/>
          <w:sz w:val="28"/>
        </w:rPr>
        <w:t>.</w:t>
      </w:r>
      <w:r>
        <w:rPr>
          <w:rFonts w:ascii="Times New Roman" w:hAnsi="Times New Roman"/>
          <w:spacing w:val="-5"/>
          <w:sz w:val="28"/>
          <w:lang w:val="uk-UA"/>
        </w:rPr>
        <w:t>1</w:t>
      </w:r>
    </w:p>
    <w:p w:rsidR="00FB33C2" w:rsidRPr="002E7BB2" w:rsidRDefault="00FB33C2" w:rsidP="00327D98">
      <w:pPr>
        <w:spacing w:after="0" w:line="240" w:lineRule="auto"/>
        <w:ind w:right="302"/>
        <w:jc w:val="center"/>
        <w:rPr>
          <w:rFonts w:ascii="Times New Roman" w:hAnsi="Times New Roman"/>
          <w:sz w:val="28"/>
        </w:rPr>
      </w:pPr>
      <w:r w:rsidRPr="002E7BB2">
        <w:rPr>
          <w:rFonts w:ascii="Times New Roman" w:hAnsi="Times New Roman"/>
          <w:sz w:val="28"/>
        </w:rPr>
        <w:t>Основніелементиінфраструктури</w:t>
      </w:r>
      <w:r w:rsidRPr="002E7BB2">
        <w:rPr>
          <w:rFonts w:ascii="Times New Roman" w:hAnsi="Times New Roman"/>
          <w:spacing w:val="-2"/>
          <w:sz w:val="28"/>
        </w:rPr>
        <w:t>ринку</w:t>
      </w:r>
    </w:p>
    <w:p w:rsidR="00FB33C2" w:rsidRPr="002E7BB2" w:rsidRDefault="00FB33C2" w:rsidP="00327D98">
      <w:pPr>
        <w:pStyle w:val="a7"/>
        <w:spacing w:after="0" w:line="240" w:lineRule="auto"/>
        <w:ind w:right="302"/>
        <w:rPr>
          <w:sz w:val="14"/>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3118"/>
        <w:gridCol w:w="3118"/>
      </w:tblGrid>
      <w:tr w:rsidR="00FB33C2" w:rsidTr="00FD7729">
        <w:trPr>
          <w:trHeight w:val="897"/>
        </w:trPr>
        <w:tc>
          <w:tcPr>
            <w:tcW w:w="3262" w:type="dxa"/>
          </w:tcPr>
          <w:p w:rsidR="00FB33C2" w:rsidRDefault="00FB33C2" w:rsidP="00327D98">
            <w:pPr>
              <w:pStyle w:val="TableParagraph"/>
              <w:ind w:right="302"/>
              <w:rPr>
                <w:sz w:val="26"/>
              </w:rPr>
            </w:pPr>
            <w:r>
              <w:rPr>
                <w:sz w:val="26"/>
              </w:rPr>
              <w:t>Ринок</w:t>
            </w:r>
            <w:r>
              <w:rPr>
                <w:spacing w:val="-2"/>
                <w:sz w:val="26"/>
              </w:rPr>
              <w:t>капіталів</w:t>
            </w:r>
          </w:p>
        </w:tc>
        <w:tc>
          <w:tcPr>
            <w:tcW w:w="3118" w:type="dxa"/>
          </w:tcPr>
          <w:p w:rsidR="00FB33C2" w:rsidRDefault="00FB33C2" w:rsidP="00327D98">
            <w:pPr>
              <w:pStyle w:val="TableParagraph"/>
              <w:ind w:right="302" w:firstLine="597"/>
              <w:rPr>
                <w:sz w:val="26"/>
              </w:rPr>
            </w:pPr>
            <w:r>
              <w:rPr>
                <w:sz w:val="26"/>
              </w:rPr>
              <w:t>Ринок засобів виробництваіпредметів</w:t>
            </w:r>
          </w:p>
          <w:p w:rsidR="00FB33C2" w:rsidRDefault="00FB33C2" w:rsidP="00327D98">
            <w:pPr>
              <w:pStyle w:val="TableParagraph"/>
              <w:ind w:right="302"/>
              <w:rPr>
                <w:sz w:val="26"/>
              </w:rPr>
            </w:pPr>
            <w:r>
              <w:rPr>
                <w:spacing w:val="-2"/>
                <w:sz w:val="26"/>
              </w:rPr>
              <w:t>споживання</w:t>
            </w:r>
          </w:p>
        </w:tc>
        <w:tc>
          <w:tcPr>
            <w:tcW w:w="3118" w:type="dxa"/>
          </w:tcPr>
          <w:p w:rsidR="00FB33C2" w:rsidRDefault="00FB33C2" w:rsidP="00327D98">
            <w:pPr>
              <w:pStyle w:val="TableParagraph"/>
              <w:ind w:right="302"/>
              <w:rPr>
                <w:sz w:val="26"/>
              </w:rPr>
            </w:pPr>
            <w:r>
              <w:rPr>
                <w:sz w:val="26"/>
              </w:rPr>
              <w:t>Ринокробочої</w:t>
            </w:r>
            <w:r>
              <w:rPr>
                <w:spacing w:val="-4"/>
                <w:sz w:val="26"/>
              </w:rPr>
              <w:t>сили</w:t>
            </w:r>
          </w:p>
        </w:tc>
      </w:tr>
      <w:tr w:rsidR="00FB33C2" w:rsidTr="00FD7729">
        <w:trPr>
          <w:trHeight w:val="619"/>
        </w:trPr>
        <w:tc>
          <w:tcPr>
            <w:tcW w:w="3262" w:type="dxa"/>
            <w:tcBorders>
              <w:bottom w:val="nil"/>
            </w:tcBorders>
          </w:tcPr>
          <w:p w:rsidR="00FB33C2" w:rsidRDefault="00E8088D" w:rsidP="00327D98">
            <w:pPr>
              <w:pStyle w:val="TableParagraph"/>
              <w:ind w:right="302"/>
              <w:jc w:val="left"/>
              <w:rPr>
                <w:sz w:val="26"/>
              </w:rPr>
            </w:pPr>
            <w:r>
              <w:rPr>
                <w:noProof/>
                <w:lang w:val="ru-RU" w:eastAsia="ru-RU"/>
              </w:rPr>
              <w:pict>
                <v:group id="Group 270" o:spid="_x0000_s1026" style="position:absolute;margin-left:3.25pt;margin-top:0;width:14.2pt;height:110.95pt;z-index:-251681792;mso-wrap-distance-left:0;mso-wrap-distance-right:0;mso-position-horizontal-relative:text;mso-position-vertical-relative:text" coordsize="1803,14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">
                  <v:shape id="Image 271" o:spid="_x0000_s1027" type="#_x0000_t75" style="position:absolute;width:1821;height:1426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58W/AAAAA2wAAAA8AAABkcnMvZG93bnJldi54bWxET01rwkAQvQv9D8sIvZmNHqxNXUMoCvXW&#10;poVeh+w0G8zOht3VRH99t1DwNo/3Odtysr24kA+dYwXLLAdB3Djdcavg6/Ow2IAIEVlj75gUXClA&#10;uXuYbbHQbuQPutSxFSmEQ4EKTIxDIWVoDFkMmRuIE/fjvMWYoG+l9jimcNvLVZ6vpcWOU4PBgV4N&#10;Naf6bBUcqzav9zejNY3Py++beXofjFfqcT5VLyAiTfEu/ne/6TR/DX+/pAPk7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nxb8AAAADbAAAADwAAAAAAAAAAAAAAAACfAgAA&#10;ZHJzL2Rvd25yZXYueG1sUEsFBgAAAAAEAAQA9wAAAIwDAAAAAA==&#10;">
                    <v:imagedata r:id="rId10" o:title=""/>
                  </v:shape>
                </v:group>
              </w:pict>
            </w:r>
            <w:r w:rsidR="00FB33C2">
              <w:rPr>
                <w:sz w:val="26"/>
              </w:rPr>
              <w:t>Фондовабіржа Валютна</w:t>
            </w:r>
            <w:r w:rsidR="00FB33C2">
              <w:rPr>
                <w:spacing w:val="-2"/>
                <w:sz w:val="26"/>
              </w:rPr>
              <w:t>біржа</w:t>
            </w:r>
          </w:p>
        </w:tc>
        <w:tc>
          <w:tcPr>
            <w:tcW w:w="3118" w:type="dxa"/>
            <w:tcBorders>
              <w:bottom w:val="nil"/>
            </w:tcBorders>
          </w:tcPr>
          <w:p w:rsidR="00FB33C2" w:rsidRDefault="00E8088D" w:rsidP="00327D98">
            <w:pPr>
              <w:pStyle w:val="TableParagraph"/>
              <w:ind w:right="302"/>
              <w:jc w:val="left"/>
              <w:rPr>
                <w:sz w:val="26"/>
              </w:rPr>
            </w:pPr>
            <w:r>
              <w:rPr>
                <w:noProof/>
                <w:lang w:val="ru-RU" w:eastAsia="ru-RU"/>
              </w:rPr>
              <w:pict>
                <v:group id="Group 272" o:spid="_x0000_s1082" style="position:absolute;margin-left:3.25pt;margin-top:0;width:14.2pt;height:47.45pt;z-index:-251666432;mso-wrap-distance-left:0;mso-wrap-distance-right:0;mso-position-horizontal-relative:text;mso-position-vertical-relative:text" coordsize="1803,6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">
                  <v:shape id="Image 273" o:spid="_x0000_s1083" type="#_x0000_t75" style="position:absolute;width:1820;height:60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H1WDBAAAA2wAAAA8AAABkcnMvZG93bnJldi54bWxEj0+LwjAUxO/CfofwFvamqT2IVKOIIIqy&#10;Bf+w50fzbMM2LyWJ2v32G0HwOMzMb5j5sretuJMPxrGC8SgDQVw5bbhWcDlvhlMQISJrbB2Tgj8K&#10;sFx8DOZYaPfgI91PsRYJwqFABU2MXSFlqBqyGEauI07e1XmLMUlfS+3xkeC2lXmWTaRFw2mhwY7W&#10;DVW/p5tV4A4/vjTT/Xh9PZD53kba6rJU6uuzX81AROrjO/xq77SCPIfnl/QD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SH1WDBAAAA2wAAAA8AAAAAAAAAAAAAAAAAnwIA&#10;AGRycy9kb3ducmV2LnhtbFBLBQYAAAAABAAEAPcAAACNAwAAAAA=&#10;">
                    <v:imagedata r:id="rId11" o:title=""/>
                  </v:shape>
                </v:group>
              </w:pict>
            </w:r>
            <w:r w:rsidR="00FB33C2">
              <w:rPr>
                <w:sz w:val="26"/>
              </w:rPr>
              <w:t>Товарна біржа Торговельнідома</w:t>
            </w:r>
          </w:p>
        </w:tc>
        <w:tc>
          <w:tcPr>
            <w:tcW w:w="3118" w:type="dxa"/>
            <w:tcBorders>
              <w:bottom w:val="nil"/>
            </w:tcBorders>
          </w:tcPr>
          <w:p w:rsidR="00FB33C2" w:rsidRDefault="00E8088D" w:rsidP="00327D98">
            <w:pPr>
              <w:pStyle w:val="TableParagraph"/>
              <w:tabs>
                <w:tab w:val="left" w:pos="1295"/>
                <w:tab w:val="left" w:pos="2117"/>
              </w:tabs>
              <w:ind w:right="302"/>
              <w:jc w:val="left"/>
              <w:rPr>
                <w:sz w:val="26"/>
              </w:rPr>
            </w:pPr>
            <w:r>
              <w:rPr>
                <w:noProof/>
                <w:lang w:val="ru-RU" w:eastAsia="ru-RU"/>
              </w:rPr>
              <w:pict>
                <v:group id="Group 274" o:spid="_x0000_s1080" style="position:absolute;margin-left:3.25pt;margin-top:0;width:14.2pt;height:15.65pt;z-index:-251655168;mso-wrap-distance-left:0;mso-wrap-distance-right:0;mso-position-horizontal-relative:text;mso-position-vertical-relative:text" coordsize="180340,1987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">
                  <v:shape id="Image 275" o:spid="_x0000_s1081" type="#_x0000_t75" style="position:absolute;width:179832;height:1984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KdynDAAAA2wAAAA8AAABkcnMvZG93bnJldi54bWxEj0+LwjAUxO+C3yE8wZumyiJSjeK/RUE8&#10;1PXi7dE822LzUppoq5/eLCzscZiZ3zDzZWtK8aTaFZYVjIYRCOLU6oIzBZef78EUhPPIGkvLpOBF&#10;DpaLbmeOsbYNJ/Q8+0wECLsYFeTeV7GULs3JoBvaijh4N1sb9EHWmdQ1NgFuSjmOook0WHBYyLGi&#10;TU7p/fwwCqLdBteT3WPrX+9mnxyv+uKSk1L9XruagfDU+v/wX/ugFYy/4PdL+AFy8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p3KcMAAADbAAAADwAAAAAAAAAAAAAAAACf&#10;AgAAZHJzL2Rvd25yZXYueG1sUEsFBgAAAAAEAAQA9wAAAI8DAAAAAA==&#10;">
                    <v:imagedata r:id="rId12" o:title=""/>
                  </v:shape>
                </v:group>
              </w:pict>
            </w:r>
            <w:r w:rsidR="00FB33C2">
              <w:rPr>
                <w:spacing w:val="-2"/>
                <w:sz w:val="26"/>
              </w:rPr>
              <w:t>Біржа</w:t>
            </w:r>
            <w:r w:rsidR="00FB33C2">
              <w:rPr>
                <w:sz w:val="26"/>
              </w:rPr>
              <w:tab/>
            </w:r>
            <w:r w:rsidR="00FB33C2">
              <w:rPr>
                <w:spacing w:val="-4"/>
                <w:sz w:val="26"/>
              </w:rPr>
              <w:t>праці</w:t>
            </w:r>
            <w:r w:rsidR="00FB33C2">
              <w:rPr>
                <w:sz w:val="26"/>
              </w:rPr>
              <w:tab/>
            </w:r>
            <w:r w:rsidR="00FB33C2">
              <w:rPr>
                <w:spacing w:val="-2"/>
                <w:sz w:val="26"/>
              </w:rPr>
              <w:t>(служба зайнятості)</w:t>
            </w:r>
          </w:p>
        </w:tc>
      </w:tr>
      <w:tr w:rsidR="00FB33C2" w:rsidTr="00FD7729">
        <w:trPr>
          <w:trHeight w:val="622"/>
        </w:trPr>
        <w:tc>
          <w:tcPr>
            <w:tcW w:w="3262" w:type="dxa"/>
            <w:tcBorders>
              <w:top w:val="nil"/>
              <w:bottom w:val="nil"/>
            </w:tcBorders>
          </w:tcPr>
          <w:p w:rsidR="00FB33C2" w:rsidRDefault="00FB33C2" w:rsidP="00327D98">
            <w:pPr>
              <w:pStyle w:val="TableParagraph"/>
              <w:ind w:right="302"/>
              <w:jc w:val="left"/>
              <w:rPr>
                <w:sz w:val="26"/>
              </w:rPr>
            </w:pPr>
            <w:r>
              <w:rPr>
                <w:sz w:val="26"/>
              </w:rPr>
              <w:t>Страхові компанії Аудиторськікомпанії</w:t>
            </w:r>
          </w:p>
        </w:tc>
        <w:tc>
          <w:tcPr>
            <w:tcW w:w="3118" w:type="dxa"/>
            <w:tcBorders>
              <w:top w:val="nil"/>
              <w:bottom w:val="nil"/>
            </w:tcBorders>
          </w:tcPr>
          <w:p w:rsidR="00FB33C2" w:rsidRDefault="00FB33C2" w:rsidP="00327D98">
            <w:pPr>
              <w:pStyle w:val="TableParagraph"/>
              <w:ind w:right="302"/>
              <w:jc w:val="left"/>
              <w:rPr>
                <w:sz w:val="26"/>
              </w:rPr>
            </w:pPr>
            <w:r>
              <w:rPr>
                <w:spacing w:val="-2"/>
                <w:sz w:val="26"/>
              </w:rPr>
              <w:t xml:space="preserve">Торговельно- </w:t>
            </w:r>
            <w:r>
              <w:rPr>
                <w:sz w:val="26"/>
              </w:rPr>
              <w:t>посередницькіфірми</w:t>
            </w:r>
          </w:p>
        </w:tc>
        <w:tc>
          <w:tcPr>
            <w:tcW w:w="3118" w:type="dxa"/>
            <w:tcBorders>
              <w:top w:val="nil"/>
              <w:bottom w:val="nil"/>
            </w:tcBorders>
          </w:tcPr>
          <w:p w:rsidR="00FB33C2" w:rsidRDefault="00E8088D" w:rsidP="00327D98">
            <w:pPr>
              <w:pStyle w:val="TableParagraph"/>
              <w:tabs>
                <w:tab w:val="left" w:pos="1794"/>
              </w:tabs>
              <w:ind w:right="302"/>
              <w:jc w:val="left"/>
              <w:rPr>
                <w:sz w:val="26"/>
              </w:rPr>
            </w:pPr>
            <w:r>
              <w:rPr>
                <w:noProof/>
                <w:lang w:val="ru-RU" w:eastAsia="ru-RU"/>
              </w:rPr>
              <w:pict>
                <v:group id="Group 276" o:spid="_x0000_s1078" style="position:absolute;margin-left:3.25pt;margin-top:-.8pt;width:14.2pt;height:15.85pt;z-index:-251654144;mso-wrap-distance-left:0;mso-wrap-distance-right:0;mso-position-horizontal-relative:text;mso-position-vertical-relative:text" coordsize="180340,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">
                  <v:shape id="Image 277" o:spid="_x0000_s1079" type="#_x0000_t75" style="position:absolute;width:179832;height:201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UTMXFAAAA2wAAAA8AAABkcnMvZG93bnJldi54bWxEj09rwkAUxO+FfoflCb3VjTkEia5ibUoL&#10;4iHqxdsj+0xCs29DdvPHfvquUOhxmJnfMOvtZBoxUOdqywoW8wgEcWF1zaWCy/njdQnCeWSNjWVS&#10;cCcH283z0xpTbUfOaTj5UgQIuxQVVN63qZSuqMigm9uWOHg32xn0QXal1B2OAW4aGUdRIg3WHBYq&#10;bGlfUfF96o2CKNvjW5L17/7+M37mh6u+uPyo1Mts2q1AeJr8f/iv/aUVxAk8voQfID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1EzFxQAAANsAAAAPAAAAAAAAAAAAAAAA&#10;AJ8CAABkcnMvZG93bnJldi54bWxQSwUGAAAAAAQABAD3AAAAkQMAAAAA&#10;">
                    <v:imagedata r:id="rId12" o:title=""/>
                  </v:shape>
                </v:group>
              </w:pict>
            </w:r>
            <w:r w:rsidR="00FB33C2">
              <w:rPr>
                <w:spacing w:val="-2"/>
                <w:sz w:val="26"/>
              </w:rPr>
              <w:t>Центри</w:t>
            </w:r>
            <w:r w:rsidR="00FB33C2">
              <w:rPr>
                <w:sz w:val="26"/>
              </w:rPr>
              <w:tab/>
            </w:r>
            <w:r w:rsidR="00FB33C2">
              <w:rPr>
                <w:spacing w:val="-2"/>
                <w:sz w:val="26"/>
              </w:rPr>
              <w:t>підготовки кадрів</w:t>
            </w:r>
          </w:p>
        </w:tc>
      </w:tr>
      <w:tr w:rsidR="00FB33C2" w:rsidTr="00FD7729">
        <w:trPr>
          <w:trHeight w:val="3117"/>
        </w:trPr>
        <w:tc>
          <w:tcPr>
            <w:tcW w:w="3262" w:type="dxa"/>
            <w:tcBorders>
              <w:top w:val="nil"/>
              <w:bottom w:val="nil"/>
            </w:tcBorders>
          </w:tcPr>
          <w:p w:rsidR="00FB33C2" w:rsidRDefault="00FB33C2" w:rsidP="00327D98">
            <w:pPr>
              <w:pStyle w:val="TableParagraph"/>
              <w:tabs>
                <w:tab w:val="left" w:pos="2014"/>
              </w:tabs>
              <w:ind w:right="302"/>
              <w:jc w:val="left"/>
              <w:rPr>
                <w:sz w:val="26"/>
              </w:rPr>
            </w:pPr>
            <w:r>
              <w:rPr>
                <w:sz w:val="26"/>
              </w:rPr>
              <w:t xml:space="preserve">Брокерські компанії Комерційні банки </w:t>
            </w:r>
            <w:r>
              <w:rPr>
                <w:spacing w:val="-2"/>
                <w:sz w:val="26"/>
              </w:rPr>
              <w:t>Державний</w:t>
            </w:r>
            <w:r>
              <w:rPr>
                <w:sz w:val="26"/>
              </w:rPr>
              <w:tab/>
            </w:r>
            <w:r>
              <w:rPr>
                <w:spacing w:val="-2"/>
                <w:sz w:val="26"/>
              </w:rPr>
              <w:t>страховий нагляд</w:t>
            </w:r>
          </w:p>
          <w:p w:rsidR="00FB33C2" w:rsidRDefault="00FB33C2" w:rsidP="00327D98">
            <w:pPr>
              <w:pStyle w:val="TableParagraph"/>
              <w:ind w:right="302" w:hanging="360"/>
              <w:jc w:val="both"/>
              <w:rPr>
                <w:sz w:val="26"/>
              </w:rPr>
            </w:pPr>
            <w:r>
              <w:rPr>
                <w:noProof/>
                <w:position w:val="-5"/>
                <w:lang w:val="ru-RU" w:eastAsia="ru-RU"/>
              </w:rPr>
              <w:drawing>
                <wp:inline distT="0" distB="0" distL="0" distR="0">
                  <wp:extent cx="179831" cy="201167"/>
                  <wp:effectExtent l="0" t="0" r="0" b="0"/>
                  <wp:docPr id="39"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13" cstate="print"/>
                          <a:stretch>
                            <a:fillRect/>
                          </a:stretch>
                        </pic:blipFill>
                        <pic:spPr>
                          <a:xfrm>
                            <a:off x="0" y="0"/>
                            <a:ext cx="179831" cy="201167"/>
                          </a:xfrm>
                          <a:prstGeom prst="rect">
                            <a:avLst/>
                          </a:prstGeom>
                        </pic:spPr>
                      </pic:pic>
                    </a:graphicData>
                  </a:graphic>
                </wp:inline>
              </w:drawing>
            </w:r>
            <w:r>
              <w:rPr>
                <w:sz w:val="26"/>
              </w:rPr>
              <w:t xml:space="preserve">Державнаподаткова </w:t>
            </w:r>
            <w:r>
              <w:rPr>
                <w:spacing w:val="-2"/>
                <w:sz w:val="26"/>
              </w:rPr>
              <w:t>інспекція</w:t>
            </w:r>
          </w:p>
          <w:p w:rsidR="00FB33C2" w:rsidRDefault="00FB33C2" w:rsidP="00327D98">
            <w:pPr>
              <w:pStyle w:val="TableParagraph"/>
              <w:ind w:right="302" w:hanging="360"/>
              <w:jc w:val="both"/>
              <w:rPr>
                <w:sz w:val="26"/>
              </w:rPr>
            </w:pPr>
            <w:r>
              <w:rPr>
                <w:noProof/>
                <w:position w:val="-5"/>
                <w:lang w:val="ru-RU" w:eastAsia="ru-RU"/>
              </w:rPr>
              <w:drawing>
                <wp:inline distT="0" distB="0" distL="0" distR="0">
                  <wp:extent cx="179831" cy="201168"/>
                  <wp:effectExtent l="0" t="0" r="0" b="0"/>
                  <wp:docPr id="40" name="Image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pic:cNvPicPr/>
                        </pic:nvPicPr>
                        <pic:blipFill>
                          <a:blip r:embed="rId13" cstate="print"/>
                          <a:stretch>
                            <a:fillRect/>
                          </a:stretch>
                        </pic:blipFill>
                        <pic:spPr>
                          <a:xfrm>
                            <a:off x="0" y="0"/>
                            <a:ext cx="179831" cy="201168"/>
                          </a:xfrm>
                          <a:prstGeom prst="rect">
                            <a:avLst/>
                          </a:prstGeom>
                        </pic:spPr>
                      </pic:pic>
                    </a:graphicData>
                  </a:graphic>
                </wp:inline>
              </w:drawing>
            </w:r>
            <w:r>
              <w:rPr>
                <w:sz w:val="26"/>
              </w:rPr>
              <w:t xml:space="preserve">Державна інспекція по контролю за цінними </w:t>
            </w:r>
            <w:r>
              <w:rPr>
                <w:spacing w:val="-2"/>
                <w:sz w:val="26"/>
              </w:rPr>
              <w:t>паперами</w:t>
            </w:r>
          </w:p>
          <w:p w:rsidR="00FB33C2" w:rsidRDefault="00E8088D" w:rsidP="00327D98">
            <w:pPr>
              <w:pStyle w:val="TableParagraph"/>
              <w:ind w:right="302"/>
              <w:jc w:val="both"/>
              <w:rPr>
                <w:sz w:val="26"/>
              </w:rPr>
            </w:pPr>
            <w:r>
              <w:rPr>
                <w:noProof/>
                <w:lang w:val="ru-RU" w:eastAsia="ru-RU"/>
              </w:rPr>
              <w:pict>
                <v:group id="Group 280" o:spid="_x0000_s1076" style="position:absolute;left:0;text-align:left;margin-left:3.25pt;margin-top:.05pt;width:14.2pt;height:31.8pt;z-index:-251676672;mso-wrap-distance-left:0;mso-wrap-distance-right:0" coordsize="180340,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">
                  <v:shape id="Image 281" o:spid="_x0000_s1077" type="#_x0000_t75" style="position:absolute;width:180510;height:4053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aLNjBAAAA2wAAAA8AAABkcnMvZG93bnJldi54bWxET8uKwjAU3Q/4D+EKsxtTXehQjUUEQV0M&#10;+Fq4uzbXtra5qU2s9e/NQpjl4bxnSWcq0VLjCssKhoMIBHFqdcGZguNh9fMLwnlkjZVlUvAiB8m8&#10;9zXDWNsn76jd+0yEEHYxKsi9r2MpXZqTQTewNXHgrrYx6ANsMqkbfIZwU8lRFI2lwYJDQ441LXNK&#10;y/3DKDgd/sbLanXfomyNPW8uk/utnCj13e8WUxCeOv8v/rjXWsEojA1fwg+Q8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GaLNjBAAAA2wAAAA8AAAAAAAAAAAAAAAAAnwIA&#10;AGRycy9kb3ducmV2LnhtbFBLBQYAAAAABAAEAPcAAACNAwAAAAA=&#10;">
                    <v:imagedata r:id="rId14" o:title=""/>
                  </v:shape>
                </v:group>
              </w:pict>
            </w:r>
            <w:r w:rsidR="00FB33C2">
              <w:rPr>
                <w:sz w:val="26"/>
              </w:rPr>
              <w:t>Фонддержавного</w:t>
            </w:r>
            <w:r w:rsidR="00FB33C2">
              <w:rPr>
                <w:spacing w:val="-4"/>
                <w:sz w:val="26"/>
              </w:rPr>
              <w:t>майна</w:t>
            </w:r>
          </w:p>
        </w:tc>
        <w:tc>
          <w:tcPr>
            <w:tcW w:w="3118" w:type="dxa"/>
            <w:tcBorders>
              <w:top w:val="nil"/>
              <w:bottom w:val="nil"/>
            </w:tcBorders>
          </w:tcPr>
          <w:p w:rsidR="00FB33C2" w:rsidRDefault="00E8088D" w:rsidP="00327D98">
            <w:pPr>
              <w:pStyle w:val="TableParagraph"/>
              <w:tabs>
                <w:tab w:val="left" w:pos="1926"/>
                <w:tab w:val="left" w:pos="2935"/>
              </w:tabs>
              <w:ind w:right="302"/>
              <w:jc w:val="left"/>
              <w:rPr>
                <w:sz w:val="26"/>
              </w:rPr>
            </w:pPr>
            <w:r>
              <w:rPr>
                <w:noProof/>
                <w:lang w:val="ru-RU" w:eastAsia="ru-RU"/>
              </w:rPr>
              <w:pict>
                <v:group id="Group 282" o:spid="_x0000_s1074" style="position:absolute;margin-left:3.25pt;margin-top:-.8pt;width:14.2pt;height:15.85pt;z-index:-251661312;mso-wrap-distance-left:0;mso-wrap-distance-right:0;mso-position-horizontal-relative:text;mso-position-vertical-relative:text" coordsize="180340,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">
                  <v:shape id="Image 283" o:spid="_x0000_s1075" type="#_x0000_t75" style="position:absolute;width:179831;height:201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o5/fBAAAA2wAAAA8AAABkcnMvZG93bnJldi54bWxET8uKwjAU3Qv+Q7jC7DTVARmqafE1jCCz&#10;qLpxd2mubbG5KU201a83i4FZHs57mfamFg9qXWVZwXQSgSDOra64UHA+fY+/QDiPrLG2TAqe5CBN&#10;hoMlxtp2nNHj6AsRQtjFqKD0vomldHlJBt3ENsSBu9rWoA+wLaRusQvhppazKJpLgxWHhhIb2pSU&#10;3453oyDabXA93923/vnqfrLDRZ9d9qvUx6hfLUB46v2/+M+91wo+w/rwJfwAmb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eo5/fBAAAA2wAAAA8AAAAAAAAAAAAAAAAAnwIA&#10;AGRycy9kb3ducmV2LnhtbFBLBQYAAAAABAAEAPcAAACNAwAAAAA=&#10;">
                    <v:imagedata r:id="rId12" o:title=""/>
                  </v:shape>
                </v:group>
              </w:pict>
            </w:r>
            <w:r w:rsidR="00FB33C2">
              <w:rPr>
                <w:spacing w:val="-2"/>
                <w:sz w:val="26"/>
              </w:rPr>
              <w:t>Комерційні</w:t>
            </w:r>
            <w:r w:rsidR="00FB33C2">
              <w:rPr>
                <w:sz w:val="26"/>
              </w:rPr>
              <w:tab/>
            </w:r>
            <w:r w:rsidR="00FB33C2">
              <w:rPr>
                <w:spacing w:val="-2"/>
                <w:sz w:val="26"/>
              </w:rPr>
              <w:t>центри</w:t>
            </w:r>
            <w:r w:rsidR="00FB33C2">
              <w:rPr>
                <w:sz w:val="26"/>
              </w:rPr>
              <w:tab/>
            </w:r>
            <w:r w:rsidR="00FB33C2">
              <w:rPr>
                <w:spacing w:val="-10"/>
                <w:sz w:val="26"/>
              </w:rPr>
              <w:t xml:space="preserve">і </w:t>
            </w:r>
            <w:r w:rsidR="00FB33C2">
              <w:rPr>
                <w:spacing w:val="-2"/>
                <w:sz w:val="26"/>
              </w:rPr>
              <w:t>компанії</w:t>
            </w:r>
          </w:p>
          <w:p w:rsidR="00FB33C2" w:rsidRDefault="00E8088D" w:rsidP="00327D98">
            <w:pPr>
              <w:pStyle w:val="TableParagraph"/>
              <w:tabs>
                <w:tab w:val="left" w:pos="1741"/>
                <w:tab w:val="left" w:pos="2936"/>
              </w:tabs>
              <w:ind w:right="302"/>
              <w:jc w:val="left"/>
              <w:rPr>
                <w:sz w:val="26"/>
              </w:rPr>
            </w:pPr>
            <w:r>
              <w:rPr>
                <w:noProof/>
                <w:lang w:val="ru-RU" w:eastAsia="ru-RU"/>
              </w:rPr>
              <w:pict>
                <v:group id="Group 284" o:spid="_x0000_s1072" style="position:absolute;margin-left:3.25pt;margin-top:.05pt;width:14.2pt;height:31.8pt;z-index:-251658240;mso-wrap-distance-left:0;mso-wrap-distance-right:0" coordsize="180340,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">
                  <v:shape id="Image 285" o:spid="_x0000_s1073" type="#_x0000_t75" style="position:absolute;width:180510;height:4053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rje/DAAAA2wAAAA8AAABkcnMvZG93bnJldi54bWxEj0+LwjAUxO+C3yE8wZumKqh0jSKCoHsQ&#10;/Hfw9rZ523ZtXmqTrfXbG0HwOMzMb5jZojGFqKlyuWUFg34EgjixOudUwem47k1BOI+ssbBMCh7k&#10;YDFvt2YYa3vnPdUHn4oAYRejgsz7MpbSJRkZdH1bEgfv11YGfZBVKnWF9wA3hRxG0VgazDksZFjS&#10;KqPkevg3Cs7H3XhVrG/fKGtjL9ufye3vOlGq22mWXyA8Nf4Tfrc3WsFoCK8v4QfI+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auN78MAAADbAAAADwAAAAAAAAAAAAAAAACf&#10;AgAAZHJzL2Rvd25yZXYueG1sUEsFBgAAAAAEAAQA9wAAAI8DAAAAAA==&#10;">
                    <v:imagedata r:id="rId14" o:title=""/>
                  </v:shape>
                </v:group>
              </w:pict>
            </w:r>
            <w:r w:rsidR="00FB33C2">
              <w:rPr>
                <w:sz w:val="26"/>
              </w:rPr>
              <w:t xml:space="preserve">Лізингові компанії </w:t>
            </w:r>
            <w:r w:rsidR="00FB33C2">
              <w:rPr>
                <w:spacing w:val="-2"/>
                <w:sz w:val="26"/>
              </w:rPr>
              <w:t>Державні</w:t>
            </w:r>
            <w:r w:rsidR="00FB33C2">
              <w:rPr>
                <w:sz w:val="26"/>
              </w:rPr>
              <w:tab/>
            </w:r>
            <w:r w:rsidR="00FB33C2">
              <w:rPr>
                <w:spacing w:val="-2"/>
                <w:sz w:val="26"/>
              </w:rPr>
              <w:t>резервні</w:t>
            </w:r>
            <w:r w:rsidR="00FB33C2">
              <w:rPr>
                <w:sz w:val="26"/>
              </w:rPr>
              <w:tab/>
            </w:r>
            <w:r w:rsidR="00FB33C2">
              <w:rPr>
                <w:spacing w:val="-10"/>
                <w:sz w:val="26"/>
              </w:rPr>
              <w:t xml:space="preserve">і </w:t>
            </w:r>
            <w:r w:rsidR="00FB33C2">
              <w:rPr>
                <w:sz w:val="26"/>
              </w:rPr>
              <w:t>страхові фонди</w:t>
            </w:r>
          </w:p>
          <w:p w:rsidR="00FB33C2" w:rsidRDefault="00FB33C2" w:rsidP="00327D98">
            <w:pPr>
              <w:pStyle w:val="TableParagraph"/>
              <w:ind w:right="302" w:hanging="360"/>
              <w:jc w:val="left"/>
              <w:rPr>
                <w:sz w:val="26"/>
              </w:rPr>
            </w:pPr>
            <w:r>
              <w:rPr>
                <w:noProof/>
                <w:position w:val="-5"/>
                <w:lang w:val="ru-RU" w:eastAsia="ru-RU"/>
              </w:rPr>
              <w:drawing>
                <wp:inline distT="0" distB="0" distL="0" distR="0">
                  <wp:extent cx="179831" cy="201167"/>
                  <wp:effectExtent l="0" t="0" r="0" b="0"/>
                  <wp:docPr id="41"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13" cstate="print"/>
                          <a:stretch>
                            <a:fillRect/>
                          </a:stretch>
                        </pic:blipFill>
                        <pic:spPr>
                          <a:xfrm>
                            <a:off x="0" y="0"/>
                            <a:ext cx="179831" cy="201167"/>
                          </a:xfrm>
                          <a:prstGeom prst="rect">
                            <a:avLst/>
                          </a:prstGeom>
                        </pic:spPr>
                      </pic:pic>
                    </a:graphicData>
                  </a:graphic>
                </wp:inline>
              </w:drawing>
            </w:r>
            <w:r>
              <w:rPr>
                <w:sz w:val="26"/>
              </w:rPr>
              <w:t xml:space="preserve">Державнаінспекціяпо контролю за цінами і </w:t>
            </w:r>
            <w:r>
              <w:rPr>
                <w:spacing w:val="-2"/>
                <w:sz w:val="26"/>
              </w:rPr>
              <w:t>стандартами</w:t>
            </w:r>
          </w:p>
          <w:p w:rsidR="00FB33C2" w:rsidRDefault="00FB33C2" w:rsidP="00327D98">
            <w:pPr>
              <w:pStyle w:val="TableParagraph"/>
              <w:ind w:right="302" w:hanging="360"/>
              <w:jc w:val="left"/>
              <w:rPr>
                <w:sz w:val="26"/>
              </w:rPr>
            </w:pPr>
            <w:r>
              <w:rPr>
                <w:noProof/>
                <w:position w:val="-5"/>
                <w:lang w:val="ru-RU" w:eastAsia="ru-RU"/>
              </w:rPr>
              <w:drawing>
                <wp:inline distT="0" distB="0" distL="0" distR="0">
                  <wp:extent cx="179831" cy="201168"/>
                  <wp:effectExtent l="0" t="0" r="0" b="0"/>
                  <wp:docPr id="42"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13" cstate="print"/>
                          <a:stretch>
                            <a:fillRect/>
                          </a:stretch>
                        </pic:blipFill>
                        <pic:spPr>
                          <a:xfrm>
                            <a:off x="0" y="0"/>
                            <a:ext cx="179831" cy="201168"/>
                          </a:xfrm>
                          <a:prstGeom prst="rect">
                            <a:avLst/>
                          </a:prstGeom>
                        </pic:spPr>
                      </pic:pic>
                    </a:graphicData>
                  </a:graphic>
                </wp:inline>
              </w:drawing>
            </w:r>
            <w:r>
              <w:rPr>
                <w:sz w:val="26"/>
              </w:rPr>
              <w:t xml:space="preserve">Антимонопольний </w:t>
            </w:r>
            <w:r>
              <w:rPr>
                <w:spacing w:val="-2"/>
                <w:sz w:val="26"/>
              </w:rPr>
              <w:t>комітет</w:t>
            </w:r>
          </w:p>
        </w:tc>
        <w:tc>
          <w:tcPr>
            <w:tcW w:w="3118" w:type="dxa"/>
            <w:tcBorders>
              <w:top w:val="nil"/>
              <w:bottom w:val="nil"/>
            </w:tcBorders>
          </w:tcPr>
          <w:p w:rsidR="00FB33C2" w:rsidRDefault="00E8088D" w:rsidP="00327D98">
            <w:pPr>
              <w:pStyle w:val="TableParagraph"/>
              <w:ind w:right="302"/>
              <w:jc w:val="left"/>
              <w:rPr>
                <w:sz w:val="26"/>
              </w:rPr>
            </w:pPr>
            <w:r>
              <w:rPr>
                <w:noProof/>
                <w:lang w:val="ru-RU" w:eastAsia="ru-RU"/>
              </w:rPr>
              <w:pict>
                <v:group id="Group 288" o:spid="_x0000_s1070" style="position:absolute;margin-left:3.25pt;margin-top:-1.75pt;width:14.2pt;height:31.7pt;z-index:-251650048;mso-wrap-distance-left:0;mso-wrap-distance-right:0;mso-position-horizontal-relative:text;mso-position-vertical-relative:text" coordsize="180340,402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">
                  <v:shape id="Image 289" o:spid="_x0000_s1071" type="#_x0000_t75" style="position:absolute;width:179832;height:40233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2HnnDAAAA2wAAAA8AAABkcnMvZG93bnJldi54bWxEj9FqAjEURN+F/kO4gm+atdZWtkYpFksR&#10;Clb9gOvmdncxuVmS6K5/3wiCj8PMnGHmy84acSEfascKxqMMBHHhdM2lgsN+PZyBCBFZo3FMCq4U&#10;YLl46s0x167lX7rsYikShEOOCqoYm1zKUFRkMYxcQ5y8P+ctxiR9KbXHNsGtkc9Z9iot1pwWKmxo&#10;VVFx2p2tgrfTcbu9frVxasivzKfd/Ei5UWrQ7z7eQUTq4iN8b39rBZMXuH1JP0A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YeecMAAADbAAAADwAAAAAAAAAAAAAAAACf&#10;AgAAZHJzL2Rvd25yZXYueG1sUEsFBgAAAAAEAAQA9wAAAI8DAAAAAA==&#10;">
                    <v:imagedata r:id="rId15" o:title=""/>
                  </v:shape>
                </v:group>
              </w:pict>
            </w:r>
            <w:r w:rsidR="00FB33C2">
              <w:rPr>
                <w:sz w:val="26"/>
              </w:rPr>
              <w:t>Фонд</w:t>
            </w:r>
            <w:r w:rsidR="00FB33C2">
              <w:rPr>
                <w:spacing w:val="-2"/>
                <w:sz w:val="26"/>
              </w:rPr>
              <w:t>зайнятості</w:t>
            </w:r>
          </w:p>
          <w:p w:rsidR="00FB33C2" w:rsidRDefault="00FB33C2" w:rsidP="00327D98">
            <w:pPr>
              <w:pStyle w:val="TableParagraph"/>
              <w:tabs>
                <w:tab w:val="left" w:pos="2230"/>
                <w:tab w:val="left" w:pos="2936"/>
              </w:tabs>
              <w:ind w:right="302"/>
              <w:jc w:val="left"/>
              <w:rPr>
                <w:sz w:val="26"/>
              </w:rPr>
            </w:pPr>
            <w:r>
              <w:rPr>
                <w:spacing w:val="-2"/>
                <w:sz w:val="26"/>
              </w:rPr>
              <w:t>Комерційні</w:t>
            </w:r>
            <w:r>
              <w:rPr>
                <w:sz w:val="26"/>
              </w:rPr>
              <w:tab/>
            </w:r>
            <w:r>
              <w:rPr>
                <w:spacing w:val="-2"/>
                <w:sz w:val="26"/>
              </w:rPr>
              <w:t>центри підготовки, перепідготовки</w:t>
            </w:r>
            <w:r>
              <w:rPr>
                <w:sz w:val="26"/>
              </w:rPr>
              <w:tab/>
            </w:r>
            <w:r>
              <w:rPr>
                <w:sz w:val="26"/>
              </w:rPr>
              <w:tab/>
            </w:r>
            <w:r>
              <w:rPr>
                <w:spacing w:val="-10"/>
                <w:sz w:val="26"/>
              </w:rPr>
              <w:t xml:space="preserve">і </w:t>
            </w:r>
            <w:r>
              <w:rPr>
                <w:spacing w:val="-2"/>
                <w:sz w:val="26"/>
              </w:rPr>
              <w:t>працевлаштування</w:t>
            </w:r>
          </w:p>
          <w:p w:rsidR="00FB33C2" w:rsidRDefault="00E8088D" w:rsidP="00327D98">
            <w:pPr>
              <w:pStyle w:val="TableParagraph"/>
              <w:tabs>
                <w:tab w:val="left" w:pos="2437"/>
              </w:tabs>
              <w:ind w:right="302" w:hanging="360"/>
              <w:jc w:val="left"/>
              <w:rPr>
                <w:sz w:val="26"/>
              </w:rPr>
            </w:pPr>
            <w:r>
              <w:rPr>
                <w:noProof/>
                <w:lang w:val="ru-RU" w:eastAsia="ru-RU"/>
              </w:rPr>
              <w:pict>
                <v:group id="Group 290" o:spid="_x0000_s1068" style="position:absolute;margin-left:3.25pt;margin-top:45.95pt;width:14.2pt;height:31.7pt;z-index:-251648000;mso-wrap-distance-left:0;mso-wrap-distance-right:0" coordsize="180340,402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">
                  <v:shape id="Image 291" o:spid="_x0000_s1069" type="#_x0000_t75" style="position:absolute;width:179832;height:40233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oJZXDAAAA2wAAAA8AAABkcnMvZG93bnJldi54bWxEj1FrwjAUhd8H+w/hDnyb6TbmpBplVCZD&#10;GKjzB1ybu7aY3JQktvXfG2Hg4+Gc8x3OfDlYIzryoXGs4GWcgSAunW64UnD4/XqegggRWaNxTAou&#10;FGC5eHyYY65dzzvq9rESCcIhRwV1jG0uZShrshjGriVO3p/zFmOSvpLaY5/g1sjXLJtIiw2nhRpb&#10;KmoqT/uzVfBxOm63l3Uf3w35wqzs5kfKjVKjp+FzBiLSEO/h//a3VvA2gduX9APk4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SgllcMAAADbAAAADwAAAAAAAAAAAAAAAACf&#10;AgAAZHJzL2Rvd25yZXYueG1sUEsFBgAAAAAEAAQA9wAAAI8DAAAAAA==&#10;">
                    <v:imagedata r:id="rId15" o:title=""/>
                  </v:shape>
                </v:group>
              </w:pict>
            </w:r>
            <w:r w:rsidR="00FB33C2">
              <w:rPr>
                <w:noProof/>
                <w:position w:val="-5"/>
                <w:lang w:val="ru-RU" w:eastAsia="ru-RU"/>
              </w:rPr>
              <w:drawing>
                <wp:inline distT="0" distB="0" distL="0" distR="0">
                  <wp:extent cx="179832" cy="201167"/>
                  <wp:effectExtent l="0" t="0" r="0" b="0"/>
                  <wp:docPr id="43"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13" cstate="print"/>
                          <a:stretch>
                            <a:fillRect/>
                          </a:stretch>
                        </pic:blipFill>
                        <pic:spPr>
                          <a:xfrm>
                            <a:off x="0" y="0"/>
                            <a:ext cx="179832" cy="201167"/>
                          </a:xfrm>
                          <a:prstGeom prst="rect">
                            <a:avLst/>
                          </a:prstGeom>
                        </pic:spPr>
                      </pic:pic>
                    </a:graphicData>
                  </a:graphic>
                </wp:inline>
              </w:drawing>
            </w:r>
            <w:r w:rsidR="00FB33C2">
              <w:rPr>
                <w:sz w:val="26"/>
              </w:rPr>
              <w:t>Державний</w:t>
            </w:r>
            <w:r w:rsidR="00FB33C2">
              <w:rPr>
                <w:sz w:val="26"/>
              </w:rPr>
              <w:tab/>
            </w:r>
            <w:r w:rsidR="00FB33C2">
              <w:rPr>
                <w:spacing w:val="-4"/>
                <w:sz w:val="26"/>
              </w:rPr>
              <w:t xml:space="preserve">фонд </w:t>
            </w:r>
            <w:r w:rsidR="00FB33C2">
              <w:rPr>
                <w:spacing w:val="-2"/>
                <w:sz w:val="26"/>
              </w:rPr>
              <w:t xml:space="preserve">сприяння підприємництву </w:t>
            </w:r>
            <w:r w:rsidR="00FB33C2">
              <w:rPr>
                <w:sz w:val="26"/>
              </w:rPr>
              <w:t>Пенсійний фонд Фонди милосердя</w:t>
            </w:r>
          </w:p>
        </w:tc>
      </w:tr>
      <w:tr w:rsidR="00FB33C2" w:rsidTr="00FD7729">
        <w:trPr>
          <w:trHeight w:val="901"/>
        </w:trPr>
        <w:tc>
          <w:tcPr>
            <w:tcW w:w="3262" w:type="dxa"/>
            <w:tcBorders>
              <w:top w:val="nil"/>
              <w:bottom w:val="nil"/>
            </w:tcBorders>
          </w:tcPr>
          <w:p w:rsidR="00FB33C2" w:rsidRDefault="00FB33C2" w:rsidP="00327D98">
            <w:pPr>
              <w:pStyle w:val="TableParagraph"/>
              <w:tabs>
                <w:tab w:val="left" w:pos="2581"/>
              </w:tabs>
              <w:ind w:right="302"/>
              <w:jc w:val="left"/>
              <w:rPr>
                <w:sz w:val="26"/>
              </w:rPr>
            </w:pPr>
            <w:r>
              <w:rPr>
                <w:spacing w:val="-2"/>
                <w:sz w:val="26"/>
              </w:rPr>
              <w:t>Інвестиційний</w:t>
            </w:r>
            <w:r>
              <w:rPr>
                <w:sz w:val="26"/>
              </w:rPr>
              <w:tab/>
            </w:r>
            <w:r>
              <w:rPr>
                <w:spacing w:val="-4"/>
                <w:sz w:val="26"/>
              </w:rPr>
              <w:t xml:space="preserve">фонд </w:t>
            </w:r>
            <w:r>
              <w:rPr>
                <w:spacing w:val="-2"/>
                <w:sz w:val="26"/>
              </w:rPr>
              <w:t>регіонального</w:t>
            </w:r>
          </w:p>
          <w:p w:rsidR="00FB33C2" w:rsidRDefault="00FB33C2" w:rsidP="00327D98">
            <w:pPr>
              <w:pStyle w:val="TableParagraph"/>
              <w:ind w:right="302"/>
              <w:jc w:val="left"/>
              <w:rPr>
                <w:sz w:val="26"/>
              </w:rPr>
            </w:pPr>
            <w:r>
              <w:rPr>
                <w:spacing w:val="-2"/>
                <w:sz w:val="26"/>
              </w:rPr>
              <w:t>регулювання</w:t>
            </w:r>
          </w:p>
        </w:tc>
        <w:tc>
          <w:tcPr>
            <w:tcW w:w="3118" w:type="dxa"/>
            <w:tcBorders>
              <w:top w:val="nil"/>
              <w:bottom w:val="nil"/>
            </w:tcBorders>
          </w:tcPr>
          <w:p w:rsidR="00FB33C2" w:rsidRDefault="00FB33C2" w:rsidP="00327D98">
            <w:pPr>
              <w:pStyle w:val="TableParagraph"/>
              <w:ind w:right="302"/>
              <w:jc w:val="left"/>
              <w:rPr>
                <w:sz w:val="26"/>
              </w:rPr>
            </w:pPr>
          </w:p>
        </w:tc>
        <w:tc>
          <w:tcPr>
            <w:tcW w:w="3118" w:type="dxa"/>
            <w:tcBorders>
              <w:top w:val="nil"/>
              <w:bottom w:val="nil"/>
            </w:tcBorders>
          </w:tcPr>
          <w:p w:rsidR="00FB33C2" w:rsidRDefault="00FB33C2" w:rsidP="00327D98">
            <w:pPr>
              <w:pStyle w:val="TableParagraph"/>
              <w:ind w:right="302"/>
              <w:jc w:val="left"/>
              <w:rPr>
                <w:sz w:val="26"/>
              </w:rPr>
            </w:pPr>
          </w:p>
        </w:tc>
      </w:tr>
      <w:tr w:rsidR="00FB33C2" w:rsidTr="00FD7729">
        <w:trPr>
          <w:trHeight w:val="629"/>
        </w:trPr>
        <w:tc>
          <w:tcPr>
            <w:tcW w:w="3262" w:type="dxa"/>
            <w:tcBorders>
              <w:top w:val="nil"/>
              <w:bottom w:val="nil"/>
            </w:tcBorders>
          </w:tcPr>
          <w:p w:rsidR="00FB33C2" w:rsidRDefault="00FB33C2" w:rsidP="00327D98">
            <w:pPr>
              <w:pStyle w:val="TableParagraph"/>
              <w:tabs>
                <w:tab w:val="left" w:pos="2169"/>
              </w:tabs>
              <w:ind w:right="302" w:hanging="360"/>
              <w:jc w:val="left"/>
              <w:rPr>
                <w:sz w:val="26"/>
              </w:rPr>
            </w:pPr>
            <w:r>
              <w:rPr>
                <w:noProof/>
                <w:position w:val="-5"/>
                <w:lang w:val="ru-RU" w:eastAsia="ru-RU"/>
              </w:rPr>
              <w:drawing>
                <wp:inline distT="0" distB="0" distL="0" distR="0">
                  <wp:extent cx="179831" cy="201168"/>
                  <wp:effectExtent l="0" t="0" r="0" b="0"/>
                  <wp:docPr id="44"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13" cstate="print"/>
                          <a:stretch>
                            <a:fillRect/>
                          </a:stretch>
                        </pic:blipFill>
                        <pic:spPr>
                          <a:xfrm>
                            <a:off x="0" y="0"/>
                            <a:ext cx="179831" cy="201168"/>
                          </a:xfrm>
                          <a:prstGeom prst="rect">
                            <a:avLst/>
                          </a:prstGeom>
                        </pic:spPr>
                      </pic:pic>
                    </a:graphicData>
                  </a:graphic>
                </wp:inline>
              </w:drawing>
            </w:r>
            <w:r>
              <w:rPr>
                <w:sz w:val="26"/>
              </w:rPr>
              <w:t>Фонд</w:t>
            </w:r>
            <w:r>
              <w:rPr>
                <w:sz w:val="26"/>
              </w:rPr>
              <w:tab/>
            </w:r>
            <w:r>
              <w:rPr>
                <w:spacing w:val="-2"/>
                <w:sz w:val="26"/>
              </w:rPr>
              <w:t xml:space="preserve">науково- </w:t>
            </w:r>
            <w:r>
              <w:rPr>
                <w:sz w:val="26"/>
              </w:rPr>
              <w:t>технічних програм</w:t>
            </w:r>
          </w:p>
        </w:tc>
        <w:tc>
          <w:tcPr>
            <w:tcW w:w="3118" w:type="dxa"/>
            <w:tcBorders>
              <w:top w:val="nil"/>
              <w:bottom w:val="nil"/>
            </w:tcBorders>
          </w:tcPr>
          <w:p w:rsidR="00FB33C2" w:rsidRDefault="00FB33C2" w:rsidP="00327D98">
            <w:pPr>
              <w:pStyle w:val="TableParagraph"/>
              <w:ind w:right="302"/>
              <w:jc w:val="left"/>
              <w:rPr>
                <w:sz w:val="26"/>
              </w:rPr>
            </w:pPr>
          </w:p>
        </w:tc>
        <w:tc>
          <w:tcPr>
            <w:tcW w:w="3118" w:type="dxa"/>
            <w:tcBorders>
              <w:top w:val="nil"/>
              <w:bottom w:val="nil"/>
            </w:tcBorders>
          </w:tcPr>
          <w:p w:rsidR="00FB33C2" w:rsidRDefault="00FB33C2" w:rsidP="00327D98">
            <w:pPr>
              <w:pStyle w:val="TableParagraph"/>
              <w:ind w:right="302"/>
              <w:jc w:val="left"/>
              <w:rPr>
                <w:sz w:val="26"/>
              </w:rPr>
            </w:pPr>
          </w:p>
        </w:tc>
      </w:tr>
      <w:tr w:rsidR="00FB33C2" w:rsidTr="00FD7729">
        <w:trPr>
          <w:trHeight w:val="317"/>
        </w:trPr>
        <w:tc>
          <w:tcPr>
            <w:tcW w:w="3262" w:type="dxa"/>
            <w:tcBorders>
              <w:top w:val="nil"/>
              <w:bottom w:val="nil"/>
            </w:tcBorders>
          </w:tcPr>
          <w:p w:rsidR="00FB33C2" w:rsidRDefault="00E8088D" w:rsidP="00327D98">
            <w:pPr>
              <w:pStyle w:val="TableParagraph"/>
              <w:ind w:right="302"/>
              <w:jc w:val="left"/>
              <w:rPr>
                <w:sz w:val="26"/>
              </w:rPr>
            </w:pPr>
            <w:r>
              <w:rPr>
                <w:noProof/>
                <w:lang w:val="ru-RU" w:eastAsia="ru-RU"/>
              </w:rPr>
              <w:pict>
                <v:group id="Group 294" o:spid="_x0000_s1066" style="position:absolute;margin-left:3.25pt;margin-top:-.6pt;width:14.2pt;height:31.7pt;z-index:-251670528;mso-wrap-distance-left:0;mso-wrap-distance-right:0;mso-position-horizontal-relative:text;mso-position-vertical-relative:text" coordsize="180340,402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">
                  <v:shape id="Image 295" o:spid="_x0000_s1067" type="#_x0000_t75" style="position:absolute;width:179831;height:4023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7FHzAAAAA2wAAAA8AAABkcnMvZG93bnJldi54bWxET91qwjAUvhf2DuEMdqfpHFOpTWUoG0MQ&#10;/HuAY3Nsi8lJSTJb3365GOzy4/svVoM14k4+tI4VvE4yEMSV0y3XCs6nz/ECRIjIGo1jUvCgAKvy&#10;aVRgrl3PB7ofYy1SCIccFTQxdrmUoWrIYpi4jjhxV+ctxgR9LbXHPoVbI6dZNpMWW04NDXa0bqi6&#10;HX+sgvntst8/vvr4bsivzcZud1JulXp5Hj6WICIN8V/85/7WCt7S2PQl/QBZ/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sUfMAAAADbAAAADwAAAAAAAAAAAAAAAACfAgAA&#10;ZHJzL2Rvd25yZXYueG1sUEsFBgAAAAAEAAQA9wAAAIwDAAAAAA==&#10;">
                    <v:imagedata r:id="rId15" o:title=""/>
                  </v:shape>
                </v:group>
              </w:pict>
            </w:r>
            <w:r w:rsidR="00FB33C2">
              <w:rPr>
                <w:spacing w:val="-2"/>
                <w:sz w:val="26"/>
              </w:rPr>
              <w:t>Стабілізаційний</w:t>
            </w:r>
            <w:r w:rsidR="00FB33C2">
              <w:rPr>
                <w:spacing w:val="-4"/>
                <w:sz w:val="26"/>
              </w:rPr>
              <w:t>фонд</w:t>
            </w:r>
          </w:p>
        </w:tc>
        <w:tc>
          <w:tcPr>
            <w:tcW w:w="3118" w:type="dxa"/>
            <w:tcBorders>
              <w:top w:val="nil"/>
              <w:bottom w:val="nil"/>
            </w:tcBorders>
          </w:tcPr>
          <w:p w:rsidR="00FB33C2" w:rsidRDefault="00FB33C2" w:rsidP="00327D98">
            <w:pPr>
              <w:pStyle w:val="TableParagraph"/>
              <w:ind w:right="302"/>
              <w:jc w:val="left"/>
              <w:rPr>
                <w:sz w:val="24"/>
              </w:rPr>
            </w:pPr>
          </w:p>
        </w:tc>
        <w:tc>
          <w:tcPr>
            <w:tcW w:w="3118" w:type="dxa"/>
            <w:tcBorders>
              <w:top w:val="nil"/>
              <w:bottom w:val="nil"/>
            </w:tcBorders>
          </w:tcPr>
          <w:p w:rsidR="00FB33C2" w:rsidRDefault="00FB33C2" w:rsidP="00327D98">
            <w:pPr>
              <w:pStyle w:val="TableParagraph"/>
              <w:ind w:right="302"/>
              <w:jc w:val="left"/>
              <w:rPr>
                <w:sz w:val="24"/>
              </w:rPr>
            </w:pPr>
          </w:p>
        </w:tc>
      </w:tr>
      <w:tr w:rsidR="00FB33C2" w:rsidTr="00FD7729">
        <w:trPr>
          <w:trHeight w:val="310"/>
        </w:trPr>
        <w:tc>
          <w:tcPr>
            <w:tcW w:w="3262" w:type="dxa"/>
            <w:tcBorders>
              <w:top w:val="nil"/>
            </w:tcBorders>
          </w:tcPr>
          <w:p w:rsidR="00FB33C2" w:rsidRDefault="00FB33C2" w:rsidP="00327D98">
            <w:pPr>
              <w:pStyle w:val="TableParagraph"/>
              <w:ind w:right="302"/>
              <w:jc w:val="left"/>
              <w:rPr>
                <w:sz w:val="26"/>
              </w:rPr>
            </w:pPr>
            <w:r>
              <w:rPr>
                <w:spacing w:val="-2"/>
                <w:sz w:val="26"/>
              </w:rPr>
              <w:t>Інноваційніфонди</w:t>
            </w:r>
          </w:p>
        </w:tc>
        <w:tc>
          <w:tcPr>
            <w:tcW w:w="3118" w:type="dxa"/>
            <w:tcBorders>
              <w:top w:val="nil"/>
            </w:tcBorders>
          </w:tcPr>
          <w:p w:rsidR="00FB33C2" w:rsidRDefault="00FB33C2" w:rsidP="00327D98">
            <w:pPr>
              <w:pStyle w:val="TableParagraph"/>
              <w:ind w:right="302"/>
              <w:jc w:val="left"/>
            </w:pPr>
          </w:p>
        </w:tc>
        <w:tc>
          <w:tcPr>
            <w:tcW w:w="3118" w:type="dxa"/>
            <w:tcBorders>
              <w:top w:val="nil"/>
            </w:tcBorders>
          </w:tcPr>
          <w:p w:rsidR="00FB33C2" w:rsidRDefault="00FB33C2" w:rsidP="00327D98">
            <w:pPr>
              <w:pStyle w:val="TableParagraph"/>
              <w:ind w:right="302"/>
              <w:jc w:val="left"/>
            </w:pPr>
          </w:p>
        </w:tc>
      </w:tr>
    </w:tbl>
    <w:p w:rsidR="00FB33C2" w:rsidRDefault="00FB33C2" w:rsidP="00327D98">
      <w:pPr>
        <w:spacing w:after="0" w:line="240" w:lineRule="auto"/>
        <w:ind w:right="302" w:firstLine="707"/>
        <w:jc w:val="both"/>
        <w:rPr>
          <w:rFonts w:ascii="Times New Roman" w:hAnsi="Times New Roman"/>
          <w:b/>
          <w:i/>
          <w:sz w:val="28"/>
          <w:lang w:val="uk-UA"/>
        </w:rPr>
      </w:pPr>
    </w:p>
    <w:p w:rsidR="00FB33C2" w:rsidRPr="00610BC9" w:rsidRDefault="00FB33C2" w:rsidP="00327D98">
      <w:pPr>
        <w:tabs>
          <w:tab w:val="left" w:pos="9638"/>
        </w:tabs>
        <w:spacing w:after="0" w:line="240" w:lineRule="auto"/>
        <w:ind w:right="302" w:firstLine="707"/>
        <w:jc w:val="both"/>
        <w:rPr>
          <w:rFonts w:ascii="Times New Roman" w:hAnsi="Times New Roman"/>
          <w:sz w:val="28"/>
        </w:rPr>
      </w:pPr>
      <w:r w:rsidRPr="00610BC9">
        <w:rPr>
          <w:rFonts w:ascii="Times New Roman" w:hAnsi="Times New Roman"/>
          <w:b/>
          <w:i/>
          <w:sz w:val="28"/>
        </w:rPr>
        <w:t>Біржа</w:t>
      </w:r>
      <w:r w:rsidRPr="00610BC9">
        <w:rPr>
          <w:rFonts w:ascii="Times New Roman" w:hAnsi="Times New Roman"/>
          <w:sz w:val="28"/>
        </w:rPr>
        <w:t xml:space="preserve">– постійно діюча </w:t>
      </w:r>
      <w:r w:rsidRPr="00610BC9">
        <w:rPr>
          <w:rFonts w:ascii="Times New Roman" w:hAnsi="Times New Roman"/>
          <w:color w:val="1F0E03"/>
          <w:sz w:val="28"/>
        </w:rPr>
        <w:t>організаційна форма оптового ринку цінностей. Такими цінностями є: товари масового попиту, які мають стандартні споживчі якості; акції акціонерних підприємств і банків; боргові грошові зобов'язання держави і облігації корпорацій, казначейські білети; векселі (цінні папери, виписані під надані в кредит товари); фрахтові документи (страхові зобов'язання під товари, що перевозяться); валюта (іноземні банкноти (девізи) або чеки на іноземні депозити); нерухоме майно; праця.</w:t>
      </w:r>
    </w:p>
    <w:p w:rsidR="00FB33C2" w:rsidRPr="00610BC9" w:rsidRDefault="00FB33C2" w:rsidP="00327D98">
      <w:pPr>
        <w:tabs>
          <w:tab w:val="left" w:pos="9638"/>
        </w:tabs>
        <w:spacing w:after="0" w:line="240" w:lineRule="auto"/>
        <w:ind w:right="302" w:firstLine="707"/>
        <w:jc w:val="both"/>
        <w:rPr>
          <w:rFonts w:ascii="Times New Roman" w:hAnsi="Times New Roman"/>
          <w:sz w:val="28"/>
        </w:rPr>
      </w:pPr>
      <w:r w:rsidRPr="00610BC9">
        <w:rPr>
          <w:rFonts w:ascii="Times New Roman" w:hAnsi="Times New Roman"/>
          <w:noProof/>
          <w:lang w:eastAsia="ru-RU"/>
        </w:rPr>
        <w:lastRenderedPageBreak/>
        <w:drawing>
          <wp:anchor distT="0" distB="0" distL="0" distR="0" simplePos="0" relativeHeight="251631616" behindDoc="1" locked="0" layoutInCell="1" allowOverlap="1">
            <wp:simplePos x="0" y="0"/>
            <wp:positionH relativeFrom="page">
              <wp:posOffset>2504567</wp:posOffset>
            </wp:positionH>
            <wp:positionV relativeFrom="paragraph">
              <wp:posOffset>1534342</wp:posOffset>
            </wp:positionV>
            <wp:extent cx="192024" cy="217932"/>
            <wp:effectExtent l="0" t="0" r="0" b="0"/>
            <wp:wrapNone/>
            <wp:docPr id="45"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16" cstate="print"/>
                    <a:stretch>
                      <a:fillRect/>
                    </a:stretch>
                  </pic:blipFill>
                  <pic:spPr>
                    <a:xfrm>
                      <a:off x="0" y="0"/>
                      <a:ext cx="192024" cy="217932"/>
                    </a:xfrm>
                    <a:prstGeom prst="rect">
                      <a:avLst/>
                    </a:prstGeom>
                  </pic:spPr>
                </pic:pic>
              </a:graphicData>
            </a:graphic>
          </wp:anchor>
        </w:drawing>
      </w:r>
      <w:r w:rsidRPr="00610BC9">
        <w:rPr>
          <w:rFonts w:ascii="Times New Roman" w:hAnsi="Times New Roman"/>
          <w:sz w:val="28"/>
        </w:rPr>
        <w:t xml:space="preserve">Отже, за типом біржового товару розрізняють товарні, фондові, валютні біржі та біржі праці. </w:t>
      </w:r>
      <w:r w:rsidRPr="00610BC9">
        <w:rPr>
          <w:rFonts w:ascii="Times New Roman" w:hAnsi="Times New Roman"/>
          <w:color w:val="1F0E03"/>
          <w:sz w:val="28"/>
        </w:rPr>
        <w:t>За видом діяльності розрізняють біржі загальні та спеціалізовані. Загальна – це біржа, на якій обертаються декілька видів цінностей (наприклад, товари і цінні папери). Спеціалізована біржа – біржа, яка здійснює операції лише з одним видом цінностей.</w:t>
      </w:r>
    </w:p>
    <w:p w:rsidR="00FB33C2" w:rsidRPr="00610BC9" w:rsidRDefault="00FB33C2" w:rsidP="00327D98">
      <w:pPr>
        <w:tabs>
          <w:tab w:val="left" w:pos="9638"/>
        </w:tabs>
        <w:spacing w:after="0" w:line="240" w:lineRule="auto"/>
        <w:ind w:right="302" w:firstLine="707"/>
        <w:jc w:val="both"/>
        <w:rPr>
          <w:rFonts w:ascii="Times New Roman" w:hAnsi="Times New Roman"/>
          <w:sz w:val="28"/>
        </w:rPr>
      </w:pPr>
      <w:r w:rsidRPr="00610BC9">
        <w:rPr>
          <w:rFonts w:ascii="Times New Roman" w:hAnsi="Times New Roman"/>
          <w:i/>
          <w:sz w:val="28"/>
        </w:rPr>
        <w:t>Товарна біржа</w:t>
      </w:r>
      <w:r w:rsidRPr="00610BC9">
        <w:rPr>
          <w:rFonts w:ascii="Times New Roman" w:hAnsi="Times New Roman"/>
          <w:sz w:val="28"/>
        </w:rPr>
        <w:t>це асоціація юридичних та фізичних осіб, що здійснює оптові торговельні операції за стандартами, зразками у спеціальному місці, де ціни на товар складаються в умовах вільної конкуренції.</w:t>
      </w:r>
    </w:p>
    <w:p w:rsidR="00FB33C2" w:rsidRPr="00610BC9" w:rsidRDefault="00FB33C2" w:rsidP="00327D98">
      <w:pPr>
        <w:tabs>
          <w:tab w:val="left" w:pos="9638"/>
        </w:tabs>
        <w:spacing w:after="0" w:line="240" w:lineRule="auto"/>
        <w:ind w:right="302" w:firstLine="707"/>
        <w:jc w:val="both"/>
        <w:rPr>
          <w:rFonts w:ascii="Times New Roman" w:hAnsi="Times New Roman"/>
          <w:sz w:val="28"/>
        </w:rPr>
      </w:pPr>
      <w:r w:rsidRPr="00610BC9">
        <w:rPr>
          <w:rFonts w:ascii="Times New Roman" w:hAnsi="Times New Roman"/>
          <w:sz w:val="28"/>
        </w:rPr>
        <w:t>Біржа як сегмент загального ринку виконує такі функції: збалансування попиту та пропозиції через відкриту купівлю-продаж, упорядковування та уніфікацію ринку товарних і сировинних ресурсів; стимулювання розвитку ринку; економічного індикатора.</w:t>
      </w:r>
    </w:p>
    <w:p w:rsidR="00FB33C2" w:rsidRDefault="00FB33C2" w:rsidP="00327D98">
      <w:pPr>
        <w:tabs>
          <w:tab w:val="left" w:pos="9638"/>
        </w:tabs>
        <w:spacing w:after="0" w:line="240" w:lineRule="auto"/>
        <w:ind w:right="302" w:firstLine="707"/>
        <w:jc w:val="both"/>
        <w:rPr>
          <w:rFonts w:ascii="Times New Roman" w:hAnsi="Times New Roman"/>
          <w:spacing w:val="-2"/>
          <w:sz w:val="28"/>
          <w:lang w:val="uk-UA"/>
        </w:rPr>
      </w:pPr>
      <w:r w:rsidRPr="00610BC9">
        <w:rPr>
          <w:rFonts w:ascii="Times New Roman" w:hAnsi="Times New Roman"/>
          <w:sz w:val="28"/>
        </w:rPr>
        <w:t xml:space="preserve">Товарні біржі бувають публічні й приватні.На публічних біржах угоди можуть укладати як їх члени, так і підприємці, що не є їх членами. Діяльність цих бірж регулюється законами та урядовими актами. Приватні біржі організовують у формі акціонерних компаній і закритих корпорацій. Укладати угоди на таких біржах можуть лише акціонери. Члени біржі, як правило, не отримують дивідендів на вкладений капітал. Їх прибуток утворюється за рахунок винагород, отриманих від клієнтів, тобто біржі виступають у ролі </w:t>
      </w:r>
      <w:r w:rsidRPr="00610BC9">
        <w:rPr>
          <w:rFonts w:ascii="Times New Roman" w:hAnsi="Times New Roman"/>
          <w:spacing w:val="-2"/>
          <w:sz w:val="28"/>
        </w:rPr>
        <w:t>брокерів.</w:t>
      </w:r>
    </w:p>
    <w:p w:rsidR="00FB33C2" w:rsidRPr="00610BC9" w:rsidRDefault="00FB33C2" w:rsidP="00327D98">
      <w:pPr>
        <w:tabs>
          <w:tab w:val="left" w:pos="9638"/>
        </w:tabs>
        <w:spacing w:after="0" w:line="240" w:lineRule="auto"/>
        <w:ind w:right="302" w:firstLine="707"/>
        <w:jc w:val="both"/>
        <w:rPr>
          <w:rFonts w:ascii="Times New Roman" w:hAnsi="Times New Roman"/>
          <w:spacing w:val="-2"/>
          <w:sz w:val="28"/>
          <w:lang w:val="uk-UA"/>
        </w:rPr>
      </w:pPr>
      <w:r w:rsidRPr="00610BC9">
        <w:rPr>
          <w:rFonts w:ascii="Times New Roman" w:hAnsi="Times New Roman"/>
          <w:i/>
          <w:spacing w:val="-2"/>
          <w:sz w:val="28"/>
          <w:lang w:val="uk-UA"/>
        </w:rPr>
        <w:t>Фондова біржа</w:t>
      </w:r>
      <w:r>
        <w:rPr>
          <w:rFonts w:ascii="Times New Roman" w:hAnsi="Times New Roman"/>
          <w:spacing w:val="-2"/>
          <w:sz w:val="28"/>
          <w:lang w:val="uk-UA"/>
        </w:rPr>
        <w:t xml:space="preserve"> – організований ринок, на якому власники здійснюють процес купівлі-продажу цінних паперів. Членами біржі є переважно її фундатори,</w:t>
      </w:r>
      <w:r w:rsidRPr="00610BC9">
        <w:rPr>
          <w:rFonts w:ascii="Times New Roman" w:hAnsi="Times New Roman"/>
          <w:noProof/>
          <w:lang w:eastAsia="ru-RU"/>
        </w:rPr>
        <w:drawing>
          <wp:anchor distT="0" distB="0" distL="0" distR="0" simplePos="0" relativeHeight="251633664" behindDoc="1" locked="0" layoutInCell="1" allowOverlap="1">
            <wp:simplePos x="0" y="0"/>
            <wp:positionH relativeFrom="page">
              <wp:posOffset>1792477</wp:posOffset>
            </wp:positionH>
            <wp:positionV relativeFrom="paragraph">
              <wp:posOffset>29971</wp:posOffset>
            </wp:positionV>
            <wp:extent cx="195072" cy="217931"/>
            <wp:effectExtent l="0" t="0" r="0" b="0"/>
            <wp:wrapNone/>
            <wp:docPr id="46" name="Image 2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pic:cNvPicPr/>
                  </pic:nvPicPr>
                  <pic:blipFill>
                    <a:blip r:embed="rId17" cstate="print"/>
                    <a:stretch>
                      <a:fillRect/>
                    </a:stretch>
                  </pic:blipFill>
                  <pic:spPr>
                    <a:xfrm>
                      <a:off x="0" y="0"/>
                      <a:ext cx="195072" cy="217931"/>
                    </a:xfrm>
                    <a:prstGeom prst="rect">
                      <a:avLst/>
                    </a:prstGeom>
                  </pic:spPr>
                </pic:pic>
              </a:graphicData>
            </a:graphic>
          </wp:anchor>
        </w:drawing>
      </w:r>
      <w:r w:rsidRPr="00610BC9">
        <w:rPr>
          <w:rFonts w:ascii="Times New Roman" w:hAnsi="Times New Roman"/>
          <w:noProof/>
          <w:lang w:eastAsia="ru-RU"/>
        </w:rPr>
        <w:drawing>
          <wp:anchor distT="0" distB="0" distL="0" distR="0" simplePos="0" relativeHeight="251636736" behindDoc="1" locked="0" layoutInCell="1" allowOverlap="1">
            <wp:simplePos x="0" y="0"/>
            <wp:positionH relativeFrom="page">
              <wp:posOffset>3927983</wp:posOffset>
            </wp:positionH>
            <wp:positionV relativeFrom="paragraph">
              <wp:posOffset>2505201</wp:posOffset>
            </wp:positionV>
            <wp:extent cx="195072" cy="217931"/>
            <wp:effectExtent l="0" t="0" r="0" b="0"/>
            <wp:wrapNone/>
            <wp:docPr id="47"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17" cstate="print"/>
                    <a:stretch>
                      <a:fillRect/>
                    </a:stretch>
                  </pic:blipFill>
                  <pic:spPr>
                    <a:xfrm>
                      <a:off x="0" y="0"/>
                      <a:ext cx="195072" cy="217931"/>
                    </a:xfrm>
                    <a:prstGeom prst="rect">
                      <a:avLst/>
                    </a:prstGeom>
                  </pic:spPr>
                </pic:pic>
              </a:graphicData>
            </a:graphic>
          </wp:anchor>
        </w:drawing>
      </w:r>
      <w:r w:rsidRPr="00610BC9">
        <w:rPr>
          <w:rFonts w:ascii="Times New Roman" w:hAnsi="Times New Roman"/>
          <w:sz w:val="28"/>
          <w:lang w:val="uk-UA"/>
        </w:rPr>
        <w:t xml:space="preserve">окремі індивіди і кредитно-фінансові інститути. </w:t>
      </w:r>
      <w:r w:rsidRPr="00610BC9">
        <w:rPr>
          <w:rFonts w:ascii="Times New Roman" w:hAnsi="Times New Roman"/>
          <w:sz w:val="28"/>
        </w:rPr>
        <w:t>Купівля-продаж акцій на фондовій біржі здійснюється за допомогою посередників. Позитивними рисами фондової біржі є: акумулювання вільних засобів за рахунок випуску і продажу цінних паперів і спрямування їх на розвиток окремих підприємств, регіонів; міжгалузеве переливання капіталу, завдяки якому послабляються диспропорції в економіці; створення відповідних передумов для підприємницької діяльності; стабілізація заощаджень окремих прошарків населення і їхнє відповідне зростання тощо.</w:t>
      </w:r>
    </w:p>
    <w:p w:rsidR="00FB33C2" w:rsidRPr="00FB33C2" w:rsidRDefault="00FB33C2" w:rsidP="00327D98">
      <w:pPr>
        <w:spacing w:after="0" w:line="240" w:lineRule="auto"/>
        <w:ind w:right="302" w:firstLine="566"/>
        <w:jc w:val="both"/>
        <w:rPr>
          <w:rFonts w:ascii="Times New Roman" w:hAnsi="Times New Roman"/>
          <w:sz w:val="28"/>
          <w:lang w:val="uk-UA"/>
        </w:rPr>
      </w:pPr>
      <w:r w:rsidRPr="00FB33C2">
        <w:rPr>
          <w:rFonts w:ascii="Times New Roman" w:hAnsi="Times New Roman"/>
          <w:i/>
          <w:sz w:val="28"/>
          <w:lang w:val="uk-UA"/>
        </w:rPr>
        <w:t xml:space="preserve">Біржа робочої сили </w:t>
      </w:r>
      <w:r w:rsidRPr="00FB33C2">
        <w:rPr>
          <w:rFonts w:ascii="Times New Roman" w:hAnsi="Times New Roman"/>
          <w:sz w:val="28"/>
          <w:lang w:val="uk-UA"/>
        </w:rPr>
        <w:t>(біржа праці)елемент ринкової інфраструктури, що регулярно здійснює посередницькі операції на ринку праці між робітниками і підприємцями. Система бірж праці сприяє здійсненню узгодженої державної політики в галузі зайнятості населення.</w:t>
      </w:r>
    </w:p>
    <w:p w:rsidR="00FB33C2" w:rsidRPr="00FB33C2" w:rsidRDefault="00FB33C2" w:rsidP="00327D98">
      <w:pPr>
        <w:spacing w:after="0" w:line="240" w:lineRule="auto"/>
        <w:ind w:right="302" w:firstLine="566"/>
        <w:jc w:val="both"/>
        <w:rPr>
          <w:rFonts w:ascii="Times New Roman" w:hAnsi="Times New Roman"/>
          <w:sz w:val="28"/>
          <w:lang w:val="uk-UA"/>
        </w:rPr>
      </w:pPr>
      <w:r w:rsidRPr="00FB33C2">
        <w:rPr>
          <w:rFonts w:ascii="Times New Roman" w:hAnsi="Times New Roman"/>
          <w:sz w:val="28"/>
          <w:lang w:val="uk-UA"/>
        </w:rPr>
        <w:t>Біржа праці виконує такі функції: аналізує стан ринку праці; прогнозує попит і пропозицію робочої сили; веде облік громадян, що звертаються за працевлаштуванням; сприяє працевлаштуванню працездатних; здійснює професійну орієнтацію молоді; виплачує допомогу по безробіттю тощо.</w:t>
      </w:r>
    </w:p>
    <w:p w:rsidR="00FB33C2" w:rsidRPr="00FB33C2" w:rsidRDefault="00FB33C2" w:rsidP="00327D98">
      <w:pPr>
        <w:spacing w:after="0" w:line="240" w:lineRule="auto"/>
        <w:ind w:right="302" w:firstLine="566"/>
        <w:jc w:val="both"/>
        <w:rPr>
          <w:rFonts w:ascii="Times New Roman" w:hAnsi="Times New Roman"/>
          <w:sz w:val="28"/>
          <w:lang w:val="uk-UA"/>
        </w:rPr>
      </w:pPr>
      <w:r w:rsidRPr="00FB33C2">
        <w:rPr>
          <w:rFonts w:ascii="Times New Roman" w:hAnsi="Times New Roman"/>
          <w:sz w:val="28"/>
          <w:lang w:val="uk-UA"/>
        </w:rPr>
        <w:t>Біржа має свої відділення в містах, районах; їхнє завдання полягає в тому, щоб аналізувати, розробляти програми зайнятості, надавати консультації, здійснювати підготовку, перепідготовку кадрів і працевлаштовувати їх.</w:t>
      </w:r>
    </w:p>
    <w:p w:rsidR="00FB33C2" w:rsidRPr="00610BC9" w:rsidRDefault="00FB33C2" w:rsidP="00327D98">
      <w:pPr>
        <w:spacing w:after="0" w:line="240" w:lineRule="auto"/>
        <w:ind w:right="302" w:firstLine="566"/>
        <w:jc w:val="both"/>
        <w:rPr>
          <w:rFonts w:ascii="Times New Roman" w:hAnsi="Times New Roman"/>
          <w:sz w:val="28"/>
        </w:rPr>
      </w:pPr>
      <w:r w:rsidRPr="00FB33C2">
        <w:rPr>
          <w:rFonts w:ascii="Times New Roman" w:hAnsi="Times New Roman"/>
          <w:sz w:val="28"/>
          <w:lang w:val="uk-UA"/>
        </w:rPr>
        <w:t xml:space="preserve">Поряд з державними біржами праці існують і платні приватні агентства (контори), що є посередниками в галузі праці, а також посередницькі бюро при профспілках, молодіжних, релігійних організаціях та ін. </w:t>
      </w:r>
      <w:r w:rsidRPr="00610BC9">
        <w:rPr>
          <w:rFonts w:ascii="Times New Roman" w:hAnsi="Times New Roman"/>
          <w:sz w:val="28"/>
        </w:rPr>
        <w:t>В Україні розвивається безплатна державна система центрів і служб зайнятості.</w:t>
      </w:r>
    </w:p>
    <w:p w:rsidR="00FB33C2" w:rsidRPr="00610BC9" w:rsidRDefault="00FB33C2" w:rsidP="00327D98">
      <w:pPr>
        <w:spacing w:after="0" w:line="240" w:lineRule="auto"/>
        <w:ind w:right="302" w:firstLine="566"/>
        <w:jc w:val="both"/>
        <w:rPr>
          <w:rFonts w:ascii="Times New Roman" w:hAnsi="Times New Roman"/>
          <w:sz w:val="28"/>
        </w:rPr>
      </w:pPr>
      <w:r w:rsidRPr="00610BC9">
        <w:rPr>
          <w:rFonts w:ascii="Times New Roman" w:hAnsi="Times New Roman"/>
          <w:sz w:val="28"/>
        </w:rPr>
        <w:lastRenderedPageBreak/>
        <w:t>Інститути й організації, що утворюють науково-дослідну інфраструктуру, вивчають динаміку ринкової ситуації, займаються розробкою стратегії ітактики поводження підприємств на ринку, прогнозів для уряду і підприємців, моделюванням наслідків тих або інших рішень, наданням консультацій, улагоджуванням конфліктів між партнерами, підготовкою фахівців та спеціалістів різних галузей знань.</w:t>
      </w:r>
    </w:p>
    <w:p w:rsidR="00FB33C2" w:rsidRDefault="00FB33C2" w:rsidP="00327D98">
      <w:pPr>
        <w:ind w:right="302"/>
        <w:rPr>
          <w:rFonts w:ascii="Times New Roman" w:hAnsi="Times New Roman"/>
          <w:lang w:val="uk-UA"/>
        </w:rPr>
      </w:pPr>
    </w:p>
    <w:p w:rsidR="00FB33C2" w:rsidRPr="00B051A2" w:rsidRDefault="00FB33C2" w:rsidP="00327D98">
      <w:pPr>
        <w:spacing w:after="0" w:line="240" w:lineRule="auto"/>
        <w:ind w:right="302" w:firstLine="709"/>
        <w:rPr>
          <w:rFonts w:ascii="Times New Roman" w:eastAsia="Times New Roman" w:hAnsi="Times New Roman"/>
          <w:b/>
          <w:sz w:val="28"/>
          <w:szCs w:val="28"/>
          <w:lang w:val="uk-UA"/>
        </w:rPr>
      </w:pPr>
      <w:r>
        <w:rPr>
          <w:rFonts w:ascii="Times New Roman" w:eastAsia="Times New Roman" w:hAnsi="Times New Roman"/>
          <w:b/>
          <w:sz w:val="28"/>
          <w:szCs w:val="28"/>
          <w:lang w:val="uk-UA"/>
        </w:rPr>
        <w:t>3</w:t>
      </w:r>
      <w:r w:rsidRPr="00B051A2">
        <w:rPr>
          <w:rFonts w:ascii="Times New Roman" w:eastAsia="Times New Roman" w:hAnsi="Times New Roman"/>
          <w:b/>
          <w:sz w:val="28"/>
          <w:szCs w:val="28"/>
          <w:lang w:val="uk-UA"/>
        </w:rPr>
        <w:t>. Фінансово-кредитна інфраструктура національної економіки.</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b/>
          <w:i/>
          <w:sz w:val="28"/>
        </w:rPr>
        <w:t>Фінансовий ринок</w:t>
      </w:r>
      <w:r w:rsidRPr="00B051A2">
        <w:rPr>
          <w:rFonts w:ascii="Times New Roman" w:hAnsi="Times New Roman"/>
          <w:sz w:val="28"/>
        </w:rPr>
        <w:t xml:space="preserve"> має особливе значення для нормального розвитку національної економіки. Головне його призначення у сучасній економічній системі полягає в акумуляції тимчасово вільних грошових коштів економічних агентів (фізичних та юридичних осіб), їх розподіл і перерозподіл між різними секторами ринку для створення нового капіталу і розширення масштабів господарської діяльності.</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Залежно від кругообігу капіталу фінансовий ринок можна представити трьома секторами:</w:t>
      </w:r>
    </w:p>
    <w:p w:rsidR="00FB33C2" w:rsidRPr="00B051A2" w:rsidRDefault="00FB33C2" w:rsidP="00E64B11">
      <w:pPr>
        <w:pStyle w:val="a5"/>
        <w:numPr>
          <w:ilvl w:val="0"/>
          <w:numId w:val="47"/>
        </w:numPr>
        <w:tabs>
          <w:tab w:val="left" w:pos="993"/>
        </w:tabs>
        <w:spacing w:after="0" w:line="240" w:lineRule="auto"/>
        <w:ind w:right="302" w:firstLine="273"/>
        <w:jc w:val="both"/>
        <w:rPr>
          <w:rFonts w:ascii="Times New Roman" w:hAnsi="Times New Roman"/>
          <w:sz w:val="28"/>
        </w:rPr>
      </w:pPr>
      <w:r w:rsidRPr="00B051A2">
        <w:rPr>
          <w:rFonts w:ascii="Times New Roman" w:hAnsi="Times New Roman"/>
          <w:b/>
          <w:i/>
          <w:sz w:val="28"/>
        </w:rPr>
        <w:t>грошово-кредитним ринком</w:t>
      </w:r>
      <w:r w:rsidRPr="00B051A2">
        <w:rPr>
          <w:rFonts w:ascii="Times New Roman" w:hAnsi="Times New Roman"/>
          <w:sz w:val="28"/>
        </w:rPr>
        <w:t>(ринком банківських кредитів), на якому формуєтьсяпопитіпропозиціягрошей,визначаєтьсявідсотковаставка, попит на кредити для інвестування;</w:t>
      </w:r>
    </w:p>
    <w:p w:rsidR="00FB33C2" w:rsidRPr="00B051A2" w:rsidRDefault="00FB33C2" w:rsidP="00E64B11">
      <w:pPr>
        <w:pStyle w:val="a5"/>
        <w:numPr>
          <w:ilvl w:val="0"/>
          <w:numId w:val="47"/>
        </w:numPr>
        <w:tabs>
          <w:tab w:val="left" w:pos="993"/>
        </w:tabs>
        <w:spacing w:after="0" w:line="240" w:lineRule="auto"/>
        <w:ind w:right="302" w:firstLine="273"/>
        <w:jc w:val="both"/>
        <w:rPr>
          <w:rFonts w:ascii="Times New Roman" w:hAnsi="Times New Roman"/>
          <w:sz w:val="28"/>
        </w:rPr>
      </w:pPr>
      <w:r w:rsidRPr="00B051A2">
        <w:rPr>
          <w:rFonts w:ascii="Times New Roman" w:hAnsi="Times New Roman"/>
          <w:b/>
          <w:i/>
          <w:sz w:val="28"/>
        </w:rPr>
        <w:t>фондовим ринком</w:t>
      </w:r>
      <w:r w:rsidRPr="00B051A2">
        <w:rPr>
          <w:rFonts w:ascii="Times New Roman" w:hAnsi="Times New Roman"/>
          <w:sz w:val="28"/>
        </w:rPr>
        <w:t>(ринком цінних паперів), на якому формується попит та пропозиція цінних паперів;</w:t>
      </w:r>
    </w:p>
    <w:p w:rsidR="00FB33C2" w:rsidRPr="00B051A2" w:rsidRDefault="00FB33C2" w:rsidP="00E64B11">
      <w:pPr>
        <w:pStyle w:val="a5"/>
        <w:numPr>
          <w:ilvl w:val="0"/>
          <w:numId w:val="47"/>
        </w:numPr>
        <w:tabs>
          <w:tab w:val="left" w:pos="993"/>
        </w:tabs>
        <w:spacing w:after="0" w:line="240" w:lineRule="auto"/>
        <w:ind w:right="302" w:firstLine="273"/>
        <w:jc w:val="both"/>
        <w:rPr>
          <w:rFonts w:ascii="Times New Roman" w:hAnsi="Times New Roman"/>
          <w:sz w:val="28"/>
        </w:rPr>
      </w:pPr>
      <w:r w:rsidRPr="00B051A2">
        <w:rPr>
          <w:rFonts w:ascii="Times New Roman" w:hAnsi="Times New Roman"/>
          <w:b/>
          <w:i/>
          <w:sz w:val="28"/>
        </w:rPr>
        <w:t>валютним ринком</w:t>
      </w:r>
      <w:r w:rsidRPr="00B051A2">
        <w:rPr>
          <w:rFonts w:ascii="Times New Roman" w:hAnsi="Times New Roman"/>
          <w:sz w:val="28"/>
        </w:rPr>
        <w:t>, на якому формується попит і пропозиція валют, визначаються валютні курси.</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i/>
          <w:sz w:val="28"/>
        </w:rPr>
        <w:t xml:space="preserve">Основними суб'єктами (учасниками) </w:t>
      </w:r>
      <w:r w:rsidRPr="00B051A2">
        <w:rPr>
          <w:rFonts w:ascii="Times New Roman" w:hAnsi="Times New Roman"/>
          <w:sz w:val="28"/>
        </w:rPr>
        <w:t>фінансового ринку виступають, з одного боку, ті, хто бажає передати в користування вільні фінансові ресурси – продавці фінансових ресурсів, а з іншого боку – ті, хто потребує інвестицій – покупці фінансових ресурсів, а також професійні учасники ринку, які на стабільній, впорядкованій основі забезпечують перерозподіл фінансових ресурсів серед учасників ринку. Продавці та покупці фінансових інструментів (послуг) – цепрямі учасники фінансових операцій нафінансовомуринку. Ними можуть виступити держава, населення, інститути позафінансової сфери (підприємства, сільськогосподарські товариства, установи тощо), а також іноземні учасники ринку – міжнародні організації, іноземні уряди, корпорації, фінансові інститути, фізичні особи.</w:t>
      </w:r>
    </w:p>
    <w:p w:rsidR="00FB33C2" w:rsidRPr="00B051A2" w:rsidRDefault="00FB33C2" w:rsidP="00327D98">
      <w:pPr>
        <w:spacing w:after="0" w:line="240" w:lineRule="auto"/>
        <w:ind w:right="302" w:firstLine="709"/>
        <w:jc w:val="center"/>
        <w:rPr>
          <w:rFonts w:ascii="Times New Roman" w:hAnsi="Times New Roman"/>
          <w:sz w:val="28"/>
        </w:rPr>
      </w:pPr>
      <w:r w:rsidRPr="00FD39C0">
        <w:rPr>
          <w:rFonts w:ascii="Times New Roman" w:hAnsi="Times New Roman"/>
          <w:i/>
          <w:sz w:val="28"/>
        </w:rPr>
        <w:t>Професійніучасникиринку,</w:t>
      </w:r>
      <w:r w:rsidRPr="00B051A2">
        <w:rPr>
          <w:rFonts w:ascii="Times New Roman" w:hAnsi="Times New Roman"/>
          <w:sz w:val="28"/>
        </w:rPr>
        <w:t>залежновідфункцій,щовони</w:t>
      </w:r>
      <w:r w:rsidRPr="00B051A2">
        <w:rPr>
          <w:rFonts w:ascii="Times New Roman" w:hAnsi="Times New Roman"/>
          <w:spacing w:val="-2"/>
          <w:sz w:val="28"/>
        </w:rPr>
        <w:t>виконують,</w:t>
      </w:r>
    </w:p>
    <w:p w:rsidR="00FB33C2" w:rsidRPr="00B051A2" w:rsidRDefault="00FB33C2" w:rsidP="00327D98">
      <w:pPr>
        <w:tabs>
          <w:tab w:val="left" w:pos="1800"/>
          <w:tab w:val="left" w:pos="3605"/>
          <w:tab w:val="left" w:pos="5313"/>
          <w:tab w:val="left" w:pos="7209"/>
          <w:tab w:val="left" w:pos="9383"/>
        </w:tabs>
        <w:spacing w:after="0" w:line="240" w:lineRule="auto"/>
        <w:ind w:right="302"/>
        <w:jc w:val="both"/>
        <w:rPr>
          <w:rFonts w:ascii="Times New Roman" w:hAnsi="Times New Roman"/>
          <w:sz w:val="28"/>
        </w:rPr>
      </w:pPr>
      <w:r w:rsidRPr="00B051A2">
        <w:rPr>
          <w:rFonts w:ascii="Times New Roman" w:hAnsi="Times New Roman"/>
          <w:spacing w:val="-2"/>
          <w:sz w:val="28"/>
        </w:rPr>
        <w:t>представлені</w:t>
      </w:r>
      <w:r w:rsidRPr="00B051A2">
        <w:rPr>
          <w:rFonts w:ascii="Times New Roman" w:hAnsi="Times New Roman"/>
          <w:sz w:val="28"/>
        </w:rPr>
        <w:tab/>
      </w:r>
      <w:r w:rsidRPr="00B051A2">
        <w:rPr>
          <w:rFonts w:ascii="Times New Roman" w:hAnsi="Times New Roman"/>
          <w:spacing w:val="-2"/>
          <w:sz w:val="28"/>
        </w:rPr>
        <w:t>фінансовими</w:t>
      </w:r>
      <w:r w:rsidRPr="00B051A2">
        <w:rPr>
          <w:rFonts w:ascii="Times New Roman" w:hAnsi="Times New Roman"/>
          <w:sz w:val="28"/>
        </w:rPr>
        <w:tab/>
      </w:r>
      <w:r w:rsidRPr="00B051A2">
        <w:rPr>
          <w:rFonts w:ascii="Times New Roman" w:hAnsi="Times New Roman"/>
          <w:spacing w:val="-2"/>
          <w:sz w:val="28"/>
        </w:rPr>
        <w:t>інститутами</w:t>
      </w:r>
      <w:r w:rsidRPr="00B051A2">
        <w:rPr>
          <w:rFonts w:ascii="Times New Roman" w:hAnsi="Times New Roman"/>
          <w:sz w:val="28"/>
        </w:rPr>
        <w:tab/>
      </w:r>
      <w:r w:rsidRPr="00B051A2">
        <w:rPr>
          <w:rFonts w:ascii="Times New Roman" w:hAnsi="Times New Roman"/>
          <w:spacing w:val="-2"/>
          <w:sz w:val="28"/>
        </w:rPr>
        <w:t>(фінансовими</w:t>
      </w:r>
      <w:r w:rsidRPr="00B051A2">
        <w:rPr>
          <w:rFonts w:ascii="Times New Roman" w:hAnsi="Times New Roman"/>
          <w:sz w:val="28"/>
        </w:rPr>
        <w:tab/>
      </w:r>
      <w:r w:rsidRPr="00B051A2">
        <w:rPr>
          <w:rFonts w:ascii="Times New Roman" w:hAnsi="Times New Roman"/>
          <w:spacing w:val="-2"/>
          <w:sz w:val="28"/>
        </w:rPr>
        <w:t>посередниками)</w:t>
      </w:r>
      <w:r w:rsidRPr="00B051A2">
        <w:rPr>
          <w:rFonts w:ascii="Times New Roman" w:hAnsi="Times New Roman"/>
          <w:sz w:val="28"/>
        </w:rPr>
        <w:tab/>
      </w:r>
      <w:r w:rsidRPr="00B051A2">
        <w:rPr>
          <w:rFonts w:ascii="Times New Roman" w:hAnsi="Times New Roman"/>
          <w:spacing w:val="-5"/>
          <w:sz w:val="28"/>
        </w:rPr>
        <w:t xml:space="preserve">та </w:t>
      </w:r>
      <w:r w:rsidRPr="00B051A2">
        <w:rPr>
          <w:rFonts w:ascii="Times New Roman" w:hAnsi="Times New Roman"/>
          <w:sz w:val="28"/>
        </w:rPr>
        <w:t xml:space="preserve">суб’єктами інфраструктури. Перші три категорії учасників, а саме прямі учасники фінансових операцій на ринку та фінансові посередники – виконують основні функції на ринку, суб’єкти інфраструктури виконують допоміжні </w:t>
      </w:r>
      <w:r w:rsidRPr="00B051A2">
        <w:rPr>
          <w:rFonts w:ascii="Times New Roman" w:hAnsi="Times New Roman"/>
          <w:spacing w:val="-2"/>
          <w:sz w:val="28"/>
        </w:rPr>
        <w:t>функції.</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 xml:space="preserve">Під </w:t>
      </w:r>
      <w:r w:rsidRPr="00FD39C0">
        <w:rPr>
          <w:rFonts w:ascii="Times New Roman" w:hAnsi="Times New Roman"/>
          <w:b/>
          <w:i/>
          <w:sz w:val="28"/>
        </w:rPr>
        <w:t>фінансовими ресурсами</w:t>
      </w:r>
      <w:r w:rsidRPr="00B051A2">
        <w:rPr>
          <w:rFonts w:ascii="Times New Roman" w:hAnsi="Times New Roman"/>
          <w:sz w:val="28"/>
        </w:rPr>
        <w:t xml:space="preserve"> розуміють власний, позиковий і залучений капітал,який використовується учасникамифінансовогоринкудляформування своїх активів і здійснення діяльності з метою одержання відповідного</w:t>
      </w:r>
      <w:r w:rsidRPr="00B051A2">
        <w:rPr>
          <w:rFonts w:ascii="Times New Roman" w:hAnsi="Times New Roman"/>
          <w:spacing w:val="-2"/>
          <w:sz w:val="28"/>
        </w:rPr>
        <w:t>прибутку.</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 xml:space="preserve">Оскільки передача в користування капіталу відбувається через продаж фінансових активів, що відображають права на отримання доходу на вкладений </w:t>
      </w:r>
      <w:r w:rsidRPr="00B051A2">
        <w:rPr>
          <w:rFonts w:ascii="Times New Roman" w:hAnsi="Times New Roman"/>
          <w:sz w:val="28"/>
        </w:rPr>
        <w:lastRenderedPageBreak/>
        <w:t>капітал, то фінансовий ринок можна визначити як ринок, на якому випускають, продають і купують фінансові активи.</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 xml:space="preserve">Осіб, які інвестують кошти в діяльність інших суб'єктів ринку (купуючи певні фінансові активи), називають </w:t>
      </w:r>
      <w:r w:rsidRPr="00FD39C0">
        <w:rPr>
          <w:rFonts w:ascii="Times New Roman" w:hAnsi="Times New Roman"/>
          <w:i/>
          <w:sz w:val="28"/>
        </w:rPr>
        <w:t>інвесторами та власниками відповідних фінансових активів</w:t>
      </w:r>
      <w:r w:rsidRPr="00B051A2">
        <w:rPr>
          <w:rFonts w:ascii="Times New Roman" w:hAnsi="Times New Roman"/>
          <w:sz w:val="28"/>
        </w:rPr>
        <w:t xml:space="preserve"> – акцій, облігацій, депозитів тощо. Тих, хто залучає вільні фінансові ресурси шляхом випуску та продажу інвесторам фінансових активів, називають емітентами таких активів. Кожен фінансовий актив є активом інвестора – власника активу та зобов'язанням того, хто емітував даний актив.</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 xml:space="preserve">Передача в користування фінансових ресурсів на фінансовому ринку оформляється </w:t>
      </w:r>
      <w:r w:rsidRPr="00FD39C0">
        <w:rPr>
          <w:rFonts w:ascii="Times New Roman" w:hAnsi="Times New Roman"/>
          <w:i/>
          <w:sz w:val="28"/>
        </w:rPr>
        <w:t>фінансовим інструментом</w:t>
      </w:r>
      <w:r w:rsidRPr="00B051A2">
        <w:rPr>
          <w:rFonts w:ascii="Times New Roman" w:hAnsi="Times New Roman"/>
          <w:sz w:val="28"/>
        </w:rPr>
        <w:t>. Якщо ресурси передаються на умовах позики, це оформляється таким інструментом позики, як боргові цінні папери (облігації, векселі, ощадні сертифікати тощо) або різними видами кредитних інструментів. Якщо інвестор вкладає кошти в акціонерний капітал, така операція оформляється інструментом власності – акціями. Платою за надані в позику ресурси виступає процент, а при безстроковому інвестуванні коштів в акціонерний капітал – прибуток у вигляді дивідендів і капіталізований прибуток, що спрямовується на збільшення власного капіталу підприємства.</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Торгівля фінансовими активами між учасниками ринку відбувається за посередництвом різноманітних фінансових інститутів. Саме вони забезпечують безперервне функціонування ринку, розміщення серед інвесторів нових та обіг</w:t>
      </w:r>
    </w:p>
    <w:p w:rsidR="00FB33C2" w:rsidRPr="00B051A2" w:rsidRDefault="00FB33C2" w:rsidP="00327D98">
      <w:pPr>
        <w:spacing w:after="0" w:line="240" w:lineRule="auto"/>
        <w:ind w:right="302"/>
        <w:jc w:val="both"/>
        <w:rPr>
          <w:rFonts w:ascii="Times New Roman" w:hAnsi="Times New Roman"/>
          <w:sz w:val="28"/>
        </w:rPr>
      </w:pPr>
      <w:r w:rsidRPr="00B051A2">
        <w:rPr>
          <w:rFonts w:ascii="Times New Roman" w:hAnsi="Times New Roman"/>
          <w:sz w:val="28"/>
        </w:rPr>
        <w:t>раніше емітованих активів. Наявність на фінансовому ринку великої кількості фінансових посередників сприяє загостренню конкуренції між ними, і відповідно, і зниженню цін на різні види фінансових послуг, адже, чим більш розвинений та конкурентний фінансовий ринок, тим меншою є винагорода фінансових посередників за надані послуги іншим учасникам ринку.</w:t>
      </w:r>
    </w:p>
    <w:p w:rsidR="00FB33C2" w:rsidRPr="00B051A2" w:rsidRDefault="00FB33C2" w:rsidP="00327D98">
      <w:pPr>
        <w:spacing w:after="0" w:line="240" w:lineRule="auto"/>
        <w:ind w:right="302" w:firstLine="719"/>
        <w:jc w:val="both"/>
        <w:rPr>
          <w:rFonts w:ascii="Times New Roman" w:hAnsi="Times New Roman"/>
          <w:sz w:val="28"/>
        </w:rPr>
      </w:pPr>
      <w:r w:rsidRPr="00FD39C0">
        <w:rPr>
          <w:rFonts w:ascii="Times New Roman" w:hAnsi="Times New Roman"/>
          <w:b/>
          <w:i/>
          <w:sz w:val="28"/>
        </w:rPr>
        <w:t>Фінансові посередники</w:t>
      </w:r>
      <w:r w:rsidRPr="00B051A2">
        <w:rPr>
          <w:rFonts w:ascii="Times New Roman" w:hAnsi="Times New Roman"/>
          <w:sz w:val="28"/>
        </w:rPr>
        <w:t xml:space="preserve"> – необхідні учасники фінансового ринку, адже, по-перше, вони забезпечують інвесторам оперативне вкладення коштів у фінансові активи та вилучення коштів з процесу інвестування, по-друге, тим учасникам ринку, що потребують інвестицій, вони допомагають залучити кошти за відповідну плату.</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Фінансові посередники забезпечують зв'язок між покупцем та продавцем фінансових інструментів, тому їх віднесено у групу учасників фінансового ринку, що виконують основні функції на ринку. Такими учасниками є такі фінансові інститути: банки (комерційні, інвестиційні, ощадні), ощадні та кредитні асоціації, інвестиційні фонди, інвестиційні компанії, страховікомпанії, пенсійні фонди тощо. Допоміжні функції на ринку здійснюють суб’єкти інфраструктури: біржі, депозитарії, реєстратори, хранителі цінних паперів, розрахунково-клірингові центри, консалтингові агентства.</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 xml:space="preserve">Основними елементами інфраструктури фінансового ринку є: професійні учасники, організатори торгівлі, посередники у торговельних угодах, посередницькі фінансові інститути, клірингові центри, рейтингові агентства, аудиторські компанії тощо. Окреме місце посідають інформаційно-аналітичніта консалтингові компанії, які здійснюють інформаційне забезпечення всіх суб'єктів ринку. За допомогою інститутів інфраструктури відбувається забезпечення стабільного функціонування ринку, купівля-продаж фінансових активів на </w:t>
      </w:r>
      <w:r w:rsidRPr="00B051A2">
        <w:rPr>
          <w:rFonts w:ascii="Times New Roman" w:hAnsi="Times New Roman"/>
          <w:sz w:val="28"/>
        </w:rPr>
        <w:lastRenderedPageBreak/>
        <w:t>постійній та впорядкованій основі, контроль за якістю фінансових активів, що перебувають у обігу на ринку і підтримка єдиного інформаційного простору для всіх його учасників.</w:t>
      </w:r>
    </w:p>
    <w:p w:rsidR="00FB33C2" w:rsidRPr="00B051A2" w:rsidRDefault="00FB33C2" w:rsidP="00327D98">
      <w:pPr>
        <w:spacing w:after="0" w:line="240" w:lineRule="auto"/>
        <w:ind w:right="302" w:firstLine="719"/>
        <w:jc w:val="both"/>
        <w:rPr>
          <w:rFonts w:ascii="Times New Roman" w:hAnsi="Times New Roman"/>
          <w:sz w:val="28"/>
        </w:rPr>
      </w:pPr>
      <w:r w:rsidRPr="00FD39C0">
        <w:rPr>
          <w:rFonts w:ascii="Times New Roman" w:hAnsi="Times New Roman"/>
          <w:b/>
          <w:i/>
          <w:sz w:val="28"/>
        </w:rPr>
        <w:t>Фінансові інститути</w:t>
      </w:r>
      <w:r w:rsidRPr="00B051A2">
        <w:rPr>
          <w:rFonts w:ascii="Times New Roman" w:hAnsi="Times New Roman"/>
          <w:sz w:val="28"/>
        </w:rPr>
        <w:t>(посередники) представлені депозитними інститутами:банками(комерційними,інвестиційними,ощадними),ощадними</w:t>
      </w:r>
    </w:p>
    <w:p w:rsidR="00FB33C2" w:rsidRPr="00B051A2" w:rsidRDefault="00FB33C2" w:rsidP="00327D98">
      <w:pPr>
        <w:tabs>
          <w:tab w:val="left" w:pos="691"/>
          <w:tab w:val="left" w:pos="2359"/>
          <w:tab w:val="left" w:pos="4078"/>
          <w:tab w:val="left" w:pos="5745"/>
          <w:tab w:val="left" w:pos="7057"/>
          <w:tab w:val="left" w:pos="7527"/>
          <w:tab w:val="left" w:pos="8028"/>
        </w:tabs>
        <w:spacing w:after="0" w:line="240" w:lineRule="auto"/>
        <w:ind w:right="302"/>
        <w:jc w:val="both"/>
        <w:rPr>
          <w:rFonts w:ascii="Times New Roman" w:hAnsi="Times New Roman"/>
          <w:sz w:val="28"/>
        </w:rPr>
      </w:pPr>
      <w:r w:rsidRPr="00B051A2">
        <w:rPr>
          <w:rFonts w:ascii="Times New Roman" w:hAnsi="Times New Roman"/>
          <w:spacing w:val="-6"/>
          <w:sz w:val="28"/>
        </w:rPr>
        <w:t>та</w:t>
      </w:r>
      <w:r w:rsidRPr="00B051A2">
        <w:rPr>
          <w:rFonts w:ascii="Times New Roman" w:hAnsi="Times New Roman"/>
          <w:sz w:val="28"/>
        </w:rPr>
        <w:tab/>
      </w:r>
      <w:r w:rsidRPr="00B051A2">
        <w:rPr>
          <w:rFonts w:ascii="Times New Roman" w:hAnsi="Times New Roman"/>
          <w:spacing w:val="-2"/>
          <w:sz w:val="28"/>
        </w:rPr>
        <w:t>кредитними</w:t>
      </w:r>
      <w:r w:rsidRPr="00B051A2">
        <w:rPr>
          <w:rFonts w:ascii="Times New Roman" w:hAnsi="Times New Roman"/>
          <w:sz w:val="28"/>
        </w:rPr>
        <w:tab/>
      </w:r>
      <w:r w:rsidRPr="00B051A2">
        <w:rPr>
          <w:rFonts w:ascii="Times New Roman" w:hAnsi="Times New Roman"/>
          <w:spacing w:val="-2"/>
          <w:sz w:val="28"/>
        </w:rPr>
        <w:t>асоціаціями,</w:t>
      </w:r>
      <w:r w:rsidRPr="00B051A2">
        <w:rPr>
          <w:rFonts w:ascii="Times New Roman" w:hAnsi="Times New Roman"/>
          <w:sz w:val="28"/>
        </w:rPr>
        <w:tab/>
      </w:r>
      <w:r w:rsidRPr="00B051A2">
        <w:rPr>
          <w:rFonts w:ascii="Times New Roman" w:hAnsi="Times New Roman"/>
          <w:spacing w:val="-2"/>
          <w:sz w:val="28"/>
        </w:rPr>
        <w:t>кредитними</w:t>
      </w:r>
      <w:r w:rsidRPr="00B051A2">
        <w:rPr>
          <w:rFonts w:ascii="Times New Roman" w:hAnsi="Times New Roman"/>
          <w:sz w:val="28"/>
        </w:rPr>
        <w:tab/>
      </w:r>
      <w:r w:rsidRPr="00B051A2">
        <w:rPr>
          <w:rFonts w:ascii="Times New Roman" w:hAnsi="Times New Roman"/>
          <w:spacing w:val="-2"/>
          <w:sz w:val="28"/>
        </w:rPr>
        <w:t>спілками</w:t>
      </w:r>
      <w:r w:rsidRPr="00B051A2">
        <w:rPr>
          <w:rFonts w:ascii="Times New Roman" w:hAnsi="Times New Roman"/>
          <w:sz w:val="28"/>
        </w:rPr>
        <w:tab/>
      </w:r>
      <w:r w:rsidRPr="00B051A2">
        <w:rPr>
          <w:rFonts w:ascii="Times New Roman" w:hAnsi="Times New Roman"/>
          <w:spacing w:val="-6"/>
          <w:sz w:val="28"/>
        </w:rPr>
        <w:t>та</w:t>
      </w:r>
      <w:r w:rsidRPr="00B051A2">
        <w:rPr>
          <w:rFonts w:ascii="Times New Roman" w:hAnsi="Times New Roman"/>
          <w:sz w:val="28"/>
        </w:rPr>
        <w:tab/>
      </w:r>
      <w:r w:rsidRPr="00B051A2">
        <w:rPr>
          <w:rFonts w:ascii="Times New Roman" w:hAnsi="Times New Roman"/>
          <w:spacing w:val="-6"/>
          <w:sz w:val="28"/>
        </w:rPr>
        <w:t>не</w:t>
      </w:r>
      <w:r w:rsidRPr="00B051A2">
        <w:rPr>
          <w:rFonts w:ascii="Times New Roman" w:hAnsi="Times New Roman"/>
          <w:spacing w:val="-2"/>
          <w:sz w:val="28"/>
        </w:rPr>
        <w:t xml:space="preserve">депозитарними </w:t>
      </w:r>
      <w:r w:rsidRPr="00B051A2">
        <w:rPr>
          <w:rFonts w:ascii="Times New Roman" w:hAnsi="Times New Roman"/>
          <w:sz w:val="28"/>
        </w:rPr>
        <w:t>інститутами: інвестиційними, страховими компаніями, пенсійними фондами.</w:t>
      </w:r>
    </w:p>
    <w:p w:rsidR="00FB33C2" w:rsidRPr="00B051A2" w:rsidRDefault="00FB33C2" w:rsidP="00327D98">
      <w:pPr>
        <w:spacing w:after="0" w:line="240" w:lineRule="auto"/>
        <w:ind w:right="302" w:firstLine="708"/>
        <w:jc w:val="both"/>
        <w:rPr>
          <w:rFonts w:ascii="Times New Roman" w:hAnsi="Times New Roman"/>
          <w:sz w:val="28"/>
        </w:rPr>
      </w:pPr>
      <w:r w:rsidRPr="00FD39C0">
        <w:rPr>
          <w:rFonts w:ascii="Times New Roman" w:hAnsi="Times New Roman"/>
          <w:i/>
          <w:sz w:val="28"/>
        </w:rPr>
        <w:t>Основнимивидамиїхдіяльності</w:t>
      </w:r>
      <w:r w:rsidRPr="00B051A2">
        <w:rPr>
          <w:rFonts w:ascii="Times New Roman" w:hAnsi="Times New Roman"/>
          <w:sz w:val="28"/>
        </w:rPr>
        <w:t>нафінансовомуринку</w:t>
      </w:r>
      <w:r w:rsidRPr="00B051A2">
        <w:rPr>
          <w:rFonts w:ascii="Times New Roman" w:hAnsi="Times New Roman"/>
          <w:spacing w:val="-5"/>
          <w:sz w:val="28"/>
        </w:rPr>
        <w:t>є:</w:t>
      </w:r>
    </w:p>
    <w:p w:rsidR="00FB33C2" w:rsidRPr="00B051A2" w:rsidRDefault="00FB33C2" w:rsidP="00E64B11">
      <w:pPr>
        <w:pStyle w:val="a5"/>
        <w:widowControl w:val="0"/>
        <w:numPr>
          <w:ilvl w:val="0"/>
          <w:numId w:val="46"/>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придбання на ринку одних фінансових активів і перетворення їх на інші, які задовольняють певним вимогам (трансформація активів);</w:t>
      </w:r>
    </w:p>
    <w:p w:rsidR="00FB33C2" w:rsidRPr="00B051A2" w:rsidRDefault="00FB33C2" w:rsidP="00E64B11">
      <w:pPr>
        <w:pStyle w:val="a5"/>
        <w:widowControl w:val="0"/>
        <w:numPr>
          <w:ilvl w:val="0"/>
          <w:numId w:val="46"/>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торгівляфінансовимиактивамизасвій</w:t>
      </w:r>
      <w:r w:rsidRPr="00B051A2">
        <w:rPr>
          <w:rFonts w:ascii="Times New Roman" w:hAnsi="Times New Roman"/>
          <w:spacing w:val="-2"/>
          <w:sz w:val="28"/>
        </w:rPr>
        <w:t>рахунок;</w:t>
      </w:r>
    </w:p>
    <w:p w:rsidR="00FB33C2" w:rsidRPr="00B051A2" w:rsidRDefault="00FB33C2" w:rsidP="00E64B11">
      <w:pPr>
        <w:pStyle w:val="a5"/>
        <w:widowControl w:val="0"/>
        <w:numPr>
          <w:ilvl w:val="0"/>
          <w:numId w:val="46"/>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купівля-продажфінансовихактивіввідімені</w:t>
      </w:r>
      <w:r w:rsidRPr="00B051A2">
        <w:rPr>
          <w:rFonts w:ascii="Times New Roman" w:hAnsi="Times New Roman"/>
          <w:spacing w:val="-2"/>
          <w:sz w:val="28"/>
        </w:rPr>
        <w:t>клієнтів;</w:t>
      </w:r>
    </w:p>
    <w:p w:rsidR="00FB33C2" w:rsidRPr="00B051A2" w:rsidRDefault="00FB33C2" w:rsidP="00E64B11">
      <w:pPr>
        <w:pStyle w:val="a5"/>
        <w:widowControl w:val="0"/>
        <w:numPr>
          <w:ilvl w:val="0"/>
          <w:numId w:val="46"/>
        </w:numPr>
        <w:tabs>
          <w:tab w:val="left" w:pos="993"/>
          <w:tab w:val="left" w:pos="45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допомогавстворенні</w:t>
      </w:r>
      <w:r w:rsidRPr="00B051A2">
        <w:rPr>
          <w:rFonts w:ascii="Times New Roman" w:hAnsi="Times New Roman"/>
          <w:sz w:val="28"/>
        </w:rPr>
        <w:tab/>
        <w:t xml:space="preserve">йрозміщеннінаринкуновихфінансових </w:t>
      </w:r>
      <w:r w:rsidRPr="00B051A2">
        <w:rPr>
          <w:rFonts w:ascii="Times New Roman" w:hAnsi="Times New Roman"/>
          <w:spacing w:val="-2"/>
          <w:sz w:val="28"/>
        </w:rPr>
        <w:t>активів;</w:t>
      </w:r>
    </w:p>
    <w:p w:rsidR="00FB33C2" w:rsidRPr="00B051A2" w:rsidRDefault="00FB33C2" w:rsidP="00E64B11">
      <w:pPr>
        <w:pStyle w:val="a5"/>
        <w:widowControl w:val="0"/>
        <w:numPr>
          <w:ilvl w:val="0"/>
          <w:numId w:val="46"/>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консультаціїучасникамринкущодо</w:t>
      </w:r>
      <w:r w:rsidRPr="00B051A2">
        <w:rPr>
          <w:rFonts w:ascii="Times New Roman" w:hAnsi="Times New Roman"/>
          <w:spacing w:val="-2"/>
          <w:sz w:val="28"/>
        </w:rPr>
        <w:t>інвестування;</w:t>
      </w:r>
    </w:p>
    <w:p w:rsidR="00FB33C2" w:rsidRPr="00B051A2" w:rsidRDefault="00FB33C2" w:rsidP="00E64B11">
      <w:pPr>
        <w:pStyle w:val="a5"/>
        <w:widowControl w:val="0"/>
        <w:numPr>
          <w:ilvl w:val="0"/>
          <w:numId w:val="46"/>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управлінняактивамиіншихучасників</w:t>
      </w:r>
      <w:r w:rsidRPr="00B051A2">
        <w:rPr>
          <w:rFonts w:ascii="Times New Roman" w:hAnsi="Times New Roman"/>
          <w:spacing w:val="-2"/>
          <w:sz w:val="28"/>
        </w:rPr>
        <w:t>ринку.</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i/>
          <w:sz w:val="28"/>
        </w:rPr>
        <w:t xml:space="preserve">Комерційні банки </w:t>
      </w:r>
      <w:r w:rsidRPr="00B051A2">
        <w:rPr>
          <w:rFonts w:ascii="Times New Roman" w:hAnsi="Times New Roman"/>
          <w:sz w:val="28"/>
        </w:rPr>
        <w:t>здійснюють кредитування суб'єктів господарської діяльності та громадян за рахунок залучення коштів підприємств, установ, організацій, населення. Основними їх операціями, крім залучення і розміщення грошовихвкладівтакредитів,єрозрахунковейкасовеобслуговуванняклієнтів, операції з цінними паперами, довірчі операції, видача гарантій та інших зобов'язань, надання консультаційних послуг тощо. Однією з найважливіших функцій комерційних банків є забезпечення платіжного механізму. При здійсненні розрахунків вони перетворюють активи, що не можуть бути використані для платежів, на активи, які можуть бути використані для цієї цілі. Сьогодні, коли переважна більшість розрахунків відбувається в безготівковій формі, банки забезпечують здійснення розрахунків між учасниками ринку за допомогою кредитних карток, чеків, платіжних доручень тощо.</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i/>
          <w:sz w:val="28"/>
        </w:rPr>
        <w:t xml:space="preserve">Ощадні банки, ощадні та кредитні асоціації </w:t>
      </w:r>
      <w:r w:rsidRPr="00B051A2">
        <w:rPr>
          <w:rFonts w:ascii="Times New Roman" w:hAnsi="Times New Roman"/>
          <w:sz w:val="28"/>
        </w:rPr>
        <w:t>є фінансовими інститутами, які залучають кошти інвесторів у вигляді депозитів і надають позики підзаставу нерухомості. Основним видом діяльності таких інститутів є фінансування купівлі нерухомості. Позики ощадних інститутів переважно мають довгостроковий характер.</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i/>
          <w:sz w:val="28"/>
        </w:rPr>
        <w:t xml:space="preserve">Кредитні спілки </w:t>
      </w:r>
      <w:r w:rsidRPr="00B051A2">
        <w:rPr>
          <w:rFonts w:ascii="Times New Roman" w:hAnsi="Times New Roman"/>
          <w:sz w:val="28"/>
        </w:rPr>
        <w:t>є найменшими за обсягом активів та наймолодшими середдепозитнихфінансовихінститутів.Учасникамикредитних</w:t>
      </w:r>
      <w:r w:rsidRPr="00B051A2">
        <w:rPr>
          <w:rFonts w:ascii="Times New Roman" w:hAnsi="Times New Roman"/>
          <w:spacing w:val="-2"/>
          <w:sz w:val="28"/>
        </w:rPr>
        <w:t>спілок</w:t>
      </w:r>
      <w:r w:rsidRPr="00B051A2">
        <w:rPr>
          <w:rFonts w:ascii="Times New Roman" w:hAnsi="Times New Roman"/>
          <w:sz w:val="28"/>
        </w:rPr>
        <w:t>виступають фізичні особи, об'єднані за якоюсь ознакою: спільним місцем роботи, участю в одній професійній спілці чи релігійній організації. Головна мета кредитних спілок – фінансовий та соціальний захист їх членів через залучення особистих заощаджень членів спілки для взаємного кредитування.</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i/>
          <w:sz w:val="28"/>
        </w:rPr>
        <w:t xml:space="preserve">Пенсійні фонди </w:t>
      </w:r>
      <w:r w:rsidRPr="00B051A2">
        <w:rPr>
          <w:rFonts w:ascii="Times New Roman" w:hAnsi="Times New Roman"/>
          <w:sz w:val="28"/>
        </w:rPr>
        <w:t>забезпечують працівників доходом після виходу на пенсію у формі періодичних виплат. Засновниками пенсійного фонду виступаютькорпорації,приватні фірми,установи,спілки,фізичніособи.Кошти залучаютьсядофондучерезнадходженняперіодичнихвнесківякроботодавців, так і працівників.</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i/>
          <w:sz w:val="28"/>
        </w:rPr>
        <w:lastRenderedPageBreak/>
        <w:t xml:space="preserve">Страхові компанії </w:t>
      </w:r>
      <w:r w:rsidRPr="00B051A2">
        <w:rPr>
          <w:rFonts w:ascii="Times New Roman" w:hAnsi="Times New Roman"/>
          <w:sz w:val="28"/>
        </w:rPr>
        <w:t>є фінансовими посередниками, що здійснюють виплати своїм клієнтам при настанні певних подій, обумовлених у страховому полісі. Власники полісів сплачують страховій компанії премії в обмін на зобов'язання сплатити обумовлені суми в майбутньому при настанні певних подій. Страхова премія є платою за страхування, яку власник полісу вносить страховій компанії згідно з договором страхування. Страхові внески використовують для придбання облігацій, акцій, заставних та інших цінних паперів. Фактично відбувається нагромадження фінансових коштів, якими можна оперувати на фінансовому ринку.</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i/>
          <w:sz w:val="28"/>
        </w:rPr>
        <w:t xml:space="preserve">Інвестиційні компанії </w:t>
      </w:r>
      <w:r w:rsidRPr="00B051A2">
        <w:rPr>
          <w:rFonts w:ascii="Times New Roman" w:hAnsi="Times New Roman"/>
          <w:sz w:val="28"/>
        </w:rPr>
        <w:t xml:space="preserve">є інститутами спільного інвестування, які залучають кошти інвесторів і вкладають їх у диверсифікований портфель цінних паперів. Фінансові ресурси інвестиційні компанії формують за рахунок розміщення на ринку власних акцій та інвестиційних сертифікатів, активи – за рахунок придбання пайових та боргових цінних паперів інших емітентів. Інвестиційні компанії вкладають кошти в цінні папери великої кількості емітентів для того, щоб </w:t>
      </w:r>
      <w:r w:rsidR="009D071F">
        <w:rPr>
          <w:rFonts w:ascii="Times New Roman" w:hAnsi="Times New Roman"/>
          <w:sz w:val="28"/>
          <w:lang w:val="uk-UA"/>
        </w:rPr>
        <w:t>в</w:t>
      </w:r>
      <w:r w:rsidRPr="00B051A2">
        <w:rPr>
          <w:rFonts w:ascii="Times New Roman" w:hAnsi="Times New Roman"/>
          <w:sz w:val="28"/>
        </w:rPr>
        <w:t xml:space="preserve"> рамках обраної стратегії максимально диверсифікувати портфель і зменшити ризики інвестування.</w:t>
      </w:r>
    </w:p>
    <w:p w:rsidR="00FB33C2" w:rsidRPr="00B051A2" w:rsidRDefault="00FB33C2" w:rsidP="00327D98">
      <w:pPr>
        <w:spacing w:after="0" w:line="240" w:lineRule="auto"/>
        <w:ind w:right="302" w:firstLine="719"/>
        <w:jc w:val="both"/>
        <w:rPr>
          <w:rFonts w:ascii="Times New Roman" w:hAnsi="Times New Roman"/>
          <w:sz w:val="28"/>
        </w:rPr>
      </w:pPr>
      <w:r w:rsidRPr="00FD39C0">
        <w:rPr>
          <w:rFonts w:ascii="Times New Roman" w:hAnsi="Times New Roman"/>
          <w:b/>
          <w:i/>
          <w:sz w:val="28"/>
        </w:rPr>
        <w:t>Суб’єктами інфраструктури</w:t>
      </w:r>
      <w:r w:rsidRPr="00B051A2">
        <w:rPr>
          <w:rFonts w:ascii="Times New Roman" w:hAnsi="Times New Roman"/>
          <w:sz w:val="28"/>
        </w:rPr>
        <w:t xml:space="preserve"> (чи інститутами інфраструктури)фінансового ринку є біржа, депозитарії, реєстратори, хранителі цінних паперів та інші.</w:t>
      </w:r>
    </w:p>
    <w:p w:rsidR="00FB33C2" w:rsidRPr="00B051A2" w:rsidRDefault="00FB33C2" w:rsidP="00327D98">
      <w:pPr>
        <w:spacing w:after="0" w:line="240" w:lineRule="auto"/>
        <w:ind w:right="302" w:firstLine="719"/>
        <w:jc w:val="both"/>
        <w:rPr>
          <w:rFonts w:ascii="Times New Roman" w:hAnsi="Times New Roman"/>
          <w:sz w:val="28"/>
        </w:rPr>
      </w:pPr>
      <w:r w:rsidRPr="00FD39C0">
        <w:rPr>
          <w:rFonts w:ascii="Times New Roman" w:hAnsi="Times New Roman"/>
          <w:i/>
          <w:sz w:val="28"/>
        </w:rPr>
        <w:t xml:space="preserve">Біржа </w:t>
      </w:r>
      <w:r w:rsidRPr="00B051A2">
        <w:rPr>
          <w:rFonts w:ascii="Times New Roman" w:hAnsi="Times New Roman"/>
          <w:sz w:val="28"/>
        </w:rPr>
        <w:t>– це організаційно оформлений, постійно діючий ринок, на якому здійснюється торгівля цінними паперами.</w:t>
      </w:r>
    </w:p>
    <w:p w:rsidR="00FB33C2" w:rsidRPr="00B051A2" w:rsidRDefault="00FB33C2" w:rsidP="00327D98">
      <w:pPr>
        <w:spacing w:after="0" w:line="240" w:lineRule="auto"/>
        <w:ind w:right="302" w:firstLine="719"/>
        <w:jc w:val="both"/>
        <w:rPr>
          <w:rFonts w:ascii="Times New Roman" w:hAnsi="Times New Roman"/>
          <w:sz w:val="28"/>
        </w:rPr>
      </w:pPr>
      <w:r w:rsidRPr="00FD39C0">
        <w:rPr>
          <w:rFonts w:ascii="Times New Roman" w:hAnsi="Times New Roman"/>
          <w:i/>
          <w:sz w:val="28"/>
        </w:rPr>
        <w:t>Депозитарій цінних паперів</w:t>
      </w:r>
      <w:r w:rsidRPr="00B051A2">
        <w:rPr>
          <w:rFonts w:ascii="Times New Roman" w:hAnsi="Times New Roman"/>
          <w:sz w:val="28"/>
        </w:rPr>
        <w:t xml:space="preserve"> – це юридична особа, яка проводить виключно депозитарну діяльність та може здійснювати кліринг і розрахунки за угодами щодо цінних паперів. Зміст депозитарної діяльності полягає у наданні послуг щодо зберігання цінних паперів незалежно від форми їх випуску, відкритті та веденні розрахунків у цінних паперах, обслуговуванні операцій на цих рахунках (включаючи кліринг та розрахунки за угодами щодо цінних паперів) та обслуговуванні операцій емітента щодо випущених ним цінних </w:t>
      </w:r>
      <w:r w:rsidRPr="00B051A2">
        <w:rPr>
          <w:rFonts w:ascii="Times New Roman" w:hAnsi="Times New Roman"/>
          <w:spacing w:val="-2"/>
          <w:sz w:val="28"/>
        </w:rPr>
        <w:t>паперів.</w:t>
      </w:r>
    </w:p>
    <w:p w:rsidR="00FB33C2" w:rsidRPr="00B051A2" w:rsidRDefault="00FB33C2" w:rsidP="00327D98">
      <w:pPr>
        <w:spacing w:after="0" w:line="240" w:lineRule="auto"/>
        <w:ind w:right="302" w:firstLine="719"/>
        <w:jc w:val="both"/>
        <w:rPr>
          <w:rFonts w:ascii="Times New Roman" w:hAnsi="Times New Roman"/>
          <w:sz w:val="28"/>
        </w:rPr>
      </w:pPr>
      <w:r w:rsidRPr="00FD39C0">
        <w:rPr>
          <w:rFonts w:ascii="Times New Roman" w:hAnsi="Times New Roman"/>
          <w:i/>
          <w:sz w:val="28"/>
        </w:rPr>
        <w:t>Реєстратор цінних паперів</w:t>
      </w:r>
      <w:r w:rsidRPr="00B051A2">
        <w:rPr>
          <w:rFonts w:ascii="Times New Roman" w:hAnsi="Times New Roman"/>
          <w:sz w:val="28"/>
        </w:rPr>
        <w:t xml:space="preserve"> – це юридична особа-суб'єкт підприємницької діяльності, який одержав у встановленому порядку дозвіл на ведення реєстрів власників іменних цінних паперів.</w:t>
      </w:r>
    </w:p>
    <w:p w:rsidR="00FB33C2" w:rsidRPr="00B051A2" w:rsidRDefault="00FB33C2" w:rsidP="00327D98">
      <w:pPr>
        <w:spacing w:after="0" w:line="240" w:lineRule="auto"/>
        <w:ind w:right="302" w:firstLine="719"/>
        <w:jc w:val="both"/>
        <w:rPr>
          <w:rFonts w:ascii="Times New Roman" w:hAnsi="Times New Roman"/>
          <w:sz w:val="28"/>
        </w:rPr>
      </w:pPr>
      <w:r w:rsidRPr="00FD39C0">
        <w:rPr>
          <w:rFonts w:ascii="Times New Roman" w:hAnsi="Times New Roman"/>
          <w:i/>
          <w:sz w:val="28"/>
        </w:rPr>
        <w:t>Хранитель цінних паперів</w:t>
      </w:r>
      <w:r w:rsidRPr="00B051A2">
        <w:rPr>
          <w:rFonts w:ascii="Times New Roman" w:hAnsi="Times New Roman"/>
          <w:sz w:val="28"/>
        </w:rPr>
        <w:t xml:space="preserve"> – комерційний банк або торговець цінними паперами, який має дозвіл на зберігання або обслуговування обігу цінних паперів і операцій емітента на рахунках у цінних паперах які належать йому, та які він зберігаєвідповідно до угоди про відкриття рахунку в цінних паперах; при цьому хранитель не має право вести реєстр власників цінних паперів, за якими він здійснює угоди зберігання.</w:t>
      </w:r>
    </w:p>
    <w:p w:rsidR="00FB33C2" w:rsidRPr="00B051A2" w:rsidRDefault="00FB33C2" w:rsidP="00327D98">
      <w:pPr>
        <w:spacing w:after="0" w:line="240" w:lineRule="auto"/>
        <w:ind w:right="302" w:firstLine="719"/>
        <w:jc w:val="both"/>
        <w:rPr>
          <w:rFonts w:ascii="Times New Roman" w:hAnsi="Times New Roman"/>
          <w:sz w:val="28"/>
        </w:rPr>
      </w:pPr>
      <w:r w:rsidRPr="00FD39C0">
        <w:rPr>
          <w:rFonts w:ascii="Times New Roman" w:hAnsi="Times New Roman"/>
          <w:i/>
          <w:sz w:val="28"/>
        </w:rPr>
        <w:t>Саморегулююча організація</w:t>
      </w:r>
      <w:r w:rsidRPr="00B051A2">
        <w:rPr>
          <w:rFonts w:ascii="Times New Roman" w:hAnsi="Times New Roman"/>
          <w:sz w:val="28"/>
        </w:rPr>
        <w:t xml:space="preserve"> – добровільне об'єднання професійних учасників ринку цінних паперів, які не мають на меті отримання прибутку, створене з метою захисту інтересів своїх членів, інтересів власників цінних паперів та інших учасників ринку цінних паперів.</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 xml:space="preserve">Клірингові центри здійснюють отримання, звірку та поточні оновлення фінансової інформації, підготовкою бухгалтерських та облікових документів, які необхідні для виконання угод щодо цінних паперів, визначають взаємні </w:t>
      </w:r>
      <w:r w:rsidRPr="00B051A2">
        <w:rPr>
          <w:rFonts w:ascii="Times New Roman" w:hAnsi="Times New Roman"/>
          <w:sz w:val="28"/>
        </w:rPr>
        <w:lastRenderedPageBreak/>
        <w:t>зобов'язання, які передбачають взаємозалік та виконують забезпечення, гарантування розрахунків за угодами щодо цінних паперів.</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Інформаційно-консультативні центри спеціалізуються в наданні послуг з питаньфінансовогоринку,здійснюютьінформаційне,арбітражнета</w:t>
      </w:r>
      <w:r w:rsidRPr="00B051A2">
        <w:rPr>
          <w:rFonts w:ascii="Times New Roman" w:hAnsi="Times New Roman"/>
          <w:spacing w:val="-2"/>
          <w:sz w:val="28"/>
        </w:rPr>
        <w:t>технічне</w:t>
      </w:r>
    </w:p>
    <w:p w:rsidR="00FB33C2" w:rsidRPr="00B051A2" w:rsidRDefault="00FB33C2" w:rsidP="00327D98">
      <w:pPr>
        <w:spacing w:after="0" w:line="240" w:lineRule="auto"/>
        <w:ind w:right="302"/>
        <w:jc w:val="both"/>
        <w:rPr>
          <w:rFonts w:ascii="Times New Roman" w:hAnsi="Times New Roman"/>
          <w:sz w:val="28"/>
        </w:rPr>
      </w:pPr>
      <w:r w:rsidRPr="00B051A2">
        <w:rPr>
          <w:rFonts w:ascii="Times New Roman" w:hAnsi="Times New Roman"/>
          <w:sz w:val="28"/>
        </w:rPr>
        <w:t xml:space="preserve">обслуговування клієнтів, контролюють діяльність інших учасників фінансового ринку, стежать за виконанням норм професійної таділової етики всіх учасників </w:t>
      </w:r>
      <w:r w:rsidRPr="00B051A2">
        <w:rPr>
          <w:rFonts w:ascii="Times New Roman" w:hAnsi="Times New Roman"/>
          <w:spacing w:val="-2"/>
          <w:sz w:val="28"/>
        </w:rPr>
        <w:t>ринку.</w:t>
      </w:r>
    </w:p>
    <w:p w:rsidR="00FB33C2" w:rsidRPr="00B051A2" w:rsidRDefault="00FB33C2" w:rsidP="00327D98">
      <w:pPr>
        <w:spacing w:after="0" w:line="240" w:lineRule="auto"/>
        <w:ind w:right="302" w:firstLine="719"/>
        <w:jc w:val="both"/>
        <w:rPr>
          <w:rFonts w:ascii="Times New Roman" w:hAnsi="Times New Roman"/>
          <w:sz w:val="28"/>
        </w:rPr>
      </w:pPr>
      <w:r w:rsidRPr="000E318B">
        <w:rPr>
          <w:rFonts w:ascii="Times New Roman" w:hAnsi="Times New Roman"/>
          <w:i/>
          <w:sz w:val="28"/>
        </w:rPr>
        <w:t xml:space="preserve">У числі прямих учасників фондового ринку особливе місце посідає </w:t>
      </w:r>
      <w:r w:rsidRPr="000E318B">
        <w:rPr>
          <w:rFonts w:ascii="Times New Roman" w:hAnsi="Times New Roman"/>
          <w:b/>
          <w:i/>
          <w:sz w:val="28"/>
        </w:rPr>
        <w:t>держава</w:t>
      </w:r>
      <w:r w:rsidRPr="000E318B">
        <w:rPr>
          <w:rFonts w:ascii="Times New Roman" w:hAnsi="Times New Roman"/>
          <w:b/>
          <w:sz w:val="28"/>
        </w:rPr>
        <w:t>.</w:t>
      </w:r>
      <w:r w:rsidRPr="00B051A2">
        <w:rPr>
          <w:rFonts w:ascii="Times New Roman" w:hAnsi="Times New Roman"/>
          <w:sz w:val="28"/>
        </w:rPr>
        <w:t xml:space="preserve"> Вона може виступати позичальником, регулярно розміщуючи на зовнішньому та внутрішньому ринках свої боргові зобов'язання та інвестором, здійснюючи фінансову підтримку тих чи інших суб'єктів господарювання. Але держава також виконує специфічну і дуже важливу функцію – регулювання.</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Головним завданням регулювання є узгодження інтересів усіх суб'єктів ринку шляхом установлення необхідних обмежень і заборон в їх взаємовідносинах, а також непрямим втручанням в їхню діяльність.</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У всіх країнах регулювання діяльності фінансового ринку здійснюється трьома гілками влади: законодавчою, виконавчою та судовою. Водночас у більшості країн існує спеціальний виконавчий орган, який контролює окремий сегмент дотримання законодавства його учасниками.</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Зміст державного регулювання фінансового ринку полягає в здійсненні комплексу заходів щодо впорядкування, контролю, нагляду за ринком та запобіганні зловживанням і порушенням у цій сфері.</w:t>
      </w:r>
    </w:p>
    <w:p w:rsidR="00FB33C2" w:rsidRPr="000E318B" w:rsidRDefault="00FB33C2" w:rsidP="00327D98">
      <w:pPr>
        <w:spacing w:after="0" w:line="240" w:lineRule="auto"/>
        <w:ind w:right="302" w:firstLine="708"/>
        <w:jc w:val="both"/>
        <w:rPr>
          <w:rFonts w:ascii="Times New Roman" w:hAnsi="Times New Roman"/>
          <w:i/>
          <w:sz w:val="28"/>
        </w:rPr>
      </w:pPr>
      <w:r w:rsidRPr="000E318B">
        <w:rPr>
          <w:rFonts w:ascii="Times New Roman" w:hAnsi="Times New Roman"/>
          <w:i/>
          <w:sz w:val="28"/>
        </w:rPr>
        <w:t>Державнерегулюванняздійснюєтьсяз</w:t>
      </w:r>
      <w:r w:rsidRPr="000E318B">
        <w:rPr>
          <w:rFonts w:ascii="Times New Roman" w:hAnsi="Times New Roman"/>
          <w:i/>
          <w:spacing w:val="-2"/>
          <w:sz w:val="28"/>
        </w:rPr>
        <w:t>метою:</w:t>
      </w:r>
    </w:p>
    <w:p w:rsidR="00FB33C2" w:rsidRPr="000E318B" w:rsidRDefault="00FB33C2" w:rsidP="00E64B11">
      <w:pPr>
        <w:pStyle w:val="a5"/>
        <w:numPr>
          <w:ilvl w:val="0"/>
          <w:numId w:val="48"/>
        </w:numPr>
        <w:tabs>
          <w:tab w:val="left" w:pos="567"/>
        </w:tabs>
        <w:spacing w:after="0" w:line="240" w:lineRule="auto"/>
        <w:ind w:left="567" w:right="302" w:hanging="207"/>
        <w:jc w:val="both"/>
        <w:rPr>
          <w:rFonts w:ascii="Times New Roman" w:hAnsi="Times New Roman"/>
          <w:sz w:val="28"/>
        </w:rPr>
      </w:pPr>
      <w:r w:rsidRPr="000E318B">
        <w:rPr>
          <w:rFonts w:ascii="Times New Roman" w:hAnsi="Times New Roman"/>
          <w:sz w:val="28"/>
        </w:rPr>
        <w:t>створення умов для ефективної мобілізації та розміщення на ринку вільних фінансових ресурсів;</w:t>
      </w:r>
    </w:p>
    <w:p w:rsidR="00FB33C2" w:rsidRPr="000E318B" w:rsidRDefault="00FB33C2" w:rsidP="00E64B11">
      <w:pPr>
        <w:pStyle w:val="a5"/>
        <w:numPr>
          <w:ilvl w:val="0"/>
          <w:numId w:val="48"/>
        </w:numPr>
        <w:tabs>
          <w:tab w:val="left" w:pos="567"/>
        </w:tabs>
        <w:spacing w:after="0" w:line="240" w:lineRule="auto"/>
        <w:ind w:left="567" w:right="302" w:hanging="207"/>
        <w:jc w:val="both"/>
        <w:rPr>
          <w:rFonts w:ascii="Times New Roman" w:hAnsi="Times New Roman"/>
          <w:sz w:val="28"/>
        </w:rPr>
      </w:pPr>
      <w:r w:rsidRPr="000E318B">
        <w:rPr>
          <w:rFonts w:ascii="Times New Roman" w:hAnsi="Times New Roman"/>
          <w:sz w:val="28"/>
        </w:rPr>
        <w:t xml:space="preserve">захиступравінвесторівтаіншихучасниківфінансовогоринку; </w:t>
      </w:r>
      <w:r w:rsidRPr="00B051A2">
        <w:rPr>
          <w:noProof/>
          <w:position w:val="-3"/>
          <w:lang w:eastAsia="ru-RU"/>
        </w:rPr>
        <w:drawing>
          <wp:inline distT="0" distB="0" distL="0" distR="0">
            <wp:extent cx="94487" cy="124968"/>
            <wp:effectExtent l="0" t="0" r="0" b="0"/>
            <wp:docPr id="48"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18" cstate="print"/>
                    <a:stretch>
                      <a:fillRect/>
                    </a:stretch>
                  </pic:blipFill>
                  <pic:spPr>
                    <a:xfrm>
                      <a:off x="0" y="0"/>
                      <a:ext cx="94487" cy="124968"/>
                    </a:xfrm>
                    <a:prstGeom prst="rect">
                      <a:avLst/>
                    </a:prstGeom>
                  </pic:spPr>
                </pic:pic>
              </a:graphicData>
            </a:graphic>
          </wp:inline>
        </w:drawing>
      </w:r>
      <w:r w:rsidRPr="000E318B">
        <w:rPr>
          <w:rFonts w:ascii="Times New Roman" w:hAnsi="Times New Roman"/>
          <w:sz w:val="28"/>
        </w:rPr>
        <w:t>контролю за прозорістю та відкритістю ринку;</w:t>
      </w:r>
    </w:p>
    <w:p w:rsidR="00FB33C2" w:rsidRPr="000E318B" w:rsidRDefault="00FB33C2" w:rsidP="00E64B11">
      <w:pPr>
        <w:pStyle w:val="a5"/>
        <w:numPr>
          <w:ilvl w:val="0"/>
          <w:numId w:val="48"/>
        </w:numPr>
        <w:tabs>
          <w:tab w:val="left" w:pos="567"/>
        </w:tabs>
        <w:spacing w:after="0" w:line="240" w:lineRule="auto"/>
        <w:ind w:left="567" w:right="302" w:hanging="207"/>
        <w:jc w:val="both"/>
        <w:rPr>
          <w:rFonts w:ascii="Times New Roman" w:hAnsi="Times New Roman"/>
          <w:sz w:val="28"/>
        </w:rPr>
      </w:pPr>
      <w:r w:rsidRPr="000E318B">
        <w:rPr>
          <w:rFonts w:ascii="Times New Roman" w:hAnsi="Times New Roman"/>
          <w:sz w:val="28"/>
        </w:rPr>
        <w:t>дотримання учасниками ринку вимог актів законодавства;</w:t>
      </w:r>
    </w:p>
    <w:p w:rsidR="00FB33C2" w:rsidRPr="000E318B" w:rsidRDefault="00FB33C2" w:rsidP="00E64B11">
      <w:pPr>
        <w:pStyle w:val="a5"/>
        <w:numPr>
          <w:ilvl w:val="0"/>
          <w:numId w:val="48"/>
        </w:numPr>
        <w:tabs>
          <w:tab w:val="left" w:pos="567"/>
        </w:tabs>
        <w:spacing w:after="0" w:line="240" w:lineRule="auto"/>
        <w:ind w:left="567" w:right="302" w:hanging="207"/>
        <w:jc w:val="both"/>
        <w:rPr>
          <w:rFonts w:ascii="Times New Roman" w:hAnsi="Times New Roman"/>
          <w:sz w:val="28"/>
        </w:rPr>
      </w:pPr>
      <w:r w:rsidRPr="000E318B">
        <w:rPr>
          <w:rFonts w:ascii="Times New Roman" w:hAnsi="Times New Roman"/>
          <w:sz w:val="28"/>
        </w:rPr>
        <w:t>запобігання монополізації та сприяння розвитку добросовісної конкуренції на фінансовому ринку.</w:t>
      </w:r>
    </w:p>
    <w:p w:rsidR="00FB33C2" w:rsidRDefault="00FB33C2" w:rsidP="00327D98">
      <w:pPr>
        <w:spacing w:after="0" w:line="240" w:lineRule="auto"/>
        <w:ind w:right="302" w:firstLine="719"/>
        <w:jc w:val="both"/>
        <w:rPr>
          <w:rFonts w:ascii="Times New Roman" w:hAnsi="Times New Roman"/>
          <w:sz w:val="28"/>
          <w:lang w:val="uk-UA"/>
        </w:rPr>
      </w:pPr>
      <w:r w:rsidRPr="00B051A2">
        <w:rPr>
          <w:rFonts w:ascii="Times New Roman" w:hAnsi="Times New Roman"/>
          <w:sz w:val="28"/>
        </w:rPr>
        <w:t>Хоча в процесі регулювання фінансового ринку державою реалізуються різні підходи до регулювання діяльності професійних та інших учасників ринку – інвесторів і емітентів, державне регулювання має забезпечувати однакові правайоднаковийдоступдоринку всіхйогосуб'єктів,максимальну</w:t>
      </w:r>
      <w:r w:rsidRPr="00B051A2">
        <w:rPr>
          <w:rFonts w:ascii="Times New Roman" w:hAnsi="Times New Roman"/>
          <w:spacing w:val="-2"/>
          <w:sz w:val="28"/>
        </w:rPr>
        <w:t xml:space="preserve">прозорість </w:t>
      </w:r>
      <w:r w:rsidRPr="00B051A2">
        <w:rPr>
          <w:rFonts w:ascii="Times New Roman" w:hAnsi="Times New Roman"/>
          <w:sz w:val="28"/>
        </w:rPr>
        <w:t xml:space="preserve">ринку, конкурентне середовище, не допускати монополізації ринку. </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Сьогодні для всіх країн основними формами державного регулювання такого ринку є:</w:t>
      </w:r>
    </w:p>
    <w:p w:rsidR="00FB33C2" w:rsidRPr="00B051A2" w:rsidRDefault="00FB33C2" w:rsidP="00E64B11">
      <w:pPr>
        <w:pStyle w:val="a5"/>
        <w:widowControl w:val="0"/>
        <w:numPr>
          <w:ilvl w:val="0"/>
          <w:numId w:val="4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прийняттяактівзаконодавствазпитаньдіяльностіучасників</w:t>
      </w:r>
      <w:r w:rsidRPr="00B051A2">
        <w:rPr>
          <w:rFonts w:ascii="Times New Roman" w:hAnsi="Times New Roman"/>
          <w:spacing w:val="-2"/>
          <w:sz w:val="28"/>
        </w:rPr>
        <w:t>ринку;</w:t>
      </w:r>
    </w:p>
    <w:p w:rsidR="00FB33C2" w:rsidRPr="00B051A2" w:rsidRDefault="00FB33C2" w:rsidP="00E64B11">
      <w:pPr>
        <w:pStyle w:val="a5"/>
        <w:widowControl w:val="0"/>
        <w:numPr>
          <w:ilvl w:val="0"/>
          <w:numId w:val="4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реєстраціявипусків(емісій)фінансовихактивівтаінформаціїпроїх випуск, контроль за дотриманням емітентами порядку реєстрації випуску та продажу фінансових активів;</w:t>
      </w:r>
    </w:p>
    <w:p w:rsidR="00FB33C2" w:rsidRPr="00B051A2" w:rsidRDefault="00FB33C2" w:rsidP="00E64B11">
      <w:pPr>
        <w:pStyle w:val="a5"/>
        <w:widowControl w:val="0"/>
        <w:numPr>
          <w:ilvl w:val="0"/>
          <w:numId w:val="4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регулюваннявипускутаобігуфінансових</w:t>
      </w:r>
      <w:r w:rsidRPr="00B051A2">
        <w:rPr>
          <w:rFonts w:ascii="Times New Roman" w:hAnsi="Times New Roman"/>
          <w:spacing w:val="-2"/>
          <w:sz w:val="28"/>
        </w:rPr>
        <w:t>активів;</w:t>
      </w:r>
    </w:p>
    <w:p w:rsidR="00FB33C2" w:rsidRPr="00B051A2" w:rsidRDefault="00FB33C2" w:rsidP="00E64B11">
      <w:pPr>
        <w:pStyle w:val="a5"/>
        <w:widowControl w:val="0"/>
        <w:numPr>
          <w:ilvl w:val="0"/>
          <w:numId w:val="4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видавання спеціальних дозволів на здійснення професійної діяльності на ринку та забезпечення контролю за такою діяльністю;</w:t>
      </w:r>
    </w:p>
    <w:p w:rsidR="00FB33C2" w:rsidRPr="00B051A2" w:rsidRDefault="00FB33C2" w:rsidP="00E64B11">
      <w:pPr>
        <w:pStyle w:val="a5"/>
        <w:widowControl w:val="0"/>
        <w:numPr>
          <w:ilvl w:val="0"/>
          <w:numId w:val="4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регулюванняправіобов'язківучасників</w:t>
      </w:r>
      <w:r w:rsidRPr="00B051A2">
        <w:rPr>
          <w:rFonts w:ascii="Times New Roman" w:hAnsi="Times New Roman"/>
          <w:spacing w:val="-2"/>
          <w:sz w:val="28"/>
        </w:rPr>
        <w:t>ринку;</w:t>
      </w:r>
    </w:p>
    <w:p w:rsidR="00FB33C2" w:rsidRPr="00B051A2" w:rsidRDefault="00FB33C2" w:rsidP="00E64B11">
      <w:pPr>
        <w:pStyle w:val="a5"/>
        <w:widowControl w:val="0"/>
        <w:numPr>
          <w:ilvl w:val="0"/>
          <w:numId w:val="4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lastRenderedPageBreak/>
        <w:t>створення системи захисту прав інвесторів і контролю за дотриманням цих прав емітентами фінансових активів і особами,які здійснюють професійну діяльність на фінансовому ринку;</w:t>
      </w:r>
    </w:p>
    <w:p w:rsidR="00FB33C2" w:rsidRPr="00B051A2" w:rsidRDefault="00FB33C2" w:rsidP="00E64B11">
      <w:pPr>
        <w:pStyle w:val="a5"/>
        <w:widowControl w:val="0"/>
        <w:numPr>
          <w:ilvl w:val="0"/>
          <w:numId w:val="4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контроль за достовірністю інформації, що надається емітентами та особами, які здійснюють професійну діяльність на фінансовому ринку, контролюючим органам;</w:t>
      </w:r>
    </w:p>
    <w:p w:rsidR="00FB33C2" w:rsidRPr="00B051A2" w:rsidRDefault="00FB33C2" w:rsidP="00E64B11">
      <w:pPr>
        <w:pStyle w:val="a5"/>
        <w:widowControl w:val="0"/>
        <w:numPr>
          <w:ilvl w:val="0"/>
          <w:numId w:val="4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B051A2">
        <w:rPr>
          <w:rFonts w:ascii="Times New Roman" w:hAnsi="Times New Roman"/>
          <w:sz w:val="28"/>
        </w:rPr>
        <w:t>контроль за дотриманням антимонопольного законодавства на ринку тощо.</w:t>
      </w:r>
    </w:p>
    <w:p w:rsidR="00FB33C2" w:rsidRPr="00B051A2" w:rsidRDefault="00FB33C2" w:rsidP="00327D98">
      <w:pPr>
        <w:spacing w:after="0" w:line="240" w:lineRule="auto"/>
        <w:ind w:right="302" w:firstLine="719"/>
        <w:jc w:val="both"/>
        <w:rPr>
          <w:rFonts w:ascii="Times New Roman" w:hAnsi="Times New Roman"/>
          <w:sz w:val="28"/>
        </w:rPr>
      </w:pPr>
      <w:r w:rsidRPr="00B051A2">
        <w:rPr>
          <w:rFonts w:ascii="Times New Roman" w:hAnsi="Times New Roman"/>
          <w:sz w:val="28"/>
        </w:rPr>
        <w:t>За допомогою законів та нормативних актів держава впливає наповедінку учасників ринку і певною мірою спрямовує розвиток ринку в заданому напрямі.</w:t>
      </w:r>
    </w:p>
    <w:p w:rsidR="00FB33C2" w:rsidRPr="00B051A2" w:rsidRDefault="00FB33C2" w:rsidP="00327D98">
      <w:pPr>
        <w:ind w:right="302"/>
        <w:rPr>
          <w:rFonts w:ascii="Times New Roman" w:hAnsi="Times New Roman"/>
        </w:rPr>
      </w:pPr>
    </w:p>
    <w:p w:rsidR="002D0A6D" w:rsidRPr="00B800E4" w:rsidRDefault="002D0A6D" w:rsidP="002D0A6D">
      <w:pPr>
        <w:spacing w:after="0" w:line="240" w:lineRule="auto"/>
        <w:ind w:right="302" w:firstLine="709"/>
        <w:jc w:val="center"/>
        <w:rPr>
          <w:rFonts w:ascii="Times New Roman" w:hAnsi="Times New Roman"/>
          <w:b/>
          <w:sz w:val="28"/>
          <w:szCs w:val="28"/>
          <w:lang w:val="uk-UA"/>
        </w:rPr>
      </w:pPr>
      <w:r>
        <w:rPr>
          <w:rFonts w:ascii="Times New Roman" w:hAnsi="Times New Roman"/>
          <w:b/>
          <w:sz w:val="28"/>
          <w:szCs w:val="28"/>
          <w:lang w:val="uk-UA"/>
        </w:rPr>
        <w:t>Питання для самоконтролю</w:t>
      </w:r>
    </w:p>
    <w:p w:rsidR="002D0A6D" w:rsidRPr="003302BC"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1. </w:t>
      </w:r>
      <w:r w:rsidRPr="003302BC">
        <w:rPr>
          <w:rFonts w:ascii="Times New Roman" w:eastAsia="Times New Roman" w:hAnsi="Times New Roman"/>
          <w:sz w:val="28"/>
          <w:szCs w:val="28"/>
          <w:lang w:val="uk-UA"/>
        </w:rPr>
        <w:t>Визначить суть державного управління економікою.</w:t>
      </w:r>
    </w:p>
    <w:p w:rsidR="002D0A6D" w:rsidRPr="003302BC"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2.</w:t>
      </w:r>
      <w:r w:rsidRPr="003302BC">
        <w:rPr>
          <w:rFonts w:ascii="Times New Roman" w:eastAsia="Times New Roman" w:hAnsi="Times New Roman"/>
          <w:sz w:val="28"/>
          <w:szCs w:val="28"/>
          <w:lang w:val="uk-UA"/>
        </w:rPr>
        <w:tab/>
        <w:t xml:space="preserve">Як </w:t>
      </w:r>
      <w:r>
        <w:rPr>
          <w:rFonts w:ascii="Times New Roman" w:eastAsia="Times New Roman" w:hAnsi="Times New Roman"/>
          <w:sz w:val="28"/>
          <w:szCs w:val="28"/>
          <w:lang w:val="uk-UA"/>
        </w:rPr>
        <w:t>сів</w:t>
      </w:r>
      <w:r w:rsidRPr="003302BC">
        <w:rPr>
          <w:rFonts w:ascii="Times New Roman" w:eastAsia="Times New Roman" w:hAnsi="Times New Roman"/>
          <w:sz w:val="28"/>
          <w:szCs w:val="28"/>
          <w:lang w:val="uk-UA"/>
        </w:rPr>
        <w:t>відносяться між собою поняття «державне регулювання економіки» і«державна економічна політика»?</w:t>
      </w:r>
    </w:p>
    <w:p w:rsidR="002D0A6D" w:rsidRPr="003302BC"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3.</w:t>
      </w:r>
      <w:r w:rsidRPr="003302BC">
        <w:rPr>
          <w:rFonts w:ascii="Times New Roman" w:eastAsia="Times New Roman" w:hAnsi="Times New Roman"/>
          <w:sz w:val="28"/>
          <w:szCs w:val="28"/>
          <w:lang w:val="uk-UA"/>
        </w:rPr>
        <w:tab/>
        <w:t>Які основні суб</w:t>
      </w:r>
      <w:r w:rsidRPr="006D11C3">
        <w:rPr>
          <w:rFonts w:ascii="Times New Roman" w:eastAsia="Times New Roman" w:hAnsi="Times New Roman"/>
          <w:sz w:val="28"/>
          <w:szCs w:val="28"/>
        </w:rPr>
        <w:t>`</w:t>
      </w:r>
      <w:r w:rsidRPr="003302BC">
        <w:rPr>
          <w:rFonts w:ascii="Times New Roman" w:eastAsia="Times New Roman" w:hAnsi="Times New Roman"/>
          <w:sz w:val="28"/>
          <w:szCs w:val="28"/>
          <w:lang w:val="uk-UA"/>
        </w:rPr>
        <w:t>єкти й об</w:t>
      </w:r>
      <w:r w:rsidRPr="006D11C3">
        <w:rPr>
          <w:rFonts w:ascii="Times New Roman" w:eastAsia="Times New Roman" w:hAnsi="Times New Roman"/>
          <w:sz w:val="28"/>
          <w:szCs w:val="28"/>
        </w:rPr>
        <w:t>`</w:t>
      </w:r>
      <w:r w:rsidRPr="003302BC">
        <w:rPr>
          <w:rFonts w:ascii="Times New Roman" w:eastAsia="Times New Roman" w:hAnsi="Times New Roman"/>
          <w:sz w:val="28"/>
          <w:szCs w:val="28"/>
          <w:lang w:val="uk-UA"/>
        </w:rPr>
        <w:t>єкти державного регулювання економіки?</w:t>
      </w:r>
    </w:p>
    <w:p w:rsidR="002D0A6D" w:rsidRPr="003302BC"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4.</w:t>
      </w:r>
      <w:r w:rsidRPr="003302BC">
        <w:rPr>
          <w:rFonts w:ascii="Times New Roman" w:eastAsia="Times New Roman" w:hAnsi="Times New Roman"/>
          <w:sz w:val="28"/>
          <w:szCs w:val="28"/>
          <w:lang w:val="uk-UA"/>
        </w:rPr>
        <w:tab/>
        <w:t>В яких випадках може бути виправдано державне втручання в економіку?</w:t>
      </w:r>
    </w:p>
    <w:p w:rsidR="002D0A6D" w:rsidRPr="003302BC"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5.</w:t>
      </w:r>
      <w:r w:rsidRPr="003302BC">
        <w:rPr>
          <w:rFonts w:ascii="Times New Roman" w:eastAsia="Times New Roman" w:hAnsi="Times New Roman"/>
          <w:sz w:val="28"/>
          <w:szCs w:val="28"/>
          <w:lang w:val="uk-UA"/>
        </w:rPr>
        <w:tab/>
      </w:r>
      <w:r>
        <w:rPr>
          <w:rFonts w:ascii="Times New Roman" w:eastAsia="Times New Roman" w:hAnsi="Times New Roman"/>
          <w:sz w:val="28"/>
          <w:szCs w:val="28"/>
          <w:lang w:val="uk-UA"/>
        </w:rPr>
        <w:t>Перелічіть</w:t>
      </w:r>
      <w:r w:rsidRPr="003302BC">
        <w:rPr>
          <w:rFonts w:ascii="Times New Roman" w:eastAsia="Times New Roman" w:hAnsi="Times New Roman"/>
          <w:sz w:val="28"/>
          <w:szCs w:val="28"/>
          <w:lang w:val="uk-UA"/>
        </w:rPr>
        <w:t xml:space="preserve"> головні функції ДРЕ?</w:t>
      </w:r>
    </w:p>
    <w:p w:rsidR="002D0A6D"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6.</w:t>
      </w:r>
      <w:r w:rsidRPr="003302BC">
        <w:rPr>
          <w:rFonts w:ascii="Times New Roman" w:eastAsia="Times New Roman" w:hAnsi="Times New Roman"/>
          <w:sz w:val="28"/>
          <w:szCs w:val="28"/>
          <w:lang w:val="uk-UA"/>
        </w:rPr>
        <w:tab/>
      </w:r>
      <w:r>
        <w:rPr>
          <w:rFonts w:ascii="Times New Roman" w:eastAsia="Times New Roman" w:hAnsi="Times New Roman"/>
          <w:sz w:val="28"/>
          <w:szCs w:val="28"/>
          <w:lang w:val="uk-UA"/>
        </w:rPr>
        <w:t>Проаналізуйте основні проблеми економічної безпеки України.</w:t>
      </w:r>
    </w:p>
    <w:p w:rsidR="002D0A6D" w:rsidRPr="003302BC"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7.Охарактеризуйте</w:t>
      </w:r>
      <w:r w:rsidRPr="003302BC">
        <w:rPr>
          <w:rFonts w:ascii="Times New Roman" w:eastAsia="Times New Roman" w:hAnsi="Times New Roman"/>
          <w:sz w:val="28"/>
          <w:szCs w:val="28"/>
          <w:lang w:val="uk-UA"/>
        </w:rPr>
        <w:t xml:space="preserve"> основні інструменти державного регулювання.</w:t>
      </w:r>
    </w:p>
    <w:p w:rsidR="002D0A6D" w:rsidRPr="003302BC"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8</w:t>
      </w:r>
      <w:r w:rsidRPr="003302BC">
        <w:rPr>
          <w:rFonts w:ascii="Times New Roman" w:eastAsia="Times New Roman" w:hAnsi="Times New Roman"/>
          <w:sz w:val="28"/>
          <w:szCs w:val="28"/>
          <w:lang w:val="uk-UA"/>
        </w:rPr>
        <w:t>.</w:t>
      </w:r>
      <w:r w:rsidRPr="003302BC">
        <w:rPr>
          <w:rFonts w:ascii="Times New Roman" w:eastAsia="Times New Roman" w:hAnsi="Times New Roman"/>
          <w:sz w:val="28"/>
          <w:szCs w:val="28"/>
          <w:lang w:val="uk-UA"/>
        </w:rPr>
        <w:tab/>
        <w:t>Чим обумовлюється вибір державою моделі регулювання економіки?</w:t>
      </w:r>
    </w:p>
    <w:p w:rsidR="002D0A6D" w:rsidRPr="003302BC"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9</w:t>
      </w:r>
      <w:r w:rsidRPr="003302BC">
        <w:rPr>
          <w:rFonts w:ascii="Times New Roman" w:eastAsia="Times New Roman" w:hAnsi="Times New Roman"/>
          <w:sz w:val="28"/>
          <w:szCs w:val="28"/>
          <w:lang w:val="uk-UA"/>
        </w:rPr>
        <w:t>.</w:t>
      </w:r>
      <w:r w:rsidRPr="003302BC">
        <w:rPr>
          <w:rFonts w:ascii="Times New Roman" w:eastAsia="Times New Roman" w:hAnsi="Times New Roman"/>
          <w:sz w:val="28"/>
          <w:szCs w:val="28"/>
          <w:lang w:val="uk-UA"/>
        </w:rPr>
        <w:tab/>
      </w:r>
      <w:r>
        <w:rPr>
          <w:rFonts w:ascii="Times New Roman" w:eastAsia="Times New Roman" w:hAnsi="Times New Roman"/>
          <w:sz w:val="28"/>
          <w:szCs w:val="28"/>
          <w:lang w:val="uk-UA"/>
        </w:rPr>
        <w:t>В</w:t>
      </w:r>
      <w:r w:rsidRPr="003302BC">
        <w:rPr>
          <w:rFonts w:ascii="Times New Roman" w:eastAsia="Times New Roman" w:hAnsi="Times New Roman"/>
          <w:sz w:val="28"/>
          <w:szCs w:val="28"/>
          <w:lang w:val="uk-UA"/>
        </w:rPr>
        <w:t xml:space="preserve"> чому полягає специфіка сучасної системи державного регулювання</w:t>
      </w:r>
    </w:p>
    <w:p w:rsidR="002D0A6D" w:rsidRPr="003302BC" w:rsidRDefault="002D0A6D" w:rsidP="002D0A6D">
      <w:pPr>
        <w:tabs>
          <w:tab w:val="left" w:pos="993"/>
        </w:tabs>
        <w:spacing w:after="0" w:line="240" w:lineRule="auto"/>
        <w:ind w:right="302" w:firstLine="709"/>
        <w:jc w:val="both"/>
        <w:rPr>
          <w:rFonts w:ascii="Times New Roman" w:eastAsia="Times New Roman" w:hAnsi="Times New Roman"/>
          <w:sz w:val="28"/>
          <w:szCs w:val="28"/>
          <w:lang w:val="uk-UA"/>
        </w:rPr>
      </w:pPr>
      <w:r w:rsidRPr="003302BC">
        <w:rPr>
          <w:rFonts w:ascii="Times New Roman" w:eastAsia="Times New Roman" w:hAnsi="Times New Roman"/>
          <w:sz w:val="28"/>
          <w:szCs w:val="28"/>
          <w:lang w:val="uk-UA"/>
        </w:rPr>
        <w:t>економіки України?</w:t>
      </w:r>
    </w:p>
    <w:p w:rsidR="002D0A6D" w:rsidRPr="001729FD" w:rsidRDefault="002D0A6D" w:rsidP="002D0A6D">
      <w:pPr>
        <w:tabs>
          <w:tab w:val="left" w:pos="1134"/>
        </w:tabs>
        <w:spacing w:after="0" w:line="240" w:lineRule="auto"/>
        <w:ind w:right="302" w:firstLine="709"/>
        <w:jc w:val="both"/>
        <w:rPr>
          <w:rFonts w:ascii="Times New Roman" w:eastAsia="Times New Roman" w:hAnsi="Times New Roman"/>
          <w:sz w:val="28"/>
          <w:szCs w:val="28"/>
        </w:rPr>
      </w:pPr>
      <w:r>
        <w:rPr>
          <w:rFonts w:ascii="Times New Roman" w:eastAsia="Times New Roman" w:hAnsi="Times New Roman"/>
          <w:sz w:val="28"/>
          <w:szCs w:val="28"/>
          <w:lang w:val="uk-UA"/>
        </w:rPr>
        <w:t>10</w:t>
      </w:r>
      <w:r w:rsidRPr="003302BC">
        <w:rPr>
          <w:rFonts w:ascii="Times New Roman" w:eastAsia="Times New Roman" w:hAnsi="Times New Roman"/>
          <w:sz w:val="28"/>
          <w:szCs w:val="28"/>
          <w:lang w:val="uk-UA"/>
        </w:rPr>
        <w:t>.</w:t>
      </w:r>
      <w:r w:rsidRPr="003302BC">
        <w:rPr>
          <w:rFonts w:ascii="Times New Roman" w:eastAsia="Times New Roman" w:hAnsi="Times New Roman"/>
          <w:sz w:val="28"/>
          <w:szCs w:val="28"/>
          <w:lang w:val="uk-UA"/>
        </w:rPr>
        <w:tab/>
        <w:t>Що таке суверенітет держави?</w:t>
      </w:r>
    </w:p>
    <w:p w:rsidR="002D0A6D" w:rsidRPr="006D11C3" w:rsidRDefault="002D0A6D" w:rsidP="002D0A6D">
      <w:pPr>
        <w:tabs>
          <w:tab w:val="left" w:pos="1134"/>
        </w:tabs>
        <w:spacing w:after="0" w:line="240" w:lineRule="auto"/>
        <w:ind w:right="302" w:firstLine="709"/>
        <w:jc w:val="both"/>
        <w:rPr>
          <w:rFonts w:ascii="Times New Roman" w:eastAsia="Times New Roman" w:hAnsi="Times New Roman"/>
          <w:sz w:val="28"/>
          <w:szCs w:val="28"/>
        </w:rPr>
      </w:pPr>
    </w:p>
    <w:p w:rsidR="002D0A6D" w:rsidRDefault="002D0A6D" w:rsidP="002D0A6D">
      <w:pPr>
        <w:ind w:right="302"/>
        <w:contextualSpacing/>
        <w:jc w:val="center"/>
        <w:rPr>
          <w:rFonts w:ascii="Times New Roman" w:hAnsi="Times New Roman"/>
          <w:b/>
          <w:sz w:val="28"/>
          <w:szCs w:val="28"/>
        </w:rPr>
      </w:pPr>
      <w:r w:rsidRPr="001F311C">
        <w:rPr>
          <w:rFonts w:ascii="Times New Roman" w:hAnsi="Times New Roman"/>
          <w:b/>
          <w:sz w:val="28"/>
          <w:szCs w:val="28"/>
        </w:rPr>
        <w:t>Тести для самоконтролю</w:t>
      </w:r>
    </w:p>
    <w:p w:rsidR="002D0A6D" w:rsidRPr="00052D27" w:rsidRDefault="002D0A6D" w:rsidP="002D0A6D">
      <w:pPr>
        <w:tabs>
          <w:tab w:val="num" w:pos="1080"/>
        </w:tabs>
        <w:spacing w:after="0" w:line="240" w:lineRule="auto"/>
        <w:ind w:right="302"/>
        <w:jc w:val="both"/>
        <w:rPr>
          <w:rFonts w:ascii="Times New Roman" w:hAnsi="Times New Roman"/>
          <w:i/>
          <w:iCs/>
          <w:sz w:val="28"/>
          <w:szCs w:val="28"/>
        </w:rPr>
      </w:pPr>
      <w:r w:rsidRPr="00052D27">
        <w:rPr>
          <w:rFonts w:ascii="Times New Roman" w:hAnsi="Times New Roman"/>
          <w:i/>
          <w:iCs/>
          <w:sz w:val="28"/>
          <w:szCs w:val="28"/>
        </w:rPr>
        <w:t xml:space="preserve">1. </w:t>
      </w:r>
      <w:r w:rsidR="00C3312F" w:rsidRPr="00052D27">
        <w:rPr>
          <w:rFonts w:ascii="Times New Roman" w:hAnsi="Times New Roman"/>
          <w:i/>
          <w:iCs/>
          <w:sz w:val="28"/>
          <w:szCs w:val="28"/>
        </w:rPr>
        <w:t xml:space="preserve">Комплекс галузей, підгалузей та сфер діяльності, що утворюють інфраструктуру національної економіки, переслідують таке головне </w:t>
      </w:r>
      <w:r w:rsidR="00C3312F" w:rsidRPr="00052D27">
        <w:rPr>
          <w:rFonts w:ascii="Times New Roman" w:hAnsi="Times New Roman"/>
          <w:i/>
          <w:iCs/>
          <w:spacing w:val="-2"/>
          <w:sz w:val="28"/>
          <w:szCs w:val="28"/>
        </w:rPr>
        <w:t>завдання</w:t>
      </w:r>
      <w:r w:rsidRPr="00052D27">
        <w:rPr>
          <w:rFonts w:ascii="Times New Roman" w:hAnsi="Times New Roman"/>
          <w:i/>
          <w:iCs/>
          <w:sz w:val="28"/>
          <w:szCs w:val="28"/>
        </w:rPr>
        <w:t>:</w:t>
      </w:r>
    </w:p>
    <w:p w:rsidR="002D0A6D" w:rsidRPr="00052D27" w:rsidRDefault="002D0A6D" w:rsidP="002D0A6D">
      <w:pPr>
        <w:spacing w:after="0" w:line="240" w:lineRule="auto"/>
        <w:ind w:left="284"/>
        <w:jc w:val="both"/>
        <w:rPr>
          <w:rFonts w:ascii="Times New Roman" w:hAnsi="Times New Roman"/>
          <w:iCs/>
          <w:sz w:val="28"/>
          <w:szCs w:val="28"/>
        </w:rPr>
      </w:pPr>
      <w:r w:rsidRPr="00052D27">
        <w:rPr>
          <w:rFonts w:ascii="Times New Roman" w:hAnsi="Times New Roman"/>
          <w:iCs/>
          <w:sz w:val="28"/>
          <w:szCs w:val="28"/>
        </w:rPr>
        <w:t>а)</w:t>
      </w:r>
      <w:r w:rsidR="00C3312F" w:rsidRPr="00052D27">
        <w:rPr>
          <w:rFonts w:ascii="Times New Roman" w:hAnsi="Times New Roman"/>
          <w:sz w:val="28"/>
          <w:szCs w:val="28"/>
        </w:rPr>
        <w:t>доведеннятоваріввідвиробництвадо</w:t>
      </w:r>
      <w:r w:rsidR="00C3312F" w:rsidRPr="00052D27">
        <w:rPr>
          <w:rFonts w:ascii="Times New Roman" w:hAnsi="Times New Roman"/>
          <w:spacing w:val="-2"/>
          <w:sz w:val="28"/>
          <w:szCs w:val="28"/>
        </w:rPr>
        <w:t>споживачів</w:t>
      </w:r>
      <w:r w:rsidRPr="00052D27">
        <w:rPr>
          <w:rFonts w:ascii="Times New Roman" w:hAnsi="Times New Roman"/>
          <w:iCs/>
          <w:sz w:val="28"/>
          <w:szCs w:val="28"/>
        </w:rPr>
        <w:t xml:space="preserve">; </w:t>
      </w:r>
    </w:p>
    <w:p w:rsidR="002D0A6D" w:rsidRPr="00052D27" w:rsidRDefault="002D0A6D" w:rsidP="002D0A6D">
      <w:pPr>
        <w:spacing w:after="0" w:line="240" w:lineRule="auto"/>
        <w:ind w:left="284"/>
        <w:jc w:val="both"/>
        <w:rPr>
          <w:rFonts w:ascii="Times New Roman" w:hAnsi="Times New Roman"/>
          <w:iCs/>
          <w:sz w:val="28"/>
          <w:szCs w:val="28"/>
        </w:rPr>
      </w:pPr>
      <w:r w:rsidRPr="00052D27">
        <w:rPr>
          <w:rFonts w:ascii="Times New Roman" w:hAnsi="Times New Roman"/>
          <w:iCs/>
          <w:sz w:val="28"/>
          <w:szCs w:val="28"/>
        </w:rPr>
        <w:t xml:space="preserve">б) </w:t>
      </w:r>
      <w:r w:rsidR="00C3312F" w:rsidRPr="00052D27">
        <w:rPr>
          <w:rFonts w:ascii="Times New Roman" w:hAnsi="Times New Roman"/>
          <w:sz w:val="28"/>
          <w:szCs w:val="28"/>
        </w:rPr>
        <w:t>перерозподілвиробленої</w:t>
      </w:r>
      <w:r w:rsidR="00C3312F" w:rsidRPr="00052D27">
        <w:rPr>
          <w:rFonts w:ascii="Times New Roman" w:hAnsi="Times New Roman"/>
          <w:spacing w:val="-2"/>
          <w:sz w:val="28"/>
          <w:szCs w:val="28"/>
        </w:rPr>
        <w:t>продукції</w:t>
      </w:r>
      <w:r w:rsidRPr="00052D27">
        <w:rPr>
          <w:rFonts w:ascii="Times New Roman" w:hAnsi="Times New Roman"/>
          <w:iCs/>
          <w:sz w:val="28"/>
          <w:szCs w:val="28"/>
        </w:rPr>
        <w:t>;</w:t>
      </w:r>
    </w:p>
    <w:p w:rsidR="002D0A6D" w:rsidRPr="00052D27" w:rsidRDefault="002D0A6D" w:rsidP="002D0A6D">
      <w:pPr>
        <w:spacing w:after="0" w:line="240" w:lineRule="auto"/>
        <w:ind w:left="284"/>
        <w:jc w:val="both"/>
        <w:rPr>
          <w:rFonts w:ascii="Times New Roman" w:hAnsi="Times New Roman"/>
          <w:iCs/>
          <w:sz w:val="28"/>
          <w:szCs w:val="28"/>
        </w:rPr>
      </w:pPr>
      <w:r w:rsidRPr="00052D27">
        <w:rPr>
          <w:rFonts w:ascii="Times New Roman" w:hAnsi="Times New Roman"/>
          <w:iCs/>
          <w:sz w:val="28"/>
          <w:szCs w:val="28"/>
        </w:rPr>
        <w:t>в)</w:t>
      </w:r>
      <w:r w:rsidR="00C3312F" w:rsidRPr="00052D27">
        <w:rPr>
          <w:rFonts w:ascii="Times New Roman" w:hAnsi="Times New Roman"/>
          <w:sz w:val="28"/>
          <w:szCs w:val="28"/>
        </w:rPr>
        <w:t>забезпеченнявзаємодіїдержавита</w:t>
      </w:r>
      <w:r w:rsidR="00C3312F" w:rsidRPr="00052D27">
        <w:rPr>
          <w:rFonts w:ascii="Times New Roman" w:hAnsi="Times New Roman"/>
          <w:spacing w:val="-2"/>
          <w:sz w:val="28"/>
          <w:szCs w:val="28"/>
        </w:rPr>
        <w:t>підприємств</w:t>
      </w:r>
      <w:r w:rsidRPr="00052D27">
        <w:rPr>
          <w:rFonts w:ascii="Times New Roman" w:eastAsia="Times New Roman" w:hAnsi="Times New Roman"/>
          <w:sz w:val="28"/>
          <w:szCs w:val="28"/>
          <w:lang w:val="uk-UA"/>
        </w:rPr>
        <w:t xml:space="preserve">. </w:t>
      </w:r>
    </w:p>
    <w:p w:rsidR="002D0A6D" w:rsidRPr="00052D27" w:rsidRDefault="002D0A6D" w:rsidP="002D0A6D">
      <w:pPr>
        <w:tabs>
          <w:tab w:val="num" w:pos="1080"/>
        </w:tabs>
        <w:spacing w:after="0" w:line="240" w:lineRule="auto"/>
        <w:ind w:right="302"/>
        <w:jc w:val="both"/>
        <w:rPr>
          <w:rFonts w:ascii="Times New Roman" w:hAnsi="Times New Roman"/>
          <w:i/>
          <w:iCs/>
          <w:sz w:val="28"/>
          <w:szCs w:val="28"/>
        </w:rPr>
      </w:pPr>
      <w:r w:rsidRPr="00052D27">
        <w:rPr>
          <w:rFonts w:ascii="Times New Roman" w:hAnsi="Times New Roman"/>
          <w:i/>
          <w:sz w:val="28"/>
          <w:szCs w:val="28"/>
        </w:rPr>
        <w:t xml:space="preserve">2. </w:t>
      </w:r>
      <w:r w:rsidR="00C3312F" w:rsidRPr="00052D27">
        <w:rPr>
          <w:rFonts w:ascii="Times New Roman" w:hAnsi="Times New Roman"/>
          <w:i/>
          <w:iCs/>
          <w:sz w:val="28"/>
          <w:szCs w:val="28"/>
        </w:rPr>
        <w:t xml:space="preserve">Організаційно-технічнугрупускладаютьтакіелементиринкової </w:t>
      </w:r>
      <w:r w:rsidR="00C3312F" w:rsidRPr="00052D27">
        <w:rPr>
          <w:rFonts w:ascii="Times New Roman" w:hAnsi="Times New Roman"/>
          <w:i/>
          <w:iCs/>
          <w:spacing w:val="-2"/>
          <w:sz w:val="28"/>
          <w:szCs w:val="28"/>
        </w:rPr>
        <w:t>інфраструктури</w:t>
      </w:r>
      <w:r w:rsidRPr="00052D27">
        <w:rPr>
          <w:rFonts w:ascii="Times New Roman" w:hAnsi="Times New Roman"/>
          <w:i/>
          <w:iCs/>
          <w:sz w:val="28"/>
          <w:szCs w:val="28"/>
        </w:rPr>
        <w:t>:</w:t>
      </w:r>
    </w:p>
    <w:p w:rsidR="002D0A6D" w:rsidRPr="00052D27" w:rsidRDefault="002D0A6D" w:rsidP="002D0A6D">
      <w:pPr>
        <w:spacing w:after="0" w:line="240" w:lineRule="auto"/>
        <w:ind w:left="284"/>
        <w:jc w:val="both"/>
        <w:rPr>
          <w:rFonts w:ascii="Times New Roman" w:hAnsi="Times New Roman"/>
          <w:iCs/>
          <w:sz w:val="28"/>
          <w:szCs w:val="28"/>
        </w:rPr>
      </w:pPr>
      <w:r w:rsidRPr="00052D27">
        <w:rPr>
          <w:rFonts w:ascii="Times New Roman" w:hAnsi="Times New Roman"/>
          <w:iCs/>
          <w:sz w:val="28"/>
          <w:szCs w:val="28"/>
        </w:rPr>
        <w:t>а)</w:t>
      </w:r>
      <w:r w:rsidR="00C3312F" w:rsidRPr="00052D27">
        <w:rPr>
          <w:rFonts w:ascii="Times New Roman" w:hAnsi="Times New Roman"/>
          <w:sz w:val="28"/>
          <w:szCs w:val="28"/>
        </w:rPr>
        <w:t>холдинговітаброкерськікомпанії</w:t>
      </w:r>
      <w:r w:rsidRPr="00052D27">
        <w:rPr>
          <w:rFonts w:ascii="Times New Roman" w:hAnsi="Times New Roman"/>
          <w:iCs/>
          <w:sz w:val="28"/>
          <w:szCs w:val="28"/>
        </w:rPr>
        <w:t xml:space="preserve">; </w:t>
      </w:r>
    </w:p>
    <w:p w:rsidR="002D0A6D" w:rsidRPr="00052D27" w:rsidRDefault="002D0A6D" w:rsidP="002D0A6D">
      <w:pPr>
        <w:spacing w:after="0" w:line="240" w:lineRule="auto"/>
        <w:ind w:left="284"/>
        <w:jc w:val="both"/>
        <w:rPr>
          <w:rFonts w:ascii="Times New Roman" w:hAnsi="Times New Roman"/>
          <w:iCs/>
          <w:sz w:val="28"/>
          <w:szCs w:val="28"/>
        </w:rPr>
      </w:pPr>
      <w:r w:rsidRPr="00052D27">
        <w:rPr>
          <w:rFonts w:ascii="Times New Roman" w:hAnsi="Times New Roman"/>
          <w:iCs/>
          <w:sz w:val="28"/>
          <w:szCs w:val="28"/>
        </w:rPr>
        <w:t xml:space="preserve">б) </w:t>
      </w:r>
      <w:r w:rsidR="00C3312F" w:rsidRPr="00052D27">
        <w:rPr>
          <w:rFonts w:ascii="Times New Roman" w:hAnsi="Times New Roman"/>
          <w:sz w:val="28"/>
          <w:szCs w:val="28"/>
        </w:rPr>
        <w:t>фінансові та валютні біржі</w:t>
      </w:r>
      <w:r w:rsidRPr="00052D27">
        <w:rPr>
          <w:rFonts w:ascii="Times New Roman" w:hAnsi="Times New Roman"/>
          <w:iCs/>
          <w:sz w:val="28"/>
          <w:szCs w:val="28"/>
        </w:rPr>
        <w:t>;</w:t>
      </w:r>
    </w:p>
    <w:p w:rsidR="00C3312F" w:rsidRPr="00052D27" w:rsidRDefault="002D0A6D" w:rsidP="002D0A6D">
      <w:pPr>
        <w:spacing w:after="0" w:line="240" w:lineRule="auto"/>
        <w:ind w:left="284"/>
        <w:jc w:val="both"/>
        <w:rPr>
          <w:rFonts w:ascii="Times New Roman" w:hAnsi="Times New Roman"/>
          <w:sz w:val="28"/>
          <w:szCs w:val="28"/>
          <w:lang w:val="uk-UA"/>
        </w:rPr>
      </w:pPr>
      <w:r w:rsidRPr="00052D27">
        <w:rPr>
          <w:rFonts w:ascii="Times New Roman" w:hAnsi="Times New Roman"/>
          <w:iCs/>
          <w:sz w:val="28"/>
          <w:szCs w:val="28"/>
        </w:rPr>
        <w:t>в)</w:t>
      </w:r>
      <w:r w:rsidR="00C3312F" w:rsidRPr="00052D27">
        <w:rPr>
          <w:rFonts w:ascii="Times New Roman" w:hAnsi="Times New Roman"/>
          <w:sz w:val="28"/>
          <w:szCs w:val="28"/>
        </w:rPr>
        <w:t>пунктипрокатуталізингу</w:t>
      </w:r>
      <w:r w:rsidR="00C3312F" w:rsidRPr="00052D27">
        <w:rPr>
          <w:rFonts w:ascii="Times New Roman" w:hAnsi="Times New Roman"/>
          <w:sz w:val="28"/>
          <w:szCs w:val="28"/>
          <w:lang w:val="uk-UA"/>
        </w:rPr>
        <w:t>;</w:t>
      </w:r>
    </w:p>
    <w:p w:rsidR="002D0A6D" w:rsidRPr="00052D27" w:rsidRDefault="00C3312F" w:rsidP="002D0A6D">
      <w:pPr>
        <w:spacing w:after="0" w:line="240" w:lineRule="auto"/>
        <w:ind w:left="284"/>
        <w:jc w:val="both"/>
        <w:rPr>
          <w:rFonts w:ascii="Times New Roman" w:hAnsi="Times New Roman"/>
          <w:iCs/>
          <w:sz w:val="28"/>
          <w:szCs w:val="28"/>
        </w:rPr>
      </w:pPr>
      <w:r w:rsidRPr="00052D27">
        <w:rPr>
          <w:rFonts w:ascii="Times New Roman" w:hAnsi="Times New Roman"/>
          <w:sz w:val="28"/>
          <w:szCs w:val="28"/>
          <w:lang w:val="uk-UA"/>
        </w:rPr>
        <w:t xml:space="preserve">г) </w:t>
      </w:r>
      <w:r w:rsidRPr="00052D27">
        <w:rPr>
          <w:rFonts w:ascii="Times New Roman" w:hAnsi="Times New Roman"/>
          <w:sz w:val="28"/>
          <w:szCs w:val="28"/>
        </w:rPr>
        <w:t>державні інспекції</w:t>
      </w:r>
      <w:r w:rsidR="002D0A6D" w:rsidRPr="00052D27">
        <w:rPr>
          <w:rFonts w:ascii="Times New Roman" w:eastAsia="Times New Roman" w:hAnsi="Times New Roman"/>
          <w:sz w:val="28"/>
          <w:szCs w:val="28"/>
          <w:lang w:val="uk-UA"/>
        </w:rPr>
        <w:t xml:space="preserve">. </w:t>
      </w:r>
    </w:p>
    <w:p w:rsidR="002D0A6D" w:rsidRPr="00052D27" w:rsidRDefault="002D0A6D" w:rsidP="002D0A6D">
      <w:pPr>
        <w:tabs>
          <w:tab w:val="left" w:pos="284"/>
          <w:tab w:val="left" w:pos="9781"/>
        </w:tabs>
        <w:spacing w:after="0" w:line="240" w:lineRule="auto"/>
        <w:jc w:val="both"/>
        <w:rPr>
          <w:rFonts w:ascii="Times New Roman" w:hAnsi="Times New Roman"/>
          <w:i/>
          <w:iCs/>
          <w:sz w:val="28"/>
          <w:szCs w:val="28"/>
        </w:rPr>
      </w:pPr>
      <w:r w:rsidRPr="00052D27">
        <w:rPr>
          <w:rFonts w:ascii="Times New Roman" w:hAnsi="Times New Roman"/>
          <w:i/>
          <w:sz w:val="28"/>
          <w:szCs w:val="28"/>
        </w:rPr>
        <w:t>3.</w:t>
      </w:r>
      <w:r w:rsidR="00C3312F" w:rsidRPr="00052D27">
        <w:rPr>
          <w:rFonts w:ascii="Times New Roman" w:hAnsi="Times New Roman"/>
          <w:i/>
          <w:iCs/>
          <w:sz w:val="28"/>
          <w:szCs w:val="28"/>
        </w:rPr>
        <w:t>Додепозитнихінститутівфінансовогоринку</w:t>
      </w:r>
      <w:r w:rsidR="00C3312F" w:rsidRPr="00052D27">
        <w:rPr>
          <w:rFonts w:ascii="Times New Roman" w:hAnsi="Times New Roman"/>
          <w:i/>
          <w:iCs/>
          <w:spacing w:val="-2"/>
          <w:sz w:val="28"/>
          <w:szCs w:val="28"/>
        </w:rPr>
        <w:t>належать</w:t>
      </w:r>
      <w:r w:rsidRPr="00052D27">
        <w:rPr>
          <w:rFonts w:ascii="Times New Roman" w:hAnsi="Times New Roman"/>
          <w:i/>
          <w:iCs/>
          <w:spacing w:val="-2"/>
          <w:sz w:val="28"/>
          <w:szCs w:val="28"/>
        </w:rPr>
        <w:t>:</w:t>
      </w:r>
    </w:p>
    <w:p w:rsidR="002D0A6D" w:rsidRPr="00052D27" w:rsidRDefault="002D0A6D" w:rsidP="002D0A6D">
      <w:pPr>
        <w:spacing w:after="0" w:line="240" w:lineRule="auto"/>
        <w:ind w:left="284"/>
        <w:jc w:val="both"/>
        <w:rPr>
          <w:rFonts w:ascii="Times New Roman" w:hAnsi="Times New Roman"/>
          <w:iCs/>
          <w:sz w:val="28"/>
          <w:szCs w:val="28"/>
        </w:rPr>
      </w:pPr>
      <w:r w:rsidRPr="00052D27">
        <w:rPr>
          <w:rFonts w:ascii="Times New Roman" w:hAnsi="Times New Roman"/>
          <w:iCs/>
          <w:sz w:val="28"/>
          <w:szCs w:val="28"/>
        </w:rPr>
        <w:t>а)</w:t>
      </w:r>
      <w:r w:rsidR="00C3312F" w:rsidRPr="00052D27">
        <w:rPr>
          <w:rFonts w:ascii="Times New Roman" w:hAnsi="Times New Roman"/>
          <w:sz w:val="28"/>
          <w:szCs w:val="28"/>
        </w:rPr>
        <w:t>комерційні,ощадбанки</w:t>
      </w:r>
      <w:r w:rsidRPr="00052D27">
        <w:rPr>
          <w:rFonts w:ascii="Times New Roman" w:hAnsi="Times New Roman"/>
          <w:iCs/>
          <w:sz w:val="28"/>
          <w:szCs w:val="28"/>
        </w:rPr>
        <w:t xml:space="preserve">; </w:t>
      </w:r>
    </w:p>
    <w:p w:rsidR="002D0A6D" w:rsidRPr="00052D27" w:rsidRDefault="002D0A6D" w:rsidP="002D0A6D">
      <w:pPr>
        <w:spacing w:after="0" w:line="240" w:lineRule="auto"/>
        <w:ind w:left="284"/>
        <w:jc w:val="both"/>
        <w:rPr>
          <w:rFonts w:ascii="Times New Roman" w:hAnsi="Times New Roman"/>
          <w:iCs/>
          <w:sz w:val="28"/>
          <w:szCs w:val="28"/>
        </w:rPr>
      </w:pPr>
      <w:r w:rsidRPr="00052D27">
        <w:rPr>
          <w:rFonts w:ascii="Times New Roman" w:hAnsi="Times New Roman"/>
          <w:iCs/>
          <w:sz w:val="28"/>
          <w:szCs w:val="28"/>
        </w:rPr>
        <w:t xml:space="preserve">б) </w:t>
      </w:r>
      <w:r w:rsidR="00C3312F" w:rsidRPr="00052D27">
        <w:rPr>
          <w:rFonts w:ascii="Times New Roman" w:hAnsi="Times New Roman"/>
          <w:sz w:val="28"/>
          <w:szCs w:val="28"/>
        </w:rPr>
        <w:t>пенсійні фонди</w:t>
      </w:r>
      <w:r w:rsidRPr="00052D27">
        <w:rPr>
          <w:rFonts w:ascii="Times New Roman" w:hAnsi="Times New Roman"/>
          <w:iCs/>
          <w:sz w:val="28"/>
          <w:szCs w:val="28"/>
        </w:rPr>
        <w:t>;</w:t>
      </w:r>
    </w:p>
    <w:p w:rsidR="00C3312F" w:rsidRPr="00052D27" w:rsidRDefault="002D0A6D" w:rsidP="002D0A6D">
      <w:pPr>
        <w:spacing w:after="0" w:line="240" w:lineRule="auto"/>
        <w:ind w:left="284"/>
        <w:jc w:val="both"/>
        <w:rPr>
          <w:rFonts w:ascii="Times New Roman" w:hAnsi="Times New Roman"/>
          <w:spacing w:val="-2"/>
          <w:sz w:val="28"/>
          <w:szCs w:val="28"/>
          <w:lang w:val="uk-UA"/>
        </w:rPr>
      </w:pPr>
      <w:r w:rsidRPr="00052D27">
        <w:rPr>
          <w:rFonts w:ascii="Times New Roman" w:hAnsi="Times New Roman"/>
          <w:iCs/>
          <w:sz w:val="28"/>
          <w:szCs w:val="28"/>
        </w:rPr>
        <w:t>в)</w:t>
      </w:r>
      <w:r w:rsidR="00C3312F" w:rsidRPr="00052D27">
        <w:rPr>
          <w:rFonts w:ascii="Times New Roman" w:hAnsi="Times New Roman"/>
          <w:sz w:val="28"/>
          <w:szCs w:val="28"/>
        </w:rPr>
        <w:t>кредитні</w:t>
      </w:r>
      <w:r w:rsidR="00C3312F" w:rsidRPr="00052D27">
        <w:rPr>
          <w:rFonts w:ascii="Times New Roman" w:hAnsi="Times New Roman"/>
          <w:spacing w:val="-2"/>
          <w:sz w:val="28"/>
          <w:szCs w:val="28"/>
        </w:rPr>
        <w:t>спілки</w:t>
      </w:r>
      <w:r w:rsidR="00C3312F" w:rsidRPr="00052D27">
        <w:rPr>
          <w:rFonts w:ascii="Times New Roman" w:hAnsi="Times New Roman"/>
          <w:spacing w:val="-2"/>
          <w:sz w:val="28"/>
          <w:szCs w:val="28"/>
          <w:lang w:val="uk-UA"/>
        </w:rPr>
        <w:t>;</w:t>
      </w:r>
    </w:p>
    <w:p w:rsidR="00C3312F" w:rsidRPr="00052D27" w:rsidRDefault="00C3312F" w:rsidP="002D0A6D">
      <w:pPr>
        <w:spacing w:after="0" w:line="240" w:lineRule="auto"/>
        <w:ind w:left="284"/>
        <w:jc w:val="both"/>
        <w:rPr>
          <w:rFonts w:ascii="Times New Roman" w:hAnsi="Times New Roman"/>
          <w:sz w:val="28"/>
          <w:szCs w:val="28"/>
          <w:lang w:val="uk-UA"/>
        </w:rPr>
      </w:pPr>
      <w:r w:rsidRPr="00052D27">
        <w:rPr>
          <w:rFonts w:ascii="Times New Roman" w:hAnsi="Times New Roman"/>
          <w:spacing w:val="-2"/>
          <w:sz w:val="28"/>
          <w:szCs w:val="28"/>
          <w:lang w:val="uk-UA"/>
        </w:rPr>
        <w:t xml:space="preserve">г) </w:t>
      </w:r>
      <w:r w:rsidRPr="00052D27">
        <w:rPr>
          <w:rFonts w:ascii="Times New Roman" w:hAnsi="Times New Roman"/>
          <w:sz w:val="28"/>
          <w:szCs w:val="28"/>
        </w:rPr>
        <w:t>ощаднітакредитніасоціації</w:t>
      </w:r>
      <w:r w:rsidRPr="00052D27">
        <w:rPr>
          <w:rFonts w:ascii="Times New Roman" w:hAnsi="Times New Roman"/>
          <w:sz w:val="28"/>
          <w:szCs w:val="28"/>
          <w:lang w:val="uk-UA"/>
        </w:rPr>
        <w:t>;</w:t>
      </w:r>
    </w:p>
    <w:p w:rsidR="002D0A6D" w:rsidRPr="00052D27" w:rsidRDefault="00C3312F" w:rsidP="002D0A6D">
      <w:pPr>
        <w:spacing w:after="0" w:line="240" w:lineRule="auto"/>
        <w:ind w:left="284"/>
        <w:jc w:val="both"/>
        <w:rPr>
          <w:rFonts w:ascii="Times New Roman" w:hAnsi="Times New Roman"/>
          <w:iCs/>
          <w:sz w:val="28"/>
          <w:szCs w:val="28"/>
          <w:lang w:val="uk-UA"/>
        </w:rPr>
      </w:pPr>
      <w:r w:rsidRPr="00052D27">
        <w:rPr>
          <w:rFonts w:ascii="Times New Roman" w:hAnsi="Times New Roman"/>
          <w:sz w:val="28"/>
          <w:szCs w:val="28"/>
          <w:lang w:val="uk-UA"/>
        </w:rPr>
        <w:t>д) інвестиційні компанії</w:t>
      </w:r>
      <w:r w:rsidR="002D0A6D" w:rsidRPr="00052D27">
        <w:rPr>
          <w:rFonts w:ascii="Times New Roman" w:hAnsi="Times New Roman"/>
          <w:iCs/>
          <w:spacing w:val="-2"/>
          <w:sz w:val="28"/>
          <w:szCs w:val="28"/>
          <w:lang w:val="uk-UA"/>
        </w:rPr>
        <w:t>.</w:t>
      </w:r>
    </w:p>
    <w:p w:rsidR="002D0A6D" w:rsidRPr="00052D27" w:rsidRDefault="002D0A6D" w:rsidP="002D0A6D">
      <w:pPr>
        <w:tabs>
          <w:tab w:val="left" w:pos="284"/>
          <w:tab w:val="left" w:pos="9781"/>
        </w:tabs>
        <w:spacing w:after="0" w:line="240" w:lineRule="auto"/>
        <w:jc w:val="both"/>
        <w:rPr>
          <w:rFonts w:ascii="Times New Roman" w:hAnsi="Times New Roman"/>
          <w:i/>
          <w:iCs/>
          <w:sz w:val="28"/>
          <w:szCs w:val="28"/>
          <w:lang w:val="uk-UA"/>
        </w:rPr>
      </w:pPr>
      <w:r w:rsidRPr="00052D27">
        <w:rPr>
          <w:rFonts w:ascii="Times New Roman" w:hAnsi="Times New Roman"/>
          <w:i/>
          <w:sz w:val="28"/>
          <w:szCs w:val="28"/>
          <w:lang w:val="uk-UA"/>
        </w:rPr>
        <w:lastRenderedPageBreak/>
        <w:t>4.</w:t>
      </w:r>
      <w:r w:rsidR="00C3312F" w:rsidRPr="00052D27">
        <w:rPr>
          <w:rFonts w:ascii="Times New Roman" w:hAnsi="Times New Roman"/>
          <w:i/>
          <w:iCs/>
          <w:sz w:val="28"/>
          <w:szCs w:val="28"/>
          <w:lang w:val="uk-UA"/>
        </w:rPr>
        <w:t>Осіб,щозалучаютьвільніфінансовіресурсичерезвипусктапродажінвесторами фінансових активів, називають</w:t>
      </w:r>
      <w:r w:rsidRPr="00052D27">
        <w:rPr>
          <w:rFonts w:ascii="Times New Roman" w:hAnsi="Times New Roman"/>
          <w:i/>
          <w:iCs/>
          <w:spacing w:val="-2"/>
          <w:sz w:val="28"/>
          <w:szCs w:val="28"/>
          <w:lang w:val="uk-UA"/>
        </w:rPr>
        <w:t>:</w:t>
      </w:r>
    </w:p>
    <w:p w:rsidR="002D0A6D" w:rsidRPr="00052D27" w:rsidRDefault="002D0A6D" w:rsidP="002D0A6D">
      <w:pPr>
        <w:spacing w:after="0" w:line="240" w:lineRule="auto"/>
        <w:ind w:left="284"/>
        <w:jc w:val="both"/>
        <w:rPr>
          <w:rFonts w:ascii="Times New Roman" w:hAnsi="Times New Roman"/>
          <w:iCs/>
          <w:sz w:val="28"/>
          <w:szCs w:val="28"/>
        </w:rPr>
      </w:pPr>
      <w:r w:rsidRPr="00052D27">
        <w:rPr>
          <w:rFonts w:ascii="Times New Roman" w:hAnsi="Times New Roman"/>
          <w:iCs/>
          <w:sz w:val="28"/>
          <w:szCs w:val="28"/>
        </w:rPr>
        <w:t>а)</w:t>
      </w:r>
      <w:r w:rsidR="00C3312F" w:rsidRPr="00052D27">
        <w:rPr>
          <w:rFonts w:ascii="Times New Roman" w:hAnsi="Times New Roman"/>
          <w:iCs/>
          <w:sz w:val="28"/>
          <w:szCs w:val="28"/>
          <w:lang w:val="uk-UA"/>
        </w:rPr>
        <w:t>власниками фінансових активів</w:t>
      </w:r>
      <w:r w:rsidRPr="00052D27">
        <w:rPr>
          <w:rFonts w:ascii="Times New Roman" w:hAnsi="Times New Roman"/>
          <w:iCs/>
          <w:sz w:val="28"/>
          <w:szCs w:val="28"/>
        </w:rPr>
        <w:t xml:space="preserve">; </w:t>
      </w:r>
    </w:p>
    <w:p w:rsidR="002D0A6D" w:rsidRPr="00052D27" w:rsidRDefault="002D0A6D" w:rsidP="002D0A6D">
      <w:pPr>
        <w:spacing w:after="0" w:line="240" w:lineRule="auto"/>
        <w:ind w:left="284"/>
        <w:jc w:val="both"/>
        <w:rPr>
          <w:rFonts w:ascii="Times New Roman" w:hAnsi="Times New Roman"/>
          <w:iCs/>
          <w:sz w:val="28"/>
          <w:szCs w:val="28"/>
        </w:rPr>
      </w:pPr>
      <w:r w:rsidRPr="00052D27">
        <w:rPr>
          <w:rFonts w:ascii="Times New Roman" w:hAnsi="Times New Roman"/>
          <w:iCs/>
          <w:sz w:val="28"/>
          <w:szCs w:val="28"/>
        </w:rPr>
        <w:t xml:space="preserve">б) </w:t>
      </w:r>
      <w:r w:rsidR="00052D27" w:rsidRPr="00052D27">
        <w:rPr>
          <w:rFonts w:ascii="Times New Roman" w:hAnsi="Times New Roman"/>
          <w:iCs/>
          <w:sz w:val="28"/>
          <w:szCs w:val="28"/>
          <w:lang w:val="uk-UA"/>
        </w:rPr>
        <w:t>емітентами фінансових активів</w:t>
      </w:r>
      <w:r w:rsidRPr="00052D27">
        <w:rPr>
          <w:rFonts w:ascii="Times New Roman" w:hAnsi="Times New Roman"/>
          <w:iCs/>
          <w:sz w:val="28"/>
          <w:szCs w:val="28"/>
        </w:rPr>
        <w:t>;</w:t>
      </w:r>
    </w:p>
    <w:p w:rsidR="00052D27" w:rsidRPr="00052D27" w:rsidRDefault="002D0A6D" w:rsidP="002D0A6D">
      <w:pPr>
        <w:spacing w:after="0" w:line="240" w:lineRule="auto"/>
        <w:ind w:left="284"/>
        <w:jc w:val="both"/>
        <w:rPr>
          <w:rFonts w:ascii="Times New Roman" w:hAnsi="Times New Roman"/>
          <w:iCs/>
          <w:sz w:val="28"/>
          <w:szCs w:val="28"/>
          <w:lang w:val="uk-UA"/>
        </w:rPr>
      </w:pPr>
      <w:r w:rsidRPr="00052D27">
        <w:rPr>
          <w:rFonts w:ascii="Times New Roman" w:hAnsi="Times New Roman"/>
          <w:iCs/>
          <w:sz w:val="28"/>
          <w:szCs w:val="28"/>
        </w:rPr>
        <w:t>в)</w:t>
      </w:r>
      <w:r w:rsidR="00052D27" w:rsidRPr="00052D27">
        <w:rPr>
          <w:rFonts w:ascii="Times New Roman" w:hAnsi="Times New Roman"/>
          <w:iCs/>
          <w:sz w:val="28"/>
          <w:szCs w:val="28"/>
          <w:lang w:val="uk-UA"/>
        </w:rPr>
        <w:t>депозитаріями фінансових активів;</w:t>
      </w:r>
    </w:p>
    <w:p w:rsidR="002D0A6D" w:rsidRPr="00052D27" w:rsidRDefault="00052D27" w:rsidP="002D0A6D">
      <w:pPr>
        <w:spacing w:after="0" w:line="240" w:lineRule="auto"/>
        <w:ind w:left="284"/>
        <w:jc w:val="both"/>
        <w:rPr>
          <w:rFonts w:ascii="Times New Roman" w:hAnsi="Times New Roman"/>
          <w:iCs/>
          <w:sz w:val="28"/>
          <w:szCs w:val="28"/>
        </w:rPr>
      </w:pPr>
      <w:r w:rsidRPr="00052D27">
        <w:rPr>
          <w:rFonts w:ascii="Times New Roman" w:hAnsi="Times New Roman"/>
          <w:iCs/>
          <w:spacing w:val="-2"/>
          <w:sz w:val="28"/>
          <w:szCs w:val="28"/>
          <w:lang w:val="uk-UA"/>
        </w:rPr>
        <w:t xml:space="preserve">г) хранителями </w:t>
      </w:r>
      <w:r w:rsidRPr="00052D27">
        <w:rPr>
          <w:rFonts w:ascii="Times New Roman" w:hAnsi="Times New Roman"/>
          <w:iCs/>
          <w:sz w:val="28"/>
          <w:szCs w:val="28"/>
          <w:lang w:val="uk-UA"/>
        </w:rPr>
        <w:t>фінансових активів</w:t>
      </w:r>
      <w:r w:rsidR="002D0A6D" w:rsidRPr="00052D27">
        <w:rPr>
          <w:rFonts w:ascii="Times New Roman" w:hAnsi="Times New Roman"/>
          <w:iCs/>
          <w:spacing w:val="-2"/>
          <w:sz w:val="28"/>
          <w:szCs w:val="28"/>
        </w:rPr>
        <w:t>.</w:t>
      </w:r>
    </w:p>
    <w:p w:rsidR="002D0A6D" w:rsidRPr="00052D27" w:rsidRDefault="002D0A6D" w:rsidP="00052D27">
      <w:pPr>
        <w:tabs>
          <w:tab w:val="num" w:pos="0"/>
          <w:tab w:val="num" w:pos="142"/>
        </w:tabs>
        <w:spacing w:after="0" w:line="240" w:lineRule="auto"/>
        <w:ind w:right="302"/>
        <w:jc w:val="both"/>
        <w:rPr>
          <w:rFonts w:ascii="Times New Roman" w:eastAsia="Times New Roman" w:hAnsi="Times New Roman"/>
          <w:i/>
          <w:sz w:val="28"/>
          <w:szCs w:val="28"/>
          <w:lang w:val="uk-UA"/>
        </w:rPr>
      </w:pPr>
      <w:r w:rsidRPr="00052D27">
        <w:rPr>
          <w:rFonts w:ascii="Times New Roman" w:hAnsi="Times New Roman"/>
          <w:iCs/>
          <w:sz w:val="28"/>
          <w:szCs w:val="28"/>
        </w:rPr>
        <w:t xml:space="preserve">5. </w:t>
      </w:r>
      <w:r w:rsidR="00052D27" w:rsidRPr="00052D27">
        <w:rPr>
          <w:rFonts w:ascii="Times New Roman" w:hAnsi="Times New Roman"/>
          <w:i/>
          <w:sz w:val="28"/>
          <w:szCs w:val="28"/>
          <w:lang w:val="uk-UA"/>
        </w:rPr>
        <w:t xml:space="preserve">Сектор, </w:t>
      </w:r>
      <w:r w:rsidR="00052D27" w:rsidRPr="00052D27">
        <w:rPr>
          <w:rFonts w:ascii="Times New Roman" w:hAnsi="Times New Roman"/>
          <w:i/>
          <w:sz w:val="28"/>
          <w:szCs w:val="28"/>
        </w:rPr>
        <w:t>на якому формуєтьсяпопитіпропозиціягрошей,визначаєтьсявідсотковаставка, попит на кредити для інвестування</w:t>
      </w:r>
      <w:r w:rsidR="00052D27" w:rsidRPr="00052D27">
        <w:rPr>
          <w:rFonts w:ascii="Times New Roman" w:hAnsi="Times New Roman"/>
          <w:i/>
          <w:sz w:val="28"/>
          <w:szCs w:val="28"/>
          <w:lang w:val="uk-UA"/>
        </w:rPr>
        <w:t>, є</w:t>
      </w:r>
      <w:r w:rsidRPr="00052D27">
        <w:rPr>
          <w:rFonts w:ascii="Times New Roman" w:eastAsia="Times New Roman" w:hAnsi="Times New Roman"/>
          <w:i/>
          <w:sz w:val="28"/>
          <w:szCs w:val="28"/>
          <w:lang w:val="uk-UA"/>
        </w:rPr>
        <w:t>:</w:t>
      </w:r>
    </w:p>
    <w:p w:rsidR="002D0A6D" w:rsidRPr="00052D27" w:rsidRDefault="002D0A6D" w:rsidP="002D0A6D">
      <w:pPr>
        <w:tabs>
          <w:tab w:val="left" w:pos="284"/>
          <w:tab w:val="left" w:pos="567"/>
          <w:tab w:val="left" w:pos="9781"/>
        </w:tabs>
        <w:spacing w:after="0" w:line="240" w:lineRule="auto"/>
        <w:ind w:left="284"/>
        <w:jc w:val="both"/>
        <w:rPr>
          <w:rFonts w:ascii="Times New Roman" w:hAnsi="Times New Roman"/>
          <w:iCs/>
          <w:sz w:val="28"/>
          <w:szCs w:val="28"/>
          <w:lang w:val="uk-UA"/>
        </w:rPr>
      </w:pPr>
      <w:r w:rsidRPr="00052D27">
        <w:rPr>
          <w:rFonts w:ascii="Times New Roman" w:hAnsi="Times New Roman"/>
          <w:iCs/>
          <w:sz w:val="28"/>
          <w:szCs w:val="28"/>
          <w:lang w:val="uk-UA"/>
        </w:rPr>
        <w:t>а)</w:t>
      </w:r>
      <w:r w:rsidR="00052D27" w:rsidRPr="00052D27">
        <w:rPr>
          <w:rFonts w:ascii="Times New Roman" w:hAnsi="Times New Roman"/>
          <w:i/>
          <w:sz w:val="28"/>
          <w:szCs w:val="28"/>
        </w:rPr>
        <w:t>фондовим ринком</w:t>
      </w:r>
      <w:r w:rsidRPr="00052D27">
        <w:rPr>
          <w:rFonts w:ascii="Times New Roman" w:hAnsi="Times New Roman"/>
          <w:iCs/>
          <w:sz w:val="28"/>
          <w:szCs w:val="28"/>
          <w:lang w:val="uk-UA"/>
        </w:rPr>
        <w:t xml:space="preserve">; </w:t>
      </w:r>
    </w:p>
    <w:p w:rsidR="002D0A6D" w:rsidRPr="00052D27" w:rsidRDefault="002D0A6D" w:rsidP="002D0A6D">
      <w:pPr>
        <w:tabs>
          <w:tab w:val="left" w:pos="284"/>
          <w:tab w:val="left" w:pos="428"/>
          <w:tab w:val="left" w:pos="567"/>
          <w:tab w:val="left" w:pos="9781"/>
        </w:tabs>
        <w:spacing w:after="0" w:line="240" w:lineRule="auto"/>
        <w:ind w:left="284"/>
        <w:jc w:val="both"/>
        <w:rPr>
          <w:rFonts w:ascii="Times New Roman" w:hAnsi="Times New Roman"/>
          <w:iCs/>
          <w:sz w:val="28"/>
          <w:szCs w:val="28"/>
          <w:lang w:val="uk-UA"/>
        </w:rPr>
      </w:pPr>
      <w:r w:rsidRPr="00052D27">
        <w:rPr>
          <w:rFonts w:ascii="Times New Roman" w:hAnsi="Times New Roman"/>
          <w:iCs/>
          <w:sz w:val="28"/>
          <w:szCs w:val="28"/>
          <w:lang w:val="uk-UA"/>
        </w:rPr>
        <w:t xml:space="preserve">б) </w:t>
      </w:r>
      <w:r w:rsidR="00052D27" w:rsidRPr="00052D27">
        <w:rPr>
          <w:rFonts w:ascii="Times New Roman" w:hAnsi="Times New Roman"/>
          <w:i/>
          <w:sz w:val="28"/>
          <w:szCs w:val="28"/>
        </w:rPr>
        <w:t>грошово-кредитним ринком</w:t>
      </w:r>
      <w:r w:rsidRPr="00052D27">
        <w:rPr>
          <w:rFonts w:ascii="Times New Roman" w:hAnsi="Times New Roman"/>
          <w:iCs/>
          <w:sz w:val="28"/>
          <w:szCs w:val="28"/>
          <w:lang w:val="uk-UA"/>
        </w:rPr>
        <w:t>;</w:t>
      </w:r>
    </w:p>
    <w:p w:rsidR="002D0A6D" w:rsidRPr="00052D27" w:rsidRDefault="002D0A6D" w:rsidP="00052D27">
      <w:pPr>
        <w:tabs>
          <w:tab w:val="left" w:pos="284"/>
          <w:tab w:val="left" w:pos="428"/>
          <w:tab w:val="left" w:pos="567"/>
          <w:tab w:val="left" w:pos="9781"/>
        </w:tabs>
        <w:spacing w:after="0" w:line="240" w:lineRule="auto"/>
        <w:ind w:left="284"/>
        <w:jc w:val="both"/>
        <w:rPr>
          <w:rFonts w:ascii="Times New Roman" w:hAnsi="Times New Roman"/>
          <w:iCs/>
          <w:sz w:val="28"/>
          <w:szCs w:val="28"/>
        </w:rPr>
      </w:pPr>
      <w:r w:rsidRPr="00052D27">
        <w:rPr>
          <w:rFonts w:ascii="Times New Roman" w:hAnsi="Times New Roman"/>
          <w:iCs/>
          <w:sz w:val="28"/>
          <w:szCs w:val="28"/>
        </w:rPr>
        <w:t>в)</w:t>
      </w:r>
      <w:r w:rsidR="00052D27" w:rsidRPr="00052D27">
        <w:rPr>
          <w:rFonts w:ascii="Times New Roman" w:hAnsi="Times New Roman"/>
          <w:i/>
          <w:sz w:val="28"/>
          <w:szCs w:val="28"/>
          <w:lang w:val="uk-UA"/>
        </w:rPr>
        <w:t>валютним</w:t>
      </w:r>
      <w:r w:rsidR="00052D27" w:rsidRPr="00052D27">
        <w:rPr>
          <w:rFonts w:ascii="Times New Roman" w:hAnsi="Times New Roman"/>
          <w:i/>
          <w:sz w:val="28"/>
          <w:szCs w:val="28"/>
        </w:rPr>
        <w:t xml:space="preserve"> ринком</w:t>
      </w:r>
      <w:r w:rsidRPr="00052D27">
        <w:rPr>
          <w:rFonts w:ascii="Times New Roman" w:hAnsi="Times New Roman"/>
          <w:iCs/>
          <w:spacing w:val="-2"/>
          <w:sz w:val="28"/>
          <w:szCs w:val="28"/>
        </w:rPr>
        <w:t>.</w:t>
      </w:r>
    </w:p>
    <w:p w:rsidR="00FB33C2" w:rsidRPr="00F10CDE" w:rsidRDefault="00FB33C2" w:rsidP="00327D98">
      <w:pPr>
        <w:ind w:left="1080" w:right="302"/>
        <w:jc w:val="center"/>
        <w:rPr>
          <w:rFonts w:ascii="Times New Roman" w:hAnsi="Times New Roman"/>
          <w:b/>
          <w:sz w:val="28"/>
          <w:szCs w:val="28"/>
        </w:rPr>
      </w:pPr>
    </w:p>
    <w:p w:rsidR="00FB33C2" w:rsidRDefault="00FB33C2" w:rsidP="00327D98">
      <w:pPr>
        <w:spacing w:after="0" w:line="240" w:lineRule="auto"/>
        <w:ind w:right="302"/>
        <w:jc w:val="center"/>
        <w:rPr>
          <w:rFonts w:ascii="Times New Roman" w:hAnsi="Times New Roman"/>
          <w:b/>
          <w:sz w:val="28"/>
          <w:szCs w:val="28"/>
          <w:lang w:val="uk-UA"/>
        </w:rPr>
      </w:pPr>
    </w:p>
    <w:p w:rsidR="00FB33C2" w:rsidRDefault="00FB33C2" w:rsidP="00327D98">
      <w:pPr>
        <w:spacing w:after="0" w:line="240" w:lineRule="auto"/>
        <w:ind w:right="302"/>
        <w:jc w:val="center"/>
        <w:rPr>
          <w:rFonts w:ascii="Times New Roman" w:hAnsi="Times New Roman"/>
          <w:b/>
          <w:sz w:val="28"/>
          <w:szCs w:val="28"/>
          <w:lang w:val="uk-UA"/>
        </w:rPr>
      </w:pPr>
    </w:p>
    <w:p w:rsidR="00FB33C2" w:rsidRDefault="00FB33C2" w:rsidP="00327D98">
      <w:pPr>
        <w:spacing w:after="0" w:line="240" w:lineRule="auto"/>
        <w:ind w:right="302"/>
        <w:jc w:val="center"/>
        <w:rPr>
          <w:rFonts w:ascii="Times New Roman" w:hAnsi="Times New Roman"/>
          <w:b/>
          <w:sz w:val="28"/>
          <w:szCs w:val="28"/>
          <w:lang w:val="uk-UA"/>
        </w:rPr>
      </w:pPr>
    </w:p>
    <w:p w:rsidR="00FB33C2" w:rsidRDefault="00FB33C2" w:rsidP="00327D98">
      <w:pPr>
        <w:spacing w:after="0" w:line="240" w:lineRule="auto"/>
        <w:ind w:right="302"/>
        <w:jc w:val="center"/>
        <w:rPr>
          <w:rFonts w:ascii="Times New Roman" w:hAnsi="Times New Roman"/>
          <w:b/>
          <w:sz w:val="28"/>
          <w:szCs w:val="28"/>
          <w:lang w:val="uk-UA"/>
        </w:rPr>
      </w:pPr>
    </w:p>
    <w:p w:rsidR="00FB33C2" w:rsidRDefault="00FB33C2" w:rsidP="00327D98">
      <w:pPr>
        <w:spacing w:after="0" w:line="240" w:lineRule="auto"/>
        <w:ind w:right="302"/>
        <w:jc w:val="center"/>
        <w:rPr>
          <w:rFonts w:ascii="Times New Roman" w:hAnsi="Times New Roman"/>
          <w:b/>
          <w:sz w:val="28"/>
          <w:szCs w:val="28"/>
          <w:lang w:val="uk-UA"/>
        </w:rPr>
      </w:pPr>
    </w:p>
    <w:p w:rsidR="00FB33C2" w:rsidRDefault="00FB33C2" w:rsidP="00327D98">
      <w:pPr>
        <w:spacing w:after="0" w:line="240" w:lineRule="auto"/>
        <w:ind w:right="302"/>
        <w:jc w:val="center"/>
        <w:rPr>
          <w:rFonts w:ascii="Times New Roman" w:hAnsi="Times New Roman"/>
          <w:b/>
          <w:sz w:val="28"/>
          <w:szCs w:val="28"/>
          <w:lang w:val="uk-UA"/>
        </w:rPr>
      </w:pPr>
    </w:p>
    <w:p w:rsidR="00FB33C2" w:rsidRDefault="00FB33C2"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FB33C2" w:rsidRDefault="00FB33C2"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052D27" w:rsidRDefault="00052D27" w:rsidP="00327D98">
      <w:pPr>
        <w:spacing w:after="0" w:line="240" w:lineRule="auto"/>
        <w:ind w:right="302"/>
        <w:jc w:val="center"/>
        <w:rPr>
          <w:rFonts w:ascii="Times New Roman" w:hAnsi="Times New Roman"/>
          <w:b/>
          <w:sz w:val="28"/>
          <w:szCs w:val="28"/>
          <w:lang w:val="uk-UA"/>
        </w:rPr>
      </w:pPr>
    </w:p>
    <w:p w:rsidR="008F390C" w:rsidRDefault="008F390C" w:rsidP="00327D98">
      <w:pPr>
        <w:spacing w:after="0" w:line="240" w:lineRule="auto"/>
        <w:ind w:right="302"/>
        <w:jc w:val="center"/>
        <w:rPr>
          <w:rFonts w:ascii="Times New Roman" w:hAnsi="Times New Roman"/>
          <w:b/>
          <w:sz w:val="28"/>
          <w:szCs w:val="28"/>
          <w:lang w:val="uk-UA"/>
        </w:rPr>
      </w:pPr>
    </w:p>
    <w:p w:rsidR="00BA6907" w:rsidRPr="00052B3A" w:rsidRDefault="00BA6907" w:rsidP="00327D98">
      <w:pPr>
        <w:spacing w:after="0" w:line="240" w:lineRule="auto"/>
        <w:ind w:right="302"/>
        <w:jc w:val="center"/>
        <w:rPr>
          <w:rFonts w:ascii="Times New Roman" w:hAnsi="Times New Roman"/>
          <w:sz w:val="16"/>
          <w:szCs w:val="16"/>
          <w:lang w:val="uk-UA"/>
        </w:rPr>
      </w:pPr>
      <w:r w:rsidRPr="0016663D">
        <w:rPr>
          <w:rFonts w:ascii="Times New Roman" w:hAnsi="Times New Roman"/>
          <w:b/>
          <w:sz w:val="28"/>
          <w:szCs w:val="28"/>
          <w:lang w:val="uk-UA"/>
        </w:rPr>
        <w:t xml:space="preserve">ТЕМА </w:t>
      </w:r>
      <w:r w:rsidR="00FB33C2">
        <w:rPr>
          <w:rFonts w:ascii="Times New Roman" w:hAnsi="Times New Roman"/>
          <w:b/>
          <w:sz w:val="28"/>
          <w:szCs w:val="28"/>
          <w:lang w:val="uk-UA"/>
        </w:rPr>
        <w:t>7</w:t>
      </w:r>
      <w:r>
        <w:rPr>
          <w:rFonts w:ascii="Times New Roman" w:hAnsi="Times New Roman"/>
          <w:b/>
          <w:sz w:val="28"/>
          <w:szCs w:val="28"/>
          <w:lang w:val="uk-UA"/>
        </w:rPr>
        <w:t xml:space="preserve">. </w:t>
      </w:r>
      <w:r w:rsidR="00FB33C2">
        <w:rPr>
          <w:rFonts w:ascii="Times New Roman" w:eastAsia="Times New Roman" w:hAnsi="Times New Roman"/>
          <w:b/>
          <w:sz w:val="28"/>
          <w:szCs w:val="28"/>
          <w:lang w:val="uk-UA"/>
        </w:rPr>
        <w:t>ТЕОРЕТИЧНІ ОСНОВИ РЕГІОНАЛЬНОЇ</w:t>
      </w:r>
      <w:r w:rsidRPr="00B800E4">
        <w:rPr>
          <w:rFonts w:ascii="Times New Roman" w:eastAsia="Times New Roman" w:hAnsi="Times New Roman"/>
          <w:b/>
          <w:sz w:val="28"/>
          <w:szCs w:val="28"/>
          <w:lang w:val="uk-UA"/>
        </w:rPr>
        <w:t xml:space="preserve"> ЕКОНОМІК</w:t>
      </w:r>
      <w:r>
        <w:rPr>
          <w:rFonts w:ascii="Times New Roman" w:eastAsia="Times New Roman" w:hAnsi="Times New Roman"/>
          <w:b/>
          <w:sz w:val="28"/>
          <w:szCs w:val="28"/>
          <w:lang w:val="uk-UA"/>
        </w:rPr>
        <w:t>И</w:t>
      </w:r>
    </w:p>
    <w:p w:rsidR="00BA6907" w:rsidRDefault="00BA6907" w:rsidP="00327D98">
      <w:pPr>
        <w:spacing w:after="0" w:line="360" w:lineRule="auto"/>
        <w:ind w:right="302"/>
        <w:jc w:val="center"/>
        <w:rPr>
          <w:rFonts w:ascii="Times New Roman" w:hAnsi="Times New Roman"/>
          <w:sz w:val="28"/>
          <w:szCs w:val="28"/>
          <w:lang w:val="uk-UA"/>
        </w:rPr>
      </w:pPr>
    </w:p>
    <w:p w:rsidR="00BA6907" w:rsidRPr="00B34C04" w:rsidRDefault="00BA6907" w:rsidP="00327D98">
      <w:pPr>
        <w:spacing w:after="0" w:line="360" w:lineRule="auto"/>
        <w:ind w:right="302"/>
        <w:jc w:val="center"/>
        <w:rPr>
          <w:rFonts w:ascii="Times New Roman" w:hAnsi="Times New Roman"/>
          <w:i/>
          <w:sz w:val="28"/>
          <w:szCs w:val="28"/>
          <w:lang w:val="uk-UA"/>
        </w:rPr>
      </w:pPr>
      <w:r w:rsidRPr="00B34C04">
        <w:rPr>
          <w:rFonts w:ascii="Times New Roman" w:hAnsi="Times New Roman"/>
          <w:i/>
          <w:sz w:val="28"/>
          <w:szCs w:val="28"/>
          <w:lang w:val="uk-UA"/>
        </w:rPr>
        <w:t>План</w:t>
      </w:r>
    </w:p>
    <w:p w:rsidR="000F5A0B" w:rsidRDefault="000F5A0B" w:rsidP="00E64B11">
      <w:pPr>
        <w:pStyle w:val="a5"/>
        <w:numPr>
          <w:ilvl w:val="0"/>
          <w:numId w:val="50"/>
        </w:numPr>
        <w:tabs>
          <w:tab w:val="left" w:pos="993"/>
        </w:tabs>
        <w:spacing w:after="0" w:line="240" w:lineRule="auto"/>
        <w:ind w:right="302" w:hanging="540"/>
        <w:jc w:val="both"/>
        <w:rPr>
          <w:rFonts w:ascii="Times New Roman" w:eastAsia="Times New Roman" w:hAnsi="Times New Roman"/>
          <w:sz w:val="28"/>
          <w:szCs w:val="28"/>
          <w:lang w:val="uk-UA"/>
        </w:rPr>
      </w:pPr>
      <w:r>
        <w:rPr>
          <w:rFonts w:ascii="Times New Roman" w:eastAsia="Times New Roman" w:hAnsi="Times New Roman"/>
          <w:sz w:val="28"/>
          <w:szCs w:val="28"/>
          <w:lang w:val="uk-UA"/>
        </w:rPr>
        <w:t>Об</w:t>
      </w:r>
      <w:r w:rsidRPr="00EB568B">
        <w:rPr>
          <w:rFonts w:ascii="Times New Roman" w:eastAsia="Times New Roman" w:hAnsi="Times New Roman"/>
          <w:sz w:val="28"/>
          <w:szCs w:val="28"/>
        </w:rPr>
        <w:t>`</w:t>
      </w:r>
      <w:r>
        <w:rPr>
          <w:rFonts w:ascii="Times New Roman" w:eastAsia="Times New Roman" w:hAnsi="Times New Roman"/>
          <w:sz w:val="28"/>
          <w:szCs w:val="28"/>
          <w:lang w:val="uk-UA"/>
        </w:rPr>
        <w:t>єкт та предмет дослідження регіональної економіки.</w:t>
      </w:r>
    </w:p>
    <w:p w:rsidR="00BA6907" w:rsidRPr="00FB33C2" w:rsidRDefault="00162447" w:rsidP="00E64B11">
      <w:pPr>
        <w:pStyle w:val="a5"/>
        <w:numPr>
          <w:ilvl w:val="0"/>
          <w:numId w:val="50"/>
        </w:numPr>
        <w:tabs>
          <w:tab w:val="left" w:pos="993"/>
        </w:tabs>
        <w:spacing w:after="0" w:line="240" w:lineRule="auto"/>
        <w:ind w:right="302" w:hanging="540"/>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Закономірності, принципи та фактори </w:t>
      </w:r>
      <w:r w:rsidR="00FB33C2">
        <w:rPr>
          <w:rFonts w:ascii="Times New Roman" w:eastAsia="Times New Roman" w:hAnsi="Times New Roman"/>
          <w:sz w:val="28"/>
          <w:szCs w:val="28"/>
          <w:lang w:val="uk-UA"/>
        </w:rPr>
        <w:t>розміщення продуктивних сил</w:t>
      </w:r>
      <w:r w:rsidR="00BA6907" w:rsidRPr="00FB33C2">
        <w:rPr>
          <w:rFonts w:ascii="Times New Roman" w:eastAsia="Times New Roman" w:hAnsi="Times New Roman"/>
          <w:sz w:val="28"/>
          <w:szCs w:val="28"/>
          <w:lang w:val="uk-UA"/>
        </w:rPr>
        <w:t>.</w:t>
      </w:r>
    </w:p>
    <w:p w:rsidR="00BA6907" w:rsidRPr="00FB33C2" w:rsidRDefault="008255E9" w:rsidP="00E64B11">
      <w:pPr>
        <w:pStyle w:val="a5"/>
        <w:numPr>
          <w:ilvl w:val="0"/>
          <w:numId w:val="50"/>
        </w:numPr>
        <w:tabs>
          <w:tab w:val="left" w:pos="993"/>
        </w:tabs>
        <w:spacing w:after="0" w:line="240" w:lineRule="auto"/>
        <w:ind w:right="302" w:hanging="540"/>
        <w:jc w:val="both"/>
        <w:rPr>
          <w:rFonts w:ascii="Times New Roman" w:eastAsia="Times New Roman" w:hAnsi="Times New Roman"/>
          <w:sz w:val="28"/>
          <w:szCs w:val="28"/>
          <w:lang w:val="uk-UA"/>
        </w:rPr>
      </w:pPr>
      <w:r>
        <w:rPr>
          <w:rFonts w:ascii="Times New Roman" w:eastAsia="Times New Roman" w:hAnsi="Times New Roman"/>
          <w:sz w:val="28"/>
          <w:szCs w:val="28"/>
          <w:lang w:val="uk-UA"/>
        </w:rPr>
        <w:t>Структурний аналіз розміщення продуктивних сил</w:t>
      </w:r>
      <w:r w:rsidR="00BA6907" w:rsidRPr="00FB33C2">
        <w:rPr>
          <w:rFonts w:ascii="Times New Roman" w:eastAsia="Times New Roman" w:hAnsi="Times New Roman"/>
          <w:sz w:val="28"/>
          <w:szCs w:val="28"/>
          <w:lang w:val="uk-UA"/>
        </w:rPr>
        <w:t>.</w:t>
      </w:r>
    </w:p>
    <w:p w:rsidR="00BA6907" w:rsidRPr="00B800E4" w:rsidRDefault="00BA6907" w:rsidP="00327D98">
      <w:pPr>
        <w:tabs>
          <w:tab w:val="num" w:pos="1080"/>
        </w:tabs>
        <w:spacing w:after="0" w:line="240" w:lineRule="auto"/>
        <w:ind w:right="302" w:firstLine="709"/>
        <w:jc w:val="both"/>
        <w:rPr>
          <w:rFonts w:ascii="Times New Roman" w:eastAsia="Times New Roman" w:hAnsi="Times New Roman"/>
          <w:sz w:val="28"/>
          <w:szCs w:val="28"/>
          <w:lang w:val="uk-UA"/>
        </w:rPr>
      </w:pPr>
    </w:p>
    <w:p w:rsidR="00BA6907" w:rsidRPr="00814BF0" w:rsidRDefault="00B42E89" w:rsidP="00327D98">
      <w:pPr>
        <w:tabs>
          <w:tab w:val="num" w:pos="0"/>
        </w:tabs>
        <w:spacing w:after="0" w:line="240" w:lineRule="auto"/>
        <w:ind w:right="302" w:firstLine="709"/>
        <w:jc w:val="both"/>
        <w:rPr>
          <w:rFonts w:ascii="Times New Roman" w:eastAsia="Times New Roman" w:hAnsi="Times New Roman"/>
          <w:b/>
          <w:sz w:val="28"/>
          <w:szCs w:val="28"/>
          <w:lang w:val="uk-UA"/>
        </w:rPr>
      </w:pPr>
      <w:r>
        <w:rPr>
          <w:rFonts w:ascii="Times New Roman" w:eastAsia="Times New Roman" w:hAnsi="Times New Roman"/>
          <w:b/>
          <w:sz w:val="28"/>
          <w:szCs w:val="28"/>
          <w:lang w:val="uk-UA"/>
        </w:rPr>
        <w:t>1</w:t>
      </w:r>
      <w:r w:rsidR="00BA6907" w:rsidRPr="00B34C04">
        <w:rPr>
          <w:rFonts w:ascii="Times New Roman" w:eastAsia="Times New Roman" w:hAnsi="Times New Roman"/>
          <w:b/>
          <w:sz w:val="28"/>
          <w:szCs w:val="28"/>
          <w:lang w:val="uk-UA"/>
        </w:rPr>
        <w:t xml:space="preserve">. </w:t>
      </w:r>
      <w:r w:rsidR="00EB568B" w:rsidRPr="00EB568B">
        <w:rPr>
          <w:rFonts w:ascii="Times New Roman" w:eastAsia="Times New Roman" w:hAnsi="Times New Roman"/>
          <w:b/>
          <w:sz w:val="28"/>
          <w:szCs w:val="28"/>
          <w:lang w:val="uk-UA"/>
        </w:rPr>
        <w:t>Об</w:t>
      </w:r>
      <w:r w:rsidR="00EB568B" w:rsidRPr="00EB568B">
        <w:rPr>
          <w:rFonts w:ascii="Times New Roman" w:eastAsia="Times New Roman" w:hAnsi="Times New Roman"/>
          <w:b/>
          <w:sz w:val="28"/>
          <w:szCs w:val="28"/>
        </w:rPr>
        <w:t>`</w:t>
      </w:r>
      <w:r w:rsidR="00EB568B" w:rsidRPr="00EB568B">
        <w:rPr>
          <w:rFonts w:ascii="Times New Roman" w:eastAsia="Times New Roman" w:hAnsi="Times New Roman"/>
          <w:b/>
          <w:sz w:val="28"/>
          <w:szCs w:val="28"/>
          <w:lang w:val="uk-UA"/>
        </w:rPr>
        <w:t>єкт та предмет дослідження регіональної економіки</w:t>
      </w:r>
      <w:r w:rsidR="00BA6907" w:rsidRPr="00EB568B">
        <w:rPr>
          <w:rFonts w:ascii="Times New Roman" w:eastAsia="Times New Roman" w:hAnsi="Times New Roman"/>
          <w:b/>
          <w:sz w:val="28"/>
          <w:szCs w:val="28"/>
          <w:lang w:val="uk-UA"/>
        </w:rPr>
        <w:t>.</w:t>
      </w:r>
    </w:p>
    <w:p w:rsidR="00814BF0" w:rsidRPr="00814BF0" w:rsidRDefault="00814BF0" w:rsidP="00327D98">
      <w:pPr>
        <w:pStyle w:val="a7"/>
        <w:spacing w:after="0" w:line="240" w:lineRule="auto"/>
        <w:ind w:right="302"/>
        <w:jc w:val="both"/>
        <w:rPr>
          <w:szCs w:val="28"/>
          <w:lang w:val="uk-UA"/>
        </w:rPr>
      </w:pPr>
      <w:r w:rsidRPr="00814BF0">
        <w:rPr>
          <w:b/>
          <w:i/>
          <w:szCs w:val="28"/>
          <w:lang w:val="uk-UA"/>
        </w:rPr>
        <w:t>Регіональна економіка</w:t>
      </w:r>
      <w:r w:rsidRPr="00814BF0">
        <w:rPr>
          <w:b/>
          <w:szCs w:val="28"/>
          <w:lang w:val="uk-UA"/>
        </w:rPr>
        <w:t xml:space="preserve"> -</w:t>
      </w:r>
      <w:r w:rsidRPr="00814BF0">
        <w:rPr>
          <w:szCs w:val="28"/>
          <w:lang w:val="uk-UA"/>
        </w:rPr>
        <w:t xml:space="preserve"> це галузь економічної науки, якавивчає сукупність економічних і соціальних факторів та явищ, щозумовлюютьформуванняірозвитокпродуктивнихсилтасоціальнихпроцесівурегіональнійсистемікраїнийкожномурегіоні.</w:t>
      </w:r>
    </w:p>
    <w:p w:rsidR="00814BF0" w:rsidRPr="00242E8E" w:rsidRDefault="00814BF0" w:rsidP="00327D98">
      <w:pPr>
        <w:pStyle w:val="a7"/>
        <w:spacing w:after="0" w:line="240" w:lineRule="auto"/>
        <w:ind w:right="302"/>
        <w:jc w:val="both"/>
        <w:rPr>
          <w:szCs w:val="28"/>
          <w:lang w:val="uk-UA"/>
        </w:rPr>
      </w:pPr>
      <w:r w:rsidRPr="00242E8E">
        <w:rPr>
          <w:szCs w:val="28"/>
          <w:lang w:val="uk-UA"/>
        </w:rPr>
        <w:t>Прицьомурозміщенняпродуктивнихсилякнаукавивчаєзагальні і часткові закономірності розміщення продукивних сил.Такі територіальні закономірності носять як регіональний, так іміжрегіональний і глобальний характер. Регіональна економіка єнаукоюпроконкретніпроявизагальнихічастковихзакономірностейрозміщення продуктивних сил.</w:t>
      </w:r>
    </w:p>
    <w:p w:rsidR="00814BF0" w:rsidRPr="00242E8E" w:rsidRDefault="00814BF0" w:rsidP="00327D98">
      <w:pPr>
        <w:spacing w:after="0" w:line="240" w:lineRule="auto"/>
        <w:ind w:right="302" w:firstLine="709"/>
        <w:jc w:val="both"/>
        <w:rPr>
          <w:rFonts w:ascii="Times New Roman" w:hAnsi="Times New Roman"/>
          <w:sz w:val="28"/>
          <w:szCs w:val="28"/>
          <w:lang w:val="uk-UA"/>
        </w:rPr>
      </w:pPr>
      <w:r w:rsidRPr="00242E8E">
        <w:rPr>
          <w:rFonts w:ascii="Times New Roman" w:hAnsi="Times New Roman"/>
          <w:i/>
          <w:sz w:val="28"/>
          <w:szCs w:val="28"/>
          <w:lang w:val="uk-UA"/>
        </w:rPr>
        <w:t>Об’єктомдослідження</w:t>
      </w:r>
      <w:r w:rsidRPr="00242E8E">
        <w:rPr>
          <w:rFonts w:ascii="Times New Roman" w:hAnsi="Times New Roman"/>
          <w:sz w:val="28"/>
          <w:szCs w:val="28"/>
          <w:lang w:val="uk-UA"/>
        </w:rPr>
        <w:t>єпродуктивнісили.</w:t>
      </w:r>
    </w:p>
    <w:p w:rsidR="00814BF0" w:rsidRPr="00242E8E" w:rsidRDefault="00814BF0" w:rsidP="00327D98">
      <w:pPr>
        <w:pStyle w:val="a7"/>
        <w:spacing w:after="0" w:line="240" w:lineRule="auto"/>
        <w:ind w:right="302"/>
        <w:jc w:val="both"/>
        <w:rPr>
          <w:szCs w:val="28"/>
          <w:lang w:val="uk-UA"/>
        </w:rPr>
      </w:pPr>
      <w:r w:rsidRPr="00242E8E">
        <w:rPr>
          <w:i/>
          <w:szCs w:val="28"/>
          <w:lang w:val="uk-UA"/>
        </w:rPr>
        <w:t>Предметдослідження-</w:t>
      </w:r>
      <w:r w:rsidRPr="00242E8E">
        <w:rPr>
          <w:szCs w:val="28"/>
          <w:lang w:val="uk-UA"/>
        </w:rPr>
        <w:t>територіальнийстанірозвитокпродуктивнихсил,тобтопростороваорганізаціяпродуктивнихсил,вивченняякоїздійснюєтьсянарізнихрівнях(населенийпункт,адміністративнийрайон,область,економічнийрайонтощо).</w:t>
      </w:r>
    </w:p>
    <w:p w:rsidR="000F5A0B" w:rsidRDefault="000F5A0B" w:rsidP="00327D98">
      <w:pPr>
        <w:pStyle w:val="a7"/>
        <w:spacing w:after="0" w:line="240" w:lineRule="auto"/>
        <w:ind w:right="302"/>
        <w:jc w:val="both"/>
      </w:pPr>
      <w:r w:rsidRPr="000F5A0B">
        <w:rPr>
          <w:b/>
          <w:i/>
        </w:rPr>
        <w:t>Продуктивнісили</w:t>
      </w:r>
      <w:r w:rsidRPr="000F5A0B">
        <w:rPr>
          <w:b/>
          <w:i/>
          <w:spacing w:val="1"/>
          <w:lang w:val="uk-UA"/>
        </w:rPr>
        <w:t xml:space="preserve"> (ПС) </w:t>
      </w:r>
      <w:r w:rsidRPr="000F5A0B">
        <w:rPr>
          <w:i/>
        </w:rPr>
        <w:t>-</w:t>
      </w:r>
      <w:r>
        <w:t>цесистемасуб’єктивних(людина)іречових (засоби виробництва) елементів, що виражають активнеставлення людей до природи. Розміщення продуктивних сил якявище - це динамічний стан, що характеризує поділ продуктивнихсилнатериторіїзгіднозприродними,соціальнимитаекономічнимиумовамиокремихрегіонівівизначаєтьсяособливостями територіального поділупраці, властивими данійсоціально-економічнійсистемі.Уданомуаспектірозміщенняпродуктивнихсилєпредметомдослідженнярегіональноїекономіки.Продуктивнісилифункціонують,еволюціонуютьупевнихгеопросторових координатах.</w:t>
      </w:r>
    </w:p>
    <w:p w:rsidR="000F5A0B" w:rsidRPr="000F5A0B" w:rsidRDefault="000F5A0B" w:rsidP="00327D98">
      <w:pPr>
        <w:pStyle w:val="a7"/>
        <w:spacing w:after="0" w:line="240" w:lineRule="auto"/>
        <w:ind w:right="302"/>
        <w:jc w:val="both"/>
        <w:rPr>
          <w:szCs w:val="28"/>
        </w:rPr>
      </w:pPr>
      <w:r w:rsidRPr="000F5A0B">
        <w:rPr>
          <w:szCs w:val="28"/>
        </w:rPr>
        <w:t>Регіональнаекономікаякпростороваорганізаціяпродуктивнихсил,щозалежитьвідбагатьохтериторіальнихфакторів, має вивчатися у тісному взаємозв’язку з проблемамиформуванняефективноїдержавноїрегіональноїекономічноїполітики йрозвиткуміжрегіональних та зовнішньоекономічнихзв’язків.Отже,регіональнаекономікадосліджуєпросторовуорганізаціюекономіки(господарства),їїгалузевіаспектирозвиткуірозміщення,господарстворегіонів,соціальнітаекологічніаспекти економічного розвиткутаін.</w:t>
      </w:r>
    </w:p>
    <w:p w:rsidR="00B42E89" w:rsidRPr="000F5A0B" w:rsidRDefault="000F5A0B" w:rsidP="00327D98">
      <w:pPr>
        <w:tabs>
          <w:tab w:val="num" w:pos="0"/>
        </w:tabs>
        <w:spacing w:after="0" w:line="240" w:lineRule="auto"/>
        <w:ind w:right="302" w:firstLine="709"/>
        <w:jc w:val="both"/>
        <w:rPr>
          <w:rFonts w:ascii="Times New Roman" w:hAnsi="Times New Roman"/>
          <w:sz w:val="28"/>
          <w:szCs w:val="28"/>
          <w:lang w:val="uk-UA"/>
        </w:rPr>
      </w:pPr>
      <w:r w:rsidRPr="000F5A0B">
        <w:rPr>
          <w:rFonts w:ascii="Times New Roman" w:hAnsi="Times New Roman"/>
          <w:i/>
          <w:sz w:val="28"/>
          <w:szCs w:val="28"/>
        </w:rPr>
        <w:t>Мета-</w:t>
      </w:r>
      <w:r w:rsidRPr="000F5A0B">
        <w:rPr>
          <w:rFonts w:ascii="Times New Roman" w:hAnsi="Times New Roman"/>
          <w:sz w:val="28"/>
          <w:szCs w:val="28"/>
        </w:rPr>
        <w:t xml:space="preserve">комплексневивченняоб’єктивнихісуб’єктивнихзаконів та закономірностей формування економічного простору </w:t>
      </w:r>
      <w:r w:rsidRPr="000F5A0B">
        <w:rPr>
          <w:rFonts w:ascii="Times New Roman" w:hAnsi="Times New Roman"/>
          <w:sz w:val="28"/>
          <w:szCs w:val="28"/>
        </w:rPr>
        <w:lastRenderedPageBreak/>
        <w:t>ірозробкаконструктивнихпрактичнихрішеньзподоланняйогодиспропорціїі недоліківрозвитку</w:t>
      </w:r>
      <w:r w:rsidRPr="000F5A0B">
        <w:rPr>
          <w:rFonts w:ascii="Times New Roman" w:hAnsi="Times New Roman"/>
          <w:sz w:val="28"/>
          <w:szCs w:val="28"/>
          <w:lang w:val="uk-UA"/>
        </w:rPr>
        <w:t>.</w:t>
      </w:r>
    </w:p>
    <w:p w:rsidR="000F5A0B" w:rsidRPr="00242E8E" w:rsidRDefault="000F5A0B" w:rsidP="00327D98">
      <w:pPr>
        <w:pStyle w:val="a7"/>
        <w:spacing w:after="0" w:line="240" w:lineRule="auto"/>
        <w:ind w:right="302"/>
        <w:jc w:val="both"/>
        <w:rPr>
          <w:szCs w:val="28"/>
          <w:lang w:val="uk-UA"/>
        </w:rPr>
      </w:pPr>
      <w:r w:rsidRPr="00242E8E">
        <w:rPr>
          <w:b/>
          <w:i/>
          <w:szCs w:val="28"/>
          <w:lang w:val="uk-UA"/>
        </w:rPr>
        <w:t>Головна мета</w:t>
      </w:r>
      <w:r w:rsidRPr="00242E8E">
        <w:rPr>
          <w:i/>
          <w:szCs w:val="28"/>
          <w:lang w:val="uk-UA"/>
        </w:rPr>
        <w:t>-</w:t>
      </w:r>
      <w:r w:rsidRPr="00242E8E">
        <w:rPr>
          <w:szCs w:val="28"/>
          <w:lang w:val="uk-UA"/>
        </w:rPr>
        <w:t xml:space="preserve"> це пошук такої територіальної організації ітакихформПСвконкретнихгеопросторовихчасовихкоординатах,якібфункціонуваливумовахзнайбільшоюефективністю.</w:t>
      </w:r>
    </w:p>
    <w:p w:rsidR="000F5A0B" w:rsidRPr="00242E8E" w:rsidRDefault="000F5A0B" w:rsidP="00327D98">
      <w:pPr>
        <w:pStyle w:val="a7"/>
        <w:spacing w:after="0" w:line="240" w:lineRule="auto"/>
        <w:ind w:right="302"/>
        <w:jc w:val="both"/>
        <w:rPr>
          <w:szCs w:val="28"/>
          <w:lang w:val="uk-UA"/>
        </w:rPr>
      </w:pPr>
      <w:r w:rsidRPr="00242E8E">
        <w:rPr>
          <w:szCs w:val="28"/>
          <w:lang w:val="uk-UA"/>
        </w:rPr>
        <w:t>Нарозвитокпродуктивнихсилнародногогосподарствавцілому великою мірою впливають такі фактори, як нерівномірнерозміщення продуктивних сил в територіальному плані, а такожйогоприродно-ресурсногопотенціалу,географічнеїхрозташування, кліматичні умови, температурний режим, кількістьопадів,шляхисполучення(доставкаматеріально-сировиннихресурсів і готових товарів до споживачів), паливно-енергетичнезабезпеченнятощо.</w:t>
      </w:r>
    </w:p>
    <w:p w:rsidR="000F5A0B" w:rsidRPr="00242E8E" w:rsidRDefault="000F5A0B" w:rsidP="00327D98">
      <w:pPr>
        <w:pStyle w:val="a7"/>
        <w:spacing w:after="0" w:line="240" w:lineRule="auto"/>
        <w:ind w:right="302"/>
        <w:jc w:val="both"/>
        <w:rPr>
          <w:szCs w:val="28"/>
          <w:lang w:val="uk-UA"/>
        </w:rPr>
      </w:pPr>
      <w:r w:rsidRPr="00242E8E">
        <w:rPr>
          <w:b/>
          <w:i/>
          <w:szCs w:val="28"/>
          <w:lang w:val="uk-UA"/>
        </w:rPr>
        <w:t>Завдання регіональної економіки</w:t>
      </w:r>
      <w:r w:rsidRPr="00242E8E">
        <w:rPr>
          <w:b/>
          <w:szCs w:val="28"/>
          <w:lang w:val="uk-UA"/>
        </w:rPr>
        <w:t xml:space="preserve"> -</w:t>
      </w:r>
      <w:r w:rsidRPr="00242E8E">
        <w:rPr>
          <w:szCs w:val="28"/>
          <w:lang w:val="uk-UA"/>
        </w:rPr>
        <w:t xml:space="preserve"> зближення регіонів зарівнемсоціально-економічногорозвиткуіподоланнядезінтеграційнихтенденцій,створеннярівнихсоціально-економічнихіекологічнихумоврозвиткурегіонівзметоюстановлення в них постіндустріального розвиненого суспільства,підвищеннярівняжиттяусіхгромадян.Цеєдовготерміновою(стратегічною)метою.Короткотерміновамета–подоланнякризовихявищіпідняттярівняекономікиупроблемних(відсталих)регіонах.</w:t>
      </w:r>
    </w:p>
    <w:p w:rsidR="000F5A0B" w:rsidRPr="00242E8E" w:rsidRDefault="000F5A0B" w:rsidP="00327D98">
      <w:pPr>
        <w:tabs>
          <w:tab w:val="num" w:pos="0"/>
        </w:tabs>
        <w:spacing w:after="0" w:line="240" w:lineRule="auto"/>
        <w:ind w:right="302" w:firstLine="709"/>
        <w:jc w:val="both"/>
        <w:rPr>
          <w:lang w:val="uk-UA"/>
        </w:rPr>
      </w:pPr>
    </w:p>
    <w:p w:rsidR="00162447" w:rsidRPr="00162447" w:rsidRDefault="00B42E89" w:rsidP="00327D98">
      <w:pPr>
        <w:tabs>
          <w:tab w:val="left" w:pos="993"/>
        </w:tabs>
        <w:spacing w:after="0" w:line="240" w:lineRule="auto"/>
        <w:ind w:right="302" w:firstLine="567"/>
        <w:jc w:val="both"/>
        <w:rPr>
          <w:rFonts w:ascii="Times New Roman" w:eastAsia="Times New Roman" w:hAnsi="Times New Roman"/>
          <w:sz w:val="28"/>
          <w:szCs w:val="28"/>
          <w:lang w:val="uk-UA"/>
        </w:rPr>
      </w:pPr>
      <w:r w:rsidRPr="00162447">
        <w:rPr>
          <w:rFonts w:ascii="Times New Roman" w:eastAsia="Times New Roman" w:hAnsi="Times New Roman"/>
          <w:b/>
          <w:sz w:val="28"/>
          <w:szCs w:val="28"/>
          <w:lang w:val="uk-UA"/>
        </w:rPr>
        <w:t xml:space="preserve">2. </w:t>
      </w:r>
      <w:r w:rsidR="00162447" w:rsidRPr="00162447">
        <w:rPr>
          <w:rFonts w:ascii="Times New Roman" w:eastAsia="Times New Roman" w:hAnsi="Times New Roman"/>
          <w:b/>
          <w:sz w:val="28"/>
          <w:szCs w:val="28"/>
          <w:lang w:val="uk-UA"/>
        </w:rPr>
        <w:t>Закономірності, принципи та фактори розміщення продуктивних сил.</w:t>
      </w:r>
    </w:p>
    <w:p w:rsidR="00E77207" w:rsidRPr="00242E8E" w:rsidRDefault="00E77207" w:rsidP="00327D98">
      <w:pPr>
        <w:pStyle w:val="a7"/>
        <w:spacing w:after="0" w:line="240" w:lineRule="auto"/>
        <w:ind w:right="302"/>
        <w:jc w:val="both"/>
        <w:rPr>
          <w:lang w:val="uk-UA"/>
        </w:rPr>
      </w:pPr>
      <w:r w:rsidRPr="00242E8E">
        <w:rPr>
          <w:lang w:val="uk-UA"/>
        </w:rPr>
        <w:t>В умовах транзитивної (перехід від командної до ринкової) економікивиникаєнеобхідністьглибокоговивченняівизначеннязаконівізакономірностей продуктивнихсил.</w:t>
      </w:r>
    </w:p>
    <w:p w:rsidR="00E77207" w:rsidRDefault="00E77207" w:rsidP="00327D98">
      <w:pPr>
        <w:pStyle w:val="a7"/>
        <w:spacing w:after="0" w:line="240" w:lineRule="auto"/>
        <w:ind w:right="302"/>
        <w:jc w:val="both"/>
        <w:rPr>
          <w:spacing w:val="-3"/>
          <w:w w:val="95"/>
          <w:lang w:val="uk-UA"/>
        </w:rPr>
      </w:pPr>
      <w:r w:rsidRPr="00242E8E">
        <w:rPr>
          <w:i/>
          <w:spacing w:val="-2"/>
          <w:lang w:val="uk-UA"/>
        </w:rPr>
        <w:t xml:space="preserve">Закономірності розміщення продуктивних </w:t>
      </w:r>
      <w:r w:rsidRPr="00242E8E">
        <w:rPr>
          <w:i/>
          <w:spacing w:val="-1"/>
          <w:lang w:val="uk-UA"/>
        </w:rPr>
        <w:t xml:space="preserve">сил </w:t>
      </w:r>
      <w:r w:rsidRPr="00242E8E">
        <w:rPr>
          <w:spacing w:val="-1"/>
          <w:lang w:val="uk-UA"/>
        </w:rPr>
        <w:t>– найзагальніші відносиниміжпродуктивнимисиламиітериторією.Інакшекажучи,цесвоєрідні</w:t>
      </w:r>
      <w:r w:rsidRPr="00242E8E">
        <w:rPr>
          <w:lang w:val="uk-UA"/>
        </w:rPr>
        <w:t>законитериторіальноїорганізаціїнародногогосподарства;просторовийвияв</w:t>
      </w:r>
      <w:r w:rsidRPr="00242E8E">
        <w:rPr>
          <w:spacing w:val="-1"/>
          <w:lang w:val="uk-UA"/>
        </w:rPr>
        <w:t xml:space="preserve">економічних </w:t>
      </w:r>
      <w:r w:rsidRPr="00242E8E">
        <w:rPr>
          <w:lang w:val="uk-UA"/>
        </w:rPr>
        <w:t>законів розвитку, істотний зв’язок явищ природи з громадським</w:t>
      </w:r>
      <w:r w:rsidRPr="00242E8E">
        <w:rPr>
          <w:w w:val="95"/>
          <w:lang w:val="uk-UA"/>
        </w:rPr>
        <w:t>життям.</w:t>
      </w:r>
    </w:p>
    <w:p w:rsidR="00E77207" w:rsidRPr="00E77207" w:rsidRDefault="00E77207" w:rsidP="00327D98">
      <w:pPr>
        <w:pStyle w:val="a7"/>
        <w:spacing w:after="0" w:line="240" w:lineRule="auto"/>
        <w:ind w:right="302"/>
        <w:jc w:val="both"/>
      </w:pPr>
      <w:r w:rsidRPr="00E77207">
        <w:rPr>
          <w:w w:val="95"/>
        </w:rPr>
        <w:t>Закономірностірозміщеннявиробництвавумовахрозвиткуринкутакі:</w:t>
      </w:r>
    </w:p>
    <w:p w:rsidR="00E77207" w:rsidRPr="00E77207" w:rsidRDefault="00E77207" w:rsidP="00E64B11">
      <w:pPr>
        <w:pStyle w:val="a5"/>
        <w:widowControl w:val="0"/>
        <w:numPr>
          <w:ilvl w:val="0"/>
          <w:numId w:val="5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E77207">
        <w:rPr>
          <w:rFonts w:ascii="Times New Roman" w:hAnsi="Times New Roman"/>
          <w:sz w:val="28"/>
        </w:rPr>
        <w:t>раціональне,найефективнішерозміщеннявиробництва;</w:t>
      </w:r>
    </w:p>
    <w:p w:rsidR="00E77207" w:rsidRPr="00E77207" w:rsidRDefault="00E77207" w:rsidP="00E64B11">
      <w:pPr>
        <w:pStyle w:val="a5"/>
        <w:widowControl w:val="0"/>
        <w:numPr>
          <w:ilvl w:val="0"/>
          <w:numId w:val="5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E77207">
        <w:rPr>
          <w:rFonts w:ascii="Times New Roman" w:hAnsi="Times New Roman"/>
          <w:sz w:val="28"/>
        </w:rPr>
        <w:t>комплекснийрозвитокгосподарстваекономічнихрайонів;</w:t>
      </w:r>
    </w:p>
    <w:p w:rsidR="00E77207" w:rsidRPr="00E77207" w:rsidRDefault="00E77207" w:rsidP="00E64B11">
      <w:pPr>
        <w:pStyle w:val="a5"/>
        <w:widowControl w:val="0"/>
        <w:numPr>
          <w:ilvl w:val="0"/>
          <w:numId w:val="5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E77207">
        <w:rPr>
          <w:rFonts w:ascii="Times New Roman" w:hAnsi="Times New Roman"/>
          <w:sz w:val="28"/>
        </w:rPr>
        <w:t>раціональний територіальний поділ праці між регіонами та в межах їхтериторій;</w:t>
      </w:r>
    </w:p>
    <w:p w:rsidR="00E77207" w:rsidRPr="00E77207" w:rsidRDefault="00E77207" w:rsidP="00E64B11">
      <w:pPr>
        <w:pStyle w:val="a5"/>
        <w:widowControl w:val="0"/>
        <w:numPr>
          <w:ilvl w:val="0"/>
          <w:numId w:val="55"/>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E77207">
        <w:rPr>
          <w:rFonts w:ascii="Times New Roman" w:hAnsi="Times New Roman"/>
          <w:sz w:val="28"/>
        </w:rPr>
        <w:t>вирівнюваннярівнівекономічноготасоціальногорозвиткурегіонів.</w:t>
      </w:r>
    </w:p>
    <w:p w:rsidR="00E77207" w:rsidRPr="00E77207" w:rsidRDefault="00E77207" w:rsidP="00327D98">
      <w:pPr>
        <w:pStyle w:val="a7"/>
        <w:spacing w:after="0" w:line="240" w:lineRule="auto"/>
        <w:ind w:right="302"/>
        <w:jc w:val="both"/>
      </w:pPr>
      <w:r w:rsidRPr="00E77207">
        <w:t>Раціональне найефективніше розміщення виробництва означає економіюзатрат на виробництво продукції, розміщення за можливості на невеликійтериторіївсіхстадійвиробництвааждоготовогопродукту.Відомо,щоприродніресурсиврізнихрегіонахвідрізняютьсявеличиноюзапасів,вмістом корисних компонентів, геологічними умовами залягання. Зазвичайвеликезначеннямаютьтранспортніумови,щозабезпечуютьнаближеннявиробництвадоджерелсировини,палива,енергіїтаспоживання.Томуодниміззавданьпідвищенняефективності,зниженнявартостізатратєскороченнядалеких,громіздких перевезень,наближенняматеріаломісткихвиробництвдоджерелсировини, апаливно-енергетичнихдоджереленергії.</w:t>
      </w:r>
    </w:p>
    <w:p w:rsidR="00E77207" w:rsidRDefault="00E77207" w:rsidP="00327D98">
      <w:pPr>
        <w:spacing w:after="0" w:line="240" w:lineRule="auto"/>
        <w:ind w:right="302"/>
        <w:jc w:val="both"/>
        <w:sectPr w:rsidR="00E77207">
          <w:pgSz w:w="11900" w:h="16840"/>
          <w:pgMar w:top="1060" w:right="540" w:bottom="980" w:left="1220" w:header="0" w:footer="782" w:gutter="0"/>
          <w:cols w:space="720"/>
        </w:sectPr>
      </w:pPr>
    </w:p>
    <w:p w:rsidR="00E77207" w:rsidRDefault="00E77207" w:rsidP="00327D98">
      <w:pPr>
        <w:pStyle w:val="a7"/>
        <w:spacing w:after="0" w:line="240" w:lineRule="auto"/>
        <w:ind w:right="302"/>
        <w:jc w:val="both"/>
      </w:pPr>
      <w:r>
        <w:lastRenderedPageBreak/>
        <w:t>Щеоднієюумовоюраціональногорозміщеннявиробництваєкооперуванняікомбінуваннявиробництватавпровадженнянайновішихпрогресивних і безвідхідних технологій. Слід зауважити, що це передбачаєбережливе ставлення до природних ресурсів,їх збереженняі покращенняекологічнихумов.</w:t>
      </w:r>
    </w:p>
    <w:p w:rsidR="00E77207" w:rsidRDefault="00E77207" w:rsidP="00327D98">
      <w:pPr>
        <w:pStyle w:val="a7"/>
        <w:spacing w:after="0" w:line="240" w:lineRule="auto"/>
        <w:ind w:right="302"/>
        <w:jc w:val="both"/>
      </w:pPr>
      <w:r>
        <w:t>Комплекснийрозвитокгосподарстваекономічнихрегіонів–цепоєднаннягалузейспеціалізації,щомаютьзагальнодержавнезначення,галузейвиробництва,щозадовольняютьпотребиякнаселення,такіпровіднихгалузей тагалузейінфраструктури.</w:t>
      </w:r>
    </w:p>
    <w:p w:rsidR="00E77207" w:rsidRDefault="00E77207" w:rsidP="00327D98">
      <w:pPr>
        <w:pStyle w:val="a7"/>
        <w:spacing w:after="0" w:line="240" w:lineRule="auto"/>
        <w:ind w:right="302"/>
        <w:jc w:val="both"/>
      </w:pPr>
      <w:r>
        <w:t>Проблемикомплексностітапропорційностірозвиткугосподарствавекономічнихрайонахмаютьпершочерговезначеннядлярозвиткуірозміщенняпродуктивнихсил.</w:t>
      </w:r>
    </w:p>
    <w:p w:rsidR="00E77207" w:rsidRDefault="00E77207" w:rsidP="00327D98">
      <w:pPr>
        <w:pStyle w:val="a7"/>
        <w:spacing w:after="0" w:line="240" w:lineRule="auto"/>
        <w:ind w:right="302"/>
        <w:jc w:val="both"/>
      </w:pPr>
      <w:r>
        <w:t xml:space="preserve">Крім закономірностей, розміщення продуктивних сил визначається дієюокремих економічних законів. </w:t>
      </w:r>
      <w:r w:rsidRPr="008F390C">
        <w:rPr>
          <w:i/>
        </w:rPr>
        <w:t>Економічні закони</w:t>
      </w:r>
      <w:r>
        <w:t xml:space="preserve"> – необхідні, стійкі, істотні,повторюванівідносини між явищамиуприродітасуспільстві.</w:t>
      </w:r>
    </w:p>
    <w:p w:rsidR="00E77207" w:rsidRDefault="00E8088D" w:rsidP="00327D98">
      <w:pPr>
        <w:pStyle w:val="a7"/>
        <w:spacing w:after="0" w:line="240" w:lineRule="auto"/>
        <w:ind w:right="302"/>
        <w:jc w:val="both"/>
      </w:pPr>
      <w:r>
        <w:rPr>
          <w:noProof/>
          <w:lang w:eastAsia="ru-RU"/>
        </w:rPr>
        <w:pict>
          <v:shape id="Полилиния 324" o:spid="_x0000_s1065" style="position:absolute;left:0;text-align:left;margin-left:291.6pt;margin-top:117.7pt;width:43pt;height:6pt;z-index:251638784;visibility:visible;mso-position-horizontal-relative:page" coordsize="860,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" adj="0,,0" path="m739,r,120l841,67r-83,l763,58r-5,-5l849,53,739,xm739,53l5,53,,58r5,9l739,67r,-14xm849,53r-91,l763,58r-5,9l841,67r18,-9l849,53xe" fillcolor="black" stroked="f">
            <v:stroke joinstyle="round"/>
            <v:formulas/>
            <v:path arrowok="t" o:connecttype="custom" o:connectlocs="469265,1494790;469265,1570990;534035,1537335;481330,1537335;484505,1531620;481330,1528445;539115,1528445;469265,1494790;469265,1528445;3175,1528445;0,1531620;3175,1537335;469265,1537335;469265,1528445;539115,1528445;481330,1528445;484505,1531620;481330,1537335;534035,1537335;545465,1531620;539115,1528445" o:connectangles="0,0,0,0,0,0,0,0,0,0,0,0,0,0,0,0,0,0,0,0,0"/>
            <w10:wrap anchorx="page"/>
          </v:shape>
        </w:pict>
      </w:r>
      <w:r>
        <w:rPr>
          <w:noProof/>
          <w:lang w:eastAsia="ru-RU"/>
        </w:rPr>
        <w:pict>
          <v:shape id="Полилиния 323" o:spid="_x0000_s1064" style="position:absolute;left:0;text-align:left;margin-left:291.6pt;margin-top:142.45pt;width:43pt;height:6pt;z-index:251641856;visibility:visible;mso-position-horizontal-relative:page" coordsize="860,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" adj="0,,0" path="m739,r,120l849,67r-91,l768,62,758,52r83,l739,xm739,52l10,52,,62r10,5l739,67r,-15xm841,52r-83,l768,62r-10,5l849,67r10,-5l841,52xe" fillcolor="black" stroked="f">
            <v:stroke joinstyle="round"/>
            <v:formulas/>
            <v:path arrowok="t" o:connecttype="custom" o:connectlocs="469265,1809115;469265,1885315;539115,1851660;481330,1851660;487680,1848485;481330,1842135;534035,1842135;469265,1809115;469265,1842135;6350,1842135;0,1848485;6350,1851660;469265,1851660;469265,1842135;534035,1842135;481330,1842135;487680,1848485;481330,1851660;539115,1851660;545465,1848485;534035,1842135" o:connectangles="0,0,0,0,0,0,0,0,0,0,0,0,0,0,0,0,0,0,0,0,0"/>
            <w10:wrap anchorx="page"/>
          </v:shape>
        </w:pict>
      </w:r>
      <w:r w:rsidR="00E77207">
        <w:t>Восновузакономірностейрозміщенняпродуктивнихсилпокладеноекономічнізакони(рис.</w:t>
      </w:r>
      <w:r w:rsidR="00E77207">
        <w:rPr>
          <w:spacing w:val="4"/>
          <w:lang w:val="uk-UA"/>
        </w:rPr>
        <w:t>7</w:t>
      </w:r>
      <w:r w:rsidR="00E77207">
        <w:t>.1).</w:t>
      </w:r>
    </w:p>
    <w:p w:rsidR="00E77207" w:rsidRDefault="00E8088D" w:rsidP="00327D98">
      <w:pPr>
        <w:pStyle w:val="a7"/>
        <w:spacing w:after="0" w:line="240" w:lineRule="auto"/>
        <w:ind w:right="302" w:firstLine="0"/>
        <w:rPr>
          <w:sz w:val="17"/>
        </w:rPr>
      </w:pPr>
      <w:r>
        <w:rPr>
          <w:noProof/>
          <w:lang w:eastAsia="ru-RU"/>
        </w:rPr>
        <w:pict>
          <v:group id="Группа 320" o:spid="_x0000_s1062" style="position:absolute;margin-left:165.7pt;margin-top:12.25pt;width:108.75pt;height:45.6pt;z-index:-251635712;mso-wrap-distance-left:0;mso-wrap-distance-right:0;mso-position-horizontal-relative:page" coordorigin="3314,245" coordsize="2175,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">
            <v:shape id="Freeform 8" o:spid="_x0000_s1063" style="position:absolute;left:3321;top:252;width:2160;height:898;visibility:visible;mso-wrap-style:square;v-text-anchor:top" coordsize="2160,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hFzsUA&#10;AADcAAAADwAAAGRycy9kb3ducmV2LnhtbESP0WrCQBRE3wv+w3ILvhTdqKVqdBUVCj5Vq/mAS/aa&#10;pGbvht1tjH/vCoU+DjNzhlmuO1OLlpyvLCsYDRMQxLnVFRcKsvPnYAbCB2SNtWVScCcP61XvZYmp&#10;tjf+pvYUChEh7FNUUIbQpFL6vCSDfmgb4uhdrDMYonSF1A5vEW5qOU6SD2mw4rhQYkO7kvLr6dco&#10;+Cna6v3rrd0dj9k0c4dtfp1PZkr1X7vNAkSgLvyH/9p7rWAyHsHzTDwCcvU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OEXOxQAAANwAAAAPAAAAAAAAAAAAAAAAAJgCAABkcnMv&#10;ZG93bnJldi54bWxQSwUGAAAAAAQABAD1AAAAigMAAAAA&#10;" path="m1080,l976,3,875,9r-98,9l683,32,593,49,507,69,427,92r-75,26l283,147r-63,31l164,212r-48,36l43,325,5,408,,452r5,42l43,576r73,76l220,721r63,31l352,781r75,26l507,830r86,20l683,867r94,13l875,890r101,6l1080,898r103,-2l1284,890r98,-10l1477,867r90,-17l1652,830r81,-23l1808,781r69,-29l1939,721r56,-33l2084,615r56,-79l2160,452r-5,-44l2116,325r-73,-77l1995,212r-56,-34l1877,147r-69,-29l1733,92,1652,69,1567,49,1477,32,1382,18,1284,9,1183,3,1080,e" filled="f" strokeweight=".72pt">
              <v:path arrowok="t" o:connecttype="custom" o:connectlocs="1080,252;976,255;875,261;777,270;683,284;593,301;507,321;427,344;352,370;283,399;220,430;164,464;116,500;43,577;5,660;0,704;5,746;43,828;116,904;220,973;283,1004;352,1033;427,1059;507,1082;593,1102;683,1119;777,1132;875,1142;976,1148;1080,1150;1183,1148;1284,1142;1382,1132;1477,1119;1567,1102;1652,1082;1733,1059;1808,1033;1877,1004;1939,973;1995,940;2084,867;2140,788;2160,704;2155,660;2116,577;2043,500;1995,464;1939,430;1877,399;1808,370;1733,344;1652,321;1567,301;1477,284;1382,270;1284,261;1183,255;1080,252" o:connectangles="0,0,0,0,0,0,0,0,0,0,0,0,0,0,0,0,0,0,0,0,0,0,0,0,0,0,0,0,0,0,0,0,0,0,0,0,0,0,0,0,0,0,0,0,0,0,0,0,0,0,0,0,0,0,0,0,0,0,0"/>
            </v:shape>
            <v:shapetype id="_x0000_t202" coordsize="21600,21600" o:spt="202" path="m,l,21600r21600,l21600,xe">
              <v:stroke joinstyle="miter"/>
              <v:path gradientshapeok="t" o:connecttype="rect"/>
            </v:shapetype>
            <v:shape id="Text Box 9" o:spid="_x0000_s1028" type="#_x0000_t202" style="position:absolute;left:3314;top:245;width:2175;height:9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FYgsUA&#10;AADcAAAADwAAAGRycy9kb3ducmV2LnhtbESPQWvCQBSE7wX/w/KE3urGFKRGVxFpQSgUYzx4fGaf&#10;yWL2bcyumv77rlDwOMzMN8x82dtG3KjzxrGC8SgBQVw6bbhSsC++3j5A+ICssXFMCn7Jw3IxeJlj&#10;pt2dc7rtQiUihH2GCuoQ2kxKX9Zk0Y9cSxy9k+sshii7SuoO7xFuG5kmyURaNBwXamxpXVN53l2t&#10;gtWB809z+Tlu81NuimKa8PfkrNTrsF/NQATqwzP8395oBe9p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MViCxQAAANwAAAAPAAAAAAAAAAAAAAAAAJgCAABkcnMv&#10;ZG93bnJldi54bWxQSwUGAAAAAAQABAD1AAAAigMAAAAA&#10;" filled="f" stroked="f">
              <v:textbox inset="0,0,0,0">
                <w:txbxContent>
                  <w:p w:rsidR="00761194" w:rsidRDefault="00761194" w:rsidP="00E77207">
                    <w:pPr>
                      <w:spacing w:before="186" w:line="242" w:lineRule="auto"/>
                      <w:ind w:left="727" w:right="425" w:hanging="245"/>
                      <w:rPr>
                        <w:b/>
                        <w:sz w:val="24"/>
                      </w:rPr>
                    </w:pPr>
                    <w:r>
                      <w:rPr>
                        <w:b/>
                        <w:sz w:val="24"/>
                      </w:rPr>
                      <w:t>Економічнізакони</w:t>
                    </w:r>
                  </w:p>
                </w:txbxContent>
              </v:textbox>
            </v:shape>
            <w10:wrap type="topAndBottom" anchorx="page"/>
          </v:group>
        </w:pict>
      </w:r>
      <w:r>
        <w:rPr>
          <w:noProof/>
          <w:lang w:eastAsia="ru-RU"/>
        </w:rPr>
        <w:pict>
          <v:group id="Группа 157" o:spid="_x0000_s1029" style="position:absolute;margin-left:363.7pt;margin-top:14.65pt;width:108.75pt;height:45.85pt;z-index:-251633664;mso-wrap-distance-left:0;mso-wrap-distance-right:0;mso-position-horizontal-relative:page" coordorigin="7274,293" coordsize="2175,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">
            <v:shape id="Freeform 11" o:spid="_x0000_s1030" style="position:absolute;left:7281;top:300;width:2160;height:903;visibility:visible;mso-wrap-style:square;v-text-anchor:top" coordsize="2160,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QzsUA&#10;AADcAAAADwAAAGRycy9kb3ducmV2LnhtbESPQUvDQBCF74L/YRnBm9nYYmljtqWIQkGwGAtex+yY&#10;RLOzITu28d87B6G3Gd6b974pN1PozZHG1EV2cJvlYIjr6DtuHBzenm6WYJIge+wjk4NfSrBZX16U&#10;WPh44lc6VtIYDeFUoINWZCisTXVLAVMWB2LVPuMYUHQdG+tHPGl46O0szxc2YMfa0OJADy3V39VP&#10;cDC3h69d8/G+xcf580z2snpZ0sq566tpew9GaJKz+f965xX/Tmn1GZ3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35DOxQAAANwAAAAPAAAAAAAAAAAAAAAAAJgCAABkcnMv&#10;ZG93bnJldi54bWxQSwUGAAAAAAQABAD1AAAAigMAAAAA&#10;" path="m1080,l976,3,875,9r-98,9l683,32,593,49,507,69,427,92r-75,26l283,147r-63,31l164,212r-48,36l43,325,5,408,,452r5,43l43,578r73,78l164,691r56,34l283,756r69,29l427,811r80,23l593,854r90,17l777,885r98,10l976,901r104,2l1183,901r101,-6l1382,885r95,-14l1567,854r85,-20l1733,811r75,-26l1877,756r62,-31l1995,691r48,-35l2116,578r39,-83l2160,452r-5,-44l2116,325r-73,-77l1995,212r-56,-34l1877,147r-69,-29l1733,92,1652,69,1567,49,1477,32,1382,18,1284,9,1183,3,1080,e" filled="f" strokeweight=".72pt">
              <v:path arrowok="t" o:connecttype="custom" o:connectlocs="1080,300;976,303;875,309;777,318;683,332;593,349;507,369;427,392;352,418;283,447;220,478;164,512;116,548;43,625;5,708;0,752;5,795;43,878;116,956;164,991;220,1025;283,1056;352,1085;427,1111;507,1134;593,1154;683,1171;777,1185;875,1195;976,1201;1080,1203;1183,1201;1284,1195;1382,1185;1477,1171;1567,1154;1652,1134;1733,1111;1808,1085;1877,1056;1939,1025;1995,991;2043,956;2116,878;2155,795;2160,752;2155,708;2116,625;2043,548;1995,512;1939,478;1877,447;1808,418;1733,392;1652,369;1567,349;1477,332;1382,318;1284,309;1183,303;1080,300" o:connectangles="0,0,0,0,0,0,0,0,0,0,0,0,0,0,0,0,0,0,0,0,0,0,0,0,0,0,0,0,0,0,0,0,0,0,0,0,0,0,0,0,0,0,0,0,0,0,0,0,0,0,0,0,0,0,0,0,0,0,0,0,0"/>
            </v:shape>
            <v:shape id="Text Box 12" o:spid="_x0000_s1031" type="#_x0000_t202" style="position:absolute;left:7274;top:293;width:2175;height:9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Xb8IA&#10;AADcAAAADwAAAGRycy9kb3ducmV2LnhtbERPTYvCMBC9L/gfwix4W9MVl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9dvwgAAANwAAAAPAAAAAAAAAAAAAAAAAJgCAABkcnMvZG93&#10;bnJldi54bWxQSwUGAAAAAAQABAD1AAAAhwMAAAAA&#10;" filled="f" stroked="f">
              <v:textbox inset="0,0,0,0">
                <w:txbxContent>
                  <w:p w:rsidR="00761194" w:rsidRDefault="00761194" w:rsidP="00E77207">
                    <w:pPr>
                      <w:rPr>
                        <w:sz w:val="27"/>
                      </w:rPr>
                    </w:pPr>
                  </w:p>
                  <w:p w:rsidR="00761194" w:rsidRDefault="00761194" w:rsidP="00E77207">
                    <w:pPr>
                      <w:ind w:left="247"/>
                      <w:rPr>
                        <w:b/>
                        <w:sz w:val="24"/>
                      </w:rPr>
                    </w:pPr>
                    <w:r>
                      <w:rPr>
                        <w:b/>
                        <w:sz w:val="24"/>
                      </w:rPr>
                      <w:t>Закономірності</w:t>
                    </w:r>
                  </w:p>
                </w:txbxContent>
              </v:textbox>
            </v:shape>
            <w10:wrap type="topAndBottom" anchorx="page"/>
          </v:group>
        </w:pict>
      </w:r>
      <w:r>
        <w:rPr>
          <w:noProof/>
          <w:lang w:eastAsia="ru-RU"/>
        </w:rPr>
        <w:pict>
          <v:shape id="Поле 156" o:spid="_x0000_s1032" type="#_x0000_t202" style="position:absolute;margin-left:130.1pt;margin-top:78.15pt;width:162pt;height:152.9pt;z-index:-2516295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" filled="f" strokeweight=".72pt">
            <v:textbox inset="0,0,0,0">
              <w:txbxContent>
                <w:p w:rsidR="00761194" w:rsidRDefault="00761194" w:rsidP="00E64B11">
                  <w:pPr>
                    <w:widowControl w:val="0"/>
                    <w:numPr>
                      <w:ilvl w:val="0"/>
                      <w:numId w:val="54"/>
                    </w:numPr>
                    <w:tabs>
                      <w:tab w:val="left" w:pos="329"/>
                    </w:tabs>
                    <w:autoSpaceDE w:val="0"/>
                    <w:autoSpaceDN w:val="0"/>
                    <w:spacing w:before="60" w:after="0" w:line="240" w:lineRule="auto"/>
                    <w:rPr>
                      <w:sz w:val="20"/>
                    </w:rPr>
                  </w:pPr>
                  <w:r>
                    <w:rPr>
                      <w:sz w:val="20"/>
                    </w:rPr>
                    <w:t>Законекономіїчасуіпраці</w:t>
                  </w:r>
                </w:p>
                <w:p w:rsidR="00761194" w:rsidRDefault="00761194" w:rsidP="00E77207">
                  <w:pPr>
                    <w:pStyle w:val="a7"/>
                    <w:spacing w:before="1"/>
                    <w:ind w:firstLine="0"/>
                    <w:rPr>
                      <w:sz w:val="20"/>
                    </w:rPr>
                  </w:pPr>
                </w:p>
                <w:p w:rsidR="00761194" w:rsidRDefault="00761194" w:rsidP="00E64B11">
                  <w:pPr>
                    <w:widowControl w:val="0"/>
                    <w:numPr>
                      <w:ilvl w:val="0"/>
                      <w:numId w:val="54"/>
                    </w:numPr>
                    <w:tabs>
                      <w:tab w:val="left" w:pos="329"/>
                    </w:tabs>
                    <w:autoSpaceDE w:val="0"/>
                    <w:autoSpaceDN w:val="0"/>
                    <w:spacing w:after="0" w:line="240" w:lineRule="auto"/>
                    <w:ind w:right="1249"/>
                    <w:rPr>
                      <w:sz w:val="20"/>
                    </w:rPr>
                  </w:pPr>
                  <w:r>
                    <w:rPr>
                      <w:sz w:val="20"/>
                    </w:rPr>
                    <w:t>Закон концентраціївиробництва</w:t>
                  </w:r>
                </w:p>
                <w:p w:rsidR="00761194" w:rsidRDefault="00761194" w:rsidP="00E77207">
                  <w:pPr>
                    <w:pStyle w:val="a7"/>
                    <w:spacing w:before="1"/>
                    <w:ind w:firstLine="0"/>
                    <w:rPr>
                      <w:sz w:val="20"/>
                    </w:rPr>
                  </w:pPr>
                </w:p>
                <w:p w:rsidR="00761194" w:rsidRDefault="00761194" w:rsidP="00E64B11">
                  <w:pPr>
                    <w:widowControl w:val="0"/>
                    <w:numPr>
                      <w:ilvl w:val="0"/>
                      <w:numId w:val="54"/>
                    </w:numPr>
                    <w:tabs>
                      <w:tab w:val="left" w:pos="329"/>
                    </w:tabs>
                    <w:autoSpaceDE w:val="0"/>
                    <w:autoSpaceDN w:val="0"/>
                    <w:spacing w:after="0" w:line="240" w:lineRule="auto"/>
                    <w:rPr>
                      <w:sz w:val="20"/>
                    </w:rPr>
                  </w:pPr>
                  <w:r>
                    <w:rPr>
                      <w:sz w:val="20"/>
                    </w:rPr>
                    <w:t>Законсуспільногоподілупраці</w:t>
                  </w:r>
                </w:p>
                <w:p w:rsidR="00761194" w:rsidRDefault="00761194" w:rsidP="00E77207">
                  <w:pPr>
                    <w:pStyle w:val="a7"/>
                    <w:spacing w:before="1"/>
                    <w:ind w:firstLine="0"/>
                    <w:rPr>
                      <w:sz w:val="20"/>
                    </w:rPr>
                  </w:pPr>
                </w:p>
                <w:p w:rsidR="00761194" w:rsidRDefault="00761194" w:rsidP="00E64B11">
                  <w:pPr>
                    <w:widowControl w:val="0"/>
                    <w:numPr>
                      <w:ilvl w:val="0"/>
                      <w:numId w:val="54"/>
                    </w:numPr>
                    <w:tabs>
                      <w:tab w:val="left" w:pos="329"/>
                    </w:tabs>
                    <w:autoSpaceDE w:val="0"/>
                    <w:autoSpaceDN w:val="0"/>
                    <w:spacing w:after="0" w:line="240" w:lineRule="auto"/>
                    <w:ind w:right="342"/>
                    <w:rPr>
                      <w:sz w:val="20"/>
                    </w:rPr>
                  </w:pPr>
                  <w:r>
                    <w:rPr>
                      <w:sz w:val="20"/>
                    </w:rPr>
                    <w:t>Закон територіального поділупраці</w:t>
                  </w:r>
                </w:p>
                <w:p w:rsidR="00761194" w:rsidRDefault="00761194" w:rsidP="00E77207">
                  <w:pPr>
                    <w:pStyle w:val="a7"/>
                    <w:spacing w:before="1"/>
                    <w:ind w:firstLine="0"/>
                    <w:rPr>
                      <w:sz w:val="20"/>
                    </w:rPr>
                  </w:pPr>
                </w:p>
                <w:p w:rsidR="00761194" w:rsidRDefault="00761194" w:rsidP="00E64B11">
                  <w:pPr>
                    <w:widowControl w:val="0"/>
                    <w:numPr>
                      <w:ilvl w:val="0"/>
                      <w:numId w:val="54"/>
                    </w:numPr>
                    <w:tabs>
                      <w:tab w:val="left" w:pos="329"/>
                    </w:tabs>
                    <w:autoSpaceDE w:val="0"/>
                    <w:autoSpaceDN w:val="0"/>
                    <w:spacing w:after="0" w:line="249" w:lineRule="auto"/>
                    <w:ind w:right="134"/>
                    <w:rPr>
                      <w:sz w:val="20"/>
                    </w:rPr>
                  </w:pPr>
                  <w:r>
                    <w:rPr>
                      <w:sz w:val="20"/>
                    </w:rPr>
                    <w:t>Законпропорційногорозвиткувиробництва</w:t>
                  </w:r>
                </w:p>
              </w:txbxContent>
            </v:textbox>
            <w10:wrap type="topAndBottom" anchorx="page"/>
          </v:shape>
        </w:pict>
      </w:r>
      <w:r>
        <w:rPr>
          <w:noProof/>
          <w:lang w:eastAsia="ru-RU"/>
        </w:rPr>
        <w:pict>
          <v:shape id="Поле 155" o:spid="_x0000_s1033" type="#_x0000_t202" style="position:absolute;margin-left:346.1pt;margin-top:78.15pt;width:162pt;height:152.9pt;z-index:-25162752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" filled="f" strokeweight=".72pt">
            <v:textbox inset="0,0,0,0">
              <w:txbxContent>
                <w:p w:rsidR="00761194" w:rsidRDefault="00761194" w:rsidP="00E64B11">
                  <w:pPr>
                    <w:widowControl w:val="0"/>
                    <w:numPr>
                      <w:ilvl w:val="0"/>
                      <w:numId w:val="53"/>
                    </w:numPr>
                    <w:tabs>
                      <w:tab w:val="left" w:pos="329"/>
                    </w:tabs>
                    <w:autoSpaceDE w:val="0"/>
                    <w:autoSpaceDN w:val="0"/>
                    <w:spacing w:before="60" w:after="0" w:line="240" w:lineRule="auto"/>
                    <w:ind w:right="331"/>
                    <w:rPr>
                      <w:sz w:val="20"/>
                    </w:rPr>
                  </w:pPr>
                  <w:r>
                    <w:rPr>
                      <w:sz w:val="20"/>
                    </w:rPr>
                    <w:t>закономірність раціональногорозміщеннявиробництва</w:t>
                  </w:r>
                </w:p>
                <w:p w:rsidR="00761194" w:rsidRDefault="00761194" w:rsidP="00E77207">
                  <w:pPr>
                    <w:pStyle w:val="a7"/>
                    <w:spacing w:before="1"/>
                    <w:ind w:firstLine="0"/>
                    <w:rPr>
                      <w:sz w:val="20"/>
                    </w:rPr>
                  </w:pPr>
                </w:p>
                <w:p w:rsidR="00761194" w:rsidRDefault="00761194" w:rsidP="00E64B11">
                  <w:pPr>
                    <w:widowControl w:val="0"/>
                    <w:numPr>
                      <w:ilvl w:val="0"/>
                      <w:numId w:val="53"/>
                    </w:numPr>
                    <w:tabs>
                      <w:tab w:val="left" w:pos="329"/>
                    </w:tabs>
                    <w:autoSpaceDE w:val="0"/>
                    <w:autoSpaceDN w:val="0"/>
                    <w:spacing w:after="0" w:line="240" w:lineRule="auto"/>
                    <w:ind w:right="193"/>
                    <w:rPr>
                      <w:sz w:val="20"/>
                    </w:rPr>
                  </w:pPr>
                  <w:r>
                    <w:rPr>
                      <w:sz w:val="20"/>
                    </w:rPr>
                    <w:t>закономірність територіальноїконцентраціїпродуктивнихсил</w:t>
                  </w:r>
                </w:p>
                <w:p w:rsidR="00761194" w:rsidRDefault="00761194" w:rsidP="00E77207">
                  <w:pPr>
                    <w:pStyle w:val="a7"/>
                    <w:spacing w:before="2"/>
                    <w:ind w:firstLine="0"/>
                    <w:rPr>
                      <w:sz w:val="20"/>
                    </w:rPr>
                  </w:pPr>
                </w:p>
                <w:p w:rsidR="00761194" w:rsidRDefault="00761194" w:rsidP="00E64B11">
                  <w:pPr>
                    <w:widowControl w:val="0"/>
                    <w:numPr>
                      <w:ilvl w:val="0"/>
                      <w:numId w:val="53"/>
                    </w:numPr>
                    <w:tabs>
                      <w:tab w:val="left" w:pos="329"/>
                    </w:tabs>
                    <w:autoSpaceDE w:val="0"/>
                    <w:autoSpaceDN w:val="0"/>
                    <w:spacing w:after="0" w:line="240" w:lineRule="auto"/>
                    <w:ind w:right="491"/>
                    <w:rPr>
                      <w:sz w:val="20"/>
                    </w:rPr>
                  </w:pPr>
                  <w:r>
                    <w:rPr>
                      <w:spacing w:val="-1"/>
                      <w:sz w:val="20"/>
                    </w:rPr>
                    <w:t xml:space="preserve">закономірність </w:t>
                  </w:r>
                  <w:r>
                    <w:rPr>
                      <w:sz w:val="20"/>
                    </w:rPr>
                    <w:t>регіональноїінтеграціїгосподарства</w:t>
                  </w:r>
                </w:p>
                <w:p w:rsidR="00761194" w:rsidRDefault="00761194" w:rsidP="00E77207">
                  <w:pPr>
                    <w:pStyle w:val="a7"/>
                    <w:spacing w:before="1"/>
                    <w:ind w:firstLine="0"/>
                    <w:rPr>
                      <w:sz w:val="20"/>
                    </w:rPr>
                  </w:pPr>
                </w:p>
                <w:p w:rsidR="00761194" w:rsidRDefault="00761194" w:rsidP="00E64B11">
                  <w:pPr>
                    <w:widowControl w:val="0"/>
                    <w:numPr>
                      <w:ilvl w:val="0"/>
                      <w:numId w:val="53"/>
                    </w:numPr>
                    <w:tabs>
                      <w:tab w:val="left" w:pos="329"/>
                    </w:tabs>
                    <w:autoSpaceDE w:val="0"/>
                    <w:autoSpaceDN w:val="0"/>
                    <w:spacing w:after="0" w:line="254" w:lineRule="auto"/>
                    <w:ind w:right="283"/>
                    <w:rPr>
                      <w:sz w:val="20"/>
                    </w:rPr>
                  </w:pPr>
                  <w:r>
                    <w:rPr>
                      <w:sz w:val="20"/>
                    </w:rPr>
                    <w:t>закономірність пропорційногорозміщенняпродуктивнихсил</w:t>
                  </w:r>
                </w:p>
              </w:txbxContent>
            </v:textbox>
            <w10:wrap type="topAndBottom" anchorx="page"/>
          </v:shape>
        </w:pict>
      </w:r>
    </w:p>
    <w:p w:rsidR="00E77207" w:rsidRDefault="00E77207" w:rsidP="00327D98">
      <w:pPr>
        <w:pStyle w:val="a7"/>
        <w:spacing w:after="0" w:line="240" w:lineRule="auto"/>
        <w:ind w:right="302" w:firstLine="0"/>
        <w:rPr>
          <w:sz w:val="24"/>
        </w:rPr>
      </w:pPr>
    </w:p>
    <w:p w:rsidR="00E77207" w:rsidRDefault="00E77207" w:rsidP="00327D98">
      <w:pPr>
        <w:pStyle w:val="a7"/>
        <w:spacing w:after="0" w:line="240" w:lineRule="auto"/>
        <w:ind w:right="302" w:firstLine="0"/>
        <w:rPr>
          <w:sz w:val="24"/>
        </w:rPr>
      </w:pPr>
    </w:p>
    <w:p w:rsidR="00E77207" w:rsidRDefault="00E8088D" w:rsidP="00327D98">
      <w:pPr>
        <w:pStyle w:val="a7"/>
        <w:spacing w:after="0" w:line="240" w:lineRule="auto"/>
        <w:ind w:right="302" w:firstLine="57"/>
        <w:jc w:val="center"/>
      </w:pPr>
      <w:r>
        <w:rPr>
          <w:noProof/>
          <w:lang w:eastAsia="ru-RU"/>
        </w:rPr>
        <w:pict>
          <v:shape id="Полилиния 154" o:spid="_x0000_s1061" style="position:absolute;left:0;text-align:left;margin-left:291.6pt;margin-top:-104.05pt;width:43pt;height:6pt;z-index:251672576;visibility:visible;mso-position-horizontal-relative:page" coordsize="860,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" adj="0,,0" path="m739,r,120l841,67r-83,l768,58,758,53r91,l739,xm739,53l10,53,,58r10,9l739,67r,-14xm849,53r-91,l768,58r-10,9l841,67r18,-9l849,53xe" fillcolor="black" stroked="f">
            <v:stroke joinstyle="round"/>
            <v:formulas/>
            <v:path arrowok="t" o:connecttype="custom" o:connectlocs="469265,-1321435;469265,-1245235;534035,-1278890;481330,-1278890;487680,-1284605;481330,-1287780;539115,-1287780;469265,-1321435;469265,-1287780;6350,-1287780;0,-1284605;6350,-1278890;469265,-1278890;469265,-1287780;539115,-1287780;481330,-1287780;487680,-1284605;481330,-1278890;534035,-1278890;545465,-1284605;539115,-1287780" o:connectangles="0,0,0,0,0,0,0,0,0,0,0,0,0,0,0,0,0,0,0,0,0"/>
            <w10:wrap anchorx="page"/>
          </v:shape>
        </w:pict>
      </w:r>
      <w:r>
        <w:rPr>
          <w:noProof/>
          <w:lang w:eastAsia="ru-RU"/>
        </w:rPr>
        <w:pict>
          <v:shape id="Полилиния 153" o:spid="_x0000_s1060" style="position:absolute;left:0;text-align:left;margin-left:291.6pt;margin-top:-81.75pt;width:43pt;height:6pt;z-index:251674624;visibility:visible;mso-position-horizontal-relative:page" coordsize="860,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" adj="0,,0" path="m739,r,120l849,68r-91,l768,63,758,53r83,l739,xm739,53l10,53,,63r10,5l739,68r,-15xm841,53r-83,l768,63r-10,5l849,68r10,-5l841,53xe" fillcolor="black" stroked="f">
            <v:stroke joinstyle="round"/>
            <v:formulas/>
            <v:path arrowok="t" o:connecttype="custom" o:connectlocs="469265,-1038225;469265,-962025;539115,-995045;481330,-995045;487680,-998220;481330,-1004570;534035,-1004570;469265,-1038225;469265,-1004570;6350,-1004570;0,-998220;6350,-995045;469265,-995045;469265,-1004570;534035,-1004570;481330,-1004570;487680,-998220;481330,-995045;539115,-995045;545465,-998220;534035,-1004570" o:connectangles="0,0,0,0,0,0,0,0,0,0,0,0,0,0,0,0,0,0,0,0,0"/>
            <w10:wrap anchorx="page"/>
          </v:shape>
        </w:pict>
      </w:r>
      <w:r>
        <w:rPr>
          <w:noProof/>
          <w:lang w:eastAsia="ru-RU"/>
        </w:rPr>
        <w:pict>
          <v:shape id="Полилиния 152" o:spid="_x0000_s1059" style="position:absolute;left:0;text-align:left;margin-left:291.1pt;margin-top:-46.7pt;width:43pt;height:6pt;z-index:251678720;visibility:visible;mso-position-horizontal-relative:page" coordsize="860,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" adj="0,,0" path="m740,r,120l850,67r-91,l768,63,759,53r82,l740,xm740,53l10,53,,63r10,4l740,67r,-14xm841,53r-82,l768,63r-9,4l850,67r10,-4l841,53xe" fillcolor="black" stroked="f">
            <v:stroke joinstyle="round"/>
            <v:formulas/>
            <v:path arrowok="t" o:connecttype="custom" o:connectlocs="469900,-593090;469900,-516890;539750,-550545;481965,-550545;487680,-553085;481965,-559435;534035,-559435;469900,-593090;469900,-559435;6350,-559435;0,-553085;6350,-550545;469900,-550545;469900,-559435;534035,-559435;481965,-559435;487680,-553085;481965,-550545;539750,-550545;546100,-553085;534035,-559435" o:connectangles="0,0,0,0,0,0,0,0,0,0,0,0,0,0,0,0,0,0,0,0,0"/>
            <w10:wrap anchorx="page"/>
          </v:shape>
        </w:pict>
      </w:r>
      <w:r w:rsidR="00E77207">
        <w:t xml:space="preserve">Рис. </w:t>
      </w:r>
      <w:r w:rsidR="00E77207">
        <w:rPr>
          <w:lang w:val="uk-UA"/>
        </w:rPr>
        <w:t>7</w:t>
      </w:r>
      <w:r w:rsidR="00E77207">
        <w:t>.1. Взаємозв’язок економічних законів тазакономірностейрозміщенняпродуктивнихсил</w:t>
      </w:r>
    </w:p>
    <w:p w:rsidR="002E7BB2" w:rsidRDefault="002E7BB2" w:rsidP="00327D98">
      <w:pPr>
        <w:ind w:right="302"/>
        <w:rPr>
          <w:rFonts w:ascii="Times New Roman" w:hAnsi="Times New Roman"/>
          <w:lang w:val="uk-UA"/>
        </w:rPr>
      </w:pPr>
    </w:p>
    <w:p w:rsidR="008F390C" w:rsidRDefault="008F390C" w:rsidP="00327D98">
      <w:pPr>
        <w:pStyle w:val="a7"/>
        <w:spacing w:after="0" w:line="240" w:lineRule="auto"/>
        <w:ind w:right="302"/>
        <w:jc w:val="both"/>
        <w:rPr>
          <w:lang w:val="uk-UA"/>
        </w:rPr>
      </w:pPr>
      <w:r w:rsidRPr="008F390C">
        <w:t>Порядіззакономірностямирозміщенняпродуктивнихсилвеликезначеннямають</w:t>
      </w:r>
      <w:r w:rsidRPr="008F390C">
        <w:rPr>
          <w:i/>
        </w:rPr>
        <w:t>принципирозміщення</w:t>
      </w:r>
      <w:r w:rsidRPr="008F390C">
        <w:t>–конкретніпроявипросторовогорозподілувиробництва впевнийперіодекономічного розвиткукраїни:</w:t>
      </w:r>
    </w:p>
    <w:p w:rsidR="008F390C" w:rsidRPr="008F390C" w:rsidRDefault="008F390C" w:rsidP="00E64B11">
      <w:pPr>
        <w:pStyle w:val="a5"/>
        <w:widowControl w:val="0"/>
        <w:numPr>
          <w:ilvl w:val="0"/>
          <w:numId w:val="56"/>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8F390C">
        <w:rPr>
          <w:rFonts w:ascii="Times New Roman" w:hAnsi="Times New Roman"/>
          <w:sz w:val="28"/>
        </w:rPr>
        <w:t>наближеннявиробництвадоджерелсировини,палива,енергіїтарайонівспоживання;</w:t>
      </w:r>
    </w:p>
    <w:p w:rsidR="008F390C" w:rsidRPr="008F390C" w:rsidRDefault="008F390C" w:rsidP="00E64B11">
      <w:pPr>
        <w:pStyle w:val="a5"/>
        <w:widowControl w:val="0"/>
        <w:numPr>
          <w:ilvl w:val="0"/>
          <w:numId w:val="56"/>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8F390C">
        <w:rPr>
          <w:rFonts w:ascii="Times New Roman" w:hAnsi="Times New Roman"/>
          <w:sz w:val="28"/>
        </w:rPr>
        <w:t>першочергове освоєння і комплексне використання найефективнішихвидівприроднихресурсів;</w:t>
      </w:r>
    </w:p>
    <w:p w:rsidR="008F390C" w:rsidRPr="008F390C" w:rsidRDefault="008F390C" w:rsidP="00E64B11">
      <w:pPr>
        <w:pStyle w:val="a5"/>
        <w:widowControl w:val="0"/>
        <w:numPr>
          <w:ilvl w:val="0"/>
          <w:numId w:val="56"/>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8F390C">
        <w:rPr>
          <w:rFonts w:ascii="Times New Roman" w:hAnsi="Times New Roman"/>
          <w:sz w:val="28"/>
        </w:rPr>
        <w:t>оздоровлення екологічного стану, вжиття ефективних заходів щодоохорониприроди тараціональногоприродокористування;</w:t>
      </w:r>
    </w:p>
    <w:p w:rsidR="008F390C" w:rsidRPr="008F390C" w:rsidRDefault="008F390C" w:rsidP="00E64B11">
      <w:pPr>
        <w:pStyle w:val="a5"/>
        <w:widowControl w:val="0"/>
        <w:numPr>
          <w:ilvl w:val="0"/>
          <w:numId w:val="56"/>
        </w:numPr>
        <w:tabs>
          <w:tab w:val="left" w:pos="993"/>
        </w:tabs>
        <w:autoSpaceDE w:val="0"/>
        <w:autoSpaceDN w:val="0"/>
        <w:spacing w:after="0" w:line="240" w:lineRule="auto"/>
        <w:ind w:left="993" w:right="302" w:hanging="284"/>
        <w:contextualSpacing w:val="0"/>
        <w:jc w:val="both"/>
        <w:rPr>
          <w:rFonts w:ascii="Times New Roman" w:hAnsi="Times New Roman"/>
          <w:sz w:val="28"/>
        </w:rPr>
      </w:pPr>
      <w:r w:rsidRPr="008F390C">
        <w:rPr>
          <w:rFonts w:ascii="Times New Roman" w:hAnsi="Times New Roman"/>
          <w:sz w:val="28"/>
        </w:rPr>
        <w:t xml:space="preserve">використанняекономічнихвигодміжнародногоподілупраці,відновлення і розвиток економічних зв’язків із країнами близького тадалекого </w:t>
      </w:r>
      <w:r w:rsidRPr="008F390C">
        <w:rPr>
          <w:rFonts w:ascii="Times New Roman" w:hAnsi="Times New Roman"/>
          <w:sz w:val="28"/>
        </w:rPr>
        <w:lastRenderedPageBreak/>
        <w:t>зарубіжжя.</w:t>
      </w:r>
    </w:p>
    <w:p w:rsidR="00200047" w:rsidRPr="00200047" w:rsidRDefault="00200047" w:rsidP="00327D98">
      <w:pPr>
        <w:pStyle w:val="a7"/>
        <w:spacing w:after="0" w:line="240" w:lineRule="auto"/>
        <w:ind w:right="302"/>
        <w:jc w:val="both"/>
      </w:pPr>
      <w:r w:rsidRPr="00200047">
        <w:rPr>
          <w:i/>
        </w:rPr>
        <w:t>Факторирозміщення</w:t>
      </w:r>
      <w:r w:rsidRPr="00200047">
        <w:t>–цесукупністьпросторовихнерівнозначнихумовіресурсів,їхніхвластивостей,правильневикористанняякихзабезпечуєвисокірезультатизаумовирозміщенняпідприємствматеріальноговиробництватарозвиткугосподарстварегіонів.Інакшекажучи,факторирозміщення–сукупністьпричин,щозумовлюютьрозміщенняоб’єктаівизначаютьсятехніко-економічнимитатехнологічнимиособливостямипевного виробництва.</w:t>
      </w:r>
    </w:p>
    <w:p w:rsidR="00200047" w:rsidRPr="00200047" w:rsidRDefault="00200047" w:rsidP="00327D98">
      <w:pPr>
        <w:pStyle w:val="a7"/>
        <w:spacing w:after="0" w:line="240" w:lineRule="auto"/>
        <w:ind w:right="302" w:firstLine="0"/>
        <w:jc w:val="both"/>
      </w:pPr>
      <w:r w:rsidRPr="00200047">
        <w:rPr>
          <w:lang w:val="uk-UA"/>
        </w:rPr>
        <w:tab/>
      </w:r>
      <w:r w:rsidRPr="00200047">
        <w:t>Факторирозміщення продуктивнихсилподіляютьнатакіосновнігрупи:</w:t>
      </w:r>
    </w:p>
    <w:p w:rsidR="00200047" w:rsidRPr="00200047" w:rsidRDefault="00200047" w:rsidP="00E64B11">
      <w:pPr>
        <w:pStyle w:val="a5"/>
        <w:widowControl w:val="0"/>
        <w:numPr>
          <w:ilvl w:val="0"/>
          <w:numId w:val="57"/>
        </w:numPr>
        <w:autoSpaceDE w:val="0"/>
        <w:autoSpaceDN w:val="0"/>
        <w:spacing w:after="0" w:line="240" w:lineRule="auto"/>
        <w:ind w:left="993" w:right="302" w:hanging="284"/>
        <w:contextualSpacing w:val="0"/>
        <w:jc w:val="both"/>
        <w:rPr>
          <w:rFonts w:ascii="Times New Roman" w:hAnsi="Times New Roman"/>
          <w:sz w:val="28"/>
        </w:rPr>
      </w:pPr>
      <w:r w:rsidRPr="00200047">
        <w:rPr>
          <w:rFonts w:ascii="Times New Roman" w:hAnsi="Times New Roman"/>
          <w:sz w:val="28"/>
        </w:rPr>
        <w:t>природно-екологічні;</w:t>
      </w:r>
    </w:p>
    <w:p w:rsidR="00200047" w:rsidRPr="00200047" w:rsidRDefault="00200047" w:rsidP="00E64B11">
      <w:pPr>
        <w:pStyle w:val="a5"/>
        <w:widowControl w:val="0"/>
        <w:numPr>
          <w:ilvl w:val="0"/>
          <w:numId w:val="57"/>
        </w:numPr>
        <w:autoSpaceDE w:val="0"/>
        <w:autoSpaceDN w:val="0"/>
        <w:spacing w:after="0" w:line="240" w:lineRule="auto"/>
        <w:ind w:left="993" w:right="302" w:hanging="284"/>
        <w:contextualSpacing w:val="0"/>
        <w:jc w:val="both"/>
        <w:rPr>
          <w:rFonts w:ascii="Times New Roman" w:hAnsi="Times New Roman"/>
          <w:sz w:val="28"/>
        </w:rPr>
      </w:pPr>
      <w:r w:rsidRPr="00200047">
        <w:rPr>
          <w:rFonts w:ascii="Times New Roman" w:hAnsi="Times New Roman"/>
          <w:sz w:val="28"/>
        </w:rPr>
        <w:t>техніко-економічні;</w:t>
      </w:r>
    </w:p>
    <w:p w:rsidR="00200047" w:rsidRPr="00200047" w:rsidRDefault="00200047" w:rsidP="00E64B11">
      <w:pPr>
        <w:pStyle w:val="a5"/>
        <w:widowControl w:val="0"/>
        <w:numPr>
          <w:ilvl w:val="0"/>
          <w:numId w:val="57"/>
        </w:numPr>
        <w:autoSpaceDE w:val="0"/>
        <w:autoSpaceDN w:val="0"/>
        <w:spacing w:after="0" w:line="240" w:lineRule="auto"/>
        <w:ind w:left="993" w:right="302" w:hanging="284"/>
        <w:contextualSpacing w:val="0"/>
        <w:jc w:val="both"/>
        <w:rPr>
          <w:rFonts w:ascii="Times New Roman" w:hAnsi="Times New Roman"/>
          <w:sz w:val="28"/>
        </w:rPr>
      </w:pPr>
      <w:r w:rsidRPr="00200047">
        <w:rPr>
          <w:rFonts w:ascii="Times New Roman" w:hAnsi="Times New Roman"/>
          <w:sz w:val="28"/>
        </w:rPr>
        <w:t>соціально-демографічні;</w:t>
      </w:r>
    </w:p>
    <w:p w:rsidR="00200047" w:rsidRPr="00200047" w:rsidRDefault="00200047" w:rsidP="00E64B11">
      <w:pPr>
        <w:pStyle w:val="a5"/>
        <w:widowControl w:val="0"/>
        <w:numPr>
          <w:ilvl w:val="0"/>
          <w:numId w:val="57"/>
        </w:numPr>
        <w:autoSpaceDE w:val="0"/>
        <w:autoSpaceDN w:val="0"/>
        <w:spacing w:after="0" w:line="240" w:lineRule="auto"/>
        <w:ind w:left="993" w:right="302" w:hanging="284"/>
        <w:contextualSpacing w:val="0"/>
        <w:jc w:val="both"/>
        <w:rPr>
          <w:rFonts w:ascii="Times New Roman" w:hAnsi="Times New Roman"/>
          <w:sz w:val="28"/>
        </w:rPr>
      </w:pPr>
      <w:r w:rsidRPr="00200047">
        <w:rPr>
          <w:rFonts w:ascii="Times New Roman" w:hAnsi="Times New Roman"/>
          <w:sz w:val="28"/>
        </w:rPr>
        <w:t>історико-геополітичні.</w:t>
      </w:r>
    </w:p>
    <w:p w:rsidR="008F390C" w:rsidRDefault="008F390C" w:rsidP="00327D98">
      <w:pPr>
        <w:tabs>
          <w:tab w:val="left" w:pos="993"/>
        </w:tabs>
        <w:spacing w:after="0" w:line="240" w:lineRule="auto"/>
        <w:ind w:left="993" w:right="302" w:hanging="284"/>
        <w:rPr>
          <w:rFonts w:ascii="Times New Roman" w:hAnsi="Times New Roman"/>
          <w:lang w:val="uk-UA"/>
        </w:rPr>
      </w:pPr>
    </w:p>
    <w:p w:rsidR="00765ED4" w:rsidRPr="00765ED4" w:rsidRDefault="00765ED4" w:rsidP="00327D98">
      <w:pPr>
        <w:tabs>
          <w:tab w:val="left" w:pos="993"/>
        </w:tabs>
        <w:spacing w:after="0" w:line="240" w:lineRule="auto"/>
        <w:ind w:left="993" w:right="302" w:hanging="284"/>
        <w:rPr>
          <w:rFonts w:ascii="Times New Roman" w:hAnsi="Times New Roman"/>
          <w:lang w:val="uk-UA"/>
        </w:rPr>
      </w:pPr>
    </w:p>
    <w:p w:rsidR="00B051A2" w:rsidRPr="00B051A2" w:rsidRDefault="00B42E89" w:rsidP="00327D98">
      <w:pPr>
        <w:tabs>
          <w:tab w:val="left" w:pos="9781"/>
        </w:tabs>
        <w:spacing w:after="0" w:line="240" w:lineRule="auto"/>
        <w:ind w:right="302" w:firstLine="709"/>
        <w:rPr>
          <w:rFonts w:ascii="Times New Roman" w:eastAsia="Times New Roman" w:hAnsi="Times New Roman"/>
          <w:b/>
          <w:sz w:val="28"/>
          <w:szCs w:val="28"/>
          <w:lang w:val="uk-UA"/>
        </w:rPr>
      </w:pPr>
      <w:r>
        <w:rPr>
          <w:rFonts w:ascii="Times New Roman" w:eastAsia="Times New Roman" w:hAnsi="Times New Roman"/>
          <w:b/>
          <w:sz w:val="28"/>
          <w:szCs w:val="28"/>
          <w:lang w:val="uk-UA"/>
        </w:rPr>
        <w:t>3</w:t>
      </w:r>
      <w:r w:rsidR="00B051A2" w:rsidRPr="00B051A2">
        <w:rPr>
          <w:rFonts w:ascii="Times New Roman" w:eastAsia="Times New Roman" w:hAnsi="Times New Roman"/>
          <w:b/>
          <w:sz w:val="28"/>
          <w:szCs w:val="28"/>
          <w:lang w:val="uk-UA"/>
        </w:rPr>
        <w:t xml:space="preserve">. </w:t>
      </w:r>
      <w:r w:rsidR="008255E9" w:rsidRPr="008255E9">
        <w:rPr>
          <w:rFonts w:ascii="Times New Roman" w:eastAsia="Times New Roman" w:hAnsi="Times New Roman"/>
          <w:b/>
          <w:sz w:val="28"/>
          <w:szCs w:val="28"/>
          <w:lang w:val="uk-UA"/>
        </w:rPr>
        <w:t>Структурний аналіз розміщення продуктивних сил</w:t>
      </w:r>
      <w:r w:rsidR="00B051A2" w:rsidRPr="00B051A2">
        <w:rPr>
          <w:rFonts w:ascii="Times New Roman" w:eastAsia="Times New Roman" w:hAnsi="Times New Roman"/>
          <w:b/>
          <w:sz w:val="28"/>
          <w:szCs w:val="28"/>
          <w:lang w:val="uk-UA"/>
        </w:rPr>
        <w:t>.</w:t>
      </w:r>
    </w:p>
    <w:p w:rsidR="0096310D" w:rsidRPr="00242E8E" w:rsidRDefault="0096310D" w:rsidP="00327D98">
      <w:pPr>
        <w:pStyle w:val="a7"/>
        <w:tabs>
          <w:tab w:val="left" w:pos="9781"/>
        </w:tabs>
        <w:spacing w:after="0" w:line="240" w:lineRule="auto"/>
        <w:ind w:right="302"/>
        <w:jc w:val="both"/>
        <w:rPr>
          <w:lang w:val="uk-UA"/>
        </w:rPr>
      </w:pPr>
      <w:r w:rsidRPr="00242E8E">
        <w:rPr>
          <w:lang w:val="uk-UA"/>
        </w:rPr>
        <w:t>Сучасне господарство, яке історично склалося в межах певної країниназиваєтьсянароднимгосподарством(економікою)даноїдержави.Зцихпозицій,</w:t>
      </w:r>
      <w:r w:rsidRPr="00242E8E">
        <w:rPr>
          <w:b/>
          <w:i/>
          <w:lang w:val="uk-UA"/>
        </w:rPr>
        <w:t>народнегосподарствоУкраїни</w:t>
      </w:r>
      <w:r w:rsidRPr="00242E8E">
        <w:rPr>
          <w:lang w:val="uk-UA"/>
        </w:rPr>
        <w:t>–цесукупністьгалузейісферекономікидержави,взаємопов’язанихсуспільнимподілом праці(рис.</w:t>
      </w:r>
      <w:r>
        <w:rPr>
          <w:spacing w:val="2"/>
          <w:lang w:val="uk-UA"/>
        </w:rPr>
        <w:t>7</w:t>
      </w:r>
      <w:r w:rsidRPr="00242E8E">
        <w:rPr>
          <w:lang w:val="uk-UA"/>
        </w:rPr>
        <w:t>.2).</w:t>
      </w:r>
    </w:p>
    <w:p w:rsidR="0096310D" w:rsidRDefault="0096310D" w:rsidP="00327D98">
      <w:pPr>
        <w:pStyle w:val="a7"/>
        <w:tabs>
          <w:tab w:val="left" w:pos="9781"/>
        </w:tabs>
        <w:spacing w:after="0" w:line="240" w:lineRule="auto"/>
        <w:ind w:right="302"/>
        <w:jc w:val="both"/>
        <w:rPr>
          <w:lang w:val="uk-UA"/>
        </w:rPr>
      </w:pPr>
      <w:r w:rsidRPr="00242E8E">
        <w:rPr>
          <w:i/>
          <w:spacing w:val="-3"/>
          <w:lang w:val="uk-UA"/>
        </w:rPr>
        <w:t>Структура</w:t>
      </w:r>
      <w:r w:rsidRPr="00242E8E">
        <w:rPr>
          <w:spacing w:val="-3"/>
          <w:lang w:val="uk-UA"/>
        </w:rPr>
        <w:t>–внутрішнябудовасистемитасукупність</w:t>
      </w:r>
      <w:r w:rsidRPr="00242E8E">
        <w:rPr>
          <w:spacing w:val="-2"/>
          <w:lang w:val="uk-UA"/>
        </w:rPr>
        <w:t>стійкихзв’язківміж</w:t>
      </w:r>
      <w:r w:rsidRPr="00242E8E">
        <w:rPr>
          <w:lang w:val="uk-UA"/>
        </w:rPr>
        <w:t xml:space="preserve">елементами, що забезпечують її цілісність. </w:t>
      </w:r>
      <w:r w:rsidRPr="00242E8E">
        <w:rPr>
          <w:i/>
          <w:lang w:val="uk-UA"/>
        </w:rPr>
        <w:t xml:space="preserve">Галузева структура </w:t>
      </w:r>
      <w:r w:rsidRPr="00242E8E">
        <w:rPr>
          <w:lang w:val="uk-UA"/>
        </w:rPr>
        <w:t>– це склад,співвідношення та зв’язок різних галузей і виробництв, що об’єднані однієюфункцією.</w:t>
      </w:r>
    </w:p>
    <w:p w:rsidR="0096310D" w:rsidRPr="0096310D" w:rsidRDefault="0096310D" w:rsidP="00327D98">
      <w:pPr>
        <w:pStyle w:val="a7"/>
        <w:spacing w:after="0" w:line="240" w:lineRule="auto"/>
        <w:ind w:right="302"/>
        <w:jc w:val="both"/>
        <w:rPr>
          <w:lang w:val="uk-UA"/>
        </w:rPr>
      </w:pPr>
    </w:p>
    <w:p w:rsidR="0096310D" w:rsidRDefault="00E8088D" w:rsidP="00327D98">
      <w:pPr>
        <w:spacing w:after="0" w:line="240" w:lineRule="auto"/>
        <w:ind w:right="302"/>
        <w:jc w:val="both"/>
        <w:rPr>
          <w:lang w:val="uk-UA"/>
        </w:rPr>
      </w:pPr>
      <w:r>
        <w:rPr>
          <w:noProof/>
          <w:sz w:val="20"/>
          <w:lang w:eastAsia="ru-RU"/>
        </w:rPr>
      </w:r>
      <w:r>
        <w:rPr>
          <w:noProof/>
          <w:sz w:val="20"/>
          <w:lang w:eastAsia="ru-RU"/>
        </w:rPr>
        <w:pict>
          <v:group id="Группа 348" o:spid="_x0000_s1034" style="width:463.5pt;height:84.8pt;mso-position-horizontal-relative:char;mso-position-vertical-relative:line" coordsize="7575,1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">
            <v:shape id="AutoShape 23" o:spid="_x0000_s1035" style="position:absolute;left:976;top:429;width:5578;height:586;visibility:visible" coordsize="5578,58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1QXcYA&#10;AADcAAAADwAAAGRycy9kb3ducmV2LnhtbESPQWvCQBSE74L/YXmFXopu2kqr0VXa0qDNrSp4fey+&#10;JsHs2zS7jfHfu0LB4zAz3zCLVW9r0VHrK8cKHscJCGLtTMWFgv0uG01B+IBssHZMCs7kYbUcDhaY&#10;Gnfib+q2oRARwj5FBWUITSql1yVZ9GPXEEfvx7UWQ5RtIU2Lpwi3tXxKkhdpseK4UGJDHyXp4/bP&#10;KjisHzD7zN6zXP/OdPLl8tdukyt1f9e/zUEE6sMt/N/eGAXPkxlcz8QjIJ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1QXcYAAADcAAAADwAAAAAAAAAAAAAAAACYAgAAZHJz&#10;L2Rvd25yZXYueG1sUEsFBgAAAAAEAAQA9QAAAIsDAAAAAA==&#10;" adj="0,,0" path="m2707,4l2697,,116,519,105,465,,547r129,38l120,537r-1,-4l2702,14r5,-10xm2827,427r-53,l2774,9,2765,r-5,9l2760,427r-53,l2765,547r47,-91l2827,427xm5577,547r-12,-10l5472,465r-11,54l2880,r-10,4l2880,14,5458,533r-10,52l5577,547xe" fillcolor="black" stroked="f">
              <v:stroke joinstyle="round"/>
              <v:formulas/>
              <v:path arrowok="t" o:connecttype="custom" o:connectlocs="2707,434;2697,430;116,949;105,895;0,977;129,1015;120,967;119,963;2702,444;2707,434;2827,857;2774,857;2774,439;2765,430;2760,439;2760,857;2707,857;2765,977;2812,886;2827,857;5577,977;5565,967;5472,895;5461,949;2880,430;2870,434;2880,444;5458,963;5448,1015;5577,977" o:connectangles="0,0,0,0,0,0,0,0,0,0,0,0,0,0,0,0,0,0,0,0,0,0,0,0,0,0,0,0,0,0"/>
            </v:shape>
            <v:shape id="Text Box 24" o:spid="_x0000_s1036" type="#_x0000_t202" style="position:absolute;left:5584;top:976;width:1983;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RfiMMA&#10;AADcAAAADwAAAGRycy9kb3ducmV2LnhtbERPW2vCMBR+H+w/hDPwbabzMqUaZYiCoDDmRPHt2Jy1&#10;Zc1JSWJb/715GOzx47vPl52pREPOl5YVvPUTEMSZ1SXnCo7fm9cpCB+QNVaWScGdPCwXz09zTLVt&#10;+YuaQ8hFDGGfooIihDqV0mcFGfR9WxNH7sc6gyFCl0vtsI3hppKDJHmXBkuODQXWtCoo+z3cjAI8&#10;7y62c6PrqbmHad5+HneT/Vqp3kv3MQMRqAv/4j/3VisYjuP8eCYe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RfiMMAAADcAAAADwAAAAAAAAAAAAAAAACYAgAAZHJzL2Rv&#10;d25yZXYueG1sUEsFBgAAAAAEAAQA9QAAAIgDAAAAAA==&#10;" filled="f" strokeweight=".72pt">
              <v:textbox inset="0,0,0,0">
                <w:txbxContent>
                  <w:p w:rsidR="00761194" w:rsidRDefault="00761194" w:rsidP="0096310D">
                    <w:pPr>
                      <w:spacing w:before="66" w:line="242" w:lineRule="auto"/>
                      <w:ind w:left="477" w:right="236" w:hanging="236"/>
                      <w:rPr>
                        <w:sz w:val="24"/>
                      </w:rPr>
                    </w:pPr>
                    <w:r>
                      <w:rPr>
                        <w:spacing w:val="-1"/>
                        <w:sz w:val="24"/>
                      </w:rPr>
                      <w:t>Територіальна</w:t>
                    </w:r>
                    <w:r>
                      <w:rPr>
                        <w:sz w:val="24"/>
                      </w:rPr>
                      <w:t>структура</w:t>
                    </w:r>
                  </w:p>
                </w:txbxContent>
              </v:textbox>
            </v:shape>
            <v:shape id="Text Box 25" o:spid="_x0000_s1037" type="#_x0000_t202" style="position:absolute;left:2704;top:976;width:205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j6E8YA&#10;AADcAAAADwAAAGRycy9kb3ducmV2LnhtbESPQWvCQBSE70L/w/IKvelGa6ukriKlgmBBtKJ4e82+&#10;JqHZt2F3TeK/7xYEj8PMfMPMFp2pREPOl5YVDAcJCOLM6pJzBYevVX8KwgdkjZVlUnAlD4v5Q2+G&#10;qbYt76jZh1xECPsUFRQh1KmUPivIoB/Ymjh6P9YZDFG6XGqHbYSbSo6S5FUaLDkuFFjTe0HZ7/5i&#10;FOBpc7adG38fm2uY5u32sJl8fij19Ngt30AE6sI9fGuvtYLnlyH8n4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1j6E8YAAADcAAAADwAAAAAAAAAAAAAAAACYAgAAZHJz&#10;L2Rvd25yZXYueG1sUEsFBgAAAAAEAAQA9QAAAIsDAAAAAA==&#10;" filled="f" strokeweight=".72pt">
              <v:textbox inset="0,0,0,0">
                <w:txbxContent>
                  <w:p w:rsidR="00761194" w:rsidRDefault="00761194" w:rsidP="0096310D">
                    <w:pPr>
                      <w:spacing w:before="66" w:line="242" w:lineRule="auto"/>
                      <w:ind w:left="511" w:right="214" w:hanging="279"/>
                      <w:rPr>
                        <w:sz w:val="24"/>
                      </w:rPr>
                    </w:pPr>
                    <w:r>
                      <w:rPr>
                        <w:sz w:val="24"/>
                      </w:rPr>
                      <w:t>Функціональнаструктура</w:t>
                    </w:r>
                  </w:p>
                </w:txbxContent>
              </v:textbox>
            </v:shape>
            <v:shape id="Text Box 26" o:spid="_x0000_s1038" type="#_x0000_t202" style="position:absolute;left:7;top:976;width:1978;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pkZMYA&#10;AADcAAAADwAAAGRycy9kb3ducmV2LnhtbESP3WrCQBSE74W+w3IK3unGv1ZSVymlBUFBtNLSu9Ps&#10;MQnNng272yS+vSsIXg4z8w2zWHWmEg05X1pWMBomIIgzq0vOFRw/PwZzED4ga6wsk4IzeVgtH3oL&#10;TLVteU/NIeQiQtinqKAIoU6l9FlBBv3Q1sTRO1lnMETpcqkdthFuKjlOkidpsOS4UGBNbwVlf4d/&#10;owC/Nz+2c9Pfr+Yc5nm7O26et+9K9R+71xcQgbpwD9/aa61gMhvD9Uw8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4pkZMYAAADcAAAADwAAAAAAAAAAAAAAAACYAgAAZHJz&#10;L2Rvd25yZXYueG1sUEsFBgAAAAAEAAQA9QAAAIsDAAAAAA==&#10;" filled="f" strokeweight=".72pt">
              <v:textbox inset="0,0,0,0">
                <w:txbxContent>
                  <w:p w:rsidR="00761194" w:rsidRDefault="00761194" w:rsidP="0096310D">
                    <w:pPr>
                      <w:spacing w:before="66" w:line="242" w:lineRule="auto"/>
                      <w:ind w:left="472" w:right="461" w:firstLine="52"/>
                      <w:rPr>
                        <w:sz w:val="24"/>
                      </w:rPr>
                    </w:pPr>
                    <w:r>
                      <w:rPr>
                        <w:sz w:val="24"/>
                      </w:rPr>
                      <w:t>Галузева</w:t>
                    </w:r>
                    <w:r>
                      <w:rPr>
                        <w:spacing w:val="-1"/>
                        <w:sz w:val="24"/>
                      </w:rPr>
                      <w:t>структура</w:t>
                    </w:r>
                  </w:p>
                </w:txbxContent>
              </v:textbox>
            </v:shape>
            <v:shape id="Text Box 27" o:spid="_x0000_s1039" type="#_x0000_t202" style="position:absolute;left:1792;top:7;width:3869;height:4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B/8YA&#10;AADcAAAADwAAAGRycy9kb3ducmV2LnhtbESP3WrCQBSE7wXfYTlC73TT2lqJriKlQsGC+ENL747Z&#10;0ySYPRt21yS+fbcgeDnMzDfMfNmZSjTkfGlZweMoAUGcWV1yruB4WA+nIHxA1lhZJgVX8rBc9Htz&#10;TLVteUfNPuQiQtinqKAIoU6l9FlBBv3I1sTR+7XOYIjS5VI7bCPcVPIpSSbSYMlxocCa3grKzvuL&#10;UYDfmx/buefTV3MN07zdHjevn+9KPQy61QxEoC7cw7f2h1YwfhnD/5l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bB/8YAAADcAAAADwAAAAAAAAAAAAAAAACYAgAAZHJz&#10;L2Rvd25yZXYueG1sUEsFBgAAAAAEAAQA9QAAAIsDAAAAAA==&#10;" filled="f" strokeweight=".72pt">
              <v:textbox inset="0,0,0,0">
                <w:txbxContent>
                  <w:p w:rsidR="00761194" w:rsidRDefault="00761194" w:rsidP="0096310D">
                    <w:pPr>
                      <w:spacing w:before="66"/>
                      <w:ind w:left="213"/>
                      <w:rPr>
                        <w:sz w:val="24"/>
                      </w:rPr>
                    </w:pPr>
                    <w:r>
                      <w:rPr>
                        <w:sz w:val="24"/>
                      </w:rPr>
                      <w:t>Народногосподарськийкомплекс</w:t>
                    </w:r>
                  </w:p>
                </w:txbxContent>
              </v:textbox>
            </v:shape>
            <w10:anchorlock/>
          </v:group>
        </w:pict>
      </w:r>
    </w:p>
    <w:p w:rsidR="0096310D" w:rsidRDefault="0096310D" w:rsidP="00327D98">
      <w:pPr>
        <w:pStyle w:val="a7"/>
        <w:spacing w:after="0" w:line="240" w:lineRule="auto"/>
        <w:ind w:right="302" w:firstLine="0"/>
        <w:jc w:val="both"/>
        <w:rPr>
          <w:sz w:val="20"/>
        </w:rPr>
      </w:pPr>
    </w:p>
    <w:p w:rsidR="0096310D" w:rsidRDefault="0096310D" w:rsidP="00327D98">
      <w:pPr>
        <w:pStyle w:val="a7"/>
        <w:spacing w:after="0" w:line="240" w:lineRule="auto"/>
        <w:ind w:right="302" w:firstLine="0"/>
        <w:jc w:val="both"/>
        <w:rPr>
          <w:sz w:val="6"/>
        </w:rPr>
      </w:pPr>
    </w:p>
    <w:p w:rsidR="0096310D" w:rsidRDefault="0096310D" w:rsidP="00327D98">
      <w:pPr>
        <w:pStyle w:val="a7"/>
        <w:spacing w:after="0" w:line="240" w:lineRule="auto"/>
        <w:ind w:right="302" w:firstLine="0"/>
        <w:jc w:val="center"/>
      </w:pPr>
      <w:r>
        <w:t>Рис.</w:t>
      </w:r>
      <w:r>
        <w:rPr>
          <w:spacing w:val="-3"/>
          <w:lang w:val="uk-UA"/>
        </w:rPr>
        <w:t>7</w:t>
      </w:r>
      <w:r>
        <w:t>.2.СтруктуранародногосподарськогокомплексуУкраїни</w:t>
      </w:r>
    </w:p>
    <w:p w:rsidR="0096310D" w:rsidRDefault="0096310D" w:rsidP="00327D98">
      <w:pPr>
        <w:pStyle w:val="a7"/>
        <w:spacing w:after="0" w:line="240" w:lineRule="auto"/>
        <w:ind w:right="302"/>
        <w:jc w:val="both"/>
        <w:rPr>
          <w:i/>
          <w:lang w:val="uk-UA"/>
        </w:rPr>
      </w:pPr>
    </w:p>
    <w:p w:rsidR="0096310D" w:rsidRPr="0096310D" w:rsidRDefault="0096310D" w:rsidP="00327D98">
      <w:pPr>
        <w:pStyle w:val="a7"/>
        <w:spacing w:after="0" w:line="240" w:lineRule="auto"/>
        <w:ind w:right="302"/>
        <w:jc w:val="both"/>
        <w:rPr>
          <w:lang w:val="uk-UA"/>
        </w:rPr>
      </w:pPr>
      <w:r w:rsidRPr="0096310D">
        <w:rPr>
          <w:i/>
          <w:lang w:val="uk-UA"/>
        </w:rPr>
        <w:t xml:space="preserve">Галузь господарства </w:t>
      </w:r>
      <w:r w:rsidRPr="0096310D">
        <w:rPr>
          <w:lang w:val="uk-UA"/>
        </w:rPr>
        <w:t>– сукупність якісно однорідних груп господарськиходиниць, які виробляють продукцію, надають послуги та здійснюють іншівиди суспільноїдіяльності.</w:t>
      </w:r>
    </w:p>
    <w:p w:rsidR="0096310D" w:rsidRDefault="0096310D" w:rsidP="00327D98">
      <w:pPr>
        <w:pStyle w:val="a7"/>
        <w:spacing w:after="0" w:line="240" w:lineRule="auto"/>
        <w:ind w:right="302"/>
        <w:jc w:val="both"/>
      </w:pPr>
      <w:r>
        <w:t>Всегосподарствокраїниподіляєтьсянадві великі сфери: виробничу(матеріальну)ісоціальну(споживчу).</w:t>
      </w:r>
    </w:p>
    <w:p w:rsidR="0096310D" w:rsidRDefault="0096310D" w:rsidP="00327D98">
      <w:pPr>
        <w:pStyle w:val="a7"/>
        <w:spacing w:after="0" w:line="240" w:lineRule="auto"/>
        <w:ind w:right="302"/>
        <w:jc w:val="both"/>
      </w:pPr>
      <w:r>
        <w:rPr>
          <w:i/>
        </w:rPr>
        <w:t>Виробничасфера</w:t>
      </w:r>
      <w:r>
        <w:t>–цевсівидидіяльностілюдини,щостворюютьматеріальні блага та забезпечують їх доставку до споживача. До виробничоїсферивходить:промисловість,сільськегосподарство,капітальнебудівництво,транспорт.</w:t>
      </w:r>
    </w:p>
    <w:p w:rsidR="0096310D" w:rsidRDefault="00E8088D" w:rsidP="00327D98">
      <w:pPr>
        <w:pStyle w:val="a7"/>
        <w:spacing w:after="0" w:line="240" w:lineRule="auto"/>
        <w:ind w:right="302"/>
        <w:jc w:val="both"/>
        <w:rPr>
          <w:lang w:val="uk-UA"/>
        </w:rPr>
      </w:pPr>
      <w:r>
        <w:rPr>
          <w:noProof/>
          <w:lang w:eastAsia="ru-RU"/>
        </w:rPr>
        <w:pict>
          <v:group id="Группа 343" o:spid="_x0000_s1054" style="position:absolute;left:0;text-align:left;margin-left:354.6pt;margin-top:193.9pt;width:179.8pt;height:125.05pt;z-index:251652096;mso-position-horizontal-relative:page" coordorigin="7092,3878" coordsize="3596,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">
            <v:shape id="AutoShape 29" o:spid="_x0000_s1058" style="position:absolute;left:7459;top:4111;width:1565;height:2261;visibility:visible" coordsize="1565,2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7IT8QA&#10;AADcAAAADwAAAGRycy9kb3ducmV2LnhtbESPzWrDMBCE74G+g9hCboncNITiWg6lUHBzKfl5gK21&#10;sd1IKyMpjtOnrwqBHIeZ+YYp1qM1YiAfOscKnuYZCOLa6Y4bBYf9x+wFRIjIGo1jUnClAOvyYVJg&#10;rt2FtzTsYiMShEOOCtoY+1zKULdkMcxdT5y8o/MWY5K+kdrjJcGtkYssW0mLHaeFFnt6b6k+7c5W&#10;wffvjzWVPzmzweM1VGbQ/Pml1PRxfHsFEWmM9/CtXWkFz8sl/J9JR0C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OyE/EAAAA3AAAAA8AAAAAAAAAAAAAAAAAmAIAAGRycy9k&#10;b3ducmV2LnhtbFBLBQYAAAAABAAEAPUAAACJAwAAAAA=&#10;" adj="0,,0" path="m,l,2261r720,l720,,,xm845,r,2261l1565,2261,1565,,845,xe" filled="f" strokeweight=".72pt">
              <v:stroke joinstyle="round"/>
              <v:formulas/>
              <v:path arrowok="t" o:connecttype="custom" o:connectlocs="0,4111;0,6372;720,6372;720,4111;0,4111;845,4111;845,6372;1565,6372;1565,4111;845,4111" o:connectangles="0,0,0,0,0,0,0,0,0,0"/>
            </v:shape>
            <v:shape id="AutoShape 30" o:spid="_x0000_s1057" style="position:absolute;left:7099;top:3895;width:1623;height:202;visibility:visible" coordsize="1623,2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YRdccA&#10;AADcAAAADwAAAGRycy9kb3ducmV2LnhtbESPT2vCQBTE74V+h+UVeim6sal/iK5iK4XoQYh68fbI&#10;PpNo9m3IbmP67buFQo/DzG+GWax6U4uOWldZVjAaRiCIc6srLhScjp+DGQjnkTXWlknBNzlYLR8f&#10;Fphoe+eMuoMvRChhl6CC0vsmkdLlJRl0Q9sQB+9iW4M+yLaQusV7KDe1fI2iiTRYcVgosaGPkvLb&#10;4csoiG9Xr9Ns28XH8zV+32xeprt0r9TzU7+eg/DU+//wH53qwL2N4fdMOA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2EXXHAAAA3AAAAA8AAAAAAAAAAAAAAAAAmAIAAGRy&#10;cy9kb3ducmV2LnhtbFBLBQYAAAAABAAEAPUAAACMAwAAAAA=&#10;" adj="0,,0" path="m1623,l,178m1546,l826,168m1623,19r,183e" filled="f" strokeweight=".72pt">
              <v:stroke joinstyle="round"/>
              <v:formulas/>
              <v:path arrowok="t" o:connecttype="custom" o:connectlocs="1623,3895;0,4073;1546,3895;826,4063;1623,3914;1623,4097" o:connectangles="0,0,0,0,0,0"/>
            </v:shape>
            <v:rect id="Rectangle 31" o:spid="_x0000_s1056" style="position:absolute;left:9163;top:4111;width:816;height:22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m1EsUA&#10;AADcAAAADwAAAGRycy9kb3ducmV2LnhtbESPQWvCQBSE70L/w/IKvemuVoKkriJioXiqMYf29pp9&#10;zYZm34bsNqb/visIHoeZ+YZZb0fXioH60HjWMJ8pEMSVNw3XGsrz63QFIkRkg61n0vBHAbabh8ka&#10;c+MvfKKhiLVIEA45arAxdrmUobLkMMx8R5y8b987jEn2tTQ9XhLctXKhVCYdNpwWLHa0t1T9FL9O&#10;w+d4LPGo3pvlV/WRHfaFskNbav30OO5eQEQa4z18a78ZDc/LDK5n0hG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abUSxQAAANwAAAAPAAAAAAAAAAAAAAAAAJgCAABkcnMv&#10;ZG93bnJldi54bWxQSwUGAAAAAAQABAD1AAAAigMAAAAA&#10;" filled="f" strokeweight=".72pt"/>
            <v:shape id="AutoShape 32" o:spid="_x0000_s1055" style="position:absolute;left:8697;top:3885;width:1983;height:178;visibility:visible" coordsize="1983,17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V2rcMA&#10;AADcAAAADwAAAGRycy9kb3ducmV2LnhtbESPT2sCMRTE74LfIbyCN83WP1W2RpGFgqeC2t5fN8/d&#10;pZuXmKTu+u1NQfA4zMxvmPW2N624kg+NZQWvkwwEcWl1w5WCr9PHeAUiRGSNrWVScKMA281wsMZc&#10;244PdD3GSiQIhxwV1DG6XMpQ1mQwTKwjTt7ZeoMxSV9J7bFLcNPKaZa9SYMNp4UaHRU1lb/HP6Og&#10;6ItZ5szy87vzoZU/U3fZzRdKjV763TuISH18hh/tvVYwmy/h/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V2rcMAAADcAAAADwAAAAAAAAAAAAAAAACYAgAAZHJzL2Rv&#10;d25yZXYueG1sUEsFBgAAAAAEAAQA9QAAAIgDAAAAAA==&#10;" adj="0,,0" path="m76,l796,178m,l1982,178e" filled="f" strokeweight=".72pt">
              <v:stroke joinstyle="round"/>
              <v:formulas/>
              <v:path arrowok="t" o:connecttype="custom" o:connectlocs="76,3885;796,4063;0,3885;1982,4063" o:connectangles="0,0,0,0"/>
            </v:shape>
            <w10:wrap anchorx="page"/>
          </v:group>
        </w:pict>
      </w:r>
      <w:r>
        <w:rPr>
          <w:noProof/>
          <w:lang w:eastAsia="ru-RU"/>
        </w:rPr>
        <w:pict>
          <v:shape id="Поле 342" o:spid="_x0000_s1040" type="#_x0000_t202" style="position:absolute;left:0;text-align:left;margin-left:506.9pt;margin-top:205.55pt;width:36pt;height:113.05pt;z-index:2516541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" filled="f" strokeweight=".72pt">
            <v:textbox style="layout-flow:vertical;mso-layout-flow-alt:bottom-to-top" inset="0,0,0,0">
              <w:txbxContent>
                <w:p w:rsidR="00761194" w:rsidRDefault="00761194" w:rsidP="0096310D">
                  <w:pPr>
                    <w:pStyle w:val="a7"/>
                    <w:ind w:firstLine="0"/>
                    <w:rPr>
                      <w:sz w:val="19"/>
                    </w:rPr>
                  </w:pPr>
                </w:p>
                <w:p w:rsidR="00761194" w:rsidRDefault="00761194" w:rsidP="0096310D">
                  <w:pPr>
                    <w:spacing w:before="1"/>
                    <w:ind w:left="146"/>
                  </w:pPr>
                  <w:r>
                    <w:rPr>
                      <w:spacing w:val="-8"/>
                    </w:rPr>
                    <w:t>соціальнестрахування</w:t>
                  </w:r>
                </w:p>
              </w:txbxContent>
            </v:textbox>
            <w10:wrap anchorx="page"/>
          </v:shape>
        </w:pict>
      </w:r>
      <w:r>
        <w:rPr>
          <w:noProof/>
          <w:lang w:eastAsia="ru-RU"/>
        </w:rPr>
        <w:pict>
          <v:shape id="Поле 341" o:spid="_x0000_s1041" type="#_x0000_t202" style="position:absolute;left:0;text-align:left;margin-left:330.95pt;margin-top:205.3pt;width:36pt;height:113.05pt;z-index:25165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" filled="f" strokeweight=".72pt">
            <v:textbox style="layout-flow:vertical;mso-layout-flow-alt:bottom-to-top" inset="0,0,0,0">
              <w:txbxContent>
                <w:p w:rsidR="00761194" w:rsidRDefault="00761194" w:rsidP="0096310D">
                  <w:pPr>
                    <w:pStyle w:val="a7"/>
                    <w:ind w:firstLine="0"/>
                    <w:rPr>
                      <w:sz w:val="19"/>
                    </w:rPr>
                  </w:pPr>
                </w:p>
                <w:p w:rsidR="00761194" w:rsidRDefault="00761194" w:rsidP="0096310D">
                  <w:pPr>
                    <w:spacing w:before="1"/>
                    <w:ind w:left="520"/>
                  </w:pPr>
                  <w:r>
                    <w:t>освіта,наука</w:t>
                  </w:r>
                </w:p>
              </w:txbxContent>
            </v:textbox>
            <w10:wrap anchorx="page"/>
          </v:shape>
        </w:pict>
      </w:r>
      <w:r>
        <w:rPr>
          <w:noProof/>
          <w:lang w:eastAsia="ru-RU"/>
        </w:rPr>
        <w:pict>
          <v:shape id="Поле 340" o:spid="_x0000_s1042" type="#_x0000_t202" style="position:absolute;left:0;text-align:left;margin-left:280.1pt;margin-top:205.55pt;width:36pt;height:113.05pt;z-index:2516602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" filled="f" strokeweight=".72pt">
            <v:textbox style="layout-flow:vertical;mso-layout-flow-alt:bottom-to-top" inset="0,0,0,0">
              <w:txbxContent>
                <w:p w:rsidR="00761194" w:rsidRDefault="00761194" w:rsidP="0096310D">
                  <w:pPr>
                    <w:pStyle w:val="a7"/>
                    <w:ind w:firstLine="0"/>
                    <w:rPr>
                      <w:sz w:val="19"/>
                    </w:rPr>
                  </w:pPr>
                </w:p>
                <w:p w:rsidR="00761194" w:rsidRDefault="00761194" w:rsidP="0096310D">
                  <w:pPr>
                    <w:spacing w:before="1"/>
                    <w:ind w:left="769" w:right="767"/>
                    <w:jc w:val="center"/>
                  </w:pPr>
                  <w:r>
                    <w:t>зв’язок</w:t>
                  </w:r>
                </w:p>
              </w:txbxContent>
            </v:textbox>
            <w10:wrap anchorx="page"/>
          </v:shape>
        </w:pict>
      </w:r>
      <w:r>
        <w:rPr>
          <w:noProof/>
          <w:lang w:eastAsia="ru-RU"/>
        </w:rPr>
        <w:pict>
          <v:shape id="Поле 339" o:spid="_x0000_s1043" type="#_x0000_t202" style="position:absolute;left:0;text-align:left;margin-left:239.05pt;margin-top:205.55pt;width:36pt;height:113.05pt;z-index:2516654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" filled="f" strokeweight=".72pt">
            <v:textbox style="layout-flow:vertical;mso-layout-flow-alt:bottom-to-top" inset="0,0,0,0">
              <w:txbxContent>
                <w:p w:rsidR="00761194" w:rsidRDefault="00761194" w:rsidP="0096310D">
                  <w:pPr>
                    <w:pStyle w:val="a7"/>
                    <w:ind w:firstLine="0"/>
                    <w:rPr>
                      <w:sz w:val="19"/>
                    </w:rPr>
                  </w:pPr>
                </w:p>
                <w:p w:rsidR="00761194" w:rsidRDefault="00761194" w:rsidP="0096310D">
                  <w:pPr>
                    <w:spacing w:before="1"/>
                    <w:ind w:left="540"/>
                  </w:pPr>
                  <w:r>
                    <w:t>будівництво</w:t>
                  </w:r>
                </w:p>
              </w:txbxContent>
            </v:textbox>
            <w10:wrap anchorx="page"/>
          </v:shape>
        </w:pict>
      </w:r>
      <w:r>
        <w:rPr>
          <w:noProof/>
          <w:lang w:eastAsia="ru-RU"/>
        </w:rPr>
        <w:pict>
          <v:shape id="Поле 338" o:spid="_x0000_s1044" type="#_x0000_t202" style="position:absolute;left:0;text-align:left;margin-left:196.3pt;margin-top:205.55pt;width:36pt;height:113.05pt;z-index:2516715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" filled="f" strokeweight=".72pt">
            <v:textbox style="layout-flow:vertical;mso-layout-flow-alt:bottom-to-top" inset="0,0,0,0">
              <w:txbxContent>
                <w:p w:rsidR="00761194" w:rsidRDefault="00761194" w:rsidP="0096310D">
                  <w:pPr>
                    <w:pStyle w:val="a7"/>
                    <w:ind w:firstLine="0"/>
                    <w:rPr>
                      <w:sz w:val="19"/>
                    </w:rPr>
                  </w:pPr>
                </w:p>
                <w:p w:rsidR="00761194" w:rsidRDefault="00761194" w:rsidP="0096310D">
                  <w:pPr>
                    <w:spacing w:before="1"/>
                    <w:ind w:left="645"/>
                  </w:pPr>
                  <w:r>
                    <w:t>транспорт</w:t>
                  </w:r>
                </w:p>
              </w:txbxContent>
            </v:textbox>
            <w10:wrap anchorx="page"/>
          </v:shape>
        </w:pict>
      </w:r>
      <w:r>
        <w:rPr>
          <w:noProof/>
          <w:lang w:eastAsia="ru-RU"/>
        </w:rPr>
        <w:pict>
          <v:shape id="Поле 337" o:spid="_x0000_s1045" type="#_x0000_t202" style="position:absolute;left:0;text-align:left;margin-left:154.1pt;margin-top:205.55pt;width:36pt;height:113.05pt;z-index:2516776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" filled="f" strokeweight=".72pt">
            <v:textbox style="layout-flow:vertical;mso-layout-flow-alt:bottom-to-top" inset="0,0,0,0">
              <w:txbxContent>
                <w:p w:rsidR="00761194" w:rsidRDefault="00761194" w:rsidP="0096310D">
                  <w:pPr>
                    <w:pStyle w:val="a7"/>
                    <w:ind w:firstLine="0"/>
                    <w:rPr>
                      <w:sz w:val="19"/>
                    </w:rPr>
                  </w:pPr>
                </w:p>
                <w:p w:rsidR="00761194" w:rsidRDefault="00761194" w:rsidP="0096310D">
                  <w:pPr>
                    <w:spacing w:before="1"/>
                    <w:ind w:left="84"/>
                  </w:pPr>
                  <w:r>
                    <w:t>сільськегосподарство</w:t>
                  </w:r>
                </w:p>
              </w:txbxContent>
            </v:textbox>
            <w10:wrap anchorx="page"/>
          </v:shape>
        </w:pict>
      </w:r>
      <w:r>
        <w:rPr>
          <w:noProof/>
          <w:lang w:eastAsia="ru-RU"/>
        </w:rPr>
        <w:pict>
          <v:shape id="Поле 336" o:spid="_x0000_s1046" type="#_x0000_t202" style="position:absolute;left:0;text-align:left;margin-left:112.1pt;margin-top:205.3pt;width:36pt;height:113.05pt;z-index:2516848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" filled="f" strokeweight=".72pt">
            <v:textbox style="layout-flow:vertical;mso-layout-flow-alt:bottom-to-top" inset="0,0,0,0">
              <w:txbxContent>
                <w:p w:rsidR="00761194" w:rsidRDefault="00761194" w:rsidP="0096310D">
                  <w:pPr>
                    <w:spacing w:before="214"/>
                    <w:ind w:left="439"/>
                  </w:pPr>
                  <w:r>
                    <w:t>промисловість</w:t>
                  </w:r>
                </w:p>
              </w:txbxContent>
            </v:textbox>
            <w10:wrap anchorx="page"/>
          </v:shape>
        </w:pict>
      </w:r>
      <w:r>
        <w:rPr>
          <w:noProof/>
          <w:lang w:eastAsia="ru-RU"/>
        </w:rPr>
        <w:pict>
          <v:shape id="Поле 335" o:spid="_x0000_s1047" type="#_x0000_t202" style="position:absolute;left:0;text-align:left;margin-left:465.1pt;margin-top:208.55pt;width:27.45pt;height:106.75pt;z-index:2516910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" filled="f" stroked="f">
            <v:textbox style="layout-flow:vertical;mso-layout-flow-alt:bottom-to-top" inset="0,0,0,0">
              <w:txbxContent>
                <w:p w:rsidR="00761194" w:rsidRDefault="00761194" w:rsidP="0096310D">
                  <w:pPr>
                    <w:spacing w:before="11" w:line="249" w:lineRule="auto"/>
                    <w:ind w:left="437" w:right="6" w:hanging="418"/>
                  </w:pPr>
                  <w:r>
                    <w:t>Комунально-побутовегосподарство</w:t>
                  </w:r>
                </w:p>
              </w:txbxContent>
            </v:textbox>
            <w10:wrap anchorx="page"/>
          </v:shape>
        </w:pict>
      </w:r>
      <w:r w:rsidR="0096310D">
        <w:rPr>
          <w:i/>
        </w:rPr>
        <w:t xml:space="preserve">Соціальна сфера </w:t>
      </w:r>
      <w:r w:rsidR="0096310D">
        <w:t xml:space="preserve">– це всі види діяльності людини, які забезпечують їїпобутовітадуховніпотреби.Всівидидіяльностілюдиницієїсфериназиваються послугами. До соціальної сфери належать: торгівля, </w:t>
      </w:r>
      <w:r w:rsidR="0096310D">
        <w:lastRenderedPageBreak/>
        <w:t>громадськехарчування,готельнегосподарство,комунально-побутовегосподарство,туризм, освіта, культура, охорона здоров’я, пенсійне забезпечення, стипендії,соціальне страхування, грошова допомога безробітним, багатодітним сім’ям,сиротам.</w:t>
      </w:r>
    </w:p>
    <w:p w:rsidR="0096310D" w:rsidRPr="0096310D" w:rsidRDefault="0096310D" w:rsidP="00327D98">
      <w:pPr>
        <w:pStyle w:val="a7"/>
        <w:spacing w:after="0" w:line="240" w:lineRule="auto"/>
        <w:ind w:right="302"/>
        <w:jc w:val="both"/>
        <w:rPr>
          <w:lang w:val="uk-UA"/>
        </w:rPr>
      </w:pPr>
      <w:r w:rsidRPr="0096310D">
        <w:rPr>
          <w:i/>
          <w:spacing w:val="-2"/>
          <w:lang w:val="uk-UA"/>
        </w:rPr>
        <w:t xml:space="preserve">Функціонально-господарська </w:t>
      </w:r>
      <w:r w:rsidRPr="0096310D">
        <w:rPr>
          <w:i/>
          <w:spacing w:val="-1"/>
          <w:lang w:val="uk-UA"/>
        </w:rPr>
        <w:t xml:space="preserve">структура </w:t>
      </w:r>
      <w:r w:rsidRPr="0096310D">
        <w:rPr>
          <w:spacing w:val="-1"/>
          <w:lang w:val="uk-UA"/>
        </w:rPr>
        <w:t>– це формування міжгалузевих</w:t>
      </w:r>
      <w:r w:rsidRPr="0096310D">
        <w:rPr>
          <w:spacing w:val="-2"/>
          <w:lang w:val="uk-UA"/>
        </w:rPr>
        <w:t>систем і міжгалузевих комплексів, що зумовлюється розвитком технологічних</w:t>
      </w:r>
      <w:r w:rsidRPr="0096310D">
        <w:rPr>
          <w:lang w:val="uk-UA"/>
        </w:rPr>
        <w:t>зв’язків,інвестиційноїдіяльності,вимогамисуспільногоподілупрацітощо.</w:t>
      </w:r>
    </w:p>
    <w:p w:rsidR="0096310D" w:rsidRPr="00242E8E" w:rsidRDefault="0096310D" w:rsidP="00327D98">
      <w:pPr>
        <w:pStyle w:val="a7"/>
        <w:spacing w:after="0" w:line="240" w:lineRule="auto"/>
        <w:ind w:right="302"/>
        <w:jc w:val="both"/>
        <w:rPr>
          <w:lang w:val="uk-UA"/>
        </w:rPr>
      </w:pPr>
      <w:r w:rsidRPr="002820B7">
        <w:rPr>
          <w:lang w:val="uk-UA"/>
        </w:rPr>
        <w:t>Восновіфункціональноїструктурилежатьміжгалузевіпромисловікомплекси (МПК) – сукупність галузей, що виробляють взаємозаміннюючупродукцію</w:t>
      </w:r>
      <w:r w:rsidRPr="00242E8E">
        <w:rPr>
          <w:lang w:val="uk-UA"/>
        </w:rPr>
        <w:t>(ПЕК),абопослідовнопереробляютьпевнувихіднусировину,</w:t>
      </w:r>
      <w:r w:rsidRPr="00242E8E">
        <w:rPr>
          <w:spacing w:val="-4"/>
          <w:lang w:val="uk-UA"/>
        </w:rPr>
        <w:t>включаючиїїдобуваннячивиготовлення(комплекс</w:t>
      </w:r>
      <w:r w:rsidRPr="00242E8E">
        <w:rPr>
          <w:spacing w:val="-3"/>
          <w:lang w:val="uk-UA"/>
        </w:rPr>
        <w:t>конструктивнихматеріалів,</w:t>
      </w:r>
      <w:r w:rsidRPr="00242E8E">
        <w:rPr>
          <w:lang w:val="uk-UA"/>
        </w:rPr>
        <w:t>АПК),аборозв’язуютьважливузагальнодержавнупроблему(соціальну).Інакше кажучи, МПК – це сукупність галузей, що мають тісні взаємозв’язкитазагальнийкінцевийрезультатвиробництва.Порядізміжгалузевимипромисловимикомплексамирозвиваютьсятериторіально-виробничікомплекси(ТВК)–взаємозумовленепоєднанняпідприємствнапевнійтериторії, що пов’язане з використанням природних і трудових ресурсів таекономічних умов.</w:t>
      </w:r>
    </w:p>
    <w:p w:rsidR="0096310D" w:rsidRPr="00242E8E" w:rsidRDefault="0096310D" w:rsidP="00327D98">
      <w:pPr>
        <w:pStyle w:val="a7"/>
        <w:spacing w:after="0" w:line="240" w:lineRule="auto"/>
        <w:ind w:right="302"/>
        <w:jc w:val="both"/>
        <w:rPr>
          <w:lang w:val="uk-UA"/>
        </w:rPr>
      </w:pPr>
      <w:r>
        <w:rPr>
          <w:noProof/>
          <w:lang w:eastAsia="ru-RU"/>
        </w:rPr>
        <w:drawing>
          <wp:anchor distT="0" distB="0" distL="0" distR="0" simplePos="0" relativeHeight="251644928" behindDoc="0" locked="0" layoutInCell="1" allowOverlap="1">
            <wp:simplePos x="0" y="0"/>
            <wp:positionH relativeFrom="page">
              <wp:posOffset>1956781</wp:posOffset>
            </wp:positionH>
            <wp:positionV relativeFrom="paragraph">
              <wp:posOffset>2508127</wp:posOffset>
            </wp:positionV>
            <wp:extent cx="4233706" cy="2798064"/>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9" cstate="print"/>
                    <a:stretch>
                      <a:fillRect/>
                    </a:stretch>
                  </pic:blipFill>
                  <pic:spPr>
                    <a:xfrm>
                      <a:off x="0" y="0"/>
                      <a:ext cx="4233706" cy="2798064"/>
                    </a:xfrm>
                    <a:prstGeom prst="rect">
                      <a:avLst/>
                    </a:prstGeom>
                  </pic:spPr>
                </pic:pic>
              </a:graphicData>
            </a:graphic>
          </wp:anchor>
        </w:drawing>
      </w:r>
      <w:r w:rsidRPr="00242E8E">
        <w:rPr>
          <w:i/>
          <w:lang w:val="uk-UA"/>
        </w:rPr>
        <w:t>Територіально-виробничікомплексиУкраїни</w:t>
      </w:r>
      <w:r w:rsidRPr="00242E8E">
        <w:rPr>
          <w:lang w:val="uk-UA"/>
        </w:rPr>
        <w:t>маютьрізнімасштабипросторової концентрації об’єктів народного господарства, неоднакові й їхвиробничі профілі. Вони відрізняються за розгалуженістю та інтенсивністюзовнішніхівнутрішніхтехніко-татранспортно-економічнихзв’язків,заступенем сформованості, територіального компонування, рівнем розвитку тавзаємозв’язку виробництва, а також об’єктів соціальної інфраструктури. Затериторіальнимитавиробничимирозмірами,галузевоюспеціалізацією,виконуванимифункціями,рівнемпросторовоїконцентраціїгосподарськоїдіяльності вкраїні виділяютькомплексивеликих та дрібних економічнихрайонів,областей,атакожпромисловітасільськогосподарськірайони,</w:t>
      </w:r>
      <w:r w:rsidRPr="00242E8E">
        <w:rPr>
          <w:spacing w:val="-2"/>
          <w:lang w:val="uk-UA"/>
        </w:rPr>
        <w:t>промислові</w:t>
      </w:r>
      <w:r w:rsidRPr="00242E8E">
        <w:rPr>
          <w:spacing w:val="-1"/>
          <w:lang w:val="uk-UA"/>
        </w:rPr>
        <w:t>агломерації,промисловівузлитацентри,промислово-транспортні,</w:t>
      </w:r>
      <w:r w:rsidRPr="00242E8E">
        <w:rPr>
          <w:lang w:val="uk-UA"/>
        </w:rPr>
        <w:t>агропромисловітасанаторно-курортнікомплекситощо(рис.</w:t>
      </w:r>
      <w:r w:rsidR="002820B7">
        <w:rPr>
          <w:spacing w:val="-6"/>
          <w:lang w:val="uk-UA"/>
        </w:rPr>
        <w:t>7</w:t>
      </w:r>
      <w:r w:rsidRPr="00242E8E">
        <w:rPr>
          <w:lang w:val="uk-UA"/>
        </w:rPr>
        <w:t>.</w:t>
      </w:r>
      <w:r w:rsidR="002820B7">
        <w:rPr>
          <w:lang w:val="uk-UA"/>
        </w:rPr>
        <w:t>3</w:t>
      </w:r>
      <w:r w:rsidRPr="00242E8E">
        <w:rPr>
          <w:lang w:val="uk-UA"/>
        </w:rPr>
        <w:t>).</w:t>
      </w:r>
    </w:p>
    <w:p w:rsidR="0096310D" w:rsidRPr="00242E8E" w:rsidRDefault="0096310D" w:rsidP="00327D98">
      <w:pPr>
        <w:pStyle w:val="a7"/>
        <w:spacing w:after="0" w:line="240" w:lineRule="auto"/>
        <w:ind w:right="302" w:firstLine="0"/>
        <w:jc w:val="center"/>
        <w:rPr>
          <w:lang w:val="uk-UA"/>
        </w:rPr>
      </w:pPr>
      <w:r w:rsidRPr="00242E8E">
        <w:rPr>
          <w:lang w:val="uk-UA"/>
        </w:rPr>
        <w:lastRenderedPageBreak/>
        <w:t>Рис.</w:t>
      </w:r>
      <w:r w:rsidR="002820B7">
        <w:rPr>
          <w:spacing w:val="-3"/>
          <w:lang w:val="uk-UA"/>
        </w:rPr>
        <w:t>7</w:t>
      </w:r>
      <w:r w:rsidR="002820B7" w:rsidRPr="00242E8E">
        <w:rPr>
          <w:lang w:val="uk-UA"/>
        </w:rPr>
        <w:t>.</w:t>
      </w:r>
      <w:r w:rsidR="002820B7">
        <w:rPr>
          <w:lang w:val="uk-UA"/>
        </w:rPr>
        <w:t>3</w:t>
      </w:r>
      <w:r w:rsidRPr="00242E8E">
        <w:rPr>
          <w:lang w:val="uk-UA"/>
        </w:rPr>
        <w:t>.Структуратериторіально-виробничихкомплексів</w:t>
      </w:r>
    </w:p>
    <w:p w:rsidR="002820B7" w:rsidRDefault="002820B7" w:rsidP="00327D98">
      <w:pPr>
        <w:pStyle w:val="a7"/>
        <w:spacing w:after="0" w:line="240" w:lineRule="auto"/>
        <w:ind w:right="302"/>
        <w:jc w:val="both"/>
        <w:rPr>
          <w:i/>
          <w:spacing w:val="-4"/>
          <w:lang w:val="uk-UA"/>
        </w:rPr>
      </w:pPr>
    </w:p>
    <w:p w:rsidR="0096310D" w:rsidRPr="002820B7" w:rsidRDefault="0096310D" w:rsidP="00327D98">
      <w:pPr>
        <w:pStyle w:val="a7"/>
        <w:spacing w:after="0" w:line="240" w:lineRule="auto"/>
        <w:ind w:right="302"/>
        <w:jc w:val="both"/>
        <w:rPr>
          <w:lang w:val="uk-UA"/>
        </w:rPr>
      </w:pPr>
      <w:r w:rsidRPr="000974A6">
        <w:rPr>
          <w:b/>
          <w:bCs/>
          <w:i/>
          <w:spacing w:val="-4"/>
          <w:lang w:val="uk-UA"/>
        </w:rPr>
        <w:t>Територіальнаструктура</w:t>
      </w:r>
      <w:r w:rsidRPr="002820B7">
        <w:rPr>
          <w:spacing w:val="-3"/>
          <w:lang w:val="uk-UA"/>
        </w:rPr>
        <w:t>–цесукупністьстійкихзв’язківміжелементами</w:t>
      </w:r>
      <w:r w:rsidRPr="002820B7">
        <w:rPr>
          <w:lang w:val="uk-UA"/>
        </w:rPr>
        <w:t>об’єкта,причому обов’язковоюумовоюдляїхньоїреалізації єподоланнягеопростору(рис.</w:t>
      </w:r>
      <w:r w:rsidR="002820B7">
        <w:rPr>
          <w:lang w:val="uk-UA"/>
        </w:rPr>
        <w:t>7.4</w:t>
      </w:r>
      <w:r w:rsidRPr="002820B7">
        <w:rPr>
          <w:lang w:val="uk-UA"/>
        </w:rPr>
        <w:t>).</w:t>
      </w:r>
    </w:p>
    <w:p w:rsidR="0096310D" w:rsidRPr="00242E8E" w:rsidRDefault="0096310D" w:rsidP="00327D98">
      <w:pPr>
        <w:pStyle w:val="a7"/>
        <w:spacing w:after="0" w:line="240" w:lineRule="auto"/>
        <w:ind w:right="302"/>
        <w:jc w:val="both"/>
        <w:rPr>
          <w:lang w:val="uk-UA"/>
        </w:rPr>
      </w:pPr>
      <w:r w:rsidRPr="00242E8E">
        <w:rPr>
          <w:i/>
          <w:iCs/>
          <w:lang w:val="uk-UA"/>
        </w:rPr>
        <w:t>Крапкові елементи</w:t>
      </w:r>
      <w:r w:rsidRPr="00242E8E">
        <w:rPr>
          <w:lang w:val="uk-UA"/>
        </w:rPr>
        <w:t>формуютьсянаоснові одногонаселеногопункту.Так,промисловийцентр–населенийпункт,вякомурозміщенокількапромисловихпідприємств певноїспеціалізації.</w:t>
      </w:r>
    </w:p>
    <w:p w:rsidR="0096310D" w:rsidRDefault="0096310D" w:rsidP="00327D98">
      <w:pPr>
        <w:pStyle w:val="a7"/>
        <w:spacing w:after="0" w:line="240" w:lineRule="auto"/>
        <w:ind w:right="302"/>
        <w:jc w:val="both"/>
      </w:pPr>
      <w:r>
        <w:rPr>
          <w:i/>
        </w:rPr>
        <w:t>Вузловіелементи</w:t>
      </w:r>
      <w:r>
        <w:t>–цеоб’єднаннякількохпунктівіцентрів,щорозташованіблизькоодинвідодного:</w:t>
      </w:r>
    </w:p>
    <w:p w:rsidR="0096310D" w:rsidRDefault="0096310D" w:rsidP="00E64B11">
      <w:pPr>
        <w:pStyle w:val="a7"/>
        <w:numPr>
          <w:ilvl w:val="0"/>
          <w:numId w:val="68"/>
        </w:numPr>
        <w:spacing w:after="0" w:line="240" w:lineRule="auto"/>
        <w:ind w:left="993" w:right="302" w:hanging="284"/>
        <w:jc w:val="both"/>
      </w:pPr>
      <w:r>
        <w:t>промисловийвузол–сукупністьпромисловихцентрів,щомаютьспільну інфраструктурутатрудовіресурси;</w:t>
      </w:r>
    </w:p>
    <w:p w:rsidR="0096310D" w:rsidRPr="002820B7" w:rsidRDefault="0096310D" w:rsidP="00E64B11">
      <w:pPr>
        <w:pStyle w:val="a7"/>
        <w:numPr>
          <w:ilvl w:val="0"/>
          <w:numId w:val="68"/>
        </w:numPr>
        <w:spacing w:after="0" w:line="240" w:lineRule="auto"/>
        <w:ind w:left="993" w:right="302" w:hanging="284"/>
        <w:jc w:val="both"/>
        <w:rPr>
          <w:lang w:val="uk-UA"/>
        </w:rPr>
      </w:pPr>
      <w:r w:rsidRPr="002820B7">
        <w:rPr>
          <w:lang w:val="uk-UA"/>
        </w:rPr>
        <w:t>промисловаагломерація–компактнерозміщенняпромисловихцентрівіпромисловихвузлів,щознаходятьсяутісномуекономічномувзаємозв’язку.</w:t>
      </w:r>
    </w:p>
    <w:p w:rsidR="0096310D" w:rsidRPr="00D56406" w:rsidRDefault="0096310D" w:rsidP="00327D98">
      <w:pPr>
        <w:pStyle w:val="a7"/>
        <w:spacing w:after="0" w:line="240" w:lineRule="auto"/>
        <w:ind w:right="302"/>
        <w:jc w:val="both"/>
        <w:rPr>
          <w:lang w:val="uk-UA"/>
        </w:rPr>
      </w:pPr>
      <w:r w:rsidRPr="00D56406">
        <w:rPr>
          <w:i/>
          <w:lang w:val="uk-UA"/>
        </w:rPr>
        <w:t>Ареальніелементи</w:t>
      </w:r>
      <w:r w:rsidRPr="00D56406">
        <w:rPr>
          <w:lang w:val="uk-UA"/>
        </w:rPr>
        <w:t>–цетериторіязпевноюкількістюпромисловихцентрів,вузлів,агломерацій,щовикористовуютьпевнітрудовіресурси,інфраструктуру, мають певну спеціалізацію, але до ареальних елементів невходятьусіоб’єктиданоїтериторії:</w:t>
      </w:r>
    </w:p>
    <w:p w:rsidR="0096310D" w:rsidRPr="00D56406" w:rsidRDefault="0096310D" w:rsidP="00E64B11">
      <w:pPr>
        <w:pStyle w:val="a7"/>
        <w:numPr>
          <w:ilvl w:val="0"/>
          <w:numId w:val="69"/>
        </w:numPr>
        <w:tabs>
          <w:tab w:val="left" w:pos="1418"/>
        </w:tabs>
        <w:spacing w:after="0" w:line="240" w:lineRule="auto"/>
        <w:ind w:left="993" w:right="302" w:hanging="284"/>
        <w:jc w:val="both"/>
        <w:rPr>
          <w:lang w:val="uk-UA"/>
        </w:rPr>
      </w:pPr>
      <w:r w:rsidRPr="00D56406">
        <w:rPr>
          <w:lang w:val="uk-UA"/>
        </w:rPr>
        <w:t>спеціалізованірайони–сукупністьпромисловихцентрів,вузлів,агломерацій,що маютьчітковираженувиробничуспеціалізацію;</w:t>
      </w:r>
    </w:p>
    <w:p w:rsidR="0096310D" w:rsidRDefault="0096310D" w:rsidP="00E64B11">
      <w:pPr>
        <w:pStyle w:val="a7"/>
        <w:numPr>
          <w:ilvl w:val="0"/>
          <w:numId w:val="69"/>
        </w:numPr>
        <w:tabs>
          <w:tab w:val="left" w:pos="1418"/>
        </w:tabs>
        <w:spacing w:after="0" w:line="240" w:lineRule="auto"/>
        <w:ind w:left="993" w:right="302" w:hanging="284"/>
        <w:jc w:val="both"/>
      </w:pPr>
      <w:r>
        <w:t>спеціалізованазона –сукупністькількохрайонів.</w:t>
      </w:r>
    </w:p>
    <w:p w:rsidR="001A036D" w:rsidRDefault="0096310D" w:rsidP="00327D98">
      <w:pPr>
        <w:pStyle w:val="a7"/>
        <w:spacing w:after="0" w:line="240" w:lineRule="auto"/>
        <w:ind w:right="302" w:firstLine="708"/>
        <w:jc w:val="both"/>
        <w:rPr>
          <w:spacing w:val="-68"/>
        </w:rPr>
      </w:pPr>
      <w:r>
        <w:rPr>
          <w:i/>
        </w:rPr>
        <w:t xml:space="preserve">Регіональні елементи </w:t>
      </w:r>
      <w:r>
        <w:t>– це об’єднання усіх об’єктів певної території:</w:t>
      </w:r>
    </w:p>
    <w:p w:rsidR="0096310D" w:rsidRDefault="0096310D" w:rsidP="00E64B11">
      <w:pPr>
        <w:pStyle w:val="a7"/>
        <w:numPr>
          <w:ilvl w:val="0"/>
          <w:numId w:val="70"/>
        </w:numPr>
        <w:spacing w:after="0" w:line="240" w:lineRule="auto"/>
        <w:ind w:left="993" w:right="302" w:hanging="295"/>
        <w:jc w:val="both"/>
      </w:pPr>
      <w:r>
        <w:t>народногосподарськийкомплексобласті;</w:t>
      </w:r>
    </w:p>
    <w:p w:rsidR="0096310D" w:rsidRDefault="0096310D" w:rsidP="00E64B11">
      <w:pPr>
        <w:pStyle w:val="a7"/>
        <w:numPr>
          <w:ilvl w:val="0"/>
          <w:numId w:val="70"/>
        </w:numPr>
        <w:spacing w:after="0" w:line="240" w:lineRule="auto"/>
        <w:ind w:left="993" w:right="302" w:hanging="295"/>
        <w:jc w:val="both"/>
      </w:pPr>
      <w:r>
        <w:rPr>
          <w:noProof/>
          <w:lang w:eastAsia="ru-RU"/>
        </w:rPr>
        <w:drawing>
          <wp:anchor distT="0" distB="0" distL="0" distR="0" simplePos="0" relativeHeight="251648000" behindDoc="0" locked="0" layoutInCell="1" allowOverlap="1">
            <wp:simplePos x="0" y="0"/>
            <wp:positionH relativeFrom="page">
              <wp:posOffset>1944623</wp:posOffset>
            </wp:positionH>
            <wp:positionV relativeFrom="paragraph">
              <wp:posOffset>256835</wp:posOffset>
            </wp:positionV>
            <wp:extent cx="4204774" cy="1146048"/>
            <wp:effectExtent l="0" t="0" r="0" b="0"/>
            <wp:wrapTopAndBottom/>
            <wp:docPr id="3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0" cstate="print"/>
                    <a:stretch>
                      <a:fillRect/>
                    </a:stretch>
                  </pic:blipFill>
                  <pic:spPr>
                    <a:xfrm>
                      <a:off x="0" y="0"/>
                      <a:ext cx="4204774" cy="1146048"/>
                    </a:xfrm>
                    <a:prstGeom prst="rect">
                      <a:avLst/>
                    </a:prstGeom>
                  </pic:spPr>
                </pic:pic>
              </a:graphicData>
            </a:graphic>
          </wp:anchor>
        </w:drawing>
      </w:r>
      <w:r>
        <w:t>економічнийрайон.</w:t>
      </w:r>
    </w:p>
    <w:p w:rsidR="002820B7" w:rsidRDefault="0096310D" w:rsidP="00327D98">
      <w:pPr>
        <w:pStyle w:val="a7"/>
        <w:spacing w:after="0" w:line="240" w:lineRule="auto"/>
        <w:ind w:right="302" w:firstLine="614"/>
        <w:jc w:val="center"/>
        <w:rPr>
          <w:lang w:val="uk-UA"/>
        </w:rPr>
      </w:pPr>
      <w:r>
        <w:t xml:space="preserve">Рис. </w:t>
      </w:r>
      <w:r w:rsidR="002820B7">
        <w:rPr>
          <w:lang w:val="uk-UA"/>
        </w:rPr>
        <w:t>7</w:t>
      </w:r>
      <w:r>
        <w:t>.</w:t>
      </w:r>
      <w:r w:rsidR="002820B7">
        <w:rPr>
          <w:lang w:val="uk-UA"/>
        </w:rPr>
        <w:t>4</w:t>
      </w:r>
      <w:r>
        <w:t>. Елементи територіальної структури господарства</w:t>
      </w:r>
    </w:p>
    <w:p w:rsidR="002820B7" w:rsidRDefault="002820B7" w:rsidP="00327D98">
      <w:pPr>
        <w:pStyle w:val="a7"/>
        <w:spacing w:after="0" w:line="240" w:lineRule="auto"/>
        <w:ind w:right="302" w:firstLine="614"/>
        <w:jc w:val="both"/>
        <w:rPr>
          <w:lang w:val="uk-UA"/>
        </w:rPr>
      </w:pPr>
    </w:p>
    <w:p w:rsidR="002820B7" w:rsidRPr="002820B7" w:rsidRDefault="0096310D" w:rsidP="00327D98">
      <w:pPr>
        <w:pStyle w:val="a7"/>
        <w:spacing w:after="0" w:line="240" w:lineRule="auto"/>
        <w:ind w:right="302" w:firstLine="614"/>
        <w:jc w:val="both"/>
        <w:rPr>
          <w:spacing w:val="45"/>
          <w:szCs w:val="28"/>
          <w:lang w:val="uk-UA"/>
        </w:rPr>
      </w:pPr>
      <w:r w:rsidRPr="002820B7">
        <w:rPr>
          <w:szCs w:val="28"/>
        </w:rPr>
        <w:t>Первинни</w:t>
      </w:r>
      <w:r w:rsidR="002820B7">
        <w:rPr>
          <w:szCs w:val="28"/>
          <w:lang w:val="uk-UA"/>
        </w:rPr>
        <w:t>м</w:t>
      </w:r>
      <w:r w:rsidRPr="002820B7">
        <w:rPr>
          <w:szCs w:val="28"/>
        </w:rPr>
        <w:t>елементомнародногогосподарстваєпідприємство.</w:t>
      </w:r>
    </w:p>
    <w:p w:rsidR="00B051A2" w:rsidRPr="00B051A2" w:rsidRDefault="00B051A2" w:rsidP="00327D98">
      <w:pPr>
        <w:ind w:right="302"/>
        <w:rPr>
          <w:rFonts w:ascii="Times New Roman" w:hAnsi="Times New Roman"/>
        </w:rPr>
      </w:pPr>
    </w:p>
    <w:p w:rsidR="000974A6" w:rsidRPr="00B800E4" w:rsidRDefault="000974A6" w:rsidP="000974A6">
      <w:pPr>
        <w:spacing w:after="0" w:line="240" w:lineRule="auto"/>
        <w:ind w:right="501" w:firstLine="709"/>
        <w:jc w:val="center"/>
        <w:rPr>
          <w:rFonts w:ascii="Times New Roman" w:hAnsi="Times New Roman"/>
          <w:b/>
          <w:sz w:val="28"/>
          <w:szCs w:val="28"/>
          <w:lang w:val="uk-UA"/>
        </w:rPr>
      </w:pPr>
      <w:r>
        <w:rPr>
          <w:rFonts w:ascii="Times New Roman" w:hAnsi="Times New Roman"/>
          <w:b/>
          <w:sz w:val="28"/>
          <w:szCs w:val="28"/>
          <w:lang w:val="uk-UA"/>
        </w:rPr>
        <w:t>Питання для самоконтролю</w:t>
      </w:r>
    </w:p>
    <w:p w:rsidR="000B405C" w:rsidRPr="000B405C" w:rsidRDefault="000974A6" w:rsidP="000974A6">
      <w:pPr>
        <w:tabs>
          <w:tab w:val="left" w:pos="993"/>
        </w:tabs>
        <w:spacing w:after="0" w:line="240" w:lineRule="auto"/>
        <w:ind w:right="501" w:firstLine="709"/>
        <w:jc w:val="both"/>
        <w:rPr>
          <w:rFonts w:ascii="Times New Roman" w:hAnsi="Times New Roman"/>
          <w:sz w:val="28"/>
          <w:szCs w:val="28"/>
          <w:lang w:val="uk-UA"/>
        </w:rPr>
      </w:pPr>
      <w:r>
        <w:rPr>
          <w:rStyle w:val="42"/>
          <w:rFonts w:eastAsiaTheme="minorEastAsia"/>
          <w:sz w:val="28"/>
          <w:szCs w:val="28"/>
          <w:lang w:val="uk-UA"/>
        </w:rPr>
        <w:t xml:space="preserve">1. </w:t>
      </w:r>
      <w:r w:rsidR="000B405C">
        <w:rPr>
          <w:rStyle w:val="42"/>
          <w:rFonts w:eastAsiaTheme="minorEastAsia"/>
          <w:sz w:val="28"/>
          <w:szCs w:val="28"/>
          <w:lang w:val="uk-UA"/>
        </w:rPr>
        <w:t xml:space="preserve">На що впливає </w:t>
      </w:r>
      <w:r w:rsidR="000B405C" w:rsidRPr="000B405C">
        <w:rPr>
          <w:rFonts w:ascii="Times New Roman" w:hAnsi="Times New Roman"/>
          <w:sz w:val="28"/>
          <w:szCs w:val="28"/>
        </w:rPr>
        <w:t xml:space="preserve">нерівномірнерозміщення продуктивних сил </w:t>
      </w:r>
      <w:r w:rsidR="000B405C" w:rsidRPr="000B405C">
        <w:rPr>
          <w:rFonts w:ascii="Times New Roman" w:hAnsi="Times New Roman"/>
          <w:sz w:val="28"/>
          <w:szCs w:val="28"/>
          <w:lang w:val="uk-UA"/>
        </w:rPr>
        <w:t>?</w:t>
      </w:r>
    </w:p>
    <w:p w:rsidR="00260DA0" w:rsidRPr="000B405C" w:rsidRDefault="000B405C" w:rsidP="000974A6">
      <w:pPr>
        <w:tabs>
          <w:tab w:val="left" w:pos="993"/>
        </w:tabs>
        <w:spacing w:after="0" w:line="240" w:lineRule="auto"/>
        <w:ind w:right="501" w:firstLine="709"/>
        <w:jc w:val="both"/>
        <w:rPr>
          <w:rStyle w:val="42"/>
          <w:rFonts w:eastAsiaTheme="minorEastAsia"/>
          <w:sz w:val="28"/>
          <w:szCs w:val="28"/>
          <w:lang w:val="uk-UA"/>
        </w:rPr>
      </w:pPr>
      <w:r>
        <w:rPr>
          <w:rStyle w:val="42"/>
          <w:rFonts w:eastAsiaTheme="minorEastAsia"/>
          <w:sz w:val="28"/>
          <w:szCs w:val="28"/>
          <w:lang w:val="uk-UA"/>
        </w:rPr>
        <w:t>2. Яке завдання р</w:t>
      </w:r>
      <w:r w:rsidR="00260DA0" w:rsidRPr="000B405C">
        <w:rPr>
          <w:rStyle w:val="42"/>
          <w:rFonts w:eastAsiaTheme="minorEastAsia"/>
          <w:sz w:val="28"/>
          <w:szCs w:val="28"/>
          <w:lang w:val="uk-UA"/>
        </w:rPr>
        <w:t>егіональн</w:t>
      </w:r>
      <w:r>
        <w:rPr>
          <w:rStyle w:val="42"/>
          <w:rFonts w:eastAsiaTheme="minorEastAsia"/>
          <w:sz w:val="28"/>
          <w:szCs w:val="28"/>
          <w:lang w:val="uk-UA"/>
        </w:rPr>
        <w:t>ої</w:t>
      </w:r>
      <w:r w:rsidR="00260DA0" w:rsidRPr="000B405C">
        <w:rPr>
          <w:rStyle w:val="42"/>
          <w:rFonts w:eastAsiaTheme="minorEastAsia"/>
          <w:sz w:val="28"/>
          <w:szCs w:val="28"/>
          <w:lang w:val="uk-UA"/>
        </w:rPr>
        <w:t xml:space="preserve"> економік</w:t>
      </w:r>
      <w:r>
        <w:rPr>
          <w:rStyle w:val="42"/>
          <w:rFonts w:eastAsiaTheme="minorEastAsia"/>
          <w:sz w:val="28"/>
          <w:szCs w:val="28"/>
          <w:lang w:val="uk-UA"/>
        </w:rPr>
        <w:t>и</w:t>
      </w:r>
      <w:r w:rsidR="00260DA0" w:rsidRPr="000B405C">
        <w:rPr>
          <w:rStyle w:val="42"/>
          <w:rFonts w:eastAsiaTheme="minorEastAsia"/>
          <w:sz w:val="28"/>
          <w:szCs w:val="28"/>
          <w:lang w:val="uk-UA"/>
        </w:rPr>
        <w:t xml:space="preserve"> ?</w:t>
      </w:r>
    </w:p>
    <w:p w:rsidR="00260DA0" w:rsidRPr="000B405C" w:rsidRDefault="000B405C" w:rsidP="000B405C">
      <w:pPr>
        <w:tabs>
          <w:tab w:val="left" w:pos="993"/>
        </w:tabs>
        <w:spacing w:after="0" w:line="240" w:lineRule="auto"/>
        <w:ind w:right="501" w:firstLine="709"/>
        <w:jc w:val="both"/>
        <w:rPr>
          <w:rFonts w:ascii="Times New Roman" w:hAnsi="Times New Roman"/>
          <w:sz w:val="28"/>
          <w:szCs w:val="28"/>
          <w:lang w:val="uk-UA"/>
        </w:rPr>
      </w:pPr>
      <w:r>
        <w:rPr>
          <w:rFonts w:ascii="Times New Roman" w:hAnsi="Times New Roman"/>
          <w:sz w:val="28"/>
          <w:szCs w:val="28"/>
          <w:lang w:val="uk-UA"/>
        </w:rPr>
        <w:t>3</w:t>
      </w:r>
      <w:r w:rsidR="00260DA0" w:rsidRPr="000B405C">
        <w:rPr>
          <w:rFonts w:ascii="Times New Roman" w:hAnsi="Times New Roman"/>
          <w:sz w:val="28"/>
          <w:szCs w:val="28"/>
          <w:lang w:val="uk-UA"/>
        </w:rPr>
        <w:t>.Охарактеризуйте взаємозв’язок економічних законів та закономірностейрозміщенняпродуктивнихсил.</w:t>
      </w:r>
    </w:p>
    <w:p w:rsidR="00260DA0" w:rsidRPr="000B405C" w:rsidRDefault="000B405C" w:rsidP="00260DA0">
      <w:pPr>
        <w:tabs>
          <w:tab w:val="left" w:pos="993"/>
        </w:tabs>
        <w:spacing w:after="0" w:line="240" w:lineRule="auto"/>
        <w:ind w:right="501" w:firstLine="709"/>
        <w:jc w:val="both"/>
        <w:rPr>
          <w:rStyle w:val="42"/>
          <w:rFonts w:eastAsiaTheme="minorEastAsia"/>
          <w:sz w:val="28"/>
          <w:szCs w:val="28"/>
          <w:lang w:val="uk-UA"/>
        </w:rPr>
      </w:pPr>
      <w:r>
        <w:rPr>
          <w:rStyle w:val="42"/>
          <w:rFonts w:eastAsiaTheme="minorEastAsia"/>
          <w:sz w:val="28"/>
          <w:szCs w:val="28"/>
          <w:lang w:val="uk-UA"/>
        </w:rPr>
        <w:t>4</w:t>
      </w:r>
      <w:r w:rsidR="00260DA0" w:rsidRPr="000B405C">
        <w:rPr>
          <w:rStyle w:val="42"/>
          <w:rFonts w:eastAsiaTheme="minorEastAsia"/>
          <w:sz w:val="28"/>
          <w:szCs w:val="28"/>
          <w:lang w:val="uk-UA"/>
        </w:rPr>
        <w:t>. Що означає р</w:t>
      </w:r>
      <w:r w:rsidR="00260DA0" w:rsidRPr="000B405C">
        <w:rPr>
          <w:rFonts w:ascii="Times New Roman" w:hAnsi="Times New Roman"/>
          <w:sz w:val="28"/>
          <w:szCs w:val="28"/>
        </w:rPr>
        <w:t>аціональне найефективніше розміщення виробництва</w:t>
      </w:r>
      <w:r w:rsidR="00260DA0" w:rsidRPr="000B405C">
        <w:rPr>
          <w:rStyle w:val="42"/>
          <w:rFonts w:eastAsiaTheme="minorEastAsia"/>
          <w:sz w:val="28"/>
          <w:szCs w:val="28"/>
          <w:lang w:val="uk-UA"/>
        </w:rPr>
        <w:t xml:space="preserve"> ?</w:t>
      </w:r>
    </w:p>
    <w:p w:rsidR="00260DA0" w:rsidRPr="000B405C" w:rsidRDefault="000B405C" w:rsidP="000974A6">
      <w:pPr>
        <w:tabs>
          <w:tab w:val="left" w:pos="993"/>
        </w:tabs>
        <w:spacing w:after="0" w:line="240" w:lineRule="auto"/>
        <w:ind w:right="501" w:firstLine="709"/>
        <w:jc w:val="both"/>
        <w:rPr>
          <w:rStyle w:val="42"/>
          <w:rFonts w:eastAsiaTheme="minorEastAsia"/>
          <w:sz w:val="28"/>
          <w:szCs w:val="28"/>
          <w:lang w:val="uk-UA"/>
        </w:rPr>
      </w:pPr>
      <w:r>
        <w:rPr>
          <w:rStyle w:val="42"/>
          <w:rFonts w:eastAsiaTheme="minorEastAsia"/>
          <w:sz w:val="28"/>
          <w:szCs w:val="28"/>
          <w:lang w:val="uk-UA"/>
        </w:rPr>
        <w:t>5</w:t>
      </w:r>
      <w:r w:rsidR="00260DA0" w:rsidRPr="000B405C">
        <w:rPr>
          <w:rStyle w:val="42"/>
          <w:rFonts w:eastAsiaTheme="minorEastAsia"/>
          <w:sz w:val="28"/>
          <w:szCs w:val="28"/>
          <w:lang w:val="uk-UA"/>
        </w:rPr>
        <w:t>. В чому полягає значення принципів розміщення продуктивних сил ?</w:t>
      </w:r>
    </w:p>
    <w:p w:rsidR="000974A6" w:rsidRPr="000B405C" w:rsidRDefault="000B405C" w:rsidP="000974A6">
      <w:pPr>
        <w:tabs>
          <w:tab w:val="left" w:pos="993"/>
        </w:tabs>
        <w:spacing w:after="0" w:line="240" w:lineRule="auto"/>
        <w:ind w:right="501" w:firstLine="709"/>
        <w:jc w:val="both"/>
        <w:rPr>
          <w:rStyle w:val="42"/>
          <w:rFonts w:eastAsiaTheme="minorEastAsia"/>
          <w:sz w:val="28"/>
          <w:szCs w:val="28"/>
          <w:lang w:val="uk-UA"/>
        </w:rPr>
      </w:pPr>
      <w:r>
        <w:rPr>
          <w:rStyle w:val="42"/>
          <w:rFonts w:eastAsiaTheme="minorEastAsia"/>
          <w:sz w:val="28"/>
          <w:szCs w:val="28"/>
          <w:lang w:val="uk-UA"/>
        </w:rPr>
        <w:t>6</w:t>
      </w:r>
      <w:r w:rsidR="000974A6" w:rsidRPr="000B405C">
        <w:rPr>
          <w:rStyle w:val="42"/>
          <w:rFonts w:eastAsiaTheme="minorEastAsia"/>
          <w:sz w:val="28"/>
          <w:szCs w:val="28"/>
          <w:lang w:val="uk-UA"/>
        </w:rPr>
        <w:t xml:space="preserve">. </w:t>
      </w:r>
      <w:r w:rsidR="00260DA0" w:rsidRPr="000B405C">
        <w:rPr>
          <w:rStyle w:val="42"/>
          <w:rFonts w:eastAsiaTheme="minorEastAsia"/>
          <w:sz w:val="28"/>
          <w:szCs w:val="28"/>
          <w:lang w:val="uk-UA"/>
        </w:rPr>
        <w:t>Охарактеризуйте групи ф</w:t>
      </w:r>
      <w:r w:rsidR="00260DA0" w:rsidRPr="000B405C">
        <w:rPr>
          <w:rFonts w:ascii="Times New Roman" w:hAnsi="Times New Roman"/>
          <w:sz w:val="28"/>
          <w:szCs w:val="28"/>
        </w:rPr>
        <w:t>актор</w:t>
      </w:r>
      <w:r w:rsidR="00260DA0" w:rsidRPr="000B405C">
        <w:rPr>
          <w:rFonts w:ascii="Times New Roman" w:hAnsi="Times New Roman"/>
          <w:sz w:val="28"/>
          <w:szCs w:val="28"/>
          <w:lang w:val="uk-UA"/>
        </w:rPr>
        <w:t>ів</w:t>
      </w:r>
      <w:r w:rsidR="00260DA0" w:rsidRPr="000B405C">
        <w:rPr>
          <w:rFonts w:ascii="Times New Roman" w:hAnsi="Times New Roman"/>
          <w:sz w:val="28"/>
          <w:szCs w:val="28"/>
        </w:rPr>
        <w:t>розміщення продуктивнихсил</w:t>
      </w:r>
      <w:r w:rsidR="000974A6" w:rsidRPr="000B405C">
        <w:rPr>
          <w:rStyle w:val="42"/>
          <w:rFonts w:eastAsiaTheme="minorEastAsia"/>
          <w:sz w:val="28"/>
          <w:szCs w:val="28"/>
          <w:lang w:val="uk-UA"/>
        </w:rPr>
        <w:t>.</w:t>
      </w:r>
    </w:p>
    <w:p w:rsidR="000974A6" w:rsidRPr="000B405C" w:rsidRDefault="000B405C" w:rsidP="000974A6">
      <w:pPr>
        <w:tabs>
          <w:tab w:val="left" w:pos="993"/>
        </w:tabs>
        <w:spacing w:after="0" w:line="240" w:lineRule="auto"/>
        <w:ind w:right="501" w:firstLine="709"/>
        <w:jc w:val="both"/>
        <w:rPr>
          <w:rStyle w:val="42"/>
          <w:rFonts w:eastAsiaTheme="minorEastAsia"/>
          <w:sz w:val="28"/>
          <w:szCs w:val="28"/>
          <w:lang w:val="uk-UA"/>
        </w:rPr>
      </w:pPr>
      <w:r>
        <w:rPr>
          <w:rStyle w:val="42"/>
          <w:rFonts w:eastAsiaTheme="minorEastAsia"/>
          <w:sz w:val="28"/>
          <w:szCs w:val="28"/>
          <w:lang w:val="uk-UA"/>
        </w:rPr>
        <w:lastRenderedPageBreak/>
        <w:t>7</w:t>
      </w:r>
      <w:r w:rsidR="000974A6" w:rsidRPr="000B405C">
        <w:rPr>
          <w:rStyle w:val="42"/>
          <w:rFonts w:eastAsiaTheme="minorEastAsia"/>
          <w:sz w:val="28"/>
          <w:szCs w:val="28"/>
          <w:lang w:val="uk-UA"/>
        </w:rPr>
        <w:t xml:space="preserve">. </w:t>
      </w:r>
      <w:r w:rsidRPr="000B405C">
        <w:rPr>
          <w:rStyle w:val="42"/>
          <w:rFonts w:eastAsiaTheme="minorEastAsia"/>
          <w:sz w:val="28"/>
          <w:szCs w:val="28"/>
          <w:lang w:val="uk-UA"/>
        </w:rPr>
        <w:t>Що входить до</w:t>
      </w:r>
      <w:r>
        <w:rPr>
          <w:rStyle w:val="42"/>
          <w:rFonts w:eastAsiaTheme="minorEastAsia"/>
          <w:sz w:val="28"/>
          <w:szCs w:val="28"/>
          <w:lang w:val="uk-UA"/>
        </w:rPr>
        <w:t xml:space="preserve"> складу </w:t>
      </w:r>
      <w:r w:rsidR="00502D87" w:rsidRPr="000B405C">
        <w:rPr>
          <w:rStyle w:val="42"/>
          <w:rFonts w:eastAsiaTheme="minorEastAsia"/>
          <w:sz w:val="28"/>
          <w:szCs w:val="28"/>
          <w:lang w:val="uk-UA"/>
        </w:rPr>
        <w:t>виробнич</w:t>
      </w:r>
      <w:r>
        <w:rPr>
          <w:rStyle w:val="42"/>
          <w:rFonts w:eastAsiaTheme="minorEastAsia"/>
          <w:sz w:val="28"/>
          <w:szCs w:val="28"/>
          <w:lang w:val="uk-UA"/>
        </w:rPr>
        <w:t>ої</w:t>
      </w:r>
      <w:r w:rsidR="00502D87" w:rsidRPr="000B405C">
        <w:rPr>
          <w:rStyle w:val="42"/>
          <w:rFonts w:eastAsiaTheme="minorEastAsia"/>
          <w:sz w:val="28"/>
          <w:szCs w:val="28"/>
          <w:lang w:val="uk-UA"/>
        </w:rPr>
        <w:t xml:space="preserve"> сфер</w:t>
      </w:r>
      <w:r>
        <w:rPr>
          <w:rStyle w:val="42"/>
          <w:rFonts w:eastAsiaTheme="minorEastAsia"/>
          <w:sz w:val="28"/>
          <w:szCs w:val="28"/>
          <w:lang w:val="uk-UA"/>
        </w:rPr>
        <w:t>и</w:t>
      </w:r>
      <w:r w:rsidR="000974A6" w:rsidRPr="000B405C">
        <w:rPr>
          <w:rStyle w:val="42"/>
          <w:rFonts w:eastAsiaTheme="minorEastAsia"/>
          <w:sz w:val="28"/>
          <w:szCs w:val="28"/>
          <w:lang w:val="uk-UA"/>
        </w:rPr>
        <w:t xml:space="preserve">? </w:t>
      </w:r>
    </w:p>
    <w:p w:rsidR="00502D87" w:rsidRPr="000B405C" w:rsidRDefault="000B405C" w:rsidP="00502D87">
      <w:pPr>
        <w:tabs>
          <w:tab w:val="left" w:pos="993"/>
        </w:tabs>
        <w:spacing w:after="0" w:line="240" w:lineRule="auto"/>
        <w:ind w:right="501" w:firstLine="709"/>
        <w:jc w:val="both"/>
        <w:rPr>
          <w:rStyle w:val="42"/>
          <w:rFonts w:eastAsiaTheme="minorEastAsia"/>
          <w:sz w:val="28"/>
          <w:szCs w:val="28"/>
          <w:lang w:val="uk-UA"/>
        </w:rPr>
      </w:pPr>
      <w:r>
        <w:rPr>
          <w:rStyle w:val="42"/>
          <w:rFonts w:eastAsiaTheme="minorEastAsia"/>
          <w:sz w:val="28"/>
          <w:szCs w:val="28"/>
          <w:lang w:val="uk-UA"/>
        </w:rPr>
        <w:t>8</w:t>
      </w:r>
      <w:r w:rsidR="000974A6" w:rsidRPr="000B405C">
        <w:rPr>
          <w:rStyle w:val="42"/>
          <w:rFonts w:eastAsiaTheme="minorEastAsia"/>
          <w:sz w:val="28"/>
          <w:szCs w:val="28"/>
          <w:lang w:val="uk-UA"/>
        </w:rPr>
        <w:t xml:space="preserve">. </w:t>
      </w:r>
      <w:r w:rsidR="00502D87" w:rsidRPr="000B405C">
        <w:rPr>
          <w:rStyle w:val="42"/>
          <w:rFonts w:eastAsiaTheme="minorEastAsia"/>
          <w:sz w:val="28"/>
          <w:szCs w:val="28"/>
          <w:lang w:val="uk-UA"/>
        </w:rPr>
        <w:t xml:space="preserve">Що входить до складу соціальної сфери ? </w:t>
      </w:r>
    </w:p>
    <w:p w:rsidR="000974A6" w:rsidRPr="000B405C" w:rsidRDefault="000B405C" w:rsidP="000974A6">
      <w:pPr>
        <w:tabs>
          <w:tab w:val="left" w:pos="993"/>
        </w:tabs>
        <w:spacing w:after="0" w:line="240" w:lineRule="auto"/>
        <w:ind w:right="501" w:firstLine="709"/>
        <w:jc w:val="both"/>
        <w:rPr>
          <w:rStyle w:val="42"/>
          <w:rFonts w:eastAsiaTheme="minorEastAsia"/>
          <w:sz w:val="28"/>
          <w:szCs w:val="28"/>
          <w:lang w:val="uk-UA"/>
        </w:rPr>
      </w:pPr>
      <w:r>
        <w:rPr>
          <w:rStyle w:val="42"/>
          <w:rFonts w:eastAsiaTheme="minorEastAsia"/>
          <w:sz w:val="28"/>
          <w:szCs w:val="28"/>
          <w:lang w:val="uk-UA"/>
        </w:rPr>
        <w:t>9</w:t>
      </w:r>
      <w:r w:rsidR="000974A6" w:rsidRPr="000B405C">
        <w:rPr>
          <w:rStyle w:val="42"/>
          <w:rFonts w:eastAsiaTheme="minorEastAsia"/>
          <w:sz w:val="28"/>
          <w:szCs w:val="28"/>
          <w:lang w:val="uk-UA"/>
        </w:rPr>
        <w:t xml:space="preserve">. </w:t>
      </w:r>
      <w:r w:rsidR="00502D87" w:rsidRPr="000B405C">
        <w:rPr>
          <w:rStyle w:val="42"/>
          <w:rFonts w:eastAsiaTheme="minorEastAsia"/>
          <w:sz w:val="28"/>
          <w:szCs w:val="28"/>
          <w:lang w:val="uk-UA"/>
        </w:rPr>
        <w:t>В чому полягають відмінності територіально-виробничих комплексівУкраїни</w:t>
      </w:r>
      <w:r w:rsidR="000974A6" w:rsidRPr="000B405C">
        <w:rPr>
          <w:rStyle w:val="42"/>
          <w:rFonts w:eastAsiaTheme="minorEastAsia"/>
          <w:sz w:val="28"/>
          <w:szCs w:val="28"/>
          <w:lang w:val="uk-UA"/>
        </w:rPr>
        <w:t>?</w:t>
      </w:r>
    </w:p>
    <w:p w:rsidR="000974A6" w:rsidRPr="000B405C" w:rsidRDefault="000B405C" w:rsidP="000974A6">
      <w:pPr>
        <w:tabs>
          <w:tab w:val="left" w:pos="993"/>
        </w:tabs>
        <w:spacing w:after="0" w:line="240" w:lineRule="auto"/>
        <w:ind w:right="501" w:firstLine="709"/>
        <w:jc w:val="both"/>
        <w:rPr>
          <w:rStyle w:val="42"/>
          <w:rFonts w:eastAsiaTheme="minorEastAsia"/>
          <w:sz w:val="28"/>
          <w:szCs w:val="28"/>
          <w:lang w:val="uk-UA"/>
        </w:rPr>
      </w:pPr>
      <w:r>
        <w:rPr>
          <w:rStyle w:val="42"/>
          <w:rFonts w:eastAsiaTheme="minorEastAsia"/>
          <w:sz w:val="28"/>
          <w:szCs w:val="28"/>
          <w:lang w:val="uk-UA"/>
        </w:rPr>
        <w:t>10</w:t>
      </w:r>
      <w:r w:rsidR="000974A6" w:rsidRPr="000B405C">
        <w:rPr>
          <w:rStyle w:val="42"/>
          <w:rFonts w:eastAsiaTheme="minorEastAsia"/>
          <w:sz w:val="28"/>
          <w:szCs w:val="28"/>
          <w:lang w:val="uk-UA"/>
        </w:rPr>
        <w:t xml:space="preserve">. </w:t>
      </w:r>
      <w:r w:rsidR="00502D87" w:rsidRPr="000B405C">
        <w:rPr>
          <w:rStyle w:val="42"/>
          <w:rFonts w:eastAsiaTheme="minorEastAsia"/>
          <w:sz w:val="28"/>
          <w:szCs w:val="28"/>
          <w:lang w:val="uk-UA"/>
        </w:rPr>
        <w:t>Дайте визначення первинного елементу народного господарства.</w:t>
      </w:r>
    </w:p>
    <w:p w:rsidR="000974A6" w:rsidRPr="00EF5E8A" w:rsidRDefault="000974A6" w:rsidP="000974A6">
      <w:pPr>
        <w:tabs>
          <w:tab w:val="left" w:pos="993"/>
        </w:tabs>
        <w:spacing w:after="0" w:line="240" w:lineRule="auto"/>
        <w:ind w:right="501" w:firstLine="709"/>
        <w:jc w:val="both"/>
        <w:rPr>
          <w:rStyle w:val="42"/>
          <w:rFonts w:eastAsiaTheme="minorEastAsia"/>
          <w:sz w:val="28"/>
          <w:szCs w:val="28"/>
          <w:lang w:val="uk-UA"/>
        </w:rPr>
      </w:pPr>
    </w:p>
    <w:p w:rsidR="000B405C" w:rsidRDefault="000B405C" w:rsidP="000974A6">
      <w:pPr>
        <w:ind w:left="1080" w:right="501"/>
        <w:jc w:val="center"/>
        <w:rPr>
          <w:rFonts w:ascii="Times New Roman" w:hAnsi="Times New Roman"/>
          <w:b/>
          <w:sz w:val="28"/>
          <w:szCs w:val="28"/>
        </w:rPr>
      </w:pPr>
    </w:p>
    <w:p w:rsidR="000974A6" w:rsidRPr="00CB18E7" w:rsidRDefault="000974A6" w:rsidP="000974A6">
      <w:pPr>
        <w:ind w:left="1080" w:right="501"/>
        <w:jc w:val="center"/>
        <w:rPr>
          <w:rFonts w:ascii="Times New Roman" w:hAnsi="Times New Roman"/>
          <w:b/>
          <w:sz w:val="28"/>
          <w:szCs w:val="28"/>
        </w:rPr>
      </w:pPr>
      <w:r w:rsidRPr="00CB18E7">
        <w:rPr>
          <w:rFonts w:ascii="Times New Roman" w:hAnsi="Times New Roman"/>
          <w:b/>
          <w:sz w:val="28"/>
          <w:szCs w:val="28"/>
        </w:rPr>
        <w:t>Тести для самоконтролю</w:t>
      </w:r>
    </w:p>
    <w:p w:rsidR="000974A6" w:rsidRPr="00CB18E7" w:rsidRDefault="000974A6" w:rsidP="000974A6">
      <w:pPr>
        <w:tabs>
          <w:tab w:val="num" w:pos="0"/>
        </w:tabs>
        <w:spacing w:after="0" w:line="240" w:lineRule="auto"/>
        <w:ind w:right="501"/>
        <w:jc w:val="both"/>
        <w:rPr>
          <w:rFonts w:ascii="Times New Roman" w:hAnsi="Times New Roman"/>
          <w:bCs/>
          <w:i/>
          <w:iCs/>
          <w:sz w:val="28"/>
          <w:szCs w:val="28"/>
        </w:rPr>
      </w:pPr>
      <w:r w:rsidRPr="00CB18E7">
        <w:rPr>
          <w:rFonts w:ascii="Times New Roman" w:hAnsi="Times New Roman"/>
          <w:i/>
          <w:iCs/>
          <w:sz w:val="28"/>
          <w:szCs w:val="28"/>
        </w:rPr>
        <w:t>1.</w:t>
      </w:r>
      <w:r w:rsidR="00391A62">
        <w:rPr>
          <w:rFonts w:ascii="Times New Roman" w:hAnsi="Times New Roman"/>
          <w:i/>
          <w:iCs/>
          <w:sz w:val="28"/>
          <w:szCs w:val="28"/>
          <w:lang w:val="uk-UA"/>
        </w:rPr>
        <w:t>Об</w:t>
      </w:r>
      <w:r w:rsidR="00391A62" w:rsidRPr="00391A62">
        <w:rPr>
          <w:rFonts w:ascii="Times New Roman" w:hAnsi="Times New Roman"/>
          <w:i/>
          <w:iCs/>
          <w:sz w:val="28"/>
          <w:szCs w:val="28"/>
        </w:rPr>
        <w:t>`</w:t>
      </w:r>
      <w:r w:rsidR="00391A62">
        <w:rPr>
          <w:rFonts w:ascii="Times New Roman" w:hAnsi="Times New Roman"/>
          <w:i/>
          <w:iCs/>
          <w:sz w:val="28"/>
          <w:szCs w:val="28"/>
          <w:lang w:val="uk-UA"/>
        </w:rPr>
        <w:t>єктом дослідження регіональної економіки є</w:t>
      </w:r>
      <w:r w:rsidRPr="00CB18E7">
        <w:rPr>
          <w:rFonts w:ascii="Times New Roman" w:hAnsi="Times New Roman"/>
          <w:bCs/>
          <w:i/>
          <w:iCs/>
          <w:sz w:val="28"/>
          <w:szCs w:val="28"/>
        </w:rPr>
        <w:t>:</w:t>
      </w:r>
    </w:p>
    <w:p w:rsidR="000974A6" w:rsidRPr="00CB18E7" w:rsidRDefault="000974A6" w:rsidP="000974A6">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а)</w:t>
      </w:r>
      <w:r w:rsidR="00391A62">
        <w:rPr>
          <w:rFonts w:ascii="Times New Roman" w:hAnsi="Times New Roman"/>
          <w:sz w:val="28"/>
          <w:szCs w:val="28"/>
          <w:lang w:val="uk-UA"/>
        </w:rPr>
        <w:t>продуктивні сили</w:t>
      </w:r>
      <w:r w:rsidRPr="00CB18E7">
        <w:rPr>
          <w:rFonts w:ascii="Times New Roman" w:hAnsi="Times New Roman"/>
          <w:bCs/>
          <w:iCs/>
          <w:sz w:val="28"/>
          <w:szCs w:val="28"/>
        </w:rPr>
        <w:t xml:space="preserve">; </w:t>
      </w:r>
    </w:p>
    <w:p w:rsidR="000974A6" w:rsidRPr="00CB18E7" w:rsidRDefault="000974A6" w:rsidP="000974A6">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 xml:space="preserve">б) </w:t>
      </w:r>
      <w:r w:rsidR="00391A62">
        <w:rPr>
          <w:rFonts w:ascii="Times New Roman" w:hAnsi="Times New Roman"/>
          <w:sz w:val="28"/>
          <w:szCs w:val="28"/>
          <w:lang w:val="uk-UA"/>
        </w:rPr>
        <w:t>розвиток продуктивних сил</w:t>
      </w:r>
      <w:r w:rsidRPr="00CB18E7">
        <w:rPr>
          <w:rFonts w:ascii="Times New Roman" w:hAnsi="Times New Roman"/>
          <w:bCs/>
          <w:iCs/>
          <w:sz w:val="28"/>
          <w:szCs w:val="28"/>
        </w:rPr>
        <w:t>;</w:t>
      </w:r>
    </w:p>
    <w:p w:rsidR="000974A6" w:rsidRPr="00CB18E7" w:rsidRDefault="000974A6" w:rsidP="000974A6">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в)</w:t>
      </w:r>
      <w:r w:rsidR="00391A62">
        <w:rPr>
          <w:rFonts w:ascii="Times New Roman" w:hAnsi="Times New Roman"/>
          <w:sz w:val="28"/>
          <w:szCs w:val="28"/>
          <w:lang w:val="uk-UA"/>
        </w:rPr>
        <w:t>територіальний стан продуктивних сил</w:t>
      </w:r>
      <w:r w:rsidRPr="00CB18E7">
        <w:rPr>
          <w:rFonts w:ascii="Times New Roman" w:eastAsia="Times New Roman" w:hAnsi="Times New Roman"/>
          <w:sz w:val="28"/>
          <w:szCs w:val="28"/>
          <w:lang w:val="uk-UA"/>
        </w:rPr>
        <w:t xml:space="preserve">. </w:t>
      </w:r>
    </w:p>
    <w:p w:rsidR="00391A62" w:rsidRPr="00CB18E7" w:rsidRDefault="000974A6" w:rsidP="00391A62">
      <w:pPr>
        <w:tabs>
          <w:tab w:val="num" w:pos="0"/>
        </w:tabs>
        <w:spacing w:after="0" w:line="240" w:lineRule="auto"/>
        <w:ind w:right="501"/>
        <w:jc w:val="both"/>
        <w:rPr>
          <w:rFonts w:ascii="Times New Roman" w:hAnsi="Times New Roman"/>
          <w:bCs/>
          <w:i/>
          <w:iCs/>
          <w:sz w:val="28"/>
          <w:szCs w:val="28"/>
        </w:rPr>
      </w:pPr>
      <w:r w:rsidRPr="00CB18E7">
        <w:rPr>
          <w:rFonts w:ascii="Times New Roman" w:hAnsi="Times New Roman"/>
          <w:bCs/>
          <w:i/>
          <w:sz w:val="28"/>
          <w:szCs w:val="28"/>
        </w:rPr>
        <w:t xml:space="preserve">2. </w:t>
      </w:r>
      <w:r w:rsidRPr="00CB18E7">
        <w:rPr>
          <w:rFonts w:ascii="Times New Roman" w:hAnsi="Times New Roman"/>
          <w:i/>
          <w:iCs/>
          <w:sz w:val="28"/>
          <w:szCs w:val="28"/>
        </w:rPr>
        <w:t>Пр</w:t>
      </w:r>
      <w:r w:rsidR="00391A62">
        <w:rPr>
          <w:rFonts w:ascii="Times New Roman" w:hAnsi="Times New Roman"/>
          <w:i/>
          <w:iCs/>
          <w:sz w:val="28"/>
          <w:szCs w:val="28"/>
          <w:lang w:val="uk-UA"/>
        </w:rPr>
        <w:t>едметом дослідження регіональної економіки є</w:t>
      </w:r>
      <w:r w:rsidR="00391A62" w:rsidRPr="00CB18E7">
        <w:rPr>
          <w:rFonts w:ascii="Times New Roman" w:hAnsi="Times New Roman"/>
          <w:bCs/>
          <w:i/>
          <w:iCs/>
          <w:sz w:val="28"/>
          <w:szCs w:val="28"/>
        </w:rPr>
        <w:t>:</w:t>
      </w:r>
    </w:p>
    <w:p w:rsidR="00302968" w:rsidRPr="00CB18E7" w:rsidRDefault="00302968" w:rsidP="00302968">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а)</w:t>
      </w:r>
      <w:r>
        <w:rPr>
          <w:rFonts w:ascii="Times New Roman" w:hAnsi="Times New Roman"/>
          <w:sz w:val="28"/>
          <w:szCs w:val="28"/>
          <w:lang w:val="uk-UA"/>
        </w:rPr>
        <w:t>продуктивні сили</w:t>
      </w:r>
      <w:r w:rsidRPr="00CB18E7">
        <w:rPr>
          <w:rFonts w:ascii="Times New Roman" w:hAnsi="Times New Roman"/>
          <w:bCs/>
          <w:iCs/>
          <w:sz w:val="28"/>
          <w:szCs w:val="28"/>
        </w:rPr>
        <w:t xml:space="preserve">; </w:t>
      </w:r>
    </w:p>
    <w:p w:rsidR="00302968" w:rsidRPr="00CB18E7" w:rsidRDefault="00302968" w:rsidP="00302968">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 xml:space="preserve">б) </w:t>
      </w:r>
      <w:r>
        <w:rPr>
          <w:rFonts w:ascii="Times New Roman" w:hAnsi="Times New Roman"/>
          <w:sz w:val="28"/>
          <w:szCs w:val="28"/>
          <w:lang w:val="uk-UA"/>
        </w:rPr>
        <w:t>розвиток продуктивних сил</w:t>
      </w:r>
      <w:r w:rsidRPr="00CB18E7">
        <w:rPr>
          <w:rFonts w:ascii="Times New Roman" w:hAnsi="Times New Roman"/>
          <w:bCs/>
          <w:iCs/>
          <w:sz w:val="28"/>
          <w:szCs w:val="28"/>
        </w:rPr>
        <w:t>;</w:t>
      </w:r>
    </w:p>
    <w:p w:rsidR="00302968" w:rsidRPr="00CB18E7" w:rsidRDefault="00302968" w:rsidP="00302968">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в)</w:t>
      </w:r>
      <w:r>
        <w:rPr>
          <w:rFonts w:ascii="Times New Roman" w:hAnsi="Times New Roman"/>
          <w:sz w:val="28"/>
          <w:szCs w:val="28"/>
          <w:lang w:val="uk-UA"/>
        </w:rPr>
        <w:t>територіальний стан продуктивних сил</w:t>
      </w:r>
      <w:r w:rsidRPr="00CB18E7">
        <w:rPr>
          <w:rFonts w:ascii="Times New Roman" w:eastAsia="Times New Roman" w:hAnsi="Times New Roman"/>
          <w:sz w:val="28"/>
          <w:szCs w:val="28"/>
          <w:lang w:val="uk-UA"/>
        </w:rPr>
        <w:t xml:space="preserve">. </w:t>
      </w:r>
    </w:p>
    <w:p w:rsidR="00391A62" w:rsidRPr="00CB18E7" w:rsidRDefault="000974A6" w:rsidP="00391A62">
      <w:pPr>
        <w:tabs>
          <w:tab w:val="num" w:pos="0"/>
          <w:tab w:val="left" w:pos="284"/>
          <w:tab w:val="left" w:pos="9781"/>
        </w:tabs>
        <w:spacing w:after="0" w:line="240" w:lineRule="auto"/>
        <w:ind w:right="501"/>
        <w:jc w:val="both"/>
        <w:rPr>
          <w:rFonts w:ascii="Times New Roman" w:hAnsi="Times New Roman"/>
          <w:bCs/>
          <w:i/>
          <w:sz w:val="28"/>
          <w:szCs w:val="28"/>
        </w:rPr>
      </w:pPr>
      <w:r w:rsidRPr="00CB18E7">
        <w:rPr>
          <w:rFonts w:ascii="Times New Roman" w:hAnsi="Times New Roman"/>
          <w:bCs/>
          <w:i/>
          <w:sz w:val="28"/>
          <w:szCs w:val="28"/>
        </w:rPr>
        <w:t xml:space="preserve">3. </w:t>
      </w:r>
      <w:r w:rsidR="00391A62">
        <w:rPr>
          <w:rFonts w:ascii="Times New Roman" w:hAnsi="Times New Roman"/>
          <w:bCs/>
          <w:i/>
          <w:sz w:val="28"/>
          <w:szCs w:val="28"/>
          <w:lang w:val="uk-UA"/>
        </w:rPr>
        <w:t>До виробничої сфери входить</w:t>
      </w:r>
      <w:r w:rsidR="00391A62" w:rsidRPr="00391A62">
        <w:rPr>
          <w:rFonts w:ascii="Times New Roman" w:hAnsi="Times New Roman"/>
          <w:bCs/>
          <w:i/>
          <w:iCs/>
          <w:spacing w:val="-2"/>
          <w:sz w:val="28"/>
          <w:szCs w:val="28"/>
        </w:rPr>
        <w:t>:</w:t>
      </w:r>
    </w:p>
    <w:p w:rsidR="00391A62" w:rsidRPr="00CB18E7" w:rsidRDefault="00391A62" w:rsidP="00391A62">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а)</w:t>
      </w:r>
      <w:r>
        <w:rPr>
          <w:rFonts w:ascii="Times New Roman" w:hAnsi="Times New Roman"/>
          <w:sz w:val="28"/>
          <w:szCs w:val="28"/>
          <w:lang w:val="uk-UA"/>
        </w:rPr>
        <w:t>туризм</w:t>
      </w:r>
      <w:r w:rsidRPr="00CB18E7">
        <w:rPr>
          <w:rFonts w:ascii="Times New Roman" w:hAnsi="Times New Roman"/>
          <w:bCs/>
          <w:iCs/>
          <w:sz w:val="28"/>
          <w:szCs w:val="28"/>
        </w:rPr>
        <w:t xml:space="preserve">; </w:t>
      </w:r>
    </w:p>
    <w:p w:rsidR="00391A62" w:rsidRPr="00CB18E7" w:rsidRDefault="00391A62" w:rsidP="00391A62">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 xml:space="preserve">б) </w:t>
      </w:r>
      <w:r>
        <w:rPr>
          <w:rFonts w:ascii="Times New Roman" w:hAnsi="Times New Roman"/>
          <w:sz w:val="28"/>
          <w:szCs w:val="28"/>
          <w:lang w:val="uk-UA"/>
        </w:rPr>
        <w:t>промисловість</w:t>
      </w:r>
      <w:r w:rsidRPr="00CB18E7">
        <w:rPr>
          <w:rFonts w:ascii="Times New Roman" w:hAnsi="Times New Roman"/>
          <w:bCs/>
          <w:iCs/>
          <w:sz w:val="28"/>
          <w:szCs w:val="28"/>
        </w:rPr>
        <w:t>;</w:t>
      </w:r>
    </w:p>
    <w:p w:rsidR="00391A62" w:rsidRPr="00CB18E7" w:rsidRDefault="00391A62" w:rsidP="00391A62">
      <w:pPr>
        <w:tabs>
          <w:tab w:val="num" w:pos="284"/>
        </w:tabs>
        <w:spacing w:after="0" w:line="240" w:lineRule="auto"/>
        <w:ind w:left="284" w:right="501"/>
        <w:jc w:val="both"/>
        <w:rPr>
          <w:rFonts w:ascii="Times New Roman" w:hAnsi="Times New Roman"/>
          <w:spacing w:val="-2"/>
          <w:sz w:val="28"/>
          <w:szCs w:val="28"/>
          <w:lang w:val="uk-UA"/>
        </w:rPr>
      </w:pPr>
      <w:r w:rsidRPr="00CB18E7">
        <w:rPr>
          <w:rFonts w:ascii="Times New Roman" w:hAnsi="Times New Roman"/>
          <w:bCs/>
          <w:iCs/>
          <w:sz w:val="28"/>
          <w:szCs w:val="28"/>
        </w:rPr>
        <w:t>в)</w:t>
      </w:r>
      <w:r>
        <w:rPr>
          <w:rFonts w:ascii="Times New Roman" w:hAnsi="Times New Roman"/>
          <w:sz w:val="28"/>
          <w:szCs w:val="28"/>
          <w:lang w:val="uk-UA"/>
        </w:rPr>
        <w:t>транспорт</w:t>
      </w:r>
      <w:r w:rsidRPr="00CB18E7">
        <w:rPr>
          <w:rFonts w:ascii="Times New Roman" w:hAnsi="Times New Roman"/>
          <w:spacing w:val="-2"/>
          <w:sz w:val="28"/>
          <w:szCs w:val="28"/>
          <w:lang w:val="uk-UA"/>
        </w:rPr>
        <w:t>;</w:t>
      </w:r>
    </w:p>
    <w:p w:rsidR="00391A62" w:rsidRPr="00CB18E7" w:rsidRDefault="00391A62" w:rsidP="00391A62">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spacing w:val="-2"/>
          <w:sz w:val="28"/>
          <w:szCs w:val="28"/>
          <w:lang w:val="uk-UA"/>
        </w:rPr>
        <w:t xml:space="preserve">г) </w:t>
      </w:r>
      <w:r>
        <w:rPr>
          <w:rFonts w:ascii="Times New Roman" w:hAnsi="Times New Roman"/>
          <w:sz w:val="28"/>
          <w:szCs w:val="28"/>
          <w:lang w:val="uk-UA"/>
        </w:rPr>
        <w:t>торгівля</w:t>
      </w:r>
      <w:r w:rsidRPr="00CB18E7">
        <w:rPr>
          <w:rFonts w:ascii="Times New Roman" w:hAnsi="Times New Roman"/>
          <w:bCs/>
          <w:iCs/>
          <w:spacing w:val="-2"/>
          <w:sz w:val="28"/>
          <w:szCs w:val="28"/>
        </w:rPr>
        <w:t>.</w:t>
      </w:r>
    </w:p>
    <w:p w:rsidR="000974A6" w:rsidRPr="00CB18E7" w:rsidRDefault="000974A6" w:rsidP="00391A62">
      <w:pPr>
        <w:tabs>
          <w:tab w:val="num" w:pos="0"/>
          <w:tab w:val="left" w:pos="284"/>
          <w:tab w:val="left" w:pos="9781"/>
        </w:tabs>
        <w:spacing w:after="0" w:line="240" w:lineRule="auto"/>
        <w:ind w:right="501"/>
        <w:jc w:val="both"/>
        <w:rPr>
          <w:rFonts w:ascii="Times New Roman" w:hAnsi="Times New Roman"/>
          <w:bCs/>
          <w:i/>
          <w:sz w:val="28"/>
          <w:szCs w:val="28"/>
        </w:rPr>
      </w:pPr>
      <w:r w:rsidRPr="00CB18E7">
        <w:rPr>
          <w:rFonts w:ascii="Times New Roman" w:hAnsi="Times New Roman"/>
          <w:bCs/>
          <w:i/>
          <w:sz w:val="28"/>
          <w:szCs w:val="28"/>
        </w:rPr>
        <w:t xml:space="preserve">4. </w:t>
      </w:r>
      <w:r w:rsidR="00391A62">
        <w:rPr>
          <w:rFonts w:ascii="Times New Roman" w:hAnsi="Times New Roman"/>
          <w:bCs/>
          <w:i/>
          <w:sz w:val="28"/>
          <w:szCs w:val="28"/>
          <w:lang w:val="uk-UA"/>
        </w:rPr>
        <w:t>До соціальної сфери входить</w:t>
      </w:r>
      <w:r w:rsidRPr="00391A62">
        <w:rPr>
          <w:rFonts w:ascii="Times New Roman" w:hAnsi="Times New Roman"/>
          <w:bCs/>
          <w:i/>
          <w:iCs/>
          <w:spacing w:val="-2"/>
          <w:sz w:val="28"/>
          <w:szCs w:val="28"/>
        </w:rPr>
        <w:t>:</w:t>
      </w:r>
    </w:p>
    <w:p w:rsidR="000974A6" w:rsidRPr="00CB18E7" w:rsidRDefault="000974A6" w:rsidP="000974A6">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а)</w:t>
      </w:r>
      <w:r w:rsidR="00391A62">
        <w:rPr>
          <w:rFonts w:ascii="Times New Roman" w:hAnsi="Times New Roman"/>
          <w:sz w:val="28"/>
          <w:szCs w:val="28"/>
          <w:lang w:val="uk-UA"/>
        </w:rPr>
        <w:t>готельне господарство</w:t>
      </w:r>
      <w:r w:rsidRPr="00CB18E7">
        <w:rPr>
          <w:rFonts w:ascii="Times New Roman" w:hAnsi="Times New Roman"/>
          <w:bCs/>
          <w:iCs/>
          <w:sz w:val="28"/>
          <w:szCs w:val="28"/>
        </w:rPr>
        <w:t xml:space="preserve">; </w:t>
      </w:r>
    </w:p>
    <w:p w:rsidR="000974A6" w:rsidRPr="00CB18E7" w:rsidRDefault="000974A6" w:rsidP="000974A6">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 xml:space="preserve">б) </w:t>
      </w:r>
      <w:r w:rsidR="00391A62">
        <w:rPr>
          <w:rFonts w:ascii="Times New Roman" w:hAnsi="Times New Roman"/>
          <w:sz w:val="28"/>
          <w:szCs w:val="28"/>
          <w:lang w:val="uk-UA"/>
        </w:rPr>
        <w:t>промисловість</w:t>
      </w:r>
      <w:r w:rsidRPr="00CB18E7">
        <w:rPr>
          <w:rFonts w:ascii="Times New Roman" w:hAnsi="Times New Roman"/>
          <w:bCs/>
          <w:iCs/>
          <w:sz w:val="28"/>
          <w:szCs w:val="28"/>
        </w:rPr>
        <w:t>;</w:t>
      </w:r>
    </w:p>
    <w:p w:rsidR="000974A6" w:rsidRPr="00CB18E7" w:rsidRDefault="000974A6" w:rsidP="000974A6">
      <w:pPr>
        <w:tabs>
          <w:tab w:val="num" w:pos="284"/>
        </w:tabs>
        <w:spacing w:after="0" w:line="240" w:lineRule="auto"/>
        <w:ind w:left="284" w:right="501"/>
        <w:jc w:val="both"/>
        <w:rPr>
          <w:rFonts w:ascii="Times New Roman" w:hAnsi="Times New Roman"/>
          <w:spacing w:val="-2"/>
          <w:sz w:val="28"/>
          <w:szCs w:val="28"/>
          <w:lang w:val="uk-UA"/>
        </w:rPr>
      </w:pPr>
      <w:r w:rsidRPr="00CB18E7">
        <w:rPr>
          <w:rFonts w:ascii="Times New Roman" w:hAnsi="Times New Roman"/>
          <w:bCs/>
          <w:iCs/>
          <w:sz w:val="28"/>
          <w:szCs w:val="28"/>
        </w:rPr>
        <w:t>в)</w:t>
      </w:r>
      <w:r w:rsidR="00391A62">
        <w:rPr>
          <w:rFonts w:ascii="Times New Roman" w:hAnsi="Times New Roman"/>
          <w:sz w:val="28"/>
          <w:szCs w:val="28"/>
          <w:lang w:val="uk-UA"/>
        </w:rPr>
        <w:t>освіта</w:t>
      </w:r>
      <w:r w:rsidRPr="00CB18E7">
        <w:rPr>
          <w:rFonts w:ascii="Times New Roman" w:hAnsi="Times New Roman"/>
          <w:spacing w:val="-2"/>
          <w:sz w:val="28"/>
          <w:szCs w:val="28"/>
          <w:lang w:val="uk-UA"/>
        </w:rPr>
        <w:t>;</w:t>
      </w:r>
    </w:p>
    <w:p w:rsidR="000974A6" w:rsidRPr="00CB18E7" w:rsidRDefault="000974A6" w:rsidP="000974A6">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spacing w:val="-2"/>
          <w:sz w:val="28"/>
          <w:szCs w:val="28"/>
          <w:lang w:val="uk-UA"/>
        </w:rPr>
        <w:t xml:space="preserve">г) </w:t>
      </w:r>
      <w:r w:rsidR="00391A62">
        <w:rPr>
          <w:rFonts w:ascii="Times New Roman" w:hAnsi="Times New Roman"/>
          <w:sz w:val="28"/>
          <w:szCs w:val="28"/>
          <w:lang w:val="uk-UA"/>
        </w:rPr>
        <w:t>капітальне будівництво</w:t>
      </w:r>
      <w:r w:rsidRPr="00CB18E7">
        <w:rPr>
          <w:rFonts w:ascii="Times New Roman" w:hAnsi="Times New Roman"/>
          <w:bCs/>
          <w:iCs/>
          <w:spacing w:val="-2"/>
          <w:sz w:val="28"/>
          <w:szCs w:val="28"/>
        </w:rPr>
        <w:t>.</w:t>
      </w:r>
    </w:p>
    <w:p w:rsidR="000974A6" w:rsidRPr="00CB18E7" w:rsidRDefault="000974A6" w:rsidP="000974A6">
      <w:pPr>
        <w:tabs>
          <w:tab w:val="num" w:pos="0"/>
          <w:tab w:val="num" w:pos="142"/>
          <w:tab w:val="left" w:pos="993"/>
        </w:tabs>
        <w:spacing w:after="0" w:line="240" w:lineRule="auto"/>
        <w:ind w:right="501"/>
        <w:jc w:val="both"/>
        <w:rPr>
          <w:rFonts w:ascii="Times New Roman" w:eastAsia="Times New Roman" w:hAnsi="Times New Roman"/>
          <w:i/>
          <w:sz w:val="28"/>
          <w:szCs w:val="28"/>
          <w:lang w:val="uk-UA"/>
        </w:rPr>
      </w:pPr>
      <w:r w:rsidRPr="00CB18E7">
        <w:rPr>
          <w:rFonts w:ascii="Times New Roman" w:hAnsi="Times New Roman"/>
          <w:bCs/>
          <w:i/>
          <w:sz w:val="28"/>
          <w:szCs w:val="28"/>
        </w:rPr>
        <w:t xml:space="preserve">5. </w:t>
      </w:r>
      <w:r>
        <w:rPr>
          <w:rFonts w:ascii="Times New Roman" w:hAnsi="Times New Roman"/>
          <w:i/>
          <w:sz w:val="28"/>
          <w:szCs w:val="28"/>
          <w:lang w:val="uk-UA"/>
        </w:rPr>
        <w:t>Народногосподарський комплекс області, як елемент територіальної структури відноситься до</w:t>
      </w:r>
      <w:r w:rsidRPr="00CB18E7">
        <w:rPr>
          <w:rFonts w:ascii="Times New Roman" w:eastAsia="Times New Roman" w:hAnsi="Times New Roman"/>
          <w:i/>
          <w:sz w:val="28"/>
          <w:szCs w:val="28"/>
          <w:lang w:val="uk-UA"/>
        </w:rPr>
        <w:t>:</w:t>
      </w:r>
    </w:p>
    <w:p w:rsidR="000974A6" w:rsidRPr="00CB18E7" w:rsidRDefault="000974A6" w:rsidP="000974A6">
      <w:pPr>
        <w:tabs>
          <w:tab w:val="num" w:pos="284"/>
          <w:tab w:val="left" w:pos="567"/>
          <w:tab w:val="left" w:pos="9781"/>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а)</w:t>
      </w:r>
      <w:r>
        <w:rPr>
          <w:rFonts w:ascii="Times New Roman" w:hAnsi="Times New Roman"/>
          <w:bCs/>
          <w:iCs/>
          <w:spacing w:val="-8"/>
          <w:sz w:val="28"/>
          <w:szCs w:val="28"/>
          <w:lang w:val="uk-UA"/>
        </w:rPr>
        <w:t xml:space="preserve">крапкових </w:t>
      </w:r>
      <w:r>
        <w:rPr>
          <w:rFonts w:ascii="Times New Roman" w:eastAsia="Times New Roman" w:hAnsi="Times New Roman"/>
          <w:sz w:val="28"/>
          <w:szCs w:val="28"/>
          <w:lang w:val="uk-UA"/>
        </w:rPr>
        <w:t>елементів</w:t>
      </w:r>
      <w:r w:rsidRPr="00CB18E7">
        <w:rPr>
          <w:rFonts w:ascii="Times New Roman" w:hAnsi="Times New Roman"/>
          <w:bCs/>
          <w:iCs/>
          <w:sz w:val="28"/>
          <w:szCs w:val="28"/>
        </w:rPr>
        <w:t xml:space="preserve">; </w:t>
      </w:r>
    </w:p>
    <w:p w:rsidR="000974A6" w:rsidRPr="00CB18E7" w:rsidRDefault="000974A6" w:rsidP="000974A6">
      <w:pPr>
        <w:tabs>
          <w:tab w:val="num" w:pos="284"/>
          <w:tab w:val="left" w:pos="428"/>
          <w:tab w:val="left" w:pos="567"/>
          <w:tab w:val="left" w:pos="9781"/>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 xml:space="preserve">б) </w:t>
      </w:r>
      <w:r>
        <w:rPr>
          <w:rFonts w:ascii="Times New Roman" w:eastAsia="Times New Roman" w:hAnsi="Times New Roman"/>
          <w:sz w:val="28"/>
          <w:szCs w:val="28"/>
          <w:lang w:val="uk-UA"/>
        </w:rPr>
        <w:t>вузлових елементів</w:t>
      </w:r>
      <w:r w:rsidRPr="00CB18E7">
        <w:rPr>
          <w:rFonts w:ascii="Times New Roman" w:hAnsi="Times New Roman"/>
          <w:bCs/>
          <w:iCs/>
          <w:sz w:val="28"/>
          <w:szCs w:val="28"/>
        </w:rPr>
        <w:t>;</w:t>
      </w:r>
    </w:p>
    <w:p w:rsidR="000974A6" w:rsidRPr="00CB18E7" w:rsidRDefault="000974A6" w:rsidP="000974A6">
      <w:pPr>
        <w:tabs>
          <w:tab w:val="num" w:pos="284"/>
          <w:tab w:val="left" w:pos="428"/>
          <w:tab w:val="left" w:pos="567"/>
          <w:tab w:val="left" w:pos="9781"/>
        </w:tabs>
        <w:spacing w:after="0" w:line="240" w:lineRule="auto"/>
        <w:ind w:right="501" w:firstLine="284"/>
        <w:jc w:val="both"/>
        <w:rPr>
          <w:rFonts w:ascii="Times New Roman" w:eastAsia="Times New Roman" w:hAnsi="Times New Roman"/>
          <w:sz w:val="28"/>
          <w:szCs w:val="28"/>
          <w:lang w:val="uk-UA"/>
        </w:rPr>
      </w:pPr>
      <w:r w:rsidRPr="00CB18E7">
        <w:rPr>
          <w:rFonts w:ascii="Times New Roman" w:hAnsi="Times New Roman"/>
          <w:bCs/>
          <w:iCs/>
          <w:sz w:val="28"/>
          <w:szCs w:val="28"/>
        </w:rPr>
        <w:t>в)</w:t>
      </w:r>
      <w:r>
        <w:rPr>
          <w:rFonts w:ascii="Times New Roman" w:eastAsia="Times New Roman" w:hAnsi="Times New Roman"/>
          <w:sz w:val="28"/>
          <w:szCs w:val="28"/>
          <w:lang w:val="uk-UA"/>
        </w:rPr>
        <w:t>ареальних елементів</w:t>
      </w:r>
      <w:r w:rsidRPr="00CB18E7">
        <w:rPr>
          <w:rFonts w:ascii="Times New Roman" w:eastAsia="Times New Roman" w:hAnsi="Times New Roman"/>
          <w:sz w:val="28"/>
          <w:szCs w:val="28"/>
          <w:lang w:val="uk-UA"/>
        </w:rPr>
        <w:t>;</w:t>
      </w:r>
    </w:p>
    <w:p w:rsidR="000974A6" w:rsidRPr="00CB18E7" w:rsidRDefault="000974A6" w:rsidP="000974A6">
      <w:pPr>
        <w:tabs>
          <w:tab w:val="num" w:pos="284"/>
          <w:tab w:val="left" w:pos="428"/>
          <w:tab w:val="left" w:pos="567"/>
          <w:tab w:val="left" w:pos="9781"/>
        </w:tabs>
        <w:spacing w:after="0" w:line="240" w:lineRule="auto"/>
        <w:ind w:right="501" w:firstLine="284"/>
        <w:jc w:val="both"/>
        <w:rPr>
          <w:rFonts w:ascii="Times New Roman" w:hAnsi="Times New Roman"/>
          <w:bCs/>
          <w:iCs/>
          <w:sz w:val="28"/>
          <w:szCs w:val="28"/>
        </w:rPr>
      </w:pPr>
      <w:r w:rsidRPr="00CB18E7">
        <w:rPr>
          <w:rFonts w:ascii="Times New Roman" w:eastAsia="Times New Roman" w:hAnsi="Times New Roman"/>
          <w:sz w:val="28"/>
          <w:szCs w:val="28"/>
          <w:lang w:val="uk-UA"/>
        </w:rPr>
        <w:t xml:space="preserve">г) </w:t>
      </w:r>
      <w:r>
        <w:rPr>
          <w:rFonts w:ascii="Times New Roman" w:eastAsia="Times New Roman" w:hAnsi="Times New Roman"/>
          <w:sz w:val="28"/>
          <w:szCs w:val="28"/>
          <w:lang w:val="uk-UA"/>
        </w:rPr>
        <w:t>регіональних елементів</w:t>
      </w:r>
      <w:r w:rsidRPr="00CB18E7">
        <w:rPr>
          <w:rFonts w:ascii="Times New Roman" w:hAnsi="Times New Roman"/>
          <w:bCs/>
          <w:iCs/>
          <w:spacing w:val="-2"/>
          <w:sz w:val="28"/>
          <w:szCs w:val="28"/>
        </w:rPr>
        <w:t>.</w:t>
      </w:r>
    </w:p>
    <w:p w:rsidR="00DA65BA" w:rsidRPr="00052B3A" w:rsidRDefault="00BA6907" w:rsidP="00327D98">
      <w:pPr>
        <w:spacing w:after="0" w:line="240" w:lineRule="auto"/>
        <w:ind w:right="302"/>
        <w:jc w:val="center"/>
        <w:rPr>
          <w:rFonts w:ascii="Times New Roman" w:hAnsi="Times New Roman"/>
          <w:sz w:val="16"/>
          <w:szCs w:val="16"/>
          <w:lang w:val="uk-UA"/>
        </w:rPr>
      </w:pPr>
      <w:r w:rsidRPr="00B0610C">
        <w:rPr>
          <w:rFonts w:ascii="Times New Roman" w:hAnsi="Times New Roman"/>
          <w:b/>
          <w:sz w:val="28"/>
          <w:szCs w:val="28"/>
          <w:lang w:val="uk-UA" w:eastAsia="ru-RU"/>
        </w:rPr>
        <w:br w:type="page"/>
      </w:r>
      <w:r w:rsidR="00DA65BA" w:rsidRPr="0016663D">
        <w:rPr>
          <w:rFonts w:ascii="Times New Roman" w:hAnsi="Times New Roman"/>
          <w:b/>
          <w:sz w:val="28"/>
          <w:szCs w:val="28"/>
          <w:lang w:val="uk-UA"/>
        </w:rPr>
        <w:lastRenderedPageBreak/>
        <w:t xml:space="preserve">ТЕМА </w:t>
      </w:r>
      <w:r w:rsidR="00DA65BA">
        <w:rPr>
          <w:rFonts w:ascii="Times New Roman" w:hAnsi="Times New Roman"/>
          <w:b/>
          <w:sz w:val="28"/>
          <w:szCs w:val="28"/>
          <w:lang w:val="uk-UA"/>
        </w:rPr>
        <w:t xml:space="preserve">8. </w:t>
      </w:r>
      <w:r w:rsidR="00DA65BA">
        <w:rPr>
          <w:rFonts w:ascii="Times New Roman" w:eastAsia="Times New Roman" w:hAnsi="Times New Roman"/>
          <w:b/>
          <w:sz w:val="28"/>
          <w:szCs w:val="28"/>
          <w:lang w:val="uk-UA"/>
        </w:rPr>
        <w:t xml:space="preserve">ПРИРОДНО-РЕСУРСНИЙ ПОТЕНЦІАЛ ТА ЙОГО ЕКОНОМІЧНА </w:t>
      </w:r>
      <w:r w:rsidR="0034493C">
        <w:rPr>
          <w:rFonts w:ascii="Times New Roman" w:eastAsia="Times New Roman" w:hAnsi="Times New Roman"/>
          <w:b/>
          <w:sz w:val="28"/>
          <w:szCs w:val="28"/>
          <w:lang w:val="uk-UA"/>
        </w:rPr>
        <w:t>ОЦІНКА</w:t>
      </w:r>
    </w:p>
    <w:p w:rsidR="00DA65BA" w:rsidRDefault="00DA65BA" w:rsidP="00327D98">
      <w:pPr>
        <w:spacing w:after="0" w:line="360" w:lineRule="auto"/>
        <w:ind w:right="302"/>
        <w:jc w:val="center"/>
        <w:rPr>
          <w:rFonts w:ascii="Times New Roman" w:hAnsi="Times New Roman"/>
          <w:sz w:val="28"/>
          <w:szCs w:val="28"/>
          <w:lang w:val="uk-UA"/>
        </w:rPr>
      </w:pPr>
    </w:p>
    <w:p w:rsidR="00DA65BA" w:rsidRPr="00B34C04" w:rsidRDefault="00DA65BA" w:rsidP="00327D98">
      <w:pPr>
        <w:spacing w:after="0" w:line="360" w:lineRule="auto"/>
        <w:ind w:right="302"/>
        <w:jc w:val="center"/>
        <w:rPr>
          <w:rFonts w:ascii="Times New Roman" w:hAnsi="Times New Roman"/>
          <w:i/>
          <w:sz w:val="28"/>
          <w:szCs w:val="28"/>
          <w:lang w:val="uk-UA"/>
        </w:rPr>
      </w:pPr>
      <w:r w:rsidRPr="00B34C04">
        <w:rPr>
          <w:rFonts w:ascii="Times New Roman" w:hAnsi="Times New Roman"/>
          <w:i/>
          <w:sz w:val="28"/>
          <w:szCs w:val="28"/>
          <w:lang w:val="uk-UA"/>
        </w:rPr>
        <w:t>План</w:t>
      </w:r>
    </w:p>
    <w:p w:rsidR="007010F4" w:rsidRDefault="007010F4" w:rsidP="00E64B11">
      <w:pPr>
        <w:pStyle w:val="a5"/>
        <w:numPr>
          <w:ilvl w:val="0"/>
          <w:numId w:val="51"/>
        </w:numPr>
        <w:tabs>
          <w:tab w:val="left" w:pos="993"/>
        </w:tabs>
        <w:spacing w:after="0" w:line="240" w:lineRule="auto"/>
        <w:ind w:right="302"/>
        <w:jc w:val="both"/>
        <w:rPr>
          <w:rFonts w:ascii="Times New Roman" w:eastAsia="Times New Roman" w:hAnsi="Times New Roman"/>
          <w:sz w:val="28"/>
          <w:szCs w:val="28"/>
          <w:lang w:val="uk-UA"/>
        </w:rPr>
      </w:pPr>
      <w:r>
        <w:rPr>
          <w:rFonts w:ascii="Times New Roman" w:eastAsia="Times New Roman" w:hAnsi="Times New Roman"/>
          <w:sz w:val="28"/>
          <w:szCs w:val="28"/>
          <w:lang w:val="uk-UA"/>
        </w:rPr>
        <w:t>Класифікація та економічне оцінювання природних ресурсів.</w:t>
      </w:r>
    </w:p>
    <w:p w:rsidR="00DA65BA" w:rsidRPr="00DA65BA" w:rsidRDefault="00DA65BA" w:rsidP="00E64B11">
      <w:pPr>
        <w:pStyle w:val="a5"/>
        <w:numPr>
          <w:ilvl w:val="0"/>
          <w:numId w:val="51"/>
        </w:numPr>
        <w:tabs>
          <w:tab w:val="left" w:pos="993"/>
        </w:tabs>
        <w:spacing w:after="0" w:line="240" w:lineRule="auto"/>
        <w:ind w:right="302"/>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Сутність </w:t>
      </w:r>
      <w:r w:rsidR="007010F4">
        <w:rPr>
          <w:rFonts w:ascii="Times New Roman" w:eastAsia="Times New Roman" w:hAnsi="Times New Roman"/>
          <w:sz w:val="28"/>
          <w:szCs w:val="28"/>
          <w:lang w:val="uk-UA"/>
        </w:rPr>
        <w:t xml:space="preserve">і принципи використання </w:t>
      </w:r>
      <w:r>
        <w:rPr>
          <w:rFonts w:ascii="Times New Roman" w:eastAsia="Times New Roman" w:hAnsi="Times New Roman"/>
          <w:sz w:val="28"/>
          <w:szCs w:val="28"/>
          <w:lang w:val="uk-UA"/>
        </w:rPr>
        <w:t>природно-ресурсного потенціалу</w:t>
      </w:r>
      <w:r w:rsidRPr="00DA65BA">
        <w:rPr>
          <w:rFonts w:ascii="Times New Roman" w:eastAsia="Times New Roman" w:hAnsi="Times New Roman"/>
          <w:sz w:val="28"/>
          <w:szCs w:val="28"/>
          <w:lang w:val="uk-UA"/>
        </w:rPr>
        <w:t>.</w:t>
      </w:r>
    </w:p>
    <w:p w:rsidR="00DA65BA" w:rsidRPr="00B800E4" w:rsidRDefault="00DA65BA" w:rsidP="00327D98">
      <w:pPr>
        <w:tabs>
          <w:tab w:val="num" w:pos="1080"/>
        </w:tabs>
        <w:spacing w:after="0" w:line="240" w:lineRule="auto"/>
        <w:ind w:right="302" w:firstLine="709"/>
        <w:jc w:val="both"/>
        <w:rPr>
          <w:rFonts w:ascii="Times New Roman" w:eastAsia="Times New Roman" w:hAnsi="Times New Roman"/>
          <w:sz w:val="28"/>
          <w:szCs w:val="28"/>
          <w:lang w:val="uk-UA"/>
        </w:rPr>
      </w:pPr>
    </w:p>
    <w:p w:rsidR="00DA65BA" w:rsidRPr="00A334CF" w:rsidRDefault="00DA65BA" w:rsidP="00327D98">
      <w:pPr>
        <w:tabs>
          <w:tab w:val="num" w:pos="0"/>
        </w:tabs>
        <w:spacing w:after="0" w:line="240" w:lineRule="auto"/>
        <w:ind w:right="302" w:firstLine="709"/>
        <w:jc w:val="both"/>
        <w:rPr>
          <w:rFonts w:ascii="Times New Roman" w:eastAsia="Times New Roman" w:hAnsi="Times New Roman"/>
          <w:b/>
          <w:sz w:val="28"/>
          <w:szCs w:val="28"/>
          <w:lang w:val="uk-UA"/>
        </w:rPr>
      </w:pPr>
      <w:r>
        <w:rPr>
          <w:rFonts w:ascii="Times New Roman" w:eastAsia="Times New Roman" w:hAnsi="Times New Roman"/>
          <w:b/>
          <w:sz w:val="28"/>
          <w:szCs w:val="28"/>
          <w:lang w:val="uk-UA"/>
        </w:rPr>
        <w:t>1</w:t>
      </w:r>
      <w:r w:rsidRPr="00B34C04">
        <w:rPr>
          <w:rFonts w:ascii="Times New Roman" w:eastAsia="Times New Roman" w:hAnsi="Times New Roman"/>
          <w:b/>
          <w:sz w:val="28"/>
          <w:szCs w:val="28"/>
          <w:lang w:val="uk-UA"/>
        </w:rPr>
        <w:t xml:space="preserve">. </w:t>
      </w:r>
      <w:r w:rsidR="007010F4" w:rsidRPr="007010F4">
        <w:rPr>
          <w:rFonts w:ascii="Times New Roman" w:eastAsia="Times New Roman" w:hAnsi="Times New Roman"/>
          <w:b/>
          <w:bCs/>
          <w:sz w:val="28"/>
          <w:szCs w:val="28"/>
          <w:lang w:val="uk-UA"/>
        </w:rPr>
        <w:t>Класифікація та економічне оцінювання природних ресурсів</w:t>
      </w:r>
      <w:r w:rsidRPr="00A334CF">
        <w:rPr>
          <w:rFonts w:ascii="Times New Roman" w:eastAsia="Times New Roman" w:hAnsi="Times New Roman"/>
          <w:b/>
          <w:sz w:val="28"/>
          <w:szCs w:val="28"/>
          <w:lang w:val="uk-UA"/>
        </w:rPr>
        <w:t>.</w:t>
      </w:r>
    </w:p>
    <w:p w:rsidR="00D56406" w:rsidRPr="00242E8E" w:rsidRDefault="00D56406" w:rsidP="00327D98">
      <w:pPr>
        <w:pStyle w:val="a7"/>
        <w:spacing w:after="0" w:line="240" w:lineRule="auto"/>
        <w:ind w:right="302"/>
        <w:jc w:val="both"/>
        <w:rPr>
          <w:lang w:val="uk-UA"/>
        </w:rPr>
      </w:pPr>
      <w:r w:rsidRPr="00242E8E">
        <w:rPr>
          <w:lang w:val="uk-UA"/>
        </w:rPr>
        <w:t>Наявністьприроднихресурсівєголовноюпередумовоюрозміщенняпродуктивнихсилнапевнійтериторії.Приосвоєннізначнихджерелприроднихресурсіввиникаютьвеликіпромисловіцентри,формуютьсягосподарськікомплекси,щовизначаютьринковуспеціалізацію,місцерегіонівутериторіальномуподіліпраці.Розміщення,умовивидобуткуіхарактервикористанняприроднихресурсіввпливаютьназмістітемпирегіонального розвитку.</w:t>
      </w:r>
    </w:p>
    <w:p w:rsidR="00D56406" w:rsidRPr="00242E8E" w:rsidRDefault="00D56406" w:rsidP="00327D98">
      <w:pPr>
        <w:pStyle w:val="a7"/>
        <w:spacing w:after="0" w:line="240" w:lineRule="auto"/>
        <w:ind w:right="302"/>
        <w:jc w:val="both"/>
        <w:rPr>
          <w:lang w:val="uk-UA"/>
        </w:rPr>
      </w:pPr>
      <w:r w:rsidRPr="00242E8E">
        <w:rPr>
          <w:lang w:val="uk-UA"/>
        </w:rPr>
        <w:t>Склад,величина,значущістьокремихвидівресурсівзчасомзмінюються,томуїхоцінказавждиісторичновідносна.Прицьомувонавизначається не тільки абсолютним розміром їхнього запасу, а й завданнямирозвиткусуспільноговиробництва,ступенемзабезпеченняцьогорозвитку.</w:t>
      </w:r>
    </w:p>
    <w:p w:rsidR="00D56406" w:rsidRPr="00242E8E" w:rsidRDefault="00D56406" w:rsidP="00327D98">
      <w:pPr>
        <w:pStyle w:val="a7"/>
        <w:spacing w:after="0" w:line="240" w:lineRule="auto"/>
        <w:ind w:right="302"/>
        <w:jc w:val="both"/>
        <w:rPr>
          <w:lang w:val="uk-UA"/>
        </w:rPr>
      </w:pPr>
      <w:r w:rsidRPr="00242E8E">
        <w:rPr>
          <w:lang w:val="uk-UA"/>
        </w:rPr>
        <w:t>Усіприродніресурсимаютьдвіосновніознаки–походженняівикористання.Відповіднодоцьогосклаласяїхподвійнакласифікація–природнайекономічна(господарська).</w:t>
      </w:r>
    </w:p>
    <w:p w:rsidR="00D56406" w:rsidRPr="00242E8E" w:rsidRDefault="00D56406" w:rsidP="00327D98">
      <w:pPr>
        <w:pStyle w:val="a7"/>
        <w:spacing w:after="0" w:line="240" w:lineRule="auto"/>
        <w:ind w:right="302"/>
        <w:jc w:val="both"/>
        <w:rPr>
          <w:lang w:val="uk-UA"/>
        </w:rPr>
      </w:pPr>
      <w:r w:rsidRPr="00242E8E">
        <w:rPr>
          <w:lang w:val="uk-UA"/>
        </w:rPr>
        <w:t>Згідноз</w:t>
      </w:r>
      <w:r w:rsidRPr="00242E8E">
        <w:rPr>
          <w:b/>
          <w:bCs/>
          <w:i/>
          <w:iCs/>
          <w:lang w:val="uk-UA"/>
        </w:rPr>
        <w:t>природноюкласифікацією</w:t>
      </w:r>
      <w:r w:rsidRPr="00242E8E">
        <w:rPr>
          <w:lang w:val="uk-UA"/>
        </w:rPr>
        <w:t>виділяютьмінеральні,водні,ґрунтово-земельні,біологічні(рослиннійтваринні)ресурси,силируху(вітри, морськіприпливи, відпливи,текучоїводи), нові, нетрадиційніресурси</w:t>
      </w:r>
      <w:r w:rsidR="00F50083">
        <w:rPr>
          <w:lang w:val="uk-UA"/>
        </w:rPr>
        <w:t xml:space="preserve"> - </w:t>
      </w:r>
      <w:r w:rsidRPr="00242E8E">
        <w:rPr>
          <w:lang w:val="uk-UA"/>
        </w:rPr>
        <w:t>ресурсиглибинноїбудовиречовинібіоорганізмівтощо.</w:t>
      </w:r>
    </w:p>
    <w:p w:rsidR="00D56406" w:rsidRPr="00242E8E" w:rsidRDefault="00D56406" w:rsidP="00327D98">
      <w:pPr>
        <w:pStyle w:val="a7"/>
        <w:spacing w:after="0" w:line="240" w:lineRule="auto"/>
        <w:ind w:right="302"/>
        <w:jc w:val="both"/>
        <w:rPr>
          <w:lang w:val="uk-UA"/>
        </w:rPr>
      </w:pPr>
      <w:r w:rsidRPr="00242E8E">
        <w:rPr>
          <w:lang w:val="uk-UA"/>
        </w:rPr>
        <w:t>Ознакапоходженнядоповнюється</w:t>
      </w:r>
      <w:r w:rsidRPr="00242E8E">
        <w:rPr>
          <w:b/>
          <w:bCs/>
          <w:i/>
          <w:iCs/>
          <w:lang w:val="uk-UA"/>
        </w:rPr>
        <w:t>ознакоювичерпностітавідновлюваності</w:t>
      </w:r>
      <w:r w:rsidRPr="00242E8E">
        <w:rPr>
          <w:lang w:val="uk-UA"/>
        </w:rPr>
        <w:t>ресурсів.Цемаєважливезначеннязпозиційохорониприроди,можливостейвідтворенняресурсівтавизначеннястратегіївикористанняїх.Зацимиознаками розрізняютьтакі</w:t>
      </w:r>
      <w:r w:rsidRPr="00242E8E">
        <w:rPr>
          <w:b/>
          <w:bCs/>
          <w:i/>
          <w:iCs/>
          <w:lang w:val="uk-UA"/>
        </w:rPr>
        <w:t>видиресурсів</w:t>
      </w:r>
      <w:r w:rsidRPr="00242E8E">
        <w:rPr>
          <w:b/>
          <w:bCs/>
          <w:lang w:val="uk-UA"/>
        </w:rPr>
        <w:t>:</w:t>
      </w:r>
    </w:p>
    <w:p w:rsidR="00D56406" w:rsidRPr="00242E8E" w:rsidRDefault="00D56406" w:rsidP="00E64B11">
      <w:pPr>
        <w:pStyle w:val="a5"/>
        <w:widowControl w:val="0"/>
        <w:numPr>
          <w:ilvl w:val="0"/>
          <w:numId w:val="59"/>
        </w:numPr>
        <w:tabs>
          <w:tab w:val="left" w:pos="993"/>
        </w:tabs>
        <w:autoSpaceDE w:val="0"/>
        <w:autoSpaceDN w:val="0"/>
        <w:spacing w:after="0" w:line="240" w:lineRule="auto"/>
        <w:ind w:left="851" w:right="302" w:hanging="142"/>
        <w:contextualSpacing w:val="0"/>
        <w:jc w:val="both"/>
        <w:rPr>
          <w:rFonts w:ascii="Times New Roman" w:hAnsi="Times New Roman"/>
          <w:sz w:val="28"/>
          <w:lang w:val="uk-UA"/>
        </w:rPr>
      </w:pPr>
      <w:r w:rsidRPr="00242E8E">
        <w:rPr>
          <w:rFonts w:ascii="Times New Roman" w:hAnsi="Times New Roman"/>
          <w:sz w:val="28"/>
          <w:lang w:val="uk-UA"/>
        </w:rPr>
        <w:t>вичерпніневідновлюваніресурси–мінеральнасировина,паливо,ґрунтовий гумусовийпокрив,підземніводи;</w:t>
      </w:r>
    </w:p>
    <w:p w:rsidR="00D56406" w:rsidRPr="00242E8E" w:rsidRDefault="00D56406" w:rsidP="00E64B11">
      <w:pPr>
        <w:pStyle w:val="a5"/>
        <w:widowControl w:val="0"/>
        <w:numPr>
          <w:ilvl w:val="0"/>
          <w:numId w:val="59"/>
        </w:numPr>
        <w:tabs>
          <w:tab w:val="left" w:pos="993"/>
        </w:tabs>
        <w:autoSpaceDE w:val="0"/>
        <w:autoSpaceDN w:val="0"/>
        <w:spacing w:after="0" w:line="240" w:lineRule="auto"/>
        <w:ind w:left="851" w:right="302" w:hanging="142"/>
        <w:contextualSpacing w:val="0"/>
        <w:jc w:val="both"/>
        <w:rPr>
          <w:rFonts w:ascii="Times New Roman" w:hAnsi="Times New Roman"/>
          <w:sz w:val="28"/>
          <w:lang w:val="uk-UA"/>
        </w:rPr>
      </w:pPr>
      <w:r w:rsidRPr="00242E8E">
        <w:rPr>
          <w:rFonts w:ascii="Times New Roman" w:hAnsi="Times New Roman"/>
          <w:sz w:val="28"/>
          <w:lang w:val="uk-UA"/>
        </w:rPr>
        <w:t>відновлювані – запас води в річках і озерах, річний поверхневий іпідземнийстоки,запаспоживнихречовинуґрунті,рослиннийітваринний світ;</w:t>
      </w:r>
    </w:p>
    <w:p w:rsidR="00D56406" w:rsidRPr="00242E8E" w:rsidRDefault="00D56406" w:rsidP="00E64B11">
      <w:pPr>
        <w:pStyle w:val="a5"/>
        <w:widowControl w:val="0"/>
        <w:numPr>
          <w:ilvl w:val="0"/>
          <w:numId w:val="59"/>
        </w:numPr>
        <w:tabs>
          <w:tab w:val="left" w:pos="993"/>
        </w:tabs>
        <w:autoSpaceDE w:val="0"/>
        <w:autoSpaceDN w:val="0"/>
        <w:spacing w:after="0" w:line="240" w:lineRule="auto"/>
        <w:ind w:left="851" w:right="302" w:hanging="142"/>
        <w:contextualSpacing w:val="0"/>
        <w:jc w:val="both"/>
        <w:rPr>
          <w:rFonts w:ascii="Times New Roman" w:hAnsi="Times New Roman"/>
          <w:sz w:val="28"/>
          <w:lang w:val="uk-UA"/>
        </w:rPr>
      </w:pPr>
      <w:r w:rsidRPr="00242E8E">
        <w:rPr>
          <w:rFonts w:ascii="Times New Roman" w:hAnsi="Times New Roman"/>
          <w:sz w:val="28"/>
          <w:lang w:val="uk-UA"/>
        </w:rPr>
        <w:t>невичерпні,відновлювані–тепло,світло,енергіяСонця,вітру,океану,припливитавідпливи,тепловаенергіяЗемлітаокеанів,запаси океанічної води, ресурси глибинної будови матерії, космічніресурси.</w:t>
      </w:r>
    </w:p>
    <w:p w:rsidR="00D56406" w:rsidRPr="00242E8E" w:rsidRDefault="00D56406" w:rsidP="00327D98">
      <w:pPr>
        <w:pStyle w:val="a7"/>
        <w:spacing w:after="0" w:line="240" w:lineRule="auto"/>
        <w:ind w:right="302"/>
        <w:jc w:val="both"/>
        <w:rPr>
          <w:lang w:val="uk-UA"/>
        </w:rPr>
      </w:pPr>
      <w:r w:rsidRPr="00242E8E">
        <w:rPr>
          <w:lang w:val="uk-UA"/>
        </w:rPr>
        <w:t>Своєріднимресурсомєісаматериторіяякзточкизорунаявностівільнихділянокдлярозміщенняновоговиробництваірозселеннялюдей,такі яккомплекснеджерелозосередженнянанійокремихвидів ресурсів.</w:t>
      </w:r>
      <w:r w:rsidR="009D071F">
        <w:rPr>
          <w:lang w:val="uk-UA"/>
        </w:rPr>
        <w:t>В</w:t>
      </w:r>
      <w:r w:rsidRPr="00242E8E">
        <w:rPr>
          <w:lang w:val="uk-UA"/>
        </w:rPr>
        <w:t xml:space="preserve">наукувведенопоняттятериторіальногопоєднанняресурсів.Піднимрозуміють ресурси різного виду, розташовані на певній цілісній території таоб’єднані </w:t>
      </w:r>
      <w:r w:rsidRPr="00242E8E">
        <w:rPr>
          <w:lang w:val="uk-UA"/>
        </w:rPr>
        <w:lastRenderedPageBreak/>
        <w:t xml:space="preserve">фактичним або перспективним спільним використанням </w:t>
      </w:r>
      <w:r w:rsidR="00F50083">
        <w:rPr>
          <w:lang w:val="uk-UA"/>
        </w:rPr>
        <w:t>в</w:t>
      </w:r>
      <w:r w:rsidRPr="00242E8E">
        <w:rPr>
          <w:lang w:val="uk-UA"/>
        </w:rPr>
        <w:t xml:space="preserve"> межахрегіонального виробничогокомплексу.</w:t>
      </w:r>
    </w:p>
    <w:p w:rsidR="00D56406" w:rsidRDefault="00D56406" w:rsidP="00327D98">
      <w:pPr>
        <w:pStyle w:val="a7"/>
        <w:spacing w:after="0" w:line="240" w:lineRule="auto"/>
        <w:ind w:right="302"/>
        <w:jc w:val="both"/>
      </w:pPr>
      <w:r w:rsidRPr="00242E8E">
        <w:rPr>
          <w:b/>
          <w:bCs/>
          <w:i/>
          <w:iCs/>
          <w:lang w:val="uk-UA"/>
        </w:rPr>
        <w:t>Економічнакласифікація</w:t>
      </w:r>
      <w:r w:rsidRPr="00242E8E">
        <w:rPr>
          <w:lang w:val="uk-UA"/>
        </w:rPr>
        <w:t xml:space="preserve">природнихресурсівґрунтуєтьсянапереважному використанні їх </w:t>
      </w:r>
      <w:r w:rsidR="00F50083">
        <w:rPr>
          <w:lang w:val="uk-UA"/>
        </w:rPr>
        <w:t>в</w:t>
      </w:r>
      <w:r w:rsidRPr="00242E8E">
        <w:rPr>
          <w:lang w:val="uk-UA"/>
        </w:rPr>
        <w:t xml:space="preserve"> сферах і галузях господарської діяльності. </w:t>
      </w:r>
      <w:r>
        <w:t>Зацієюознакою ресурсиподіляютьтак:</w:t>
      </w:r>
    </w:p>
    <w:p w:rsidR="00D56406" w:rsidRPr="007010F4" w:rsidRDefault="00D56406" w:rsidP="00E64B11">
      <w:pPr>
        <w:pStyle w:val="a5"/>
        <w:widowControl w:val="0"/>
        <w:numPr>
          <w:ilvl w:val="0"/>
          <w:numId w:val="60"/>
        </w:numPr>
        <w:tabs>
          <w:tab w:val="left" w:pos="851"/>
        </w:tabs>
        <w:autoSpaceDE w:val="0"/>
        <w:autoSpaceDN w:val="0"/>
        <w:spacing w:after="0" w:line="240" w:lineRule="auto"/>
        <w:ind w:left="851" w:right="302" w:hanging="142"/>
        <w:contextualSpacing w:val="0"/>
        <w:jc w:val="both"/>
        <w:rPr>
          <w:rFonts w:ascii="Times New Roman" w:hAnsi="Times New Roman"/>
          <w:sz w:val="28"/>
        </w:rPr>
      </w:pPr>
      <w:r w:rsidRPr="007010F4">
        <w:rPr>
          <w:rFonts w:ascii="Times New Roman" w:hAnsi="Times New Roman"/>
          <w:sz w:val="28"/>
        </w:rPr>
        <w:t>промислові–паливні,енергетичні,металургійні,агрохімічні,будівельні,водні,лісосировиннітощо;</w:t>
      </w:r>
    </w:p>
    <w:p w:rsidR="00D56406" w:rsidRPr="007010F4" w:rsidRDefault="00D56406" w:rsidP="00E64B11">
      <w:pPr>
        <w:pStyle w:val="a5"/>
        <w:widowControl w:val="0"/>
        <w:numPr>
          <w:ilvl w:val="0"/>
          <w:numId w:val="60"/>
        </w:numPr>
        <w:tabs>
          <w:tab w:val="left" w:pos="851"/>
        </w:tabs>
        <w:autoSpaceDE w:val="0"/>
        <w:autoSpaceDN w:val="0"/>
        <w:spacing w:after="0" w:line="240" w:lineRule="auto"/>
        <w:ind w:left="851" w:right="302" w:hanging="142"/>
        <w:contextualSpacing w:val="0"/>
        <w:jc w:val="both"/>
        <w:rPr>
          <w:rFonts w:ascii="Times New Roman" w:hAnsi="Times New Roman"/>
          <w:sz w:val="28"/>
        </w:rPr>
      </w:pPr>
      <w:r w:rsidRPr="007010F4">
        <w:rPr>
          <w:rFonts w:ascii="Times New Roman" w:hAnsi="Times New Roman"/>
          <w:sz w:val="28"/>
        </w:rPr>
        <w:t>сільськогосподарські–ґрунтово-земельні,утомучисліріллятакормовіугіддя,водадлязрошення,сумитемпературіопадіввегетаційного періоду,промислові тварини тощо;</w:t>
      </w:r>
    </w:p>
    <w:p w:rsidR="00D56406" w:rsidRPr="007010F4" w:rsidRDefault="00D56406" w:rsidP="00E64B11">
      <w:pPr>
        <w:pStyle w:val="a5"/>
        <w:widowControl w:val="0"/>
        <w:numPr>
          <w:ilvl w:val="0"/>
          <w:numId w:val="60"/>
        </w:numPr>
        <w:tabs>
          <w:tab w:val="left" w:pos="851"/>
        </w:tabs>
        <w:autoSpaceDE w:val="0"/>
        <w:autoSpaceDN w:val="0"/>
        <w:spacing w:after="0" w:line="240" w:lineRule="auto"/>
        <w:ind w:left="851" w:right="302" w:hanging="142"/>
        <w:contextualSpacing w:val="0"/>
        <w:jc w:val="both"/>
        <w:rPr>
          <w:rFonts w:ascii="Times New Roman" w:hAnsi="Times New Roman"/>
          <w:sz w:val="28"/>
        </w:rPr>
      </w:pPr>
      <w:r w:rsidRPr="007010F4">
        <w:rPr>
          <w:rFonts w:ascii="Times New Roman" w:hAnsi="Times New Roman"/>
          <w:sz w:val="28"/>
        </w:rPr>
        <w:t>невиробничоїсфери–водойми,щовикористовуютьсядляпотребнаселення, лісові масиви навколо міст і природоохоронні ресурси длявідпочинку та оздоровлення людей (рекреаційні та бальнеологічні),ресурси спортивного полюванняірибальстватощо.</w:t>
      </w:r>
    </w:p>
    <w:p w:rsidR="00D56406" w:rsidRDefault="00D56406" w:rsidP="00327D98">
      <w:pPr>
        <w:pStyle w:val="a7"/>
        <w:spacing w:after="0" w:line="240" w:lineRule="auto"/>
        <w:ind w:right="302"/>
        <w:jc w:val="both"/>
      </w:pPr>
      <w:r>
        <w:t>Важливоюдоповнюючоюознакоюекономічної(господарської)класифікаціїресурсівєможливістьвикористанняїхякодноцільовихабобагатоцільових. До перших належать мінеральні ресурсиі джерела енергії,щовикористовуютьсядлявиробництвапромисловоїсировини,палива,тепловоїтаелектричноїенергії,додругих–площілісових,сільськогосподарських,рекреаційнихугідь,землі промисловоготаіншогонесільськогосподарськогопризначення,водойми.Теперусебільшеувагиприділяютьбагатоцільовимресурсамчереззростаючуконфліктністьміжприродокористувачами та пошуком найкращого варіанта багатосторонньоговикористання. Завдання вибору оптимального використання багатоцільовогоресурсу або виділення найбільш ефективних одноцільових ресурсних джерелрозв’язуєтьсязадопомогоюекономічногооцінюванняприроднихресурсів.</w:t>
      </w:r>
    </w:p>
    <w:p w:rsidR="00D56406" w:rsidRDefault="00D56406" w:rsidP="00327D98">
      <w:pPr>
        <w:pStyle w:val="a7"/>
        <w:spacing w:after="0" w:line="240" w:lineRule="auto"/>
        <w:ind w:right="302"/>
        <w:jc w:val="both"/>
      </w:pPr>
      <w:r>
        <w:t>Векономічнійнауцісклалися</w:t>
      </w:r>
      <w:r w:rsidRPr="00F50083">
        <w:rPr>
          <w:b/>
          <w:bCs/>
          <w:i/>
          <w:iCs/>
        </w:rPr>
        <w:t>триосновніпідходидооцінюванняприродничихресурсів</w:t>
      </w:r>
      <w:r>
        <w:t>.Усівониспираютьсянавизначенняматеріальнихвитрат,пов’язанихзресурсовикористанням.Узв’язкузцимоцінитиприродніресурси,їхнєджереломожналишеопосередковано–черезвеличинуцихвитрат таекономічнувигоду.</w:t>
      </w:r>
    </w:p>
    <w:p w:rsidR="00D56406" w:rsidRPr="007010F4" w:rsidRDefault="00D56406" w:rsidP="00E64B11">
      <w:pPr>
        <w:pStyle w:val="a5"/>
        <w:widowControl w:val="0"/>
        <w:numPr>
          <w:ilvl w:val="0"/>
          <w:numId w:val="58"/>
        </w:numPr>
        <w:tabs>
          <w:tab w:val="left" w:pos="993"/>
        </w:tabs>
        <w:autoSpaceDE w:val="0"/>
        <w:autoSpaceDN w:val="0"/>
        <w:spacing w:after="0" w:line="240" w:lineRule="auto"/>
        <w:ind w:left="0" w:right="302" w:firstLine="566"/>
        <w:contextualSpacing w:val="0"/>
        <w:jc w:val="both"/>
        <w:rPr>
          <w:rFonts w:ascii="Times New Roman" w:hAnsi="Times New Roman"/>
          <w:sz w:val="28"/>
        </w:rPr>
      </w:pPr>
      <w:r w:rsidRPr="007010F4">
        <w:rPr>
          <w:rFonts w:ascii="Times New Roman" w:hAnsi="Times New Roman"/>
          <w:sz w:val="28"/>
        </w:rPr>
        <w:t>Оцінювання за витратами на залучення до використання ґрунтуєтьсянаоблікупрямихвитратнарозвідку,освоєння,поліпшення(наприклад,меліорацію)джереларесурсів.Порівнянняцихвитратізвитратамизаіншими джерелами дає можливість виявити ті, які забезпечують економіюсил,часуіматеріальнихзасобівназалученнядоексплуатаціїновихджерел.</w:t>
      </w:r>
    </w:p>
    <w:p w:rsidR="00D56406" w:rsidRDefault="00D56406" w:rsidP="00E64B11">
      <w:pPr>
        <w:pStyle w:val="a5"/>
        <w:widowControl w:val="0"/>
        <w:numPr>
          <w:ilvl w:val="0"/>
          <w:numId w:val="58"/>
        </w:numPr>
        <w:tabs>
          <w:tab w:val="left" w:pos="993"/>
          <w:tab w:val="left" w:pos="1454"/>
        </w:tabs>
        <w:autoSpaceDE w:val="0"/>
        <w:autoSpaceDN w:val="0"/>
        <w:spacing w:after="0" w:line="240" w:lineRule="auto"/>
        <w:ind w:left="0" w:right="302" w:firstLine="566"/>
        <w:contextualSpacing w:val="0"/>
        <w:jc w:val="both"/>
        <w:rPr>
          <w:rFonts w:ascii="Times New Roman" w:hAnsi="Times New Roman"/>
          <w:sz w:val="28"/>
        </w:rPr>
      </w:pPr>
      <w:r w:rsidRPr="007010F4">
        <w:rPr>
          <w:rFonts w:ascii="Times New Roman" w:hAnsi="Times New Roman"/>
          <w:sz w:val="28"/>
        </w:rPr>
        <w:t xml:space="preserve">Оцінюваннязавитратаминавикористаннязаснованенатеоріїдиференціальної ренти та розрахунку економічної вигоди (економії витрат іодержання прибутку), що виникає при експлуатації родовища, ділянки землітощо,кращихпорівнянозіншими.Їхобчислюютьзарізницеюміжнаведеними витратами на гіршому (замикаючому) джерелі ресурсів та тому,щооцінюється,якщовідомікількістьіскладджерелдлязабезпеченняпотребивресурсах.Цедаєзмогувибрати“найдешевші”варіантизабезпечення країни ресурсами, а також розрахувати прийнятні податки припередачі джерел ресурсів в оренду, </w:t>
      </w:r>
      <w:r w:rsidRPr="007010F4">
        <w:rPr>
          <w:rFonts w:ascii="Times New Roman" w:hAnsi="Times New Roman"/>
          <w:sz w:val="28"/>
        </w:rPr>
        <w:lastRenderedPageBreak/>
        <w:t>при зміні їхніх власників, розпорядників,користувачів.</w:t>
      </w:r>
    </w:p>
    <w:p w:rsidR="00D56406" w:rsidRPr="00F50083" w:rsidRDefault="00D56406" w:rsidP="00E64B11">
      <w:pPr>
        <w:pStyle w:val="a5"/>
        <w:widowControl w:val="0"/>
        <w:numPr>
          <w:ilvl w:val="0"/>
          <w:numId w:val="58"/>
        </w:numPr>
        <w:tabs>
          <w:tab w:val="left" w:pos="993"/>
        </w:tabs>
        <w:autoSpaceDE w:val="0"/>
        <w:autoSpaceDN w:val="0"/>
        <w:spacing w:after="0" w:line="240" w:lineRule="auto"/>
        <w:ind w:left="0" w:right="302" w:firstLine="567"/>
        <w:contextualSpacing w:val="0"/>
        <w:jc w:val="both"/>
        <w:rPr>
          <w:rFonts w:ascii="Times New Roman" w:hAnsi="Times New Roman"/>
          <w:sz w:val="28"/>
          <w:szCs w:val="28"/>
        </w:rPr>
      </w:pPr>
      <w:r w:rsidRPr="007010F4">
        <w:rPr>
          <w:rFonts w:ascii="Times New Roman" w:hAnsi="Times New Roman"/>
          <w:sz w:val="28"/>
        </w:rPr>
        <w:t>Оцінювання за витратами на відтворення або компенсацію – фактичнеоцінювання майбутніх витрат суспільства у разі, якщо це джерело ресурсів невикористовуватиметьсяврезультатівиснаженняабодеградації.Цеоцінюванняприйнятнедлявідновлюванихабовзаємозаміннихресурсіві</w:t>
      </w:r>
      <w:r w:rsidRPr="00F50083">
        <w:rPr>
          <w:rFonts w:ascii="Times New Roman" w:hAnsi="Times New Roman"/>
          <w:sz w:val="28"/>
          <w:szCs w:val="28"/>
        </w:rPr>
        <w:t>спрямованенаекономічнуексплуатаціюджерелресурсу,враховуючидопустимі витрати на його відновлення або заміну іншим ресурсом. Вонотакожможевикористовуватисядлярегулюваннявідносинміжресурсокористувачамиувиглядістягненьза погіршенняякостіресурсів.</w:t>
      </w:r>
    </w:p>
    <w:p w:rsidR="00D56406" w:rsidRDefault="00D56406" w:rsidP="00327D98">
      <w:pPr>
        <w:pStyle w:val="a7"/>
        <w:spacing w:after="0" w:line="240" w:lineRule="auto"/>
        <w:ind w:right="302"/>
        <w:jc w:val="both"/>
      </w:pPr>
      <w:r>
        <w:t>Загальне економічне оцінювання природних ресурсів передбачає обліксукупностічинників(економічних,соціальних,технічних,еколого-географічних),якізумовлюютьпросторовівідмінностітазначущістьприроднихресурсівдляжиттєдіяльностілюдини.Дляїхекономічногооцінюваннявикористовуютьтакіпараметри,якмасштабродовища,щовизначаєтьсяйогосумарнимизапасами;якістьсировини,щовидобувається;їїскладівластивості,умовиексплуатації,потужністьпластівтаумовизалягання,річнийобсягвидобутку.</w:t>
      </w:r>
    </w:p>
    <w:p w:rsidR="00DA65BA" w:rsidRDefault="00DA65BA" w:rsidP="00327D98">
      <w:pPr>
        <w:tabs>
          <w:tab w:val="num" w:pos="0"/>
        </w:tabs>
        <w:spacing w:after="0" w:line="240" w:lineRule="auto"/>
        <w:ind w:right="302" w:firstLine="709"/>
        <w:jc w:val="both"/>
        <w:rPr>
          <w:rFonts w:ascii="Times New Roman" w:eastAsia="Times New Roman" w:hAnsi="Times New Roman"/>
          <w:b/>
          <w:sz w:val="28"/>
          <w:szCs w:val="28"/>
          <w:lang w:val="uk-UA"/>
        </w:rPr>
      </w:pPr>
    </w:p>
    <w:p w:rsidR="00DA65BA" w:rsidRPr="007010F4" w:rsidRDefault="00DA65BA" w:rsidP="00327D98">
      <w:pPr>
        <w:tabs>
          <w:tab w:val="num" w:pos="0"/>
        </w:tabs>
        <w:spacing w:after="0" w:line="240" w:lineRule="auto"/>
        <w:ind w:right="302" w:firstLine="709"/>
        <w:jc w:val="both"/>
        <w:rPr>
          <w:rFonts w:ascii="Times New Roman" w:eastAsia="Times New Roman" w:hAnsi="Times New Roman"/>
          <w:b/>
          <w:bCs/>
          <w:sz w:val="28"/>
          <w:szCs w:val="28"/>
          <w:lang w:val="uk-UA"/>
        </w:rPr>
      </w:pPr>
      <w:r>
        <w:rPr>
          <w:rFonts w:ascii="Times New Roman" w:eastAsia="Times New Roman" w:hAnsi="Times New Roman"/>
          <w:b/>
          <w:sz w:val="28"/>
          <w:szCs w:val="28"/>
          <w:lang w:val="uk-UA"/>
        </w:rPr>
        <w:t>2</w:t>
      </w:r>
      <w:r w:rsidRPr="00B34C04">
        <w:rPr>
          <w:rFonts w:ascii="Times New Roman" w:eastAsia="Times New Roman" w:hAnsi="Times New Roman"/>
          <w:b/>
          <w:sz w:val="28"/>
          <w:szCs w:val="28"/>
          <w:lang w:val="uk-UA"/>
        </w:rPr>
        <w:t xml:space="preserve">. </w:t>
      </w:r>
      <w:r w:rsidR="007010F4" w:rsidRPr="007010F4">
        <w:rPr>
          <w:rFonts w:ascii="Times New Roman" w:eastAsia="Times New Roman" w:hAnsi="Times New Roman"/>
          <w:b/>
          <w:bCs/>
          <w:sz w:val="28"/>
          <w:szCs w:val="28"/>
          <w:lang w:val="uk-UA"/>
        </w:rPr>
        <w:t xml:space="preserve">Сутність і </w:t>
      </w:r>
      <w:r w:rsidR="00F50083">
        <w:rPr>
          <w:rFonts w:ascii="Times New Roman" w:eastAsia="Times New Roman" w:hAnsi="Times New Roman"/>
          <w:b/>
          <w:bCs/>
          <w:sz w:val="28"/>
          <w:szCs w:val="28"/>
          <w:lang w:val="uk-UA"/>
        </w:rPr>
        <w:t>пр</w:t>
      </w:r>
      <w:r w:rsidR="007010F4" w:rsidRPr="007010F4">
        <w:rPr>
          <w:rFonts w:ascii="Times New Roman" w:eastAsia="Times New Roman" w:hAnsi="Times New Roman"/>
          <w:b/>
          <w:bCs/>
          <w:sz w:val="28"/>
          <w:szCs w:val="28"/>
          <w:lang w:val="uk-UA"/>
        </w:rPr>
        <w:t>инципи використання природно-ресурсного потенціалу</w:t>
      </w:r>
      <w:r w:rsidRPr="007010F4">
        <w:rPr>
          <w:rFonts w:ascii="Times New Roman" w:eastAsia="Times New Roman" w:hAnsi="Times New Roman"/>
          <w:b/>
          <w:bCs/>
          <w:sz w:val="28"/>
          <w:szCs w:val="28"/>
          <w:lang w:val="uk-UA"/>
        </w:rPr>
        <w:t>.</w:t>
      </w:r>
    </w:p>
    <w:p w:rsidR="00D56406" w:rsidRDefault="00D56406" w:rsidP="00327D98">
      <w:pPr>
        <w:pStyle w:val="a7"/>
        <w:spacing w:after="0" w:line="240" w:lineRule="auto"/>
        <w:ind w:right="302"/>
        <w:jc w:val="both"/>
      </w:pPr>
      <w:r w:rsidRPr="00F50083">
        <w:rPr>
          <w:b/>
          <w:bCs/>
          <w:i/>
        </w:rPr>
        <w:t>Природно-ресурснийпотенціалтериторії</w:t>
      </w:r>
      <w:r>
        <w:t>–цеоб’єктивнареальність,що характеризує дійсний стан природних ресурсів. З одного боку, це об’єкти,сили природи, яким притаманні певні закони функціонування і розвитку, а зіншого–елементи,щовідбиваютьекономічнівідносиниівпливаютьнарівень продуктивності суспільної праці. Він визначає можливості, які можнавикористовуватитепері в майбутньому зметою економічного зростання,поліпшенняумовжиттєдіяльностінаселеннятакомплексногорозвиткурегіону. Однак ці та інші положення не повною мірою узгоджуються абозбігаютьсязпоняттям“природно-ресурсний потенціал”.</w:t>
      </w:r>
    </w:p>
    <w:p w:rsidR="00D56406" w:rsidRDefault="00D56406" w:rsidP="00327D98">
      <w:pPr>
        <w:pStyle w:val="a7"/>
        <w:spacing w:after="0" w:line="240" w:lineRule="auto"/>
        <w:ind w:right="302"/>
        <w:jc w:val="both"/>
      </w:pPr>
      <w:r>
        <w:t>Продуктивністьприроднихресурсіввизначаєтьсядієюбагатьохчинників,середякихвизначальнарольналежитьекологічнимтаекономічним.</w:t>
      </w:r>
    </w:p>
    <w:p w:rsidR="00D56406" w:rsidRDefault="00D56406" w:rsidP="00327D98">
      <w:pPr>
        <w:pStyle w:val="a7"/>
        <w:spacing w:after="0" w:line="240" w:lineRule="auto"/>
        <w:ind w:right="302"/>
        <w:jc w:val="both"/>
      </w:pPr>
      <w:r>
        <w:t>Термін</w:t>
      </w:r>
      <w:r w:rsidRPr="00D95C9D">
        <w:rPr>
          <w:b/>
          <w:bCs/>
          <w:i/>
          <w:iCs/>
        </w:rPr>
        <w:t>“еколого-економічнийпотенціал”</w:t>
      </w:r>
      <w:r>
        <w:t>порівнянозпопереднімпоняттямповнішевідображаєосновніпроцесисистеми“природа–господарство–населення–територія”.</w:t>
      </w:r>
    </w:p>
    <w:p w:rsidR="00D56406" w:rsidRDefault="00D56406" w:rsidP="00327D98">
      <w:pPr>
        <w:pStyle w:val="a7"/>
        <w:spacing w:after="0" w:line="240" w:lineRule="auto"/>
        <w:ind w:right="302"/>
        <w:jc w:val="both"/>
      </w:pPr>
      <w:r>
        <w:t>Регіонально-ціліснийпідхіддокомплексногорозвиткугосподарствакраїни можна забезпечити саме за умови врахування природно-ресурсного таеколого-економічного потенціалів (рис.</w:t>
      </w:r>
      <w:r w:rsidR="000A46EF">
        <w:rPr>
          <w:spacing w:val="3"/>
          <w:lang w:val="uk-UA"/>
        </w:rPr>
        <w:t>8</w:t>
      </w:r>
      <w:r>
        <w:t>.1).</w:t>
      </w:r>
    </w:p>
    <w:p w:rsidR="00D56406" w:rsidRDefault="00D56406" w:rsidP="005B7116">
      <w:pPr>
        <w:pStyle w:val="a7"/>
        <w:spacing w:after="0" w:line="240" w:lineRule="auto"/>
        <w:ind w:right="302"/>
        <w:jc w:val="both"/>
      </w:pPr>
      <w:r>
        <w:t>Характер завдань регіонального розвитку продуктивних сил такий, що укожногосуб’єктауправлінняформуєтьсясвоядумкапрогосподарськийкомплекстериторіїщодоресурснихможливостейтанапрямівїхньоїреалізації.Регіонально-ціліснийпідхідпотребує,передусім,системногоаналізуприроднихресурсівякосновирозвиткугалузейпромисловості,виробничоїінфраструктури,сільськогосподарськоговиробництва,середовищажиттєдіяльності тарекреаційноїдіяльності.</w:t>
      </w:r>
    </w:p>
    <w:p w:rsidR="00D56406" w:rsidRDefault="00D56406" w:rsidP="00327D98">
      <w:pPr>
        <w:pStyle w:val="a7"/>
        <w:spacing w:after="0" w:line="240" w:lineRule="auto"/>
        <w:ind w:right="302"/>
        <w:jc w:val="both"/>
      </w:pPr>
      <w:r>
        <w:t>Виявлення стійких зв’язків, які виникають між різними локалізованимина території елементами суспільного господарства і ресурсними джерелами,даєзмогувизначитизасобипланомірноговпливунаприродніресурсиінав</w:t>
      </w:r>
      <w:r>
        <w:lastRenderedPageBreak/>
        <w:t>колишнєсередовище,регулюватиприродно-господарськузбалансованість.Цітенденціїсліданалізуватищодовпливунарозвитокпродуктивнихсилізворотноговпливувиробництвана природу.</w:t>
      </w:r>
    </w:p>
    <w:p w:rsidR="00D56406" w:rsidRDefault="00D56406" w:rsidP="00327D98">
      <w:pPr>
        <w:pStyle w:val="a7"/>
        <w:spacing w:after="0" w:line="240" w:lineRule="auto"/>
        <w:ind w:right="302"/>
        <w:jc w:val="both"/>
      </w:pPr>
      <w:r>
        <w:t>Дотримання принципів використання природно-ресурсного потенціалупов’язанезширокимвпровадженням</w:t>
      </w:r>
      <w:r w:rsidR="00D95C9D">
        <w:rPr>
          <w:lang w:val="uk-UA"/>
        </w:rPr>
        <w:t>в</w:t>
      </w:r>
      <w:r>
        <w:t>практикууправлінняеколого-економічногопідходу.Йогосутністьполягаєвсукупномувзаємномурозглядіекологічнихтаекономічнихпроцесівіявищ.</w:t>
      </w:r>
    </w:p>
    <w:p w:rsidR="00D56406" w:rsidRPr="007010F4" w:rsidRDefault="00D56406" w:rsidP="00327D98">
      <w:pPr>
        <w:spacing w:after="0" w:line="240" w:lineRule="auto"/>
        <w:ind w:right="302" w:firstLine="566"/>
        <w:jc w:val="both"/>
        <w:rPr>
          <w:rFonts w:ascii="Times New Roman" w:hAnsi="Times New Roman"/>
          <w:i/>
          <w:sz w:val="28"/>
        </w:rPr>
      </w:pPr>
      <w:r w:rsidRPr="007010F4">
        <w:rPr>
          <w:rFonts w:ascii="Times New Roman" w:hAnsi="Times New Roman"/>
          <w:i/>
          <w:sz w:val="28"/>
        </w:rPr>
        <w:t>Доосновнихпринципівіспецифічнихвимограціональногоприродокористування можнавіднести:</w:t>
      </w:r>
    </w:p>
    <w:p w:rsidR="00D56406" w:rsidRPr="007010F4" w:rsidRDefault="00D56406" w:rsidP="00E64B11">
      <w:pPr>
        <w:pStyle w:val="a5"/>
        <w:widowControl w:val="0"/>
        <w:numPr>
          <w:ilvl w:val="0"/>
          <w:numId w:val="61"/>
        </w:numPr>
        <w:tabs>
          <w:tab w:val="left" w:pos="709"/>
        </w:tabs>
        <w:autoSpaceDE w:val="0"/>
        <w:autoSpaceDN w:val="0"/>
        <w:spacing w:after="0" w:line="240" w:lineRule="auto"/>
        <w:ind w:left="709" w:right="302" w:hanging="142"/>
        <w:contextualSpacing w:val="0"/>
        <w:jc w:val="both"/>
        <w:rPr>
          <w:rFonts w:ascii="Times New Roman" w:hAnsi="Times New Roman"/>
          <w:sz w:val="28"/>
        </w:rPr>
      </w:pPr>
      <w:r w:rsidRPr="007010F4">
        <w:rPr>
          <w:rFonts w:ascii="Times New Roman" w:hAnsi="Times New Roman"/>
          <w:sz w:val="28"/>
        </w:rPr>
        <w:t>збалансованістьприроднихресурсів;</w:t>
      </w:r>
    </w:p>
    <w:p w:rsidR="00D56406" w:rsidRPr="007010F4" w:rsidRDefault="00D56406" w:rsidP="00E64B11">
      <w:pPr>
        <w:pStyle w:val="a5"/>
        <w:widowControl w:val="0"/>
        <w:numPr>
          <w:ilvl w:val="0"/>
          <w:numId w:val="61"/>
        </w:numPr>
        <w:tabs>
          <w:tab w:val="left" w:pos="709"/>
        </w:tabs>
        <w:autoSpaceDE w:val="0"/>
        <w:autoSpaceDN w:val="0"/>
        <w:spacing w:after="0" w:line="240" w:lineRule="auto"/>
        <w:ind w:left="709" w:right="302" w:hanging="142"/>
        <w:contextualSpacing w:val="0"/>
        <w:jc w:val="both"/>
        <w:rPr>
          <w:rFonts w:ascii="Times New Roman" w:hAnsi="Times New Roman"/>
          <w:sz w:val="28"/>
        </w:rPr>
      </w:pPr>
      <w:r w:rsidRPr="007010F4">
        <w:rPr>
          <w:rFonts w:ascii="Times New Roman" w:hAnsi="Times New Roman"/>
          <w:sz w:val="28"/>
        </w:rPr>
        <w:t>необхідністьоблікувзаємноговпливукомпонентівнавколишньогосередовища;</w:t>
      </w:r>
    </w:p>
    <w:p w:rsidR="00D56406" w:rsidRPr="007010F4" w:rsidRDefault="00D56406" w:rsidP="00E64B11">
      <w:pPr>
        <w:pStyle w:val="a5"/>
        <w:widowControl w:val="0"/>
        <w:numPr>
          <w:ilvl w:val="0"/>
          <w:numId w:val="61"/>
        </w:numPr>
        <w:tabs>
          <w:tab w:val="left" w:pos="709"/>
          <w:tab w:val="left" w:pos="3042"/>
          <w:tab w:val="left" w:pos="5191"/>
          <w:tab w:val="left" w:pos="5902"/>
          <w:tab w:val="left" w:pos="7664"/>
          <w:tab w:val="left" w:pos="8168"/>
        </w:tabs>
        <w:autoSpaceDE w:val="0"/>
        <w:autoSpaceDN w:val="0"/>
        <w:spacing w:after="0" w:line="240" w:lineRule="auto"/>
        <w:ind w:left="709" w:right="302" w:hanging="142"/>
        <w:contextualSpacing w:val="0"/>
        <w:jc w:val="both"/>
        <w:rPr>
          <w:rFonts w:ascii="Times New Roman" w:hAnsi="Times New Roman"/>
          <w:sz w:val="28"/>
        </w:rPr>
      </w:pPr>
      <w:r w:rsidRPr="007010F4">
        <w:rPr>
          <w:rFonts w:ascii="Times New Roman" w:hAnsi="Times New Roman"/>
          <w:sz w:val="28"/>
        </w:rPr>
        <w:t>оптимальнеспіввідношенняміжінтенсивнимтаекстенсивнимвикористаннямтериторіїйприроднихресурсів;</w:t>
      </w:r>
    </w:p>
    <w:p w:rsidR="00D56406" w:rsidRPr="007010F4" w:rsidRDefault="00E8088D" w:rsidP="00E64B11">
      <w:pPr>
        <w:pStyle w:val="a5"/>
        <w:widowControl w:val="0"/>
        <w:numPr>
          <w:ilvl w:val="0"/>
          <w:numId w:val="61"/>
        </w:numPr>
        <w:tabs>
          <w:tab w:val="left" w:pos="709"/>
          <w:tab w:val="left" w:pos="2811"/>
          <w:tab w:val="left" w:pos="4001"/>
          <w:tab w:val="left" w:pos="6516"/>
          <w:tab w:val="left" w:pos="7971"/>
          <w:tab w:val="left" w:pos="8537"/>
        </w:tabs>
        <w:autoSpaceDE w:val="0"/>
        <w:autoSpaceDN w:val="0"/>
        <w:spacing w:after="0" w:line="240" w:lineRule="auto"/>
        <w:ind w:left="709" w:right="302" w:hanging="142"/>
        <w:contextualSpacing w:val="0"/>
        <w:jc w:val="both"/>
        <w:rPr>
          <w:rFonts w:ascii="Times New Roman" w:hAnsi="Times New Roman"/>
          <w:sz w:val="28"/>
        </w:rPr>
      </w:pPr>
      <w:r>
        <w:rPr>
          <w:rFonts w:ascii="Times New Roman" w:hAnsi="Times New Roman"/>
          <w:noProof/>
          <w:lang w:eastAsia="ru-RU"/>
        </w:rPr>
        <w:pict>
          <v:group id="Группа 7" o:spid="_x0000_s1051" style="position:absolute;left:0;text-align:left;margin-left:174.95pt;margin-top:34.65pt;width:292.8pt;height:221.05pt;z-index:-251686912;mso-wrap-distance-left:0;mso-wrap-distance-right:0;mso-position-horizontal-relative:page" coordorigin="3499,693" coordsize="5856,4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">
            <v:shape id="Picture 4" o:spid="_x0000_s1053" type="#_x0000_t75" style="position:absolute;left:3580;top:692;width:5775;height:44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5FgTG9AAAA2gAAAA8AAABkcnMvZG93bnJldi54bWxET8uKwjAU3Qv+Q7iCO011IVKNMohCBRFf&#10;s780d9oyyU1pUm3/3iwEl4fzXm87a8STGl85VjCbJiCIc6crLhQ87ofJEoQPyBqNY1LQk4ftZjhY&#10;Y6rdi6/0vIVCxBD2KSooQ6hTKX1ekkU/dTVx5P5cYzFE2BRSN/iK4dbIeZIspMWKY0OJNe1Kyv9v&#10;rVVgwnmfXU4HNL1fPmbt8fSb9V6p8aj7WYEI1IWv+OPOtIK4NV6JN0Bu3g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vkWBMb0AAADaAAAADwAAAAAAAAAAAAAAAACfAgAAZHJz&#10;L2Rvd25yZXYueG1sUEsFBgAAAAAEAAQA9wAAAIkDAAAAAA==&#10;">
              <v:imagedata r:id="rId21" o:title=""/>
            </v:shape>
            <v:rect id="Rectangle 5" o:spid="_x0000_s1052" style="position:absolute;left:3499;top:171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4d8IA&#10;AADaAAAADwAAAGRycy9kb3ducmV2LnhtbESPT4vCMBTE74LfITzBmyauu0WrUWRBENY9+Ae8Pppn&#10;W2xeahO1fnuzsOBxmJnfMPNlaytxp8aXjjWMhgoEceZMybmG42E9mIDwAdlg5Zg0PMnDctHtzDE1&#10;7sE7uu9DLiKEfYoaihDqVEqfFWTRD11NHL2zayyGKJtcmgYfEW4r+aFUIi2WHBcKrOm7oOyyv1kN&#10;mHya6+95vD383BKc5q1af52U1v1eu5qBCNSGd/i/vTEapvB3Jd4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Ebh3wgAAANoAAAAPAAAAAAAAAAAAAAAAAJgCAABkcnMvZG93&#10;bnJldi54bWxQSwUGAAAAAAQABAD1AAAAhwMAAAAA&#10;" stroked="f"/>
            <w10:wrap type="topAndBottom" anchorx="page"/>
          </v:group>
        </w:pict>
      </w:r>
      <w:r w:rsidR="00D56406" w:rsidRPr="007010F4">
        <w:rPr>
          <w:rFonts w:ascii="Times New Roman" w:hAnsi="Times New Roman"/>
          <w:sz w:val="28"/>
        </w:rPr>
        <w:t>створеннясистемиприродоохороннихтериторій,якіспроможніпідтримувати місцевийекологічний баланс.</w:t>
      </w:r>
    </w:p>
    <w:p w:rsidR="00D56406" w:rsidRDefault="00D56406" w:rsidP="00327D98">
      <w:pPr>
        <w:pStyle w:val="a7"/>
        <w:spacing w:after="0" w:line="240" w:lineRule="auto"/>
        <w:ind w:right="302" w:firstLine="0"/>
        <w:jc w:val="both"/>
        <w:rPr>
          <w:sz w:val="6"/>
        </w:rPr>
      </w:pPr>
    </w:p>
    <w:p w:rsidR="00D56406" w:rsidRDefault="00D56406" w:rsidP="00327D98">
      <w:pPr>
        <w:pStyle w:val="a7"/>
        <w:spacing w:after="0" w:line="240" w:lineRule="auto"/>
        <w:ind w:right="302" w:firstLine="0"/>
        <w:jc w:val="center"/>
      </w:pPr>
      <w:r>
        <w:t>Рис.</w:t>
      </w:r>
      <w:r w:rsidR="000A46EF">
        <w:rPr>
          <w:spacing w:val="-2"/>
          <w:lang w:val="uk-UA"/>
        </w:rPr>
        <w:t>8</w:t>
      </w:r>
      <w:r>
        <w:t>.1.Природно-ресурснаосноварозвиткупродуктивнихсил</w:t>
      </w:r>
    </w:p>
    <w:p w:rsidR="000A46EF" w:rsidRDefault="000A46EF" w:rsidP="00327D98">
      <w:pPr>
        <w:pStyle w:val="a7"/>
        <w:spacing w:after="0" w:line="240" w:lineRule="auto"/>
        <w:ind w:right="302"/>
        <w:jc w:val="both"/>
      </w:pPr>
    </w:p>
    <w:p w:rsidR="00D56406" w:rsidRPr="005B7116" w:rsidRDefault="00D56406" w:rsidP="00327D98">
      <w:pPr>
        <w:pStyle w:val="a7"/>
        <w:spacing w:after="0" w:line="240" w:lineRule="auto"/>
        <w:ind w:right="302"/>
        <w:jc w:val="both"/>
        <w:rPr>
          <w:lang w:val="uk-UA"/>
        </w:rPr>
      </w:pPr>
      <w:r>
        <w:t>Процесформуваннямеханізмууправліннявикористаннямприродно-ресурсногопотенціалупотребуєврахуванняособливостейнавколишньогосередовищаі,насамперед,йогоінерційності.Певнийчаснавколишнєсередовище може зовнішньо не реагувати на антропогенний вплив. Проте знагромадженнямзабруднюючихкомпонентівможливареакціяувигляді</w:t>
      </w:r>
    </w:p>
    <w:p w:rsidR="00D56406" w:rsidRDefault="00D56406" w:rsidP="00327D98">
      <w:pPr>
        <w:spacing w:after="0" w:line="240" w:lineRule="auto"/>
        <w:ind w:right="302"/>
        <w:jc w:val="both"/>
        <w:sectPr w:rsidR="00D56406">
          <w:pgSz w:w="11900" w:h="16840"/>
          <w:pgMar w:top="1060" w:right="540" w:bottom="980" w:left="1220" w:header="0" w:footer="782" w:gutter="0"/>
          <w:cols w:space="720"/>
        </w:sectPr>
      </w:pPr>
    </w:p>
    <w:p w:rsidR="00D56406" w:rsidRDefault="00D56406" w:rsidP="005B7116">
      <w:pPr>
        <w:pStyle w:val="a7"/>
        <w:spacing w:after="0" w:line="240" w:lineRule="auto"/>
        <w:ind w:right="-1" w:firstLine="0"/>
        <w:jc w:val="both"/>
      </w:pPr>
      <w:r>
        <w:lastRenderedPageBreak/>
        <w:t>зміниякостінавколишньогосередовища.Безпосередньозінерційністюпов’язана таказакономірність природно-господарських систем, як взаємодіяїїпідсистемзастадіями.Цезумовленорізноюздатністюприродногосередовищадосамовідновлення.</w:t>
      </w:r>
    </w:p>
    <w:p w:rsidR="00D56406" w:rsidRDefault="00D56406" w:rsidP="005B7116">
      <w:pPr>
        <w:pStyle w:val="a7"/>
        <w:spacing w:after="0" w:line="240" w:lineRule="auto"/>
        <w:ind w:right="-1"/>
        <w:jc w:val="both"/>
      </w:pPr>
      <w:r>
        <w:t>Відповідно до цієї закономірності можна сформулювати для практичнихцілейпринципираціональноговикористанняприродно-ресурсногопотенціалу,стадійності,територіальноїдиференціації,оптимальності.</w:t>
      </w:r>
    </w:p>
    <w:p w:rsidR="00D56406" w:rsidRDefault="00D56406" w:rsidP="005B7116">
      <w:pPr>
        <w:pStyle w:val="a7"/>
        <w:spacing w:after="0" w:line="240" w:lineRule="auto"/>
        <w:ind w:right="-1"/>
        <w:jc w:val="both"/>
      </w:pPr>
      <w:r>
        <w:rPr>
          <w:i/>
        </w:rPr>
        <w:t>Принципстадійності</w:t>
      </w:r>
      <w:r>
        <w:t>восвоєнніприродникресурсівполягаєвдиференційованому підході до їхнього використання, охорони і відтвореннянарізнихетапахвзаємодії.Йогоможназастосуватиприрозглядіпитаньохоронинавколишньогосередовищавідзабрудненнятаоцінюваннідопустимихнормпорушенняекологічноїрівноваги.Оцінкатривалостіосвоєння природних ресурсів для різних галузей визначається їх допустимимвпливомнастан навколишньогоприродного середовища.</w:t>
      </w:r>
    </w:p>
    <w:p w:rsidR="00D56406" w:rsidRDefault="00D56406" w:rsidP="005B7116">
      <w:pPr>
        <w:pStyle w:val="a7"/>
        <w:spacing w:after="0" w:line="240" w:lineRule="auto"/>
        <w:ind w:right="-1"/>
        <w:jc w:val="both"/>
      </w:pPr>
      <w:r>
        <w:rPr>
          <w:i/>
          <w:spacing w:val="-2"/>
        </w:rPr>
        <w:t xml:space="preserve">Принцип </w:t>
      </w:r>
      <w:r>
        <w:rPr>
          <w:i/>
          <w:spacing w:val="-1"/>
        </w:rPr>
        <w:t xml:space="preserve">територіальної диференціації </w:t>
      </w:r>
      <w:r>
        <w:rPr>
          <w:spacing w:val="-1"/>
        </w:rPr>
        <w:t>природно-ресурсного потенціалу</w:t>
      </w:r>
      <w:r>
        <w:t xml:space="preserve"> країниозначаєурахуванняступенявпливурегіональнихчинниківнарозвитокекономіки регіону.Застосуванняцьогопринципудає змогу:</w:t>
      </w:r>
    </w:p>
    <w:p w:rsidR="00D56406" w:rsidRPr="0034493C" w:rsidRDefault="00D56406" w:rsidP="00E64B11">
      <w:pPr>
        <w:pStyle w:val="a5"/>
        <w:widowControl w:val="0"/>
        <w:numPr>
          <w:ilvl w:val="0"/>
          <w:numId w:val="62"/>
        </w:numPr>
        <w:tabs>
          <w:tab w:val="left" w:pos="851"/>
        </w:tabs>
        <w:autoSpaceDE w:val="0"/>
        <w:autoSpaceDN w:val="0"/>
        <w:spacing w:after="0" w:line="240" w:lineRule="auto"/>
        <w:ind w:left="851" w:right="-1" w:hanging="142"/>
        <w:contextualSpacing w:val="0"/>
        <w:jc w:val="both"/>
        <w:rPr>
          <w:rFonts w:ascii="Times New Roman" w:hAnsi="Times New Roman"/>
          <w:sz w:val="28"/>
        </w:rPr>
      </w:pPr>
      <w:r w:rsidRPr="0034493C">
        <w:rPr>
          <w:rFonts w:ascii="Times New Roman" w:hAnsi="Times New Roman"/>
          <w:sz w:val="28"/>
        </w:rPr>
        <w:t>визначатипріоритетнісферивекономіцікожногорегіонуінаційосновівибудувати системуприродоохороннихзаходів;</w:t>
      </w:r>
    </w:p>
    <w:p w:rsidR="00D56406" w:rsidRPr="0034493C" w:rsidRDefault="00D56406" w:rsidP="00E64B11">
      <w:pPr>
        <w:pStyle w:val="a5"/>
        <w:widowControl w:val="0"/>
        <w:numPr>
          <w:ilvl w:val="0"/>
          <w:numId w:val="62"/>
        </w:numPr>
        <w:tabs>
          <w:tab w:val="left" w:pos="851"/>
        </w:tabs>
        <w:autoSpaceDE w:val="0"/>
        <w:autoSpaceDN w:val="0"/>
        <w:spacing w:after="0" w:line="240" w:lineRule="auto"/>
        <w:ind w:left="851" w:right="-1" w:hanging="142"/>
        <w:contextualSpacing w:val="0"/>
        <w:jc w:val="both"/>
        <w:rPr>
          <w:rFonts w:ascii="Times New Roman" w:hAnsi="Times New Roman"/>
          <w:sz w:val="28"/>
        </w:rPr>
      </w:pPr>
      <w:r w:rsidRPr="0034493C">
        <w:rPr>
          <w:rFonts w:ascii="Times New Roman" w:hAnsi="Times New Roman"/>
          <w:sz w:val="28"/>
        </w:rPr>
        <w:t>користуватисяметодомпорівнянняпрививченніаналогічнихрегіонів;</w:t>
      </w:r>
    </w:p>
    <w:p w:rsidR="00D56406" w:rsidRPr="0034493C" w:rsidRDefault="00D56406" w:rsidP="00E64B11">
      <w:pPr>
        <w:pStyle w:val="a5"/>
        <w:widowControl w:val="0"/>
        <w:numPr>
          <w:ilvl w:val="0"/>
          <w:numId w:val="62"/>
        </w:numPr>
        <w:tabs>
          <w:tab w:val="left" w:pos="851"/>
        </w:tabs>
        <w:autoSpaceDE w:val="0"/>
        <w:autoSpaceDN w:val="0"/>
        <w:spacing w:after="0" w:line="240" w:lineRule="auto"/>
        <w:ind w:left="851" w:right="-1" w:hanging="142"/>
        <w:contextualSpacing w:val="0"/>
        <w:jc w:val="both"/>
        <w:rPr>
          <w:rFonts w:ascii="Times New Roman" w:hAnsi="Times New Roman"/>
          <w:sz w:val="28"/>
        </w:rPr>
      </w:pPr>
      <w:r w:rsidRPr="0034493C">
        <w:rPr>
          <w:rFonts w:ascii="Times New Roman" w:hAnsi="Times New Roman"/>
          <w:sz w:val="28"/>
        </w:rPr>
        <w:t>застосовуватиметодикартографуванняістатистикидлякількісноговимірюванняперетвореньприродитагосподарстваокремихрегіонів.</w:t>
      </w:r>
    </w:p>
    <w:p w:rsidR="00D56406" w:rsidRDefault="00D56406" w:rsidP="005B7116">
      <w:pPr>
        <w:pStyle w:val="a7"/>
        <w:spacing w:after="0" w:line="240" w:lineRule="auto"/>
        <w:ind w:right="-1"/>
        <w:jc w:val="both"/>
      </w:pPr>
      <w:r>
        <w:rPr>
          <w:i/>
        </w:rPr>
        <w:t xml:space="preserve">Принцип оптимальності </w:t>
      </w:r>
      <w:r>
        <w:t>регулює співвідношення антропогенних зміннавколишнього середовища.Піднимислідрозуміти такий обмін речовинміжвиробництвомінавколишнімприроднимсередовищем,якийздійснюється для задоволення потреб суспільства в природних ресурсах заумовимінімальнихвитратсуспільноїпраці,раціональногорозподілуівикористанняприроднихресурсівтазбереженнязадовільногостанунавколишнього природногосередовища.</w:t>
      </w:r>
    </w:p>
    <w:p w:rsidR="00D56406" w:rsidRDefault="00D56406" w:rsidP="005B7116">
      <w:pPr>
        <w:pStyle w:val="a7"/>
        <w:spacing w:after="0" w:line="240" w:lineRule="auto"/>
        <w:ind w:right="-1"/>
        <w:jc w:val="both"/>
      </w:pPr>
      <w:r>
        <w:t>Реалізаціяцихпринципівможливатількизаумовиврахуванняусіхфункціональнихіструктурнихзв’язківприродно-ресурсногопотенціалутериторіїякоб’єктауправління.</w:t>
      </w:r>
    </w:p>
    <w:p w:rsidR="00DA65BA" w:rsidRPr="00D56406" w:rsidRDefault="00DA65BA" w:rsidP="005B7116">
      <w:pPr>
        <w:ind w:right="-1"/>
        <w:rPr>
          <w:rFonts w:ascii="Times New Roman" w:hAnsi="Times New Roman"/>
        </w:rPr>
      </w:pPr>
    </w:p>
    <w:p w:rsidR="00610FF1" w:rsidRPr="00B800E4" w:rsidRDefault="00610FF1" w:rsidP="005B7116">
      <w:pPr>
        <w:spacing w:after="0" w:line="240" w:lineRule="auto"/>
        <w:ind w:right="-1" w:firstLine="709"/>
        <w:jc w:val="center"/>
        <w:rPr>
          <w:rFonts w:ascii="Times New Roman" w:hAnsi="Times New Roman"/>
          <w:b/>
          <w:sz w:val="28"/>
          <w:szCs w:val="28"/>
          <w:lang w:val="uk-UA"/>
        </w:rPr>
      </w:pPr>
      <w:r>
        <w:rPr>
          <w:rFonts w:ascii="Times New Roman" w:hAnsi="Times New Roman"/>
          <w:b/>
          <w:sz w:val="28"/>
          <w:szCs w:val="28"/>
          <w:lang w:val="uk-UA"/>
        </w:rPr>
        <w:t>Питання для самоконтролю</w:t>
      </w:r>
    </w:p>
    <w:p w:rsidR="00610FF1" w:rsidRPr="00931544" w:rsidRDefault="00610FF1" w:rsidP="005B7116">
      <w:pPr>
        <w:tabs>
          <w:tab w:val="left" w:pos="993"/>
        </w:tabs>
        <w:spacing w:after="0" w:line="240" w:lineRule="auto"/>
        <w:ind w:right="-1" w:firstLine="709"/>
        <w:jc w:val="both"/>
        <w:rPr>
          <w:rFonts w:ascii="Times New Roman" w:hAnsi="Times New Roman"/>
          <w:sz w:val="28"/>
          <w:szCs w:val="28"/>
          <w:lang w:val="uk-UA"/>
        </w:rPr>
      </w:pPr>
      <w:r w:rsidRPr="00931544">
        <w:rPr>
          <w:rStyle w:val="42"/>
          <w:rFonts w:eastAsiaTheme="minorEastAsia"/>
          <w:sz w:val="28"/>
          <w:szCs w:val="28"/>
          <w:lang w:val="uk-UA"/>
        </w:rPr>
        <w:t xml:space="preserve">1. </w:t>
      </w:r>
      <w:r w:rsidR="009E20A5" w:rsidRPr="00931544">
        <w:rPr>
          <w:rStyle w:val="42"/>
          <w:rFonts w:eastAsiaTheme="minorEastAsia"/>
          <w:sz w:val="28"/>
          <w:szCs w:val="28"/>
          <w:lang w:val="uk-UA"/>
        </w:rPr>
        <w:t>Які основні ознаки природних ресурсів</w:t>
      </w:r>
      <w:r w:rsidRPr="00931544">
        <w:rPr>
          <w:rFonts w:ascii="Times New Roman" w:hAnsi="Times New Roman"/>
          <w:sz w:val="28"/>
          <w:szCs w:val="28"/>
          <w:lang w:val="uk-UA"/>
        </w:rPr>
        <w:t>?</w:t>
      </w:r>
    </w:p>
    <w:p w:rsidR="00610FF1" w:rsidRPr="00931544" w:rsidRDefault="00610FF1" w:rsidP="005B7116">
      <w:pPr>
        <w:tabs>
          <w:tab w:val="left" w:pos="993"/>
        </w:tabs>
        <w:spacing w:after="0" w:line="240" w:lineRule="auto"/>
        <w:ind w:right="-1" w:firstLine="709"/>
        <w:jc w:val="both"/>
        <w:rPr>
          <w:rStyle w:val="42"/>
          <w:rFonts w:eastAsiaTheme="minorEastAsia"/>
          <w:sz w:val="28"/>
          <w:szCs w:val="28"/>
          <w:lang w:val="uk-UA"/>
        </w:rPr>
      </w:pPr>
      <w:r w:rsidRPr="00931544">
        <w:rPr>
          <w:rStyle w:val="42"/>
          <w:rFonts w:eastAsiaTheme="minorEastAsia"/>
          <w:sz w:val="28"/>
          <w:szCs w:val="28"/>
          <w:lang w:val="uk-UA"/>
        </w:rPr>
        <w:t xml:space="preserve">2. </w:t>
      </w:r>
      <w:r w:rsidR="009E20A5" w:rsidRPr="00931544">
        <w:rPr>
          <w:rStyle w:val="42"/>
          <w:rFonts w:eastAsiaTheme="minorEastAsia"/>
          <w:sz w:val="28"/>
          <w:szCs w:val="28"/>
          <w:lang w:val="uk-UA"/>
        </w:rPr>
        <w:t>Чи є ресурсом сама територія, обгрунтуйте відповідь.</w:t>
      </w:r>
    </w:p>
    <w:p w:rsidR="00610FF1" w:rsidRPr="00931544" w:rsidRDefault="00610FF1" w:rsidP="005B7116">
      <w:pPr>
        <w:tabs>
          <w:tab w:val="left" w:pos="993"/>
        </w:tabs>
        <w:spacing w:after="0" w:line="240" w:lineRule="auto"/>
        <w:ind w:right="-1" w:firstLine="709"/>
        <w:jc w:val="both"/>
        <w:rPr>
          <w:rFonts w:ascii="Times New Roman" w:hAnsi="Times New Roman"/>
          <w:sz w:val="28"/>
          <w:szCs w:val="28"/>
          <w:lang w:val="uk-UA"/>
        </w:rPr>
      </w:pPr>
      <w:r w:rsidRPr="00931544">
        <w:rPr>
          <w:rFonts w:ascii="Times New Roman" w:hAnsi="Times New Roman"/>
          <w:sz w:val="28"/>
          <w:szCs w:val="28"/>
          <w:lang w:val="uk-UA"/>
        </w:rPr>
        <w:t>3.</w:t>
      </w:r>
      <w:r w:rsidR="009E20A5" w:rsidRPr="00931544">
        <w:rPr>
          <w:rFonts w:ascii="Times New Roman" w:hAnsi="Times New Roman"/>
          <w:sz w:val="28"/>
          <w:szCs w:val="28"/>
          <w:lang w:val="uk-UA"/>
        </w:rPr>
        <w:t xml:space="preserve"> Наведіть поділ ресурсів за економічною класифікацією</w:t>
      </w:r>
      <w:r w:rsidRPr="00931544">
        <w:rPr>
          <w:rFonts w:ascii="Times New Roman" w:hAnsi="Times New Roman"/>
          <w:sz w:val="28"/>
          <w:szCs w:val="28"/>
          <w:lang w:val="uk-UA"/>
        </w:rPr>
        <w:t>.</w:t>
      </w:r>
    </w:p>
    <w:p w:rsidR="00610FF1" w:rsidRPr="00931544" w:rsidRDefault="00610FF1" w:rsidP="005B7116">
      <w:pPr>
        <w:tabs>
          <w:tab w:val="left" w:pos="993"/>
        </w:tabs>
        <w:spacing w:after="0" w:line="240" w:lineRule="auto"/>
        <w:ind w:right="-1" w:firstLine="709"/>
        <w:jc w:val="both"/>
        <w:rPr>
          <w:rStyle w:val="42"/>
          <w:rFonts w:eastAsiaTheme="minorEastAsia"/>
          <w:sz w:val="28"/>
          <w:szCs w:val="28"/>
          <w:lang w:val="uk-UA"/>
        </w:rPr>
      </w:pPr>
      <w:r w:rsidRPr="00931544">
        <w:rPr>
          <w:rStyle w:val="42"/>
          <w:rFonts w:eastAsiaTheme="minorEastAsia"/>
          <w:sz w:val="28"/>
          <w:szCs w:val="28"/>
          <w:lang w:val="uk-UA"/>
        </w:rPr>
        <w:t xml:space="preserve">4. </w:t>
      </w:r>
      <w:r w:rsidR="009E20A5" w:rsidRPr="00931544">
        <w:rPr>
          <w:rStyle w:val="42"/>
          <w:rFonts w:eastAsiaTheme="minorEastAsia"/>
          <w:sz w:val="28"/>
          <w:szCs w:val="28"/>
          <w:lang w:val="uk-UA"/>
        </w:rPr>
        <w:t>Охарактеризуйте підходи до оцінювання природничих ресурсів.</w:t>
      </w:r>
    </w:p>
    <w:p w:rsidR="00610FF1" w:rsidRPr="00931544" w:rsidRDefault="00610FF1" w:rsidP="005B7116">
      <w:pPr>
        <w:tabs>
          <w:tab w:val="left" w:pos="993"/>
        </w:tabs>
        <w:spacing w:after="0" w:line="240" w:lineRule="auto"/>
        <w:ind w:right="-1" w:firstLine="709"/>
        <w:jc w:val="both"/>
        <w:rPr>
          <w:rStyle w:val="42"/>
          <w:rFonts w:eastAsiaTheme="minorEastAsia"/>
          <w:sz w:val="28"/>
          <w:szCs w:val="28"/>
          <w:lang w:val="uk-UA"/>
        </w:rPr>
      </w:pPr>
      <w:r w:rsidRPr="00931544">
        <w:rPr>
          <w:rStyle w:val="42"/>
          <w:rFonts w:eastAsiaTheme="minorEastAsia"/>
          <w:sz w:val="28"/>
          <w:szCs w:val="28"/>
          <w:lang w:val="uk-UA"/>
        </w:rPr>
        <w:t xml:space="preserve">5. </w:t>
      </w:r>
      <w:r w:rsidR="009E20A5" w:rsidRPr="00931544">
        <w:rPr>
          <w:rStyle w:val="42"/>
          <w:rFonts w:eastAsiaTheme="minorEastAsia"/>
          <w:sz w:val="28"/>
          <w:szCs w:val="28"/>
          <w:lang w:val="uk-UA"/>
        </w:rPr>
        <w:t>За допомогою яких параметрів відбувається економічне оцінювання природних ресурсів</w:t>
      </w:r>
      <w:r w:rsidRPr="00931544">
        <w:rPr>
          <w:rStyle w:val="42"/>
          <w:rFonts w:eastAsiaTheme="minorEastAsia"/>
          <w:sz w:val="28"/>
          <w:szCs w:val="28"/>
          <w:lang w:val="uk-UA"/>
        </w:rPr>
        <w:t xml:space="preserve"> ?</w:t>
      </w:r>
    </w:p>
    <w:p w:rsidR="00610FF1" w:rsidRPr="00931544" w:rsidRDefault="00610FF1" w:rsidP="005B7116">
      <w:pPr>
        <w:tabs>
          <w:tab w:val="left" w:pos="993"/>
        </w:tabs>
        <w:spacing w:after="0" w:line="240" w:lineRule="auto"/>
        <w:ind w:right="-1" w:firstLine="709"/>
        <w:jc w:val="both"/>
        <w:rPr>
          <w:rStyle w:val="42"/>
          <w:rFonts w:eastAsiaTheme="minorEastAsia"/>
          <w:sz w:val="28"/>
          <w:szCs w:val="28"/>
          <w:lang w:val="uk-UA"/>
        </w:rPr>
      </w:pPr>
      <w:r w:rsidRPr="00931544">
        <w:rPr>
          <w:rStyle w:val="42"/>
          <w:rFonts w:eastAsiaTheme="minorEastAsia"/>
          <w:sz w:val="28"/>
          <w:szCs w:val="28"/>
          <w:lang w:val="uk-UA"/>
        </w:rPr>
        <w:t xml:space="preserve">6. </w:t>
      </w:r>
      <w:r w:rsidR="00931544" w:rsidRPr="00931544">
        <w:rPr>
          <w:rStyle w:val="42"/>
          <w:rFonts w:eastAsiaTheme="minorEastAsia"/>
          <w:sz w:val="28"/>
          <w:szCs w:val="28"/>
          <w:lang w:val="uk-UA"/>
        </w:rPr>
        <w:t>Охарактеризуйте п</w:t>
      </w:r>
      <w:r w:rsidR="00931544" w:rsidRPr="00931544">
        <w:rPr>
          <w:rFonts w:ascii="Times New Roman" w:hAnsi="Times New Roman"/>
          <w:sz w:val="28"/>
          <w:szCs w:val="28"/>
        </w:rPr>
        <w:t>риродно-ресурсн</w:t>
      </w:r>
      <w:r w:rsidR="00931544" w:rsidRPr="00931544">
        <w:rPr>
          <w:rFonts w:ascii="Times New Roman" w:hAnsi="Times New Roman"/>
          <w:sz w:val="28"/>
          <w:szCs w:val="28"/>
          <w:lang w:val="uk-UA"/>
        </w:rPr>
        <w:t>у</w:t>
      </w:r>
      <w:r w:rsidR="00931544" w:rsidRPr="00931544">
        <w:rPr>
          <w:rFonts w:ascii="Times New Roman" w:hAnsi="Times New Roman"/>
          <w:sz w:val="28"/>
          <w:szCs w:val="28"/>
        </w:rPr>
        <w:t>основ</w:t>
      </w:r>
      <w:r w:rsidR="00931544" w:rsidRPr="00931544">
        <w:rPr>
          <w:rFonts w:ascii="Times New Roman" w:hAnsi="Times New Roman"/>
          <w:sz w:val="28"/>
          <w:szCs w:val="28"/>
          <w:lang w:val="uk-UA"/>
        </w:rPr>
        <w:t>у</w:t>
      </w:r>
      <w:r w:rsidR="00931544" w:rsidRPr="00931544">
        <w:rPr>
          <w:rFonts w:ascii="Times New Roman" w:hAnsi="Times New Roman"/>
          <w:sz w:val="28"/>
          <w:szCs w:val="28"/>
        </w:rPr>
        <w:t>розвиткупродуктивнихсил</w:t>
      </w:r>
      <w:r w:rsidRPr="00931544">
        <w:rPr>
          <w:rStyle w:val="42"/>
          <w:rFonts w:eastAsiaTheme="minorEastAsia"/>
          <w:sz w:val="28"/>
          <w:szCs w:val="28"/>
          <w:lang w:val="uk-UA"/>
        </w:rPr>
        <w:t>.</w:t>
      </w:r>
    </w:p>
    <w:p w:rsidR="00931544" w:rsidRPr="00931544" w:rsidRDefault="00610FF1" w:rsidP="005B7116">
      <w:pPr>
        <w:tabs>
          <w:tab w:val="left" w:pos="993"/>
        </w:tabs>
        <w:spacing w:after="0" w:line="240" w:lineRule="auto"/>
        <w:ind w:right="-1" w:firstLine="709"/>
        <w:jc w:val="both"/>
        <w:rPr>
          <w:rFonts w:ascii="Times New Roman" w:hAnsi="Times New Roman"/>
          <w:sz w:val="28"/>
          <w:szCs w:val="28"/>
          <w:lang w:val="uk-UA"/>
        </w:rPr>
      </w:pPr>
      <w:r w:rsidRPr="00931544">
        <w:rPr>
          <w:rStyle w:val="42"/>
          <w:rFonts w:eastAsiaTheme="minorEastAsia"/>
          <w:sz w:val="28"/>
          <w:szCs w:val="28"/>
          <w:lang w:val="uk-UA"/>
        </w:rPr>
        <w:t xml:space="preserve">7. </w:t>
      </w:r>
      <w:r w:rsidR="00931544" w:rsidRPr="00931544">
        <w:rPr>
          <w:rStyle w:val="42"/>
          <w:rFonts w:eastAsiaTheme="minorEastAsia"/>
          <w:sz w:val="28"/>
          <w:szCs w:val="28"/>
          <w:lang w:val="uk-UA"/>
        </w:rPr>
        <w:t>Що</w:t>
      </w:r>
      <w:r w:rsidR="00931544" w:rsidRPr="00931544">
        <w:rPr>
          <w:rStyle w:val="42"/>
          <w:rFonts w:eastAsiaTheme="minorEastAsia"/>
          <w:sz w:val="28"/>
          <w:szCs w:val="28"/>
        </w:rPr>
        <w:t xml:space="preserve"> таке </w:t>
      </w:r>
      <w:r w:rsidR="00931544" w:rsidRPr="00931544">
        <w:rPr>
          <w:rFonts w:ascii="Times New Roman" w:hAnsi="Times New Roman"/>
          <w:sz w:val="28"/>
          <w:szCs w:val="28"/>
        </w:rPr>
        <w:t>“еколого-економічнийпотенціал” ?</w:t>
      </w:r>
    </w:p>
    <w:p w:rsidR="00610FF1" w:rsidRPr="00931544" w:rsidRDefault="00931544" w:rsidP="005B7116">
      <w:pPr>
        <w:tabs>
          <w:tab w:val="left" w:pos="993"/>
        </w:tabs>
        <w:spacing w:after="0" w:line="240" w:lineRule="auto"/>
        <w:ind w:right="-1" w:firstLine="709"/>
        <w:jc w:val="both"/>
        <w:rPr>
          <w:rStyle w:val="42"/>
          <w:rFonts w:eastAsiaTheme="minorEastAsia"/>
          <w:sz w:val="28"/>
          <w:szCs w:val="28"/>
          <w:lang w:val="uk-UA"/>
        </w:rPr>
      </w:pPr>
      <w:r w:rsidRPr="00931544">
        <w:rPr>
          <w:rStyle w:val="42"/>
          <w:rFonts w:eastAsiaTheme="minorEastAsia"/>
          <w:sz w:val="28"/>
          <w:szCs w:val="28"/>
          <w:lang w:val="uk-UA"/>
        </w:rPr>
        <w:t xml:space="preserve">8. Перелічіть </w:t>
      </w:r>
      <w:r w:rsidRPr="00931544">
        <w:rPr>
          <w:rFonts w:ascii="Times New Roman" w:hAnsi="Times New Roman"/>
          <w:sz w:val="28"/>
          <w:szCs w:val="28"/>
        </w:rPr>
        <w:t>основн</w:t>
      </w:r>
      <w:r w:rsidRPr="00931544">
        <w:rPr>
          <w:rFonts w:ascii="Times New Roman" w:hAnsi="Times New Roman"/>
          <w:sz w:val="28"/>
          <w:szCs w:val="28"/>
          <w:lang w:val="uk-UA"/>
        </w:rPr>
        <w:t>і</w:t>
      </w:r>
      <w:r w:rsidRPr="00931544">
        <w:rPr>
          <w:rFonts w:ascii="Times New Roman" w:hAnsi="Times New Roman"/>
          <w:sz w:val="28"/>
          <w:szCs w:val="28"/>
        </w:rPr>
        <w:t>принцип</w:t>
      </w:r>
      <w:r w:rsidRPr="00931544">
        <w:rPr>
          <w:rFonts w:ascii="Times New Roman" w:hAnsi="Times New Roman"/>
          <w:sz w:val="28"/>
          <w:szCs w:val="28"/>
          <w:lang w:val="uk-UA"/>
        </w:rPr>
        <w:t>и</w:t>
      </w:r>
      <w:r w:rsidRPr="00931544">
        <w:rPr>
          <w:rFonts w:ascii="Times New Roman" w:hAnsi="Times New Roman"/>
          <w:sz w:val="28"/>
          <w:szCs w:val="28"/>
        </w:rPr>
        <w:t>раціональногоприродокористування</w:t>
      </w:r>
      <w:r w:rsidRPr="00931544">
        <w:rPr>
          <w:rFonts w:ascii="Times New Roman" w:hAnsi="Times New Roman"/>
          <w:sz w:val="28"/>
          <w:szCs w:val="28"/>
          <w:lang w:val="uk-UA"/>
        </w:rPr>
        <w:t>.</w:t>
      </w:r>
    </w:p>
    <w:p w:rsidR="00931544" w:rsidRPr="00931544" w:rsidRDefault="00931544" w:rsidP="005B7116">
      <w:pPr>
        <w:tabs>
          <w:tab w:val="left" w:pos="993"/>
        </w:tabs>
        <w:spacing w:after="0" w:line="240" w:lineRule="auto"/>
        <w:ind w:right="-1" w:firstLine="709"/>
        <w:jc w:val="both"/>
        <w:rPr>
          <w:rFonts w:ascii="Times New Roman" w:hAnsi="Times New Roman"/>
          <w:spacing w:val="1"/>
          <w:sz w:val="28"/>
          <w:szCs w:val="28"/>
        </w:rPr>
      </w:pPr>
      <w:r w:rsidRPr="00931544">
        <w:rPr>
          <w:rStyle w:val="42"/>
          <w:rFonts w:eastAsiaTheme="minorEastAsia"/>
          <w:sz w:val="28"/>
          <w:szCs w:val="28"/>
          <w:lang w:val="uk-UA"/>
        </w:rPr>
        <w:lastRenderedPageBreak/>
        <w:t>9</w:t>
      </w:r>
      <w:r w:rsidR="00610FF1" w:rsidRPr="00931544">
        <w:rPr>
          <w:rStyle w:val="42"/>
          <w:rFonts w:eastAsiaTheme="minorEastAsia"/>
          <w:sz w:val="28"/>
          <w:szCs w:val="28"/>
          <w:lang w:val="uk-UA"/>
        </w:rPr>
        <w:t xml:space="preserve">. </w:t>
      </w:r>
      <w:r w:rsidRPr="00931544">
        <w:rPr>
          <w:rStyle w:val="42"/>
          <w:rFonts w:eastAsiaTheme="minorEastAsia"/>
          <w:sz w:val="28"/>
          <w:szCs w:val="28"/>
          <w:lang w:val="uk-UA"/>
        </w:rPr>
        <w:t>Я</w:t>
      </w:r>
      <w:r w:rsidRPr="00931544">
        <w:rPr>
          <w:rFonts w:ascii="Times New Roman" w:hAnsi="Times New Roman"/>
          <w:sz w:val="28"/>
          <w:szCs w:val="28"/>
        </w:rPr>
        <w:t>ки</w:t>
      </w:r>
      <w:r w:rsidRPr="00931544">
        <w:rPr>
          <w:rFonts w:ascii="Times New Roman" w:hAnsi="Times New Roman"/>
          <w:sz w:val="28"/>
          <w:szCs w:val="28"/>
          <w:lang w:val="uk-UA"/>
        </w:rPr>
        <w:t xml:space="preserve">м чинникам належить </w:t>
      </w:r>
      <w:r w:rsidRPr="00931544">
        <w:rPr>
          <w:rFonts w:ascii="Times New Roman" w:hAnsi="Times New Roman"/>
          <w:sz w:val="28"/>
          <w:szCs w:val="28"/>
        </w:rPr>
        <w:t>визначальнароль</w:t>
      </w:r>
      <w:r w:rsidRPr="00931544">
        <w:rPr>
          <w:rFonts w:ascii="Times New Roman" w:hAnsi="Times New Roman"/>
          <w:sz w:val="28"/>
          <w:szCs w:val="28"/>
          <w:lang w:val="uk-UA"/>
        </w:rPr>
        <w:t xml:space="preserve"> при визначення продуктивності природних ресурсів ?</w:t>
      </w:r>
    </w:p>
    <w:p w:rsidR="00610FF1" w:rsidRPr="00931544" w:rsidRDefault="00931544" w:rsidP="005B7116">
      <w:pPr>
        <w:tabs>
          <w:tab w:val="left" w:pos="993"/>
        </w:tabs>
        <w:spacing w:after="0" w:line="240" w:lineRule="auto"/>
        <w:ind w:right="-1" w:firstLine="709"/>
        <w:jc w:val="both"/>
        <w:rPr>
          <w:rStyle w:val="42"/>
          <w:rFonts w:eastAsiaTheme="minorEastAsia"/>
          <w:sz w:val="28"/>
          <w:szCs w:val="28"/>
          <w:lang w:val="uk-UA"/>
        </w:rPr>
      </w:pPr>
      <w:r w:rsidRPr="00931544">
        <w:rPr>
          <w:rFonts w:ascii="Times New Roman" w:hAnsi="Times New Roman"/>
          <w:spacing w:val="1"/>
          <w:sz w:val="28"/>
          <w:szCs w:val="28"/>
          <w:lang w:val="uk-UA"/>
        </w:rPr>
        <w:t xml:space="preserve">10. </w:t>
      </w:r>
      <w:r w:rsidRPr="00931544">
        <w:rPr>
          <w:rStyle w:val="42"/>
          <w:rFonts w:eastAsiaTheme="minorEastAsia"/>
          <w:sz w:val="28"/>
          <w:szCs w:val="28"/>
          <w:lang w:val="uk-UA"/>
        </w:rPr>
        <w:t>Коли застосовується п</w:t>
      </w:r>
      <w:r w:rsidRPr="00931544">
        <w:rPr>
          <w:rFonts w:ascii="Times New Roman" w:hAnsi="Times New Roman"/>
          <w:sz w:val="28"/>
          <w:szCs w:val="28"/>
        </w:rPr>
        <w:t>ринципстадійностівосвоєнніприродникресурсів</w:t>
      </w:r>
      <w:r w:rsidR="00610FF1" w:rsidRPr="00931544">
        <w:rPr>
          <w:rStyle w:val="42"/>
          <w:rFonts w:eastAsiaTheme="minorEastAsia"/>
          <w:sz w:val="28"/>
          <w:szCs w:val="28"/>
          <w:lang w:val="uk-UA"/>
        </w:rPr>
        <w:t xml:space="preserve">? </w:t>
      </w:r>
    </w:p>
    <w:p w:rsidR="00610FF1" w:rsidRPr="00CB18E7" w:rsidRDefault="00610FF1" w:rsidP="00610FF1">
      <w:pPr>
        <w:ind w:left="1080" w:right="501"/>
        <w:jc w:val="center"/>
        <w:rPr>
          <w:rFonts w:ascii="Times New Roman" w:hAnsi="Times New Roman"/>
          <w:b/>
          <w:sz w:val="28"/>
          <w:szCs w:val="28"/>
        </w:rPr>
      </w:pPr>
      <w:r w:rsidRPr="00CB18E7">
        <w:rPr>
          <w:rFonts w:ascii="Times New Roman" w:hAnsi="Times New Roman"/>
          <w:b/>
          <w:sz w:val="28"/>
          <w:szCs w:val="28"/>
        </w:rPr>
        <w:t>Тести для самоконтролю</w:t>
      </w:r>
    </w:p>
    <w:p w:rsidR="00610FF1" w:rsidRPr="009E7C86" w:rsidRDefault="00610FF1" w:rsidP="00610FF1">
      <w:pPr>
        <w:tabs>
          <w:tab w:val="num" w:pos="0"/>
        </w:tabs>
        <w:spacing w:after="0" w:line="240" w:lineRule="auto"/>
        <w:ind w:right="501"/>
        <w:jc w:val="both"/>
        <w:rPr>
          <w:rFonts w:ascii="Times New Roman" w:hAnsi="Times New Roman"/>
          <w:bCs/>
          <w:i/>
          <w:iCs/>
          <w:sz w:val="28"/>
          <w:szCs w:val="28"/>
        </w:rPr>
      </w:pPr>
      <w:r w:rsidRPr="00CB18E7">
        <w:rPr>
          <w:rFonts w:ascii="Times New Roman" w:hAnsi="Times New Roman"/>
          <w:i/>
          <w:iCs/>
          <w:sz w:val="28"/>
          <w:szCs w:val="28"/>
        </w:rPr>
        <w:t>1.</w:t>
      </w:r>
      <w:r w:rsidR="00931544" w:rsidRPr="009E7C86">
        <w:rPr>
          <w:rFonts w:ascii="Times New Roman" w:hAnsi="Times New Roman"/>
          <w:bCs/>
          <w:i/>
          <w:iCs/>
          <w:sz w:val="28"/>
          <w:szCs w:val="28"/>
          <w:lang w:val="uk-UA"/>
        </w:rPr>
        <w:t xml:space="preserve">За </w:t>
      </w:r>
      <w:r w:rsidR="00931544" w:rsidRPr="009E7C86">
        <w:rPr>
          <w:rFonts w:ascii="Times New Roman" w:hAnsi="Times New Roman"/>
          <w:bCs/>
          <w:i/>
          <w:iCs/>
          <w:sz w:val="28"/>
          <w:szCs w:val="28"/>
        </w:rPr>
        <w:t>природноюкласифікацієювиділяють</w:t>
      </w:r>
      <w:r w:rsidR="00931544" w:rsidRPr="009E7C86">
        <w:rPr>
          <w:rFonts w:ascii="Times New Roman" w:hAnsi="Times New Roman"/>
          <w:bCs/>
          <w:i/>
          <w:iCs/>
          <w:sz w:val="28"/>
          <w:szCs w:val="28"/>
          <w:lang w:val="uk-UA"/>
        </w:rPr>
        <w:t xml:space="preserve"> наступні ресурси</w:t>
      </w:r>
      <w:r w:rsidRPr="009E7C86">
        <w:rPr>
          <w:rFonts w:ascii="Times New Roman" w:hAnsi="Times New Roman"/>
          <w:bCs/>
          <w:i/>
          <w:iCs/>
          <w:sz w:val="28"/>
          <w:szCs w:val="28"/>
        </w:rPr>
        <w:t>:</w:t>
      </w:r>
    </w:p>
    <w:p w:rsidR="00610FF1" w:rsidRPr="00CB18E7" w:rsidRDefault="00610FF1" w:rsidP="00610FF1">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а)</w:t>
      </w:r>
      <w:r w:rsidR="00931544">
        <w:rPr>
          <w:rFonts w:ascii="Times New Roman" w:hAnsi="Times New Roman"/>
          <w:sz w:val="28"/>
          <w:szCs w:val="28"/>
          <w:lang w:val="uk-UA"/>
        </w:rPr>
        <w:t>мінеральні</w:t>
      </w:r>
      <w:r w:rsidRPr="00CB18E7">
        <w:rPr>
          <w:rFonts w:ascii="Times New Roman" w:hAnsi="Times New Roman"/>
          <w:bCs/>
          <w:iCs/>
          <w:sz w:val="28"/>
          <w:szCs w:val="28"/>
        </w:rPr>
        <w:t xml:space="preserve">; </w:t>
      </w:r>
    </w:p>
    <w:p w:rsidR="00610FF1" w:rsidRPr="00CB18E7" w:rsidRDefault="00610FF1" w:rsidP="00610FF1">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 xml:space="preserve">б) </w:t>
      </w:r>
      <w:r w:rsidR="009E7C86">
        <w:rPr>
          <w:rFonts w:ascii="Times New Roman" w:hAnsi="Times New Roman"/>
          <w:sz w:val="28"/>
          <w:szCs w:val="28"/>
          <w:lang w:val="uk-UA"/>
        </w:rPr>
        <w:t>біологічні</w:t>
      </w:r>
      <w:r w:rsidRPr="00CB18E7">
        <w:rPr>
          <w:rFonts w:ascii="Times New Roman" w:hAnsi="Times New Roman"/>
          <w:bCs/>
          <w:iCs/>
          <w:sz w:val="28"/>
          <w:szCs w:val="28"/>
        </w:rPr>
        <w:t>;</w:t>
      </w:r>
    </w:p>
    <w:p w:rsidR="00610FF1" w:rsidRDefault="00610FF1" w:rsidP="00610FF1">
      <w:pPr>
        <w:tabs>
          <w:tab w:val="num" w:pos="284"/>
        </w:tabs>
        <w:spacing w:after="0" w:line="240" w:lineRule="auto"/>
        <w:ind w:right="501" w:firstLine="284"/>
        <w:jc w:val="both"/>
        <w:rPr>
          <w:rFonts w:ascii="Times New Roman" w:eastAsia="Times New Roman" w:hAnsi="Times New Roman"/>
          <w:sz w:val="28"/>
          <w:szCs w:val="28"/>
          <w:lang w:val="uk-UA"/>
        </w:rPr>
      </w:pPr>
      <w:r w:rsidRPr="00CB18E7">
        <w:rPr>
          <w:rFonts w:ascii="Times New Roman" w:hAnsi="Times New Roman"/>
          <w:bCs/>
          <w:iCs/>
          <w:sz w:val="28"/>
          <w:szCs w:val="28"/>
        </w:rPr>
        <w:t>в)</w:t>
      </w:r>
      <w:r w:rsidR="009E7C86">
        <w:rPr>
          <w:rFonts w:ascii="Times New Roman" w:hAnsi="Times New Roman"/>
          <w:sz w:val="28"/>
          <w:szCs w:val="28"/>
          <w:lang w:val="uk-UA"/>
        </w:rPr>
        <w:t>промислові</w:t>
      </w:r>
      <w:r w:rsidR="009E7C86">
        <w:rPr>
          <w:rFonts w:ascii="Times New Roman" w:eastAsia="Times New Roman" w:hAnsi="Times New Roman"/>
          <w:sz w:val="28"/>
          <w:szCs w:val="28"/>
          <w:lang w:val="uk-UA"/>
        </w:rPr>
        <w:t>;</w:t>
      </w:r>
    </w:p>
    <w:p w:rsidR="009E7C86" w:rsidRPr="00CB18E7" w:rsidRDefault="009E7C86" w:rsidP="00610FF1">
      <w:pPr>
        <w:tabs>
          <w:tab w:val="num" w:pos="284"/>
        </w:tabs>
        <w:spacing w:after="0" w:line="240" w:lineRule="auto"/>
        <w:ind w:right="501" w:firstLine="284"/>
        <w:jc w:val="both"/>
        <w:rPr>
          <w:rFonts w:ascii="Times New Roman" w:hAnsi="Times New Roman"/>
          <w:bCs/>
          <w:iCs/>
          <w:sz w:val="28"/>
          <w:szCs w:val="28"/>
        </w:rPr>
      </w:pPr>
      <w:r>
        <w:rPr>
          <w:rFonts w:ascii="Times New Roman" w:eastAsia="Times New Roman" w:hAnsi="Times New Roman"/>
          <w:sz w:val="28"/>
          <w:szCs w:val="28"/>
          <w:lang w:val="uk-UA"/>
        </w:rPr>
        <w:t>г) сільськогосподарські.</w:t>
      </w:r>
    </w:p>
    <w:p w:rsidR="009E7C86" w:rsidRPr="009E7C86" w:rsidRDefault="00610FF1" w:rsidP="009E7C86">
      <w:pPr>
        <w:tabs>
          <w:tab w:val="num" w:pos="0"/>
        </w:tabs>
        <w:spacing w:after="0" w:line="240" w:lineRule="auto"/>
        <w:ind w:right="501"/>
        <w:jc w:val="both"/>
        <w:rPr>
          <w:rFonts w:ascii="Times New Roman" w:hAnsi="Times New Roman"/>
          <w:bCs/>
          <w:i/>
          <w:iCs/>
          <w:sz w:val="28"/>
          <w:szCs w:val="28"/>
        </w:rPr>
      </w:pPr>
      <w:r w:rsidRPr="00CB18E7">
        <w:rPr>
          <w:rFonts w:ascii="Times New Roman" w:hAnsi="Times New Roman"/>
          <w:bCs/>
          <w:i/>
          <w:sz w:val="28"/>
          <w:szCs w:val="28"/>
        </w:rPr>
        <w:t xml:space="preserve">2. </w:t>
      </w:r>
      <w:r w:rsidR="009E7C86" w:rsidRPr="009E7C86">
        <w:rPr>
          <w:rFonts w:ascii="Times New Roman" w:hAnsi="Times New Roman"/>
          <w:bCs/>
          <w:i/>
          <w:iCs/>
          <w:sz w:val="28"/>
          <w:szCs w:val="28"/>
          <w:lang w:val="uk-UA"/>
        </w:rPr>
        <w:t xml:space="preserve">За </w:t>
      </w:r>
      <w:r w:rsidR="009E7C86">
        <w:rPr>
          <w:rFonts w:ascii="Times New Roman" w:hAnsi="Times New Roman"/>
          <w:bCs/>
          <w:i/>
          <w:iCs/>
          <w:sz w:val="28"/>
          <w:szCs w:val="28"/>
          <w:lang w:val="uk-UA"/>
        </w:rPr>
        <w:t>економічною</w:t>
      </w:r>
      <w:r w:rsidR="009E7C86" w:rsidRPr="009E7C86">
        <w:rPr>
          <w:rFonts w:ascii="Times New Roman" w:hAnsi="Times New Roman"/>
          <w:bCs/>
          <w:i/>
          <w:iCs/>
          <w:sz w:val="28"/>
          <w:szCs w:val="28"/>
        </w:rPr>
        <w:t>класифікацієювиділяють</w:t>
      </w:r>
      <w:r w:rsidR="009E7C86" w:rsidRPr="009E7C86">
        <w:rPr>
          <w:rFonts w:ascii="Times New Roman" w:hAnsi="Times New Roman"/>
          <w:bCs/>
          <w:i/>
          <w:iCs/>
          <w:sz w:val="28"/>
          <w:szCs w:val="28"/>
          <w:lang w:val="uk-UA"/>
        </w:rPr>
        <w:t xml:space="preserve"> наступні ресурси</w:t>
      </w:r>
      <w:r w:rsidR="009E7C86" w:rsidRPr="009E7C86">
        <w:rPr>
          <w:rFonts w:ascii="Times New Roman" w:hAnsi="Times New Roman"/>
          <w:bCs/>
          <w:i/>
          <w:iCs/>
          <w:sz w:val="28"/>
          <w:szCs w:val="28"/>
        </w:rPr>
        <w:t>:</w:t>
      </w:r>
    </w:p>
    <w:p w:rsidR="009E7C86" w:rsidRPr="00CB18E7" w:rsidRDefault="009E7C86" w:rsidP="009E7C86">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а)</w:t>
      </w:r>
      <w:r>
        <w:rPr>
          <w:rFonts w:ascii="Times New Roman" w:hAnsi="Times New Roman"/>
          <w:sz w:val="28"/>
          <w:szCs w:val="28"/>
          <w:lang w:val="uk-UA"/>
        </w:rPr>
        <w:t>невиробничої сфери</w:t>
      </w:r>
      <w:r w:rsidRPr="00CB18E7">
        <w:rPr>
          <w:rFonts w:ascii="Times New Roman" w:hAnsi="Times New Roman"/>
          <w:bCs/>
          <w:iCs/>
          <w:sz w:val="28"/>
          <w:szCs w:val="28"/>
        </w:rPr>
        <w:t xml:space="preserve">; </w:t>
      </w:r>
    </w:p>
    <w:p w:rsidR="009E7C86" w:rsidRPr="00CB18E7" w:rsidRDefault="009E7C86" w:rsidP="009E7C86">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 xml:space="preserve">б) </w:t>
      </w:r>
      <w:r>
        <w:rPr>
          <w:rFonts w:ascii="Times New Roman" w:hAnsi="Times New Roman"/>
          <w:sz w:val="28"/>
          <w:szCs w:val="28"/>
          <w:lang w:val="uk-UA"/>
        </w:rPr>
        <w:t>біологічні</w:t>
      </w:r>
      <w:r w:rsidRPr="00CB18E7">
        <w:rPr>
          <w:rFonts w:ascii="Times New Roman" w:hAnsi="Times New Roman"/>
          <w:bCs/>
          <w:iCs/>
          <w:sz w:val="28"/>
          <w:szCs w:val="28"/>
        </w:rPr>
        <w:t>;</w:t>
      </w:r>
    </w:p>
    <w:p w:rsidR="009E7C86" w:rsidRDefault="009E7C86" w:rsidP="009E7C86">
      <w:pPr>
        <w:tabs>
          <w:tab w:val="num" w:pos="284"/>
        </w:tabs>
        <w:spacing w:after="0" w:line="240" w:lineRule="auto"/>
        <w:ind w:right="501" w:firstLine="284"/>
        <w:jc w:val="both"/>
        <w:rPr>
          <w:rFonts w:ascii="Times New Roman" w:eastAsia="Times New Roman" w:hAnsi="Times New Roman"/>
          <w:sz w:val="28"/>
          <w:szCs w:val="28"/>
          <w:lang w:val="uk-UA"/>
        </w:rPr>
      </w:pPr>
      <w:r w:rsidRPr="00CB18E7">
        <w:rPr>
          <w:rFonts w:ascii="Times New Roman" w:hAnsi="Times New Roman"/>
          <w:bCs/>
          <w:iCs/>
          <w:sz w:val="28"/>
          <w:szCs w:val="28"/>
        </w:rPr>
        <w:t>в)</w:t>
      </w:r>
      <w:r>
        <w:rPr>
          <w:rFonts w:ascii="Times New Roman" w:hAnsi="Times New Roman"/>
          <w:sz w:val="28"/>
          <w:szCs w:val="28"/>
          <w:lang w:val="uk-UA"/>
        </w:rPr>
        <w:t>сили руху</w:t>
      </w:r>
      <w:r>
        <w:rPr>
          <w:rFonts w:ascii="Times New Roman" w:eastAsia="Times New Roman" w:hAnsi="Times New Roman"/>
          <w:sz w:val="28"/>
          <w:szCs w:val="28"/>
          <w:lang w:val="uk-UA"/>
        </w:rPr>
        <w:t>;</w:t>
      </w:r>
    </w:p>
    <w:p w:rsidR="009E7C86" w:rsidRPr="00CB18E7" w:rsidRDefault="009E7C86" w:rsidP="009E7C86">
      <w:pPr>
        <w:tabs>
          <w:tab w:val="num" w:pos="284"/>
        </w:tabs>
        <w:spacing w:after="0" w:line="240" w:lineRule="auto"/>
        <w:ind w:right="501" w:firstLine="284"/>
        <w:jc w:val="both"/>
        <w:rPr>
          <w:rFonts w:ascii="Times New Roman" w:hAnsi="Times New Roman"/>
          <w:bCs/>
          <w:iCs/>
          <w:sz w:val="28"/>
          <w:szCs w:val="28"/>
        </w:rPr>
      </w:pPr>
      <w:r>
        <w:rPr>
          <w:rFonts w:ascii="Times New Roman" w:eastAsia="Times New Roman" w:hAnsi="Times New Roman"/>
          <w:sz w:val="28"/>
          <w:szCs w:val="28"/>
          <w:lang w:val="uk-UA"/>
        </w:rPr>
        <w:t>г) сільськогосподарські.</w:t>
      </w:r>
    </w:p>
    <w:p w:rsidR="00610FF1" w:rsidRPr="009E7C86" w:rsidRDefault="00610FF1" w:rsidP="009E7C86">
      <w:pPr>
        <w:tabs>
          <w:tab w:val="num" w:pos="0"/>
        </w:tabs>
        <w:spacing w:after="0" w:line="240" w:lineRule="auto"/>
        <w:ind w:right="501"/>
        <w:jc w:val="both"/>
        <w:rPr>
          <w:rFonts w:ascii="Times New Roman" w:hAnsi="Times New Roman"/>
          <w:bCs/>
          <w:i/>
          <w:iCs/>
          <w:sz w:val="28"/>
          <w:szCs w:val="28"/>
        </w:rPr>
      </w:pPr>
      <w:r w:rsidRPr="00CB18E7">
        <w:rPr>
          <w:rFonts w:ascii="Times New Roman" w:hAnsi="Times New Roman"/>
          <w:bCs/>
          <w:i/>
          <w:sz w:val="28"/>
          <w:szCs w:val="28"/>
        </w:rPr>
        <w:t xml:space="preserve">3. </w:t>
      </w:r>
      <w:r w:rsidR="009E7C86">
        <w:rPr>
          <w:rFonts w:ascii="Times New Roman" w:hAnsi="Times New Roman"/>
          <w:bCs/>
          <w:i/>
          <w:sz w:val="28"/>
          <w:szCs w:val="28"/>
          <w:lang w:val="uk-UA"/>
        </w:rPr>
        <w:t xml:space="preserve">До </w:t>
      </w:r>
      <w:r w:rsidR="009E7C86" w:rsidRPr="009E7C86">
        <w:rPr>
          <w:rFonts w:ascii="Times New Roman" w:hAnsi="Times New Roman"/>
          <w:i/>
          <w:iCs/>
          <w:sz w:val="28"/>
        </w:rPr>
        <w:t>вичерпн</w:t>
      </w:r>
      <w:r w:rsidR="009E7C86" w:rsidRPr="009E7C86">
        <w:rPr>
          <w:rFonts w:ascii="Times New Roman" w:hAnsi="Times New Roman"/>
          <w:i/>
          <w:iCs/>
          <w:sz w:val="28"/>
          <w:lang w:val="uk-UA"/>
        </w:rPr>
        <w:t>их</w:t>
      </w:r>
      <w:r w:rsidR="009E7C86" w:rsidRPr="009E7C86">
        <w:rPr>
          <w:rFonts w:ascii="Times New Roman" w:hAnsi="Times New Roman"/>
          <w:i/>
          <w:iCs/>
          <w:sz w:val="28"/>
        </w:rPr>
        <w:t>невідновлюван</w:t>
      </w:r>
      <w:r w:rsidR="009E7C86" w:rsidRPr="009E7C86">
        <w:rPr>
          <w:rFonts w:ascii="Times New Roman" w:hAnsi="Times New Roman"/>
          <w:i/>
          <w:iCs/>
          <w:sz w:val="28"/>
          <w:lang w:val="uk-UA"/>
        </w:rPr>
        <w:t>их</w:t>
      </w:r>
      <w:r w:rsidR="009E7C86" w:rsidRPr="009E7C86">
        <w:rPr>
          <w:rFonts w:ascii="Times New Roman" w:hAnsi="Times New Roman"/>
          <w:i/>
          <w:iCs/>
          <w:sz w:val="28"/>
        </w:rPr>
        <w:t>ресурс</w:t>
      </w:r>
      <w:r w:rsidR="009E7C86" w:rsidRPr="009E7C86">
        <w:rPr>
          <w:rFonts w:ascii="Times New Roman" w:hAnsi="Times New Roman"/>
          <w:i/>
          <w:iCs/>
          <w:sz w:val="28"/>
          <w:lang w:val="uk-UA"/>
        </w:rPr>
        <w:t>ів відносять</w:t>
      </w:r>
      <w:r w:rsidRPr="009E7C86">
        <w:rPr>
          <w:rFonts w:ascii="Times New Roman" w:hAnsi="Times New Roman"/>
          <w:bCs/>
          <w:i/>
          <w:iCs/>
          <w:spacing w:val="-2"/>
          <w:sz w:val="28"/>
          <w:szCs w:val="28"/>
        </w:rPr>
        <w:t>:</w:t>
      </w:r>
    </w:p>
    <w:p w:rsidR="00610FF1" w:rsidRPr="00CB18E7" w:rsidRDefault="00610FF1" w:rsidP="00610FF1">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а)</w:t>
      </w:r>
      <w:r w:rsidR="009E7C86" w:rsidRPr="007010F4">
        <w:rPr>
          <w:rFonts w:ascii="Times New Roman" w:hAnsi="Times New Roman"/>
          <w:sz w:val="28"/>
        </w:rPr>
        <w:t>рослиннийітваринний світ</w:t>
      </w:r>
      <w:r w:rsidRPr="00CB18E7">
        <w:rPr>
          <w:rFonts w:ascii="Times New Roman" w:hAnsi="Times New Roman"/>
          <w:bCs/>
          <w:iCs/>
          <w:sz w:val="28"/>
          <w:szCs w:val="28"/>
        </w:rPr>
        <w:t xml:space="preserve">; </w:t>
      </w:r>
    </w:p>
    <w:p w:rsidR="00610FF1" w:rsidRPr="00CB18E7" w:rsidRDefault="00610FF1" w:rsidP="00610FF1">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 xml:space="preserve">б) </w:t>
      </w:r>
      <w:r w:rsidR="009E7C86" w:rsidRPr="007010F4">
        <w:rPr>
          <w:rFonts w:ascii="Times New Roman" w:hAnsi="Times New Roman"/>
          <w:sz w:val="28"/>
        </w:rPr>
        <w:t>запаспоживнихречовинуґрунті</w:t>
      </w:r>
      <w:r w:rsidRPr="00CB18E7">
        <w:rPr>
          <w:rFonts w:ascii="Times New Roman" w:hAnsi="Times New Roman"/>
          <w:bCs/>
          <w:iCs/>
          <w:sz w:val="28"/>
          <w:szCs w:val="28"/>
        </w:rPr>
        <w:t>;</w:t>
      </w:r>
    </w:p>
    <w:p w:rsidR="00610FF1" w:rsidRPr="00CB18E7" w:rsidRDefault="00610FF1" w:rsidP="00610FF1">
      <w:pPr>
        <w:tabs>
          <w:tab w:val="num" w:pos="284"/>
        </w:tabs>
        <w:spacing w:after="0" w:line="240" w:lineRule="auto"/>
        <w:ind w:left="284" w:right="501"/>
        <w:jc w:val="both"/>
        <w:rPr>
          <w:rFonts w:ascii="Times New Roman" w:hAnsi="Times New Roman"/>
          <w:spacing w:val="-2"/>
          <w:sz w:val="28"/>
          <w:szCs w:val="28"/>
          <w:lang w:val="uk-UA"/>
        </w:rPr>
      </w:pPr>
      <w:r w:rsidRPr="00CB18E7">
        <w:rPr>
          <w:rFonts w:ascii="Times New Roman" w:hAnsi="Times New Roman"/>
          <w:bCs/>
          <w:iCs/>
          <w:sz w:val="28"/>
          <w:szCs w:val="28"/>
        </w:rPr>
        <w:t>в)</w:t>
      </w:r>
      <w:r w:rsidR="009E7C86" w:rsidRPr="007010F4">
        <w:rPr>
          <w:rFonts w:ascii="Times New Roman" w:hAnsi="Times New Roman"/>
          <w:sz w:val="28"/>
        </w:rPr>
        <w:t>мінеральнасировина</w:t>
      </w:r>
      <w:r w:rsidRPr="00CB18E7">
        <w:rPr>
          <w:rFonts w:ascii="Times New Roman" w:hAnsi="Times New Roman"/>
          <w:spacing w:val="-2"/>
          <w:sz w:val="28"/>
          <w:szCs w:val="28"/>
          <w:lang w:val="uk-UA"/>
        </w:rPr>
        <w:t>;</w:t>
      </w:r>
    </w:p>
    <w:p w:rsidR="00610FF1" w:rsidRPr="00CB18E7" w:rsidRDefault="00610FF1" w:rsidP="00610FF1">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spacing w:val="-2"/>
          <w:sz w:val="28"/>
          <w:szCs w:val="28"/>
          <w:lang w:val="uk-UA"/>
        </w:rPr>
        <w:t xml:space="preserve">г) </w:t>
      </w:r>
      <w:r w:rsidR="009E7C86" w:rsidRPr="007010F4">
        <w:rPr>
          <w:rFonts w:ascii="Times New Roman" w:hAnsi="Times New Roman"/>
          <w:sz w:val="28"/>
        </w:rPr>
        <w:t>паливо</w:t>
      </w:r>
      <w:r w:rsidRPr="00CB18E7">
        <w:rPr>
          <w:rFonts w:ascii="Times New Roman" w:hAnsi="Times New Roman"/>
          <w:bCs/>
          <w:iCs/>
          <w:spacing w:val="-2"/>
          <w:sz w:val="28"/>
          <w:szCs w:val="28"/>
        </w:rPr>
        <w:t>.</w:t>
      </w:r>
    </w:p>
    <w:p w:rsidR="005D4906" w:rsidRPr="009E7C86" w:rsidRDefault="00610FF1" w:rsidP="005D4906">
      <w:pPr>
        <w:tabs>
          <w:tab w:val="num" w:pos="0"/>
        </w:tabs>
        <w:spacing w:after="0" w:line="240" w:lineRule="auto"/>
        <w:ind w:right="501"/>
        <w:jc w:val="both"/>
        <w:rPr>
          <w:rFonts w:ascii="Times New Roman" w:hAnsi="Times New Roman"/>
          <w:bCs/>
          <w:i/>
          <w:iCs/>
          <w:sz w:val="28"/>
          <w:szCs w:val="28"/>
        </w:rPr>
      </w:pPr>
      <w:r w:rsidRPr="00CB18E7">
        <w:rPr>
          <w:rFonts w:ascii="Times New Roman" w:hAnsi="Times New Roman"/>
          <w:bCs/>
          <w:i/>
          <w:sz w:val="28"/>
          <w:szCs w:val="28"/>
        </w:rPr>
        <w:t xml:space="preserve">4. </w:t>
      </w:r>
      <w:r w:rsidR="005D4906">
        <w:rPr>
          <w:rFonts w:ascii="Times New Roman" w:hAnsi="Times New Roman"/>
          <w:bCs/>
          <w:i/>
          <w:sz w:val="28"/>
          <w:szCs w:val="28"/>
          <w:lang w:val="uk-UA"/>
        </w:rPr>
        <w:t xml:space="preserve">До </w:t>
      </w:r>
      <w:r w:rsidR="005D4906" w:rsidRPr="009E7C86">
        <w:rPr>
          <w:rFonts w:ascii="Times New Roman" w:hAnsi="Times New Roman"/>
          <w:i/>
          <w:iCs/>
          <w:sz w:val="28"/>
        </w:rPr>
        <w:t>відновлюван</w:t>
      </w:r>
      <w:r w:rsidR="005D4906" w:rsidRPr="009E7C86">
        <w:rPr>
          <w:rFonts w:ascii="Times New Roman" w:hAnsi="Times New Roman"/>
          <w:i/>
          <w:iCs/>
          <w:sz w:val="28"/>
          <w:lang w:val="uk-UA"/>
        </w:rPr>
        <w:t>их</w:t>
      </w:r>
      <w:r w:rsidR="005D4906" w:rsidRPr="009E7C86">
        <w:rPr>
          <w:rFonts w:ascii="Times New Roman" w:hAnsi="Times New Roman"/>
          <w:i/>
          <w:iCs/>
          <w:sz w:val="28"/>
        </w:rPr>
        <w:t>ресурс</w:t>
      </w:r>
      <w:r w:rsidR="005D4906" w:rsidRPr="009E7C86">
        <w:rPr>
          <w:rFonts w:ascii="Times New Roman" w:hAnsi="Times New Roman"/>
          <w:i/>
          <w:iCs/>
          <w:sz w:val="28"/>
          <w:lang w:val="uk-UA"/>
        </w:rPr>
        <w:t>ів відносять</w:t>
      </w:r>
      <w:r w:rsidR="005D4906" w:rsidRPr="009E7C86">
        <w:rPr>
          <w:rFonts w:ascii="Times New Roman" w:hAnsi="Times New Roman"/>
          <w:bCs/>
          <w:i/>
          <w:iCs/>
          <w:spacing w:val="-2"/>
          <w:sz w:val="28"/>
          <w:szCs w:val="28"/>
        </w:rPr>
        <w:t>:</w:t>
      </w:r>
    </w:p>
    <w:p w:rsidR="005D4906" w:rsidRPr="00CB18E7" w:rsidRDefault="005D4906" w:rsidP="005D4906">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а)</w:t>
      </w:r>
      <w:r w:rsidRPr="007010F4">
        <w:rPr>
          <w:rFonts w:ascii="Times New Roman" w:hAnsi="Times New Roman"/>
          <w:sz w:val="28"/>
        </w:rPr>
        <w:t>рослиннийітваринний світ</w:t>
      </w:r>
      <w:r w:rsidRPr="00CB18E7">
        <w:rPr>
          <w:rFonts w:ascii="Times New Roman" w:hAnsi="Times New Roman"/>
          <w:bCs/>
          <w:iCs/>
          <w:sz w:val="28"/>
          <w:szCs w:val="28"/>
        </w:rPr>
        <w:t xml:space="preserve">; </w:t>
      </w:r>
    </w:p>
    <w:p w:rsidR="005D4906" w:rsidRPr="00CB18E7" w:rsidRDefault="005D4906" w:rsidP="005D4906">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 xml:space="preserve">б) </w:t>
      </w:r>
      <w:r w:rsidRPr="007010F4">
        <w:rPr>
          <w:rFonts w:ascii="Times New Roman" w:hAnsi="Times New Roman"/>
          <w:sz w:val="28"/>
        </w:rPr>
        <w:t>космічніресурси</w:t>
      </w:r>
      <w:r w:rsidRPr="00CB18E7">
        <w:rPr>
          <w:rFonts w:ascii="Times New Roman" w:hAnsi="Times New Roman"/>
          <w:bCs/>
          <w:iCs/>
          <w:sz w:val="28"/>
          <w:szCs w:val="28"/>
        </w:rPr>
        <w:t>;</w:t>
      </w:r>
    </w:p>
    <w:p w:rsidR="005D4906" w:rsidRPr="00CB18E7" w:rsidRDefault="005D4906" w:rsidP="005D4906">
      <w:pPr>
        <w:tabs>
          <w:tab w:val="num" w:pos="284"/>
        </w:tabs>
        <w:spacing w:after="0" w:line="240" w:lineRule="auto"/>
        <w:ind w:left="284" w:right="501"/>
        <w:jc w:val="both"/>
        <w:rPr>
          <w:rFonts w:ascii="Times New Roman" w:hAnsi="Times New Roman"/>
          <w:spacing w:val="-2"/>
          <w:sz w:val="28"/>
          <w:szCs w:val="28"/>
          <w:lang w:val="uk-UA"/>
        </w:rPr>
      </w:pPr>
      <w:r w:rsidRPr="00CB18E7">
        <w:rPr>
          <w:rFonts w:ascii="Times New Roman" w:hAnsi="Times New Roman"/>
          <w:bCs/>
          <w:iCs/>
          <w:sz w:val="28"/>
          <w:szCs w:val="28"/>
        </w:rPr>
        <w:t>в)</w:t>
      </w:r>
      <w:r w:rsidRPr="007010F4">
        <w:rPr>
          <w:rFonts w:ascii="Times New Roman" w:hAnsi="Times New Roman"/>
          <w:sz w:val="28"/>
        </w:rPr>
        <w:t>запас води в річках і озерах</w:t>
      </w:r>
      <w:r w:rsidRPr="00CB18E7">
        <w:rPr>
          <w:rFonts w:ascii="Times New Roman" w:hAnsi="Times New Roman"/>
          <w:spacing w:val="-2"/>
          <w:sz w:val="28"/>
          <w:szCs w:val="28"/>
          <w:lang w:val="uk-UA"/>
        </w:rPr>
        <w:t>;</w:t>
      </w:r>
    </w:p>
    <w:p w:rsidR="005D4906" w:rsidRPr="00CB18E7" w:rsidRDefault="005D4906" w:rsidP="005D4906">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spacing w:val="-2"/>
          <w:sz w:val="28"/>
          <w:szCs w:val="28"/>
          <w:lang w:val="uk-UA"/>
        </w:rPr>
        <w:t xml:space="preserve">г) </w:t>
      </w:r>
      <w:r w:rsidRPr="007010F4">
        <w:rPr>
          <w:rFonts w:ascii="Times New Roman" w:hAnsi="Times New Roman"/>
          <w:sz w:val="28"/>
        </w:rPr>
        <w:t>підземніводи</w:t>
      </w:r>
      <w:r w:rsidRPr="00CB18E7">
        <w:rPr>
          <w:rFonts w:ascii="Times New Roman" w:hAnsi="Times New Roman"/>
          <w:bCs/>
          <w:iCs/>
          <w:spacing w:val="-2"/>
          <w:sz w:val="28"/>
          <w:szCs w:val="28"/>
        </w:rPr>
        <w:t>.</w:t>
      </w:r>
    </w:p>
    <w:p w:rsidR="005D4906" w:rsidRPr="009E7C86" w:rsidRDefault="00610FF1" w:rsidP="005D4906">
      <w:pPr>
        <w:tabs>
          <w:tab w:val="num" w:pos="0"/>
        </w:tabs>
        <w:spacing w:after="0" w:line="240" w:lineRule="auto"/>
        <w:ind w:right="501"/>
        <w:jc w:val="both"/>
        <w:rPr>
          <w:rFonts w:ascii="Times New Roman" w:hAnsi="Times New Roman"/>
          <w:bCs/>
          <w:i/>
          <w:iCs/>
          <w:sz w:val="28"/>
          <w:szCs w:val="28"/>
        </w:rPr>
      </w:pPr>
      <w:r w:rsidRPr="00CB18E7">
        <w:rPr>
          <w:rFonts w:ascii="Times New Roman" w:hAnsi="Times New Roman"/>
          <w:bCs/>
          <w:i/>
          <w:sz w:val="28"/>
          <w:szCs w:val="28"/>
        </w:rPr>
        <w:t xml:space="preserve">5. </w:t>
      </w:r>
      <w:r w:rsidR="005D4906">
        <w:rPr>
          <w:rFonts w:ascii="Times New Roman" w:hAnsi="Times New Roman"/>
          <w:bCs/>
          <w:i/>
          <w:sz w:val="28"/>
          <w:szCs w:val="28"/>
          <w:lang w:val="uk-UA"/>
        </w:rPr>
        <w:t>До не</w:t>
      </w:r>
      <w:r w:rsidR="005D4906" w:rsidRPr="009E7C86">
        <w:rPr>
          <w:rFonts w:ascii="Times New Roman" w:hAnsi="Times New Roman"/>
          <w:i/>
          <w:iCs/>
          <w:sz w:val="28"/>
        </w:rPr>
        <w:t>вичерпн</w:t>
      </w:r>
      <w:r w:rsidR="005D4906" w:rsidRPr="009E7C86">
        <w:rPr>
          <w:rFonts w:ascii="Times New Roman" w:hAnsi="Times New Roman"/>
          <w:i/>
          <w:iCs/>
          <w:sz w:val="28"/>
          <w:lang w:val="uk-UA"/>
        </w:rPr>
        <w:t>их</w:t>
      </w:r>
      <w:r w:rsidR="005D4906" w:rsidRPr="009E7C86">
        <w:rPr>
          <w:rFonts w:ascii="Times New Roman" w:hAnsi="Times New Roman"/>
          <w:i/>
          <w:iCs/>
          <w:sz w:val="28"/>
        </w:rPr>
        <w:t>відновлюван</w:t>
      </w:r>
      <w:r w:rsidR="005D4906" w:rsidRPr="009E7C86">
        <w:rPr>
          <w:rFonts w:ascii="Times New Roman" w:hAnsi="Times New Roman"/>
          <w:i/>
          <w:iCs/>
          <w:sz w:val="28"/>
          <w:lang w:val="uk-UA"/>
        </w:rPr>
        <w:t>их</w:t>
      </w:r>
      <w:r w:rsidR="005D4906" w:rsidRPr="009E7C86">
        <w:rPr>
          <w:rFonts w:ascii="Times New Roman" w:hAnsi="Times New Roman"/>
          <w:i/>
          <w:iCs/>
          <w:sz w:val="28"/>
        </w:rPr>
        <w:t>ресурс</w:t>
      </w:r>
      <w:r w:rsidR="005D4906" w:rsidRPr="009E7C86">
        <w:rPr>
          <w:rFonts w:ascii="Times New Roman" w:hAnsi="Times New Roman"/>
          <w:i/>
          <w:iCs/>
          <w:sz w:val="28"/>
          <w:lang w:val="uk-UA"/>
        </w:rPr>
        <w:t>ів відносять</w:t>
      </w:r>
      <w:r w:rsidR="005D4906" w:rsidRPr="009E7C86">
        <w:rPr>
          <w:rFonts w:ascii="Times New Roman" w:hAnsi="Times New Roman"/>
          <w:bCs/>
          <w:i/>
          <w:iCs/>
          <w:spacing w:val="-2"/>
          <w:sz w:val="28"/>
          <w:szCs w:val="28"/>
        </w:rPr>
        <w:t>:</w:t>
      </w:r>
    </w:p>
    <w:p w:rsidR="005D4906" w:rsidRPr="00CB18E7" w:rsidRDefault="005D4906" w:rsidP="005D4906">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а)</w:t>
      </w:r>
      <w:r w:rsidRPr="007010F4">
        <w:rPr>
          <w:rFonts w:ascii="Times New Roman" w:hAnsi="Times New Roman"/>
          <w:sz w:val="28"/>
        </w:rPr>
        <w:t>припливитавідпливи</w:t>
      </w:r>
      <w:r w:rsidRPr="00CB18E7">
        <w:rPr>
          <w:rFonts w:ascii="Times New Roman" w:hAnsi="Times New Roman"/>
          <w:bCs/>
          <w:iCs/>
          <w:sz w:val="28"/>
          <w:szCs w:val="28"/>
        </w:rPr>
        <w:t xml:space="preserve">; </w:t>
      </w:r>
    </w:p>
    <w:p w:rsidR="005D4906" w:rsidRPr="00CB18E7" w:rsidRDefault="005D4906" w:rsidP="005D4906">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bCs/>
          <w:iCs/>
          <w:sz w:val="28"/>
          <w:szCs w:val="28"/>
        </w:rPr>
        <w:t xml:space="preserve">б) </w:t>
      </w:r>
      <w:r w:rsidRPr="007010F4">
        <w:rPr>
          <w:rFonts w:ascii="Times New Roman" w:hAnsi="Times New Roman"/>
          <w:sz w:val="28"/>
        </w:rPr>
        <w:t>ґрунтовий гумусовийпокрив</w:t>
      </w:r>
      <w:r w:rsidRPr="00CB18E7">
        <w:rPr>
          <w:rFonts w:ascii="Times New Roman" w:hAnsi="Times New Roman"/>
          <w:bCs/>
          <w:iCs/>
          <w:sz w:val="28"/>
          <w:szCs w:val="28"/>
        </w:rPr>
        <w:t>;</w:t>
      </w:r>
    </w:p>
    <w:p w:rsidR="005D4906" w:rsidRPr="00CB18E7" w:rsidRDefault="005D4906" w:rsidP="005D4906">
      <w:pPr>
        <w:tabs>
          <w:tab w:val="num" w:pos="284"/>
        </w:tabs>
        <w:spacing w:after="0" w:line="240" w:lineRule="auto"/>
        <w:ind w:left="284" w:right="501"/>
        <w:jc w:val="both"/>
        <w:rPr>
          <w:rFonts w:ascii="Times New Roman" w:hAnsi="Times New Roman"/>
          <w:spacing w:val="-2"/>
          <w:sz w:val="28"/>
          <w:szCs w:val="28"/>
          <w:lang w:val="uk-UA"/>
        </w:rPr>
      </w:pPr>
      <w:r w:rsidRPr="00CB18E7">
        <w:rPr>
          <w:rFonts w:ascii="Times New Roman" w:hAnsi="Times New Roman"/>
          <w:bCs/>
          <w:iCs/>
          <w:sz w:val="28"/>
          <w:szCs w:val="28"/>
        </w:rPr>
        <w:t>в)</w:t>
      </w:r>
      <w:r w:rsidRPr="007010F4">
        <w:rPr>
          <w:rFonts w:ascii="Times New Roman" w:hAnsi="Times New Roman"/>
          <w:sz w:val="28"/>
        </w:rPr>
        <w:t>річний поверхневий іпідземнийстоки</w:t>
      </w:r>
      <w:r w:rsidRPr="00CB18E7">
        <w:rPr>
          <w:rFonts w:ascii="Times New Roman" w:hAnsi="Times New Roman"/>
          <w:spacing w:val="-2"/>
          <w:sz w:val="28"/>
          <w:szCs w:val="28"/>
          <w:lang w:val="uk-UA"/>
        </w:rPr>
        <w:t>;</w:t>
      </w:r>
    </w:p>
    <w:p w:rsidR="005D4906" w:rsidRPr="00CB18E7" w:rsidRDefault="005D4906" w:rsidP="005D4906">
      <w:pPr>
        <w:tabs>
          <w:tab w:val="num" w:pos="284"/>
        </w:tabs>
        <w:spacing w:after="0" w:line="240" w:lineRule="auto"/>
        <w:ind w:left="284" w:right="501"/>
        <w:jc w:val="both"/>
        <w:rPr>
          <w:rFonts w:ascii="Times New Roman" w:hAnsi="Times New Roman"/>
          <w:bCs/>
          <w:iCs/>
          <w:sz w:val="28"/>
          <w:szCs w:val="28"/>
        </w:rPr>
      </w:pPr>
      <w:r w:rsidRPr="00CB18E7">
        <w:rPr>
          <w:rFonts w:ascii="Times New Roman" w:hAnsi="Times New Roman"/>
          <w:spacing w:val="-2"/>
          <w:sz w:val="28"/>
          <w:szCs w:val="28"/>
          <w:lang w:val="uk-UA"/>
        </w:rPr>
        <w:t xml:space="preserve">г) </w:t>
      </w:r>
      <w:r w:rsidRPr="007010F4">
        <w:rPr>
          <w:rFonts w:ascii="Times New Roman" w:hAnsi="Times New Roman"/>
          <w:sz w:val="28"/>
        </w:rPr>
        <w:t>енергіяСонця</w:t>
      </w:r>
      <w:r w:rsidRPr="00CB18E7">
        <w:rPr>
          <w:rFonts w:ascii="Times New Roman" w:hAnsi="Times New Roman"/>
          <w:bCs/>
          <w:iCs/>
          <w:spacing w:val="-2"/>
          <w:sz w:val="28"/>
          <w:szCs w:val="28"/>
        </w:rPr>
        <w:t>.</w:t>
      </w: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5D4906" w:rsidRDefault="005D4906" w:rsidP="00327D98">
      <w:pPr>
        <w:spacing w:after="0" w:line="240" w:lineRule="auto"/>
        <w:ind w:right="302"/>
        <w:jc w:val="center"/>
        <w:rPr>
          <w:rFonts w:ascii="Times New Roman" w:hAnsi="Times New Roman"/>
          <w:b/>
          <w:sz w:val="28"/>
          <w:szCs w:val="28"/>
          <w:lang w:val="uk-UA"/>
        </w:rPr>
      </w:pPr>
    </w:p>
    <w:p w:rsidR="00125E60" w:rsidRPr="00052B3A" w:rsidRDefault="00125E60" w:rsidP="005B7116">
      <w:pPr>
        <w:spacing w:after="0" w:line="240" w:lineRule="auto"/>
        <w:ind w:right="-1"/>
        <w:jc w:val="center"/>
        <w:rPr>
          <w:rFonts w:ascii="Times New Roman" w:hAnsi="Times New Roman"/>
          <w:sz w:val="16"/>
          <w:szCs w:val="16"/>
          <w:lang w:val="uk-UA"/>
        </w:rPr>
      </w:pPr>
      <w:r w:rsidRPr="0016663D">
        <w:rPr>
          <w:rFonts w:ascii="Times New Roman" w:hAnsi="Times New Roman"/>
          <w:b/>
          <w:sz w:val="28"/>
          <w:szCs w:val="28"/>
          <w:lang w:val="uk-UA"/>
        </w:rPr>
        <w:lastRenderedPageBreak/>
        <w:t xml:space="preserve">ТЕМА </w:t>
      </w:r>
      <w:r>
        <w:rPr>
          <w:rFonts w:ascii="Times New Roman" w:hAnsi="Times New Roman"/>
          <w:b/>
          <w:sz w:val="28"/>
          <w:szCs w:val="28"/>
          <w:lang w:val="uk-UA"/>
        </w:rPr>
        <w:t xml:space="preserve">9. </w:t>
      </w:r>
      <w:r>
        <w:rPr>
          <w:rFonts w:ascii="Times New Roman" w:eastAsia="Times New Roman" w:hAnsi="Times New Roman"/>
          <w:b/>
          <w:sz w:val="28"/>
          <w:szCs w:val="28"/>
          <w:lang w:val="uk-UA"/>
        </w:rPr>
        <w:t>РЕГІОНАЛЬНА ЕКОНОМІКА ТА РЕГІОНАЛЬНА ПОЛІТИКА</w:t>
      </w:r>
    </w:p>
    <w:p w:rsidR="00125E60" w:rsidRDefault="00125E60" w:rsidP="005B7116">
      <w:pPr>
        <w:spacing w:after="0" w:line="360" w:lineRule="auto"/>
        <w:ind w:right="-1"/>
        <w:jc w:val="center"/>
        <w:rPr>
          <w:rFonts w:ascii="Times New Roman" w:hAnsi="Times New Roman"/>
          <w:sz w:val="28"/>
          <w:szCs w:val="28"/>
          <w:lang w:val="uk-UA"/>
        </w:rPr>
      </w:pPr>
    </w:p>
    <w:p w:rsidR="00125E60" w:rsidRPr="00B34C04" w:rsidRDefault="00125E60" w:rsidP="005B7116">
      <w:pPr>
        <w:spacing w:after="0" w:line="360" w:lineRule="auto"/>
        <w:ind w:right="-1"/>
        <w:jc w:val="center"/>
        <w:rPr>
          <w:rFonts w:ascii="Times New Roman" w:hAnsi="Times New Roman"/>
          <w:i/>
          <w:sz w:val="28"/>
          <w:szCs w:val="28"/>
          <w:lang w:val="uk-UA"/>
        </w:rPr>
      </w:pPr>
      <w:r w:rsidRPr="00B34C04">
        <w:rPr>
          <w:rFonts w:ascii="Times New Roman" w:hAnsi="Times New Roman"/>
          <w:i/>
          <w:sz w:val="28"/>
          <w:szCs w:val="28"/>
          <w:lang w:val="uk-UA"/>
        </w:rPr>
        <w:t>План</w:t>
      </w:r>
    </w:p>
    <w:p w:rsidR="00125E60" w:rsidRPr="00125E60" w:rsidRDefault="00125E60" w:rsidP="00E64B11">
      <w:pPr>
        <w:pStyle w:val="a5"/>
        <w:numPr>
          <w:ilvl w:val="0"/>
          <w:numId w:val="52"/>
        </w:numPr>
        <w:tabs>
          <w:tab w:val="left" w:pos="993"/>
        </w:tabs>
        <w:spacing w:after="0" w:line="240" w:lineRule="auto"/>
        <w:ind w:right="-1"/>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Сутність </w:t>
      </w:r>
      <w:r w:rsidR="000B389B">
        <w:rPr>
          <w:rFonts w:ascii="Times New Roman" w:eastAsia="Times New Roman" w:hAnsi="Times New Roman"/>
          <w:sz w:val="28"/>
          <w:szCs w:val="28"/>
          <w:lang w:val="uk-UA"/>
        </w:rPr>
        <w:t>і завдання регіональної</w:t>
      </w:r>
      <w:r>
        <w:rPr>
          <w:rFonts w:ascii="Times New Roman" w:eastAsia="Times New Roman" w:hAnsi="Times New Roman"/>
          <w:sz w:val="28"/>
          <w:szCs w:val="28"/>
          <w:lang w:val="uk-UA"/>
        </w:rPr>
        <w:t xml:space="preserve"> політики</w:t>
      </w:r>
      <w:r w:rsidRPr="00125E60">
        <w:rPr>
          <w:rFonts w:ascii="Times New Roman" w:eastAsia="Times New Roman" w:hAnsi="Times New Roman"/>
          <w:sz w:val="28"/>
          <w:szCs w:val="28"/>
          <w:lang w:val="uk-UA"/>
        </w:rPr>
        <w:t>.</w:t>
      </w:r>
    </w:p>
    <w:p w:rsidR="00125E60" w:rsidRPr="00125E60" w:rsidRDefault="002A28AC" w:rsidP="00E64B11">
      <w:pPr>
        <w:pStyle w:val="a5"/>
        <w:numPr>
          <w:ilvl w:val="0"/>
          <w:numId w:val="52"/>
        </w:numPr>
        <w:tabs>
          <w:tab w:val="left" w:pos="993"/>
        </w:tabs>
        <w:spacing w:after="0" w:line="240" w:lineRule="auto"/>
        <w:ind w:right="-1"/>
        <w:jc w:val="both"/>
        <w:rPr>
          <w:rFonts w:ascii="Times New Roman" w:eastAsia="Times New Roman" w:hAnsi="Times New Roman"/>
          <w:sz w:val="28"/>
          <w:szCs w:val="28"/>
          <w:lang w:val="uk-UA"/>
        </w:rPr>
      </w:pPr>
      <w:r>
        <w:rPr>
          <w:rFonts w:ascii="Times New Roman" w:eastAsia="Times New Roman" w:hAnsi="Times New Roman"/>
          <w:sz w:val="28"/>
          <w:szCs w:val="28"/>
          <w:lang w:val="uk-UA"/>
        </w:rPr>
        <w:t>Завдання державної регіональної економічної політики України</w:t>
      </w:r>
      <w:r w:rsidR="00125E60" w:rsidRPr="00125E60">
        <w:rPr>
          <w:rFonts w:ascii="Times New Roman" w:eastAsia="Times New Roman" w:hAnsi="Times New Roman"/>
          <w:sz w:val="28"/>
          <w:szCs w:val="28"/>
          <w:lang w:val="uk-UA"/>
        </w:rPr>
        <w:t>.</w:t>
      </w:r>
    </w:p>
    <w:p w:rsidR="00125E60" w:rsidRPr="00125E60" w:rsidRDefault="008A7DA9" w:rsidP="00E64B11">
      <w:pPr>
        <w:pStyle w:val="a5"/>
        <w:numPr>
          <w:ilvl w:val="0"/>
          <w:numId w:val="52"/>
        </w:numPr>
        <w:tabs>
          <w:tab w:val="left" w:pos="993"/>
        </w:tabs>
        <w:spacing w:after="0" w:line="240" w:lineRule="auto"/>
        <w:ind w:right="-1"/>
        <w:jc w:val="both"/>
        <w:rPr>
          <w:rFonts w:ascii="Times New Roman" w:eastAsia="Times New Roman" w:hAnsi="Times New Roman"/>
          <w:sz w:val="28"/>
          <w:szCs w:val="28"/>
          <w:lang w:val="uk-UA"/>
        </w:rPr>
      </w:pPr>
      <w:r>
        <w:rPr>
          <w:rFonts w:ascii="Times New Roman" w:eastAsia="Times New Roman" w:hAnsi="Times New Roman"/>
          <w:sz w:val="28"/>
          <w:szCs w:val="28"/>
          <w:lang w:val="uk-UA"/>
        </w:rPr>
        <w:t>Основні підходи до економічного розвитку регіонів</w:t>
      </w:r>
      <w:r w:rsidR="00125E60" w:rsidRPr="00125E60">
        <w:rPr>
          <w:rFonts w:ascii="Times New Roman" w:eastAsia="Times New Roman" w:hAnsi="Times New Roman"/>
          <w:sz w:val="28"/>
          <w:szCs w:val="28"/>
          <w:lang w:val="uk-UA"/>
        </w:rPr>
        <w:t>.</w:t>
      </w:r>
    </w:p>
    <w:p w:rsidR="00125E60" w:rsidRPr="00B800E4" w:rsidRDefault="00125E60" w:rsidP="005B7116">
      <w:pPr>
        <w:tabs>
          <w:tab w:val="num" w:pos="1080"/>
        </w:tabs>
        <w:spacing w:after="0" w:line="240" w:lineRule="auto"/>
        <w:ind w:right="-1" w:firstLine="709"/>
        <w:jc w:val="both"/>
        <w:rPr>
          <w:rFonts w:ascii="Times New Roman" w:eastAsia="Times New Roman" w:hAnsi="Times New Roman"/>
          <w:sz w:val="28"/>
          <w:szCs w:val="28"/>
          <w:lang w:val="uk-UA"/>
        </w:rPr>
      </w:pPr>
    </w:p>
    <w:p w:rsidR="00125E60" w:rsidRDefault="00125E60" w:rsidP="005B7116">
      <w:pPr>
        <w:tabs>
          <w:tab w:val="num" w:pos="0"/>
        </w:tabs>
        <w:spacing w:after="0" w:line="240" w:lineRule="auto"/>
        <w:ind w:right="-1" w:firstLine="709"/>
        <w:jc w:val="both"/>
        <w:rPr>
          <w:rFonts w:ascii="Times New Roman" w:eastAsia="Times New Roman" w:hAnsi="Times New Roman"/>
          <w:b/>
          <w:sz w:val="28"/>
          <w:szCs w:val="28"/>
          <w:lang w:val="uk-UA"/>
        </w:rPr>
      </w:pPr>
      <w:r>
        <w:rPr>
          <w:rFonts w:ascii="Times New Roman" w:eastAsia="Times New Roman" w:hAnsi="Times New Roman"/>
          <w:b/>
          <w:sz w:val="28"/>
          <w:szCs w:val="28"/>
          <w:lang w:val="uk-UA"/>
        </w:rPr>
        <w:t>1</w:t>
      </w:r>
      <w:r w:rsidRPr="00B34C04">
        <w:rPr>
          <w:rFonts w:ascii="Times New Roman" w:eastAsia="Times New Roman" w:hAnsi="Times New Roman"/>
          <w:b/>
          <w:sz w:val="28"/>
          <w:szCs w:val="28"/>
          <w:lang w:val="uk-UA"/>
        </w:rPr>
        <w:t xml:space="preserve">. </w:t>
      </w:r>
      <w:r w:rsidR="000B389B" w:rsidRPr="000B389B">
        <w:rPr>
          <w:rFonts w:ascii="Times New Roman" w:eastAsia="Times New Roman" w:hAnsi="Times New Roman"/>
          <w:b/>
          <w:bCs/>
          <w:sz w:val="28"/>
          <w:szCs w:val="28"/>
          <w:lang w:val="uk-UA"/>
        </w:rPr>
        <w:t>Сутність і завдання регіональної політики</w:t>
      </w:r>
      <w:r w:rsidRPr="00A334CF">
        <w:rPr>
          <w:rFonts w:ascii="Times New Roman" w:eastAsia="Times New Roman" w:hAnsi="Times New Roman"/>
          <w:b/>
          <w:sz w:val="28"/>
          <w:szCs w:val="28"/>
          <w:lang w:val="uk-UA"/>
        </w:rPr>
        <w:t>.</w:t>
      </w:r>
    </w:p>
    <w:p w:rsidR="000B389B" w:rsidRPr="000B389B" w:rsidRDefault="000B389B" w:rsidP="005B7116">
      <w:pPr>
        <w:pStyle w:val="a7"/>
        <w:spacing w:after="0" w:line="240" w:lineRule="auto"/>
        <w:ind w:right="-1"/>
        <w:jc w:val="both"/>
        <w:rPr>
          <w:szCs w:val="28"/>
          <w:lang w:val="uk-UA"/>
        </w:rPr>
      </w:pPr>
      <w:r w:rsidRPr="000B389B">
        <w:rPr>
          <w:szCs w:val="28"/>
          <w:lang w:val="uk-UA"/>
        </w:rPr>
        <w:t>Стратегію регіонального розвитку визначає регіональнаполітика,якамаєуправлятиекономікою,соціальниміполітичнимжиттямрегіону,координувативзаємовідносиницентрутарегіону,сприятиефективномурозвиткурегіональнихвідносин.</w:t>
      </w:r>
    </w:p>
    <w:p w:rsidR="000B389B" w:rsidRPr="000B389B" w:rsidRDefault="000B389B" w:rsidP="005B7116">
      <w:pPr>
        <w:spacing w:after="0" w:line="240" w:lineRule="auto"/>
        <w:ind w:right="-1" w:firstLine="708"/>
        <w:jc w:val="both"/>
        <w:rPr>
          <w:rFonts w:ascii="Times New Roman" w:hAnsi="Times New Roman"/>
          <w:sz w:val="28"/>
          <w:szCs w:val="28"/>
        </w:rPr>
      </w:pPr>
      <w:r w:rsidRPr="000B389B">
        <w:rPr>
          <w:rFonts w:ascii="Times New Roman" w:hAnsi="Times New Roman"/>
          <w:i/>
          <w:sz w:val="28"/>
          <w:szCs w:val="28"/>
        </w:rPr>
        <w:t>Ефективнарегіональнаполітикабазуєтьсянатакихпринципах</w:t>
      </w:r>
      <w:r w:rsidRPr="000B389B">
        <w:rPr>
          <w:rFonts w:ascii="Times New Roman" w:hAnsi="Times New Roman"/>
          <w:sz w:val="28"/>
          <w:szCs w:val="28"/>
        </w:rPr>
        <w:t>:</w:t>
      </w:r>
    </w:p>
    <w:p w:rsidR="000B389B" w:rsidRPr="000B389B" w:rsidRDefault="000B389B" w:rsidP="00E64B11">
      <w:pPr>
        <w:pStyle w:val="a5"/>
        <w:widowControl w:val="0"/>
        <w:numPr>
          <w:ilvl w:val="0"/>
          <w:numId w:val="66"/>
        </w:numPr>
        <w:tabs>
          <w:tab w:val="left" w:pos="840"/>
        </w:tabs>
        <w:autoSpaceDE w:val="0"/>
        <w:autoSpaceDN w:val="0"/>
        <w:spacing w:after="0" w:line="240" w:lineRule="auto"/>
        <w:ind w:right="-1"/>
        <w:contextualSpacing w:val="0"/>
        <w:jc w:val="both"/>
        <w:rPr>
          <w:rFonts w:ascii="Times New Roman" w:hAnsi="Times New Roman"/>
          <w:sz w:val="28"/>
          <w:szCs w:val="28"/>
        </w:rPr>
      </w:pPr>
      <w:r w:rsidRPr="000B389B">
        <w:rPr>
          <w:rFonts w:ascii="Times New Roman" w:hAnsi="Times New Roman"/>
          <w:sz w:val="28"/>
          <w:szCs w:val="28"/>
        </w:rPr>
        <w:t>упровадженнявсімаорганамивладидержавноїрегіональноїполітики;</w:t>
      </w:r>
    </w:p>
    <w:p w:rsidR="006E48FB" w:rsidRPr="006E48FB" w:rsidRDefault="000B389B" w:rsidP="00E64B11">
      <w:pPr>
        <w:pStyle w:val="a5"/>
        <w:widowControl w:val="0"/>
        <w:numPr>
          <w:ilvl w:val="0"/>
          <w:numId w:val="66"/>
        </w:numPr>
        <w:tabs>
          <w:tab w:val="left" w:pos="840"/>
          <w:tab w:val="left" w:pos="2418"/>
          <w:tab w:val="left" w:pos="2768"/>
          <w:tab w:val="left" w:pos="4386"/>
          <w:tab w:val="left" w:pos="6118"/>
          <w:tab w:val="left" w:pos="7207"/>
          <w:tab w:val="left" w:pos="8109"/>
          <w:tab w:val="left" w:pos="9396"/>
        </w:tabs>
        <w:autoSpaceDE w:val="0"/>
        <w:autoSpaceDN w:val="0"/>
        <w:spacing w:after="0" w:line="240" w:lineRule="auto"/>
        <w:ind w:right="-1"/>
        <w:contextualSpacing w:val="0"/>
        <w:jc w:val="both"/>
        <w:rPr>
          <w:rFonts w:ascii="Times New Roman" w:hAnsi="Times New Roman"/>
          <w:sz w:val="28"/>
          <w:szCs w:val="28"/>
        </w:rPr>
      </w:pPr>
      <w:r w:rsidRPr="000B389B">
        <w:rPr>
          <w:rFonts w:ascii="Times New Roman" w:hAnsi="Times New Roman"/>
          <w:sz w:val="28"/>
          <w:szCs w:val="28"/>
        </w:rPr>
        <w:t>урахування</w:t>
      </w:r>
      <w:r w:rsidRPr="000B389B">
        <w:rPr>
          <w:rFonts w:ascii="Times New Roman" w:hAnsi="Times New Roman"/>
          <w:sz w:val="28"/>
          <w:szCs w:val="28"/>
        </w:rPr>
        <w:tab/>
        <w:t>у</w:t>
      </w:r>
      <w:r w:rsidRPr="000B389B">
        <w:rPr>
          <w:rFonts w:ascii="Times New Roman" w:hAnsi="Times New Roman"/>
          <w:sz w:val="28"/>
          <w:szCs w:val="28"/>
        </w:rPr>
        <w:tab/>
        <w:t>розв’язання</w:t>
      </w:r>
      <w:r w:rsidRPr="000B389B">
        <w:rPr>
          <w:rFonts w:ascii="Times New Roman" w:hAnsi="Times New Roman"/>
          <w:sz w:val="28"/>
          <w:szCs w:val="28"/>
        </w:rPr>
        <w:tab/>
        <w:t>центральних</w:t>
      </w:r>
      <w:r w:rsidRPr="000B389B">
        <w:rPr>
          <w:rFonts w:ascii="Times New Roman" w:hAnsi="Times New Roman"/>
          <w:sz w:val="28"/>
          <w:szCs w:val="28"/>
        </w:rPr>
        <w:tab/>
        <w:t>органів</w:t>
      </w:r>
      <w:r w:rsidRPr="000B389B">
        <w:rPr>
          <w:rFonts w:ascii="Times New Roman" w:hAnsi="Times New Roman"/>
          <w:sz w:val="28"/>
          <w:szCs w:val="28"/>
        </w:rPr>
        <w:tab/>
        <w:t>влади</w:t>
      </w:r>
      <w:r w:rsidRPr="000B389B">
        <w:rPr>
          <w:rFonts w:ascii="Times New Roman" w:hAnsi="Times New Roman"/>
          <w:sz w:val="28"/>
          <w:szCs w:val="28"/>
        </w:rPr>
        <w:tab/>
        <w:t>інтересів</w:t>
      </w:r>
      <w:r w:rsidRPr="000B389B">
        <w:rPr>
          <w:rFonts w:ascii="Times New Roman" w:hAnsi="Times New Roman"/>
          <w:sz w:val="28"/>
          <w:szCs w:val="28"/>
        </w:rPr>
        <w:tab/>
      </w:r>
      <w:r w:rsidRPr="000B389B">
        <w:rPr>
          <w:rFonts w:ascii="Times New Roman" w:hAnsi="Times New Roman"/>
          <w:spacing w:val="-5"/>
          <w:sz w:val="28"/>
          <w:szCs w:val="28"/>
        </w:rPr>
        <w:t>і</w:t>
      </w:r>
    </w:p>
    <w:p w:rsidR="000B389B" w:rsidRPr="006E48FB" w:rsidRDefault="000B389B" w:rsidP="005B7116">
      <w:pPr>
        <w:widowControl w:val="0"/>
        <w:tabs>
          <w:tab w:val="left" w:pos="840"/>
          <w:tab w:val="left" w:pos="2418"/>
          <w:tab w:val="left" w:pos="2768"/>
          <w:tab w:val="left" w:pos="4386"/>
          <w:tab w:val="left" w:pos="6118"/>
          <w:tab w:val="left" w:pos="7207"/>
          <w:tab w:val="left" w:pos="8109"/>
          <w:tab w:val="left" w:pos="9396"/>
        </w:tabs>
        <w:autoSpaceDE w:val="0"/>
        <w:autoSpaceDN w:val="0"/>
        <w:spacing w:after="0" w:line="240" w:lineRule="auto"/>
        <w:ind w:left="709" w:right="-1"/>
        <w:jc w:val="both"/>
        <w:rPr>
          <w:rFonts w:ascii="Times New Roman" w:hAnsi="Times New Roman"/>
          <w:sz w:val="28"/>
          <w:szCs w:val="28"/>
        </w:rPr>
      </w:pPr>
      <w:r w:rsidRPr="006E48FB">
        <w:rPr>
          <w:rFonts w:ascii="Times New Roman" w:hAnsi="Times New Roman"/>
          <w:sz w:val="28"/>
          <w:szCs w:val="28"/>
        </w:rPr>
        <w:t>особливостей регіонів;</w:t>
      </w:r>
    </w:p>
    <w:p w:rsidR="000B389B" w:rsidRPr="000B389B" w:rsidRDefault="000B389B" w:rsidP="00E64B11">
      <w:pPr>
        <w:pStyle w:val="a5"/>
        <w:widowControl w:val="0"/>
        <w:numPr>
          <w:ilvl w:val="0"/>
          <w:numId w:val="66"/>
        </w:numPr>
        <w:tabs>
          <w:tab w:val="left" w:pos="840"/>
          <w:tab w:val="left" w:pos="2192"/>
          <w:tab w:val="left" w:pos="3435"/>
          <w:tab w:val="left" w:pos="4587"/>
          <w:tab w:val="left" w:pos="4928"/>
          <w:tab w:val="left" w:pos="7553"/>
          <w:tab w:val="left" w:pos="8441"/>
        </w:tabs>
        <w:autoSpaceDE w:val="0"/>
        <w:autoSpaceDN w:val="0"/>
        <w:spacing w:after="0" w:line="240" w:lineRule="auto"/>
        <w:ind w:right="-1"/>
        <w:contextualSpacing w:val="0"/>
        <w:jc w:val="both"/>
        <w:rPr>
          <w:rFonts w:ascii="Times New Roman" w:hAnsi="Times New Roman"/>
          <w:sz w:val="28"/>
          <w:szCs w:val="28"/>
        </w:rPr>
      </w:pPr>
      <w:r w:rsidRPr="000B389B">
        <w:rPr>
          <w:rFonts w:ascii="Times New Roman" w:hAnsi="Times New Roman"/>
          <w:spacing w:val="-1"/>
          <w:sz w:val="28"/>
          <w:szCs w:val="28"/>
        </w:rPr>
        <w:t>підвищеннясамостійності</w:t>
      </w:r>
      <w:r w:rsidRPr="000B389B">
        <w:rPr>
          <w:rFonts w:ascii="Times New Roman" w:hAnsi="Times New Roman"/>
          <w:sz w:val="28"/>
          <w:szCs w:val="28"/>
        </w:rPr>
        <w:t>регіонівурозв’язаннівласнихпроблем,тобто</w:t>
      </w:r>
      <w:r w:rsidRPr="000B389B">
        <w:rPr>
          <w:rFonts w:ascii="Times New Roman" w:hAnsi="Times New Roman"/>
          <w:w w:val="95"/>
          <w:sz w:val="28"/>
          <w:szCs w:val="28"/>
        </w:rPr>
        <w:t>формуванняефективногосамоуправліннянаосновісамофінансування.</w:t>
      </w:r>
    </w:p>
    <w:p w:rsidR="000B389B" w:rsidRPr="000B389B" w:rsidRDefault="000B389B" w:rsidP="005B7116">
      <w:pPr>
        <w:widowControl w:val="0"/>
        <w:tabs>
          <w:tab w:val="left" w:pos="840"/>
          <w:tab w:val="left" w:pos="2192"/>
          <w:tab w:val="left" w:pos="3435"/>
          <w:tab w:val="left" w:pos="4587"/>
          <w:tab w:val="left" w:pos="4928"/>
          <w:tab w:val="left" w:pos="7553"/>
          <w:tab w:val="left" w:pos="8441"/>
        </w:tabs>
        <w:autoSpaceDE w:val="0"/>
        <w:autoSpaceDN w:val="0"/>
        <w:spacing w:after="0" w:line="240" w:lineRule="auto"/>
        <w:ind w:right="-1" w:firstLine="709"/>
        <w:jc w:val="both"/>
        <w:rPr>
          <w:rFonts w:ascii="Times New Roman" w:hAnsi="Times New Roman"/>
          <w:sz w:val="28"/>
          <w:szCs w:val="28"/>
        </w:rPr>
      </w:pPr>
      <w:r>
        <w:rPr>
          <w:rFonts w:ascii="Times New Roman" w:hAnsi="Times New Roman"/>
          <w:sz w:val="28"/>
          <w:szCs w:val="28"/>
        </w:rPr>
        <w:tab/>
      </w:r>
      <w:r w:rsidRPr="006E48FB">
        <w:rPr>
          <w:rFonts w:ascii="Times New Roman" w:hAnsi="Times New Roman"/>
          <w:b/>
          <w:bCs/>
          <w:i/>
          <w:iCs/>
          <w:sz w:val="28"/>
          <w:szCs w:val="28"/>
        </w:rPr>
        <w:t>Внутрішняполітика</w:t>
      </w:r>
      <w:r w:rsidRPr="006E48FB">
        <w:rPr>
          <w:rFonts w:ascii="Times New Roman" w:hAnsi="Times New Roman"/>
          <w:b/>
          <w:bCs/>
          <w:i/>
          <w:iCs/>
          <w:sz w:val="28"/>
          <w:szCs w:val="28"/>
        </w:rPr>
        <w:tab/>
        <w:t>регіонів</w:t>
      </w:r>
      <w:r w:rsidRPr="000B389B">
        <w:rPr>
          <w:rFonts w:ascii="Times New Roman" w:hAnsi="Times New Roman"/>
          <w:sz w:val="28"/>
          <w:szCs w:val="28"/>
        </w:rPr>
        <w:t>–</w:t>
      </w:r>
      <w:r w:rsidR="006E48FB">
        <w:rPr>
          <w:rFonts w:ascii="Times New Roman" w:hAnsi="Times New Roman"/>
          <w:sz w:val="28"/>
          <w:szCs w:val="28"/>
          <w:lang w:val="uk-UA"/>
        </w:rPr>
        <w:t xml:space="preserve"> це</w:t>
      </w:r>
      <w:r w:rsidRPr="000B389B">
        <w:rPr>
          <w:rFonts w:ascii="Times New Roman" w:hAnsi="Times New Roman"/>
          <w:sz w:val="28"/>
          <w:szCs w:val="28"/>
        </w:rPr>
        <w:tab/>
        <w:t>цільовідіїорганіввладирегіонів,спрямованінаефективнішевикористаннявсіхресурсіврегіонудляпідвищення благоустрою території, вдосконалення структури матеріальноговиробництва,покращеннястанунавколишньогосередовища,розвиткусоціально-економічної інфраструктури.</w:t>
      </w:r>
    </w:p>
    <w:p w:rsidR="000B389B" w:rsidRPr="000B389B" w:rsidRDefault="000B389B" w:rsidP="005B7116">
      <w:pPr>
        <w:pStyle w:val="a7"/>
        <w:spacing w:after="0" w:line="240" w:lineRule="auto"/>
        <w:ind w:right="-1"/>
        <w:jc w:val="both"/>
        <w:rPr>
          <w:szCs w:val="28"/>
        </w:rPr>
      </w:pPr>
      <w:r w:rsidRPr="000B389B">
        <w:rPr>
          <w:b/>
          <w:i/>
          <w:iCs/>
          <w:szCs w:val="28"/>
        </w:rPr>
        <w:t>Регіональна політика</w:t>
      </w:r>
      <w:r w:rsidRPr="000B389B">
        <w:rPr>
          <w:szCs w:val="28"/>
        </w:rPr>
        <w:t>–цеінструмент, який дозволяє ефективноі зневеликими суспільними витратами проводити децентралізацію соціальногорегулювання,адаптуватизагальніпринциписоціальноїполітикидорегіональнихумовізурахуваннямскладноїекономічної,соціальної,національної,етнічної,релігійноїструктурикраїни.Цеважливаскладовачастина економічної політики держави, що охоплює комплекс різноманітнихзаконодавчих, адміністративних і економічних заходів, які проводяться якцентральними, так і місцевими органами влади і спрямовані на регулюванняпроцесіврозміщенняпродуктивнихсил.</w:t>
      </w:r>
    </w:p>
    <w:p w:rsidR="000B389B" w:rsidRPr="000B389B" w:rsidRDefault="000B389B" w:rsidP="005B7116">
      <w:pPr>
        <w:pStyle w:val="a7"/>
        <w:spacing w:after="0" w:line="240" w:lineRule="auto"/>
        <w:ind w:right="-1" w:firstLine="708"/>
        <w:jc w:val="both"/>
        <w:rPr>
          <w:i/>
          <w:iCs/>
          <w:szCs w:val="28"/>
        </w:rPr>
      </w:pPr>
      <w:r w:rsidRPr="000B389B">
        <w:rPr>
          <w:i/>
          <w:iCs/>
          <w:szCs w:val="28"/>
        </w:rPr>
        <w:t>Основниминапрямамирегіональноїполітикиє:</w:t>
      </w:r>
    </w:p>
    <w:p w:rsidR="000B389B" w:rsidRPr="000B389B" w:rsidRDefault="000B389B" w:rsidP="00E64B11">
      <w:pPr>
        <w:pStyle w:val="a5"/>
        <w:widowControl w:val="0"/>
        <w:numPr>
          <w:ilvl w:val="0"/>
          <w:numId w:val="65"/>
        </w:numPr>
        <w:tabs>
          <w:tab w:val="left" w:pos="993"/>
        </w:tabs>
        <w:autoSpaceDE w:val="0"/>
        <w:autoSpaceDN w:val="0"/>
        <w:spacing w:after="0" w:line="240" w:lineRule="auto"/>
        <w:ind w:left="993" w:right="-1" w:hanging="284"/>
        <w:contextualSpacing w:val="0"/>
        <w:jc w:val="both"/>
        <w:rPr>
          <w:rFonts w:ascii="Times New Roman" w:hAnsi="Times New Roman"/>
          <w:sz w:val="28"/>
          <w:szCs w:val="28"/>
        </w:rPr>
      </w:pPr>
      <w:r w:rsidRPr="000B389B">
        <w:rPr>
          <w:rFonts w:ascii="Times New Roman" w:hAnsi="Times New Roman"/>
          <w:sz w:val="28"/>
          <w:szCs w:val="28"/>
        </w:rPr>
        <w:t>визначення співвідношення рушійних сил регіонального розвитку ізабезпечення їх взаємодії (державний і приватний сектори економікивнутрішнітазовнішніфактори розвиткурегіону);</w:t>
      </w:r>
    </w:p>
    <w:p w:rsidR="000B389B" w:rsidRPr="000B389B" w:rsidRDefault="000B389B" w:rsidP="00E64B11">
      <w:pPr>
        <w:pStyle w:val="a5"/>
        <w:widowControl w:val="0"/>
        <w:numPr>
          <w:ilvl w:val="0"/>
          <w:numId w:val="65"/>
        </w:numPr>
        <w:tabs>
          <w:tab w:val="left" w:pos="993"/>
        </w:tabs>
        <w:autoSpaceDE w:val="0"/>
        <w:autoSpaceDN w:val="0"/>
        <w:spacing w:after="0" w:line="240" w:lineRule="auto"/>
        <w:ind w:left="993" w:right="-1" w:hanging="284"/>
        <w:contextualSpacing w:val="0"/>
        <w:jc w:val="both"/>
        <w:rPr>
          <w:rFonts w:ascii="Times New Roman" w:hAnsi="Times New Roman"/>
          <w:sz w:val="28"/>
          <w:szCs w:val="28"/>
        </w:rPr>
      </w:pPr>
      <w:r w:rsidRPr="000B389B">
        <w:rPr>
          <w:rFonts w:ascii="Times New Roman" w:hAnsi="Times New Roman"/>
          <w:spacing w:val="-2"/>
          <w:sz w:val="28"/>
          <w:szCs w:val="28"/>
        </w:rPr>
        <w:t>співвідношеннязагальнодержавного</w:t>
      </w:r>
      <w:r w:rsidRPr="000B389B">
        <w:rPr>
          <w:rFonts w:ascii="Times New Roman" w:hAnsi="Times New Roman"/>
          <w:spacing w:val="-1"/>
          <w:sz w:val="28"/>
          <w:szCs w:val="28"/>
        </w:rPr>
        <w:t>ірегіональногоаспектіврозвитку,</w:t>
      </w:r>
      <w:r w:rsidRPr="000B389B">
        <w:rPr>
          <w:rFonts w:ascii="Times New Roman" w:hAnsi="Times New Roman"/>
          <w:spacing w:val="-4"/>
          <w:sz w:val="28"/>
          <w:szCs w:val="28"/>
        </w:rPr>
        <w:t>центрального ірегіональногорівнівуправлінняекономікою;</w:t>
      </w:r>
    </w:p>
    <w:p w:rsidR="000B389B" w:rsidRPr="000B389B" w:rsidRDefault="000B389B" w:rsidP="00E64B11">
      <w:pPr>
        <w:pStyle w:val="a5"/>
        <w:widowControl w:val="0"/>
        <w:numPr>
          <w:ilvl w:val="0"/>
          <w:numId w:val="65"/>
        </w:numPr>
        <w:tabs>
          <w:tab w:val="left" w:pos="993"/>
        </w:tabs>
        <w:autoSpaceDE w:val="0"/>
        <w:autoSpaceDN w:val="0"/>
        <w:spacing w:after="0" w:line="240" w:lineRule="auto"/>
        <w:ind w:left="993" w:right="-1" w:hanging="284"/>
        <w:contextualSpacing w:val="0"/>
        <w:jc w:val="both"/>
        <w:rPr>
          <w:rFonts w:ascii="Times New Roman" w:hAnsi="Times New Roman"/>
          <w:sz w:val="28"/>
          <w:szCs w:val="28"/>
        </w:rPr>
      </w:pPr>
      <w:r w:rsidRPr="000B389B">
        <w:rPr>
          <w:rFonts w:ascii="Times New Roman" w:hAnsi="Times New Roman"/>
          <w:spacing w:val="-1"/>
          <w:w w:val="95"/>
          <w:sz w:val="28"/>
          <w:szCs w:val="28"/>
        </w:rPr>
        <w:t>підйомекономікивідсталихрегіонівіосвоєнняновихрегіонівтаресурсів;</w:t>
      </w:r>
    </w:p>
    <w:p w:rsidR="000B389B" w:rsidRPr="000B389B" w:rsidRDefault="000B389B" w:rsidP="00E64B11">
      <w:pPr>
        <w:pStyle w:val="a5"/>
        <w:widowControl w:val="0"/>
        <w:numPr>
          <w:ilvl w:val="0"/>
          <w:numId w:val="65"/>
        </w:numPr>
        <w:tabs>
          <w:tab w:val="left" w:pos="993"/>
        </w:tabs>
        <w:autoSpaceDE w:val="0"/>
        <w:autoSpaceDN w:val="0"/>
        <w:spacing w:after="0" w:line="240" w:lineRule="auto"/>
        <w:ind w:left="993" w:right="-1" w:hanging="284"/>
        <w:contextualSpacing w:val="0"/>
        <w:jc w:val="both"/>
        <w:rPr>
          <w:rFonts w:ascii="Times New Roman" w:hAnsi="Times New Roman"/>
          <w:sz w:val="28"/>
          <w:szCs w:val="28"/>
        </w:rPr>
      </w:pPr>
      <w:r w:rsidRPr="000B389B">
        <w:rPr>
          <w:rFonts w:ascii="Times New Roman" w:hAnsi="Times New Roman"/>
          <w:sz w:val="28"/>
          <w:szCs w:val="28"/>
        </w:rPr>
        <w:t>проблемиурбанізації;</w:t>
      </w:r>
    </w:p>
    <w:p w:rsidR="000B389B" w:rsidRPr="000B389B" w:rsidRDefault="000B389B" w:rsidP="00E64B11">
      <w:pPr>
        <w:pStyle w:val="a5"/>
        <w:widowControl w:val="0"/>
        <w:numPr>
          <w:ilvl w:val="0"/>
          <w:numId w:val="65"/>
        </w:numPr>
        <w:tabs>
          <w:tab w:val="left" w:pos="993"/>
        </w:tabs>
        <w:autoSpaceDE w:val="0"/>
        <w:autoSpaceDN w:val="0"/>
        <w:spacing w:after="0" w:line="240" w:lineRule="auto"/>
        <w:ind w:left="993" w:right="-1" w:hanging="284"/>
        <w:contextualSpacing w:val="0"/>
        <w:jc w:val="both"/>
        <w:rPr>
          <w:rFonts w:ascii="Times New Roman" w:hAnsi="Times New Roman"/>
          <w:sz w:val="28"/>
          <w:szCs w:val="28"/>
        </w:rPr>
      </w:pPr>
      <w:r w:rsidRPr="000B389B">
        <w:rPr>
          <w:rFonts w:ascii="Times New Roman" w:hAnsi="Times New Roman"/>
          <w:sz w:val="28"/>
          <w:szCs w:val="28"/>
        </w:rPr>
        <w:t>демографічнаполітикадержави;</w:t>
      </w:r>
    </w:p>
    <w:p w:rsidR="000B389B" w:rsidRPr="000B389B" w:rsidRDefault="000B389B" w:rsidP="00E64B11">
      <w:pPr>
        <w:pStyle w:val="a5"/>
        <w:widowControl w:val="0"/>
        <w:numPr>
          <w:ilvl w:val="0"/>
          <w:numId w:val="65"/>
        </w:numPr>
        <w:tabs>
          <w:tab w:val="left" w:pos="993"/>
        </w:tabs>
        <w:autoSpaceDE w:val="0"/>
        <w:autoSpaceDN w:val="0"/>
        <w:spacing w:after="0" w:line="240" w:lineRule="auto"/>
        <w:ind w:left="993" w:right="-1" w:hanging="284"/>
        <w:contextualSpacing w:val="0"/>
        <w:jc w:val="both"/>
        <w:rPr>
          <w:rFonts w:ascii="Times New Roman" w:hAnsi="Times New Roman"/>
          <w:sz w:val="28"/>
          <w:szCs w:val="28"/>
        </w:rPr>
      </w:pPr>
      <w:r w:rsidRPr="000B389B">
        <w:rPr>
          <w:rFonts w:ascii="Times New Roman" w:hAnsi="Times New Roman"/>
          <w:sz w:val="28"/>
          <w:szCs w:val="28"/>
        </w:rPr>
        <w:t>аграрнаполітикакраїни.</w:t>
      </w:r>
    </w:p>
    <w:p w:rsidR="000B389B" w:rsidRPr="000B389B" w:rsidRDefault="000B389B" w:rsidP="005B7116">
      <w:pPr>
        <w:pStyle w:val="a7"/>
        <w:spacing w:after="0" w:line="240" w:lineRule="auto"/>
        <w:ind w:right="-1"/>
        <w:jc w:val="both"/>
        <w:rPr>
          <w:szCs w:val="28"/>
        </w:rPr>
      </w:pPr>
      <w:r w:rsidRPr="000B389B">
        <w:rPr>
          <w:szCs w:val="28"/>
        </w:rPr>
        <w:lastRenderedPageBreak/>
        <w:t>Існуютьрізнікласифікаціїінструментіврегіональноїекономічноїполітики.УвітчизнянійлітературічастозастосовуєтьсякласифікаціяX.АрмстронгаіД.Тойлера,відповіднодоякоїврегіональнійполітицівиділяється макро- і мікрополітика. Мікрополітика своєю чергою поділяєтьсяна політику впливу на працю і політику впливу на капітал.Ця класифікаціянеохоплюєвсіхмеханізміврегіональноїполітики,тому,нанашпогляд,більшдосконалоюєкласифікація,представленанарис.</w:t>
      </w:r>
      <w:r>
        <w:rPr>
          <w:spacing w:val="3"/>
          <w:szCs w:val="28"/>
          <w:lang w:val="uk-UA"/>
        </w:rPr>
        <w:t>9</w:t>
      </w:r>
      <w:r w:rsidRPr="000B389B">
        <w:rPr>
          <w:szCs w:val="28"/>
        </w:rPr>
        <w:t>.1.</w:t>
      </w:r>
    </w:p>
    <w:p w:rsidR="000B389B" w:rsidRDefault="000B389B" w:rsidP="005B7116">
      <w:pPr>
        <w:spacing w:after="0" w:line="240" w:lineRule="auto"/>
        <w:ind w:right="-1"/>
        <w:jc w:val="both"/>
        <w:rPr>
          <w:rFonts w:ascii="Times New Roman" w:hAnsi="Times New Roman"/>
          <w:sz w:val="28"/>
          <w:szCs w:val="28"/>
        </w:rPr>
      </w:pPr>
    </w:p>
    <w:p w:rsidR="000B389B" w:rsidRPr="000B389B" w:rsidRDefault="00E8088D" w:rsidP="005B7116">
      <w:pPr>
        <w:pStyle w:val="a7"/>
        <w:spacing w:after="0" w:line="240" w:lineRule="auto"/>
        <w:ind w:right="-1" w:firstLine="0"/>
        <w:jc w:val="both"/>
        <w:rPr>
          <w:szCs w:val="28"/>
        </w:rPr>
      </w:pPr>
      <w:r>
        <w:rPr>
          <w:noProof/>
          <w:szCs w:val="28"/>
          <w:lang w:eastAsia="ru-RU"/>
        </w:rPr>
      </w:r>
      <w:r>
        <w:rPr>
          <w:noProof/>
          <w:szCs w:val="28"/>
          <w:lang w:eastAsia="ru-RU"/>
        </w:rPr>
        <w:pict>
          <v:group id="Группа 10" o:spid="_x0000_s1048" style="width:366pt;height:389.8pt;mso-position-horizontal-relative:char;mso-position-vertical-relative:line" coordsize="7320,7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">
            <v:shape id="Picture 7" o:spid="_x0000_s1050" type="#_x0000_t75" style="position:absolute;width:7167;height:77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pi4/DAAAA2wAAAA8AAABkcnMvZG93bnJldi54bWxET01rwkAQvRf6H5YRvNWNRaSkrkGFiihY&#10;NO3B25CdZNNmZ9PsqvHfu4VCb/N4nzPLetuIC3W+dqxgPEpAEBdO11wp+Mjfnl5A+ICssXFMCm7k&#10;IZs/Psww1e7KB7ocQyViCPsUFZgQ2lRKXxiy6EeuJY5c6TqLIcKukrrDawy3jXxOkqm0WHNsMNjS&#10;ylDxfTxbBZ9h9UX5vjjZXWnXk/zHbNfvS6WGg37xCiJQH/7Ff+6NjvPH8PtLPEDO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2mLj8MAAADbAAAADwAAAAAAAAAAAAAAAACf&#10;AgAAZHJzL2Rvd25yZXYueG1sUEsFBgAAAAAEAAQA9wAAAI8DAAAAAA==&#10;">
              <v:imagedata r:id="rId22" o:title=""/>
            </v:shape>
            <v:shape id="AutoShape 8" o:spid="_x0000_s1049" style="position:absolute;left:335;top:829;width:6984;height:1440;visibility:visible" coordsize="6984,14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g71sIA&#10;AADbAAAADwAAAGRycy9kb3ducmV2LnhtbERPPW/CMBDdK/EfrEPqVpxmqKIUg6ASqGOTtgPbER9J&#10;SHyObAcCv76uVKnbPb3PW64n04sLOd9aVvC8SEAQV1a3XCv4+tw9ZSB8QNbYWyYFN/KwXs0elphr&#10;e+WCLmWoRQxhn6OCJoQhl9JXDRn0CzsQR+5kncEQoauldniN4aaXaZK8SIMtx4YGB3prqOrK0Sjo&#10;svLj+F0fhvTgzmNZ7e96W5yVepxPm1cQgabwL/5zv+s4P4XfX+IBc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DvWwgAAANsAAAAPAAAAAAAAAAAAAAAAAJgCAABkcnMvZG93&#10;bnJldi54bWxQSwUGAAAAAAQABAD1AAAAhwMAAAAA&#10;" adj="0,,0" path="m360,897l,897r,543l360,1440r,-543xm6984,l6624,r,537l6984,537,6984,xe" stroked="f">
              <v:stroke joinstyle="round"/>
              <v:formulas/>
              <v:path arrowok="t" o:connecttype="custom" o:connectlocs="360,1727;0,1727;0,2270;360,2270;360,1727;6984,830;6624,830;6624,1367;6984,1367;6984,830" o:connectangles="0,0,0,0,0,0,0,0,0,0"/>
            </v:shape>
            <w10:anchorlock/>
          </v:group>
        </w:pict>
      </w:r>
    </w:p>
    <w:p w:rsidR="000B389B" w:rsidRDefault="000B389B" w:rsidP="005B7116">
      <w:pPr>
        <w:pStyle w:val="a7"/>
        <w:spacing w:after="0" w:line="240" w:lineRule="auto"/>
        <w:ind w:right="-1" w:firstLine="0"/>
        <w:jc w:val="center"/>
        <w:rPr>
          <w:szCs w:val="28"/>
        </w:rPr>
      </w:pPr>
      <w:r w:rsidRPr="000B389B">
        <w:rPr>
          <w:szCs w:val="28"/>
        </w:rPr>
        <w:t>Рис.</w:t>
      </w:r>
      <w:r>
        <w:rPr>
          <w:szCs w:val="28"/>
          <w:lang w:val="uk-UA"/>
        </w:rPr>
        <w:t>9</w:t>
      </w:r>
      <w:r w:rsidRPr="000B389B">
        <w:rPr>
          <w:szCs w:val="28"/>
        </w:rPr>
        <w:t>.1.Класифікація інструментіврегіональноїполітики</w:t>
      </w:r>
    </w:p>
    <w:p w:rsidR="000B389B" w:rsidRPr="000B389B" w:rsidRDefault="000B389B" w:rsidP="005B7116">
      <w:pPr>
        <w:pStyle w:val="a7"/>
        <w:spacing w:after="0" w:line="240" w:lineRule="auto"/>
        <w:ind w:right="-1" w:firstLine="0"/>
        <w:jc w:val="both"/>
        <w:rPr>
          <w:szCs w:val="28"/>
        </w:rPr>
      </w:pPr>
    </w:p>
    <w:p w:rsidR="000B389B" w:rsidRPr="000B389B" w:rsidRDefault="000B389B" w:rsidP="005B7116">
      <w:pPr>
        <w:pStyle w:val="a7"/>
        <w:tabs>
          <w:tab w:val="left" w:pos="1496"/>
          <w:tab w:val="left" w:pos="2983"/>
          <w:tab w:val="left" w:pos="4794"/>
          <w:tab w:val="left" w:pos="6305"/>
          <w:tab w:val="left" w:pos="6823"/>
          <w:tab w:val="left" w:pos="8068"/>
        </w:tabs>
        <w:spacing w:after="0" w:line="240" w:lineRule="auto"/>
        <w:ind w:right="-1"/>
        <w:jc w:val="both"/>
        <w:rPr>
          <w:szCs w:val="28"/>
        </w:rPr>
      </w:pPr>
      <w:r w:rsidRPr="000B389B">
        <w:rPr>
          <w:szCs w:val="28"/>
        </w:rPr>
        <w:t>Крім</w:t>
      </w:r>
      <w:r w:rsidRPr="000B389B">
        <w:rPr>
          <w:szCs w:val="28"/>
        </w:rPr>
        <w:tab/>
        <w:t>зазначеної</w:t>
      </w:r>
      <w:r w:rsidRPr="000B389B">
        <w:rPr>
          <w:szCs w:val="28"/>
        </w:rPr>
        <w:tab/>
        <w:t>класифікації,</w:t>
      </w:r>
      <w:r w:rsidRPr="000B389B">
        <w:rPr>
          <w:szCs w:val="28"/>
        </w:rPr>
        <w:tab/>
      </w:r>
      <w:r w:rsidRPr="00247867">
        <w:rPr>
          <w:b/>
          <w:bCs/>
          <w:i/>
          <w:iCs/>
          <w:szCs w:val="28"/>
        </w:rPr>
        <w:t>відповідно</w:t>
      </w:r>
      <w:r w:rsidRPr="00247867">
        <w:rPr>
          <w:b/>
          <w:bCs/>
          <w:i/>
          <w:iCs/>
          <w:szCs w:val="28"/>
        </w:rPr>
        <w:tab/>
        <w:t>до</w:t>
      </w:r>
      <w:r w:rsidRPr="00247867">
        <w:rPr>
          <w:b/>
          <w:bCs/>
          <w:i/>
          <w:iCs/>
          <w:szCs w:val="28"/>
        </w:rPr>
        <w:tab/>
        <w:t>суб’єкта</w:t>
      </w:r>
      <w:r w:rsidRPr="00247867">
        <w:rPr>
          <w:spacing w:val="-1"/>
          <w:szCs w:val="28"/>
        </w:rPr>
        <w:t>правління,</w:t>
      </w:r>
      <w:r w:rsidRPr="000B389B">
        <w:rPr>
          <w:szCs w:val="28"/>
        </w:rPr>
        <w:t>розрізняють</w:t>
      </w:r>
      <w:r w:rsidRPr="00247867">
        <w:rPr>
          <w:i/>
          <w:iCs/>
          <w:szCs w:val="28"/>
        </w:rPr>
        <w:t>регіональнуполітикунарівнідержави</w:t>
      </w:r>
      <w:r w:rsidRPr="000B389B">
        <w:rPr>
          <w:szCs w:val="28"/>
        </w:rPr>
        <w:t>тавласне</w:t>
      </w:r>
      <w:r w:rsidRPr="00247867">
        <w:rPr>
          <w:i/>
          <w:iCs/>
          <w:szCs w:val="28"/>
        </w:rPr>
        <w:t>нарівнірегіону</w:t>
      </w:r>
      <w:r w:rsidRPr="000B389B">
        <w:rPr>
          <w:szCs w:val="28"/>
        </w:rPr>
        <w:t>.</w:t>
      </w:r>
    </w:p>
    <w:p w:rsidR="000B389B" w:rsidRPr="000B389B" w:rsidRDefault="000B389B" w:rsidP="005B7116">
      <w:pPr>
        <w:pStyle w:val="a7"/>
        <w:spacing w:after="0" w:line="240" w:lineRule="auto"/>
        <w:ind w:right="-1"/>
        <w:jc w:val="both"/>
        <w:rPr>
          <w:szCs w:val="28"/>
        </w:rPr>
      </w:pPr>
      <w:r w:rsidRPr="000B389B">
        <w:rPr>
          <w:szCs w:val="28"/>
        </w:rPr>
        <w:t>Залежно</w:t>
      </w:r>
      <w:r w:rsidRPr="00247867">
        <w:rPr>
          <w:b/>
          <w:bCs/>
          <w:i/>
          <w:iCs/>
          <w:szCs w:val="28"/>
        </w:rPr>
        <w:t>віднапрямуформування</w:t>
      </w:r>
      <w:r w:rsidRPr="000B389B">
        <w:rPr>
          <w:szCs w:val="28"/>
        </w:rPr>
        <w:t>регіональноїполітикирозрізняютьтакі їївиди:</w:t>
      </w:r>
    </w:p>
    <w:p w:rsidR="000B389B" w:rsidRPr="000B389B" w:rsidRDefault="000B389B" w:rsidP="00E64B11">
      <w:pPr>
        <w:pStyle w:val="a5"/>
        <w:widowControl w:val="0"/>
        <w:numPr>
          <w:ilvl w:val="0"/>
          <w:numId w:val="67"/>
        </w:numPr>
        <w:tabs>
          <w:tab w:val="left" w:pos="480"/>
          <w:tab w:val="left" w:pos="993"/>
        </w:tabs>
        <w:autoSpaceDE w:val="0"/>
        <w:autoSpaceDN w:val="0"/>
        <w:spacing w:after="0" w:line="240" w:lineRule="auto"/>
        <w:ind w:right="-1" w:firstLine="230"/>
        <w:contextualSpacing w:val="0"/>
        <w:jc w:val="both"/>
        <w:rPr>
          <w:rFonts w:ascii="Times New Roman" w:hAnsi="Times New Roman"/>
          <w:sz w:val="28"/>
          <w:szCs w:val="28"/>
        </w:rPr>
      </w:pPr>
      <w:r w:rsidRPr="00247867">
        <w:rPr>
          <w:rFonts w:ascii="Times New Roman" w:hAnsi="Times New Roman"/>
          <w:i/>
          <w:iCs/>
          <w:sz w:val="28"/>
          <w:szCs w:val="28"/>
        </w:rPr>
        <w:t>“згори-донизу”,</w:t>
      </w:r>
      <w:r w:rsidRPr="000B389B">
        <w:rPr>
          <w:rFonts w:ascii="Times New Roman" w:hAnsi="Times New Roman"/>
          <w:sz w:val="28"/>
          <w:szCs w:val="28"/>
        </w:rPr>
        <w:t xml:space="preserve"> де стратегія регіонального розвитку формується на рівнідержави централізовано й “опускається” на регіональний рівень “згори-вниз” для реалізації. Самостійність регіонів різко обмежена. Така модельрегіональної політики характерна для командно-адміністративної моделіуправлінняекономікою;</w:t>
      </w:r>
    </w:p>
    <w:p w:rsidR="000B389B" w:rsidRPr="000B389B" w:rsidRDefault="000B389B" w:rsidP="00E64B11">
      <w:pPr>
        <w:pStyle w:val="a5"/>
        <w:widowControl w:val="0"/>
        <w:numPr>
          <w:ilvl w:val="0"/>
          <w:numId w:val="67"/>
        </w:numPr>
        <w:tabs>
          <w:tab w:val="left" w:pos="480"/>
          <w:tab w:val="left" w:pos="993"/>
        </w:tabs>
        <w:autoSpaceDE w:val="0"/>
        <w:autoSpaceDN w:val="0"/>
        <w:spacing w:after="0" w:line="240" w:lineRule="auto"/>
        <w:ind w:right="-1" w:firstLine="230"/>
        <w:contextualSpacing w:val="0"/>
        <w:jc w:val="both"/>
        <w:rPr>
          <w:rFonts w:ascii="Times New Roman" w:hAnsi="Times New Roman"/>
          <w:sz w:val="28"/>
          <w:szCs w:val="28"/>
        </w:rPr>
      </w:pPr>
      <w:r w:rsidRPr="00247867">
        <w:rPr>
          <w:rFonts w:ascii="Times New Roman" w:hAnsi="Times New Roman"/>
          <w:i/>
          <w:iCs/>
          <w:sz w:val="28"/>
          <w:szCs w:val="28"/>
        </w:rPr>
        <w:lastRenderedPageBreak/>
        <w:t>“знизу-вгору”,</w:t>
      </w:r>
      <w:r w:rsidRPr="000B389B">
        <w:rPr>
          <w:rFonts w:ascii="Times New Roman" w:hAnsi="Times New Roman"/>
          <w:sz w:val="28"/>
          <w:szCs w:val="28"/>
        </w:rPr>
        <w:t xml:space="preserve"> передбачає становлення регіональної політики на місцях тадонесенняїїнадержавнийрівень,характеризуєтьсяповноюсамостійністю(автономністю)розвиткуіхарактернадлякраїнзрозвинутоюринковоюекономікою.Тутдержававиконуєфункціїконтролюзаїїреалізацієюівзаємоузгодження;</w:t>
      </w:r>
    </w:p>
    <w:p w:rsidR="000B389B" w:rsidRPr="000B389B" w:rsidRDefault="000B389B" w:rsidP="00E64B11">
      <w:pPr>
        <w:pStyle w:val="a5"/>
        <w:widowControl w:val="0"/>
        <w:numPr>
          <w:ilvl w:val="0"/>
          <w:numId w:val="67"/>
        </w:numPr>
        <w:tabs>
          <w:tab w:val="left" w:pos="480"/>
          <w:tab w:val="left" w:pos="993"/>
        </w:tabs>
        <w:autoSpaceDE w:val="0"/>
        <w:autoSpaceDN w:val="0"/>
        <w:spacing w:after="0" w:line="240" w:lineRule="auto"/>
        <w:ind w:right="-1" w:firstLine="230"/>
        <w:contextualSpacing w:val="0"/>
        <w:jc w:val="both"/>
        <w:rPr>
          <w:rFonts w:ascii="Times New Roman" w:hAnsi="Times New Roman"/>
          <w:sz w:val="28"/>
          <w:szCs w:val="28"/>
        </w:rPr>
      </w:pPr>
      <w:r w:rsidRPr="00247867">
        <w:rPr>
          <w:rFonts w:ascii="Times New Roman" w:hAnsi="Times New Roman"/>
          <w:i/>
          <w:iCs/>
          <w:sz w:val="28"/>
          <w:szCs w:val="28"/>
        </w:rPr>
        <w:t>комбіновану,</w:t>
      </w:r>
      <w:r w:rsidRPr="000B389B">
        <w:rPr>
          <w:rFonts w:ascii="Times New Roman" w:hAnsi="Times New Roman"/>
          <w:sz w:val="28"/>
          <w:szCs w:val="28"/>
        </w:rPr>
        <w:t>якабазуєтьсянасамореалізаціїсуспільствазнизуприформуванністратегічнихпланівзгори,тобторегіональнаполітикаформуєтьсяіреалізуєтьсянарегіональномурівнівідповіднодосформульованихдержавоюцільовихорієнтиріврозвитку.</w:t>
      </w:r>
    </w:p>
    <w:p w:rsidR="000B389B" w:rsidRPr="000B389B" w:rsidRDefault="000B389B" w:rsidP="005B7116">
      <w:pPr>
        <w:spacing w:after="0" w:line="240" w:lineRule="auto"/>
        <w:ind w:right="-1" w:firstLine="566"/>
        <w:jc w:val="both"/>
        <w:rPr>
          <w:rFonts w:ascii="Times New Roman" w:hAnsi="Times New Roman"/>
          <w:sz w:val="28"/>
          <w:szCs w:val="28"/>
        </w:rPr>
      </w:pPr>
      <w:r w:rsidRPr="00247867">
        <w:rPr>
          <w:rFonts w:ascii="Times New Roman" w:hAnsi="Times New Roman"/>
          <w:b/>
          <w:bCs/>
          <w:i/>
          <w:sz w:val="28"/>
          <w:szCs w:val="28"/>
        </w:rPr>
        <w:t>Відповідно до об’єкта</w:t>
      </w:r>
      <w:r w:rsidRPr="000B389B">
        <w:rPr>
          <w:rFonts w:ascii="Times New Roman" w:hAnsi="Times New Roman"/>
          <w:sz w:val="28"/>
          <w:szCs w:val="28"/>
        </w:rPr>
        <w:t>управління регіональна політика поділяється на:галузевуітериторіальну.</w:t>
      </w:r>
    </w:p>
    <w:p w:rsidR="000B389B" w:rsidRPr="000B389B" w:rsidRDefault="000B389B" w:rsidP="005B7116">
      <w:pPr>
        <w:pStyle w:val="a7"/>
        <w:spacing w:after="0" w:line="240" w:lineRule="auto"/>
        <w:ind w:right="-1"/>
        <w:jc w:val="both"/>
        <w:rPr>
          <w:szCs w:val="28"/>
        </w:rPr>
      </w:pPr>
      <w:r w:rsidRPr="00247867">
        <w:rPr>
          <w:i/>
          <w:iCs/>
          <w:szCs w:val="28"/>
        </w:rPr>
        <w:t>Галузеваполітика</w:t>
      </w:r>
      <w:r w:rsidRPr="000B389B">
        <w:rPr>
          <w:szCs w:val="28"/>
        </w:rPr>
        <w:t>передбачає,передусім,розвитокгалузі,апотім–території.Прирегіональнійполітицітериторіальногоспрямуваннярегулюванню підлягає загальна структура областей і економічних регіонів,</w:t>
      </w:r>
      <w:r w:rsidRPr="000B389B">
        <w:rPr>
          <w:spacing w:val="-4"/>
          <w:szCs w:val="28"/>
        </w:rPr>
        <w:t>тобтосукупністьгалузей</w:t>
      </w:r>
      <w:r w:rsidRPr="000B389B">
        <w:rPr>
          <w:spacing w:val="-3"/>
          <w:szCs w:val="28"/>
        </w:rPr>
        <w:t>економічноговиробництва,щозосередженіврегіоні.</w:t>
      </w:r>
    </w:p>
    <w:p w:rsidR="000B389B" w:rsidRPr="000B389B" w:rsidRDefault="000B389B" w:rsidP="005B7116">
      <w:pPr>
        <w:spacing w:after="0" w:line="240" w:lineRule="auto"/>
        <w:ind w:right="-1" w:firstLine="566"/>
        <w:jc w:val="both"/>
        <w:rPr>
          <w:rFonts w:ascii="Times New Roman" w:hAnsi="Times New Roman"/>
          <w:sz w:val="28"/>
          <w:szCs w:val="28"/>
        </w:rPr>
      </w:pPr>
      <w:r w:rsidRPr="005D4906">
        <w:rPr>
          <w:rFonts w:ascii="Times New Roman" w:hAnsi="Times New Roman"/>
          <w:b/>
          <w:bCs/>
          <w:i/>
          <w:sz w:val="28"/>
          <w:szCs w:val="28"/>
        </w:rPr>
        <w:t>Відповідно до моделі територіального управління</w:t>
      </w:r>
      <w:r w:rsidRPr="000B389B">
        <w:rPr>
          <w:rFonts w:ascii="Times New Roman" w:hAnsi="Times New Roman"/>
          <w:sz w:val="28"/>
          <w:szCs w:val="28"/>
        </w:rPr>
        <w:t>розрізняють такі видимоделей:</w:t>
      </w:r>
    </w:p>
    <w:p w:rsidR="000B389B" w:rsidRPr="000B389B" w:rsidRDefault="000B389B" w:rsidP="00E64B11">
      <w:pPr>
        <w:pStyle w:val="a5"/>
        <w:widowControl w:val="0"/>
        <w:numPr>
          <w:ilvl w:val="0"/>
          <w:numId w:val="64"/>
        </w:numPr>
        <w:tabs>
          <w:tab w:val="left" w:pos="576"/>
          <w:tab w:val="left" w:pos="1134"/>
        </w:tabs>
        <w:autoSpaceDE w:val="0"/>
        <w:autoSpaceDN w:val="0"/>
        <w:spacing w:after="0" w:line="240" w:lineRule="auto"/>
        <w:ind w:left="0" w:right="-1" w:firstLine="709"/>
        <w:contextualSpacing w:val="0"/>
        <w:jc w:val="both"/>
        <w:rPr>
          <w:rFonts w:ascii="Times New Roman" w:hAnsi="Times New Roman"/>
          <w:sz w:val="28"/>
          <w:szCs w:val="28"/>
        </w:rPr>
      </w:pPr>
      <w:r w:rsidRPr="005D4906">
        <w:rPr>
          <w:rFonts w:ascii="Times New Roman" w:hAnsi="Times New Roman"/>
          <w:i/>
          <w:iCs/>
          <w:sz w:val="28"/>
          <w:szCs w:val="28"/>
        </w:rPr>
        <w:t>модельобмеженоїдецентралізації</w:t>
      </w:r>
      <w:r w:rsidRPr="000B389B">
        <w:rPr>
          <w:rFonts w:ascii="Times New Roman" w:hAnsi="Times New Roman"/>
          <w:sz w:val="28"/>
          <w:szCs w:val="28"/>
        </w:rPr>
        <w:t>,заякоїпроцесидецентралізаціїстосуютьсяперерозподілуфункційміждержавоюйорганамимісцевогосамоврядування. За умови реформування управління на регіональному рівні,акцентробитьсяназвичайнудеконцентраціюдержавногоуправлінняіпідвищеннястатусуобласнихдержавнихадміністрацій:функціїтериторіального управління регламентуються центром, і як наслідок, виникаєсуб’єктивний перерозподіл бюджетних ресурсів, адміністративний вплив наокремірегіони тажорсткерегламентуванняїхдіяльності;</w:t>
      </w:r>
    </w:p>
    <w:p w:rsidR="000B389B" w:rsidRPr="000B389B" w:rsidRDefault="000B389B" w:rsidP="00E64B11">
      <w:pPr>
        <w:pStyle w:val="a5"/>
        <w:widowControl w:val="0"/>
        <w:numPr>
          <w:ilvl w:val="0"/>
          <w:numId w:val="64"/>
        </w:numPr>
        <w:tabs>
          <w:tab w:val="left" w:pos="460"/>
          <w:tab w:val="left" w:pos="1134"/>
        </w:tabs>
        <w:autoSpaceDE w:val="0"/>
        <w:autoSpaceDN w:val="0"/>
        <w:spacing w:after="0" w:line="240" w:lineRule="auto"/>
        <w:ind w:left="0" w:right="-1" w:firstLine="709"/>
        <w:contextualSpacing w:val="0"/>
        <w:jc w:val="both"/>
        <w:rPr>
          <w:rFonts w:ascii="Times New Roman" w:hAnsi="Times New Roman"/>
          <w:sz w:val="28"/>
          <w:szCs w:val="28"/>
        </w:rPr>
      </w:pPr>
      <w:r w:rsidRPr="005D4906">
        <w:rPr>
          <w:rFonts w:ascii="Times New Roman" w:hAnsi="Times New Roman"/>
          <w:i/>
          <w:iCs/>
          <w:sz w:val="28"/>
          <w:szCs w:val="28"/>
        </w:rPr>
        <w:t>модель регіональної автономії</w:t>
      </w:r>
      <w:r w:rsidRPr="000B389B">
        <w:rPr>
          <w:rFonts w:ascii="Times New Roman" w:hAnsi="Times New Roman"/>
          <w:sz w:val="28"/>
          <w:szCs w:val="28"/>
        </w:rPr>
        <w:t>, відповідно до якої передбачається значнепіднесенняпроміжнихрегіональнихутворень(областейвисокогоступенясамостійності).Тутрегіональніадміністративніодиниціотримуютьадміністративну автономію і статус юридичних адміністративних утворень,що діютьздержавоюнарівноправних умовах.</w:t>
      </w:r>
    </w:p>
    <w:p w:rsidR="000B389B" w:rsidRPr="000B389B" w:rsidRDefault="000B389B" w:rsidP="005B7116">
      <w:pPr>
        <w:pStyle w:val="a7"/>
        <w:tabs>
          <w:tab w:val="left" w:pos="1134"/>
        </w:tabs>
        <w:spacing w:after="0" w:line="240" w:lineRule="auto"/>
        <w:ind w:right="-1"/>
        <w:jc w:val="both"/>
        <w:rPr>
          <w:szCs w:val="28"/>
        </w:rPr>
      </w:pPr>
      <w:r w:rsidRPr="000B389B">
        <w:rPr>
          <w:szCs w:val="28"/>
        </w:rPr>
        <w:t>Наобласному та районному рівнях діють державні виконавчі организагальної компетенції–місцеві державні адміністрації,щобезпосередньопідпорядкованіуряду.Регіональніпредставницькіорганитаїхвиконавчіструктуримаютьу своєму арсеналі повнийнабіруправлінських функцій.Здебільшого повноваження цих органів влади адміністративного характеру, анеконституційноготазаконодавчого.Регіональнібюджетиавтономновиокремлені з державного бюджету. Регіональні та місцеві представницькіоргани мають вищий ступінь легітимності, тобто формуються на виборнихзасадах;</w:t>
      </w:r>
    </w:p>
    <w:p w:rsidR="000B389B" w:rsidRPr="000B389B" w:rsidRDefault="000B389B" w:rsidP="00E64B11">
      <w:pPr>
        <w:pStyle w:val="a5"/>
        <w:widowControl w:val="0"/>
        <w:numPr>
          <w:ilvl w:val="0"/>
          <w:numId w:val="64"/>
        </w:numPr>
        <w:tabs>
          <w:tab w:val="left" w:pos="475"/>
          <w:tab w:val="left" w:pos="1134"/>
        </w:tabs>
        <w:autoSpaceDE w:val="0"/>
        <w:autoSpaceDN w:val="0"/>
        <w:spacing w:after="0" w:line="240" w:lineRule="auto"/>
        <w:ind w:left="0" w:right="-1" w:firstLine="709"/>
        <w:contextualSpacing w:val="0"/>
        <w:jc w:val="both"/>
        <w:rPr>
          <w:rFonts w:ascii="Times New Roman" w:hAnsi="Times New Roman"/>
          <w:sz w:val="28"/>
          <w:szCs w:val="28"/>
        </w:rPr>
      </w:pPr>
      <w:r w:rsidRPr="005D4906">
        <w:rPr>
          <w:rFonts w:ascii="Times New Roman" w:hAnsi="Times New Roman"/>
          <w:i/>
          <w:iCs/>
          <w:sz w:val="28"/>
          <w:szCs w:val="28"/>
        </w:rPr>
        <w:t>модель адміністративного нагляду</w:t>
      </w:r>
      <w:r w:rsidRPr="000B389B">
        <w:rPr>
          <w:rFonts w:ascii="Times New Roman" w:hAnsi="Times New Roman"/>
          <w:sz w:val="28"/>
          <w:szCs w:val="28"/>
        </w:rPr>
        <w:t xml:space="preserve">, яка була запропонована в США дляорганізації нагляду за діяльністю місцевих колективів з боку регіональнихорганів управління. Відзначимо, що значна увага приділялася контролю завиконаннями місцевими органами влади функцій у сфері охорони здоров’я,фінансування, соціального забезпечення, управління трудовими </w:t>
      </w:r>
      <w:r w:rsidRPr="000B389B">
        <w:rPr>
          <w:rFonts w:ascii="Times New Roman" w:hAnsi="Times New Roman"/>
          <w:sz w:val="28"/>
          <w:szCs w:val="28"/>
        </w:rPr>
        <w:lastRenderedPageBreak/>
        <w:t>ресурсами,будівництватаексплуатаціїшвидкіснихмагістралейдержавногоірегіонального значеннятощо.</w:t>
      </w:r>
    </w:p>
    <w:p w:rsidR="000B389B" w:rsidRPr="000B389B" w:rsidRDefault="000B389B" w:rsidP="005B7116">
      <w:pPr>
        <w:pStyle w:val="a7"/>
        <w:spacing w:after="0" w:line="240" w:lineRule="auto"/>
        <w:ind w:right="-1"/>
        <w:jc w:val="both"/>
        <w:rPr>
          <w:szCs w:val="28"/>
        </w:rPr>
      </w:pPr>
      <w:r w:rsidRPr="000B389B">
        <w:rPr>
          <w:szCs w:val="28"/>
        </w:rPr>
        <w:t>Залежно</w:t>
      </w:r>
      <w:r w:rsidRPr="00247867">
        <w:rPr>
          <w:b/>
          <w:bCs/>
          <w:i/>
          <w:iCs/>
          <w:szCs w:val="28"/>
        </w:rPr>
        <w:t>віднапрямуреалізації</w:t>
      </w:r>
      <w:r w:rsidRPr="000B389B">
        <w:rPr>
          <w:szCs w:val="28"/>
        </w:rPr>
        <w:t>регіональноїполітикивиділяютьтаківиди:</w:t>
      </w:r>
      <w:r w:rsidRPr="00247867">
        <w:rPr>
          <w:i/>
          <w:iCs/>
          <w:szCs w:val="28"/>
        </w:rPr>
        <w:t>зовнішнюрегіона</w:t>
      </w:r>
      <w:r w:rsidR="005B7116">
        <w:rPr>
          <w:i/>
          <w:iCs/>
          <w:szCs w:val="28"/>
          <w:lang w:val="uk-UA"/>
        </w:rPr>
        <w:t>л</w:t>
      </w:r>
      <w:r w:rsidRPr="00247867">
        <w:rPr>
          <w:i/>
          <w:iCs/>
          <w:szCs w:val="28"/>
        </w:rPr>
        <w:t>ьнуполітику</w:t>
      </w:r>
      <w:r w:rsidRPr="000B389B">
        <w:rPr>
          <w:szCs w:val="28"/>
        </w:rPr>
        <w:t>та</w:t>
      </w:r>
      <w:r w:rsidRPr="00247867">
        <w:rPr>
          <w:i/>
          <w:iCs/>
          <w:szCs w:val="28"/>
        </w:rPr>
        <w:t>внутрішнюрегіональнуполітику</w:t>
      </w:r>
      <w:r w:rsidRPr="000B389B">
        <w:rPr>
          <w:szCs w:val="28"/>
        </w:rPr>
        <w:t>.</w:t>
      </w:r>
    </w:p>
    <w:p w:rsidR="000B389B" w:rsidRPr="000B389B" w:rsidRDefault="000B389B" w:rsidP="005B7116">
      <w:pPr>
        <w:pStyle w:val="a7"/>
        <w:spacing w:after="0" w:line="240" w:lineRule="auto"/>
        <w:ind w:right="-1"/>
        <w:jc w:val="both"/>
        <w:rPr>
          <w:szCs w:val="28"/>
        </w:rPr>
      </w:pPr>
      <w:r w:rsidRPr="000B389B">
        <w:rPr>
          <w:szCs w:val="28"/>
        </w:rPr>
        <w:t>Вумовахсталогорозвиткузовнішнярегіональнаполітикаповиннаорієнтуватися на налагодження інтеграційних зв’язків між іншими регіонами(зокреманалагодженнявзаємозв’язківміжприкордоннимирегіонами);сприяння виходу окремих підприємств на інші зовнішньорегіональні ринки;вивченнякон’юнктуриринку,йогоперспективнихнапрямів;розвиткуміжнародного туризму та створення для цього відповідної інфраструктури;охорону навколишнього середовища; налагодження транспортних торговихпотоків;створення вільнихекономічнихзонтаспільнихпідприємствтощо.</w:t>
      </w:r>
    </w:p>
    <w:p w:rsidR="000B389B" w:rsidRPr="000B389B" w:rsidRDefault="000B389B" w:rsidP="005B7116">
      <w:pPr>
        <w:pStyle w:val="a7"/>
        <w:spacing w:after="0" w:line="240" w:lineRule="auto"/>
        <w:ind w:right="-1"/>
        <w:jc w:val="both"/>
        <w:rPr>
          <w:szCs w:val="28"/>
        </w:rPr>
      </w:pPr>
      <w:r w:rsidRPr="000B389B">
        <w:rPr>
          <w:szCs w:val="28"/>
        </w:rPr>
        <w:t>Внутрішнярегіональнаполітикапередбачаєстворенняумовзбалансованогоеколого-економічноготасоціальногорозвиткурегіону,розв’язанняйоговнутрішніхпроблемрозвитку,ефективногогосподарюваннявідповіднодопоставленихзагальнодержавнихцільовихорієнтирів.</w:t>
      </w:r>
    </w:p>
    <w:p w:rsidR="000B389B" w:rsidRPr="000B389B" w:rsidRDefault="000B389B" w:rsidP="005B7116">
      <w:pPr>
        <w:pStyle w:val="a7"/>
        <w:spacing w:after="0" w:line="240" w:lineRule="auto"/>
        <w:ind w:right="-1"/>
        <w:jc w:val="both"/>
        <w:rPr>
          <w:szCs w:val="28"/>
        </w:rPr>
      </w:pPr>
      <w:r w:rsidRPr="008A7DA9">
        <w:rPr>
          <w:b/>
          <w:bCs/>
          <w:i/>
          <w:iCs/>
          <w:szCs w:val="28"/>
        </w:rPr>
        <w:t>Засфероюсуспільногожиття</w:t>
      </w:r>
      <w:r w:rsidRPr="000B389B">
        <w:rPr>
          <w:szCs w:val="28"/>
        </w:rPr>
        <w:t>розрізняютьтаківидирегіональноїполітики: економічна;екологічна;соціальна;науково-технічна;культурна;військова.</w:t>
      </w:r>
    </w:p>
    <w:p w:rsidR="000B389B" w:rsidRPr="000B389B" w:rsidRDefault="000B389B" w:rsidP="005B7116">
      <w:pPr>
        <w:pStyle w:val="a7"/>
        <w:spacing w:after="0" w:line="240" w:lineRule="auto"/>
        <w:ind w:right="-1"/>
        <w:jc w:val="both"/>
        <w:rPr>
          <w:szCs w:val="28"/>
        </w:rPr>
      </w:pPr>
      <w:r w:rsidRPr="000B389B">
        <w:rPr>
          <w:szCs w:val="28"/>
        </w:rPr>
        <w:t>Отже, регіональна політика - це державне втручання у розвиток регіонівдлязгладжуваннясоціально-економічнихдиспропорційміжними.</w:t>
      </w:r>
    </w:p>
    <w:p w:rsidR="000B389B" w:rsidRDefault="000B389B" w:rsidP="000B389B">
      <w:pPr>
        <w:pStyle w:val="a7"/>
        <w:spacing w:after="0" w:line="240" w:lineRule="auto"/>
        <w:ind w:firstLine="0"/>
        <w:rPr>
          <w:szCs w:val="28"/>
        </w:rPr>
      </w:pPr>
    </w:p>
    <w:p w:rsidR="002A28AC" w:rsidRPr="002A28AC" w:rsidRDefault="002A28AC" w:rsidP="002A28AC">
      <w:pPr>
        <w:pStyle w:val="a7"/>
        <w:spacing w:after="0" w:line="240" w:lineRule="auto"/>
        <w:rPr>
          <w:b/>
          <w:bCs/>
          <w:szCs w:val="28"/>
        </w:rPr>
      </w:pPr>
      <w:r w:rsidRPr="002A28AC">
        <w:rPr>
          <w:rFonts w:eastAsia="Times New Roman"/>
          <w:b/>
          <w:bCs/>
          <w:szCs w:val="28"/>
          <w:lang w:val="uk-UA"/>
        </w:rPr>
        <w:t>2. Завдання державної регіональної економічної політики України.</w:t>
      </w:r>
    </w:p>
    <w:p w:rsidR="000B389B" w:rsidRPr="000B389B" w:rsidRDefault="000B389B" w:rsidP="008A7DA9">
      <w:pPr>
        <w:pStyle w:val="a7"/>
        <w:spacing w:after="0" w:line="240" w:lineRule="auto"/>
        <w:jc w:val="both"/>
        <w:rPr>
          <w:szCs w:val="28"/>
        </w:rPr>
      </w:pPr>
      <w:r w:rsidRPr="000B389B">
        <w:rPr>
          <w:szCs w:val="28"/>
        </w:rPr>
        <w:t>Динамічнийтазбалансованийрозвитокрегіонівєнайважливішоюпроблемоюподальшоговпровадженняринковихвідносинтасуспільнихперетвореньв Україні.</w:t>
      </w:r>
    </w:p>
    <w:p w:rsidR="000B389B" w:rsidRPr="000B389B" w:rsidRDefault="000B389B" w:rsidP="008A7DA9">
      <w:pPr>
        <w:pStyle w:val="a7"/>
        <w:spacing w:after="0" w:line="240" w:lineRule="auto"/>
        <w:jc w:val="both"/>
        <w:rPr>
          <w:szCs w:val="28"/>
        </w:rPr>
      </w:pPr>
      <w:r w:rsidRPr="000B389B">
        <w:rPr>
          <w:szCs w:val="28"/>
        </w:rPr>
        <w:t>Державнарегіональнаполітикаспрямовананазабезпеченнясталогорозвиткурегіонівнаосновізміщенняакцентувідцентралізованогоуправління до комплексної підтримки і стимулювання регіонів у розбудові їхвласного потенціалу з використанням інструментів державної політики таактивнихрегіональнихімісцевих ініціатив.</w:t>
      </w:r>
    </w:p>
    <w:p w:rsidR="000B389B" w:rsidRPr="000B389B" w:rsidRDefault="000B389B" w:rsidP="008A7DA9">
      <w:pPr>
        <w:pStyle w:val="a7"/>
        <w:spacing w:after="0" w:line="240" w:lineRule="auto"/>
        <w:jc w:val="both"/>
        <w:rPr>
          <w:szCs w:val="28"/>
        </w:rPr>
      </w:pPr>
      <w:r w:rsidRPr="008A7DA9">
        <w:rPr>
          <w:i/>
          <w:iCs/>
          <w:szCs w:val="28"/>
        </w:rPr>
        <w:t>Нормативно-правовоюбазою</w:t>
      </w:r>
      <w:r w:rsidRPr="000B389B">
        <w:rPr>
          <w:szCs w:val="28"/>
        </w:rPr>
        <w:t>державноїрегіональноїполітикиє:БюджетнийКодексУкраїни,якийвизначаєновусистемуміжбюджетнихвідносиннаосновіподальшоїдецентралізаціїфункційіповноважень між різними рівнями органів влади та наближення суспільнихпослугдомісцябезпосередньогопроживаннянаселення,посиленняролімісцевогосамоврядуванняшляхомзапровадженнястабільноїтапрозороїсистеми взаємовідносин між державним та місцевими бюджетами; ЗакониУкраїни “Про місцеве самоврядування в Україні” та “Про місцеві державніадміністрації”,щовизначаютьосновніповноваженняіфункціїмісцевихорганіввиконавчоївладитаорганівмісцевогосамоврядування.</w:t>
      </w:r>
    </w:p>
    <w:p w:rsidR="000B389B" w:rsidRPr="008A7DA9" w:rsidRDefault="000B389B" w:rsidP="008A7DA9">
      <w:pPr>
        <w:pStyle w:val="a7"/>
        <w:spacing w:after="0" w:line="240" w:lineRule="auto"/>
        <w:jc w:val="both"/>
        <w:rPr>
          <w:i/>
          <w:iCs/>
          <w:szCs w:val="28"/>
        </w:rPr>
      </w:pPr>
      <w:r w:rsidRPr="000B389B">
        <w:rPr>
          <w:szCs w:val="28"/>
        </w:rPr>
        <w:t xml:space="preserve">Державнарегіональнаполітикаіполітикарегіонівформуютьєдинецілеідоповнюютьоднаодну.Регіональнаполітикадержависпрямовананазбалансуванняумовдіяльностірегіонівтаїхрезультатів,підвищенняефективності використання </w:t>
      </w:r>
      <w:r w:rsidRPr="000B389B">
        <w:rPr>
          <w:szCs w:val="28"/>
        </w:rPr>
        <w:lastRenderedPageBreak/>
        <w:t>сукупності регіональних ресурсів і можливостействорення умов для підвищення ефективності діяльності окремих регіонів.Державнарегіональнаполітикаміститьнизкувзаємопов’язанихелементів:</w:t>
      </w:r>
      <w:r w:rsidRPr="008A7DA9">
        <w:rPr>
          <w:i/>
          <w:iCs/>
          <w:szCs w:val="28"/>
        </w:rPr>
        <w:t>економічну,соціальну,науково-технічну,екологічну,демографічну,гуманітарну інаціональнуполітику.</w:t>
      </w:r>
    </w:p>
    <w:p w:rsidR="000B389B" w:rsidRPr="000B389B" w:rsidRDefault="000B389B" w:rsidP="008A7DA9">
      <w:pPr>
        <w:pStyle w:val="a7"/>
        <w:spacing w:after="0" w:line="240" w:lineRule="auto"/>
        <w:jc w:val="both"/>
        <w:rPr>
          <w:szCs w:val="28"/>
        </w:rPr>
      </w:pPr>
      <w:r w:rsidRPr="008A7DA9">
        <w:rPr>
          <w:b/>
          <w:bCs/>
          <w:i/>
          <w:iCs/>
          <w:szCs w:val="28"/>
        </w:rPr>
        <w:t>Регіональнаекономічнаполітикавключає</w:t>
      </w:r>
      <w:r w:rsidRPr="000B389B">
        <w:rPr>
          <w:szCs w:val="28"/>
        </w:rPr>
        <w:t>:бюджетнуіподатковуполітику;плануванняіпрогнозуванняврегіоні,створенняіреалізаціюцільовихпрограм,використанняприроднихресурсівірозпорядженнявласністюрегіону,розміщенняпродуктивних сил,управлінняструктуроювиробництва,політикурозвиткурегіональнихкомплексів,контрольно-аналітичнудіяльність,інформаційнезабезпечення.</w:t>
      </w:r>
    </w:p>
    <w:p w:rsidR="000B389B" w:rsidRPr="000B389B" w:rsidRDefault="000B389B" w:rsidP="008A7DA9">
      <w:pPr>
        <w:pStyle w:val="a7"/>
        <w:spacing w:after="0" w:line="240" w:lineRule="auto"/>
        <w:jc w:val="both"/>
        <w:rPr>
          <w:szCs w:val="28"/>
        </w:rPr>
      </w:pPr>
      <w:r w:rsidRPr="005D4906">
        <w:rPr>
          <w:i/>
          <w:iCs/>
          <w:spacing w:val="-4"/>
          <w:szCs w:val="28"/>
        </w:rPr>
        <w:t>Метою</w:t>
      </w:r>
      <w:r w:rsidRPr="008A7DA9">
        <w:rPr>
          <w:spacing w:val="-3"/>
          <w:szCs w:val="28"/>
        </w:rPr>
        <w:t>регіональноїекономічноїполітикиє:</w:t>
      </w:r>
      <w:r w:rsidRPr="000B389B">
        <w:rPr>
          <w:spacing w:val="-3"/>
          <w:szCs w:val="28"/>
        </w:rPr>
        <w:t>забезпеченнясамодостатності</w:t>
      </w:r>
      <w:r w:rsidRPr="000B389B">
        <w:rPr>
          <w:szCs w:val="28"/>
        </w:rPr>
        <w:t>областейчерезузгодженнязагальнодержавнихінтересівтаекономічних</w:t>
      </w:r>
      <w:r w:rsidRPr="000B389B">
        <w:rPr>
          <w:spacing w:val="-3"/>
          <w:szCs w:val="28"/>
        </w:rPr>
        <w:t xml:space="preserve">пріоритетів з регіональним і місцевими; раціональне </w:t>
      </w:r>
      <w:r w:rsidRPr="000B389B">
        <w:rPr>
          <w:spacing w:val="-2"/>
          <w:szCs w:val="28"/>
        </w:rPr>
        <w:t>розміщення продуктивних</w:t>
      </w:r>
      <w:r w:rsidRPr="000B389B">
        <w:rPr>
          <w:spacing w:val="-1"/>
          <w:szCs w:val="28"/>
        </w:rPr>
        <w:t>сил,реалізаціюперевагтериторіальногоподілупраці;створенняновоїсистеми</w:t>
      </w:r>
      <w:r w:rsidRPr="000B389B">
        <w:rPr>
          <w:szCs w:val="28"/>
        </w:rPr>
        <w:t>управління комунальним сектором економіки; стимулювання надходженняфінансових ресурсів, приватних інвестицій у найдинамічніші райони, здатних</w:t>
      </w:r>
      <w:r w:rsidRPr="000B389B">
        <w:rPr>
          <w:spacing w:val="-4"/>
          <w:szCs w:val="28"/>
        </w:rPr>
        <w:t>прискорювати</w:t>
      </w:r>
      <w:r w:rsidRPr="000B389B">
        <w:rPr>
          <w:spacing w:val="-3"/>
          <w:szCs w:val="28"/>
        </w:rPr>
        <w:t>зростанняекономікирегіонутасприятиреструктуризаціївласної</w:t>
      </w:r>
      <w:r w:rsidRPr="000B389B">
        <w:rPr>
          <w:spacing w:val="-2"/>
          <w:szCs w:val="28"/>
        </w:rPr>
        <w:t>економіки;активізуватирозвитокдепресивнихрегіонів;сприянняформуванню</w:t>
      </w:r>
      <w:r w:rsidRPr="000B389B">
        <w:rPr>
          <w:szCs w:val="28"/>
        </w:rPr>
        <w:t>оптимальноїструктуригосподарськогокомплексу,здатногозабезпечитинайефективнішийрегіональнийрозвиток.</w:t>
      </w:r>
    </w:p>
    <w:p w:rsidR="000B389B" w:rsidRPr="000B389B" w:rsidRDefault="000B389B" w:rsidP="008A7DA9">
      <w:pPr>
        <w:pStyle w:val="a7"/>
        <w:spacing w:after="0" w:line="240" w:lineRule="auto"/>
        <w:jc w:val="both"/>
        <w:rPr>
          <w:szCs w:val="28"/>
        </w:rPr>
      </w:pPr>
      <w:r w:rsidRPr="008A7DA9">
        <w:rPr>
          <w:szCs w:val="28"/>
        </w:rPr>
        <w:t>Метою</w:t>
      </w:r>
      <w:r w:rsidRPr="008A7DA9">
        <w:rPr>
          <w:b/>
          <w:bCs/>
          <w:i/>
          <w:iCs/>
          <w:szCs w:val="28"/>
        </w:rPr>
        <w:t>регіональноїсоціальноїполітики</w:t>
      </w:r>
      <w:r w:rsidRPr="008A7DA9">
        <w:rPr>
          <w:szCs w:val="28"/>
        </w:rPr>
        <w:t>держави</w:t>
      </w:r>
      <w:r w:rsidRPr="008A7DA9">
        <w:rPr>
          <w:i/>
          <w:iCs/>
          <w:szCs w:val="28"/>
        </w:rPr>
        <w:t>є</w:t>
      </w:r>
      <w:r w:rsidRPr="000B389B">
        <w:rPr>
          <w:szCs w:val="28"/>
        </w:rPr>
        <w:t>підвищенняблагоустроюізабезпеченняпотребжиттєдіяльностінаселення.Втіленнясоціальної політики безпосередньо залежить від економічних можливостейкраїни, тієї частини національного доходу, яка виділяється на споживання.Соціальна політика держави і регіону має спільну економічну і правову базу,яка має забезпечувати реалізацію прав та інтересів громадян нашої держави.Метоюсучасноїрегіональноїполітикивсоціальнійсферієзабезпеченняналежного рівня добробуту в кожному регіоні, задоволення за можливістюоднаковихжиттєвихпотребдлявсіхгромадян.</w:t>
      </w:r>
    </w:p>
    <w:p w:rsidR="000B389B" w:rsidRPr="000B389B" w:rsidRDefault="000B389B" w:rsidP="008A7DA9">
      <w:pPr>
        <w:pStyle w:val="a7"/>
        <w:spacing w:after="0" w:line="240" w:lineRule="auto"/>
        <w:jc w:val="both"/>
        <w:rPr>
          <w:szCs w:val="28"/>
        </w:rPr>
      </w:pPr>
      <w:r w:rsidRPr="000B389B">
        <w:rPr>
          <w:szCs w:val="28"/>
        </w:rPr>
        <w:t>Державна</w:t>
      </w:r>
      <w:r w:rsidRPr="008A7DA9">
        <w:rPr>
          <w:b/>
          <w:bCs/>
          <w:i/>
          <w:iCs/>
          <w:szCs w:val="28"/>
        </w:rPr>
        <w:t>регіональнанауково-технічнаполітика</w:t>
      </w:r>
      <w:r w:rsidRPr="000B389B">
        <w:rPr>
          <w:szCs w:val="28"/>
        </w:rPr>
        <w:t>відображаєвідношеннядержавидонауково-технічнихпроблем,якієскладовоючастиноюрегіональноїполітики.</w:t>
      </w:r>
    </w:p>
    <w:p w:rsidR="000B389B" w:rsidRPr="000B389B" w:rsidRDefault="000B389B" w:rsidP="008A7DA9">
      <w:pPr>
        <w:pStyle w:val="a7"/>
        <w:spacing w:after="0" w:line="240" w:lineRule="auto"/>
        <w:jc w:val="both"/>
        <w:rPr>
          <w:szCs w:val="28"/>
        </w:rPr>
      </w:pPr>
      <w:r w:rsidRPr="000B389B">
        <w:rPr>
          <w:szCs w:val="28"/>
        </w:rPr>
        <w:t xml:space="preserve">Крім цього, важливою складовою </w:t>
      </w:r>
      <w:r w:rsidRPr="008A7DA9">
        <w:rPr>
          <w:b/>
          <w:bCs/>
          <w:i/>
          <w:iCs/>
          <w:szCs w:val="28"/>
        </w:rPr>
        <w:t>регіональної політики є екологічна</w:t>
      </w:r>
      <w:r w:rsidRPr="000B389B">
        <w:rPr>
          <w:szCs w:val="28"/>
        </w:rPr>
        <w:t>.Екополітика має бути інтегрована з економічною та соціальною політикою,що дасть спрямованість на екологізацію всіх економічних інструментів. Усучаснихумовах,колидосягнутокритичногорівнязабрудненнянавколишньогосередовища,ефективнадіяльністьусіхланокгосподарювання передбачає проведення активної екологічної політики. Цеозначає,щотехніко-економічнийрозвитокгалузеймаєформуватисявідповіднодопринципівпопередженняікомпенсаціїекологічноїшкоди,забезпеченняздоров’янаселення,гармонійногорозвиткуприродиілюдини.</w:t>
      </w:r>
    </w:p>
    <w:p w:rsidR="000B389B" w:rsidRPr="000B389B" w:rsidRDefault="000B389B" w:rsidP="005B7116">
      <w:pPr>
        <w:pStyle w:val="a7"/>
        <w:spacing w:after="0" w:line="240" w:lineRule="auto"/>
        <w:jc w:val="both"/>
        <w:rPr>
          <w:szCs w:val="28"/>
        </w:rPr>
      </w:pPr>
      <w:r w:rsidRPr="000B389B">
        <w:rPr>
          <w:szCs w:val="28"/>
        </w:rPr>
        <w:lastRenderedPageBreak/>
        <w:t>Основуеколого-економічноїполітикистановитьсистемазаходівекономічного,науково-технічного,організаційноготадержавно-правовогозабезпеченняжиттяіздоров’ягромадянвіднебезпечноговпливусередовища, створеного внаслідок антропогенної діяльності та аномальнихприроднихявищ.Законодавчо-правовабазаєоднимізголовнихзасобівекологічноїполітики.Реалізаціяекологічноїполітикидержавипроводитьсявідповідно до чинного законодавства України, в першу чергу КонституціїУкраїни,ЗаконуУкраїни“Проохоронунавколишньогоприродногосередовища”,міжнароднихугодіконвенцій,прийнятихіратифікованихУкраїною.Екологічнезаконодавство,державнаекологічнаполітика,економічний механізм призначені забезпечити освоєння екологічно чистихтехнологійізаможливостімінімізуватизбиткидовкіллю,якізавданогосподарськоюдіяльністюлюдини.Дослідженняеколого-правовихзасадекополітикипов’язанеізпроблемамизабезпеченняекологічноїбезпекидержави.</w:t>
      </w:r>
    </w:p>
    <w:p w:rsidR="000B389B" w:rsidRPr="000B389B" w:rsidRDefault="000B389B" w:rsidP="008A7DA9">
      <w:pPr>
        <w:pStyle w:val="a7"/>
        <w:spacing w:after="0" w:line="240" w:lineRule="auto"/>
        <w:jc w:val="both"/>
        <w:rPr>
          <w:szCs w:val="28"/>
        </w:rPr>
      </w:pPr>
      <w:r w:rsidRPr="008A7DA9">
        <w:rPr>
          <w:szCs w:val="28"/>
        </w:rPr>
        <w:t>Основноюметоюрегіональноїекологічноїполітики</w:t>
      </w:r>
      <w:r w:rsidRPr="000B389B">
        <w:rPr>
          <w:szCs w:val="28"/>
        </w:rPr>
        <w:t>–створеннябезпечних умов життя людини і відновлення довкілля, зведення до мінімумушкідливоговпливутехногеннихаварійікатастроф,покращенняекологічногостанубасейніврічокрегіону,екологізаціятехнологійупромисловості, енергетиці, будівництві, сільському господарстві, транспорті,гарантування екологічної безпеки ядерних об’єктів та радіаційного захистунаселенняіприродногосередовища,Вокремихрегіонахслідвживатизаходівдляпокращеннястанудеградованихземель,рекультиваціїпорушенняприроднихландшафтів,боротьбизводноюерозією,хімічнимзабрудненнямземельнихресурсів.</w:t>
      </w:r>
    </w:p>
    <w:p w:rsidR="000B389B" w:rsidRPr="000B389B" w:rsidRDefault="000B389B" w:rsidP="008A7DA9">
      <w:pPr>
        <w:pStyle w:val="a7"/>
        <w:spacing w:after="0" w:line="240" w:lineRule="auto"/>
        <w:jc w:val="both"/>
        <w:rPr>
          <w:szCs w:val="28"/>
        </w:rPr>
      </w:pPr>
      <w:r w:rsidRPr="008A7DA9">
        <w:rPr>
          <w:b/>
          <w:bCs/>
          <w:i/>
          <w:szCs w:val="28"/>
        </w:rPr>
        <w:t>Демографічна політика</w:t>
      </w:r>
      <w:r w:rsidRPr="000B389B">
        <w:rPr>
          <w:szCs w:val="28"/>
        </w:rPr>
        <w:t>є складовою регіональної політики державиірозробляється в тісній взаємодії з економічною, соціальною й екологічноюполітикою.Прицьомувраховуєтьсяспецифікадемографічноїситуаціївкожномурегіонііконкретизуютьсянапрямиїхреалізації.Основіцілідемографічноїполітикипов’язанізрозв’язаннямтакихпроблем,як:формуванняпропорційноїстатево-віковоїструктуринаселення,вжиттясоціальнихзаходів,якістимулювалибнароджуваність,покращенняекологічноїситуаціїтощо.</w:t>
      </w:r>
    </w:p>
    <w:p w:rsidR="000B389B" w:rsidRPr="000B389B" w:rsidRDefault="000B389B" w:rsidP="008A7DA9">
      <w:pPr>
        <w:pStyle w:val="a7"/>
        <w:spacing w:after="0" w:line="240" w:lineRule="auto"/>
        <w:jc w:val="both"/>
        <w:rPr>
          <w:szCs w:val="28"/>
        </w:rPr>
      </w:pPr>
      <w:r w:rsidRPr="008A7DA9">
        <w:rPr>
          <w:b/>
          <w:bCs/>
          <w:i/>
          <w:iCs/>
          <w:szCs w:val="28"/>
        </w:rPr>
        <w:t>Регіональна гуманітарна політика</w:t>
      </w:r>
      <w:r w:rsidRPr="000B389B">
        <w:rPr>
          <w:szCs w:val="28"/>
        </w:rPr>
        <w:t xml:space="preserve"> має бути спрямована на покращеннядуховного,моральногорозвиткусуспільства,наформуванняініціативноїособистості,відродженнянаціональногоікультурногофундаментусуспільства.</w:t>
      </w:r>
    </w:p>
    <w:p w:rsidR="000B389B" w:rsidRPr="000B389B" w:rsidRDefault="000B389B" w:rsidP="008A7DA9">
      <w:pPr>
        <w:pStyle w:val="a7"/>
        <w:spacing w:after="0" w:line="240" w:lineRule="auto"/>
        <w:jc w:val="both"/>
        <w:rPr>
          <w:szCs w:val="28"/>
        </w:rPr>
      </w:pPr>
      <w:r w:rsidRPr="000B389B">
        <w:rPr>
          <w:szCs w:val="28"/>
        </w:rPr>
        <w:t>Метою державної регіональної політики в Україні є консолідація зусильзаконодавчоїтавиконавчоїгілоквладидлястворенняумовдинамічногоекономічногозростаннятериторій,протидіїпоглибленнюрегіональнихдиспропорцій.</w:t>
      </w:r>
    </w:p>
    <w:p w:rsidR="000B389B" w:rsidRPr="000B389B" w:rsidRDefault="000B389B" w:rsidP="008A7DA9">
      <w:pPr>
        <w:pStyle w:val="a7"/>
        <w:spacing w:after="0" w:line="240" w:lineRule="auto"/>
        <w:ind w:firstLine="0"/>
        <w:jc w:val="both"/>
        <w:rPr>
          <w:szCs w:val="28"/>
        </w:rPr>
      </w:pPr>
    </w:p>
    <w:p w:rsidR="000B389B" w:rsidRPr="008A7DA9" w:rsidRDefault="008A7DA9" w:rsidP="008A7DA9">
      <w:pPr>
        <w:pStyle w:val="a7"/>
        <w:spacing w:after="0" w:line="240" w:lineRule="auto"/>
        <w:jc w:val="both"/>
        <w:rPr>
          <w:b/>
          <w:bCs/>
          <w:szCs w:val="28"/>
        </w:rPr>
      </w:pPr>
      <w:r w:rsidRPr="008A7DA9">
        <w:rPr>
          <w:rFonts w:eastAsia="Times New Roman"/>
          <w:b/>
          <w:bCs/>
          <w:szCs w:val="28"/>
          <w:lang w:val="uk-UA"/>
        </w:rPr>
        <w:t>3. Основні підходи до економічного розвитку регіонів</w:t>
      </w:r>
      <w:r>
        <w:rPr>
          <w:rFonts w:eastAsia="Times New Roman"/>
          <w:b/>
          <w:bCs/>
          <w:szCs w:val="28"/>
          <w:lang w:val="uk-UA"/>
        </w:rPr>
        <w:t>.</w:t>
      </w:r>
    </w:p>
    <w:p w:rsidR="000B389B" w:rsidRPr="000B389B" w:rsidRDefault="000B389B" w:rsidP="00677ED8">
      <w:pPr>
        <w:pStyle w:val="a7"/>
        <w:spacing w:after="0" w:line="240" w:lineRule="auto"/>
        <w:jc w:val="both"/>
        <w:rPr>
          <w:szCs w:val="28"/>
          <w:lang w:val="uk-UA"/>
        </w:rPr>
      </w:pPr>
      <w:r w:rsidRPr="000B389B">
        <w:rPr>
          <w:szCs w:val="28"/>
          <w:lang w:val="uk-UA"/>
        </w:rPr>
        <w:t>РеалізаціяКонцепціїдержавноїрегіональноїполітикивимагаєрозуміннясутностітаформрегіональногоекономічногорозвитку,якийрозглядаєтьсяякорганічнеп</w:t>
      </w:r>
      <w:r w:rsidRPr="000B389B">
        <w:rPr>
          <w:szCs w:val="28"/>
          <w:lang w:val="uk-UA"/>
        </w:rPr>
        <w:lastRenderedPageBreak/>
        <w:t>оєднання тавзаємозв’язокфункціонально-просторових та галузево-регіональних блоків розвитку територій. В Українірегіональнаполітикаякфілософіяфункціонуваннявнутрішньогоринкутавідкритої економіки, яка б ґрунтувалася на концепції використання власнихресурсів розвитку території, створенні фінансових важелів самодостатностірегіонів, стимулюванні точок економічного зростання у регіонах, реалізаціїконкурентнихперевагтериторії,єнесформованою.</w:t>
      </w:r>
    </w:p>
    <w:p w:rsidR="000B389B" w:rsidRPr="00242E8E" w:rsidRDefault="000B389B" w:rsidP="008A7DA9">
      <w:pPr>
        <w:pStyle w:val="a7"/>
        <w:spacing w:after="0" w:line="240" w:lineRule="auto"/>
        <w:jc w:val="both"/>
        <w:rPr>
          <w:szCs w:val="28"/>
          <w:lang w:val="uk-UA"/>
        </w:rPr>
      </w:pPr>
      <w:r w:rsidRPr="00242E8E">
        <w:rPr>
          <w:szCs w:val="28"/>
          <w:lang w:val="uk-UA"/>
        </w:rPr>
        <w:t>Середосновнихпричинтакогостануназиваютьвідсутністьнауковообґрунтованоїзагальнодержавноїтарегіональноїстратегіїефективноговикористаннятериторіїкраїни.Подоланняцихстереотипівздебільшогоадміністративноготагалузевогоуправліннярегіонамипроходитьчерезусвідомлення пріоритету потреб жителів територіальних громад та здатністьорганів державної влади й місцевого самоврядування досягти економічногозростанняшляхомзалученнясукупнихтериторіальнихресурсіввекономічнийобіг,адаптаціїіснуючихірозробкиновихмеханізмівуправліннявнутрішнімізовнішнімсередовищемрегіону.</w:t>
      </w:r>
    </w:p>
    <w:p w:rsidR="000B389B" w:rsidRPr="00242E8E" w:rsidRDefault="000B389B" w:rsidP="008A7DA9">
      <w:pPr>
        <w:pStyle w:val="a7"/>
        <w:spacing w:after="0" w:line="240" w:lineRule="auto"/>
        <w:jc w:val="both"/>
        <w:rPr>
          <w:szCs w:val="28"/>
          <w:lang w:val="uk-UA"/>
        </w:rPr>
      </w:pPr>
      <w:r w:rsidRPr="00242E8E">
        <w:rPr>
          <w:b/>
          <w:bCs/>
          <w:i/>
          <w:spacing w:val="-6"/>
          <w:szCs w:val="28"/>
          <w:lang w:val="uk-UA"/>
        </w:rPr>
        <w:t xml:space="preserve">Стратегія регіонального розвитку </w:t>
      </w:r>
      <w:r w:rsidRPr="00242E8E">
        <w:rPr>
          <w:b/>
          <w:bCs/>
          <w:i/>
          <w:spacing w:val="-5"/>
          <w:szCs w:val="28"/>
          <w:lang w:val="uk-UA"/>
        </w:rPr>
        <w:t>економіки</w:t>
      </w:r>
      <w:r w:rsidRPr="00242E8E">
        <w:rPr>
          <w:spacing w:val="-5"/>
          <w:szCs w:val="28"/>
          <w:lang w:val="uk-UA"/>
        </w:rPr>
        <w:t>– система заходів, спрямована</w:t>
      </w:r>
      <w:r w:rsidRPr="00242E8E">
        <w:rPr>
          <w:szCs w:val="28"/>
          <w:lang w:val="uk-UA"/>
        </w:rPr>
        <w:t>нареалізаціюдовгостроковихзавданьсоціально-економічногорозвиткудержави з урахуванням раціонального вкладення регіонів у розв’язання цихзавдань,яківизначаютьсяреальнимипередумовамийобмеженнямиїхрозвитку.</w:t>
      </w:r>
    </w:p>
    <w:p w:rsidR="000B389B" w:rsidRPr="00242E8E" w:rsidRDefault="000B389B" w:rsidP="008A7DA9">
      <w:pPr>
        <w:pStyle w:val="a7"/>
        <w:spacing w:after="0" w:line="240" w:lineRule="auto"/>
        <w:jc w:val="both"/>
        <w:rPr>
          <w:szCs w:val="28"/>
          <w:lang w:val="uk-UA"/>
        </w:rPr>
      </w:pPr>
      <w:r w:rsidRPr="00242E8E">
        <w:rPr>
          <w:szCs w:val="28"/>
          <w:lang w:val="uk-UA"/>
        </w:rPr>
        <w:t>Стратегіярегіональногорозвиткудержавинеодноріднастосовнотериторіальних суб’єктів, що зумовлено істотною різницею між територіямиза рівнем забезпеченості ресурсами, структурою господарства, досягнутимрівнемрозвиткурізнихсферекономіки,умовамивходженнявринковуекономікутощо.</w:t>
      </w:r>
    </w:p>
    <w:p w:rsidR="000B389B" w:rsidRPr="00242E8E" w:rsidRDefault="000B389B" w:rsidP="008A7DA9">
      <w:pPr>
        <w:pStyle w:val="a7"/>
        <w:spacing w:after="0" w:line="240" w:lineRule="auto"/>
        <w:jc w:val="both"/>
        <w:rPr>
          <w:szCs w:val="28"/>
          <w:lang w:val="uk-UA"/>
        </w:rPr>
      </w:pPr>
      <w:r w:rsidRPr="00242E8E">
        <w:rPr>
          <w:szCs w:val="28"/>
          <w:lang w:val="uk-UA"/>
        </w:rPr>
        <w:t>Томустратегіярегіональногорозвиткудержави,формуючиігенералізуючи основні цілі та завдання свого розвитку на конкретний період,є основною для розробки у своєму складі збалансованих між собою стратегійекономічного розвиткурегіонів.</w:t>
      </w:r>
    </w:p>
    <w:p w:rsidR="000B389B" w:rsidRPr="00242E8E" w:rsidRDefault="000B389B" w:rsidP="008A7DA9">
      <w:pPr>
        <w:pStyle w:val="a7"/>
        <w:spacing w:after="0" w:line="240" w:lineRule="auto"/>
        <w:jc w:val="both"/>
        <w:rPr>
          <w:szCs w:val="28"/>
          <w:lang w:val="uk-UA"/>
        </w:rPr>
      </w:pPr>
      <w:r w:rsidRPr="00242E8E">
        <w:rPr>
          <w:szCs w:val="28"/>
          <w:lang w:val="uk-UA"/>
        </w:rPr>
        <w:t>Територіальнаорганізаціягосподарствавимагаєрозробкимеханізмуреалізаціїрегіональноїполітикиувсіхїїнапрямах–економічному,соціальному, екологічному, демографічному, національному та ін. Основноюформоюреалізаціїрегіональноїполітикиєдержавнерегулюваннярегіональних відносин у зазначених напрямах, передусім, економічні методидіїістимулювання,формуванняіствореннянормативно-правовоїбази,розробкацільовихпрограмсоціально-економічногорозвиткурегіонів,регіональнихекологічнихпрограм(програмосвоєнняновихджерелсировини іматеріалів,палива).</w:t>
      </w:r>
    </w:p>
    <w:p w:rsidR="000B389B" w:rsidRPr="00242E8E" w:rsidRDefault="000B389B" w:rsidP="008A7DA9">
      <w:pPr>
        <w:pStyle w:val="a7"/>
        <w:spacing w:after="0" w:line="240" w:lineRule="auto"/>
        <w:jc w:val="both"/>
        <w:rPr>
          <w:szCs w:val="28"/>
          <w:lang w:val="uk-UA"/>
        </w:rPr>
      </w:pPr>
      <w:r w:rsidRPr="00242E8E">
        <w:rPr>
          <w:szCs w:val="28"/>
          <w:lang w:val="uk-UA"/>
        </w:rPr>
        <w:t>Зметоюзабезпеченняраціональногопоєднаннятериторіальнихізагальнодержавнихінтересівпроцесирегіональногорозвиткумаютьрегулюватисяшляхомумілогопоєднанняелементівпланування,прогнозування і програмування. Саме це вимагає розробки моделей, програмрозвитку,застосуванняіндикативного планування.</w:t>
      </w:r>
    </w:p>
    <w:p w:rsidR="000B389B" w:rsidRPr="00242E8E" w:rsidRDefault="000B389B" w:rsidP="008A7DA9">
      <w:pPr>
        <w:pStyle w:val="a7"/>
        <w:spacing w:after="0" w:line="240" w:lineRule="auto"/>
        <w:jc w:val="both"/>
        <w:rPr>
          <w:b/>
          <w:bCs/>
          <w:i/>
          <w:iCs/>
          <w:szCs w:val="28"/>
          <w:lang w:val="uk-UA"/>
        </w:rPr>
      </w:pPr>
      <w:r w:rsidRPr="00242E8E">
        <w:rPr>
          <w:szCs w:val="28"/>
          <w:lang w:val="uk-UA"/>
        </w:rPr>
        <w:lastRenderedPageBreak/>
        <w:t>У розвинутих країнах світу найвищим ступенем економічного розвиткурегіональної політики, інструментом державного регулювання планомірногорозвиткуекономіки,підтримкинеобхіднихпропорційє</w:t>
      </w:r>
      <w:r w:rsidRPr="00242E8E">
        <w:rPr>
          <w:b/>
          <w:bCs/>
          <w:i/>
          <w:iCs/>
          <w:szCs w:val="28"/>
          <w:lang w:val="uk-UA"/>
        </w:rPr>
        <w:t>регіональнепланування.</w:t>
      </w:r>
    </w:p>
    <w:p w:rsidR="000B389B" w:rsidRPr="00242E8E" w:rsidRDefault="000B389B" w:rsidP="008A7DA9">
      <w:pPr>
        <w:pStyle w:val="a7"/>
        <w:spacing w:after="0" w:line="240" w:lineRule="auto"/>
        <w:jc w:val="both"/>
        <w:rPr>
          <w:szCs w:val="28"/>
          <w:lang w:val="uk-UA"/>
        </w:rPr>
      </w:pPr>
      <w:r w:rsidRPr="00242E8E">
        <w:rPr>
          <w:szCs w:val="28"/>
          <w:lang w:val="uk-UA"/>
        </w:rPr>
        <w:t>Плануваннявключаєаналіз,прогнозуваннясоціально-економічногорозвитку, визначення раціонального варіанта розвитку, розробку і реалізаціюзаходів на досягнення визначених цілей. Кінцевим продуктом планування єплан–документ,вякомувизначеносистемувзаємоузгодженихзавдань,об’єднанихспільноюметою,визначенимитермінами,методамиіпослідовністюдосягнень.</w:t>
      </w:r>
    </w:p>
    <w:p w:rsidR="000B389B" w:rsidRPr="00242E8E" w:rsidRDefault="000B389B" w:rsidP="008A7DA9">
      <w:pPr>
        <w:pStyle w:val="a7"/>
        <w:spacing w:after="0" w:line="240" w:lineRule="auto"/>
        <w:jc w:val="both"/>
        <w:rPr>
          <w:szCs w:val="28"/>
          <w:lang w:val="uk-UA"/>
        </w:rPr>
      </w:pPr>
      <w:r w:rsidRPr="00242E8E">
        <w:rPr>
          <w:szCs w:val="28"/>
          <w:lang w:val="uk-UA"/>
        </w:rPr>
        <w:t>Основними формами планування є директивна, структурна, індикативна,програмна,стратегічнаформа.</w:t>
      </w:r>
    </w:p>
    <w:p w:rsidR="000B389B" w:rsidRPr="00242E8E" w:rsidRDefault="000B389B" w:rsidP="008A7DA9">
      <w:pPr>
        <w:pStyle w:val="a7"/>
        <w:spacing w:after="0" w:line="240" w:lineRule="auto"/>
        <w:jc w:val="both"/>
        <w:rPr>
          <w:szCs w:val="28"/>
          <w:lang w:val="uk-UA"/>
        </w:rPr>
      </w:pPr>
      <w:r w:rsidRPr="00242E8E">
        <w:rPr>
          <w:szCs w:val="28"/>
          <w:lang w:val="uk-UA"/>
        </w:rPr>
        <w:t>Світоваекономікаперейшлавіддержавногодоіндикативногоплануванняв60-тіроки,колиприватнийсекторотримавзначнийрозвиток.</w:t>
      </w:r>
    </w:p>
    <w:p w:rsidR="000B389B" w:rsidRPr="00242E8E" w:rsidRDefault="000B389B" w:rsidP="008A7DA9">
      <w:pPr>
        <w:pStyle w:val="a7"/>
        <w:spacing w:after="0" w:line="240" w:lineRule="auto"/>
        <w:jc w:val="both"/>
        <w:rPr>
          <w:szCs w:val="28"/>
          <w:lang w:val="uk-UA"/>
        </w:rPr>
      </w:pPr>
      <w:r w:rsidRPr="00242E8E">
        <w:rPr>
          <w:szCs w:val="28"/>
          <w:lang w:val="uk-UA"/>
        </w:rPr>
        <w:t>Починаючи з 90-х рр. індикативне планування переходить у стратегічнуформу.Основніпріоритетирозвиткувтакійформівизначаютьсязурахуванням міжнародних інтеграційних процесів, обсягів і темпів зростаннявиробництвапродукції,національногодоходу,рівняжиттянаселення,демографічнихзмін,можливостейнауково-технічного прогресу.</w:t>
      </w:r>
    </w:p>
    <w:p w:rsidR="000B389B" w:rsidRPr="00242E8E" w:rsidRDefault="000B389B" w:rsidP="008A7DA9">
      <w:pPr>
        <w:pStyle w:val="a7"/>
        <w:spacing w:after="0" w:line="240" w:lineRule="auto"/>
        <w:jc w:val="both"/>
        <w:rPr>
          <w:szCs w:val="28"/>
          <w:lang w:val="uk-UA"/>
        </w:rPr>
      </w:pPr>
      <w:r w:rsidRPr="00242E8E">
        <w:rPr>
          <w:i/>
          <w:iCs/>
          <w:szCs w:val="28"/>
          <w:lang w:val="uk-UA"/>
        </w:rPr>
        <w:t>Регіональнеплануванняперебуваєутісномузв’язкуз</w:t>
      </w:r>
      <w:r w:rsidRPr="00242E8E">
        <w:rPr>
          <w:b/>
          <w:bCs/>
          <w:i/>
          <w:iCs/>
          <w:szCs w:val="28"/>
          <w:lang w:val="uk-UA"/>
        </w:rPr>
        <w:t>бюджетноюполітикою.</w:t>
      </w:r>
      <w:r w:rsidRPr="00242E8E">
        <w:rPr>
          <w:szCs w:val="28"/>
          <w:lang w:val="uk-UA"/>
        </w:rPr>
        <w:t>Восновібюджетівзавждилежитьпланчипрогнозрозвиткувідповідноїтериторії.Томуважливимдокументом,щовизначаєосновиформуванняінапрямивикористанняфінансовихресурсівнамісцевомурівніє програма економічного і соціального розвитку відповідної адміністративно-територіальноїодиниці.</w:t>
      </w:r>
      <w:r w:rsidRPr="00242E8E">
        <w:rPr>
          <w:i/>
          <w:iCs/>
          <w:szCs w:val="28"/>
          <w:lang w:val="uk-UA"/>
        </w:rPr>
        <w:t>Упрограмімаютьбутивідображені:</w:t>
      </w:r>
      <w:r w:rsidRPr="00242E8E">
        <w:rPr>
          <w:szCs w:val="28"/>
          <w:lang w:val="uk-UA"/>
        </w:rPr>
        <w:t>1)аналізсоціально-економічного розвитку території за попередній і поточний роки тахарактеристикаголовнихпроблемрозвиткуїїекономікиісоціальноїсфери;</w:t>
      </w:r>
    </w:p>
    <w:p w:rsidR="000B389B" w:rsidRPr="00242E8E" w:rsidRDefault="000B389B" w:rsidP="00E64B11">
      <w:pPr>
        <w:pStyle w:val="a5"/>
        <w:widowControl w:val="0"/>
        <w:numPr>
          <w:ilvl w:val="0"/>
          <w:numId w:val="63"/>
        </w:numPr>
        <w:tabs>
          <w:tab w:val="left" w:pos="676"/>
        </w:tabs>
        <w:autoSpaceDE w:val="0"/>
        <w:autoSpaceDN w:val="0"/>
        <w:spacing w:after="0" w:line="240" w:lineRule="auto"/>
        <w:ind w:left="0" w:firstLine="0"/>
        <w:contextualSpacing w:val="0"/>
        <w:jc w:val="both"/>
        <w:rPr>
          <w:rFonts w:ascii="Times New Roman" w:hAnsi="Times New Roman"/>
          <w:sz w:val="28"/>
          <w:szCs w:val="28"/>
          <w:lang w:val="uk-UA"/>
        </w:rPr>
      </w:pPr>
      <w:r w:rsidRPr="00242E8E">
        <w:rPr>
          <w:rFonts w:ascii="Times New Roman" w:hAnsi="Times New Roman"/>
          <w:sz w:val="28"/>
          <w:szCs w:val="28"/>
          <w:lang w:val="uk-UA"/>
        </w:rPr>
        <w:t>станвикористанняприродно-ресурсного,виробничого,науково-технічного потенціалу, екологічна ситуація; 3) шляхи розв’язання основнихпроблемрозвиткуекономікиісоціальноїсфери;4)цілітапріоритетивнаступному році; 5) система заходів органів місцевого самоврядування щодореалізації соціально-економічної політики; 6) основні показники соціально-економічного розвитку адміністративної одиниці (за кожним напрямом); 7)дані про отримання та використання доходів від розпорядження об’єктамиправакомунальноївласності;8)місцевіпрограми.Крімтого,розробкарегіональнихпланів(прогнозів)єумовоюдляотриманнякоштівіздержавного бюджету.</w:t>
      </w:r>
    </w:p>
    <w:p w:rsidR="000B389B" w:rsidRPr="00242E8E" w:rsidRDefault="000B389B" w:rsidP="008A7DA9">
      <w:pPr>
        <w:pStyle w:val="a7"/>
        <w:spacing w:after="0" w:line="240" w:lineRule="auto"/>
        <w:jc w:val="both"/>
        <w:rPr>
          <w:szCs w:val="28"/>
          <w:lang w:val="uk-UA"/>
        </w:rPr>
      </w:pPr>
      <w:r w:rsidRPr="00242E8E">
        <w:rPr>
          <w:i/>
          <w:szCs w:val="28"/>
          <w:lang w:val="uk-UA"/>
        </w:rPr>
        <w:t xml:space="preserve">Прогнозування </w:t>
      </w:r>
      <w:r w:rsidRPr="00242E8E">
        <w:rPr>
          <w:szCs w:val="28"/>
          <w:lang w:val="uk-UA"/>
        </w:rPr>
        <w:t>– це перша стадія планування, яка науково аргументує</w:t>
      </w:r>
      <w:r w:rsidRPr="00242E8E">
        <w:rPr>
          <w:spacing w:val="-3"/>
          <w:szCs w:val="28"/>
          <w:lang w:val="uk-UA"/>
        </w:rPr>
        <w:t>ймовірнітенденціїінапрямистратегічного</w:t>
      </w:r>
      <w:r w:rsidRPr="00242E8E">
        <w:rPr>
          <w:spacing w:val="-2"/>
          <w:szCs w:val="28"/>
          <w:lang w:val="uk-UA"/>
        </w:rPr>
        <w:t>розвитку,апрогнозміститьзагальні</w:t>
      </w:r>
      <w:r w:rsidRPr="00242E8E">
        <w:rPr>
          <w:szCs w:val="28"/>
          <w:lang w:val="uk-UA"/>
        </w:rPr>
        <w:t>контуривизначенихцілейіінструментівїхдосягнення.Впроектах</w:t>
      </w:r>
      <w:r w:rsidRPr="00242E8E">
        <w:rPr>
          <w:spacing w:val="-4"/>
          <w:szCs w:val="28"/>
          <w:lang w:val="uk-UA"/>
        </w:rPr>
        <w:t>довгостроковихісередньостроковихпрогнозівіпрограм</w:t>
      </w:r>
      <w:r w:rsidRPr="00242E8E">
        <w:rPr>
          <w:spacing w:val="-3"/>
          <w:szCs w:val="28"/>
          <w:lang w:val="uk-UA"/>
        </w:rPr>
        <w:t>повиннівідображатися</w:t>
      </w:r>
      <w:r w:rsidRPr="00242E8E">
        <w:rPr>
          <w:szCs w:val="28"/>
          <w:lang w:val="uk-UA"/>
        </w:rPr>
        <w:t>питаннявдосконаленнярегіональноїекономічноїполітики,утомучислі</w:t>
      </w:r>
      <w:r w:rsidRPr="00242E8E">
        <w:rPr>
          <w:spacing w:val="-1"/>
          <w:szCs w:val="28"/>
          <w:lang w:val="uk-UA"/>
        </w:rPr>
        <w:t xml:space="preserve">можливі зміни економічного механізму </w:t>
      </w:r>
      <w:r w:rsidRPr="00242E8E">
        <w:rPr>
          <w:szCs w:val="28"/>
          <w:lang w:val="uk-UA"/>
        </w:rPr>
        <w:t>регіональних відносин (міжбюджетні</w:t>
      </w:r>
      <w:r w:rsidRPr="00242E8E">
        <w:rPr>
          <w:spacing w:val="-1"/>
          <w:szCs w:val="28"/>
          <w:lang w:val="uk-UA"/>
        </w:rPr>
        <w:t xml:space="preserve">відносини, питання управління </w:t>
      </w:r>
      <w:r w:rsidRPr="00242E8E">
        <w:rPr>
          <w:szCs w:val="28"/>
          <w:lang w:val="uk-UA"/>
        </w:rPr>
        <w:t>власністю і використання природних ресурсівтощо). Слід наголосити на прогнозуванні платоспроможного попиту та його</w:t>
      </w:r>
      <w:r w:rsidRPr="00242E8E">
        <w:rPr>
          <w:spacing w:val="-1"/>
          <w:szCs w:val="28"/>
          <w:lang w:val="uk-UA"/>
        </w:rPr>
        <w:t xml:space="preserve">регіонального розподілу, </w:t>
      </w:r>
      <w:r w:rsidRPr="00242E8E">
        <w:rPr>
          <w:spacing w:val="-1"/>
          <w:szCs w:val="28"/>
          <w:lang w:val="uk-UA"/>
        </w:rPr>
        <w:lastRenderedPageBreak/>
        <w:t xml:space="preserve">вивчення регіональних ринків, </w:t>
      </w:r>
      <w:r w:rsidRPr="00242E8E">
        <w:rPr>
          <w:szCs w:val="28"/>
          <w:lang w:val="uk-UA"/>
        </w:rPr>
        <w:t>оцінка фінансових та</w:t>
      </w:r>
      <w:r w:rsidRPr="00242E8E">
        <w:rPr>
          <w:spacing w:val="-1"/>
          <w:szCs w:val="28"/>
          <w:lang w:val="uk-UA"/>
        </w:rPr>
        <w:t>іншихресурснихможливостейрегіонів,виявлення</w:t>
      </w:r>
      <w:r w:rsidRPr="00242E8E">
        <w:rPr>
          <w:szCs w:val="28"/>
          <w:lang w:val="uk-UA"/>
        </w:rPr>
        <w:t>шляхівізасобівактивізаціївласногопотенціалурегіонівдлявирішеннянайважливішихсоціально-</w:t>
      </w:r>
      <w:r w:rsidRPr="00242E8E">
        <w:rPr>
          <w:w w:val="95"/>
          <w:szCs w:val="28"/>
          <w:lang w:val="uk-UA"/>
        </w:rPr>
        <w:t>економічнихтаекологічнихпроблемрозвитку.</w:t>
      </w:r>
    </w:p>
    <w:p w:rsidR="000B389B" w:rsidRPr="00242E8E" w:rsidRDefault="000B389B" w:rsidP="008A7DA9">
      <w:pPr>
        <w:pStyle w:val="a7"/>
        <w:spacing w:after="0" w:line="240" w:lineRule="auto"/>
        <w:jc w:val="both"/>
        <w:rPr>
          <w:szCs w:val="28"/>
          <w:lang w:val="uk-UA"/>
        </w:rPr>
      </w:pPr>
      <w:r w:rsidRPr="00242E8E">
        <w:rPr>
          <w:szCs w:val="28"/>
          <w:lang w:val="uk-UA"/>
        </w:rPr>
        <w:t>Бюджетне регулювання виступає складовою бюджетного прогнозуванняі регламентує міжбюджетні відносини.</w:t>
      </w:r>
      <w:r w:rsidRPr="00242E8E">
        <w:rPr>
          <w:i/>
          <w:iCs/>
          <w:szCs w:val="28"/>
          <w:lang w:val="uk-UA"/>
        </w:rPr>
        <w:t>Бюджетне планування охоплює:</w:t>
      </w:r>
      <w:r w:rsidRPr="00242E8E">
        <w:rPr>
          <w:szCs w:val="28"/>
          <w:lang w:val="uk-UA"/>
        </w:rPr>
        <w:t xml:space="preserve"> 1)складання бюджетів різних рівнів; 2) розробку індивідуальних кошторисіввитратдлябюджетнихустанов;3)взаємозв’язокдержавнихпланівекономічного і соціального розвитку країни (регіону) та фінансових планівміністерствівідомствізбюджетом;4)забезпеченняєдиногопорядкускладаннябюджетівокремихрегіонів,зведенихмісцевихбюджетів,бюджетівобластейіАвтономноїРеспублікиКримуконсолідованийДержавний бюджет.</w:t>
      </w:r>
    </w:p>
    <w:p w:rsidR="000B389B" w:rsidRPr="00242E8E" w:rsidRDefault="000B389B" w:rsidP="008A7DA9">
      <w:pPr>
        <w:pStyle w:val="a7"/>
        <w:spacing w:after="0" w:line="240" w:lineRule="auto"/>
        <w:jc w:val="both"/>
        <w:rPr>
          <w:szCs w:val="28"/>
          <w:lang w:val="uk-UA"/>
        </w:rPr>
      </w:pPr>
      <w:r w:rsidRPr="00242E8E">
        <w:rPr>
          <w:i/>
          <w:iCs/>
          <w:szCs w:val="28"/>
          <w:lang w:val="uk-UA"/>
        </w:rPr>
        <w:t>Бюджетнепрогнозування</w:t>
      </w:r>
      <w:r w:rsidRPr="00242E8E">
        <w:rPr>
          <w:szCs w:val="28"/>
          <w:lang w:val="uk-UA"/>
        </w:rPr>
        <w:t>єважливимінструментомуправлінняфінансових ресурсів органів місцевого самоврядування, оскільки: пов’язуєрегіональнуполітикуімісцевийбюджетдлядосягненнядовгостроковихпланів,поліпшуєефективністьвикористанняфінансовихресурсіворганівмісцевогосамоврядування;дозволяєвизначитиальтернативнішляхирозв’язання зазначених проблем; удосконалює процес формування місцевихбюджетів;дозволяєреальнооцінитибюджетнуситуаціюіприйнятивідповіднірішення;сприяє відкритостіта прозоростіуприйняттірішень.</w:t>
      </w:r>
    </w:p>
    <w:p w:rsidR="000B389B" w:rsidRPr="00242E8E" w:rsidRDefault="000B389B" w:rsidP="008A7DA9">
      <w:pPr>
        <w:pStyle w:val="a7"/>
        <w:spacing w:after="0" w:line="240" w:lineRule="auto"/>
        <w:jc w:val="both"/>
        <w:rPr>
          <w:szCs w:val="28"/>
          <w:lang w:val="uk-UA"/>
        </w:rPr>
      </w:pPr>
      <w:r w:rsidRPr="00242E8E">
        <w:rPr>
          <w:b/>
          <w:bCs/>
          <w:i/>
          <w:szCs w:val="28"/>
          <w:lang w:val="uk-UA"/>
        </w:rPr>
        <w:t>Економічне програмування</w:t>
      </w:r>
      <w:r w:rsidRPr="00242E8E">
        <w:rPr>
          <w:szCs w:val="28"/>
          <w:lang w:val="uk-UA"/>
        </w:rPr>
        <w:t>– це інструмент реалізації планових цілей,якийдозволяєдержавіорієнтуватиекономікучерезрегулярнийікомплекснийвпливнаїїструктурувідповіднодоваріантасоціально-економічногорозвиткувмежахринковогомеханізму.Програмахарактеризуєтьсячітковизначенимисистемоюзаходівтазавданьнадосягненнянаміченихуплані(прогнозі)цілей,узгодженихзатермінамиреалізації та складом виконавців і має на меті розв’язання важливих проблемрозвитку національної економіки,міжгалузевих,галузевих,регіональнихілокальнихпроблем.</w:t>
      </w:r>
    </w:p>
    <w:p w:rsidR="000B389B" w:rsidRPr="00242E8E" w:rsidRDefault="000B389B" w:rsidP="008A7DA9">
      <w:pPr>
        <w:pStyle w:val="a7"/>
        <w:spacing w:after="0" w:line="240" w:lineRule="auto"/>
        <w:jc w:val="both"/>
        <w:rPr>
          <w:szCs w:val="28"/>
          <w:lang w:val="uk-UA"/>
        </w:rPr>
      </w:pPr>
      <w:r w:rsidRPr="00242E8E">
        <w:rPr>
          <w:szCs w:val="28"/>
          <w:lang w:val="uk-UA"/>
        </w:rPr>
        <w:t>ВідповіднодозатвердженоїУказомПрезидентаУкраїниКонцепціїдержавної регіональної політики Міністерство економіки розробило про</w:t>
      </w:r>
      <w:r w:rsidR="005968BD">
        <w:rPr>
          <w:szCs w:val="28"/>
          <w:lang w:val="uk-UA"/>
        </w:rPr>
        <w:t>є</w:t>
      </w:r>
      <w:r w:rsidRPr="00242E8E">
        <w:rPr>
          <w:szCs w:val="28"/>
          <w:lang w:val="uk-UA"/>
        </w:rPr>
        <w:t>кт”Методичнихрекомендаційщодорозробленнярегіональнихстратегійрозвитку”.</w:t>
      </w:r>
    </w:p>
    <w:p w:rsidR="000B389B" w:rsidRPr="00242E8E" w:rsidRDefault="000B389B" w:rsidP="008A7DA9">
      <w:pPr>
        <w:pStyle w:val="a7"/>
        <w:spacing w:after="0" w:line="240" w:lineRule="auto"/>
        <w:jc w:val="both"/>
        <w:rPr>
          <w:szCs w:val="28"/>
          <w:lang w:val="uk-UA"/>
        </w:rPr>
      </w:pPr>
      <w:r w:rsidRPr="00242E8E">
        <w:rPr>
          <w:szCs w:val="28"/>
          <w:lang w:val="uk-UA"/>
        </w:rPr>
        <w:t>Моделірозвиткуносятьконцептуальний,переважнотеоретико-методологічнийхарактер.Унихмаютьбутисформульованізагальнімакроекономічніумови,необхіднідлязабезпеченнядовгостроковоїекономічної стратегії державив регіонах,збереженнязагальнодержавногоекономічного простору.</w:t>
      </w:r>
    </w:p>
    <w:p w:rsidR="000B389B" w:rsidRPr="00242E8E" w:rsidRDefault="000B389B" w:rsidP="008A7DA9">
      <w:pPr>
        <w:pStyle w:val="a7"/>
        <w:spacing w:after="0" w:line="240" w:lineRule="auto"/>
        <w:jc w:val="both"/>
        <w:rPr>
          <w:szCs w:val="28"/>
          <w:lang w:val="uk-UA"/>
        </w:rPr>
      </w:pPr>
      <w:r w:rsidRPr="00242E8E">
        <w:rPr>
          <w:szCs w:val="28"/>
          <w:lang w:val="uk-UA"/>
        </w:rPr>
        <w:t>Програми розвитку мають переважно прикладний характер, розрахованінасередньостроковекомплекснепрогнозуванняіпокликанізабезпечитиузгодженнятериторіальнихігалузевихінтересів, потребцентрутарегіонів.</w:t>
      </w:r>
    </w:p>
    <w:p w:rsidR="000B389B" w:rsidRPr="00242E8E" w:rsidRDefault="000B389B" w:rsidP="008A7DA9">
      <w:pPr>
        <w:pStyle w:val="a7"/>
        <w:spacing w:after="0" w:line="240" w:lineRule="auto"/>
        <w:ind w:firstLine="0"/>
        <w:jc w:val="both"/>
        <w:rPr>
          <w:szCs w:val="28"/>
          <w:lang w:val="uk-UA"/>
        </w:rPr>
      </w:pPr>
    </w:p>
    <w:p w:rsidR="005D4906" w:rsidRPr="00B800E4" w:rsidRDefault="005D4906" w:rsidP="005D4906">
      <w:pPr>
        <w:spacing w:after="0" w:line="240" w:lineRule="auto"/>
        <w:ind w:right="501" w:firstLine="709"/>
        <w:jc w:val="center"/>
        <w:rPr>
          <w:rFonts w:ascii="Times New Roman" w:hAnsi="Times New Roman"/>
          <w:b/>
          <w:sz w:val="28"/>
          <w:szCs w:val="28"/>
          <w:lang w:val="uk-UA"/>
        </w:rPr>
      </w:pPr>
      <w:r>
        <w:rPr>
          <w:rFonts w:ascii="Times New Roman" w:hAnsi="Times New Roman"/>
          <w:b/>
          <w:sz w:val="28"/>
          <w:szCs w:val="28"/>
          <w:lang w:val="uk-UA"/>
        </w:rPr>
        <w:t>Питання для самоконтролю</w:t>
      </w:r>
    </w:p>
    <w:p w:rsidR="005B7116" w:rsidRPr="005968BD" w:rsidRDefault="005D4906" w:rsidP="005B7116">
      <w:pPr>
        <w:pStyle w:val="a7"/>
        <w:spacing w:after="0" w:line="240" w:lineRule="auto"/>
        <w:ind w:right="-1" w:firstLine="708"/>
        <w:jc w:val="both"/>
        <w:rPr>
          <w:szCs w:val="28"/>
          <w:lang w:val="uk-UA"/>
        </w:rPr>
      </w:pPr>
      <w:r w:rsidRPr="005968BD">
        <w:rPr>
          <w:rStyle w:val="42"/>
          <w:rFonts w:eastAsiaTheme="minorEastAsia"/>
          <w:sz w:val="28"/>
          <w:szCs w:val="28"/>
          <w:lang w:val="uk-UA"/>
        </w:rPr>
        <w:t xml:space="preserve">1. </w:t>
      </w:r>
      <w:r w:rsidR="005B7116" w:rsidRPr="005968BD">
        <w:rPr>
          <w:szCs w:val="28"/>
        </w:rPr>
        <w:t>О</w:t>
      </w:r>
      <w:r w:rsidR="005968BD">
        <w:rPr>
          <w:szCs w:val="28"/>
          <w:lang w:val="uk-UA"/>
        </w:rPr>
        <w:t>характеризуйте о</w:t>
      </w:r>
      <w:r w:rsidR="005B7116" w:rsidRPr="005968BD">
        <w:rPr>
          <w:szCs w:val="28"/>
        </w:rPr>
        <w:t>сновн</w:t>
      </w:r>
      <w:r w:rsidR="005968BD">
        <w:rPr>
          <w:szCs w:val="28"/>
          <w:lang w:val="uk-UA"/>
        </w:rPr>
        <w:t>і</w:t>
      </w:r>
      <w:r w:rsidR="005B7116" w:rsidRPr="005968BD">
        <w:rPr>
          <w:szCs w:val="28"/>
        </w:rPr>
        <w:t>напрямирегіональноїполітики</w:t>
      </w:r>
      <w:r w:rsidR="005968BD">
        <w:rPr>
          <w:spacing w:val="-2"/>
          <w:szCs w:val="28"/>
          <w:lang w:val="uk-UA"/>
        </w:rPr>
        <w:t>.</w:t>
      </w:r>
    </w:p>
    <w:p w:rsidR="005D4906" w:rsidRPr="005968BD" w:rsidRDefault="005D4906" w:rsidP="005B7116">
      <w:pPr>
        <w:tabs>
          <w:tab w:val="left" w:pos="993"/>
        </w:tabs>
        <w:spacing w:after="0" w:line="240" w:lineRule="auto"/>
        <w:ind w:right="-1" w:firstLine="709"/>
        <w:jc w:val="both"/>
        <w:rPr>
          <w:rStyle w:val="42"/>
          <w:rFonts w:eastAsiaTheme="minorEastAsia"/>
          <w:sz w:val="28"/>
          <w:szCs w:val="28"/>
          <w:lang w:val="uk-UA"/>
        </w:rPr>
      </w:pPr>
      <w:r w:rsidRPr="005968BD">
        <w:rPr>
          <w:rStyle w:val="42"/>
          <w:rFonts w:eastAsiaTheme="minorEastAsia"/>
          <w:sz w:val="28"/>
          <w:szCs w:val="28"/>
          <w:lang w:val="uk-UA"/>
        </w:rPr>
        <w:t xml:space="preserve">2. </w:t>
      </w:r>
      <w:r w:rsidR="005968BD">
        <w:rPr>
          <w:rStyle w:val="42"/>
          <w:rFonts w:eastAsiaTheme="minorEastAsia"/>
          <w:sz w:val="28"/>
          <w:szCs w:val="28"/>
          <w:lang w:val="uk-UA"/>
        </w:rPr>
        <w:t>Наведіть к</w:t>
      </w:r>
      <w:r w:rsidR="005B7116" w:rsidRPr="005968BD">
        <w:rPr>
          <w:rFonts w:ascii="Times New Roman" w:hAnsi="Times New Roman"/>
          <w:sz w:val="28"/>
          <w:szCs w:val="28"/>
          <w:lang w:val="uk-UA"/>
        </w:rPr>
        <w:t>ласифікаці</w:t>
      </w:r>
      <w:r w:rsidR="005968BD">
        <w:rPr>
          <w:rFonts w:ascii="Times New Roman" w:hAnsi="Times New Roman"/>
          <w:sz w:val="28"/>
          <w:szCs w:val="28"/>
          <w:lang w:val="uk-UA"/>
        </w:rPr>
        <w:t>ю</w:t>
      </w:r>
      <w:r w:rsidR="005B7116" w:rsidRPr="005968BD">
        <w:rPr>
          <w:rFonts w:ascii="Times New Roman" w:hAnsi="Times New Roman"/>
          <w:sz w:val="28"/>
          <w:szCs w:val="28"/>
          <w:lang w:val="uk-UA"/>
        </w:rPr>
        <w:t xml:space="preserve"> інструментіврегіональноїполітики</w:t>
      </w:r>
      <w:r w:rsidRPr="005968BD">
        <w:rPr>
          <w:rStyle w:val="42"/>
          <w:rFonts w:eastAsiaTheme="minorEastAsia"/>
          <w:sz w:val="28"/>
          <w:szCs w:val="28"/>
          <w:lang w:val="uk-UA"/>
        </w:rPr>
        <w:t>.</w:t>
      </w:r>
    </w:p>
    <w:p w:rsidR="005B7116" w:rsidRPr="005968BD" w:rsidRDefault="005D4906" w:rsidP="005B7116">
      <w:pPr>
        <w:tabs>
          <w:tab w:val="left" w:pos="993"/>
        </w:tabs>
        <w:spacing w:after="0" w:line="240" w:lineRule="auto"/>
        <w:ind w:right="-1" w:firstLine="709"/>
        <w:jc w:val="both"/>
        <w:rPr>
          <w:rFonts w:ascii="Times New Roman" w:hAnsi="Times New Roman"/>
          <w:sz w:val="28"/>
          <w:szCs w:val="28"/>
          <w:lang w:val="uk-UA"/>
        </w:rPr>
      </w:pPr>
      <w:r w:rsidRPr="005968BD">
        <w:rPr>
          <w:rFonts w:ascii="Times New Roman" w:hAnsi="Times New Roman"/>
          <w:sz w:val="28"/>
          <w:szCs w:val="28"/>
          <w:lang w:val="uk-UA"/>
        </w:rPr>
        <w:lastRenderedPageBreak/>
        <w:t xml:space="preserve">3. </w:t>
      </w:r>
      <w:r w:rsidR="005968BD">
        <w:rPr>
          <w:rFonts w:ascii="Times New Roman" w:hAnsi="Times New Roman"/>
          <w:sz w:val="28"/>
          <w:szCs w:val="28"/>
          <w:lang w:val="uk-UA"/>
        </w:rPr>
        <w:t xml:space="preserve">Перелічіть види </w:t>
      </w:r>
      <w:r w:rsidR="005B7116" w:rsidRPr="005968BD">
        <w:rPr>
          <w:rFonts w:ascii="Times New Roman" w:hAnsi="Times New Roman"/>
          <w:sz w:val="28"/>
          <w:szCs w:val="28"/>
          <w:lang w:val="uk-UA"/>
        </w:rPr>
        <w:t>регіональноїполітики</w:t>
      </w:r>
      <w:r w:rsidR="005968BD">
        <w:rPr>
          <w:rFonts w:ascii="Times New Roman" w:hAnsi="Times New Roman"/>
          <w:spacing w:val="70"/>
          <w:sz w:val="28"/>
          <w:szCs w:val="28"/>
          <w:lang w:val="uk-UA"/>
        </w:rPr>
        <w:t>з</w:t>
      </w:r>
      <w:r w:rsidR="005968BD" w:rsidRPr="005968BD">
        <w:rPr>
          <w:rFonts w:ascii="Times New Roman" w:hAnsi="Times New Roman"/>
          <w:sz w:val="28"/>
          <w:szCs w:val="28"/>
          <w:lang w:val="uk-UA"/>
        </w:rPr>
        <w:t>алежновіднапряму</w:t>
      </w:r>
      <w:r w:rsidR="005968BD">
        <w:rPr>
          <w:rFonts w:ascii="Times New Roman" w:hAnsi="Times New Roman"/>
          <w:spacing w:val="1"/>
          <w:sz w:val="28"/>
          <w:szCs w:val="28"/>
          <w:lang w:val="uk-UA"/>
        </w:rPr>
        <w:t xml:space="preserve">її </w:t>
      </w:r>
      <w:r w:rsidR="005968BD" w:rsidRPr="005968BD">
        <w:rPr>
          <w:rFonts w:ascii="Times New Roman" w:hAnsi="Times New Roman"/>
          <w:sz w:val="28"/>
          <w:szCs w:val="28"/>
          <w:lang w:val="uk-UA"/>
        </w:rPr>
        <w:t>формування</w:t>
      </w:r>
      <w:r w:rsidR="005968BD">
        <w:rPr>
          <w:rFonts w:ascii="Times New Roman" w:hAnsi="Times New Roman"/>
          <w:sz w:val="28"/>
          <w:szCs w:val="28"/>
          <w:lang w:val="uk-UA"/>
        </w:rPr>
        <w:t>.</w:t>
      </w:r>
    </w:p>
    <w:p w:rsidR="005B7116" w:rsidRPr="005968BD" w:rsidRDefault="005968BD" w:rsidP="005B7116">
      <w:pPr>
        <w:tabs>
          <w:tab w:val="left" w:pos="993"/>
        </w:tabs>
        <w:spacing w:after="0" w:line="240" w:lineRule="auto"/>
        <w:ind w:right="-1" w:firstLine="709"/>
        <w:jc w:val="both"/>
        <w:rPr>
          <w:rFonts w:ascii="Times New Roman" w:hAnsi="Times New Roman"/>
          <w:spacing w:val="1"/>
          <w:sz w:val="28"/>
          <w:szCs w:val="28"/>
          <w:lang w:val="uk-UA"/>
        </w:rPr>
      </w:pPr>
      <w:r w:rsidRPr="005968BD">
        <w:rPr>
          <w:rFonts w:ascii="Times New Roman" w:hAnsi="Times New Roman"/>
          <w:sz w:val="28"/>
          <w:szCs w:val="28"/>
          <w:lang w:val="uk-UA"/>
        </w:rPr>
        <w:t xml:space="preserve">4. </w:t>
      </w:r>
      <w:r>
        <w:rPr>
          <w:rFonts w:ascii="Times New Roman" w:hAnsi="Times New Roman"/>
          <w:sz w:val="28"/>
          <w:szCs w:val="28"/>
          <w:lang w:val="uk-UA"/>
        </w:rPr>
        <w:t>На яких з</w:t>
      </w:r>
      <w:r w:rsidR="005B7116" w:rsidRPr="005968BD">
        <w:rPr>
          <w:rFonts w:ascii="Times New Roman" w:hAnsi="Times New Roman"/>
          <w:sz w:val="28"/>
          <w:szCs w:val="28"/>
          <w:lang w:val="uk-UA"/>
        </w:rPr>
        <w:t>аконодавчо-правов</w:t>
      </w:r>
      <w:r>
        <w:rPr>
          <w:rFonts w:ascii="Times New Roman" w:hAnsi="Times New Roman"/>
          <w:sz w:val="28"/>
          <w:szCs w:val="28"/>
          <w:lang w:val="uk-UA"/>
        </w:rPr>
        <w:t>их документах базується</w:t>
      </w:r>
      <w:r w:rsidR="005B7116" w:rsidRPr="005968BD">
        <w:rPr>
          <w:rFonts w:ascii="Times New Roman" w:hAnsi="Times New Roman"/>
          <w:sz w:val="28"/>
          <w:szCs w:val="28"/>
        </w:rPr>
        <w:t>еколого-економічн</w:t>
      </w:r>
      <w:r>
        <w:rPr>
          <w:rFonts w:ascii="Times New Roman" w:hAnsi="Times New Roman"/>
          <w:sz w:val="28"/>
          <w:szCs w:val="28"/>
          <w:lang w:val="uk-UA"/>
        </w:rPr>
        <w:t>а</w:t>
      </w:r>
      <w:r w:rsidR="005B7116" w:rsidRPr="005968BD">
        <w:rPr>
          <w:rFonts w:ascii="Times New Roman" w:hAnsi="Times New Roman"/>
          <w:sz w:val="28"/>
          <w:szCs w:val="28"/>
        </w:rPr>
        <w:t>політик</w:t>
      </w:r>
      <w:r>
        <w:rPr>
          <w:rFonts w:ascii="Times New Roman" w:hAnsi="Times New Roman"/>
          <w:sz w:val="28"/>
          <w:szCs w:val="28"/>
          <w:lang w:val="uk-UA"/>
        </w:rPr>
        <w:t>а ?</w:t>
      </w:r>
    </w:p>
    <w:p w:rsidR="005968BD" w:rsidRPr="005968BD" w:rsidRDefault="005968BD" w:rsidP="005B7116">
      <w:pPr>
        <w:tabs>
          <w:tab w:val="left" w:pos="993"/>
        </w:tabs>
        <w:spacing w:after="0" w:line="240" w:lineRule="auto"/>
        <w:ind w:right="-1" w:firstLine="709"/>
        <w:jc w:val="both"/>
        <w:rPr>
          <w:rFonts w:ascii="Times New Roman" w:hAnsi="Times New Roman"/>
          <w:spacing w:val="-5"/>
          <w:sz w:val="28"/>
          <w:szCs w:val="28"/>
        </w:rPr>
      </w:pPr>
      <w:r w:rsidRPr="005968BD">
        <w:rPr>
          <w:rFonts w:ascii="Times New Roman" w:hAnsi="Times New Roman"/>
          <w:spacing w:val="-6"/>
          <w:sz w:val="28"/>
          <w:szCs w:val="28"/>
          <w:lang w:val="uk-UA"/>
        </w:rPr>
        <w:t xml:space="preserve">5. </w:t>
      </w:r>
      <w:r>
        <w:rPr>
          <w:rFonts w:ascii="Times New Roman" w:hAnsi="Times New Roman"/>
          <w:spacing w:val="-6"/>
          <w:sz w:val="28"/>
          <w:szCs w:val="28"/>
          <w:lang w:val="uk-UA"/>
        </w:rPr>
        <w:t>В чому полягає с</w:t>
      </w:r>
      <w:r w:rsidRPr="005968BD">
        <w:rPr>
          <w:rFonts w:ascii="Times New Roman" w:hAnsi="Times New Roman"/>
          <w:spacing w:val="-6"/>
          <w:sz w:val="28"/>
          <w:szCs w:val="28"/>
        </w:rPr>
        <w:t xml:space="preserve">тратегія регіонального розвитку </w:t>
      </w:r>
      <w:r w:rsidRPr="005968BD">
        <w:rPr>
          <w:rFonts w:ascii="Times New Roman" w:hAnsi="Times New Roman"/>
          <w:spacing w:val="-5"/>
          <w:sz w:val="28"/>
          <w:szCs w:val="28"/>
        </w:rPr>
        <w:t>економіки</w:t>
      </w:r>
      <w:r>
        <w:rPr>
          <w:rFonts w:ascii="Times New Roman" w:hAnsi="Times New Roman"/>
          <w:spacing w:val="-5"/>
          <w:sz w:val="28"/>
          <w:szCs w:val="28"/>
          <w:lang w:val="uk-UA"/>
        </w:rPr>
        <w:t xml:space="preserve"> ?</w:t>
      </w:r>
    </w:p>
    <w:p w:rsidR="005968BD" w:rsidRPr="005968BD" w:rsidRDefault="005968BD" w:rsidP="005B7116">
      <w:pPr>
        <w:tabs>
          <w:tab w:val="left" w:pos="993"/>
        </w:tabs>
        <w:spacing w:after="0" w:line="240" w:lineRule="auto"/>
        <w:ind w:right="-1" w:firstLine="709"/>
        <w:jc w:val="both"/>
        <w:rPr>
          <w:rFonts w:ascii="Times New Roman" w:hAnsi="Times New Roman"/>
          <w:sz w:val="28"/>
          <w:szCs w:val="28"/>
        </w:rPr>
      </w:pPr>
      <w:r w:rsidRPr="005968BD">
        <w:rPr>
          <w:rFonts w:ascii="Times New Roman" w:hAnsi="Times New Roman"/>
          <w:sz w:val="28"/>
          <w:szCs w:val="28"/>
          <w:lang w:val="uk-UA"/>
        </w:rPr>
        <w:t xml:space="preserve">6. </w:t>
      </w:r>
      <w:r w:rsidRPr="005968BD">
        <w:rPr>
          <w:rFonts w:ascii="Times New Roman" w:hAnsi="Times New Roman"/>
          <w:sz w:val="28"/>
          <w:szCs w:val="28"/>
        </w:rPr>
        <w:t>П</w:t>
      </w:r>
      <w:r>
        <w:rPr>
          <w:rFonts w:ascii="Times New Roman" w:hAnsi="Times New Roman"/>
          <w:sz w:val="28"/>
          <w:szCs w:val="28"/>
          <w:lang w:val="uk-UA"/>
        </w:rPr>
        <w:t xml:space="preserve">ерелічіть етапи </w:t>
      </w:r>
      <w:r w:rsidR="002F3BF9">
        <w:rPr>
          <w:rFonts w:ascii="Times New Roman" w:hAnsi="Times New Roman"/>
          <w:sz w:val="28"/>
          <w:szCs w:val="28"/>
          <w:lang w:val="uk-UA"/>
        </w:rPr>
        <w:t xml:space="preserve">регіонального </w:t>
      </w:r>
      <w:r>
        <w:rPr>
          <w:rFonts w:ascii="Times New Roman" w:hAnsi="Times New Roman"/>
          <w:sz w:val="28"/>
          <w:szCs w:val="28"/>
          <w:lang w:val="uk-UA"/>
        </w:rPr>
        <w:t>п</w:t>
      </w:r>
      <w:r w:rsidRPr="005968BD">
        <w:rPr>
          <w:rFonts w:ascii="Times New Roman" w:hAnsi="Times New Roman"/>
          <w:sz w:val="28"/>
          <w:szCs w:val="28"/>
        </w:rPr>
        <w:t>ланування.</w:t>
      </w:r>
    </w:p>
    <w:p w:rsidR="005968BD" w:rsidRPr="002F3BF9" w:rsidRDefault="005968BD" w:rsidP="005B7116">
      <w:pPr>
        <w:tabs>
          <w:tab w:val="left" w:pos="993"/>
        </w:tabs>
        <w:spacing w:after="0" w:line="240" w:lineRule="auto"/>
        <w:ind w:right="-1" w:firstLine="709"/>
        <w:jc w:val="both"/>
        <w:rPr>
          <w:rFonts w:ascii="Times New Roman" w:hAnsi="Times New Roman"/>
          <w:sz w:val="28"/>
          <w:szCs w:val="28"/>
          <w:lang w:val="uk-UA"/>
        </w:rPr>
      </w:pPr>
      <w:r w:rsidRPr="005968BD">
        <w:rPr>
          <w:rFonts w:ascii="Times New Roman" w:hAnsi="Times New Roman"/>
          <w:sz w:val="28"/>
          <w:szCs w:val="28"/>
          <w:lang w:val="uk-UA"/>
        </w:rPr>
        <w:t xml:space="preserve">7. </w:t>
      </w:r>
      <w:r w:rsidR="002F3BF9">
        <w:rPr>
          <w:rFonts w:ascii="Times New Roman" w:hAnsi="Times New Roman"/>
          <w:sz w:val="28"/>
          <w:szCs w:val="28"/>
          <w:lang w:val="uk-UA"/>
        </w:rPr>
        <w:t xml:space="preserve">Що входить до </w:t>
      </w:r>
      <w:r w:rsidRPr="005968BD">
        <w:rPr>
          <w:rFonts w:ascii="Times New Roman" w:hAnsi="Times New Roman"/>
          <w:sz w:val="28"/>
          <w:szCs w:val="28"/>
        </w:rPr>
        <w:t>програм</w:t>
      </w:r>
      <w:r w:rsidR="002F3BF9">
        <w:rPr>
          <w:rFonts w:ascii="Times New Roman" w:hAnsi="Times New Roman"/>
          <w:sz w:val="28"/>
          <w:szCs w:val="28"/>
          <w:lang w:val="uk-UA"/>
        </w:rPr>
        <w:t>и</w:t>
      </w:r>
      <w:r w:rsidRPr="005968BD">
        <w:rPr>
          <w:rFonts w:ascii="Times New Roman" w:hAnsi="Times New Roman"/>
          <w:sz w:val="28"/>
          <w:szCs w:val="28"/>
        </w:rPr>
        <w:t xml:space="preserve"> економічного і соціального розвитку відповідної адміністративно-територіальноїодиниці</w:t>
      </w:r>
      <w:r w:rsidR="002F3BF9">
        <w:rPr>
          <w:rFonts w:ascii="Times New Roman" w:hAnsi="Times New Roman"/>
          <w:sz w:val="28"/>
          <w:szCs w:val="28"/>
          <w:lang w:val="uk-UA"/>
        </w:rPr>
        <w:t xml:space="preserve"> ?</w:t>
      </w:r>
    </w:p>
    <w:p w:rsidR="005968BD" w:rsidRPr="005968BD" w:rsidRDefault="005968BD" w:rsidP="005B7116">
      <w:pPr>
        <w:tabs>
          <w:tab w:val="left" w:pos="993"/>
        </w:tabs>
        <w:spacing w:after="0" w:line="240" w:lineRule="auto"/>
        <w:ind w:right="-1" w:firstLine="709"/>
        <w:jc w:val="both"/>
        <w:rPr>
          <w:rFonts w:ascii="Times New Roman" w:hAnsi="Times New Roman"/>
          <w:spacing w:val="-5"/>
          <w:sz w:val="28"/>
          <w:szCs w:val="28"/>
          <w:lang w:val="uk-UA"/>
        </w:rPr>
      </w:pPr>
      <w:r w:rsidRPr="005968BD">
        <w:rPr>
          <w:rFonts w:ascii="Times New Roman" w:hAnsi="Times New Roman"/>
          <w:spacing w:val="-5"/>
          <w:sz w:val="28"/>
          <w:szCs w:val="28"/>
          <w:lang w:val="uk-UA"/>
        </w:rPr>
        <w:t xml:space="preserve">8. </w:t>
      </w:r>
      <w:r w:rsidR="002F3BF9">
        <w:rPr>
          <w:rFonts w:ascii="Times New Roman" w:hAnsi="Times New Roman"/>
          <w:spacing w:val="-5"/>
          <w:sz w:val="28"/>
          <w:szCs w:val="28"/>
          <w:lang w:val="uk-UA"/>
        </w:rPr>
        <w:t>Що охоплює б</w:t>
      </w:r>
      <w:r w:rsidRPr="005968BD">
        <w:rPr>
          <w:rFonts w:ascii="Times New Roman" w:hAnsi="Times New Roman"/>
          <w:spacing w:val="-5"/>
          <w:sz w:val="28"/>
          <w:szCs w:val="28"/>
          <w:lang w:val="uk-UA"/>
        </w:rPr>
        <w:t xml:space="preserve">юджетне планування </w:t>
      </w:r>
      <w:r w:rsidR="002F3BF9">
        <w:rPr>
          <w:rFonts w:ascii="Times New Roman" w:hAnsi="Times New Roman"/>
          <w:spacing w:val="-5"/>
          <w:sz w:val="28"/>
          <w:szCs w:val="28"/>
          <w:lang w:val="uk-UA"/>
        </w:rPr>
        <w:t>?</w:t>
      </w:r>
    </w:p>
    <w:p w:rsidR="005D4906" w:rsidRDefault="005968BD" w:rsidP="005968BD">
      <w:pPr>
        <w:tabs>
          <w:tab w:val="left" w:pos="993"/>
        </w:tabs>
        <w:spacing w:after="0" w:line="240" w:lineRule="auto"/>
        <w:ind w:right="-1" w:firstLine="709"/>
        <w:jc w:val="both"/>
        <w:rPr>
          <w:rFonts w:ascii="Times New Roman" w:hAnsi="Times New Roman"/>
          <w:sz w:val="28"/>
          <w:szCs w:val="28"/>
          <w:lang w:val="uk-UA"/>
        </w:rPr>
      </w:pPr>
      <w:r w:rsidRPr="005968BD">
        <w:rPr>
          <w:rFonts w:ascii="Times New Roman" w:hAnsi="Times New Roman"/>
          <w:sz w:val="28"/>
          <w:szCs w:val="28"/>
          <w:lang w:val="uk-UA"/>
        </w:rPr>
        <w:t xml:space="preserve">9. </w:t>
      </w:r>
      <w:r w:rsidR="002F3BF9">
        <w:rPr>
          <w:rFonts w:ascii="Times New Roman" w:hAnsi="Times New Roman"/>
          <w:sz w:val="28"/>
          <w:szCs w:val="28"/>
          <w:lang w:val="uk-UA"/>
        </w:rPr>
        <w:t>Охарактеризуйте е</w:t>
      </w:r>
      <w:r w:rsidRPr="005968BD">
        <w:rPr>
          <w:rFonts w:ascii="Times New Roman" w:hAnsi="Times New Roman"/>
          <w:sz w:val="28"/>
          <w:szCs w:val="28"/>
          <w:lang w:val="uk-UA"/>
        </w:rPr>
        <w:t xml:space="preserve">кономічне програмування </w:t>
      </w:r>
      <w:r w:rsidR="002F3BF9">
        <w:rPr>
          <w:rFonts w:ascii="Times New Roman" w:hAnsi="Times New Roman"/>
          <w:sz w:val="28"/>
          <w:szCs w:val="28"/>
          <w:lang w:val="uk-UA"/>
        </w:rPr>
        <w:t>.</w:t>
      </w:r>
    </w:p>
    <w:p w:rsidR="002F3BF9" w:rsidRPr="005968BD" w:rsidRDefault="002F3BF9" w:rsidP="005968BD">
      <w:pPr>
        <w:tabs>
          <w:tab w:val="left" w:pos="993"/>
        </w:tabs>
        <w:spacing w:after="0" w:line="240" w:lineRule="auto"/>
        <w:ind w:right="-1" w:firstLine="709"/>
        <w:jc w:val="both"/>
        <w:rPr>
          <w:rStyle w:val="42"/>
          <w:rFonts w:eastAsiaTheme="minorEastAsia"/>
          <w:sz w:val="28"/>
          <w:szCs w:val="28"/>
          <w:lang w:val="uk-UA"/>
        </w:rPr>
      </w:pPr>
      <w:r>
        <w:rPr>
          <w:rFonts w:ascii="Times New Roman" w:hAnsi="Times New Roman"/>
          <w:sz w:val="28"/>
          <w:szCs w:val="28"/>
          <w:lang w:val="uk-UA"/>
        </w:rPr>
        <w:t>10. Яка мета програм розвитку регіону ?</w:t>
      </w:r>
    </w:p>
    <w:p w:rsidR="002F3BF9" w:rsidRDefault="002F3BF9" w:rsidP="002F3BF9">
      <w:pPr>
        <w:spacing w:after="0" w:line="240" w:lineRule="auto"/>
        <w:jc w:val="center"/>
        <w:rPr>
          <w:rFonts w:ascii="Times New Roman" w:hAnsi="Times New Roman"/>
          <w:b/>
          <w:sz w:val="28"/>
          <w:szCs w:val="28"/>
        </w:rPr>
      </w:pPr>
    </w:p>
    <w:p w:rsidR="005D4906" w:rsidRPr="00CB18E7" w:rsidRDefault="005D4906" w:rsidP="002F3BF9">
      <w:pPr>
        <w:spacing w:after="0" w:line="240" w:lineRule="auto"/>
        <w:jc w:val="center"/>
        <w:rPr>
          <w:rFonts w:ascii="Times New Roman" w:hAnsi="Times New Roman"/>
          <w:b/>
          <w:sz w:val="28"/>
          <w:szCs w:val="28"/>
        </w:rPr>
      </w:pPr>
      <w:r w:rsidRPr="00CB18E7">
        <w:rPr>
          <w:rFonts w:ascii="Times New Roman" w:hAnsi="Times New Roman"/>
          <w:b/>
          <w:sz w:val="28"/>
          <w:szCs w:val="28"/>
        </w:rPr>
        <w:t>Тести для самоконтролю</w:t>
      </w:r>
    </w:p>
    <w:p w:rsidR="005D4906" w:rsidRPr="00903423" w:rsidRDefault="005D4906" w:rsidP="00903423">
      <w:pPr>
        <w:tabs>
          <w:tab w:val="num" w:pos="0"/>
        </w:tabs>
        <w:spacing w:after="0" w:line="240" w:lineRule="auto"/>
        <w:ind w:right="-1"/>
        <w:jc w:val="both"/>
        <w:rPr>
          <w:rFonts w:ascii="Times New Roman" w:hAnsi="Times New Roman"/>
          <w:bCs/>
          <w:i/>
          <w:iCs/>
          <w:sz w:val="28"/>
          <w:szCs w:val="28"/>
        </w:rPr>
      </w:pPr>
      <w:r w:rsidRPr="00CB18E7">
        <w:rPr>
          <w:rFonts w:ascii="Times New Roman" w:hAnsi="Times New Roman"/>
          <w:i/>
          <w:iCs/>
          <w:sz w:val="28"/>
          <w:szCs w:val="28"/>
        </w:rPr>
        <w:t>1.</w:t>
      </w:r>
      <w:r w:rsidR="00903423" w:rsidRPr="00903423">
        <w:rPr>
          <w:rFonts w:ascii="Times New Roman" w:hAnsi="Times New Roman"/>
          <w:bCs/>
          <w:i/>
          <w:iCs/>
          <w:sz w:val="28"/>
          <w:szCs w:val="28"/>
          <w:lang w:val="uk-UA"/>
        </w:rPr>
        <w:t>П</w:t>
      </w:r>
      <w:r w:rsidR="00903423" w:rsidRPr="00903423">
        <w:rPr>
          <w:rFonts w:ascii="Times New Roman" w:hAnsi="Times New Roman"/>
          <w:bCs/>
          <w:i/>
          <w:iCs/>
          <w:sz w:val="28"/>
          <w:szCs w:val="28"/>
        </w:rPr>
        <w:t>ередбачаєстворенняумовзбалансованогоеколого-економічноготасоціальногорозвиткурегіону,розв’язанняйоговнутрішніхпроблемрозвитку,ефективногогосподарюваннявідповіднодопоставленихзагальнодержавнихцільовихорієнтирів</w:t>
      </w:r>
      <w:r w:rsidRPr="00903423">
        <w:rPr>
          <w:rFonts w:ascii="Times New Roman" w:hAnsi="Times New Roman"/>
          <w:bCs/>
          <w:i/>
          <w:iCs/>
          <w:sz w:val="28"/>
          <w:szCs w:val="28"/>
        </w:rPr>
        <w:t>:</w:t>
      </w:r>
    </w:p>
    <w:p w:rsidR="005D4906" w:rsidRPr="00903423" w:rsidRDefault="005D4906" w:rsidP="00903423">
      <w:pPr>
        <w:tabs>
          <w:tab w:val="num" w:pos="284"/>
        </w:tabs>
        <w:spacing w:after="0" w:line="240" w:lineRule="auto"/>
        <w:ind w:right="-1" w:firstLine="284"/>
        <w:jc w:val="both"/>
        <w:rPr>
          <w:rFonts w:ascii="Times New Roman" w:hAnsi="Times New Roman"/>
          <w:bCs/>
          <w:iCs/>
          <w:sz w:val="28"/>
          <w:szCs w:val="28"/>
        </w:rPr>
      </w:pPr>
      <w:r w:rsidRPr="00903423">
        <w:rPr>
          <w:rFonts w:ascii="Times New Roman" w:hAnsi="Times New Roman"/>
          <w:bCs/>
          <w:iCs/>
          <w:sz w:val="28"/>
          <w:szCs w:val="28"/>
        </w:rPr>
        <w:t>а)</w:t>
      </w:r>
      <w:r w:rsidR="00903423" w:rsidRPr="00903423">
        <w:rPr>
          <w:rFonts w:ascii="Times New Roman" w:hAnsi="Times New Roman"/>
          <w:iCs/>
          <w:sz w:val="28"/>
          <w:szCs w:val="28"/>
        </w:rPr>
        <w:t>внутрішн</w:t>
      </w:r>
      <w:r w:rsidR="00903423" w:rsidRPr="00903423">
        <w:rPr>
          <w:rFonts w:ascii="Times New Roman" w:hAnsi="Times New Roman"/>
          <w:iCs/>
          <w:sz w:val="28"/>
          <w:szCs w:val="28"/>
          <w:lang w:val="uk-UA"/>
        </w:rPr>
        <w:t>я</w:t>
      </w:r>
      <w:r w:rsidR="00903423" w:rsidRPr="00903423">
        <w:rPr>
          <w:rFonts w:ascii="Times New Roman" w:hAnsi="Times New Roman"/>
          <w:iCs/>
          <w:sz w:val="28"/>
          <w:szCs w:val="28"/>
        </w:rPr>
        <w:t>регіональн</w:t>
      </w:r>
      <w:r w:rsidR="00903423" w:rsidRPr="00903423">
        <w:rPr>
          <w:rFonts w:ascii="Times New Roman" w:hAnsi="Times New Roman"/>
          <w:iCs/>
          <w:sz w:val="28"/>
          <w:szCs w:val="28"/>
          <w:lang w:val="uk-UA"/>
        </w:rPr>
        <w:t>а</w:t>
      </w:r>
      <w:r w:rsidR="00903423" w:rsidRPr="00903423">
        <w:rPr>
          <w:rFonts w:ascii="Times New Roman" w:hAnsi="Times New Roman"/>
          <w:iCs/>
          <w:sz w:val="28"/>
          <w:szCs w:val="28"/>
        </w:rPr>
        <w:t>політик</w:t>
      </w:r>
      <w:r w:rsidR="00903423" w:rsidRPr="00903423">
        <w:rPr>
          <w:rFonts w:ascii="Times New Roman" w:hAnsi="Times New Roman"/>
          <w:iCs/>
          <w:sz w:val="28"/>
          <w:szCs w:val="28"/>
          <w:lang w:val="uk-UA"/>
        </w:rPr>
        <w:t>а</w:t>
      </w:r>
      <w:r w:rsidRPr="00903423">
        <w:rPr>
          <w:rFonts w:ascii="Times New Roman" w:hAnsi="Times New Roman"/>
          <w:bCs/>
          <w:iCs/>
          <w:sz w:val="28"/>
          <w:szCs w:val="28"/>
        </w:rPr>
        <w:t xml:space="preserve">; </w:t>
      </w:r>
    </w:p>
    <w:p w:rsidR="005D4906" w:rsidRPr="00903423" w:rsidRDefault="005D4906" w:rsidP="00903423">
      <w:pPr>
        <w:tabs>
          <w:tab w:val="num" w:pos="284"/>
        </w:tabs>
        <w:spacing w:after="0" w:line="240" w:lineRule="auto"/>
        <w:ind w:right="-1" w:firstLine="284"/>
        <w:jc w:val="both"/>
        <w:rPr>
          <w:rFonts w:ascii="Times New Roman" w:hAnsi="Times New Roman"/>
          <w:bCs/>
          <w:iCs/>
          <w:sz w:val="28"/>
          <w:szCs w:val="28"/>
        </w:rPr>
      </w:pPr>
      <w:r w:rsidRPr="00903423">
        <w:rPr>
          <w:rFonts w:ascii="Times New Roman" w:hAnsi="Times New Roman"/>
          <w:bCs/>
          <w:iCs/>
          <w:sz w:val="28"/>
          <w:szCs w:val="28"/>
        </w:rPr>
        <w:t xml:space="preserve">б) </w:t>
      </w:r>
      <w:r w:rsidR="00903423" w:rsidRPr="00903423">
        <w:rPr>
          <w:rFonts w:ascii="Times New Roman" w:hAnsi="Times New Roman"/>
          <w:iCs/>
          <w:sz w:val="28"/>
          <w:szCs w:val="28"/>
          <w:lang w:val="uk-UA"/>
        </w:rPr>
        <w:t>зовні</w:t>
      </w:r>
      <w:r w:rsidR="00903423" w:rsidRPr="00903423">
        <w:rPr>
          <w:rFonts w:ascii="Times New Roman" w:hAnsi="Times New Roman"/>
          <w:iCs/>
          <w:sz w:val="28"/>
          <w:szCs w:val="28"/>
        </w:rPr>
        <w:t>шн</w:t>
      </w:r>
      <w:r w:rsidR="00903423" w:rsidRPr="00903423">
        <w:rPr>
          <w:rFonts w:ascii="Times New Roman" w:hAnsi="Times New Roman"/>
          <w:iCs/>
          <w:sz w:val="28"/>
          <w:szCs w:val="28"/>
          <w:lang w:val="uk-UA"/>
        </w:rPr>
        <w:t>я</w:t>
      </w:r>
      <w:r w:rsidR="00903423" w:rsidRPr="00903423">
        <w:rPr>
          <w:rFonts w:ascii="Times New Roman" w:hAnsi="Times New Roman"/>
          <w:iCs/>
          <w:sz w:val="28"/>
          <w:szCs w:val="28"/>
        </w:rPr>
        <w:t>регіональн</w:t>
      </w:r>
      <w:r w:rsidR="00903423" w:rsidRPr="00903423">
        <w:rPr>
          <w:rFonts w:ascii="Times New Roman" w:hAnsi="Times New Roman"/>
          <w:iCs/>
          <w:sz w:val="28"/>
          <w:szCs w:val="28"/>
          <w:lang w:val="uk-UA"/>
        </w:rPr>
        <w:t>а</w:t>
      </w:r>
      <w:r w:rsidR="00903423" w:rsidRPr="00903423">
        <w:rPr>
          <w:rFonts w:ascii="Times New Roman" w:hAnsi="Times New Roman"/>
          <w:iCs/>
          <w:sz w:val="28"/>
          <w:szCs w:val="28"/>
        </w:rPr>
        <w:t>політик</w:t>
      </w:r>
      <w:r w:rsidR="00903423" w:rsidRPr="00903423">
        <w:rPr>
          <w:rFonts w:ascii="Times New Roman" w:hAnsi="Times New Roman"/>
          <w:iCs/>
          <w:sz w:val="28"/>
          <w:szCs w:val="28"/>
          <w:lang w:val="uk-UA"/>
        </w:rPr>
        <w:t>а.</w:t>
      </w:r>
    </w:p>
    <w:p w:rsidR="005D4906" w:rsidRPr="00903423" w:rsidRDefault="005D4906" w:rsidP="005D4906">
      <w:pPr>
        <w:tabs>
          <w:tab w:val="num" w:pos="0"/>
        </w:tabs>
        <w:spacing w:after="0" w:line="240" w:lineRule="auto"/>
        <w:ind w:right="501"/>
        <w:jc w:val="both"/>
        <w:rPr>
          <w:rFonts w:ascii="Times New Roman" w:hAnsi="Times New Roman"/>
          <w:bCs/>
          <w:i/>
          <w:sz w:val="28"/>
          <w:szCs w:val="28"/>
        </w:rPr>
      </w:pPr>
      <w:r w:rsidRPr="00CB18E7">
        <w:rPr>
          <w:rFonts w:ascii="Times New Roman" w:hAnsi="Times New Roman"/>
          <w:bCs/>
          <w:i/>
          <w:sz w:val="28"/>
          <w:szCs w:val="28"/>
        </w:rPr>
        <w:t>2</w:t>
      </w:r>
      <w:r w:rsidRPr="00903423">
        <w:rPr>
          <w:rFonts w:ascii="Times New Roman" w:hAnsi="Times New Roman"/>
          <w:bCs/>
          <w:i/>
          <w:sz w:val="28"/>
          <w:szCs w:val="28"/>
        </w:rPr>
        <w:t xml:space="preserve">. </w:t>
      </w:r>
      <w:r w:rsidR="00903423" w:rsidRPr="00903423">
        <w:rPr>
          <w:rFonts w:ascii="Times New Roman" w:hAnsi="Times New Roman"/>
          <w:i/>
          <w:sz w:val="28"/>
          <w:szCs w:val="28"/>
          <w:lang w:val="uk-UA"/>
        </w:rPr>
        <w:t>Державнарегіональнаполітикаміститьнаступні види політики</w:t>
      </w:r>
      <w:r w:rsidRPr="00903423">
        <w:rPr>
          <w:rFonts w:ascii="Times New Roman" w:hAnsi="Times New Roman"/>
          <w:bCs/>
          <w:i/>
          <w:sz w:val="28"/>
          <w:szCs w:val="28"/>
        </w:rPr>
        <w:t>:</w:t>
      </w:r>
    </w:p>
    <w:p w:rsidR="005D4906" w:rsidRPr="00CB18E7" w:rsidRDefault="005D4906" w:rsidP="005D4906">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а)</w:t>
      </w:r>
      <w:r w:rsidR="00903423">
        <w:rPr>
          <w:rFonts w:ascii="Times New Roman" w:hAnsi="Times New Roman"/>
          <w:sz w:val="28"/>
          <w:szCs w:val="28"/>
          <w:lang w:val="uk-UA"/>
        </w:rPr>
        <w:t>соціальну</w:t>
      </w:r>
      <w:r w:rsidRPr="00CB18E7">
        <w:rPr>
          <w:rFonts w:ascii="Times New Roman" w:hAnsi="Times New Roman"/>
          <w:bCs/>
          <w:iCs/>
          <w:sz w:val="28"/>
          <w:szCs w:val="28"/>
        </w:rPr>
        <w:t xml:space="preserve">; </w:t>
      </w:r>
    </w:p>
    <w:p w:rsidR="005D4906" w:rsidRPr="00CB18E7" w:rsidRDefault="005D4906" w:rsidP="005D4906">
      <w:pPr>
        <w:tabs>
          <w:tab w:val="num" w:pos="284"/>
        </w:tabs>
        <w:spacing w:after="0" w:line="240" w:lineRule="auto"/>
        <w:ind w:right="501" w:firstLine="284"/>
        <w:jc w:val="both"/>
        <w:rPr>
          <w:rFonts w:ascii="Times New Roman" w:hAnsi="Times New Roman"/>
          <w:bCs/>
          <w:iCs/>
          <w:sz w:val="28"/>
          <w:szCs w:val="28"/>
        </w:rPr>
      </w:pPr>
      <w:r w:rsidRPr="00CB18E7">
        <w:rPr>
          <w:rFonts w:ascii="Times New Roman" w:hAnsi="Times New Roman"/>
          <w:bCs/>
          <w:iCs/>
          <w:sz w:val="28"/>
          <w:szCs w:val="28"/>
        </w:rPr>
        <w:t xml:space="preserve">б) </w:t>
      </w:r>
      <w:r w:rsidR="00903423">
        <w:rPr>
          <w:rFonts w:ascii="Times New Roman" w:hAnsi="Times New Roman"/>
          <w:sz w:val="28"/>
          <w:szCs w:val="28"/>
          <w:lang w:val="uk-UA"/>
        </w:rPr>
        <w:t>міжнародну</w:t>
      </w:r>
      <w:r w:rsidRPr="00CB18E7">
        <w:rPr>
          <w:rFonts w:ascii="Times New Roman" w:hAnsi="Times New Roman"/>
          <w:bCs/>
          <w:iCs/>
          <w:sz w:val="28"/>
          <w:szCs w:val="28"/>
        </w:rPr>
        <w:t>;</w:t>
      </w:r>
    </w:p>
    <w:p w:rsidR="005D4906" w:rsidRDefault="005D4906" w:rsidP="005D4906">
      <w:pPr>
        <w:tabs>
          <w:tab w:val="num" w:pos="284"/>
        </w:tabs>
        <w:spacing w:after="0" w:line="240" w:lineRule="auto"/>
        <w:ind w:right="501" w:firstLine="284"/>
        <w:jc w:val="both"/>
        <w:rPr>
          <w:rFonts w:ascii="Times New Roman" w:eastAsia="Times New Roman" w:hAnsi="Times New Roman"/>
          <w:sz w:val="28"/>
          <w:szCs w:val="28"/>
          <w:lang w:val="uk-UA"/>
        </w:rPr>
      </w:pPr>
      <w:r w:rsidRPr="00CB18E7">
        <w:rPr>
          <w:rFonts w:ascii="Times New Roman" w:hAnsi="Times New Roman"/>
          <w:bCs/>
          <w:iCs/>
          <w:sz w:val="28"/>
          <w:szCs w:val="28"/>
        </w:rPr>
        <w:t>в)</w:t>
      </w:r>
      <w:r w:rsidR="00903423">
        <w:rPr>
          <w:rFonts w:ascii="Times New Roman" w:hAnsi="Times New Roman"/>
          <w:sz w:val="28"/>
          <w:szCs w:val="28"/>
          <w:lang w:val="uk-UA"/>
        </w:rPr>
        <w:t>науково-технічну</w:t>
      </w:r>
      <w:r>
        <w:rPr>
          <w:rFonts w:ascii="Times New Roman" w:eastAsia="Times New Roman" w:hAnsi="Times New Roman"/>
          <w:sz w:val="28"/>
          <w:szCs w:val="28"/>
          <w:lang w:val="uk-UA"/>
        </w:rPr>
        <w:t>;</w:t>
      </w:r>
    </w:p>
    <w:p w:rsidR="005D4906" w:rsidRPr="00CB18E7" w:rsidRDefault="005D4906" w:rsidP="005D4906">
      <w:pPr>
        <w:tabs>
          <w:tab w:val="num" w:pos="284"/>
        </w:tabs>
        <w:spacing w:after="0" w:line="240" w:lineRule="auto"/>
        <w:ind w:right="501" w:firstLine="284"/>
        <w:jc w:val="both"/>
        <w:rPr>
          <w:rFonts w:ascii="Times New Roman" w:hAnsi="Times New Roman"/>
          <w:bCs/>
          <w:iCs/>
          <w:sz w:val="28"/>
          <w:szCs w:val="28"/>
        </w:rPr>
      </w:pPr>
      <w:r>
        <w:rPr>
          <w:rFonts w:ascii="Times New Roman" w:eastAsia="Times New Roman" w:hAnsi="Times New Roman"/>
          <w:sz w:val="28"/>
          <w:szCs w:val="28"/>
          <w:lang w:val="uk-UA"/>
        </w:rPr>
        <w:t xml:space="preserve">г) </w:t>
      </w:r>
      <w:r w:rsidR="00903423">
        <w:rPr>
          <w:rFonts w:ascii="Times New Roman" w:eastAsia="Times New Roman" w:hAnsi="Times New Roman"/>
          <w:sz w:val="28"/>
          <w:szCs w:val="28"/>
          <w:lang w:val="uk-UA"/>
        </w:rPr>
        <w:t>екологічну</w:t>
      </w:r>
      <w:r>
        <w:rPr>
          <w:rFonts w:ascii="Times New Roman" w:eastAsia="Times New Roman" w:hAnsi="Times New Roman"/>
          <w:sz w:val="28"/>
          <w:szCs w:val="28"/>
          <w:lang w:val="uk-UA"/>
        </w:rPr>
        <w:t>.</w:t>
      </w:r>
    </w:p>
    <w:p w:rsidR="005D4906" w:rsidRPr="00137CB4" w:rsidRDefault="005D4906" w:rsidP="00137CB4">
      <w:pPr>
        <w:tabs>
          <w:tab w:val="num" w:pos="0"/>
        </w:tabs>
        <w:spacing w:after="0" w:line="240" w:lineRule="auto"/>
        <w:ind w:right="-1"/>
        <w:jc w:val="both"/>
        <w:rPr>
          <w:rFonts w:ascii="Times New Roman" w:hAnsi="Times New Roman"/>
          <w:i/>
          <w:iCs/>
          <w:sz w:val="28"/>
          <w:szCs w:val="28"/>
          <w:lang w:val="uk-UA"/>
        </w:rPr>
      </w:pPr>
      <w:r w:rsidRPr="00CB18E7">
        <w:rPr>
          <w:rFonts w:ascii="Times New Roman" w:hAnsi="Times New Roman"/>
          <w:bCs/>
          <w:i/>
          <w:sz w:val="28"/>
          <w:szCs w:val="28"/>
        </w:rPr>
        <w:t xml:space="preserve">3. </w:t>
      </w:r>
      <w:r w:rsidR="00137CB4" w:rsidRPr="00137CB4">
        <w:rPr>
          <w:rFonts w:ascii="Times New Roman" w:hAnsi="Times New Roman"/>
          <w:i/>
          <w:iCs/>
          <w:sz w:val="28"/>
          <w:szCs w:val="28"/>
          <w:lang w:val="uk-UA"/>
        </w:rPr>
        <w:t>С</w:t>
      </w:r>
      <w:r w:rsidR="00903423" w:rsidRPr="00137CB4">
        <w:rPr>
          <w:rFonts w:ascii="Times New Roman" w:hAnsi="Times New Roman"/>
          <w:i/>
          <w:iCs/>
          <w:sz w:val="28"/>
          <w:szCs w:val="28"/>
        </w:rPr>
        <w:t>прямована на покращеннядуховного,моральногорозвиткусуспільства,наформуванняініціативноїособистості,відродженнянаціональногоікультурногофундаментусуспільства</w:t>
      </w:r>
      <w:r w:rsidR="00137CB4" w:rsidRPr="00137CB4">
        <w:rPr>
          <w:rFonts w:ascii="Times New Roman" w:hAnsi="Times New Roman"/>
          <w:i/>
          <w:iCs/>
          <w:sz w:val="28"/>
          <w:szCs w:val="28"/>
          <w:lang w:val="uk-UA"/>
        </w:rPr>
        <w:t>:</w:t>
      </w:r>
    </w:p>
    <w:p w:rsidR="005D4906" w:rsidRPr="00137CB4" w:rsidRDefault="005D4906" w:rsidP="005D4906">
      <w:pPr>
        <w:tabs>
          <w:tab w:val="num" w:pos="284"/>
        </w:tabs>
        <w:spacing w:after="0" w:line="240" w:lineRule="auto"/>
        <w:ind w:left="284" w:right="501"/>
        <w:jc w:val="both"/>
        <w:rPr>
          <w:rFonts w:ascii="Times New Roman" w:hAnsi="Times New Roman"/>
          <w:sz w:val="28"/>
          <w:szCs w:val="28"/>
        </w:rPr>
      </w:pPr>
      <w:r w:rsidRPr="00137CB4">
        <w:rPr>
          <w:rFonts w:ascii="Times New Roman" w:hAnsi="Times New Roman"/>
          <w:sz w:val="28"/>
          <w:szCs w:val="28"/>
        </w:rPr>
        <w:t>а)</w:t>
      </w:r>
      <w:r w:rsidR="00137CB4" w:rsidRPr="00137CB4">
        <w:rPr>
          <w:rFonts w:ascii="Times New Roman" w:hAnsi="Times New Roman"/>
          <w:spacing w:val="-6"/>
          <w:sz w:val="28"/>
          <w:szCs w:val="28"/>
          <w:lang w:val="uk-UA"/>
        </w:rPr>
        <w:t>д</w:t>
      </w:r>
      <w:r w:rsidR="00137CB4" w:rsidRPr="00137CB4">
        <w:rPr>
          <w:rFonts w:ascii="Times New Roman" w:hAnsi="Times New Roman"/>
          <w:sz w:val="28"/>
          <w:szCs w:val="28"/>
        </w:rPr>
        <w:t>емографічна політика</w:t>
      </w:r>
      <w:r w:rsidRPr="00137CB4">
        <w:rPr>
          <w:rFonts w:ascii="Times New Roman" w:hAnsi="Times New Roman"/>
          <w:sz w:val="28"/>
          <w:szCs w:val="28"/>
        </w:rPr>
        <w:t xml:space="preserve">; </w:t>
      </w:r>
    </w:p>
    <w:p w:rsidR="005D4906" w:rsidRPr="00137CB4" w:rsidRDefault="005D4906" w:rsidP="005D4906">
      <w:pPr>
        <w:tabs>
          <w:tab w:val="num" w:pos="284"/>
        </w:tabs>
        <w:spacing w:after="0" w:line="240" w:lineRule="auto"/>
        <w:ind w:left="284" w:right="501"/>
        <w:jc w:val="both"/>
        <w:rPr>
          <w:rFonts w:ascii="Times New Roman" w:hAnsi="Times New Roman"/>
          <w:sz w:val="28"/>
          <w:szCs w:val="28"/>
        </w:rPr>
      </w:pPr>
      <w:r w:rsidRPr="00137CB4">
        <w:rPr>
          <w:rFonts w:ascii="Times New Roman" w:hAnsi="Times New Roman"/>
          <w:sz w:val="28"/>
          <w:szCs w:val="28"/>
        </w:rPr>
        <w:t xml:space="preserve">б) </w:t>
      </w:r>
      <w:r w:rsidR="00137CB4" w:rsidRPr="00137CB4">
        <w:rPr>
          <w:rFonts w:ascii="Times New Roman" w:hAnsi="Times New Roman"/>
          <w:sz w:val="28"/>
          <w:szCs w:val="28"/>
          <w:lang w:val="uk-UA"/>
        </w:rPr>
        <w:t>регіональна гуманітарна політика</w:t>
      </w:r>
      <w:r w:rsidRPr="00137CB4">
        <w:rPr>
          <w:rFonts w:ascii="Times New Roman" w:hAnsi="Times New Roman"/>
          <w:sz w:val="28"/>
          <w:szCs w:val="28"/>
        </w:rPr>
        <w:t>;</w:t>
      </w:r>
    </w:p>
    <w:p w:rsidR="00903423" w:rsidRPr="00137CB4" w:rsidRDefault="005D4906" w:rsidP="005D4906">
      <w:pPr>
        <w:tabs>
          <w:tab w:val="num" w:pos="284"/>
        </w:tabs>
        <w:spacing w:after="0" w:line="240" w:lineRule="auto"/>
        <w:ind w:left="284" w:right="501"/>
        <w:jc w:val="both"/>
        <w:rPr>
          <w:rFonts w:ascii="Times New Roman" w:hAnsi="Times New Roman"/>
          <w:sz w:val="28"/>
          <w:szCs w:val="28"/>
          <w:lang w:val="uk-UA"/>
        </w:rPr>
      </w:pPr>
      <w:r w:rsidRPr="00137CB4">
        <w:rPr>
          <w:rFonts w:ascii="Times New Roman" w:hAnsi="Times New Roman"/>
          <w:sz w:val="28"/>
          <w:szCs w:val="28"/>
        </w:rPr>
        <w:t>в)</w:t>
      </w:r>
      <w:r w:rsidR="00137CB4" w:rsidRPr="00137CB4">
        <w:rPr>
          <w:rFonts w:ascii="Times New Roman" w:hAnsi="Times New Roman"/>
          <w:sz w:val="28"/>
          <w:szCs w:val="28"/>
        </w:rPr>
        <w:t>регіональнанауково-технічнаполітика</w:t>
      </w:r>
      <w:r w:rsidR="00903423" w:rsidRPr="00137CB4">
        <w:rPr>
          <w:rFonts w:ascii="Times New Roman" w:hAnsi="Times New Roman"/>
          <w:sz w:val="28"/>
          <w:szCs w:val="28"/>
          <w:lang w:val="uk-UA"/>
        </w:rPr>
        <w:t>.</w:t>
      </w:r>
    </w:p>
    <w:p w:rsidR="00903423" w:rsidRPr="00137CB4" w:rsidRDefault="005D4906" w:rsidP="00903423">
      <w:pPr>
        <w:tabs>
          <w:tab w:val="num" w:pos="0"/>
        </w:tabs>
        <w:spacing w:after="0" w:line="240" w:lineRule="auto"/>
        <w:ind w:right="501"/>
        <w:jc w:val="both"/>
        <w:rPr>
          <w:rFonts w:ascii="Times New Roman" w:hAnsi="Times New Roman"/>
          <w:bCs/>
          <w:i/>
          <w:iCs/>
          <w:sz w:val="28"/>
          <w:szCs w:val="28"/>
        </w:rPr>
      </w:pPr>
      <w:r w:rsidRPr="00CB18E7">
        <w:rPr>
          <w:rFonts w:ascii="Times New Roman" w:hAnsi="Times New Roman"/>
          <w:bCs/>
          <w:i/>
          <w:sz w:val="28"/>
          <w:szCs w:val="28"/>
        </w:rPr>
        <w:t xml:space="preserve">4. </w:t>
      </w:r>
      <w:r w:rsidR="00137CB4" w:rsidRPr="00137CB4">
        <w:rPr>
          <w:rFonts w:ascii="Times New Roman" w:hAnsi="Times New Roman"/>
          <w:i/>
          <w:iCs/>
          <w:sz w:val="28"/>
          <w:szCs w:val="28"/>
        </w:rPr>
        <w:t>Регіональнеплануванняперебуваєутісномузв’язкуз</w:t>
      </w:r>
      <w:r w:rsidR="00903423" w:rsidRPr="00137CB4">
        <w:rPr>
          <w:rFonts w:ascii="Times New Roman" w:hAnsi="Times New Roman"/>
          <w:bCs/>
          <w:i/>
          <w:iCs/>
          <w:spacing w:val="-2"/>
          <w:sz w:val="28"/>
          <w:szCs w:val="28"/>
        </w:rPr>
        <w:t>:</w:t>
      </w:r>
    </w:p>
    <w:p w:rsidR="00903423" w:rsidRPr="00903423" w:rsidRDefault="00903423" w:rsidP="00903423">
      <w:pPr>
        <w:tabs>
          <w:tab w:val="num" w:pos="284"/>
        </w:tabs>
        <w:spacing w:after="0" w:line="240" w:lineRule="auto"/>
        <w:ind w:left="284" w:right="501"/>
        <w:jc w:val="both"/>
        <w:rPr>
          <w:rFonts w:ascii="Times New Roman" w:hAnsi="Times New Roman"/>
          <w:bCs/>
          <w:iCs/>
          <w:sz w:val="28"/>
          <w:szCs w:val="28"/>
        </w:rPr>
      </w:pPr>
      <w:r w:rsidRPr="00903423">
        <w:rPr>
          <w:rFonts w:ascii="Times New Roman" w:hAnsi="Times New Roman"/>
          <w:bCs/>
          <w:iCs/>
          <w:sz w:val="28"/>
          <w:szCs w:val="28"/>
        </w:rPr>
        <w:t>а)</w:t>
      </w:r>
      <w:r w:rsidR="00137CB4">
        <w:rPr>
          <w:rFonts w:ascii="Times New Roman" w:hAnsi="Times New Roman"/>
          <w:sz w:val="28"/>
          <w:szCs w:val="28"/>
          <w:lang w:val="uk-UA"/>
        </w:rPr>
        <w:t>бюджетною політикою</w:t>
      </w:r>
      <w:r w:rsidRPr="00903423">
        <w:rPr>
          <w:rFonts w:ascii="Times New Roman" w:hAnsi="Times New Roman"/>
          <w:bCs/>
          <w:iCs/>
          <w:sz w:val="28"/>
          <w:szCs w:val="28"/>
        </w:rPr>
        <w:t xml:space="preserve">; </w:t>
      </w:r>
    </w:p>
    <w:p w:rsidR="00903423" w:rsidRPr="00903423" w:rsidRDefault="00903423" w:rsidP="00903423">
      <w:pPr>
        <w:tabs>
          <w:tab w:val="num" w:pos="284"/>
        </w:tabs>
        <w:spacing w:after="0" w:line="240" w:lineRule="auto"/>
        <w:ind w:left="284" w:right="501"/>
        <w:jc w:val="both"/>
        <w:rPr>
          <w:rFonts w:ascii="Times New Roman" w:hAnsi="Times New Roman"/>
          <w:bCs/>
          <w:iCs/>
          <w:sz w:val="28"/>
          <w:szCs w:val="28"/>
        </w:rPr>
      </w:pPr>
      <w:r w:rsidRPr="00903423">
        <w:rPr>
          <w:rFonts w:ascii="Times New Roman" w:hAnsi="Times New Roman"/>
          <w:bCs/>
          <w:iCs/>
          <w:sz w:val="28"/>
          <w:szCs w:val="28"/>
        </w:rPr>
        <w:t xml:space="preserve">б) </w:t>
      </w:r>
      <w:r w:rsidR="00137CB4">
        <w:rPr>
          <w:rFonts w:ascii="Times New Roman" w:hAnsi="Times New Roman"/>
          <w:sz w:val="28"/>
          <w:szCs w:val="28"/>
          <w:lang w:val="uk-UA"/>
        </w:rPr>
        <w:t>екологічною політикою</w:t>
      </w:r>
      <w:r w:rsidRPr="00903423">
        <w:rPr>
          <w:rFonts w:ascii="Times New Roman" w:hAnsi="Times New Roman"/>
          <w:bCs/>
          <w:iCs/>
          <w:sz w:val="28"/>
          <w:szCs w:val="28"/>
        </w:rPr>
        <w:t>;</w:t>
      </w:r>
    </w:p>
    <w:p w:rsidR="00903423" w:rsidRPr="00903423" w:rsidRDefault="00903423" w:rsidP="00903423">
      <w:pPr>
        <w:tabs>
          <w:tab w:val="num" w:pos="284"/>
        </w:tabs>
        <w:spacing w:after="0" w:line="240" w:lineRule="auto"/>
        <w:ind w:left="284" w:right="501"/>
        <w:jc w:val="both"/>
        <w:rPr>
          <w:rFonts w:ascii="Times New Roman" w:hAnsi="Times New Roman"/>
          <w:sz w:val="28"/>
          <w:szCs w:val="28"/>
          <w:lang w:val="uk-UA"/>
        </w:rPr>
      </w:pPr>
      <w:r w:rsidRPr="00903423">
        <w:rPr>
          <w:rFonts w:ascii="Times New Roman" w:hAnsi="Times New Roman"/>
          <w:bCs/>
          <w:iCs/>
          <w:sz w:val="28"/>
          <w:szCs w:val="28"/>
        </w:rPr>
        <w:t>в)</w:t>
      </w:r>
      <w:r w:rsidR="00137CB4">
        <w:rPr>
          <w:rFonts w:ascii="Times New Roman" w:hAnsi="Times New Roman"/>
          <w:sz w:val="28"/>
          <w:szCs w:val="28"/>
          <w:lang w:val="uk-UA"/>
        </w:rPr>
        <w:t>гуманітарною політикою</w:t>
      </w:r>
      <w:r w:rsidRPr="00903423">
        <w:rPr>
          <w:rFonts w:ascii="Times New Roman" w:hAnsi="Times New Roman"/>
          <w:sz w:val="28"/>
          <w:szCs w:val="28"/>
          <w:lang w:val="uk-UA"/>
        </w:rPr>
        <w:t>.</w:t>
      </w:r>
    </w:p>
    <w:p w:rsidR="00137CB4" w:rsidRPr="00903423" w:rsidRDefault="005D4906" w:rsidP="00137CB4">
      <w:pPr>
        <w:tabs>
          <w:tab w:val="num" w:pos="0"/>
        </w:tabs>
        <w:spacing w:after="0" w:line="240" w:lineRule="auto"/>
        <w:ind w:right="501"/>
        <w:jc w:val="both"/>
        <w:rPr>
          <w:rFonts w:ascii="Times New Roman" w:hAnsi="Times New Roman"/>
          <w:bCs/>
          <w:i/>
          <w:iCs/>
          <w:sz w:val="28"/>
          <w:szCs w:val="28"/>
        </w:rPr>
      </w:pPr>
      <w:r w:rsidRPr="00CB18E7">
        <w:rPr>
          <w:rFonts w:ascii="Times New Roman" w:hAnsi="Times New Roman"/>
          <w:bCs/>
          <w:i/>
          <w:sz w:val="28"/>
          <w:szCs w:val="28"/>
        </w:rPr>
        <w:t xml:space="preserve">5. </w:t>
      </w:r>
      <w:r w:rsidR="00137CB4" w:rsidRPr="00903423">
        <w:rPr>
          <w:rFonts w:ascii="Times New Roman" w:hAnsi="Times New Roman"/>
          <w:i/>
          <w:sz w:val="28"/>
          <w:szCs w:val="28"/>
        </w:rPr>
        <w:t xml:space="preserve">Прогнозування </w:t>
      </w:r>
      <w:r w:rsidR="00137CB4" w:rsidRPr="00903423">
        <w:rPr>
          <w:rFonts w:ascii="Times New Roman" w:hAnsi="Times New Roman"/>
          <w:sz w:val="28"/>
          <w:szCs w:val="28"/>
        </w:rPr>
        <w:t xml:space="preserve">– </w:t>
      </w:r>
      <w:r w:rsidR="00137CB4" w:rsidRPr="00903423">
        <w:rPr>
          <w:rFonts w:ascii="Times New Roman" w:hAnsi="Times New Roman"/>
          <w:i/>
          <w:iCs/>
          <w:sz w:val="28"/>
          <w:szCs w:val="28"/>
        </w:rPr>
        <w:t>це</w:t>
      </w:r>
      <w:r w:rsidR="00137CB4" w:rsidRPr="00903423">
        <w:rPr>
          <w:rFonts w:ascii="Times New Roman" w:hAnsi="Times New Roman"/>
          <w:bCs/>
          <w:i/>
          <w:iCs/>
          <w:spacing w:val="-2"/>
          <w:sz w:val="28"/>
          <w:szCs w:val="28"/>
        </w:rPr>
        <w:t>:</w:t>
      </w:r>
    </w:p>
    <w:p w:rsidR="00137CB4" w:rsidRPr="00903423" w:rsidRDefault="00137CB4" w:rsidP="00137CB4">
      <w:pPr>
        <w:tabs>
          <w:tab w:val="num" w:pos="284"/>
        </w:tabs>
        <w:spacing w:after="0" w:line="240" w:lineRule="auto"/>
        <w:ind w:left="284" w:right="501"/>
        <w:jc w:val="both"/>
        <w:rPr>
          <w:rFonts w:ascii="Times New Roman" w:hAnsi="Times New Roman"/>
          <w:bCs/>
          <w:iCs/>
          <w:sz w:val="28"/>
          <w:szCs w:val="28"/>
        </w:rPr>
      </w:pPr>
      <w:r w:rsidRPr="00903423">
        <w:rPr>
          <w:rFonts w:ascii="Times New Roman" w:hAnsi="Times New Roman"/>
          <w:bCs/>
          <w:iCs/>
          <w:sz w:val="28"/>
          <w:szCs w:val="28"/>
        </w:rPr>
        <w:t>а)</w:t>
      </w:r>
      <w:r w:rsidRPr="00903423">
        <w:rPr>
          <w:rFonts w:ascii="Times New Roman" w:hAnsi="Times New Roman"/>
          <w:sz w:val="28"/>
          <w:szCs w:val="28"/>
        </w:rPr>
        <w:t>перша стадія планування</w:t>
      </w:r>
      <w:r w:rsidRPr="00903423">
        <w:rPr>
          <w:rFonts w:ascii="Times New Roman" w:hAnsi="Times New Roman"/>
          <w:bCs/>
          <w:iCs/>
          <w:sz w:val="28"/>
          <w:szCs w:val="28"/>
        </w:rPr>
        <w:t xml:space="preserve">; </w:t>
      </w:r>
    </w:p>
    <w:p w:rsidR="00137CB4" w:rsidRPr="00903423" w:rsidRDefault="00137CB4" w:rsidP="00137CB4">
      <w:pPr>
        <w:tabs>
          <w:tab w:val="num" w:pos="284"/>
        </w:tabs>
        <w:spacing w:after="0" w:line="240" w:lineRule="auto"/>
        <w:ind w:left="284" w:right="501"/>
        <w:jc w:val="both"/>
        <w:rPr>
          <w:rFonts w:ascii="Times New Roman" w:hAnsi="Times New Roman"/>
          <w:bCs/>
          <w:iCs/>
          <w:sz w:val="28"/>
          <w:szCs w:val="28"/>
        </w:rPr>
      </w:pPr>
      <w:r w:rsidRPr="00903423">
        <w:rPr>
          <w:rFonts w:ascii="Times New Roman" w:hAnsi="Times New Roman"/>
          <w:bCs/>
          <w:iCs/>
          <w:sz w:val="28"/>
          <w:szCs w:val="28"/>
        </w:rPr>
        <w:t xml:space="preserve">б) </w:t>
      </w:r>
      <w:r>
        <w:rPr>
          <w:rFonts w:ascii="Times New Roman" w:hAnsi="Times New Roman"/>
          <w:sz w:val="28"/>
          <w:szCs w:val="28"/>
          <w:lang w:val="uk-UA"/>
        </w:rPr>
        <w:t>друга</w:t>
      </w:r>
      <w:r w:rsidRPr="00903423">
        <w:rPr>
          <w:rFonts w:ascii="Times New Roman" w:hAnsi="Times New Roman"/>
          <w:sz w:val="28"/>
          <w:szCs w:val="28"/>
        </w:rPr>
        <w:t xml:space="preserve"> стадія планування</w:t>
      </w:r>
      <w:r w:rsidRPr="00903423">
        <w:rPr>
          <w:rFonts w:ascii="Times New Roman" w:hAnsi="Times New Roman"/>
          <w:bCs/>
          <w:iCs/>
          <w:sz w:val="28"/>
          <w:szCs w:val="28"/>
        </w:rPr>
        <w:t>;</w:t>
      </w:r>
    </w:p>
    <w:p w:rsidR="00137CB4" w:rsidRPr="00903423" w:rsidRDefault="00137CB4" w:rsidP="00137CB4">
      <w:pPr>
        <w:tabs>
          <w:tab w:val="num" w:pos="284"/>
        </w:tabs>
        <w:spacing w:after="0" w:line="240" w:lineRule="auto"/>
        <w:ind w:left="284" w:right="501"/>
        <w:jc w:val="both"/>
        <w:rPr>
          <w:rFonts w:ascii="Times New Roman" w:hAnsi="Times New Roman"/>
          <w:sz w:val="28"/>
          <w:szCs w:val="28"/>
          <w:lang w:val="uk-UA"/>
        </w:rPr>
      </w:pPr>
      <w:r w:rsidRPr="00903423">
        <w:rPr>
          <w:rFonts w:ascii="Times New Roman" w:hAnsi="Times New Roman"/>
          <w:bCs/>
          <w:iCs/>
          <w:sz w:val="28"/>
          <w:szCs w:val="28"/>
        </w:rPr>
        <w:t>в)</w:t>
      </w:r>
      <w:r>
        <w:rPr>
          <w:rFonts w:ascii="Times New Roman" w:hAnsi="Times New Roman"/>
          <w:sz w:val="28"/>
          <w:szCs w:val="28"/>
          <w:lang w:val="uk-UA"/>
        </w:rPr>
        <w:t>третя</w:t>
      </w:r>
      <w:r w:rsidRPr="00903423">
        <w:rPr>
          <w:rFonts w:ascii="Times New Roman" w:hAnsi="Times New Roman"/>
          <w:sz w:val="28"/>
          <w:szCs w:val="28"/>
        </w:rPr>
        <w:t xml:space="preserve"> стадія планування</w:t>
      </w:r>
      <w:r w:rsidRPr="00903423">
        <w:rPr>
          <w:rFonts w:ascii="Times New Roman" w:hAnsi="Times New Roman"/>
          <w:sz w:val="28"/>
          <w:szCs w:val="28"/>
          <w:lang w:val="uk-UA"/>
        </w:rPr>
        <w:t>.</w:t>
      </w:r>
    </w:p>
    <w:p w:rsidR="00125E60" w:rsidRDefault="00125E60" w:rsidP="00137CB4">
      <w:pPr>
        <w:tabs>
          <w:tab w:val="num" w:pos="0"/>
        </w:tabs>
        <w:spacing w:after="0" w:line="240" w:lineRule="auto"/>
        <w:ind w:right="501"/>
        <w:jc w:val="both"/>
        <w:rPr>
          <w:rFonts w:ascii="Times New Roman" w:hAnsi="Times New Roman"/>
          <w:b/>
          <w:sz w:val="28"/>
          <w:szCs w:val="28"/>
          <w:lang w:val="uk-UA"/>
        </w:rPr>
      </w:pPr>
    </w:p>
    <w:p w:rsidR="00935F9A" w:rsidRDefault="00935F9A" w:rsidP="00125E60">
      <w:pPr>
        <w:spacing w:after="0" w:line="240" w:lineRule="auto"/>
        <w:ind w:firstLine="709"/>
        <w:jc w:val="center"/>
        <w:rPr>
          <w:rFonts w:ascii="Times New Roman" w:hAnsi="Times New Roman"/>
          <w:b/>
          <w:sz w:val="28"/>
          <w:szCs w:val="28"/>
          <w:lang w:val="uk-UA"/>
        </w:rPr>
      </w:pPr>
    </w:p>
    <w:p w:rsidR="00935F9A" w:rsidRDefault="00935F9A" w:rsidP="00125E60">
      <w:pPr>
        <w:spacing w:after="0" w:line="240" w:lineRule="auto"/>
        <w:ind w:firstLine="709"/>
        <w:jc w:val="center"/>
        <w:rPr>
          <w:rFonts w:ascii="Times New Roman" w:hAnsi="Times New Roman"/>
          <w:b/>
          <w:sz w:val="28"/>
          <w:szCs w:val="28"/>
          <w:lang w:val="uk-UA"/>
        </w:rPr>
      </w:pPr>
    </w:p>
    <w:p w:rsidR="00935F9A" w:rsidRDefault="00935F9A" w:rsidP="00125E60">
      <w:pPr>
        <w:spacing w:after="0" w:line="240" w:lineRule="auto"/>
        <w:ind w:firstLine="709"/>
        <w:jc w:val="center"/>
        <w:rPr>
          <w:rFonts w:ascii="Times New Roman" w:hAnsi="Times New Roman"/>
          <w:b/>
          <w:sz w:val="28"/>
          <w:szCs w:val="28"/>
          <w:lang w:val="uk-UA"/>
        </w:rPr>
      </w:pPr>
    </w:p>
    <w:p w:rsidR="00935F9A" w:rsidRDefault="00935F9A" w:rsidP="00125E60">
      <w:pPr>
        <w:spacing w:after="0" w:line="240" w:lineRule="auto"/>
        <w:ind w:firstLine="709"/>
        <w:jc w:val="center"/>
        <w:rPr>
          <w:rFonts w:ascii="Times New Roman" w:hAnsi="Times New Roman"/>
          <w:b/>
          <w:sz w:val="28"/>
          <w:szCs w:val="28"/>
          <w:lang w:val="uk-UA"/>
        </w:rPr>
      </w:pPr>
    </w:p>
    <w:p w:rsidR="00935F9A" w:rsidRDefault="00935F9A" w:rsidP="00125E60">
      <w:pPr>
        <w:spacing w:after="0" w:line="240" w:lineRule="auto"/>
        <w:ind w:firstLine="709"/>
        <w:jc w:val="center"/>
        <w:rPr>
          <w:rFonts w:ascii="Times New Roman" w:hAnsi="Times New Roman"/>
          <w:b/>
          <w:sz w:val="28"/>
          <w:szCs w:val="28"/>
          <w:lang w:val="uk-UA"/>
        </w:rPr>
      </w:pPr>
    </w:p>
    <w:p w:rsidR="00935F9A" w:rsidRDefault="00935F9A" w:rsidP="00125E60">
      <w:pPr>
        <w:spacing w:after="0" w:line="240" w:lineRule="auto"/>
        <w:ind w:firstLine="709"/>
        <w:jc w:val="center"/>
        <w:rPr>
          <w:rFonts w:ascii="Times New Roman" w:hAnsi="Times New Roman"/>
          <w:b/>
          <w:sz w:val="28"/>
          <w:szCs w:val="28"/>
          <w:lang w:val="uk-UA"/>
        </w:rPr>
      </w:pPr>
    </w:p>
    <w:p w:rsidR="00935F9A" w:rsidRDefault="00935F9A" w:rsidP="00125E60">
      <w:pPr>
        <w:spacing w:after="0" w:line="240" w:lineRule="auto"/>
        <w:ind w:firstLine="709"/>
        <w:jc w:val="center"/>
        <w:rPr>
          <w:rFonts w:ascii="Times New Roman" w:hAnsi="Times New Roman"/>
          <w:b/>
          <w:sz w:val="28"/>
          <w:szCs w:val="28"/>
          <w:lang w:val="uk-UA"/>
        </w:rPr>
      </w:pPr>
    </w:p>
    <w:p w:rsidR="00935F9A" w:rsidRDefault="00935F9A" w:rsidP="00125E60">
      <w:pPr>
        <w:spacing w:after="0" w:line="240" w:lineRule="auto"/>
        <w:ind w:firstLine="709"/>
        <w:jc w:val="center"/>
        <w:rPr>
          <w:rFonts w:ascii="Times New Roman" w:hAnsi="Times New Roman"/>
          <w:b/>
          <w:sz w:val="28"/>
          <w:szCs w:val="28"/>
          <w:lang w:val="uk-UA"/>
        </w:rPr>
      </w:pPr>
    </w:p>
    <w:p w:rsidR="00B52CDB" w:rsidRPr="00F10CDE" w:rsidRDefault="00FB2397" w:rsidP="00125E60">
      <w:pPr>
        <w:spacing w:after="0" w:line="240" w:lineRule="auto"/>
        <w:ind w:firstLine="709"/>
        <w:jc w:val="center"/>
        <w:rPr>
          <w:rFonts w:ascii="Times New Roman" w:hAnsi="Times New Roman"/>
          <w:sz w:val="28"/>
          <w:szCs w:val="28"/>
          <w:lang w:val="uk-UA"/>
        </w:rPr>
      </w:pPr>
      <w:r w:rsidRPr="00F10CDE">
        <w:rPr>
          <w:rFonts w:ascii="Times New Roman" w:hAnsi="Times New Roman"/>
          <w:b/>
          <w:sz w:val="28"/>
          <w:szCs w:val="28"/>
          <w:lang w:val="uk-UA" w:eastAsia="ru-RU"/>
        </w:rPr>
        <w:t xml:space="preserve">ТЕМА </w:t>
      </w:r>
      <w:r w:rsidR="00F10CDE" w:rsidRPr="00F10CDE">
        <w:rPr>
          <w:rFonts w:ascii="Times New Roman" w:hAnsi="Times New Roman"/>
          <w:b/>
          <w:sz w:val="28"/>
          <w:szCs w:val="28"/>
          <w:lang w:val="uk-UA" w:eastAsia="ru-RU"/>
        </w:rPr>
        <w:t xml:space="preserve">10. </w:t>
      </w:r>
      <w:r w:rsidR="00F10CDE" w:rsidRPr="00F10CDE">
        <w:rPr>
          <w:rFonts w:ascii="Times New Roman" w:hAnsi="Times New Roman"/>
          <w:b/>
          <w:sz w:val="28"/>
          <w:szCs w:val="28"/>
          <w:lang w:val="uk-UA"/>
        </w:rPr>
        <w:t>ІНСТИТУЦЮНАЛЬНІ ФОРМИ ІНТЕГРАЦІЇ У СВІТОВЕ</w:t>
      </w:r>
      <w:bookmarkStart w:id="2" w:name="bookmark221"/>
      <w:r w:rsidR="00F10CDE" w:rsidRPr="00F10CDE">
        <w:rPr>
          <w:rFonts w:ascii="Times New Roman" w:hAnsi="Times New Roman"/>
          <w:b/>
          <w:sz w:val="28"/>
          <w:szCs w:val="28"/>
          <w:lang w:val="uk-UA"/>
        </w:rPr>
        <w:t xml:space="preserve"> ГОСПОДАРСТВО</w:t>
      </w:r>
      <w:bookmarkEnd w:id="2"/>
    </w:p>
    <w:p w:rsidR="00F10CDE" w:rsidRDefault="00F10CDE" w:rsidP="009C2D47">
      <w:pPr>
        <w:spacing w:after="0" w:line="360" w:lineRule="auto"/>
        <w:ind w:firstLine="709"/>
        <w:jc w:val="center"/>
        <w:rPr>
          <w:rFonts w:ascii="Times New Roman" w:hAnsi="Times New Roman"/>
          <w:sz w:val="28"/>
          <w:szCs w:val="28"/>
          <w:lang w:val="uk-UA"/>
        </w:rPr>
      </w:pPr>
    </w:p>
    <w:p w:rsidR="00FB2397" w:rsidRPr="00F10CDE" w:rsidRDefault="00FB2397" w:rsidP="009C2D47">
      <w:pPr>
        <w:spacing w:after="0" w:line="360" w:lineRule="auto"/>
        <w:ind w:firstLine="709"/>
        <w:jc w:val="center"/>
        <w:rPr>
          <w:rFonts w:ascii="Times New Roman" w:hAnsi="Times New Roman"/>
          <w:i/>
          <w:sz w:val="28"/>
          <w:szCs w:val="28"/>
          <w:lang w:val="uk-UA"/>
        </w:rPr>
      </w:pPr>
      <w:r w:rsidRPr="00F10CDE">
        <w:rPr>
          <w:rFonts w:ascii="Times New Roman" w:hAnsi="Times New Roman"/>
          <w:i/>
          <w:sz w:val="28"/>
          <w:szCs w:val="28"/>
          <w:lang w:val="uk-UA"/>
        </w:rPr>
        <w:t>План</w:t>
      </w:r>
    </w:p>
    <w:p w:rsidR="00F10CDE" w:rsidRPr="00B800E4" w:rsidRDefault="00F10CDE" w:rsidP="00174BAC">
      <w:pPr>
        <w:pStyle w:val="34"/>
        <w:numPr>
          <w:ilvl w:val="0"/>
          <w:numId w:val="29"/>
        </w:numPr>
        <w:shd w:val="clear" w:color="auto" w:fill="auto"/>
        <w:tabs>
          <w:tab w:val="left" w:pos="993"/>
        </w:tabs>
        <w:spacing w:before="0" w:after="0" w:line="240" w:lineRule="auto"/>
        <w:ind w:left="993" w:right="40" w:hanging="284"/>
        <w:jc w:val="both"/>
        <w:rPr>
          <w:sz w:val="28"/>
          <w:szCs w:val="28"/>
          <w:lang w:val="uk-UA"/>
        </w:rPr>
      </w:pPr>
      <w:bookmarkStart w:id="3" w:name="_Toc151137975"/>
      <w:bookmarkStart w:id="4" w:name="_Toc151139861"/>
      <w:bookmarkStart w:id="5" w:name="_Toc151147113"/>
      <w:r w:rsidRPr="00B800E4">
        <w:rPr>
          <w:sz w:val="28"/>
          <w:szCs w:val="28"/>
          <w:lang w:val="uk-UA"/>
        </w:rPr>
        <w:t>Відкритість національної економіки і конвертованість моделей національних економічних систем.</w:t>
      </w:r>
    </w:p>
    <w:p w:rsidR="00F10CDE" w:rsidRPr="00B800E4" w:rsidRDefault="00F10CDE" w:rsidP="00174BAC">
      <w:pPr>
        <w:pStyle w:val="34"/>
        <w:numPr>
          <w:ilvl w:val="0"/>
          <w:numId w:val="29"/>
        </w:numPr>
        <w:shd w:val="clear" w:color="auto" w:fill="auto"/>
        <w:tabs>
          <w:tab w:val="left" w:pos="993"/>
        </w:tabs>
        <w:spacing w:before="0" w:after="0" w:line="240" w:lineRule="auto"/>
        <w:ind w:left="993" w:right="40" w:hanging="284"/>
        <w:jc w:val="both"/>
        <w:rPr>
          <w:sz w:val="28"/>
          <w:szCs w:val="28"/>
          <w:lang w:val="uk-UA"/>
        </w:rPr>
      </w:pPr>
      <w:r w:rsidRPr="00B800E4">
        <w:rPr>
          <w:sz w:val="28"/>
          <w:szCs w:val="28"/>
          <w:lang w:val="uk-UA"/>
        </w:rPr>
        <w:t>Принципи інтеграції національної економіки у світову економічну систему.</w:t>
      </w:r>
    </w:p>
    <w:p w:rsidR="00F10CDE" w:rsidRPr="00B800E4" w:rsidRDefault="00F10CDE" w:rsidP="00174BAC">
      <w:pPr>
        <w:pStyle w:val="34"/>
        <w:numPr>
          <w:ilvl w:val="0"/>
          <w:numId w:val="29"/>
        </w:numPr>
        <w:shd w:val="clear" w:color="auto" w:fill="auto"/>
        <w:tabs>
          <w:tab w:val="left" w:pos="993"/>
        </w:tabs>
        <w:spacing w:before="0" w:after="0" w:line="240" w:lineRule="auto"/>
        <w:ind w:left="993" w:right="40" w:hanging="284"/>
        <w:jc w:val="both"/>
        <w:rPr>
          <w:sz w:val="28"/>
          <w:szCs w:val="28"/>
          <w:lang w:val="uk-UA"/>
        </w:rPr>
      </w:pPr>
      <w:r w:rsidRPr="00B800E4">
        <w:rPr>
          <w:sz w:val="28"/>
          <w:szCs w:val="28"/>
          <w:lang w:val="uk-UA"/>
        </w:rPr>
        <w:t>СОТ як інституціональна основа інтеграції у світову економічну систему.</w:t>
      </w:r>
    </w:p>
    <w:p w:rsidR="00F10CDE" w:rsidRPr="00B800E4" w:rsidRDefault="00F10CDE" w:rsidP="00F10CDE">
      <w:pPr>
        <w:keepNext/>
        <w:keepLines/>
        <w:spacing w:after="0" w:line="240" w:lineRule="auto"/>
        <w:ind w:firstLine="709"/>
        <w:jc w:val="center"/>
        <w:rPr>
          <w:rStyle w:val="42"/>
          <w:rFonts w:eastAsiaTheme="minorEastAsia"/>
          <w:sz w:val="28"/>
          <w:szCs w:val="28"/>
          <w:lang w:val="uk-UA"/>
        </w:rPr>
      </w:pPr>
      <w:bookmarkStart w:id="6" w:name="bookmark222"/>
    </w:p>
    <w:p w:rsidR="00F10CDE" w:rsidRPr="00B800E4" w:rsidRDefault="00F10CDE" w:rsidP="00F10CDE">
      <w:pPr>
        <w:keepNext/>
        <w:keepLines/>
        <w:spacing w:after="0" w:line="240" w:lineRule="auto"/>
        <w:ind w:firstLine="709"/>
        <w:jc w:val="both"/>
        <w:rPr>
          <w:rFonts w:ascii="Times New Roman" w:hAnsi="Times New Roman"/>
          <w:sz w:val="28"/>
          <w:szCs w:val="28"/>
          <w:lang w:val="uk-UA"/>
        </w:rPr>
      </w:pPr>
      <w:r w:rsidRPr="00F10CDE">
        <w:rPr>
          <w:rStyle w:val="42"/>
          <w:rFonts w:eastAsiaTheme="minorEastAsia"/>
          <w:b/>
          <w:sz w:val="28"/>
          <w:szCs w:val="28"/>
          <w:lang w:val="uk-UA"/>
        </w:rPr>
        <w:t>1. Відкритість національної економіки і конвертованість моделей національних економічних</w:t>
      </w:r>
      <w:bookmarkStart w:id="7" w:name="bookmark223"/>
      <w:bookmarkEnd w:id="6"/>
      <w:r w:rsidRPr="00F10CDE">
        <w:rPr>
          <w:rStyle w:val="42"/>
          <w:rFonts w:eastAsiaTheme="minorEastAsia"/>
          <w:b/>
          <w:sz w:val="28"/>
          <w:szCs w:val="28"/>
          <w:lang w:val="uk-UA"/>
        </w:rPr>
        <w:t xml:space="preserve"> систем</w:t>
      </w:r>
      <w:bookmarkEnd w:id="7"/>
      <w:r>
        <w:rPr>
          <w:rStyle w:val="42"/>
          <w:rFonts w:eastAsiaTheme="minorEastAsia"/>
          <w:b/>
          <w:sz w:val="28"/>
          <w:szCs w:val="28"/>
          <w:lang w:val="uk-UA"/>
        </w:rPr>
        <w:t>.</w:t>
      </w:r>
    </w:p>
    <w:p w:rsidR="00F10CDE" w:rsidRPr="00B800E4" w:rsidRDefault="00F10CDE" w:rsidP="00F10CDE">
      <w:pPr>
        <w:pStyle w:val="34"/>
        <w:shd w:val="clear" w:color="auto" w:fill="auto"/>
        <w:spacing w:before="0" w:after="0" w:line="240" w:lineRule="auto"/>
        <w:ind w:right="40" w:firstLine="709"/>
        <w:jc w:val="both"/>
        <w:rPr>
          <w:sz w:val="28"/>
          <w:szCs w:val="28"/>
          <w:lang w:val="uk-UA"/>
        </w:rPr>
      </w:pPr>
      <w:r w:rsidRPr="00B800E4">
        <w:rPr>
          <w:sz w:val="28"/>
          <w:szCs w:val="28"/>
          <w:lang w:val="uk-UA"/>
        </w:rPr>
        <w:t>Ефективність функціонування будь-якої національної економіки залежить не тільки від результатів її внутрішньої діяльності, а й від її участі у світових економічних відносинах, ступеня її інтеграції у світове господарство. Для сучасного періоду міжнародного економічного розвитку характерним є широке залучення країн у міжнародні взаємозв'язки, посилення їх взаємозалежності, що стало основою формування світового господарства. Економічна інтеграція - це процес зближення національних економік шляхом утворення єдиного економічного простору для вільного переміщення товарів, послуг, капіталів, робочої сили через національні кордони.</w:t>
      </w:r>
    </w:p>
    <w:p w:rsidR="00F10CDE" w:rsidRPr="00B800E4" w:rsidRDefault="00F10CDE" w:rsidP="00F10CDE">
      <w:pPr>
        <w:pStyle w:val="34"/>
        <w:shd w:val="clear" w:color="auto" w:fill="auto"/>
        <w:spacing w:before="0" w:after="0" w:line="240" w:lineRule="auto"/>
        <w:ind w:right="40" w:firstLine="709"/>
        <w:jc w:val="both"/>
        <w:rPr>
          <w:rStyle w:val="af5"/>
          <w:sz w:val="28"/>
          <w:szCs w:val="28"/>
          <w:lang w:val="uk-UA"/>
        </w:rPr>
      </w:pPr>
      <w:r w:rsidRPr="00A74811">
        <w:rPr>
          <w:rStyle w:val="af5"/>
          <w:b/>
          <w:sz w:val="28"/>
          <w:szCs w:val="28"/>
          <w:lang w:val="uk-UA"/>
        </w:rPr>
        <w:t>Світове господарство</w:t>
      </w:r>
      <w:r w:rsidRPr="00B800E4">
        <w:rPr>
          <w:sz w:val="28"/>
          <w:szCs w:val="28"/>
          <w:lang w:val="uk-UA"/>
        </w:rPr>
        <w:t xml:space="preserve"> - це сукупність національних економік, взаємозв'я</w:t>
      </w:r>
      <w:r w:rsidRPr="00B800E4">
        <w:rPr>
          <w:sz w:val="28"/>
          <w:szCs w:val="28"/>
          <w:lang w:val="uk-UA"/>
        </w:rPr>
        <w:softHyphen/>
        <w:t>заних і взаємодіючих між собою на основі міжнародного поділу праці. Проте створення світового господарства не означає автоматичного включення в нього всіх національних економік. Серед багатьох факторів, що впливають на входження і рівень інтеграції кожної країни в систему світового господарства, визначальними є два.</w:t>
      </w:r>
    </w:p>
    <w:p w:rsidR="00F10CDE" w:rsidRPr="00B800E4" w:rsidRDefault="00F10CDE" w:rsidP="00F10CDE">
      <w:pPr>
        <w:pStyle w:val="34"/>
        <w:shd w:val="clear" w:color="auto" w:fill="auto"/>
        <w:spacing w:before="0" w:after="0" w:line="240" w:lineRule="auto"/>
        <w:ind w:right="40" w:firstLine="709"/>
        <w:jc w:val="both"/>
        <w:rPr>
          <w:rStyle w:val="af5"/>
          <w:sz w:val="28"/>
          <w:szCs w:val="28"/>
          <w:lang w:val="uk-UA"/>
        </w:rPr>
      </w:pPr>
      <w:r w:rsidRPr="00B800E4">
        <w:rPr>
          <w:rStyle w:val="af5"/>
          <w:sz w:val="28"/>
          <w:szCs w:val="28"/>
          <w:lang w:val="uk-UA"/>
        </w:rPr>
        <w:t>По-перше,</w:t>
      </w:r>
      <w:r w:rsidRPr="00B800E4">
        <w:rPr>
          <w:sz w:val="28"/>
          <w:szCs w:val="28"/>
          <w:lang w:val="uk-UA"/>
        </w:rPr>
        <w:t xml:space="preserve"> економічна, а, можливо і політична вигода для країн - учасниць світового інтеграційного процесу. При цьому головним критерієм повинен бути не тільки поточний національний інтерес, але й пов'язаний з віддаленим майбутнім.</w:t>
      </w:r>
    </w:p>
    <w:p w:rsidR="00F10CDE" w:rsidRPr="00B800E4" w:rsidRDefault="00F10CDE" w:rsidP="00F10CDE">
      <w:pPr>
        <w:pStyle w:val="34"/>
        <w:shd w:val="clear" w:color="auto" w:fill="auto"/>
        <w:spacing w:before="0" w:after="0" w:line="240" w:lineRule="auto"/>
        <w:ind w:right="40" w:firstLine="709"/>
        <w:jc w:val="both"/>
        <w:rPr>
          <w:sz w:val="28"/>
          <w:szCs w:val="28"/>
          <w:lang w:val="uk-UA"/>
        </w:rPr>
      </w:pPr>
      <w:r w:rsidRPr="00B800E4">
        <w:rPr>
          <w:rStyle w:val="af5"/>
          <w:sz w:val="28"/>
          <w:szCs w:val="28"/>
          <w:lang w:val="uk-UA"/>
        </w:rPr>
        <w:t>По-друге,</w:t>
      </w:r>
      <w:r w:rsidRPr="00B800E4">
        <w:rPr>
          <w:sz w:val="28"/>
          <w:szCs w:val="28"/>
          <w:lang w:val="uk-UA"/>
        </w:rPr>
        <w:t xml:space="preserve"> участь у світовій економічній інтеграції для будь-якої країни стає можливою за умови певної адаптації національного господарства і правової бази держави до уніфікованих норм і вимог світового господарства.</w:t>
      </w:r>
    </w:p>
    <w:p w:rsidR="00F10CDE" w:rsidRPr="00B800E4" w:rsidRDefault="00F10CDE" w:rsidP="00F10CDE">
      <w:pPr>
        <w:pStyle w:val="34"/>
        <w:shd w:val="clear" w:color="auto" w:fill="auto"/>
        <w:spacing w:before="0" w:after="0" w:line="240" w:lineRule="auto"/>
        <w:ind w:right="40" w:firstLine="709"/>
        <w:jc w:val="both"/>
        <w:rPr>
          <w:sz w:val="28"/>
          <w:szCs w:val="28"/>
          <w:lang w:val="uk-UA"/>
        </w:rPr>
      </w:pPr>
      <w:r w:rsidRPr="00B800E4">
        <w:rPr>
          <w:sz w:val="28"/>
          <w:szCs w:val="28"/>
          <w:lang w:val="uk-UA"/>
        </w:rPr>
        <w:t xml:space="preserve">Рішення щодо інтеграції кожної конкретної країни у світове господарство завжди є складним процесом, оскільки вимагає всебічного урахування наслідків і результатів не тільки для національної економіки окремої країни, але й для світової економічної спільноти в цілому. Серед головних умов </w:t>
      </w:r>
      <w:r w:rsidRPr="00B800E4">
        <w:rPr>
          <w:sz w:val="28"/>
          <w:szCs w:val="28"/>
          <w:lang w:val="uk-UA"/>
        </w:rPr>
        <w:lastRenderedPageBreak/>
        <w:t xml:space="preserve">інтеграції і участі країни в міжнародних економічних союзах та інших міжнародних організаціях на сучасному етапі виділяються: політична стабільність у країні, відсутність різких коливань у стані національної економіки і, нарешті, відкритість економіки. </w:t>
      </w:r>
    </w:p>
    <w:p w:rsidR="00F10CDE" w:rsidRPr="00B800E4" w:rsidRDefault="00F10CDE" w:rsidP="00F10CDE">
      <w:pPr>
        <w:pStyle w:val="34"/>
        <w:shd w:val="clear" w:color="auto" w:fill="auto"/>
        <w:spacing w:before="0" w:after="0" w:line="240" w:lineRule="auto"/>
        <w:ind w:right="40" w:firstLine="709"/>
        <w:jc w:val="both"/>
        <w:rPr>
          <w:sz w:val="28"/>
          <w:szCs w:val="28"/>
          <w:lang w:val="uk-UA"/>
        </w:rPr>
      </w:pPr>
      <w:r w:rsidRPr="00B800E4">
        <w:rPr>
          <w:i/>
          <w:sz w:val="28"/>
          <w:szCs w:val="28"/>
          <w:lang w:val="uk-UA"/>
        </w:rPr>
        <w:t>Закрита економіка</w:t>
      </w:r>
      <w:r w:rsidRPr="00B800E4">
        <w:rPr>
          <w:sz w:val="28"/>
          <w:szCs w:val="28"/>
          <w:lang w:val="uk-UA"/>
        </w:rPr>
        <w:t xml:space="preserve"> - це економіка, всі товари якої виробляються і продаються всередині країни. </w:t>
      </w:r>
    </w:p>
    <w:p w:rsidR="00F10CDE" w:rsidRPr="00B800E4" w:rsidRDefault="00F10CDE" w:rsidP="00F10CDE">
      <w:pPr>
        <w:pStyle w:val="34"/>
        <w:shd w:val="clear" w:color="auto" w:fill="auto"/>
        <w:spacing w:before="0" w:after="0" w:line="240" w:lineRule="auto"/>
        <w:ind w:right="40" w:firstLine="709"/>
        <w:jc w:val="both"/>
        <w:rPr>
          <w:i/>
          <w:sz w:val="28"/>
          <w:szCs w:val="28"/>
          <w:lang w:val="uk-UA"/>
        </w:rPr>
      </w:pPr>
      <w:r w:rsidRPr="00B800E4">
        <w:rPr>
          <w:i/>
          <w:sz w:val="28"/>
          <w:szCs w:val="28"/>
          <w:lang w:val="uk-UA"/>
        </w:rPr>
        <w:t>Відкрита економіка</w:t>
      </w:r>
      <w:r w:rsidRPr="00B800E4">
        <w:rPr>
          <w:sz w:val="28"/>
          <w:szCs w:val="28"/>
          <w:lang w:val="uk-UA"/>
        </w:rPr>
        <w:t xml:space="preserve"> - це економіка, яка бере участь в економічних відносинах між країнами, тобто яка має експорт та імпорт (товарів, послуг, капіталу робочої сили, інформації та технології). </w:t>
      </w:r>
      <w:r w:rsidRPr="00B800E4">
        <w:rPr>
          <w:i/>
          <w:sz w:val="28"/>
          <w:szCs w:val="28"/>
          <w:lang w:val="uk-UA"/>
        </w:rPr>
        <w:t>Відкритість національної економіки означає:</w:t>
      </w:r>
    </w:p>
    <w:p w:rsidR="00F10CDE" w:rsidRPr="00B800E4" w:rsidRDefault="00F10CDE" w:rsidP="00174BAC">
      <w:pPr>
        <w:pStyle w:val="34"/>
        <w:numPr>
          <w:ilvl w:val="0"/>
          <w:numId w:val="28"/>
        </w:numPr>
        <w:shd w:val="clear" w:color="auto" w:fill="auto"/>
        <w:tabs>
          <w:tab w:val="left" w:pos="993"/>
        </w:tabs>
        <w:spacing w:before="0" w:after="0" w:line="240" w:lineRule="auto"/>
        <w:ind w:left="993" w:right="40" w:hanging="284"/>
        <w:rPr>
          <w:sz w:val="28"/>
          <w:szCs w:val="28"/>
          <w:lang w:val="uk-UA"/>
        </w:rPr>
      </w:pPr>
      <w:r w:rsidRPr="00B800E4">
        <w:rPr>
          <w:sz w:val="28"/>
          <w:szCs w:val="28"/>
          <w:lang w:val="uk-UA"/>
        </w:rPr>
        <w:t>прозорість, тобто вільний доступ до національних макроекономічних відомостей;</w:t>
      </w:r>
    </w:p>
    <w:p w:rsidR="00F10CDE" w:rsidRPr="00B800E4" w:rsidRDefault="00F10CDE" w:rsidP="00174BAC">
      <w:pPr>
        <w:pStyle w:val="34"/>
        <w:numPr>
          <w:ilvl w:val="0"/>
          <w:numId w:val="28"/>
        </w:numPr>
        <w:shd w:val="clear" w:color="auto" w:fill="auto"/>
        <w:tabs>
          <w:tab w:val="left" w:pos="993"/>
        </w:tabs>
        <w:spacing w:before="0" w:after="0" w:line="240" w:lineRule="auto"/>
        <w:ind w:left="993" w:right="40" w:hanging="284"/>
        <w:rPr>
          <w:sz w:val="28"/>
          <w:szCs w:val="28"/>
          <w:lang w:val="uk-UA"/>
        </w:rPr>
      </w:pPr>
      <w:r w:rsidRPr="00B800E4">
        <w:rPr>
          <w:sz w:val="28"/>
          <w:szCs w:val="28"/>
          <w:lang w:val="uk-UA"/>
        </w:rPr>
        <w:t>економічну свободу всередині країни;</w:t>
      </w:r>
    </w:p>
    <w:p w:rsidR="00F10CDE" w:rsidRPr="00B800E4" w:rsidRDefault="00F10CDE" w:rsidP="00174BAC">
      <w:pPr>
        <w:pStyle w:val="34"/>
        <w:numPr>
          <w:ilvl w:val="0"/>
          <w:numId w:val="28"/>
        </w:numPr>
        <w:shd w:val="clear" w:color="auto" w:fill="auto"/>
        <w:tabs>
          <w:tab w:val="left" w:pos="993"/>
        </w:tabs>
        <w:spacing w:before="0" w:after="0" w:line="240" w:lineRule="auto"/>
        <w:ind w:left="993" w:right="40" w:hanging="284"/>
        <w:rPr>
          <w:sz w:val="28"/>
          <w:szCs w:val="28"/>
          <w:lang w:val="uk-UA"/>
        </w:rPr>
      </w:pPr>
      <w:r w:rsidRPr="00B800E4">
        <w:rPr>
          <w:sz w:val="28"/>
          <w:szCs w:val="28"/>
          <w:lang w:val="uk-UA"/>
        </w:rPr>
        <w:t>участь країни та її економічних суб'єктів у світовому інтеграційному процесі.</w:t>
      </w:r>
    </w:p>
    <w:p w:rsidR="00F10CDE" w:rsidRPr="00B800E4" w:rsidRDefault="00F10CDE" w:rsidP="00F10CDE">
      <w:pPr>
        <w:pStyle w:val="34"/>
        <w:shd w:val="clear" w:color="auto" w:fill="auto"/>
        <w:spacing w:before="0" w:after="0" w:line="240" w:lineRule="auto"/>
        <w:ind w:right="20" w:firstLine="709"/>
        <w:jc w:val="both"/>
        <w:rPr>
          <w:sz w:val="28"/>
          <w:szCs w:val="28"/>
          <w:lang w:val="uk-UA"/>
        </w:rPr>
      </w:pPr>
      <w:r w:rsidRPr="00B800E4">
        <w:rPr>
          <w:sz w:val="28"/>
          <w:szCs w:val="28"/>
          <w:lang w:val="uk-UA"/>
        </w:rPr>
        <w:t>До ознак відкритості й конвертованості національної економіки також відносять:</w:t>
      </w:r>
    </w:p>
    <w:p w:rsidR="00F10CDE" w:rsidRPr="00B800E4" w:rsidRDefault="00F10CDE" w:rsidP="00174BAC">
      <w:pPr>
        <w:pStyle w:val="34"/>
        <w:numPr>
          <w:ilvl w:val="0"/>
          <w:numId w:val="28"/>
        </w:numPr>
        <w:shd w:val="clear" w:color="auto" w:fill="auto"/>
        <w:tabs>
          <w:tab w:val="left" w:pos="615"/>
          <w:tab w:val="left" w:pos="993"/>
        </w:tabs>
        <w:spacing w:before="0" w:after="0" w:line="240" w:lineRule="auto"/>
        <w:ind w:left="993" w:right="20" w:hanging="284"/>
        <w:jc w:val="both"/>
        <w:rPr>
          <w:sz w:val="28"/>
          <w:szCs w:val="28"/>
          <w:lang w:val="uk-UA"/>
        </w:rPr>
      </w:pPr>
      <w:r w:rsidRPr="00B800E4">
        <w:rPr>
          <w:sz w:val="28"/>
          <w:szCs w:val="28"/>
          <w:lang w:val="uk-UA"/>
        </w:rPr>
        <w:t>відношення зовнішньоторговельного обороту на душу населення;</w:t>
      </w:r>
    </w:p>
    <w:p w:rsidR="00F10CDE" w:rsidRPr="00B800E4" w:rsidRDefault="00F10CDE" w:rsidP="00174BAC">
      <w:pPr>
        <w:pStyle w:val="34"/>
        <w:numPr>
          <w:ilvl w:val="0"/>
          <w:numId w:val="28"/>
        </w:numPr>
        <w:shd w:val="clear" w:color="auto" w:fill="auto"/>
        <w:tabs>
          <w:tab w:val="left" w:pos="610"/>
          <w:tab w:val="left" w:pos="993"/>
        </w:tabs>
        <w:spacing w:before="0" w:after="0" w:line="240" w:lineRule="auto"/>
        <w:ind w:left="993" w:right="20" w:hanging="284"/>
        <w:jc w:val="both"/>
        <w:rPr>
          <w:sz w:val="28"/>
          <w:szCs w:val="28"/>
          <w:lang w:val="uk-UA"/>
        </w:rPr>
      </w:pPr>
      <w:r w:rsidRPr="00B800E4">
        <w:rPr>
          <w:sz w:val="28"/>
          <w:szCs w:val="28"/>
          <w:lang w:val="uk-UA"/>
        </w:rPr>
        <w:t>частка зовнішнього торговельного обороту в загальному обсязі виробництва;</w:t>
      </w:r>
    </w:p>
    <w:p w:rsidR="00F10CDE" w:rsidRPr="00B800E4" w:rsidRDefault="00F10CDE" w:rsidP="00174BAC">
      <w:pPr>
        <w:pStyle w:val="34"/>
        <w:numPr>
          <w:ilvl w:val="0"/>
          <w:numId w:val="28"/>
        </w:numPr>
        <w:shd w:val="clear" w:color="auto" w:fill="auto"/>
        <w:tabs>
          <w:tab w:val="left" w:pos="610"/>
          <w:tab w:val="left" w:pos="993"/>
        </w:tabs>
        <w:spacing w:before="0" w:after="0" w:line="240" w:lineRule="auto"/>
        <w:ind w:left="993" w:hanging="284"/>
        <w:jc w:val="both"/>
        <w:rPr>
          <w:sz w:val="28"/>
          <w:szCs w:val="28"/>
          <w:lang w:val="uk-UA"/>
        </w:rPr>
      </w:pPr>
      <w:r w:rsidRPr="00B800E4">
        <w:rPr>
          <w:sz w:val="28"/>
          <w:szCs w:val="28"/>
          <w:lang w:val="uk-UA"/>
        </w:rPr>
        <w:t>частка експорту в загальному обсязі виробництва;</w:t>
      </w:r>
    </w:p>
    <w:p w:rsidR="00F10CDE" w:rsidRPr="00B800E4" w:rsidRDefault="00F10CDE" w:rsidP="00174BAC">
      <w:pPr>
        <w:pStyle w:val="34"/>
        <w:numPr>
          <w:ilvl w:val="0"/>
          <w:numId w:val="28"/>
        </w:numPr>
        <w:shd w:val="clear" w:color="auto" w:fill="auto"/>
        <w:tabs>
          <w:tab w:val="left" w:pos="610"/>
          <w:tab w:val="left" w:pos="993"/>
        </w:tabs>
        <w:spacing w:before="0" w:after="0" w:line="240" w:lineRule="auto"/>
        <w:ind w:left="993" w:hanging="284"/>
        <w:jc w:val="both"/>
        <w:rPr>
          <w:sz w:val="28"/>
          <w:szCs w:val="28"/>
          <w:lang w:val="uk-UA"/>
        </w:rPr>
      </w:pPr>
      <w:r w:rsidRPr="00B800E4">
        <w:rPr>
          <w:sz w:val="28"/>
          <w:szCs w:val="28"/>
          <w:lang w:val="uk-UA"/>
        </w:rPr>
        <w:t>частка імпорту в загальному обсязі споживання (не більше 30</w:t>
      </w:r>
      <w:r w:rsidRPr="00F10CDE">
        <w:rPr>
          <w:sz w:val="28"/>
          <w:szCs w:val="28"/>
          <w:lang w:val="uk-UA"/>
        </w:rPr>
        <w:t>%</w:t>
      </w:r>
      <w:r>
        <w:rPr>
          <w:sz w:val="28"/>
          <w:szCs w:val="28"/>
          <w:lang w:val="uk-UA"/>
        </w:rPr>
        <w:t>);</w:t>
      </w:r>
    </w:p>
    <w:p w:rsidR="00F10CDE" w:rsidRPr="00B800E4" w:rsidRDefault="00F10CDE" w:rsidP="00174BAC">
      <w:pPr>
        <w:pStyle w:val="34"/>
        <w:numPr>
          <w:ilvl w:val="0"/>
          <w:numId w:val="28"/>
        </w:numPr>
        <w:shd w:val="clear" w:color="auto" w:fill="auto"/>
        <w:tabs>
          <w:tab w:val="left" w:pos="610"/>
          <w:tab w:val="left" w:pos="993"/>
        </w:tabs>
        <w:spacing w:before="0" w:after="0" w:line="240" w:lineRule="auto"/>
        <w:ind w:left="993" w:hanging="284"/>
        <w:jc w:val="both"/>
        <w:rPr>
          <w:sz w:val="28"/>
          <w:szCs w:val="28"/>
          <w:lang w:val="uk-UA"/>
        </w:rPr>
      </w:pPr>
      <w:r w:rsidRPr="00B800E4">
        <w:rPr>
          <w:sz w:val="28"/>
          <w:szCs w:val="28"/>
          <w:lang w:val="uk-UA"/>
        </w:rPr>
        <w:t>частка закордонних інвестицій відносно внутрішніх інвестицій.</w:t>
      </w:r>
    </w:p>
    <w:p w:rsidR="00F10CDE" w:rsidRPr="00B800E4" w:rsidRDefault="00F10CDE" w:rsidP="00F10CDE">
      <w:pPr>
        <w:pStyle w:val="34"/>
        <w:shd w:val="clear" w:color="auto" w:fill="auto"/>
        <w:spacing w:before="0" w:after="0" w:line="240" w:lineRule="auto"/>
        <w:ind w:right="20" w:firstLine="709"/>
        <w:jc w:val="both"/>
        <w:rPr>
          <w:sz w:val="28"/>
          <w:szCs w:val="28"/>
          <w:lang w:val="uk-UA"/>
        </w:rPr>
      </w:pPr>
      <w:r w:rsidRPr="00B800E4">
        <w:rPr>
          <w:sz w:val="28"/>
          <w:szCs w:val="28"/>
          <w:lang w:val="uk-UA"/>
        </w:rPr>
        <w:t>Таким чином, можливості тієї чи іншої країни щодо включення у світове господарство та міжнародну економічну систему за умов прискорення розвитку міжнародних інтеграційних процесів</w:t>
      </w:r>
      <w:r w:rsidRPr="00B800E4">
        <w:rPr>
          <w:rStyle w:val="af5"/>
          <w:sz w:val="28"/>
          <w:szCs w:val="28"/>
          <w:lang w:val="uk-UA"/>
        </w:rPr>
        <w:t xml:space="preserve"> все більше залежать від показника відкритості й конвертованості національної економіки.</w:t>
      </w:r>
    </w:p>
    <w:p w:rsidR="00F10CDE" w:rsidRPr="00B800E4" w:rsidRDefault="00F10CDE" w:rsidP="00F10CDE">
      <w:pPr>
        <w:pStyle w:val="34"/>
        <w:shd w:val="clear" w:color="auto" w:fill="auto"/>
        <w:spacing w:before="0" w:after="0" w:line="240" w:lineRule="auto"/>
        <w:ind w:right="20" w:firstLine="709"/>
        <w:jc w:val="both"/>
        <w:rPr>
          <w:sz w:val="28"/>
          <w:szCs w:val="28"/>
          <w:lang w:val="uk-UA"/>
        </w:rPr>
      </w:pPr>
      <w:r w:rsidRPr="00B800E4">
        <w:rPr>
          <w:sz w:val="28"/>
          <w:szCs w:val="28"/>
          <w:lang w:val="uk-UA"/>
        </w:rPr>
        <w:t>Однак економічна відкритість країни повинна мати певні межі, тобто не виходити за рамки глобальних інтересів держави, оскільки це може мати негативні наслідки. Кожна сучасна держава, що проводить політику відкритої економіки, одночасно прагне певною мірою обмежити міжнародне втручання у свою економічну діяльність. Практично всі країни, економіка яких визнана відкритою, обмежують вивезення новітніх зразків техніки і передових технологій, еміграцію з країни вчених і фахівців, стежать за співвідношенням між експортом та імпортом. Країни, що розвиваються, як правило, обмежують вивезення стратегічної сировини, валюти, дорогоцінних металів та інших цінностей.</w:t>
      </w:r>
    </w:p>
    <w:p w:rsidR="00F10CDE" w:rsidRPr="00B800E4" w:rsidRDefault="00F10CDE" w:rsidP="00F10CDE">
      <w:pPr>
        <w:pStyle w:val="34"/>
        <w:shd w:val="clear" w:color="auto" w:fill="auto"/>
        <w:spacing w:before="0" w:after="0" w:line="240" w:lineRule="auto"/>
        <w:ind w:right="20" w:firstLine="709"/>
        <w:jc w:val="both"/>
        <w:rPr>
          <w:sz w:val="28"/>
          <w:szCs w:val="28"/>
          <w:lang w:val="uk-UA"/>
        </w:rPr>
      </w:pPr>
      <w:r w:rsidRPr="00B800E4">
        <w:rPr>
          <w:sz w:val="28"/>
          <w:szCs w:val="28"/>
          <w:lang w:val="uk-UA"/>
        </w:rPr>
        <w:t>Висока ефективність моделей відкритих національних економік пояснюється наступними факторами: інноваційною структурою капіталовкладень і високим рівнем витрат на НДПКР (науково-дослідницькі і проектно-конструкторські роботи); наявністю висококваліфікованої робочої сили; комплексом розвинутої інфраструктури; специфічними системами стимулювання високої якості продукції та оптимальною системою менеджменту.</w:t>
      </w:r>
    </w:p>
    <w:p w:rsidR="00F10CDE" w:rsidRPr="00B800E4" w:rsidRDefault="00F10CDE" w:rsidP="00F10CDE">
      <w:pPr>
        <w:pStyle w:val="34"/>
        <w:shd w:val="clear" w:color="auto" w:fill="auto"/>
        <w:spacing w:before="0" w:after="0" w:line="240" w:lineRule="auto"/>
        <w:ind w:right="20" w:firstLine="709"/>
        <w:jc w:val="both"/>
        <w:rPr>
          <w:sz w:val="28"/>
          <w:szCs w:val="28"/>
          <w:lang w:val="uk-UA"/>
        </w:rPr>
      </w:pPr>
      <w:r w:rsidRPr="00B800E4">
        <w:rPr>
          <w:sz w:val="28"/>
          <w:szCs w:val="28"/>
          <w:lang w:val="uk-UA"/>
        </w:rPr>
        <w:lastRenderedPageBreak/>
        <w:t>Сучасна міжнародна економічна інтеграція відбувається під впливом низки факторів світового розвитку, серед яких найсуттєвішим є глобалізація.</w:t>
      </w:r>
    </w:p>
    <w:p w:rsidR="00F10CDE" w:rsidRPr="00B800E4" w:rsidRDefault="00F10CDE" w:rsidP="00F10CDE">
      <w:pPr>
        <w:pStyle w:val="34"/>
        <w:shd w:val="clear" w:color="auto" w:fill="auto"/>
        <w:spacing w:before="0" w:after="554" w:line="240" w:lineRule="auto"/>
        <w:ind w:right="20" w:firstLine="709"/>
        <w:jc w:val="both"/>
        <w:rPr>
          <w:sz w:val="28"/>
          <w:szCs w:val="28"/>
          <w:lang w:val="uk-UA"/>
        </w:rPr>
      </w:pPr>
      <w:r w:rsidRPr="00B800E4">
        <w:rPr>
          <w:b/>
          <w:i/>
          <w:sz w:val="28"/>
          <w:szCs w:val="28"/>
          <w:lang w:val="uk-UA"/>
        </w:rPr>
        <w:t>Глобалізація</w:t>
      </w:r>
      <w:r w:rsidRPr="00B800E4">
        <w:rPr>
          <w:sz w:val="28"/>
          <w:szCs w:val="28"/>
          <w:lang w:val="uk-UA"/>
        </w:rPr>
        <w:t xml:space="preserve"> – це категорія, що відображає процес обміну товарами, послугами, капіталом та робочою силою, що виходить за межі державних кордонів. З 60-х років XX ст. вона набуває форми постійного й неухильно зростаючого міжнародного перетворення національних економік шляхом тісної взаємодії і сплетіння економічних, політичних, соціальних, правових, інформаційних, культурних та інших трансакцій на світовому просторі; поширення безпосередніх і опосередкованих зв'язків між суб'єктами економічної діяльності всіх країн світу; формування єдиної (глобальної) для всього світового суспільства системи світогосподарських відносин.</w:t>
      </w:r>
    </w:p>
    <w:p w:rsidR="00F10CDE" w:rsidRPr="00F10CDE" w:rsidRDefault="00F10CDE" w:rsidP="00F10CDE">
      <w:pPr>
        <w:keepNext/>
        <w:keepLines/>
        <w:spacing w:after="0" w:line="240" w:lineRule="auto"/>
        <w:ind w:firstLine="709"/>
        <w:jc w:val="both"/>
        <w:rPr>
          <w:rFonts w:ascii="Times New Roman" w:hAnsi="Times New Roman"/>
          <w:b/>
          <w:sz w:val="28"/>
          <w:szCs w:val="28"/>
          <w:lang w:val="uk-UA"/>
        </w:rPr>
      </w:pPr>
      <w:bookmarkStart w:id="8" w:name="bookmark224"/>
      <w:r w:rsidRPr="00F10CDE">
        <w:rPr>
          <w:rStyle w:val="42"/>
          <w:rFonts w:eastAsiaTheme="minorEastAsia"/>
          <w:b/>
          <w:sz w:val="28"/>
          <w:szCs w:val="28"/>
          <w:lang w:val="uk-UA"/>
        </w:rPr>
        <w:t>2. Принципи інтеграції національної економіки у світову економічну систему</w:t>
      </w:r>
      <w:bookmarkEnd w:id="8"/>
      <w:r>
        <w:rPr>
          <w:rStyle w:val="42"/>
          <w:rFonts w:eastAsiaTheme="minorEastAsia"/>
          <w:b/>
          <w:sz w:val="28"/>
          <w:szCs w:val="28"/>
          <w:lang w:val="uk-UA"/>
        </w:rPr>
        <w:t>.</w:t>
      </w:r>
    </w:p>
    <w:p w:rsidR="00A74811" w:rsidRDefault="00F10CDE" w:rsidP="00F10CDE">
      <w:pPr>
        <w:pStyle w:val="34"/>
        <w:shd w:val="clear" w:color="auto" w:fill="auto"/>
        <w:spacing w:before="0" w:after="0" w:line="240" w:lineRule="auto"/>
        <w:ind w:firstLine="709"/>
        <w:jc w:val="both"/>
        <w:rPr>
          <w:sz w:val="28"/>
          <w:szCs w:val="28"/>
          <w:lang w:val="uk-UA"/>
        </w:rPr>
      </w:pPr>
      <w:r w:rsidRPr="00B800E4">
        <w:rPr>
          <w:sz w:val="28"/>
          <w:szCs w:val="28"/>
          <w:lang w:val="uk-UA"/>
        </w:rPr>
        <w:t xml:space="preserve">Інтеграція України до світової економічної системи в умовах глобалізації вимагає подальшого розвитку національної економіки і надання їй економічних рис, характерних для вже інтегрованих у світову економічну систему національних економік. У зв'язку з цим одним із стратегічних завдань розвитку національної економіки є визначення нових </w:t>
      </w:r>
      <w:r w:rsidRPr="00A74811">
        <w:rPr>
          <w:i/>
          <w:sz w:val="28"/>
          <w:szCs w:val="28"/>
          <w:lang w:val="uk-UA"/>
        </w:rPr>
        <w:t>напрямків, принципів, форм, засобів та етапів реалізації інтеграції у світову економічну систему</w:t>
      </w:r>
      <w:r w:rsidRPr="00B800E4">
        <w:rPr>
          <w:sz w:val="28"/>
          <w:szCs w:val="28"/>
          <w:lang w:val="uk-UA"/>
        </w:rPr>
        <w:t xml:space="preserve">. </w:t>
      </w:r>
    </w:p>
    <w:p w:rsidR="00F10CDE" w:rsidRPr="00B800E4" w:rsidRDefault="00F10CDE" w:rsidP="00F10CDE">
      <w:pPr>
        <w:pStyle w:val="34"/>
        <w:shd w:val="clear" w:color="auto" w:fill="auto"/>
        <w:spacing w:before="0" w:after="0" w:line="240" w:lineRule="auto"/>
        <w:ind w:firstLine="709"/>
        <w:jc w:val="both"/>
        <w:rPr>
          <w:sz w:val="28"/>
          <w:szCs w:val="28"/>
          <w:lang w:val="uk-UA"/>
        </w:rPr>
      </w:pPr>
      <w:r w:rsidRPr="00B800E4">
        <w:rPr>
          <w:sz w:val="28"/>
          <w:szCs w:val="28"/>
          <w:lang w:val="uk-UA"/>
        </w:rPr>
        <w:t>Основними з них є:</w:t>
      </w:r>
    </w:p>
    <w:p w:rsidR="00F10CDE" w:rsidRPr="00B800E4" w:rsidRDefault="00F10CDE" w:rsidP="00174BAC">
      <w:pPr>
        <w:pStyle w:val="34"/>
        <w:numPr>
          <w:ilvl w:val="0"/>
          <w:numId w:val="28"/>
        </w:numPr>
        <w:shd w:val="clear" w:color="auto" w:fill="auto"/>
        <w:tabs>
          <w:tab w:val="left" w:pos="710"/>
          <w:tab w:val="left" w:pos="993"/>
        </w:tabs>
        <w:spacing w:before="0" w:after="0" w:line="240" w:lineRule="auto"/>
        <w:ind w:left="993" w:right="20" w:hanging="284"/>
        <w:rPr>
          <w:sz w:val="28"/>
          <w:szCs w:val="28"/>
          <w:lang w:val="uk-UA"/>
        </w:rPr>
      </w:pPr>
      <w:r w:rsidRPr="00B800E4">
        <w:rPr>
          <w:sz w:val="28"/>
          <w:szCs w:val="28"/>
          <w:lang w:val="uk-UA"/>
        </w:rPr>
        <w:t>розвиток власних галузей, які мають конкурентні переваги у світовій економіці;</w:t>
      </w:r>
    </w:p>
    <w:p w:rsidR="00F10CDE" w:rsidRPr="00B800E4" w:rsidRDefault="00F10CDE" w:rsidP="00174BAC">
      <w:pPr>
        <w:pStyle w:val="34"/>
        <w:numPr>
          <w:ilvl w:val="0"/>
          <w:numId w:val="28"/>
        </w:numPr>
        <w:shd w:val="clear" w:color="auto" w:fill="auto"/>
        <w:tabs>
          <w:tab w:val="left" w:pos="715"/>
          <w:tab w:val="left" w:pos="993"/>
        </w:tabs>
        <w:spacing w:before="0" w:after="0" w:line="240" w:lineRule="auto"/>
        <w:ind w:left="993" w:right="20" w:hanging="284"/>
        <w:rPr>
          <w:sz w:val="28"/>
          <w:szCs w:val="28"/>
          <w:lang w:val="uk-UA"/>
        </w:rPr>
      </w:pPr>
      <w:r w:rsidRPr="00B800E4">
        <w:rPr>
          <w:sz w:val="28"/>
          <w:szCs w:val="28"/>
          <w:lang w:val="uk-UA"/>
        </w:rPr>
        <w:t>створення ефективного внутрішнього ринку як основи для завоювання нових позицій та їх закріплення на міжнародних ринках;</w:t>
      </w:r>
    </w:p>
    <w:p w:rsidR="00F10CDE" w:rsidRPr="00B800E4" w:rsidRDefault="00F10CDE" w:rsidP="00174BAC">
      <w:pPr>
        <w:pStyle w:val="34"/>
        <w:numPr>
          <w:ilvl w:val="0"/>
          <w:numId w:val="28"/>
        </w:numPr>
        <w:shd w:val="clear" w:color="auto" w:fill="auto"/>
        <w:tabs>
          <w:tab w:val="left" w:pos="706"/>
          <w:tab w:val="left" w:pos="993"/>
        </w:tabs>
        <w:spacing w:before="0" w:after="0" w:line="240" w:lineRule="auto"/>
        <w:ind w:left="993" w:right="20" w:hanging="284"/>
        <w:jc w:val="both"/>
        <w:rPr>
          <w:sz w:val="28"/>
          <w:szCs w:val="28"/>
          <w:lang w:val="uk-UA"/>
        </w:rPr>
      </w:pPr>
      <w:r w:rsidRPr="00B800E4">
        <w:rPr>
          <w:sz w:val="28"/>
          <w:szCs w:val="28"/>
          <w:lang w:val="uk-UA"/>
        </w:rPr>
        <w:t>забезпечення фінансової стабільності, розвитку підприємництва та сприятливого інвестиційного клімату;</w:t>
      </w:r>
    </w:p>
    <w:p w:rsidR="00F10CDE" w:rsidRPr="00B800E4" w:rsidRDefault="00F10CDE" w:rsidP="00174BAC">
      <w:pPr>
        <w:pStyle w:val="34"/>
        <w:numPr>
          <w:ilvl w:val="0"/>
          <w:numId w:val="28"/>
        </w:numPr>
        <w:shd w:val="clear" w:color="auto" w:fill="auto"/>
        <w:tabs>
          <w:tab w:val="left" w:pos="706"/>
          <w:tab w:val="left" w:pos="993"/>
        </w:tabs>
        <w:spacing w:before="0" w:after="0" w:line="240" w:lineRule="auto"/>
        <w:ind w:left="993" w:hanging="284"/>
        <w:jc w:val="both"/>
        <w:rPr>
          <w:sz w:val="28"/>
          <w:szCs w:val="28"/>
          <w:lang w:val="uk-UA"/>
        </w:rPr>
      </w:pPr>
      <w:r w:rsidRPr="00B800E4">
        <w:rPr>
          <w:sz w:val="28"/>
          <w:szCs w:val="28"/>
          <w:lang w:val="uk-UA"/>
        </w:rPr>
        <w:t>досягнення повної конвертованості національної грошової одиниці;</w:t>
      </w:r>
    </w:p>
    <w:p w:rsidR="00F10CDE" w:rsidRPr="00B800E4" w:rsidRDefault="00F10CDE" w:rsidP="00174BAC">
      <w:pPr>
        <w:pStyle w:val="34"/>
        <w:numPr>
          <w:ilvl w:val="0"/>
          <w:numId w:val="28"/>
        </w:numPr>
        <w:shd w:val="clear" w:color="auto" w:fill="auto"/>
        <w:tabs>
          <w:tab w:val="left" w:pos="710"/>
          <w:tab w:val="left" w:pos="993"/>
        </w:tabs>
        <w:spacing w:before="0" w:after="0" w:line="240" w:lineRule="auto"/>
        <w:ind w:left="993" w:right="20" w:hanging="284"/>
        <w:jc w:val="both"/>
        <w:rPr>
          <w:sz w:val="28"/>
          <w:szCs w:val="28"/>
          <w:lang w:val="uk-UA"/>
        </w:rPr>
      </w:pPr>
      <w:r w:rsidRPr="00B800E4">
        <w:rPr>
          <w:sz w:val="28"/>
          <w:szCs w:val="28"/>
          <w:lang w:val="uk-UA"/>
        </w:rPr>
        <w:t>постійна адаптація національного зовнішньоекономічного законодавства відповідно до вимог і норм міжнародних організацій, перш за все СОТ;</w:t>
      </w:r>
    </w:p>
    <w:p w:rsidR="00F10CDE" w:rsidRPr="00B800E4" w:rsidRDefault="00F10CDE" w:rsidP="00174BAC">
      <w:pPr>
        <w:pStyle w:val="34"/>
        <w:numPr>
          <w:ilvl w:val="0"/>
          <w:numId w:val="28"/>
        </w:numPr>
        <w:shd w:val="clear" w:color="auto" w:fill="auto"/>
        <w:tabs>
          <w:tab w:val="left" w:pos="720"/>
          <w:tab w:val="left" w:pos="993"/>
        </w:tabs>
        <w:spacing w:before="0" w:after="0" w:line="240" w:lineRule="auto"/>
        <w:ind w:left="993" w:right="20" w:hanging="284"/>
        <w:jc w:val="both"/>
        <w:rPr>
          <w:sz w:val="28"/>
          <w:szCs w:val="28"/>
          <w:lang w:val="uk-UA"/>
        </w:rPr>
      </w:pPr>
      <w:r w:rsidRPr="00B800E4">
        <w:rPr>
          <w:sz w:val="28"/>
          <w:szCs w:val="28"/>
          <w:lang w:val="uk-UA"/>
        </w:rPr>
        <w:t>формування власних транснаціональних економічних структур з глобальним менеджментом;</w:t>
      </w:r>
    </w:p>
    <w:p w:rsidR="00F10CDE" w:rsidRPr="00B800E4" w:rsidRDefault="00F10CDE" w:rsidP="00174BAC">
      <w:pPr>
        <w:pStyle w:val="34"/>
        <w:numPr>
          <w:ilvl w:val="0"/>
          <w:numId w:val="28"/>
        </w:numPr>
        <w:shd w:val="clear" w:color="auto" w:fill="auto"/>
        <w:tabs>
          <w:tab w:val="left" w:pos="715"/>
          <w:tab w:val="left" w:pos="993"/>
        </w:tabs>
        <w:spacing w:before="0" w:after="0" w:line="240" w:lineRule="auto"/>
        <w:ind w:left="993" w:right="20" w:hanging="284"/>
        <w:jc w:val="both"/>
        <w:rPr>
          <w:sz w:val="28"/>
          <w:szCs w:val="28"/>
          <w:lang w:val="uk-UA"/>
        </w:rPr>
      </w:pPr>
      <w:r w:rsidRPr="00B800E4">
        <w:rPr>
          <w:sz w:val="28"/>
          <w:szCs w:val="28"/>
          <w:lang w:val="uk-UA"/>
        </w:rPr>
        <w:t>інтеграційна взаємодія із Європейським Союзом, центрально- і східноєвропейськими угрупованнями країн;</w:t>
      </w:r>
    </w:p>
    <w:p w:rsidR="00F10CDE" w:rsidRPr="00B800E4" w:rsidRDefault="00F10CDE" w:rsidP="00174BAC">
      <w:pPr>
        <w:pStyle w:val="34"/>
        <w:numPr>
          <w:ilvl w:val="0"/>
          <w:numId w:val="28"/>
        </w:numPr>
        <w:shd w:val="clear" w:color="auto" w:fill="auto"/>
        <w:tabs>
          <w:tab w:val="left" w:pos="701"/>
          <w:tab w:val="left" w:pos="993"/>
        </w:tabs>
        <w:spacing w:before="0" w:after="0" w:line="240" w:lineRule="auto"/>
        <w:ind w:left="993" w:right="20" w:hanging="284"/>
        <w:jc w:val="both"/>
        <w:rPr>
          <w:sz w:val="28"/>
          <w:szCs w:val="28"/>
          <w:lang w:val="uk-UA"/>
        </w:rPr>
      </w:pPr>
      <w:r w:rsidRPr="00B800E4">
        <w:rPr>
          <w:sz w:val="28"/>
          <w:szCs w:val="28"/>
          <w:lang w:val="uk-UA"/>
        </w:rPr>
        <w:t>забезпечення належного рівня економічної безпеки з дійовими механізмами захисту від несприятливих змін міжнародної кон'юнктури і фінансових криз.</w:t>
      </w:r>
    </w:p>
    <w:p w:rsidR="00F10CDE" w:rsidRPr="00B800E4" w:rsidRDefault="00F10CDE" w:rsidP="00F10CDE">
      <w:pPr>
        <w:pStyle w:val="34"/>
        <w:shd w:val="clear" w:color="auto" w:fill="auto"/>
        <w:spacing w:before="0" w:after="0" w:line="240" w:lineRule="auto"/>
        <w:ind w:right="20" w:firstLine="709"/>
        <w:jc w:val="both"/>
        <w:rPr>
          <w:sz w:val="28"/>
          <w:szCs w:val="28"/>
          <w:lang w:val="uk-UA"/>
        </w:rPr>
      </w:pPr>
      <w:r w:rsidRPr="00B800E4">
        <w:rPr>
          <w:sz w:val="28"/>
          <w:szCs w:val="28"/>
          <w:lang w:val="uk-UA"/>
        </w:rPr>
        <w:t>Для подальшого розвитку національної економіки та її інтеграції до світової економічної системи необхідна розвинена виробнича і соціальна інфраструктура, яка б відповідала світовим стандартам. У зв'язку з цим потрібні:</w:t>
      </w:r>
    </w:p>
    <w:p w:rsidR="00F10CDE" w:rsidRPr="00B800E4" w:rsidRDefault="00F10CDE" w:rsidP="00174BAC">
      <w:pPr>
        <w:pStyle w:val="34"/>
        <w:numPr>
          <w:ilvl w:val="0"/>
          <w:numId w:val="28"/>
        </w:numPr>
        <w:shd w:val="clear" w:color="auto" w:fill="auto"/>
        <w:tabs>
          <w:tab w:val="left" w:pos="376"/>
          <w:tab w:val="left" w:pos="993"/>
        </w:tabs>
        <w:spacing w:before="0" w:after="0" w:line="240" w:lineRule="auto"/>
        <w:ind w:left="993" w:right="20" w:hanging="284"/>
        <w:jc w:val="both"/>
        <w:rPr>
          <w:sz w:val="28"/>
          <w:szCs w:val="28"/>
          <w:lang w:val="uk-UA"/>
        </w:rPr>
      </w:pPr>
      <w:r w:rsidRPr="00B800E4">
        <w:rPr>
          <w:sz w:val="28"/>
          <w:szCs w:val="28"/>
          <w:lang w:val="uk-UA"/>
        </w:rPr>
        <w:t xml:space="preserve">розвиток транспортних комунікацій (морських, наземних, повітряних), необхідних для нормальної життєдіяльності держави. Діючі в Україні </w:t>
      </w:r>
      <w:r w:rsidRPr="00B800E4">
        <w:rPr>
          <w:sz w:val="28"/>
          <w:szCs w:val="28"/>
          <w:lang w:val="uk-UA"/>
        </w:rPr>
        <w:lastRenderedPageBreak/>
        <w:t>транспортні комунікації потребують підвищення їх якості й підтримки належного стану транспортних засобів, сервісного обслуговування тощо;</w:t>
      </w:r>
    </w:p>
    <w:p w:rsidR="00F10CDE" w:rsidRPr="00B800E4" w:rsidRDefault="00F10CDE" w:rsidP="00174BAC">
      <w:pPr>
        <w:pStyle w:val="34"/>
        <w:numPr>
          <w:ilvl w:val="0"/>
          <w:numId w:val="28"/>
        </w:numPr>
        <w:shd w:val="clear" w:color="auto" w:fill="auto"/>
        <w:tabs>
          <w:tab w:val="left" w:pos="376"/>
          <w:tab w:val="left" w:pos="993"/>
        </w:tabs>
        <w:spacing w:before="0" w:after="0" w:line="240" w:lineRule="auto"/>
        <w:ind w:left="993" w:right="20" w:hanging="284"/>
        <w:jc w:val="both"/>
        <w:rPr>
          <w:sz w:val="28"/>
          <w:szCs w:val="28"/>
          <w:lang w:val="uk-UA"/>
        </w:rPr>
      </w:pPr>
      <w:r w:rsidRPr="00B800E4">
        <w:rPr>
          <w:sz w:val="28"/>
          <w:szCs w:val="28"/>
          <w:lang w:val="uk-UA"/>
        </w:rPr>
        <w:t>розвиток сучасних інформаційно-комунікаційних систем з їх включенням до міжнародних систем. У зв'язку з цим важливого значення набуває інформаційне забезпечення (складні технологічні засоби, їх широко розвинута мережа, професійні спеціалісти з інформаційних технологій).</w:t>
      </w:r>
    </w:p>
    <w:p w:rsidR="00F10CDE" w:rsidRPr="00B800E4" w:rsidRDefault="00F10CDE" w:rsidP="00F10CDE">
      <w:pPr>
        <w:pStyle w:val="34"/>
        <w:shd w:val="clear" w:color="auto" w:fill="auto"/>
        <w:spacing w:before="0" w:after="0" w:line="240" w:lineRule="auto"/>
        <w:ind w:right="20" w:firstLine="709"/>
        <w:jc w:val="both"/>
        <w:rPr>
          <w:sz w:val="28"/>
          <w:szCs w:val="28"/>
          <w:lang w:val="uk-UA"/>
        </w:rPr>
      </w:pPr>
    </w:p>
    <w:p w:rsidR="00F10CDE" w:rsidRPr="00F10CDE" w:rsidRDefault="00F10CDE" w:rsidP="00F10CDE">
      <w:pPr>
        <w:keepNext/>
        <w:keepLines/>
        <w:spacing w:after="0" w:line="240" w:lineRule="auto"/>
        <w:ind w:firstLine="709"/>
        <w:jc w:val="both"/>
        <w:rPr>
          <w:rStyle w:val="42"/>
          <w:rFonts w:eastAsiaTheme="minorEastAsia"/>
          <w:b/>
          <w:sz w:val="28"/>
          <w:szCs w:val="28"/>
          <w:lang w:val="uk-UA"/>
        </w:rPr>
      </w:pPr>
      <w:bookmarkStart w:id="9" w:name="bookmark225"/>
      <w:r w:rsidRPr="00F10CDE">
        <w:rPr>
          <w:rStyle w:val="42"/>
          <w:rFonts w:eastAsiaTheme="minorEastAsia"/>
          <w:b/>
          <w:sz w:val="28"/>
          <w:szCs w:val="28"/>
          <w:lang w:val="uk-UA"/>
        </w:rPr>
        <w:t>3. СОТ як інституціональна основа інтеграції у світову</w:t>
      </w:r>
      <w:bookmarkStart w:id="10" w:name="bookmark226"/>
      <w:bookmarkEnd w:id="9"/>
      <w:r w:rsidRPr="00F10CDE">
        <w:rPr>
          <w:rStyle w:val="42"/>
          <w:rFonts w:eastAsiaTheme="minorEastAsia"/>
          <w:b/>
          <w:sz w:val="28"/>
          <w:szCs w:val="28"/>
          <w:lang w:val="uk-UA"/>
        </w:rPr>
        <w:t xml:space="preserve"> економічну систему</w:t>
      </w:r>
      <w:bookmarkEnd w:id="10"/>
      <w:r>
        <w:rPr>
          <w:rStyle w:val="42"/>
          <w:rFonts w:eastAsiaTheme="minorEastAsia"/>
          <w:b/>
          <w:sz w:val="28"/>
          <w:szCs w:val="28"/>
          <w:lang w:val="uk-UA"/>
        </w:rPr>
        <w:t>.</w:t>
      </w:r>
    </w:p>
    <w:p w:rsidR="00F10CDE" w:rsidRPr="00B800E4" w:rsidRDefault="00F10CDE" w:rsidP="00F10CDE">
      <w:pPr>
        <w:pStyle w:val="af0"/>
        <w:spacing w:before="0" w:beforeAutospacing="0" w:after="0" w:afterAutospacing="0"/>
        <w:ind w:firstLine="709"/>
        <w:jc w:val="both"/>
        <w:rPr>
          <w:sz w:val="28"/>
          <w:szCs w:val="28"/>
        </w:rPr>
      </w:pPr>
      <w:r w:rsidRPr="00A74811">
        <w:rPr>
          <w:b/>
          <w:i/>
          <w:sz w:val="28"/>
          <w:szCs w:val="28"/>
        </w:rPr>
        <w:t xml:space="preserve">Світова організація торгівлі </w:t>
      </w:r>
      <w:r w:rsidRPr="00B800E4">
        <w:rPr>
          <w:sz w:val="28"/>
          <w:szCs w:val="28"/>
        </w:rPr>
        <w:t>(СОТ)</w:t>
      </w:r>
      <w:r w:rsidRPr="00B800E4">
        <w:rPr>
          <w:rStyle w:val="af1"/>
          <w:sz w:val="28"/>
          <w:szCs w:val="28"/>
        </w:rPr>
        <w:t> — </w:t>
      </w:r>
      <w:r w:rsidRPr="00B800E4">
        <w:rPr>
          <w:sz w:val="28"/>
          <w:szCs w:val="28"/>
        </w:rPr>
        <w:t>це міжнародна організація, метою якої є розробка системи правових норм міжнародної торгівлі та контроль за їх дотриманням. Головними цілями Організації є забезпечення тривалого і стабільного функціонування системи міжнародних торговельних зв’язків, лібералізація міжнародної торгівлі, поступове скасування митних і торговельних обмежень, забезпечення прозорості торговельних процедур.</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СОТ була створена у січні 1995 року після підписання відповідної багатосторонньої угоди у м.Марракеш (Марокко) 15 квітня 1994 року. СОТ стала правонаступницею Генеральної угоди з тарифів і торгівлі (ГАТТ) - організації, яка проіснувала з 1947 по 1994 рік і нараховувала 128 членів. У рамках ГАТТ було проведено вісім раундів багатосторонніх переговорів, спрямованих на лібералізацію торгівлі, скасування тарифних обмежень та зниження митних зборів. У ході переговорів було укладено 28 угод, що формують основу нормативно-правової бази СОТ, основними з яких є ГАТТ, Генеральна Угода з торгівлі послугами (ГАТС), Угода про торговельні аспекти прав інтелектуальної власності (ТРІПС), Угода про вирішення спорів, Угода про сільське господарство, Угода про застосування санітарних та фітосанітарних заходів, Угода про технічні бар'єри в торгівлі, Угода про правила походження, Угода про процедури імпортного ліцензування, Угода про пов'язані з торгівлею інвестиційні заходи, Угода про субсидії та компенсаційні заходи, Угода про захисні заходи.</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 xml:space="preserve">Станом на </w:t>
      </w:r>
      <w:r w:rsidR="00A74811">
        <w:rPr>
          <w:sz w:val="28"/>
          <w:szCs w:val="28"/>
        </w:rPr>
        <w:t>травень</w:t>
      </w:r>
      <w:r w:rsidRPr="00B800E4">
        <w:rPr>
          <w:sz w:val="28"/>
          <w:szCs w:val="28"/>
        </w:rPr>
        <w:t xml:space="preserve"> 20</w:t>
      </w:r>
      <w:r w:rsidR="00A74811">
        <w:rPr>
          <w:sz w:val="28"/>
          <w:szCs w:val="28"/>
        </w:rPr>
        <w:t>20</w:t>
      </w:r>
      <w:r w:rsidRPr="00B800E4">
        <w:rPr>
          <w:sz w:val="28"/>
          <w:szCs w:val="28"/>
        </w:rPr>
        <w:t xml:space="preserve"> року членами СОТ є 16</w:t>
      </w:r>
      <w:r w:rsidR="00A74811">
        <w:rPr>
          <w:sz w:val="28"/>
          <w:szCs w:val="28"/>
        </w:rPr>
        <w:t>4</w:t>
      </w:r>
      <w:r w:rsidRPr="00B800E4">
        <w:rPr>
          <w:sz w:val="28"/>
          <w:szCs w:val="28"/>
        </w:rPr>
        <w:t xml:space="preserve"> країна світу, 2</w:t>
      </w:r>
      <w:r w:rsidR="00A74811">
        <w:rPr>
          <w:sz w:val="28"/>
          <w:szCs w:val="28"/>
        </w:rPr>
        <w:t>4</w:t>
      </w:r>
      <w:r w:rsidRPr="00B800E4">
        <w:rPr>
          <w:sz w:val="28"/>
          <w:szCs w:val="28"/>
        </w:rPr>
        <w:t xml:space="preserve"> країни ведуть переговори щодо вступу до СОТ. Членство у СОТ передбачає обов’язкову участь у всіх багатосторонніх угодах, крім декількох з обмеженим колом учасників.</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Вищим органом СОТ є Міністерська Конференція, яка скликається раз на 2 роки і приймає найбільш важливі рішення у сфері торгівлі. Керівний орган - Генеральна Рада СОТ. Засідання цього органу проводяться кожні два місяці для здійснення нагляду за функціонуванням організації і виконанням відповідних угод. Генеральна Рада також виступає в якості вищого органу для розв'язання спорів і проведення огляду торговельної політики країн-членів.</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Секретаріат СОТ розміщується у Женеві, його очолює Генеральний директор, якому допомагають 4 заступники.</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lastRenderedPageBreak/>
        <w:t xml:space="preserve">З </w:t>
      </w:r>
      <w:r w:rsidR="00A74811">
        <w:rPr>
          <w:sz w:val="28"/>
          <w:szCs w:val="28"/>
        </w:rPr>
        <w:t>2021</w:t>
      </w:r>
      <w:r w:rsidRPr="00B800E4">
        <w:rPr>
          <w:sz w:val="28"/>
          <w:szCs w:val="28"/>
        </w:rPr>
        <w:t xml:space="preserve"> року Генеральним директором СОТ є </w:t>
      </w:r>
      <w:r w:rsidR="00A74811">
        <w:rPr>
          <w:sz w:val="28"/>
          <w:szCs w:val="28"/>
        </w:rPr>
        <w:t xml:space="preserve">Нгозі Оконджо-Івеалу, перша жінка та перша африканка, яка очолила СОТ. Її попередник </w:t>
      </w:r>
      <w:r w:rsidR="00A74811" w:rsidRPr="00B800E4">
        <w:rPr>
          <w:sz w:val="28"/>
          <w:szCs w:val="28"/>
        </w:rPr>
        <w:t>Роберто Азеведо</w:t>
      </w:r>
      <w:r w:rsidR="00A74811">
        <w:rPr>
          <w:sz w:val="28"/>
          <w:szCs w:val="28"/>
        </w:rPr>
        <w:t xml:space="preserve"> (Бразилія) перебував на посаді з 2013р. по 2020р.</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Офіційними мовами СОТ є англійська, французька та іспанська.</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Процес вступу України до СОТ розпочався 30 листопада 1993 року, коли до Секретаріату ГАТТ було подано офіційну заявку Уряду України про намір приєднатися до ГАТТ. 5 лютого 2008 року у Женеві відбулося засідання Генеральної Ради СОТ, на якому було підписано Протокол про вступ України до СОТ.</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10 квітня 2008 року Верховна Рада України прийняла законопроект «Про ратифікацію Протоколу про вступ України до Світової організації торгівлі». 16 квітня 2008 року Закон про ратифікацію був підписаний Президентом України. Згідно з процедурами СОТ, 16 травня 2008 року Україна стала повноправним членом цієї Організації.</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Вступ України до СОТ відкрив перспективи для розвитку національної економіки. Україна на абсолютно рівних умовах та правах з іншими членами організації бере безпосередню участь у формуванні новітніх правил торгівлі на світовому ринку у рамках поточного раунду багатосторонніх торговельних переговорів з метою максимального врахування національних інтересів нашої держави у торговельно-економічній сфері.</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Як член СОТ Україна отримала право використовувати механізм врегулювання суперечок в рамках СОТ, що сприяє справедливому вирішенню будь-яких суперечок з приводу дотримання положень угод СОТ, які можуть виникнути у країни з її торговими партнерами. У рамках зазначеного механізму було позитивно вирішено ряд важливих питань, а саме  дискримінаційного оподаткування, ліцензування деяких видів української продукції. Україна продовжує використовувати цей механізм СОТ, оскільки це є частиною системних зусиль, спрямованих на забезпечення та розширення присутності українських товарів на інших ринках.</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 xml:space="preserve">Набуття Україною членства в СОТ створило необхідні передумови для підписання у червні 2010 року Угоди про вільну торгівлю з Європейською асоціацією вільної торгівлі (Норвегія, Швейцарія, Ісландія та Ліхтенштейн), яка набрала чинності з 1 червня 2012 року; стало потужним стимулом для започаткування переговорів з Європейським Союзом щодо створення зони вільної торгівлі. Політичну частину </w:t>
      </w:r>
      <w:hyperlink r:id="rId23" w:tooltip="Угода про асоціацію з Європейським Союзом" w:history="1">
        <w:r w:rsidRPr="005927C9">
          <w:rPr>
            <w:rStyle w:val="ad"/>
            <w:color w:val="auto"/>
            <w:sz w:val="28"/>
            <w:szCs w:val="28"/>
            <w:u w:val="none"/>
          </w:rPr>
          <w:t>Угоди про асоціацію з Європейським Союзом</w:t>
        </w:r>
      </w:hyperlink>
      <w:r w:rsidRPr="005927C9">
        <w:rPr>
          <w:sz w:val="28"/>
          <w:szCs w:val="28"/>
        </w:rPr>
        <w:t> </w:t>
      </w:r>
      <w:hyperlink r:id="rId24" w:tooltip="Україна" w:history="1">
        <w:r w:rsidRPr="005927C9">
          <w:rPr>
            <w:rStyle w:val="ad"/>
            <w:color w:val="auto"/>
            <w:sz w:val="28"/>
            <w:szCs w:val="28"/>
            <w:u w:val="none"/>
          </w:rPr>
          <w:t>України</w:t>
        </w:r>
      </w:hyperlink>
      <w:r w:rsidRPr="00B800E4">
        <w:rPr>
          <w:sz w:val="28"/>
          <w:szCs w:val="28"/>
        </w:rPr>
        <w:t>було підписано 21 березня 2014 року. Економічну частину цієї угоди було підписано 27 червня 2014 року.</w:t>
      </w:r>
    </w:p>
    <w:p w:rsidR="00EF5E8A" w:rsidRPr="00EF5E8A" w:rsidRDefault="00EF5E8A" w:rsidP="00EF5E8A">
      <w:pPr>
        <w:spacing w:after="0" w:line="240" w:lineRule="auto"/>
        <w:ind w:firstLine="720"/>
        <w:jc w:val="both"/>
        <w:outlineLvl w:val="1"/>
        <w:rPr>
          <w:rFonts w:ascii="Times New Roman" w:eastAsia="Times New Roman" w:hAnsi="Times New Roman"/>
          <w:b/>
          <w:i/>
          <w:iCs/>
          <w:sz w:val="28"/>
          <w:szCs w:val="28"/>
          <w:lang w:val="uk-UA"/>
        </w:rPr>
      </w:pPr>
      <w:r w:rsidRPr="00EF5E8A">
        <w:rPr>
          <w:rFonts w:ascii="Times New Roman" w:eastAsia="Times New Roman" w:hAnsi="Times New Roman"/>
          <w:sz w:val="28"/>
          <w:szCs w:val="28"/>
          <w:lang w:val="uk-UA"/>
        </w:rPr>
        <w:t>28.02.2022р.</w:t>
      </w:r>
      <w:r w:rsidRPr="00341E4A">
        <w:rPr>
          <w:rFonts w:ascii="Times New Roman" w:eastAsia="Times New Roman" w:hAnsi="Times New Roman"/>
          <w:bCs/>
          <w:sz w:val="28"/>
          <w:szCs w:val="28"/>
          <w:lang w:val="uk-UA"/>
        </w:rPr>
        <w:t xml:space="preserve"> практично на початку повномасштабної війни, </w:t>
      </w:r>
      <w:r w:rsidRPr="00EF5E8A">
        <w:rPr>
          <w:rFonts w:ascii="Times New Roman" w:eastAsia="Times New Roman" w:hAnsi="Times New Roman"/>
          <w:b/>
          <w:i/>
          <w:iCs/>
          <w:sz w:val="28"/>
          <w:szCs w:val="28"/>
          <w:lang w:val="uk-UA"/>
        </w:rPr>
        <w:t>Україна подала заявку на кандидатство в члени ЄС за ускореною процедурою.</w:t>
      </w:r>
    </w:p>
    <w:p w:rsidR="00EF5E8A" w:rsidRPr="00341E4A" w:rsidRDefault="00EF5E8A" w:rsidP="00EF5E8A">
      <w:pPr>
        <w:spacing w:after="0" w:line="240" w:lineRule="auto"/>
        <w:ind w:firstLine="720"/>
        <w:jc w:val="both"/>
        <w:outlineLvl w:val="1"/>
        <w:rPr>
          <w:rFonts w:ascii="Times New Roman" w:eastAsia="Times New Roman" w:hAnsi="Times New Roman"/>
          <w:bCs/>
          <w:sz w:val="28"/>
          <w:szCs w:val="28"/>
          <w:lang w:val="uk-UA"/>
        </w:rPr>
      </w:pPr>
      <w:r w:rsidRPr="00EF5E8A">
        <w:rPr>
          <w:rFonts w:ascii="Times New Roman" w:eastAsia="Times New Roman" w:hAnsi="Times New Roman"/>
          <w:sz w:val="28"/>
          <w:szCs w:val="28"/>
          <w:lang w:val="uk-UA"/>
        </w:rPr>
        <w:t>23.06.2022р.</w:t>
      </w:r>
      <w:r w:rsidRPr="00341E4A">
        <w:rPr>
          <w:rFonts w:ascii="Times New Roman" w:eastAsia="Times New Roman" w:hAnsi="Times New Roman"/>
          <w:bCs/>
          <w:sz w:val="28"/>
          <w:szCs w:val="28"/>
          <w:lang w:val="uk-UA"/>
        </w:rPr>
        <w:t xml:space="preserve"> лідери країн ЄС на саміті в Брюселі підтримали надання </w:t>
      </w:r>
      <w:r w:rsidRPr="00EF5E8A">
        <w:rPr>
          <w:rFonts w:ascii="Times New Roman" w:eastAsia="Times New Roman" w:hAnsi="Times New Roman"/>
          <w:b/>
          <w:bCs/>
          <w:i/>
          <w:iCs/>
          <w:sz w:val="28"/>
          <w:szCs w:val="28"/>
          <w:lang w:val="uk-UA"/>
        </w:rPr>
        <w:t>статусу кандидата в ЄС для України</w:t>
      </w:r>
      <w:r w:rsidRPr="00341E4A">
        <w:rPr>
          <w:rFonts w:ascii="Times New Roman" w:eastAsia="Times New Roman" w:hAnsi="Times New Roman"/>
          <w:bCs/>
          <w:sz w:val="28"/>
          <w:szCs w:val="28"/>
          <w:lang w:val="uk-UA"/>
        </w:rPr>
        <w:t xml:space="preserve"> та Молдови. Це було одним із головних питань порядку денного засідання Європейської ради.</w:t>
      </w:r>
    </w:p>
    <w:p w:rsidR="00EF5E8A" w:rsidRPr="00341E4A" w:rsidRDefault="00EF5E8A" w:rsidP="00EF5E8A">
      <w:pPr>
        <w:spacing w:after="0" w:line="240" w:lineRule="auto"/>
        <w:ind w:firstLine="720"/>
        <w:jc w:val="both"/>
        <w:outlineLvl w:val="1"/>
        <w:rPr>
          <w:rFonts w:ascii="Times New Roman" w:eastAsia="Times New Roman" w:hAnsi="Times New Roman"/>
          <w:bCs/>
          <w:sz w:val="28"/>
          <w:szCs w:val="28"/>
          <w:lang w:val="uk-UA"/>
        </w:rPr>
      </w:pPr>
      <w:r w:rsidRPr="00341E4A">
        <w:rPr>
          <w:rFonts w:ascii="Times New Roman" w:eastAsia="Times New Roman" w:hAnsi="Times New Roman"/>
          <w:bCs/>
          <w:sz w:val="28"/>
          <w:szCs w:val="28"/>
          <w:lang w:val="uk-UA"/>
        </w:rPr>
        <w:t>Серед інших країн-кандидатів: Албанія, Сербія, Молдова, Північна Македонія, Чорногорія, Туреччина.</w:t>
      </w:r>
    </w:p>
    <w:p w:rsidR="00EF5E8A" w:rsidRPr="00341E4A" w:rsidRDefault="00EF5E8A" w:rsidP="00EF5E8A">
      <w:pPr>
        <w:spacing w:after="0" w:line="240" w:lineRule="auto"/>
        <w:ind w:firstLine="720"/>
        <w:jc w:val="both"/>
        <w:outlineLvl w:val="1"/>
        <w:rPr>
          <w:rFonts w:ascii="Times New Roman" w:eastAsia="Times New Roman" w:hAnsi="Times New Roman"/>
          <w:bCs/>
          <w:sz w:val="28"/>
          <w:szCs w:val="28"/>
          <w:lang w:val="uk-UA"/>
        </w:rPr>
      </w:pPr>
      <w:r w:rsidRPr="00341E4A">
        <w:rPr>
          <w:rFonts w:ascii="Times New Roman" w:eastAsia="Times New Roman" w:hAnsi="Times New Roman"/>
          <w:bCs/>
          <w:sz w:val="28"/>
          <w:szCs w:val="28"/>
          <w:lang w:val="uk-UA"/>
        </w:rPr>
        <w:lastRenderedPageBreak/>
        <w:t>Мета України – поступова інтеграція в єдиний ринок ЄС і кінцевий вступ до ЄС.Наразі Україна виконує вимоги щодо проведення реформ із семи пунктів, які є корисними для са</w:t>
      </w:r>
      <w:r>
        <w:rPr>
          <w:rFonts w:ascii="Times New Roman" w:eastAsia="Times New Roman" w:hAnsi="Times New Roman"/>
          <w:bCs/>
          <w:sz w:val="28"/>
          <w:szCs w:val="28"/>
          <w:lang w:val="uk-UA"/>
        </w:rPr>
        <w:t>м</w:t>
      </w:r>
      <w:r w:rsidRPr="00341E4A">
        <w:rPr>
          <w:rFonts w:ascii="Times New Roman" w:eastAsia="Times New Roman" w:hAnsi="Times New Roman"/>
          <w:bCs/>
          <w:sz w:val="28"/>
          <w:szCs w:val="28"/>
          <w:lang w:val="uk-UA"/>
        </w:rPr>
        <w:t>ої нашої країни.</w:t>
      </w:r>
    </w:p>
    <w:p w:rsidR="00F10CDE" w:rsidRPr="00B800E4" w:rsidRDefault="00F10CDE" w:rsidP="00EF5E8A">
      <w:pPr>
        <w:pStyle w:val="af0"/>
        <w:spacing w:before="0" w:beforeAutospacing="0" w:after="0" w:afterAutospacing="0"/>
        <w:ind w:firstLine="709"/>
        <w:jc w:val="both"/>
        <w:rPr>
          <w:sz w:val="28"/>
          <w:szCs w:val="28"/>
        </w:rPr>
      </w:pPr>
      <w:r w:rsidRPr="00B800E4">
        <w:rPr>
          <w:sz w:val="28"/>
          <w:szCs w:val="28"/>
        </w:rPr>
        <w:t>Уряд України здійснює активну зовнішньоторговельну політику шляхом участі нашої країни у багатосторонніх торговельних переговорах та проводить ефективну роботу, спрямовану на реалізацію переваг членства України у СОТ з метою розширення експортних можливостей вітчизняних товаровиробників та захисту економічних інтересів держави на зовнішніх ринках.</w:t>
      </w:r>
    </w:p>
    <w:p w:rsidR="00F10CDE" w:rsidRPr="00B800E4" w:rsidRDefault="00F10CDE" w:rsidP="00F10CDE">
      <w:pPr>
        <w:pStyle w:val="af0"/>
        <w:spacing w:before="0" w:beforeAutospacing="0" w:after="0" w:afterAutospacing="0"/>
        <w:ind w:firstLine="709"/>
        <w:jc w:val="both"/>
        <w:rPr>
          <w:sz w:val="28"/>
          <w:szCs w:val="28"/>
        </w:rPr>
      </w:pPr>
      <w:r w:rsidRPr="00B800E4">
        <w:rPr>
          <w:sz w:val="28"/>
          <w:szCs w:val="28"/>
        </w:rPr>
        <w:t>Відповідальним за співробітництво України з СОТ центральним органом виконавчої влади визначене Міністерство економічного розвитку і торгівлі України.</w:t>
      </w:r>
    </w:p>
    <w:p w:rsidR="00F10CDE" w:rsidRPr="00B800E4" w:rsidRDefault="00F10CDE" w:rsidP="00F10CDE">
      <w:pPr>
        <w:pStyle w:val="a5"/>
        <w:spacing w:line="240" w:lineRule="auto"/>
        <w:ind w:left="0" w:firstLine="709"/>
        <w:rPr>
          <w:rStyle w:val="42"/>
          <w:rFonts w:eastAsiaTheme="minorEastAsia"/>
          <w:sz w:val="28"/>
          <w:szCs w:val="28"/>
          <w:lang w:val="uk-UA"/>
        </w:rPr>
      </w:pPr>
    </w:p>
    <w:p w:rsidR="00F10CDE" w:rsidRPr="00B800E4" w:rsidRDefault="00F10CDE" w:rsidP="00F10CDE">
      <w:pPr>
        <w:spacing w:after="0" w:line="240" w:lineRule="auto"/>
        <w:ind w:firstLine="709"/>
        <w:jc w:val="center"/>
        <w:rPr>
          <w:rFonts w:ascii="Times New Roman" w:hAnsi="Times New Roman"/>
          <w:b/>
          <w:sz w:val="28"/>
          <w:szCs w:val="28"/>
          <w:lang w:val="uk-UA"/>
        </w:rPr>
      </w:pPr>
      <w:r>
        <w:rPr>
          <w:rFonts w:ascii="Times New Roman" w:hAnsi="Times New Roman"/>
          <w:b/>
          <w:sz w:val="28"/>
          <w:szCs w:val="28"/>
          <w:lang w:val="uk-UA"/>
        </w:rPr>
        <w:t>Питання для самоконтролю</w:t>
      </w:r>
    </w:p>
    <w:p w:rsidR="00F10CDE" w:rsidRPr="00EF5E8A" w:rsidRDefault="00EF5E8A" w:rsidP="00EF5E8A">
      <w:pPr>
        <w:tabs>
          <w:tab w:val="left" w:pos="993"/>
        </w:tabs>
        <w:spacing w:after="0" w:line="240" w:lineRule="auto"/>
        <w:ind w:firstLine="709"/>
        <w:jc w:val="both"/>
        <w:rPr>
          <w:rStyle w:val="42"/>
          <w:rFonts w:eastAsiaTheme="minorEastAsia"/>
          <w:sz w:val="28"/>
          <w:szCs w:val="28"/>
          <w:lang w:val="uk-UA"/>
        </w:rPr>
      </w:pPr>
      <w:r>
        <w:rPr>
          <w:rStyle w:val="42"/>
          <w:rFonts w:eastAsiaTheme="minorEastAsia"/>
          <w:sz w:val="28"/>
          <w:szCs w:val="28"/>
          <w:lang w:val="uk-UA"/>
        </w:rPr>
        <w:t xml:space="preserve">1. </w:t>
      </w:r>
      <w:r w:rsidR="00F10CDE" w:rsidRPr="00EF5E8A">
        <w:rPr>
          <w:rStyle w:val="42"/>
          <w:rFonts w:eastAsiaTheme="minorEastAsia"/>
          <w:sz w:val="28"/>
          <w:szCs w:val="28"/>
          <w:lang w:val="uk-UA"/>
        </w:rPr>
        <w:t>Якими ознаками характеризуються відкритість і конвертованість економіки?</w:t>
      </w:r>
    </w:p>
    <w:p w:rsidR="00F10CDE" w:rsidRPr="00EF5E8A" w:rsidRDefault="00EF5E8A" w:rsidP="00EF5E8A">
      <w:pPr>
        <w:tabs>
          <w:tab w:val="left" w:pos="993"/>
        </w:tabs>
        <w:spacing w:after="0" w:line="240" w:lineRule="auto"/>
        <w:ind w:firstLine="709"/>
        <w:jc w:val="both"/>
        <w:rPr>
          <w:rStyle w:val="42"/>
          <w:rFonts w:eastAsiaTheme="minorEastAsia"/>
          <w:sz w:val="28"/>
          <w:szCs w:val="28"/>
          <w:lang w:val="uk-UA"/>
        </w:rPr>
      </w:pPr>
      <w:r>
        <w:rPr>
          <w:rStyle w:val="42"/>
          <w:rFonts w:eastAsiaTheme="minorEastAsia"/>
          <w:sz w:val="28"/>
          <w:szCs w:val="28"/>
          <w:lang w:val="uk-UA"/>
        </w:rPr>
        <w:t xml:space="preserve">2. </w:t>
      </w:r>
      <w:r w:rsidR="00F10CDE" w:rsidRPr="00EF5E8A">
        <w:rPr>
          <w:rStyle w:val="42"/>
          <w:rFonts w:eastAsiaTheme="minorEastAsia"/>
          <w:sz w:val="28"/>
          <w:szCs w:val="28"/>
          <w:lang w:val="uk-UA"/>
        </w:rPr>
        <w:t>Визначте основні стратегічні завдання розвитку національної економіки.</w:t>
      </w:r>
    </w:p>
    <w:p w:rsidR="00EF5E8A" w:rsidRDefault="00EF5E8A" w:rsidP="00EF5E8A">
      <w:pPr>
        <w:tabs>
          <w:tab w:val="left" w:pos="993"/>
        </w:tabs>
        <w:spacing w:after="0" w:line="240" w:lineRule="auto"/>
        <w:ind w:firstLine="709"/>
        <w:jc w:val="both"/>
        <w:rPr>
          <w:rStyle w:val="42"/>
          <w:rFonts w:eastAsiaTheme="minorEastAsia"/>
          <w:sz w:val="28"/>
          <w:szCs w:val="28"/>
          <w:lang w:val="uk-UA"/>
        </w:rPr>
      </w:pPr>
      <w:r>
        <w:rPr>
          <w:rStyle w:val="42"/>
          <w:rFonts w:eastAsiaTheme="minorEastAsia"/>
          <w:sz w:val="28"/>
          <w:szCs w:val="28"/>
          <w:lang w:val="uk-UA"/>
        </w:rPr>
        <w:t xml:space="preserve">3. Що таке глобалізація ? </w:t>
      </w:r>
    </w:p>
    <w:p w:rsidR="00F10CDE" w:rsidRPr="00EF5E8A" w:rsidRDefault="00EF5E8A" w:rsidP="00EF5E8A">
      <w:pPr>
        <w:tabs>
          <w:tab w:val="left" w:pos="993"/>
        </w:tabs>
        <w:spacing w:after="0" w:line="240" w:lineRule="auto"/>
        <w:ind w:firstLine="709"/>
        <w:jc w:val="both"/>
        <w:rPr>
          <w:rStyle w:val="42"/>
          <w:rFonts w:eastAsiaTheme="minorEastAsia"/>
          <w:sz w:val="28"/>
          <w:szCs w:val="28"/>
          <w:lang w:val="uk-UA"/>
        </w:rPr>
      </w:pPr>
      <w:r>
        <w:rPr>
          <w:rStyle w:val="42"/>
          <w:rFonts w:eastAsiaTheme="minorEastAsia"/>
          <w:sz w:val="28"/>
          <w:szCs w:val="28"/>
          <w:lang w:val="uk-UA"/>
        </w:rPr>
        <w:t xml:space="preserve">4. </w:t>
      </w:r>
      <w:r w:rsidR="00F10CDE" w:rsidRPr="00EF5E8A">
        <w:rPr>
          <w:rStyle w:val="42"/>
          <w:rFonts w:eastAsiaTheme="minorEastAsia"/>
          <w:sz w:val="28"/>
          <w:szCs w:val="28"/>
          <w:lang w:val="uk-UA"/>
        </w:rPr>
        <w:t>Який загальновідомий рейтинг використовується для оцінки конкурентоспроможності національних економік?</w:t>
      </w:r>
    </w:p>
    <w:p w:rsidR="00F10CDE" w:rsidRPr="00EF5E8A" w:rsidRDefault="00EF5E8A" w:rsidP="00EF5E8A">
      <w:pPr>
        <w:tabs>
          <w:tab w:val="left" w:pos="993"/>
        </w:tabs>
        <w:spacing w:after="0" w:line="240" w:lineRule="auto"/>
        <w:ind w:firstLine="709"/>
        <w:jc w:val="both"/>
        <w:rPr>
          <w:rStyle w:val="42"/>
          <w:rFonts w:eastAsiaTheme="minorEastAsia"/>
          <w:sz w:val="28"/>
          <w:szCs w:val="28"/>
          <w:lang w:val="uk-UA"/>
        </w:rPr>
      </w:pPr>
      <w:r>
        <w:rPr>
          <w:rStyle w:val="42"/>
          <w:rFonts w:eastAsiaTheme="minorEastAsia"/>
          <w:sz w:val="28"/>
          <w:szCs w:val="28"/>
          <w:lang w:val="uk-UA"/>
        </w:rPr>
        <w:t xml:space="preserve">5. </w:t>
      </w:r>
      <w:r w:rsidR="00F10CDE" w:rsidRPr="00EF5E8A">
        <w:rPr>
          <w:rStyle w:val="42"/>
          <w:rFonts w:eastAsiaTheme="minorEastAsia"/>
          <w:sz w:val="28"/>
          <w:szCs w:val="28"/>
          <w:lang w:val="uk-UA"/>
        </w:rPr>
        <w:t>У чому полягає головна мета діяльності СОТ?</w:t>
      </w:r>
    </w:p>
    <w:p w:rsidR="00F10CDE" w:rsidRPr="00EF5E8A" w:rsidRDefault="00EF5E8A" w:rsidP="00EF5E8A">
      <w:pPr>
        <w:tabs>
          <w:tab w:val="left" w:pos="993"/>
        </w:tabs>
        <w:spacing w:after="0" w:line="240" w:lineRule="auto"/>
        <w:ind w:firstLine="709"/>
        <w:jc w:val="both"/>
        <w:rPr>
          <w:rStyle w:val="42"/>
          <w:rFonts w:eastAsiaTheme="minorEastAsia"/>
          <w:sz w:val="28"/>
          <w:szCs w:val="28"/>
          <w:lang w:val="uk-UA"/>
        </w:rPr>
      </w:pPr>
      <w:r>
        <w:rPr>
          <w:rStyle w:val="42"/>
          <w:rFonts w:eastAsiaTheme="minorEastAsia"/>
          <w:sz w:val="28"/>
          <w:szCs w:val="28"/>
          <w:lang w:val="uk-UA"/>
        </w:rPr>
        <w:t xml:space="preserve">6. </w:t>
      </w:r>
      <w:r w:rsidR="00F10CDE" w:rsidRPr="00EF5E8A">
        <w:rPr>
          <w:rStyle w:val="42"/>
          <w:rFonts w:eastAsiaTheme="minorEastAsia"/>
          <w:sz w:val="28"/>
          <w:szCs w:val="28"/>
          <w:lang w:val="uk-UA"/>
        </w:rPr>
        <w:t>Які основні риси сучасної міжнародної валютної системи?</w:t>
      </w:r>
    </w:p>
    <w:p w:rsidR="00F10CDE" w:rsidRPr="00EF5E8A" w:rsidRDefault="00EF5E8A" w:rsidP="00EF5E8A">
      <w:pPr>
        <w:tabs>
          <w:tab w:val="left" w:pos="993"/>
        </w:tabs>
        <w:spacing w:after="0" w:line="240" w:lineRule="auto"/>
        <w:ind w:firstLine="709"/>
        <w:jc w:val="both"/>
        <w:rPr>
          <w:rStyle w:val="42"/>
          <w:rFonts w:eastAsiaTheme="minorEastAsia"/>
          <w:sz w:val="28"/>
          <w:szCs w:val="28"/>
          <w:lang w:val="uk-UA"/>
        </w:rPr>
      </w:pPr>
      <w:r>
        <w:rPr>
          <w:rStyle w:val="42"/>
          <w:rFonts w:eastAsiaTheme="minorEastAsia"/>
          <w:sz w:val="28"/>
          <w:szCs w:val="28"/>
          <w:lang w:val="uk-UA"/>
        </w:rPr>
        <w:t xml:space="preserve">7. </w:t>
      </w:r>
      <w:r w:rsidR="00F10CDE" w:rsidRPr="00EF5E8A">
        <w:rPr>
          <w:rStyle w:val="42"/>
          <w:rFonts w:eastAsiaTheme="minorEastAsia"/>
          <w:sz w:val="28"/>
          <w:szCs w:val="28"/>
          <w:lang w:val="uk-UA"/>
        </w:rPr>
        <w:t>Охарактеризуйте складові економічної безпеки країни.</w:t>
      </w:r>
    </w:p>
    <w:p w:rsidR="00F10CDE" w:rsidRPr="00EF5E8A" w:rsidRDefault="00EF5E8A" w:rsidP="00EF5E8A">
      <w:pPr>
        <w:tabs>
          <w:tab w:val="left" w:pos="993"/>
        </w:tabs>
        <w:spacing w:after="0" w:line="240" w:lineRule="auto"/>
        <w:ind w:firstLine="709"/>
        <w:jc w:val="both"/>
        <w:rPr>
          <w:rStyle w:val="42"/>
          <w:rFonts w:eastAsiaTheme="minorEastAsia"/>
          <w:sz w:val="28"/>
          <w:szCs w:val="28"/>
          <w:lang w:val="uk-UA"/>
        </w:rPr>
      </w:pPr>
      <w:r>
        <w:rPr>
          <w:rStyle w:val="42"/>
          <w:rFonts w:eastAsiaTheme="minorEastAsia"/>
          <w:sz w:val="28"/>
          <w:szCs w:val="28"/>
          <w:lang w:val="uk-UA"/>
        </w:rPr>
        <w:t xml:space="preserve">8. </w:t>
      </w:r>
      <w:r w:rsidR="00F10CDE" w:rsidRPr="00EF5E8A">
        <w:rPr>
          <w:rStyle w:val="42"/>
          <w:rFonts w:eastAsiaTheme="minorEastAsia"/>
          <w:sz w:val="28"/>
          <w:szCs w:val="28"/>
          <w:lang w:val="uk-UA"/>
        </w:rPr>
        <w:t>У чому полягають принципи забезпечення економічної безпеки України?</w:t>
      </w:r>
    </w:p>
    <w:p w:rsidR="00F10CDE" w:rsidRPr="00EF5E8A" w:rsidRDefault="00EF5E8A" w:rsidP="00EF5E8A">
      <w:pPr>
        <w:tabs>
          <w:tab w:val="left" w:pos="993"/>
        </w:tabs>
        <w:spacing w:after="0" w:line="240" w:lineRule="auto"/>
        <w:ind w:firstLine="709"/>
        <w:jc w:val="both"/>
        <w:rPr>
          <w:rStyle w:val="42"/>
          <w:rFonts w:eastAsiaTheme="minorEastAsia"/>
          <w:sz w:val="28"/>
          <w:szCs w:val="28"/>
          <w:lang w:val="uk-UA"/>
        </w:rPr>
      </w:pPr>
      <w:r>
        <w:rPr>
          <w:rStyle w:val="42"/>
          <w:rFonts w:eastAsiaTheme="minorEastAsia"/>
          <w:sz w:val="28"/>
          <w:szCs w:val="28"/>
          <w:lang w:val="uk-UA"/>
        </w:rPr>
        <w:t xml:space="preserve">9. </w:t>
      </w:r>
      <w:r w:rsidR="00F10CDE" w:rsidRPr="00EF5E8A">
        <w:rPr>
          <w:rStyle w:val="42"/>
          <w:rFonts w:eastAsiaTheme="minorEastAsia"/>
          <w:sz w:val="28"/>
          <w:szCs w:val="28"/>
          <w:lang w:val="uk-UA"/>
        </w:rPr>
        <w:t>Які інституціональні чинники формування безпеки національної економіки</w:t>
      </w:r>
      <w:r w:rsidR="00052D27" w:rsidRPr="00EF5E8A">
        <w:rPr>
          <w:rStyle w:val="42"/>
          <w:rFonts w:eastAsiaTheme="minorEastAsia"/>
          <w:sz w:val="28"/>
          <w:szCs w:val="28"/>
          <w:lang w:val="uk-UA"/>
        </w:rPr>
        <w:t xml:space="preserve"> ?</w:t>
      </w:r>
    </w:p>
    <w:p w:rsidR="00EF5E8A" w:rsidRPr="00EF5E8A" w:rsidRDefault="00EF5E8A" w:rsidP="00EF5E8A">
      <w:pPr>
        <w:tabs>
          <w:tab w:val="left" w:pos="993"/>
        </w:tabs>
        <w:spacing w:after="0" w:line="240" w:lineRule="auto"/>
        <w:ind w:firstLine="709"/>
        <w:jc w:val="both"/>
        <w:rPr>
          <w:rFonts w:ascii="Times New Roman" w:hAnsi="Times New Roman"/>
          <w:sz w:val="28"/>
          <w:szCs w:val="28"/>
          <w:lang w:val="uk-UA"/>
        </w:rPr>
      </w:pPr>
      <w:r>
        <w:rPr>
          <w:rStyle w:val="42"/>
          <w:rFonts w:eastAsiaTheme="minorEastAsia"/>
          <w:sz w:val="28"/>
          <w:szCs w:val="28"/>
          <w:lang w:val="uk-UA"/>
        </w:rPr>
        <w:t xml:space="preserve">10. </w:t>
      </w:r>
      <w:r w:rsidRPr="00EF5E8A">
        <w:rPr>
          <w:rStyle w:val="42"/>
          <w:rFonts w:eastAsiaTheme="minorEastAsia"/>
          <w:sz w:val="28"/>
          <w:szCs w:val="28"/>
          <w:lang w:val="uk-UA"/>
        </w:rPr>
        <w:t>Назвіть пріоритетні напрями</w:t>
      </w:r>
      <w:r w:rsidRPr="00EF5E8A">
        <w:rPr>
          <w:rFonts w:ascii="Times New Roman" w:hAnsi="Times New Roman"/>
          <w:sz w:val="28"/>
          <w:szCs w:val="28"/>
          <w:lang w:val="uk-UA"/>
        </w:rPr>
        <w:t xml:space="preserve"> економічної співпраці України</w:t>
      </w:r>
      <w:r w:rsidR="00CB18E7">
        <w:rPr>
          <w:rFonts w:ascii="Times New Roman" w:hAnsi="Times New Roman"/>
          <w:sz w:val="28"/>
          <w:szCs w:val="28"/>
          <w:lang w:val="uk-UA"/>
        </w:rPr>
        <w:t xml:space="preserve"> із</w:t>
      </w:r>
      <w:r w:rsidRPr="00EF5E8A">
        <w:rPr>
          <w:rFonts w:ascii="Times New Roman" w:hAnsi="Times New Roman"/>
          <w:sz w:val="28"/>
          <w:szCs w:val="28"/>
          <w:lang w:val="uk-UA"/>
        </w:rPr>
        <w:t xml:space="preserve"> Європейським Союзом.</w:t>
      </w:r>
    </w:p>
    <w:p w:rsidR="00EF5E8A" w:rsidRPr="00EF5E8A" w:rsidRDefault="00EF5E8A" w:rsidP="00EF5E8A">
      <w:pPr>
        <w:tabs>
          <w:tab w:val="left" w:pos="993"/>
        </w:tabs>
        <w:spacing w:after="0" w:line="240" w:lineRule="auto"/>
        <w:ind w:firstLine="709"/>
        <w:jc w:val="both"/>
        <w:rPr>
          <w:rStyle w:val="42"/>
          <w:rFonts w:eastAsiaTheme="minorEastAsia"/>
          <w:sz w:val="28"/>
          <w:szCs w:val="28"/>
          <w:lang w:val="uk-UA"/>
        </w:rPr>
      </w:pPr>
    </w:p>
    <w:p w:rsidR="00052D27" w:rsidRPr="00242E8E" w:rsidRDefault="00052D27" w:rsidP="00CB18E7">
      <w:pPr>
        <w:ind w:left="1080" w:right="302"/>
        <w:jc w:val="center"/>
        <w:rPr>
          <w:rFonts w:ascii="Times New Roman" w:hAnsi="Times New Roman"/>
          <w:b/>
          <w:sz w:val="28"/>
          <w:szCs w:val="28"/>
          <w:lang w:val="uk-UA"/>
        </w:rPr>
      </w:pPr>
      <w:r w:rsidRPr="00242E8E">
        <w:rPr>
          <w:rFonts w:ascii="Times New Roman" w:hAnsi="Times New Roman"/>
          <w:b/>
          <w:sz w:val="28"/>
          <w:szCs w:val="28"/>
          <w:lang w:val="uk-UA"/>
        </w:rPr>
        <w:t>Тести для самоконтролю</w:t>
      </w:r>
    </w:p>
    <w:p w:rsidR="00052D27" w:rsidRPr="00242E8E" w:rsidRDefault="00052D27" w:rsidP="00CB18E7">
      <w:pPr>
        <w:tabs>
          <w:tab w:val="num" w:pos="0"/>
        </w:tabs>
        <w:spacing w:after="0" w:line="240" w:lineRule="auto"/>
        <w:jc w:val="both"/>
        <w:rPr>
          <w:rFonts w:ascii="Times New Roman" w:hAnsi="Times New Roman"/>
          <w:bCs/>
          <w:i/>
          <w:iCs/>
          <w:sz w:val="28"/>
          <w:szCs w:val="28"/>
          <w:lang w:val="uk-UA"/>
        </w:rPr>
      </w:pPr>
      <w:r w:rsidRPr="00242E8E">
        <w:rPr>
          <w:rFonts w:ascii="Times New Roman" w:hAnsi="Times New Roman"/>
          <w:i/>
          <w:iCs/>
          <w:sz w:val="28"/>
          <w:szCs w:val="28"/>
          <w:lang w:val="uk-UA"/>
        </w:rPr>
        <w:t>1.</w:t>
      </w:r>
      <w:r w:rsidR="00CB18E7" w:rsidRPr="00242E8E">
        <w:rPr>
          <w:rFonts w:ascii="Times New Roman" w:hAnsi="Times New Roman"/>
          <w:i/>
          <w:iCs/>
          <w:sz w:val="28"/>
          <w:szCs w:val="28"/>
          <w:lang w:val="uk-UA"/>
        </w:rPr>
        <w:t>Політикавільноїторгівлі</w:t>
      </w:r>
      <w:r w:rsidR="00CB18E7" w:rsidRPr="00242E8E">
        <w:rPr>
          <w:rFonts w:ascii="Times New Roman" w:hAnsi="Times New Roman"/>
          <w:i/>
          <w:iCs/>
          <w:spacing w:val="-2"/>
          <w:sz w:val="28"/>
          <w:szCs w:val="28"/>
          <w:lang w:val="uk-UA"/>
        </w:rPr>
        <w:t>передбачає</w:t>
      </w:r>
      <w:r w:rsidRPr="00242E8E">
        <w:rPr>
          <w:rFonts w:ascii="Times New Roman" w:hAnsi="Times New Roman"/>
          <w:bCs/>
          <w:i/>
          <w:iCs/>
          <w:sz w:val="28"/>
          <w:szCs w:val="28"/>
          <w:lang w:val="uk-UA"/>
        </w:rPr>
        <w:t>:</w:t>
      </w:r>
    </w:p>
    <w:p w:rsidR="00052D27" w:rsidRPr="00242E8E" w:rsidRDefault="00052D27" w:rsidP="00CB18E7">
      <w:pPr>
        <w:tabs>
          <w:tab w:val="num" w:pos="284"/>
        </w:tabs>
        <w:spacing w:after="0" w:line="240" w:lineRule="auto"/>
        <w:ind w:firstLine="284"/>
        <w:jc w:val="both"/>
        <w:rPr>
          <w:rFonts w:ascii="Times New Roman" w:hAnsi="Times New Roman"/>
          <w:bCs/>
          <w:iCs/>
          <w:sz w:val="28"/>
          <w:szCs w:val="28"/>
          <w:lang w:val="uk-UA"/>
        </w:rPr>
      </w:pPr>
      <w:r w:rsidRPr="00242E8E">
        <w:rPr>
          <w:rFonts w:ascii="Times New Roman" w:hAnsi="Times New Roman"/>
          <w:bCs/>
          <w:iCs/>
          <w:sz w:val="28"/>
          <w:szCs w:val="28"/>
          <w:lang w:val="uk-UA"/>
        </w:rPr>
        <w:t>а)</w:t>
      </w:r>
      <w:r w:rsidR="00CB18E7" w:rsidRPr="00242E8E">
        <w:rPr>
          <w:rFonts w:ascii="Times New Roman" w:hAnsi="Times New Roman"/>
          <w:sz w:val="28"/>
          <w:szCs w:val="28"/>
          <w:lang w:val="uk-UA"/>
        </w:rPr>
        <w:t>максимальневтручаннядержави</w:t>
      </w:r>
      <w:r w:rsidR="00CB18E7">
        <w:rPr>
          <w:rFonts w:ascii="Times New Roman" w:hAnsi="Times New Roman"/>
          <w:spacing w:val="-4"/>
          <w:sz w:val="28"/>
          <w:szCs w:val="28"/>
          <w:lang w:val="uk-UA"/>
        </w:rPr>
        <w:t>в</w:t>
      </w:r>
      <w:r w:rsidR="00CB18E7" w:rsidRPr="00242E8E">
        <w:rPr>
          <w:rFonts w:ascii="Times New Roman" w:hAnsi="Times New Roman"/>
          <w:sz w:val="28"/>
          <w:szCs w:val="28"/>
          <w:lang w:val="uk-UA"/>
        </w:rPr>
        <w:t>сферузовнішньоекономічноїторгівлі</w:t>
      </w:r>
      <w:r w:rsidRPr="00242E8E">
        <w:rPr>
          <w:rFonts w:ascii="Times New Roman" w:hAnsi="Times New Roman"/>
          <w:bCs/>
          <w:iCs/>
          <w:sz w:val="28"/>
          <w:szCs w:val="28"/>
          <w:lang w:val="uk-UA"/>
        </w:rPr>
        <w:t xml:space="preserve">; </w:t>
      </w:r>
    </w:p>
    <w:p w:rsidR="00052D27" w:rsidRPr="00CB18E7" w:rsidRDefault="00052D27" w:rsidP="00CB18E7">
      <w:pPr>
        <w:tabs>
          <w:tab w:val="num" w:pos="284"/>
        </w:tabs>
        <w:spacing w:after="0" w:line="240" w:lineRule="auto"/>
        <w:ind w:firstLine="284"/>
        <w:jc w:val="both"/>
        <w:rPr>
          <w:rFonts w:ascii="Times New Roman" w:hAnsi="Times New Roman"/>
          <w:bCs/>
          <w:iCs/>
          <w:sz w:val="28"/>
          <w:szCs w:val="28"/>
        </w:rPr>
      </w:pPr>
      <w:r w:rsidRPr="00CB18E7">
        <w:rPr>
          <w:rFonts w:ascii="Times New Roman" w:hAnsi="Times New Roman"/>
          <w:bCs/>
          <w:iCs/>
          <w:sz w:val="28"/>
          <w:szCs w:val="28"/>
        </w:rPr>
        <w:t xml:space="preserve">б) </w:t>
      </w:r>
      <w:r w:rsidR="00CB18E7" w:rsidRPr="00CB18E7">
        <w:rPr>
          <w:rFonts w:ascii="Times New Roman" w:hAnsi="Times New Roman"/>
          <w:sz w:val="28"/>
          <w:szCs w:val="28"/>
        </w:rPr>
        <w:t xml:space="preserve">мінімальне втручання держави </w:t>
      </w:r>
      <w:r w:rsidR="00CB18E7">
        <w:rPr>
          <w:rFonts w:ascii="Times New Roman" w:hAnsi="Times New Roman"/>
          <w:sz w:val="28"/>
          <w:szCs w:val="28"/>
          <w:lang w:val="uk-UA"/>
        </w:rPr>
        <w:t>в</w:t>
      </w:r>
      <w:r w:rsidR="00CB18E7" w:rsidRPr="00CB18E7">
        <w:rPr>
          <w:rFonts w:ascii="Times New Roman" w:hAnsi="Times New Roman"/>
          <w:sz w:val="28"/>
          <w:szCs w:val="28"/>
        </w:rPr>
        <w:t xml:space="preserve"> сферу зовнішньоекономічної торгівлі</w:t>
      </w:r>
      <w:r w:rsidRPr="00CB18E7">
        <w:rPr>
          <w:rFonts w:ascii="Times New Roman" w:hAnsi="Times New Roman"/>
          <w:bCs/>
          <w:iCs/>
          <w:sz w:val="28"/>
          <w:szCs w:val="28"/>
        </w:rPr>
        <w:t>;</w:t>
      </w:r>
    </w:p>
    <w:p w:rsidR="00052D27" w:rsidRPr="00CB18E7" w:rsidRDefault="00052D27" w:rsidP="00CB18E7">
      <w:pPr>
        <w:tabs>
          <w:tab w:val="num" w:pos="284"/>
        </w:tabs>
        <w:spacing w:after="0" w:line="240" w:lineRule="auto"/>
        <w:ind w:firstLine="284"/>
        <w:jc w:val="both"/>
        <w:rPr>
          <w:rFonts w:ascii="Times New Roman" w:hAnsi="Times New Roman"/>
          <w:bCs/>
          <w:iCs/>
          <w:sz w:val="28"/>
          <w:szCs w:val="28"/>
        </w:rPr>
      </w:pPr>
      <w:r w:rsidRPr="00CB18E7">
        <w:rPr>
          <w:rFonts w:ascii="Times New Roman" w:hAnsi="Times New Roman"/>
          <w:bCs/>
          <w:iCs/>
          <w:sz w:val="28"/>
          <w:szCs w:val="28"/>
        </w:rPr>
        <w:t>в)</w:t>
      </w:r>
      <w:r w:rsidR="00CB18E7" w:rsidRPr="00CB18E7">
        <w:rPr>
          <w:rFonts w:ascii="Times New Roman" w:hAnsi="Times New Roman"/>
          <w:sz w:val="28"/>
          <w:szCs w:val="28"/>
        </w:rPr>
        <w:t xml:space="preserve">ультра максимальне втручання держави </w:t>
      </w:r>
      <w:r w:rsidR="00CB18E7">
        <w:rPr>
          <w:rFonts w:ascii="Times New Roman" w:hAnsi="Times New Roman"/>
          <w:sz w:val="28"/>
          <w:szCs w:val="28"/>
          <w:lang w:val="uk-UA"/>
        </w:rPr>
        <w:t>в</w:t>
      </w:r>
      <w:r w:rsidR="00CB18E7" w:rsidRPr="00CB18E7">
        <w:rPr>
          <w:rFonts w:ascii="Times New Roman" w:hAnsi="Times New Roman"/>
          <w:sz w:val="28"/>
          <w:szCs w:val="28"/>
        </w:rPr>
        <w:t xml:space="preserve"> сферу зовнішньоекономічної </w:t>
      </w:r>
      <w:r w:rsidR="00CB18E7" w:rsidRPr="00CB18E7">
        <w:rPr>
          <w:rFonts w:ascii="Times New Roman" w:hAnsi="Times New Roman"/>
          <w:spacing w:val="-2"/>
          <w:sz w:val="28"/>
          <w:szCs w:val="28"/>
        </w:rPr>
        <w:t>торгівлі</w:t>
      </w:r>
      <w:r w:rsidRPr="00CB18E7">
        <w:rPr>
          <w:rFonts w:ascii="Times New Roman" w:eastAsia="Times New Roman" w:hAnsi="Times New Roman"/>
          <w:sz w:val="28"/>
          <w:szCs w:val="28"/>
          <w:lang w:val="uk-UA"/>
        </w:rPr>
        <w:t xml:space="preserve">. </w:t>
      </w:r>
    </w:p>
    <w:p w:rsidR="00052D27" w:rsidRPr="00CB18E7" w:rsidRDefault="00052D27" w:rsidP="00CB18E7">
      <w:pPr>
        <w:tabs>
          <w:tab w:val="num" w:pos="0"/>
        </w:tabs>
        <w:spacing w:after="0" w:line="240" w:lineRule="auto"/>
        <w:jc w:val="both"/>
        <w:rPr>
          <w:rFonts w:ascii="Times New Roman" w:hAnsi="Times New Roman"/>
          <w:bCs/>
          <w:i/>
          <w:iCs/>
          <w:sz w:val="28"/>
          <w:szCs w:val="28"/>
        </w:rPr>
      </w:pPr>
      <w:r w:rsidRPr="00CB18E7">
        <w:rPr>
          <w:rFonts w:ascii="Times New Roman" w:hAnsi="Times New Roman"/>
          <w:bCs/>
          <w:i/>
          <w:sz w:val="28"/>
          <w:szCs w:val="28"/>
        </w:rPr>
        <w:t xml:space="preserve">2. </w:t>
      </w:r>
      <w:r w:rsidR="00CB18E7" w:rsidRPr="00CB18E7">
        <w:rPr>
          <w:rFonts w:ascii="Times New Roman" w:hAnsi="Times New Roman"/>
          <w:i/>
          <w:iCs/>
          <w:sz w:val="28"/>
          <w:szCs w:val="28"/>
        </w:rPr>
        <w:t>Протекціонізм–</w:t>
      </w:r>
      <w:r w:rsidR="00CB18E7" w:rsidRPr="00CB18E7">
        <w:rPr>
          <w:rFonts w:ascii="Times New Roman" w:hAnsi="Times New Roman"/>
          <w:i/>
          <w:iCs/>
          <w:spacing w:val="-5"/>
          <w:sz w:val="28"/>
          <w:szCs w:val="28"/>
        </w:rPr>
        <w:t>це</w:t>
      </w:r>
      <w:r w:rsidRPr="00CB18E7">
        <w:rPr>
          <w:rFonts w:ascii="Times New Roman" w:hAnsi="Times New Roman"/>
          <w:bCs/>
          <w:i/>
          <w:iCs/>
          <w:sz w:val="28"/>
          <w:szCs w:val="28"/>
        </w:rPr>
        <w:t>:</w:t>
      </w:r>
    </w:p>
    <w:p w:rsidR="00052D27" w:rsidRPr="00CB18E7" w:rsidRDefault="00052D27" w:rsidP="00CB18E7">
      <w:pPr>
        <w:spacing w:after="0" w:line="240" w:lineRule="auto"/>
        <w:ind w:left="284"/>
        <w:jc w:val="both"/>
        <w:rPr>
          <w:rFonts w:ascii="Times New Roman" w:hAnsi="Times New Roman"/>
          <w:bCs/>
          <w:iCs/>
          <w:sz w:val="28"/>
          <w:szCs w:val="28"/>
        </w:rPr>
      </w:pPr>
      <w:r w:rsidRPr="00CB18E7">
        <w:rPr>
          <w:rFonts w:ascii="Times New Roman" w:hAnsi="Times New Roman"/>
          <w:bCs/>
          <w:iCs/>
          <w:sz w:val="28"/>
          <w:szCs w:val="28"/>
        </w:rPr>
        <w:t>а)</w:t>
      </w:r>
      <w:r w:rsidR="00CB18E7" w:rsidRPr="00CB18E7">
        <w:rPr>
          <w:rFonts w:ascii="Times New Roman" w:hAnsi="Times New Roman"/>
          <w:spacing w:val="-2"/>
          <w:sz w:val="28"/>
          <w:szCs w:val="28"/>
        </w:rPr>
        <w:t>державна</w:t>
      </w:r>
      <w:r w:rsidR="00CB18E7" w:rsidRPr="00CB18E7">
        <w:rPr>
          <w:rFonts w:ascii="Times New Roman" w:hAnsi="Times New Roman"/>
          <w:sz w:val="28"/>
          <w:szCs w:val="28"/>
        </w:rPr>
        <w:tab/>
      </w:r>
      <w:r w:rsidR="00CB18E7" w:rsidRPr="00CB18E7">
        <w:rPr>
          <w:rFonts w:ascii="Times New Roman" w:hAnsi="Times New Roman"/>
          <w:spacing w:val="-2"/>
          <w:sz w:val="28"/>
          <w:szCs w:val="28"/>
        </w:rPr>
        <w:t>політика</w:t>
      </w:r>
      <w:r w:rsidR="00CB18E7" w:rsidRPr="00CB18E7">
        <w:rPr>
          <w:rFonts w:ascii="Times New Roman" w:hAnsi="Times New Roman"/>
          <w:sz w:val="28"/>
          <w:szCs w:val="28"/>
        </w:rPr>
        <w:tab/>
      </w:r>
      <w:r w:rsidR="00CB18E7" w:rsidRPr="00CB18E7">
        <w:rPr>
          <w:rFonts w:ascii="Times New Roman" w:hAnsi="Times New Roman"/>
          <w:spacing w:val="-2"/>
          <w:sz w:val="28"/>
          <w:szCs w:val="28"/>
        </w:rPr>
        <w:t>захисту</w:t>
      </w:r>
      <w:r w:rsidR="00CB18E7" w:rsidRPr="00CB18E7">
        <w:rPr>
          <w:rFonts w:ascii="Times New Roman" w:hAnsi="Times New Roman"/>
          <w:sz w:val="28"/>
          <w:szCs w:val="28"/>
        </w:rPr>
        <w:tab/>
      </w:r>
      <w:r w:rsidR="00CB18E7" w:rsidRPr="00CB18E7">
        <w:rPr>
          <w:rFonts w:ascii="Times New Roman" w:hAnsi="Times New Roman"/>
          <w:spacing w:val="-2"/>
          <w:sz w:val="28"/>
          <w:szCs w:val="28"/>
        </w:rPr>
        <w:t>внутрішнього</w:t>
      </w:r>
      <w:r w:rsidR="00CB18E7" w:rsidRPr="00CB18E7">
        <w:rPr>
          <w:rFonts w:ascii="Times New Roman" w:hAnsi="Times New Roman"/>
          <w:sz w:val="28"/>
          <w:szCs w:val="28"/>
        </w:rPr>
        <w:tab/>
      </w:r>
      <w:r w:rsidR="00CB18E7" w:rsidRPr="00CB18E7">
        <w:rPr>
          <w:rFonts w:ascii="Times New Roman" w:hAnsi="Times New Roman"/>
          <w:spacing w:val="-2"/>
          <w:sz w:val="28"/>
          <w:szCs w:val="28"/>
        </w:rPr>
        <w:t>ринку</w:t>
      </w:r>
      <w:r w:rsidR="00CB18E7" w:rsidRPr="00CB18E7">
        <w:rPr>
          <w:rFonts w:ascii="Times New Roman" w:hAnsi="Times New Roman"/>
          <w:sz w:val="28"/>
          <w:szCs w:val="28"/>
        </w:rPr>
        <w:tab/>
      </w:r>
      <w:r w:rsidR="00CB18E7" w:rsidRPr="00CB18E7">
        <w:rPr>
          <w:rFonts w:ascii="Times New Roman" w:hAnsi="Times New Roman"/>
          <w:spacing w:val="-4"/>
          <w:sz w:val="28"/>
          <w:szCs w:val="28"/>
        </w:rPr>
        <w:t>від</w:t>
      </w:r>
      <w:r w:rsidR="00CB18E7" w:rsidRPr="00CB18E7">
        <w:rPr>
          <w:rFonts w:ascii="Times New Roman" w:hAnsi="Times New Roman"/>
          <w:sz w:val="28"/>
          <w:szCs w:val="28"/>
        </w:rPr>
        <w:tab/>
      </w:r>
      <w:r w:rsidR="00CB18E7" w:rsidRPr="00CB18E7">
        <w:rPr>
          <w:rFonts w:ascii="Times New Roman" w:hAnsi="Times New Roman"/>
          <w:spacing w:val="-2"/>
          <w:sz w:val="28"/>
          <w:szCs w:val="28"/>
        </w:rPr>
        <w:t>іноземної конкуренції</w:t>
      </w:r>
      <w:r w:rsidRPr="00CB18E7">
        <w:rPr>
          <w:rFonts w:ascii="Times New Roman" w:hAnsi="Times New Roman"/>
          <w:bCs/>
          <w:iCs/>
          <w:sz w:val="28"/>
          <w:szCs w:val="28"/>
        </w:rPr>
        <w:t xml:space="preserve">; </w:t>
      </w:r>
    </w:p>
    <w:p w:rsidR="00052D27" w:rsidRPr="00CB18E7" w:rsidRDefault="00052D27" w:rsidP="00CB18E7">
      <w:pPr>
        <w:spacing w:after="0" w:line="240" w:lineRule="auto"/>
        <w:ind w:left="284"/>
        <w:jc w:val="both"/>
        <w:rPr>
          <w:rFonts w:ascii="Times New Roman" w:hAnsi="Times New Roman"/>
          <w:bCs/>
          <w:iCs/>
          <w:sz w:val="28"/>
          <w:szCs w:val="28"/>
        </w:rPr>
      </w:pPr>
      <w:r w:rsidRPr="00CB18E7">
        <w:rPr>
          <w:rFonts w:ascii="Times New Roman" w:hAnsi="Times New Roman"/>
          <w:bCs/>
          <w:iCs/>
          <w:sz w:val="28"/>
          <w:szCs w:val="28"/>
        </w:rPr>
        <w:t xml:space="preserve">б) </w:t>
      </w:r>
      <w:r w:rsidR="00CB18E7" w:rsidRPr="00CB18E7">
        <w:rPr>
          <w:rFonts w:ascii="Times New Roman" w:hAnsi="Times New Roman"/>
          <w:sz w:val="28"/>
          <w:szCs w:val="28"/>
        </w:rPr>
        <w:t xml:space="preserve">політикатранснаціональнихкорпораційщодозахистусвоїхдочірніх </w:t>
      </w:r>
      <w:r w:rsidR="00CB18E7" w:rsidRPr="00CB18E7">
        <w:rPr>
          <w:rFonts w:ascii="Times New Roman" w:hAnsi="Times New Roman"/>
          <w:spacing w:val="-2"/>
          <w:sz w:val="28"/>
          <w:szCs w:val="28"/>
        </w:rPr>
        <w:t>підприємств</w:t>
      </w:r>
      <w:r w:rsidRPr="00CB18E7">
        <w:rPr>
          <w:rFonts w:ascii="Times New Roman" w:hAnsi="Times New Roman"/>
          <w:bCs/>
          <w:iCs/>
          <w:sz w:val="28"/>
          <w:szCs w:val="28"/>
        </w:rPr>
        <w:t>;</w:t>
      </w:r>
    </w:p>
    <w:p w:rsidR="00CB18E7" w:rsidRPr="00CB18E7" w:rsidRDefault="00052D27" w:rsidP="00CB18E7">
      <w:pPr>
        <w:spacing w:after="0" w:line="240" w:lineRule="auto"/>
        <w:ind w:left="284"/>
        <w:jc w:val="both"/>
        <w:rPr>
          <w:rFonts w:ascii="Times New Roman" w:hAnsi="Times New Roman"/>
          <w:sz w:val="28"/>
          <w:szCs w:val="28"/>
          <w:lang w:val="uk-UA"/>
        </w:rPr>
      </w:pPr>
      <w:r w:rsidRPr="00CB18E7">
        <w:rPr>
          <w:rFonts w:ascii="Times New Roman" w:hAnsi="Times New Roman"/>
          <w:bCs/>
          <w:iCs/>
          <w:sz w:val="28"/>
          <w:szCs w:val="28"/>
        </w:rPr>
        <w:t>в)</w:t>
      </w:r>
      <w:r w:rsidR="00CB18E7" w:rsidRPr="00CB18E7">
        <w:rPr>
          <w:rFonts w:ascii="Times New Roman" w:hAnsi="Times New Roman"/>
          <w:sz w:val="28"/>
          <w:szCs w:val="28"/>
        </w:rPr>
        <w:t>політика асоціацій підприємцівкраїнсвіту щодопорушенняконкуренції на внутрішньому ринку</w:t>
      </w:r>
      <w:r w:rsidR="00CB18E7" w:rsidRPr="00CB18E7">
        <w:rPr>
          <w:rFonts w:ascii="Times New Roman" w:hAnsi="Times New Roman"/>
          <w:sz w:val="28"/>
          <w:szCs w:val="28"/>
          <w:lang w:val="uk-UA"/>
        </w:rPr>
        <w:t>;</w:t>
      </w:r>
    </w:p>
    <w:p w:rsidR="00052D27" w:rsidRPr="00242E8E" w:rsidRDefault="00CB18E7" w:rsidP="00CB18E7">
      <w:pPr>
        <w:spacing w:after="0" w:line="240" w:lineRule="auto"/>
        <w:ind w:left="284"/>
        <w:jc w:val="both"/>
        <w:rPr>
          <w:rFonts w:ascii="Times New Roman" w:hAnsi="Times New Roman"/>
          <w:bCs/>
          <w:iCs/>
          <w:sz w:val="28"/>
          <w:szCs w:val="28"/>
          <w:lang w:val="uk-UA"/>
        </w:rPr>
      </w:pPr>
      <w:r w:rsidRPr="00CB18E7">
        <w:rPr>
          <w:rFonts w:ascii="Times New Roman" w:hAnsi="Times New Roman"/>
          <w:sz w:val="28"/>
          <w:szCs w:val="28"/>
          <w:lang w:val="uk-UA"/>
        </w:rPr>
        <w:lastRenderedPageBreak/>
        <w:t xml:space="preserve">г) </w:t>
      </w:r>
      <w:r w:rsidRPr="00242E8E">
        <w:rPr>
          <w:rFonts w:ascii="Times New Roman" w:hAnsi="Times New Roman"/>
          <w:sz w:val="28"/>
          <w:szCs w:val="28"/>
          <w:lang w:val="uk-UA"/>
        </w:rPr>
        <w:t xml:space="preserve">державнапідтримкаекспортувітчизняноїпродукціїназарубіжні </w:t>
      </w:r>
      <w:r w:rsidRPr="00242E8E">
        <w:rPr>
          <w:rFonts w:ascii="Times New Roman" w:hAnsi="Times New Roman"/>
          <w:spacing w:val="-2"/>
          <w:sz w:val="28"/>
          <w:szCs w:val="28"/>
          <w:lang w:val="uk-UA"/>
        </w:rPr>
        <w:t>ринки</w:t>
      </w:r>
      <w:r w:rsidR="00052D27" w:rsidRPr="00CB18E7">
        <w:rPr>
          <w:rFonts w:ascii="Times New Roman" w:eastAsia="Times New Roman" w:hAnsi="Times New Roman"/>
          <w:sz w:val="28"/>
          <w:szCs w:val="28"/>
          <w:lang w:val="uk-UA"/>
        </w:rPr>
        <w:t xml:space="preserve">. </w:t>
      </w:r>
    </w:p>
    <w:p w:rsidR="00052D27" w:rsidRPr="00242E8E" w:rsidRDefault="00052D27" w:rsidP="00CB18E7">
      <w:pPr>
        <w:tabs>
          <w:tab w:val="num" w:pos="0"/>
          <w:tab w:val="left" w:pos="284"/>
          <w:tab w:val="left" w:pos="9781"/>
        </w:tabs>
        <w:spacing w:after="0" w:line="240" w:lineRule="auto"/>
        <w:jc w:val="both"/>
        <w:rPr>
          <w:rFonts w:ascii="Times New Roman" w:hAnsi="Times New Roman"/>
          <w:bCs/>
          <w:i/>
          <w:sz w:val="28"/>
          <w:szCs w:val="28"/>
          <w:lang w:val="uk-UA"/>
        </w:rPr>
      </w:pPr>
      <w:r w:rsidRPr="00242E8E">
        <w:rPr>
          <w:rFonts w:ascii="Times New Roman" w:hAnsi="Times New Roman"/>
          <w:bCs/>
          <w:i/>
          <w:sz w:val="28"/>
          <w:szCs w:val="28"/>
          <w:lang w:val="uk-UA"/>
        </w:rPr>
        <w:t xml:space="preserve">3. </w:t>
      </w:r>
      <w:r w:rsidR="00CB18E7" w:rsidRPr="00242E8E">
        <w:rPr>
          <w:rFonts w:ascii="Times New Roman" w:hAnsi="Times New Roman"/>
          <w:i/>
          <w:sz w:val="28"/>
          <w:szCs w:val="28"/>
          <w:lang w:val="uk-UA"/>
        </w:rPr>
        <w:t>Ембаргоналежитьдотакоїгрупиінструментівекономічнихметодів державного регулювання міжнародної торгівлі</w:t>
      </w:r>
      <w:r w:rsidRPr="00242E8E">
        <w:rPr>
          <w:rFonts w:ascii="Times New Roman" w:hAnsi="Times New Roman"/>
          <w:bCs/>
          <w:i/>
          <w:spacing w:val="-2"/>
          <w:sz w:val="28"/>
          <w:szCs w:val="28"/>
          <w:lang w:val="uk-UA"/>
        </w:rPr>
        <w:t>:</w:t>
      </w:r>
    </w:p>
    <w:p w:rsidR="00052D27" w:rsidRPr="00CB18E7" w:rsidRDefault="00052D27" w:rsidP="00CB18E7">
      <w:pPr>
        <w:tabs>
          <w:tab w:val="num" w:pos="284"/>
        </w:tabs>
        <w:spacing w:after="0" w:line="240" w:lineRule="auto"/>
        <w:ind w:firstLine="284"/>
        <w:jc w:val="both"/>
        <w:rPr>
          <w:rFonts w:ascii="Times New Roman" w:hAnsi="Times New Roman"/>
          <w:bCs/>
          <w:iCs/>
          <w:sz w:val="28"/>
          <w:szCs w:val="28"/>
        </w:rPr>
      </w:pPr>
      <w:r w:rsidRPr="00CB18E7">
        <w:rPr>
          <w:rFonts w:ascii="Times New Roman" w:hAnsi="Times New Roman"/>
          <w:bCs/>
          <w:iCs/>
          <w:sz w:val="28"/>
          <w:szCs w:val="28"/>
        </w:rPr>
        <w:t>а)</w:t>
      </w:r>
      <w:r w:rsidR="00CB18E7" w:rsidRPr="00CB18E7">
        <w:rPr>
          <w:rFonts w:ascii="Times New Roman" w:hAnsi="Times New Roman"/>
          <w:sz w:val="28"/>
          <w:szCs w:val="28"/>
        </w:rPr>
        <w:t>тарифних</w:t>
      </w:r>
      <w:r w:rsidRPr="00CB18E7">
        <w:rPr>
          <w:rFonts w:ascii="Times New Roman" w:hAnsi="Times New Roman"/>
          <w:bCs/>
          <w:iCs/>
          <w:sz w:val="28"/>
          <w:szCs w:val="28"/>
        </w:rPr>
        <w:t xml:space="preserve">; </w:t>
      </w:r>
    </w:p>
    <w:p w:rsidR="00052D27" w:rsidRPr="00CB18E7" w:rsidRDefault="00052D27" w:rsidP="00CB18E7">
      <w:pPr>
        <w:tabs>
          <w:tab w:val="num" w:pos="284"/>
        </w:tabs>
        <w:spacing w:after="0" w:line="240" w:lineRule="auto"/>
        <w:ind w:firstLine="284"/>
        <w:jc w:val="both"/>
        <w:rPr>
          <w:rFonts w:ascii="Times New Roman" w:hAnsi="Times New Roman"/>
          <w:bCs/>
          <w:iCs/>
          <w:sz w:val="28"/>
          <w:szCs w:val="28"/>
        </w:rPr>
      </w:pPr>
      <w:r w:rsidRPr="00CB18E7">
        <w:rPr>
          <w:rFonts w:ascii="Times New Roman" w:hAnsi="Times New Roman"/>
          <w:bCs/>
          <w:iCs/>
          <w:sz w:val="28"/>
          <w:szCs w:val="28"/>
        </w:rPr>
        <w:t xml:space="preserve">б) </w:t>
      </w:r>
      <w:r w:rsidR="00CB18E7" w:rsidRPr="00CB18E7">
        <w:rPr>
          <w:rFonts w:ascii="Times New Roman" w:hAnsi="Times New Roman"/>
          <w:sz w:val="28"/>
          <w:szCs w:val="28"/>
        </w:rPr>
        <w:t>нетарифних</w:t>
      </w:r>
      <w:r w:rsidRPr="00CB18E7">
        <w:rPr>
          <w:rFonts w:ascii="Times New Roman" w:hAnsi="Times New Roman"/>
          <w:bCs/>
          <w:iCs/>
          <w:sz w:val="28"/>
          <w:szCs w:val="28"/>
        </w:rPr>
        <w:t>;</w:t>
      </w:r>
    </w:p>
    <w:p w:rsidR="00052D27" w:rsidRPr="00CB18E7" w:rsidRDefault="00052D27" w:rsidP="00CB18E7">
      <w:pPr>
        <w:tabs>
          <w:tab w:val="num" w:pos="284"/>
        </w:tabs>
        <w:spacing w:after="0" w:line="240" w:lineRule="auto"/>
        <w:ind w:firstLine="284"/>
        <w:jc w:val="both"/>
        <w:rPr>
          <w:rFonts w:ascii="Times New Roman" w:hAnsi="Times New Roman"/>
          <w:bCs/>
          <w:iCs/>
          <w:sz w:val="28"/>
          <w:szCs w:val="28"/>
        </w:rPr>
      </w:pPr>
      <w:r w:rsidRPr="00CB18E7">
        <w:rPr>
          <w:rFonts w:ascii="Times New Roman" w:hAnsi="Times New Roman"/>
          <w:bCs/>
          <w:iCs/>
          <w:sz w:val="28"/>
          <w:szCs w:val="28"/>
        </w:rPr>
        <w:t>в)</w:t>
      </w:r>
      <w:r w:rsidR="00CB18E7" w:rsidRPr="00CB18E7">
        <w:rPr>
          <w:rFonts w:ascii="Times New Roman" w:hAnsi="Times New Roman"/>
          <w:bCs/>
          <w:iCs/>
          <w:sz w:val="28"/>
          <w:szCs w:val="28"/>
          <w:lang w:val="uk-UA"/>
        </w:rPr>
        <w:t>бартерних</w:t>
      </w:r>
      <w:r w:rsidRPr="00CB18E7">
        <w:rPr>
          <w:rFonts w:ascii="Times New Roman" w:hAnsi="Times New Roman"/>
          <w:bCs/>
          <w:iCs/>
          <w:spacing w:val="-2"/>
          <w:sz w:val="28"/>
          <w:szCs w:val="28"/>
        </w:rPr>
        <w:t>.</w:t>
      </w:r>
    </w:p>
    <w:p w:rsidR="00052D27" w:rsidRPr="00CB18E7" w:rsidRDefault="00052D27" w:rsidP="00CB18E7">
      <w:pPr>
        <w:tabs>
          <w:tab w:val="num" w:pos="0"/>
          <w:tab w:val="left" w:pos="284"/>
          <w:tab w:val="left" w:pos="9781"/>
        </w:tabs>
        <w:spacing w:after="0" w:line="240" w:lineRule="auto"/>
        <w:jc w:val="both"/>
        <w:rPr>
          <w:rFonts w:ascii="Times New Roman" w:hAnsi="Times New Roman"/>
          <w:bCs/>
          <w:i/>
          <w:sz w:val="28"/>
          <w:szCs w:val="28"/>
        </w:rPr>
      </w:pPr>
      <w:r w:rsidRPr="00CB18E7">
        <w:rPr>
          <w:rFonts w:ascii="Times New Roman" w:hAnsi="Times New Roman"/>
          <w:bCs/>
          <w:i/>
          <w:sz w:val="28"/>
          <w:szCs w:val="28"/>
        </w:rPr>
        <w:t xml:space="preserve">4. </w:t>
      </w:r>
      <w:r w:rsidR="00CB18E7" w:rsidRPr="00CB18E7">
        <w:rPr>
          <w:rFonts w:ascii="Times New Roman" w:hAnsi="Times New Roman"/>
          <w:i/>
          <w:sz w:val="28"/>
          <w:szCs w:val="28"/>
        </w:rPr>
        <w:t>Об’єктамиміжнароднихекономічнихвідносин</w:t>
      </w:r>
      <w:r w:rsidR="00CB18E7" w:rsidRPr="00CB18E7">
        <w:rPr>
          <w:rFonts w:ascii="Times New Roman" w:hAnsi="Times New Roman"/>
          <w:i/>
          <w:spacing w:val="-5"/>
          <w:sz w:val="28"/>
          <w:szCs w:val="28"/>
        </w:rPr>
        <w:t>є</w:t>
      </w:r>
      <w:r w:rsidRPr="00CB18E7">
        <w:rPr>
          <w:rFonts w:ascii="Times New Roman" w:hAnsi="Times New Roman"/>
          <w:bCs/>
          <w:i/>
          <w:spacing w:val="-2"/>
          <w:sz w:val="28"/>
          <w:szCs w:val="28"/>
        </w:rPr>
        <w:t>:</w:t>
      </w:r>
    </w:p>
    <w:p w:rsidR="00052D27" w:rsidRPr="00CB18E7" w:rsidRDefault="00052D27" w:rsidP="00CB18E7">
      <w:pPr>
        <w:tabs>
          <w:tab w:val="num" w:pos="284"/>
        </w:tabs>
        <w:spacing w:after="0" w:line="240" w:lineRule="auto"/>
        <w:ind w:left="284"/>
        <w:jc w:val="both"/>
        <w:rPr>
          <w:rFonts w:ascii="Times New Roman" w:hAnsi="Times New Roman"/>
          <w:bCs/>
          <w:iCs/>
          <w:sz w:val="28"/>
          <w:szCs w:val="28"/>
        </w:rPr>
      </w:pPr>
      <w:r w:rsidRPr="00CB18E7">
        <w:rPr>
          <w:rFonts w:ascii="Times New Roman" w:hAnsi="Times New Roman"/>
          <w:bCs/>
          <w:iCs/>
          <w:sz w:val="28"/>
          <w:szCs w:val="28"/>
        </w:rPr>
        <w:t>а)</w:t>
      </w:r>
      <w:r w:rsidR="00CB18E7" w:rsidRPr="00CB18E7">
        <w:rPr>
          <w:rFonts w:ascii="Times New Roman" w:hAnsi="Times New Roman"/>
          <w:sz w:val="28"/>
          <w:szCs w:val="28"/>
        </w:rPr>
        <w:t>міжурядовіекономічніорганізації</w:t>
      </w:r>
      <w:r w:rsidRPr="00CB18E7">
        <w:rPr>
          <w:rFonts w:ascii="Times New Roman" w:hAnsi="Times New Roman"/>
          <w:bCs/>
          <w:iCs/>
          <w:sz w:val="28"/>
          <w:szCs w:val="28"/>
        </w:rPr>
        <w:t xml:space="preserve">; </w:t>
      </w:r>
    </w:p>
    <w:p w:rsidR="00052D27" w:rsidRPr="00CB18E7" w:rsidRDefault="00052D27" w:rsidP="00CB18E7">
      <w:pPr>
        <w:tabs>
          <w:tab w:val="num" w:pos="284"/>
        </w:tabs>
        <w:spacing w:after="0" w:line="240" w:lineRule="auto"/>
        <w:ind w:left="284"/>
        <w:jc w:val="both"/>
        <w:rPr>
          <w:rFonts w:ascii="Times New Roman" w:hAnsi="Times New Roman"/>
          <w:bCs/>
          <w:iCs/>
          <w:sz w:val="28"/>
          <w:szCs w:val="28"/>
        </w:rPr>
      </w:pPr>
      <w:r w:rsidRPr="00CB18E7">
        <w:rPr>
          <w:rFonts w:ascii="Times New Roman" w:hAnsi="Times New Roman"/>
          <w:bCs/>
          <w:iCs/>
          <w:sz w:val="28"/>
          <w:szCs w:val="28"/>
        </w:rPr>
        <w:t xml:space="preserve">б) </w:t>
      </w:r>
      <w:r w:rsidR="00CB18E7" w:rsidRPr="00CB18E7">
        <w:rPr>
          <w:rFonts w:ascii="Times New Roman" w:hAnsi="Times New Roman"/>
          <w:sz w:val="28"/>
          <w:szCs w:val="28"/>
        </w:rPr>
        <w:t>товари та послуги</w:t>
      </w:r>
      <w:r w:rsidRPr="00CB18E7">
        <w:rPr>
          <w:rFonts w:ascii="Times New Roman" w:hAnsi="Times New Roman"/>
          <w:bCs/>
          <w:iCs/>
          <w:sz w:val="28"/>
          <w:szCs w:val="28"/>
        </w:rPr>
        <w:t>;</w:t>
      </w:r>
    </w:p>
    <w:p w:rsidR="00CB18E7" w:rsidRPr="00CB18E7" w:rsidRDefault="00052D27" w:rsidP="00CB18E7">
      <w:pPr>
        <w:tabs>
          <w:tab w:val="num" w:pos="284"/>
        </w:tabs>
        <w:spacing w:after="0" w:line="240" w:lineRule="auto"/>
        <w:ind w:left="284"/>
        <w:jc w:val="both"/>
        <w:rPr>
          <w:rFonts w:ascii="Times New Roman" w:hAnsi="Times New Roman"/>
          <w:spacing w:val="-2"/>
          <w:sz w:val="28"/>
          <w:szCs w:val="28"/>
          <w:lang w:val="uk-UA"/>
        </w:rPr>
      </w:pPr>
      <w:r w:rsidRPr="00CB18E7">
        <w:rPr>
          <w:rFonts w:ascii="Times New Roman" w:hAnsi="Times New Roman"/>
          <w:bCs/>
          <w:iCs/>
          <w:sz w:val="28"/>
          <w:szCs w:val="28"/>
        </w:rPr>
        <w:t>в)</w:t>
      </w:r>
      <w:r w:rsidR="00CB18E7" w:rsidRPr="00CB18E7">
        <w:rPr>
          <w:rFonts w:ascii="Times New Roman" w:hAnsi="Times New Roman"/>
          <w:sz w:val="28"/>
          <w:szCs w:val="28"/>
        </w:rPr>
        <w:t>неурядовіміжнародні</w:t>
      </w:r>
      <w:r w:rsidR="00CB18E7" w:rsidRPr="00CB18E7">
        <w:rPr>
          <w:rFonts w:ascii="Times New Roman" w:hAnsi="Times New Roman"/>
          <w:spacing w:val="-2"/>
          <w:sz w:val="28"/>
          <w:szCs w:val="28"/>
        </w:rPr>
        <w:t>організації</w:t>
      </w:r>
      <w:r w:rsidR="00CB18E7" w:rsidRPr="00CB18E7">
        <w:rPr>
          <w:rFonts w:ascii="Times New Roman" w:hAnsi="Times New Roman"/>
          <w:spacing w:val="-2"/>
          <w:sz w:val="28"/>
          <w:szCs w:val="28"/>
          <w:lang w:val="uk-UA"/>
        </w:rPr>
        <w:t>;</w:t>
      </w:r>
    </w:p>
    <w:p w:rsidR="00052D27" w:rsidRPr="00CB18E7" w:rsidRDefault="00CB18E7" w:rsidP="00CB18E7">
      <w:pPr>
        <w:tabs>
          <w:tab w:val="num" w:pos="284"/>
        </w:tabs>
        <w:spacing w:after="0" w:line="240" w:lineRule="auto"/>
        <w:ind w:left="284"/>
        <w:jc w:val="both"/>
        <w:rPr>
          <w:rFonts w:ascii="Times New Roman" w:hAnsi="Times New Roman"/>
          <w:bCs/>
          <w:iCs/>
          <w:sz w:val="28"/>
          <w:szCs w:val="28"/>
        </w:rPr>
      </w:pPr>
      <w:r w:rsidRPr="00CB18E7">
        <w:rPr>
          <w:rFonts w:ascii="Times New Roman" w:hAnsi="Times New Roman"/>
          <w:spacing w:val="-2"/>
          <w:sz w:val="28"/>
          <w:szCs w:val="28"/>
          <w:lang w:val="uk-UA"/>
        </w:rPr>
        <w:t xml:space="preserve">г) </w:t>
      </w:r>
      <w:r w:rsidRPr="00CB18E7">
        <w:rPr>
          <w:rFonts w:ascii="Times New Roman" w:hAnsi="Times New Roman"/>
          <w:sz w:val="28"/>
          <w:szCs w:val="28"/>
        </w:rPr>
        <w:t>юридичніособирізноїдержавної</w:t>
      </w:r>
      <w:r w:rsidRPr="00CB18E7">
        <w:rPr>
          <w:rFonts w:ascii="Times New Roman" w:hAnsi="Times New Roman"/>
          <w:spacing w:val="-2"/>
          <w:sz w:val="28"/>
          <w:szCs w:val="28"/>
        </w:rPr>
        <w:t>приналежності</w:t>
      </w:r>
      <w:r w:rsidR="00052D27" w:rsidRPr="00CB18E7">
        <w:rPr>
          <w:rFonts w:ascii="Times New Roman" w:hAnsi="Times New Roman"/>
          <w:bCs/>
          <w:iCs/>
          <w:spacing w:val="-2"/>
          <w:sz w:val="28"/>
          <w:szCs w:val="28"/>
        </w:rPr>
        <w:t>.</w:t>
      </w:r>
    </w:p>
    <w:p w:rsidR="00052D27" w:rsidRPr="00CB18E7" w:rsidRDefault="00052D27" w:rsidP="00CB18E7">
      <w:pPr>
        <w:tabs>
          <w:tab w:val="num" w:pos="0"/>
          <w:tab w:val="num" w:pos="142"/>
          <w:tab w:val="left" w:pos="993"/>
        </w:tabs>
        <w:spacing w:after="0" w:line="240" w:lineRule="auto"/>
        <w:jc w:val="both"/>
        <w:rPr>
          <w:rFonts w:ascii="Times New Roman" w:eastAsia="Times New Roman" w:hAnsi="Times New Roman"/>
          <w:i/>
          <w:sz w:val="28"/>
          <w:szCs w:val="28"/>
          <w:lang w:val="uk-UA"/>
        </w:rPr>
      </w:pPr>
      <w:r w:rsidRPr="00CB18E7">
        <w:rPr>
          <w:rFonts w:ascii="Times New Roman" w:hAnsi="Times New Roman"/>
          <w:bCs/>
          <w:i/>
          <w:sz w:val="28"/>
          <w:szCs w:val="28"/>
        </w:rPr>
        <w:t xml:space="preserve">5. </w:t>
      </w:r>
      <w:r w:rsidR="00CB18E7" w:rsidRPr="00CB18E7">
        <w:rPr>
          <w:rFonts w:ascii="Times New Roman" w:hAnsi="Times New Roman"/>
          <w:i/>
          <w:sz w:val="28"/>
          <w:szCs w:val="28"/>
        </w:rPr>
        <w:t>Нетарифніметодирегулюванняміжнародноїторгівлі–</w:t>
      </w:r>
      <w:r w:rsidR="00CB18E7" w:rsidRPr="00CB18E7">
        <w:rPr>
          <w:rFonts w:ascii="Times New Roman" w:hAnsi="Times New Roman"/>
          <w:i/>
          <w:spacing w:val="-5"/>
          <w:sz w:val="28"/>
          <w:szCs w:val="28"/>
        </w:rPr>
        <w:t>це</w:t>
      </w:r>
      <w:r w:rsidRPr="00CB18E7">
        <w:rPr>
          <w:rFonts w:ascii="Times New Roman" w:eastAsia="Times New Roman" w:hAnsi="Times New Roman"/>
          <w:i/>
          <w:sz w:val="28"/>
          <w:szCs w:val="28"/>
          <w:lang w:val="uk-UA"/>
        </w:rPr>
        <w:t>:</w:t>
      </w:r>
    </w:p>
    <w:p w:rsidR="00052D27" w:rsidRPr="00CB18E7" w:rsidRDefault="00052D27" w:rsidP="00CB18E7">
      <w:pPr>
        <w:tabs>
          <w:tab w:val="num" w:pos="284"/>
          <w:tab w:val="left" w:pos="567"/>
          <w:tab w:val="left" w:pos="9781"/>
        </w:tabs>
        <w:spacing w:after="0" w:line="240" w:lineRule="auto"/>
        <w:ind w:firstLine="284"/>
        <w:jc w:val="both"/>
        <w:rPr>
          <w:rFonts w:ascii="Times New Roman" w:hAnsi="Times New Roman"/>
          <w:bCs/>
          <w:iCs/>
          <w:sz w:val="28"/>
          <w:szCs w:val="28"/>
        </w:rPr>
      </w:pPr>
      <w:r w:rsidRPr="00CB18E7">
        <w:rPr>
          <w:rFonts w:ascii="Times New Roman" w:hAnsi="Times New Roman"/>
          <w:bCs/>
          <w:iCs/>
          <w:sz w:val="28"/>
          <w:szCs w:val="28"/>
        </w:rPr>
        <w:t>а)</w:t>
      </w:r>
      <w:r w:rsidR="00CB18E7" w:rsidRPr="00CB18E7">
        <w:rPr>
          <w:rFonts w:ascii="Times New Roman" w:eastAsia="Times New Roman" w:hAnsi="Times New Roman"/>
          <w:sz w:val="28"/>
          <w:szCs w:val="28"/>
          <w:lang w:val="uk-UA"/>
        </w:rPr>
        <w:t>інжинірінг</w:t>
      </w:r>
      <w:r w:rsidRPr="00CB18E7">
        <w:rPr>
          <w:rFonts w:ascii="Times New Roman" w:hAnsi="Times New Roman"/>
          <w:bCs/>
          <w:iCs/>
          <w:sz w:val="28"/>
          <w:szCs w:val="28"/>
        </w:rPr>
        <w:t xml:space="preserve">; </w:t>
      </w:r>
    </w:p>
    <w:p w:rsidR="00052D27" w:rsidRPr="00CB18E7" w:rsidRDefault="00052D27" w:rsidP="00CB18E7">
      <w:pPr>
        <w:tabs>
          <w:tab w:val="num" w:pos="284"/>
          <w:tab w:val="left" w:pos="428"/>
          <w:tab w:val="left" w:pos="567"/>
          <w:tab w:val="left" w:pos="9781"/>
        </w:tabs>
        <w:spacing w:after="0" w:line="240" w:lineRule="auto"/>
        <w:ind w:firstLine="284"/>
        <w:jc w:val="both"/>
        <w:rPr>
          <w:rFonts w:ascii="Times New Roman" w:hAnsi="Times New Roman"/>
          <w:bCs/>
          <w:iCs/>
          <w:sz w:val="28"/>
          <w:szCs w:val="28"/>
        </w:rPr>
      </w:pPr>
      <w:r w:rsidRPr="00CB18E7">
        <w:rPr>
          <w:rFonts w:ascii="Times New Roman" w:hAnsi="Times New Roman"/>
          <w:bCs/>
          <w:iCs/>
          <w:sz w:val="28"/>
          <w:szCs w:val="28"/>
        </w:rPr>
        <w:t xml:space="preserve">б) </w:t>
      </w:r>
      <w:r w:rsidR="00CB18E7" w:rsidRPr="00CB18E7">
        <w:rPr>
          <w:rFonts w:ascii="Times New Roman" w:eastAsia="Times New Roman" w:hAnsi="Times New Roman"/>
          <w:sz w:val="28"/>
          <w:szCs w:val="28"/>
          <w:lang w:val="uk-UA"/>
        </w:rPr>
        <w:t>мито</w:t>
      </w:r>
      <w:r w:rsidRPr="00CB18E7">
        <w:rPr>
          <w:rFonts w:ascii="Times New Roman" w:hAnsi="Times New Roman"/>
          <w:bCs/>
          <w:iCs/>
          <w:sz w:val="28"/>
          <w:szCs w:val="28"/>
        </w:rPr>
        <w:t>;</w:t>
      </w:r>
    </w:p>
    <w:p w:rsidR="00052D27" w:rsidRPr="00CB18E7" w:rsidRDefault="00052D27" w:rsidP="00CB18E7">
      <w:pPr>
        <w:tabs>
          <w:tab w:val="num" w:pos="284"/>
          <w:tab w:val="left" w:pos="428"/>
          <w:tab w:val="left" w:pos="567"/>
          <w:tab w:val="left" w:pos="9781"/>
        </w:tabs>
        <w:spacing w:after="0" w:line="240" w:lineRule="auto"/>
        <w:ind w:firstLine="284"/>
        <w:jc w:val="both"/>
        <w:rPr>
          <w:rFonts w:ascii="Times New Roman" w:eastAsia="Times New Roman" w:hAnsi="Times New Roman"/>
          <w:sz w:val="28"/>
          <w:szCs w:val="28"/>
          <w:lang w:val="uk-UA"/>
        </w:rPr>
      </w:pPr>
      <w:r w:rsidRPr="00CB18E7">
        <w:rPr>
          <w:rFonts w:ascii="Times New Roman" w:hAnsi="Times New Roman"/>
          <w:bCs/>
          <w:iCs/>
          <w:sz w:val="28"/>
          <w:szCs w:val="28"/>
        </w:rPr>
        <w:t>в)</w:t>
      </w:r>
      <w:r w:rsidR="00CB18E7" w:rsidRPr="00CB18E7">
        <w:rPr>
          <w:rFonts w:ascii="Times New Roman" w:eastAsia="Times New Roman" w:hAnsi="Times New Roman"/>
          <w:sz w:val="28"/>
          <w:szCs w:val="28"/>
          <w:lang w:val="uk-UA"/>
        </w:rPr>
        <w:t>квоти</w:t>
      </w:r>
      <w:r w:rsidRPr="00CB18E7">
        <w:rPr>
          <w:rFonts w:ascii="Times New Roman" w:eastAsia="Times New Roman" w:hAnsi="Times New Roman"/>
          <w:sz w:val="28"/>
          <w:szCs w:val="28"/>
          <w:lang w:val="uk-UA"/>
        </w:rPr>
        <w:t>;</w:t>
      </w:r>
    </w:p>
    <w:p w:rsidR="00052D27" w:rsidRPr="00242E8E" w:rsidRDefault="00052D27" w:rsidP="00CB18E7">
      <w:pPr>
        <w:tabs>
          <w:tab w:val="num" w:pos="284"/>
          <w:tab w:val="left" w:pos="428"/>
          <w:tab w:val="left" w:pos="567"/>
          <w:tab w:val="left" w:pos="9781"/>
        </w:tabs>
        <w:spacing w:after="0" w:line="240" w:lineRule="auto"/>
        <w:ind w:firstLine="284"/>
        <w:jc w:val="both"/>
        <w:rPr>
          <w:rFonts w:ascii="Times New Roman" w:hAnsi="Times New Roman"/>
          <w:bCs/>
          <w:iCs/>
          <w:sz w:val="28"/>
          <w:szCs w:val="28"/>
          <w:lang w:val="uk-UA"/>
        </w:rPr>
      </w:pPr>
      <w:r w:rsidRPr="00CB18E7">
        <w:rPr>
          <w:rFonts w:ascii="Times New Roman" w:eastAsia="Times New Roman" w:hAnsi="Times New Roman"/>
          <w:sz w:val="28"/>
          <w:szCs w:val="28"/>
          <w:lang w:val="uk-UA"/>
        </w:rPr>
        <w:t xml:space="preserve">г) </w:t>
      </w:r>
      <w:r w:rsidR="00CB18E7" w:rsidRPr="00CB18E7">
        <w:rPr>
          <w:rFonts w:ascii="Times New Roman" w:eastAsia="Times New Roman" w:hAnsi="Times New Roman"/>
          <w:sz w:val="28"/>
          <w:szCs w:val="28"/>
          <w:lang w:val="uk-UA"/>
        </w:rPr>
        <w:t>бартер</w:t>
      </w:r>
      <w:r w:rsidRPr="00242E8E">
        <w:rPr>
          <w:rFonts w:ascii="Times New Roman" w:hAnsi="Times New Roman"/>
          <w:bCs/>
          <w:iCs/>
          <w:spacing w:val="-2"/>
          <w:sz w:val="28"/>
          <w:szCs w:val="28"/>
          <w:lang w:val="uk-UA"/>
        </w:rPr>
        <w:t>.</w:t>
      </w:r>
    </w:p>
    <w:p w:rsidR="00052D27" w:rsidRPr="00242E8E" w:rsidRDefault="00052D27" w:rsidP="00CB18E7">
      <w:pPr>
        <w:tabs>
          <w:tab w:val="num" w:pos="284"/>
        </w:tabs>
        <w:spacing w:after="0" w:line="240" w:lineRule="auto"/>
        <w:ind w:firstLine="284"/>
        <w:jc w:val="both"/>
        <w:rPr>
          <w:rFonts w:ascii="Times New Roman" w:hAnsi="Times New Roman"/>
          <w:b/>
          <w:sz w:val="28"/>
          <w:szCs w:val="28"/>
          <w:lang w:val="uk-UA"/>
        </w:rPr>
      </w:pPr>
    </w:p>
    <w:p w:rsidR="00052D27" w:rsidRPr="00242E8E" w:rsidRDefault="00052D27" w:rsidP="00052D27">
      <w:pPr>
        <w:tabs>
          <w:tab w:val="num" w:pos="0"/>
        </w:tabs>
        <w:ind w:right="302"/>
        <w:jc w:val="both"/>
        <w:rPr>
          <w:rFonts w:ascii="Times New Roman" w:hAnsi="Times New Roman"/>
          <w:b/>
          <w:sz w:val="28"/>
          <w:szCs w:val="28"/>
          <w:lang w:val="uk-UA"/>
        </w:rPr>
      </w:pPr>
    </w:p>
    <w:p w:rsidR="00052D27" w:rsidRPr="00052D27" w:rsidRDefault="00052D27" w:rsidP="00052D27">
      <w:pPr>
        <w:tabs>
          <w:tab w:val="num" w:pos="0"/>
        </w:tabs>
        <w:spacing w:after="0" w:line="240" w:lineRule="auto"/>
        <w:ind w:right="302"/>
        <w:rPr>
          <w:rFonts w:ascii="Times New Roman" w:eastAsia="Times New Roman" w:hAnsi="Times New Roman"/>
          <w:sz w:val="28"/>
          <w:szCs w:val="28"/>
          <w:lang w:val="uk-UA"/>
        </w:rPr>
      </w:pPr>
      <w:r w:rsidRPr="00052D27">
        <w:rPr>
          <w:rFonts w:ascii="Times New Roman" w:hAnsi="Times New Roman"/>
          <w:b/>
          <w:sz w:val="28"/>
          <w:szCs w:val="28"/>
          <w:lang w:val="uk-UA" w:eastAsia="ru-RU"/>
        </w:rPr>
        <w:br w:type="page"/>
      </w:r>
    </w:p>
    <w:p w:rsidR="00274906" w:rsidRPr="00242E8E" w:rsidRDefault="00274906" w:rsidP="00F10CDE">
      <w:pPr>
        <w:spacing w:after="0" w:line="360" w:lineRule="auto"/>
        <w:ind w:firstLine="709"/>
        <w:jc w:val="center"/>
        <w:rPr>
          <w:rFonts w:ascii="Times New Roman" w:hAnsi="Times New Roman"/>
          <w:b/>
          <w:sz w:val="28"/>
          <w:szCs w:val="28"/>
          <w:lang w:val="uk-UA"/>
        </w:rPr>
      </w:pPr>
      <w:r w:rsidRPr="00242E8E">
        <w:rPr>
          <w:rFonts w:ascii="Times New Roman" w:hAnsi="Times New Roman"/>
          <w:b/>
          <w:sz w:val="28"/>
          <w:szCs w:val="28"/>
          <w:lang w:val="uk-UA"/>
        </w:rPr>
        <w:lastRenderedPageBreak/>
        <w:t>ТЕРМІНОЛОГІЧНИЙ СЛОВНИК</w:t>
      </w:r>
      <w:bookmarkEnd w:id="3"/>
      <w:bookmarkEnd w:id="4"/>
      <w:bookmarkEnd w:id="5"/>
    </w:p>
    <w:p w:rsidR="00274906" w:rsidRPr="00242E8E" w:rsidRDefault="00274906" w:rsidP="00A12DD1">
      <w:pPr>
        <w:spacing w:after="0" w:line="240" w:lineRule="auto"/>
        <w:contextualSpacing/>
        <w:jc w:val="center"/>
        <w:rPr>
          <w:rFonts w:ascii="Times New Roman" w:hAnsi="Times New Roman"/>
          <w:b/>
          <w:sz w:val="28"/>
          <w:szCs w:val="28"/>
          <w:lang w:val="uk-UA"/>
        </w:rPr>
      </w:pPr>
      <w:r w:rsidRPr="00242E8E">
        <w:rPr>
          <w:rFonts w:ascii="Times New Roman" w:hAnsi="Times New Roman"/>
          <w:b/>
          <w:sz w:val="28"/>
          <w:szCs w:val="28"/>
          <w:lang w:val="uk-UA"/>
        </w:rPr>
        <w:t>А</w:t>
      </w:r>
    </w:p>
    <w:p w:rsidR="00935F9A" w:rsidRPr="00B800E4" w:rsidRDefault="00935F9A" w:rsidP="00935F9A">
      <w:pPr>
        <w:tabs>
          <w:tab w:val="num" w:pos="1080"/>
        </w:tabs>
        <w:spacing w:after="0" w:line="240" w:lineRule="auto"/>
        <w:ind w:right="302" w:firstLine="709"/>
        <w:jc w:val="both"/>
        <w:rPr>
          <w:rFonts w:ascii="Times New Roman" w:eastAsia="Times New Roman" w:hAnsi="Times New Roman"/>
          <w:sz w:val="28"/>
          <w:szCs w:val="28"/>
          <w:lang w:val="uk-UA"/>
        </w:rPr>
      </w:pPr>
      <w:r w:rsidRPr="00935F9A">
        <w:rPr>
          <w:rFonts w:ascii="Times New Roman" w:eastAsia="Times New Roman" w:hAnsi="Times New Roman"/>
          <w:i/>
          <w:iCs/>
          <w:sz w:val="28"/>
          <w:szCs w:val="28"/>
          <w:lang w:val="uk-UA"/>
        </w:rPr>
        <w:t>Адаптивність економіки</w:t>
      </w:r>
      <w:r w:rsidRPr="00242E8E">
        <w:rPr>
          <w:bCs/>
          <w:sz w:val="28"/>
          <w:szCs w:val="28"/>
          <w:lang w:val="uk-UA"/>
        </w:rPr>
        <w:t>–</w:t>
      </w:r>
      <w:r w:rsidRPr="00B800E4">
        <w:rPr>
          <w:rFonts w:ascii="Times New Roman" w:eastAsia="Times New Roman" w:hAnsi="Times New Roman"/>
          <w:sz w:val="28"/>
          <w:szCs w:val="28"/>
          <w:lang w:val="uk-UA"/>
        </w:rPr>
        <w:t xml:space="preserve"> досягнення гнучкості економічного механізму до швидких змін зовнішнього середовища в різних сферах, тому досягнення сьомої цілі є гарантією інтеграції національної економіки до глобальної економіки зі збереженням лідерських позицій.</w:t>
      </w:r>
    </w:p>
    <w:p w:rsidR="00743A0E" w:rsidRPr="00A12DD1" w:rsidRDefault="00743A0E" w:rsidP="00A12DD1">
      <w:pPr>
        <w:spacing w:after="0" w:line="240" w:lineRule="auto"/>
        <w:ind w:firstLine="709"/>
        <w:jc w:val="both"/>
        <w:rPr>
          <w:rFonts w:ascii="Times New Roman" w:hAnsi="Times New Roman"/>
          <w:bCs/>
          <w:sz w:val="28"/>
          <w:szCs w:val="28"/>
          <w:lang w:val="uk-UA"/>
        </w:rPr>
      </w:pPr>
      <w:r w:rsidRPr="00A12DD1">
        <w:rPr>
          <w:rFonts w:ascii="Times New Roman" w:hAnsi="Times New Roman"/>
          <w:bCs/>
          <w:i/>
          <w:sz w:val="28"/>
          <w:szCs w:val="28"/>
          <w:lang w:val="uk-UA"/>
        </w:rPr>
        <w:t>Активи</w:t>
      </w:r>
      <w:r w:rsidR="00A12DD1" w:rsidRPr="00A12DD1">
        <w:rPr>
          <w:rFonts w:ascii="Times New Roman" w:hAnsi="Times New Roman"/>
          <w:b/>
          <w:sz w:val="28"/>
          <w:szCs w:val="28"/>
          <w:lang w:val="uk-UA"/>
        </w:rPr>
        <w:t>–</w:t>
      </w:r>
      <w:r w:rsidRPr="00A12DD1">
        <w:rPr>
          <w:rFonts w:ascii="Times New Roman" w:hAnsi="Times New Roman"/>
          <w:bCs/>
          <w:sz w:val="28"/>
          <w:szCs w:val="28"/>
          <w:lang w:val="uk-UA"/>
        </w:rPr>
        <w:t xml:space="preserve"> сукупність майна чи майнових прав, мають матеріально-речову форму (оборотні кошти, основні фонди) чи нематеріальну форму (імідж підприємства, торгова марка тощо).</w:t>
      </w:r>
    </w:p>
    <w:p w:rsidR="00743A0E" w:rsidRPr="00A12DD1" w:rsidRDefault="00743A0E" w:rsidP="00A12DD1">
      <w:pPr>
        <w:spacing w:after="0" w:line="240" w:lineRule="auto"/>
        <w:ind w:firstLine="709"/>
        <w:jc w:val="both"/>
        <w:rPr>
          <w:rFonts w:ascii="Times New Roman" w:hAnsi="Times New Roman"/>
          <w:sz w:val="28"/>
          <w:szCs w:val="28"/>
          <w:lang w:val="uk-UA"/>
        </w:rPr>
      </w:pPr>
      <w:r w:rsidRPr="00A12DD1">
        <w:rPr>
          <w:rFonts w:ascii="Times New Roman" w:hAnsi="Times New Roman"/>
          <w:i/>
          <w:sz w:val="28"/>
          <w:szCs w:val="28"/>
          <w:lang w:val="uk-UA"/>
        </w:rPr>
        <w:t>Асоціація</w:t>
      </w:r>
      <w:r w:rsidRPr="00A12DD1">
        <w:rPr>
          <w:rFonts w:ascii="Times New Roman" w:hAnsi="Times New Roman"/>
          <w:b/>
          <w:sz w:val="28"/>
          <w:szCs w:val="28"/>
          <w:lang w:val="uk-UA"/>
        </w:rPr>
        <w:t xml:space="preserve"> – </w:t>
      </w:r>
      <w:r w:rsidRPr="00A12DD1">
        <w:rPr>
          <w:rFonts w:ascii="Times New Roman" w:hAnsi="Times New Roman"/>
          <w:sz w:val="28"/>
          <w:szCs w:val="28"/>
          <w:lang w:val="uk-UA"/>
        </w:rPr>
        <w:t>найпростіша форма договірного об’єднання підприємств, створена з метою постійної координації їх господарської діяльності. Такі підприємства об’єднуються шляхом централізації однієї або кількох функцій (виробничих, управлінських, організації спільних виробництв та ін.).</w:t>
      </w:r>
    </w:p>
    <w:p w:rsidR="00274906" w:rsidRPr="00A12DD1" w:rsidRDefault="00274906" w:rsidP="00A12DD1">
      <w:pPr>
        <w:spacing w:after="0" w:line="240" w:lineRule="auto"/>
        <w:jc w:val="center"/>
        <w:rPr>
          <w:rFonts w:ascii="Times New Roman" w:hAnsi="Times New Roman"/>
          <w:b/>
          <w:sz w:val="28"/>
          <w:szCs w:val="28"/>
          <w:lang w:val="uk-UA"/>
        </w:rPr>
      </w:pPr>
      <w:r w:rsidRPr="00A12DD1">
        <w:rPr>
          <w:rFonts w:ascii="Times New Roman" w:hAnsi="Times New Roman"/>
          <w:b/>
          <w:sz w:val="28"/>
          <w:szCs w:val="28"/>
          <w:lang w:val="uk-UA"/>
        </w:rPr>
        <w:t>Б</w:t>
      </w:r>
    </w:p>
    <w:p w:rsidR="00A12DD1" w:rsidRPr="00A12DD1" w:rsidRDefault="00A12DD1" w:rsidP="00A12DD1">
      <w:pPr>
        <w:spacing w:after="0" w:line="240" w:lineRule="auto"/>
        <w:ind w:firstLine="709"/>
        <w:jc w:val="both"/>
        <w:rPr>
          <w:rFonts w:ascii="Times New Roman" w:hAnsi="Times New Roman"/>
          <w:sz w:val="28"/>
          <w:szCs w:val="28"/>
          <w:lang w:val="uk-UA"/>
        </w:rPr>
      </w:pPr>
      <w:r w:rsidRPr="00A12DD1">
        <w:rPr>
          <w:rFonts w:ascii="Times New Roman" w:hAnsi="Times New Roman"/>
          <w:i/>
          <w:sz w:val="28"/>
          <w:szCs w:val="28"/>
          <w:lang w:val="uk-UA"/>
        </w:rPr>
        <w:t>Баз</w:t>
      </w:r>
      <w:r>
        <w:rPr>
          <w:rFonts w:ascii="Times New Roman" w:hAnsi="Times New Roman"/>
          <w:i/>
          <w:sz w:val="28"/>
          <w:szCs w:val="28"/>
          <w:lang w:val="uk-UA"/>
        </w:rPr>
        <w:t>а</w:t>
      </w:r>
      <w:r w:rsidRPr="00A12DD1">
        <w:rPr>
          <w:rFonts w:ascii="Times New Roman" w:hAnsi="Times New Roman"/>
          <w:i/>
          <w:sz w:val="28"/>
          <w:szCs w:val="28"/>
          <w:lang w:val="uk-UA"/>
        </w:rPr>
        <w:t xml:space="preserve"> оподаткування</w:t>
      </w:r>
      <w:r w:rsidRPr="00A12DD1">
        <w:rPr>
          <w:rFonts w:ascii="Times New Roman" w:hAnsi="Times New Roman"/>
          <w:b/>
          <w:sz w:val="28"/>
          <w:szCs w:val="28"/>
          <w:lang w:val="uk-UA"/>
        </w:rPr>
        <w:t>–</w:t>
      </w:r>
      <w:r w:rsidRPr="00A12DD1">
        <w:rPr>
          <w:rFonts w:ascii="Times New Roman" w:hAnsi="Times New Roman"/>
          <w:sz w:val="28"/>
          <w:szCs w:val="28"/>
          <w:lang w:val="uk-UA"/>
        </w:rPr>
        <w:t>конкретні вартісні, фізичні або інші характеристики певного об'єкта оподаткування, тобто, це фізичний, вартісний чи інший характерний вираз об'єкта оподаткування, до якого застосовується податкова ставка і який використовується для визначення розміру податкового зобов'язання.</w:t>
      </w:r>
    </w:p>
    <w:p w:rsidR="00743A0E" w:rsidRPr="00A12DD1" w:rsidRDefault="00743A0E" w:rsidP="00A12DD1">
      <w:pPr>
        <w:spacing w:after="0" w:line="240" w:lineRule="auto"/>
        <w:ind w:firstLine="709"/>
        <w:jc w:val="both"/>
        <w:rPr>
          <w:rFonts w:ascii="Times New Roman" w:hAnsi="Times New Roman"/>
          <w:sz w:val="28"/>
          <w:szCs w:val="28"/>
          <w:lang w:val="uk-UA"/>
        </w:rPr>
      </w:pPr>
      <w:r w:rsidRPr="00A12DD1">
        <w:rPr>
          <w:rFonts w:ascii="Times New Roman" w:hAnsi="Times New Roman"/>
          <w:i/>
          <w:sz w:val="28"/>
          <w:szCs w:val="28"/>
          <w:lang w:val="uk-UA"/>
        </w:rPr>
        <w:t>Банкрутство</w:t>
      </w:r>
      <w:r w:rsidR="00A12DD1" w:rsidRPr="00A12DD1">
        <w:rPr>
          <w:rFonts w:ascii="Times New Roman" w:hAnsi="Times New Roman"/>
          <w:b/>
          <w:sz w:val="28"/>
          <w:szCs w:val="28"/>
          <w:lang w:val="uk-UA"/>
        </w:rPr>
        <w:t>–</w:t>
      </w:r>
      <w:r w:rsidRPr="00A12DD1">
        <w:rPr>
          <w:rFonts w:ascii="Times New Roman" w:hAnsi="Times New Roman"/>
          <w:sz w:val="28"/>
          <w:szCs w:val="28"/>
          <w:lang w:val="uk-UA"/>
        </w:rPr>
        <w:t xml:space="preserve"> це визнана господарським судом нездатність боржника відновити свою платоспроможність і задовольнити визнані судом</w:t>
      </w:r>
      <w:r w:rsidRPr="00A12DD1">
        <w:rPr>
          <w:rFonts w:ascii="Times New Roman" w:hAnsi="Times New Roman"/>
          <w:sz w:val="28"/>
          <w:szCs w:val="28"/>
          <w:lang w:val="uk-UA"/>
        </w:rPr>
        <w:br/>
        <w:t>вимоги кредиторів не інакше, як через застосування ліквідаційної процедури.</w:t>
      </w:r>
    </w:p>
    <w:p w:rsidR="00FD7729" w:rsidRPr="00610BC9" w:rsidRDefault="00FD7729" w:rsidP="00FD7729">
      <w:pPr>
        <w:tabs>
          <w:tab w:val="left" w:pos="9638"/>
        </w:tabs>
        <w:spacing w:after="0" w:line="240" w:lineRule="auto"/>
        <w:ind w:right="-143" w:firstLine="707"/>
        <w:jc w:val="both"/>
        <w:rPr>
          <w:rFonts w:ascii="Times New Roman" w:hAnsi="Times New Roman"/>
          <w:sz w:val="28"/>
        </w:rPr>
      </w:pPr>
      <w:r w:rsidRPr="00FD7729">
        <w:rPr>
          <w:rFonts w:ascii="Times New Roman" w:hAnsi="Times New Roman"/>
          <w:i/>
          <w:sz w:val="28"/>
        </w:rPr>
        <w:t>Біржа</w:t>
      </w:r>
      <w:r w:rsidRPr="00610BC9">
        <w:rPr>
          <w:rFonts w:ascii="Times New Roman" w:hAnsi="Times New Roman"/>
          <w:sz w:val="28"/>
        </w:rPr>
        <w:t xml:space="preserve">– постійно діюча </w:t>
      </w:r>
      <w:r w:rsidRPr="00610BC9">
        <w:rPr>
          <w:rFonts w:ascii="Times New Roman" w:hAnsi="Times New Roman"/>
          <w:color w:val="1F0E03"/>
          <w:sz w:val="28"/>
        </w:rPr>
        <w:t>організаційна форма оптового ринку цінностей. Такими цінностями є: товари масового попиту, які мають стандартні споживчі якості; акції акціонерних підприємств і банків; боргові грошові зобов'язання держави і облігації корпорацій, казначейські білети; векселі (цінні папери, виписані під надані в кредит товари); фрахтові документи (страхові зобов'язання під товари, що перевозяться); валюта (іноземні банкноти (девізи) або чеки на іноземні депозити); нерухоме майно; праця.</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В</w:t>
      </w:r>
    </w:p>
    <w:p w:rsidR="00FD7729" w:rsidRPr="00FD7729" w:rsidRDefault="00FD7729" w:rsidP="00FD7729">
      <w:pPr>
        <w:tabs>
          <w:tab w:val="left" w:pos="993"/>
        </w:tabs>
        <w:spacing w:after="0" w:line="240" w:lineRule="auto"/>
        <w:ind w:firstLine="709"/>
        <w:jc w:val="both"/>
        <w:rPr>
          <w:rFonts w:ascii="Times New Roman" w:hAnsi="Times New Roman"/>
          <w:sz w:val="28"/>
        </w:rPr>
      </w:pPr>
      <w:r w:rsidRPr="00FD7729">
        <w:rPr>
          <w:rFonts w:ascii="Times New Roman" w:hAnsi="Times New Roman"/>
          <w:i/>
          <w:sz w:val="28"/>
          <w:lang w:val="uk-UA"/>
        </w:rPr>
        <w:t>В</w:t>
      </w:r>
      <w:r w:rsidRPr="00FD7729">
        <w:rPr>
          <w:rFonts w:ascii="Times New Roman" w:hAnsi="Times New Roman"/>
          <w:i/>
          <w:sz w:val="28"/>
        </w:rPr>
        <w:t>алютни</w:t>
      </w:r>
      <w:r w:rsidRPr="00FD7729">
        <w:rPr>
          <w:rFonts w:ascii="Times New Roman" w:hAnsi="Times New Roman"/>
          <w:i/>
          <w:sz w:val="28"/>
          <w:lang w:val="uk-UA"/>
        </w:rPr>
        <w:t>й</w:t>
      </w:r>
      <w:r w:rsidRPr="00FD7729">
        <w:rPr>
          <w:rFonts w:ascii="Times New Roman" w:hAnsi="Times New Roman"/>
          <w:i/>
          <w:sz w:val="28"/>
        </w:rPr>
        <w:t xml:space="preserve"> рино</w:t>
      </w:r>
      <w:r w:rsidRPr="00FD7729">
        <w:rPr>
          <w:rFonts w:ascii="Times New Roman" w:hAnsi="Times New Roman"/>
          <w:i/>
          <w:sz w:val="28"/>
          <w:lang w:val="uk-UA"/>
        </w:rPr>
        <w:t>к</w:t>
      </w:r>
      <w:r w:rsidRPr="00A12DD1">
        <w:rPr>
          <w:rFonts w:ascii="Times New Roman" w:hAnsi="Times New Roman"/>
          <w:b/>
          <w:sz w:val="28"/>
          <w:szCs w:val="28"/>
          <w:lang w:val="uk-UA"/>
        </w:rPr>
        <w:t>–</w:t>
      </w:r>
      <w:r w:rsidR="00814BF0">
        <w:rPr>
          <w:rFonts w:ascii="Times New Roman" w:hAnsi="Times New Roman"/>
          <w:sz w:val="28"/>
          <w:lang w:val="uk-UA"/>
        </w:rPr>
        <w:t xml:space="preserve">це ринок, </w:t>
      </w:r>
      <w:r w:rsidRPr="00FD7729">
        <w:rPr>
          <w:rFonts w:ascii="Times New Roman" w:hAnsi="Times New Roman"/>
          <w:sz w:val="28"/>
        </w:rPr>
        <w:t>на якому формується попит і пропозиція валют, визначаються валютні курси.</w:t>
      </w:r>
    </w:p>
    <w:p w:rsidR="00295D16" w:rsidRDefault="00295D16" w:rsidP="00295D16">
      <w:pPr>
        <w:pStyle w:val="a7"/>
        <w:spacing w:after="0" w:line="240" w:lineRule="auto"/>
        <w:jc w:val="both"/>
      </w:pPr>
      <w:r>
        <w:rPr>
          <w:i/>
        </w:rPr>
        <w:t>Виробничасфера</w:t>
      </w:r>
      <w:r>
        <w:t>–цевсівидидіяльностілюдини,щостворюютьматеріальні блага та забезпечують їх доставку до споживача. До виробничоїсферивходить:промисловість,сільськегосподарство,капітальнебудівництво,транспорт.</w:t>
      </w:r>
    </w:p>
    <w:p w:rsidR="00A12DD1" w:rsidRDefault="00560217" w:rsidP="00327D98">
      <w:pPr>
        <w:spacing w:after="0" w:line="240" w:lineRule="auto"/>
        <w:ind w:firstLine="709"/>
        <w:jc w:val="both"/>
        <w:rPr>
          <w:rFonts w:ascii="Times New Roman" w:eastAsiaTheme="minorHAnsi" w:hAnsi="Times New Roman"/>
          <w:sz w:val="28"/>
          <w:szCs w:val="28"/>
          <w:lang w:val="uk-UA"/>
        </w:rPr>
      </w:pPr>
      <w:r w:rsidRPr="00A05546">
        <w:rPr>
          <w:rFonts w:ascii="Times New Roman" w:eastAsiaTheme="minorHAnsi" w:hAnsi="Times New Roman"/>
          <w:bCs/>
          <w:i/>
          <w:sz w:val="28"/>
          <w:szCs w:val="28"/>
          <w:lang w:val="uk-UA"/>
        </w:rPr>
        <w:t>Виробничий потенціал</w:t>
      </w:r>
      <w:r w:rsidR="00A05546" w:rsidRPr="00A12DD1">
        <w:rPr>
          <w:rFonts w:ascii="Times New Roman" w:hAnsi="Times New Roman"/>
          <w:b/>
          <w:sz w:val="28"/>
          <w:szCs w:val="28"/>
          <w:lang w:val="uk-UA"/>
        </w:rPr>
        <w:t>–</w:t>
      </w:r>
      <w:r w:rsidRPr="00A12DD1">
        <w:rPr>
          <w:rFonts w:ascii="Times New Roman" w:eastAsiaTheme="minorHAnsi" w:hAnsi="Times New Roman"/>
          <w:sz w:val="28"/>
          <w:szCs w:val="28"/>
          <w:lang w:val="uk-UA"/>
        </w:rPr>
        <w:t>визначається як сукупність засобів виробництва, здатних виробляти певну кількість матеріальних благ, необхідних для держави. Він характеризується передусім величиною (вартістю) основних виробничих фондів, парком машин та устаткування</w:t>
      </w:r>
      <w:r w:rsidR="00A12DD1">
        <w:rPr>
          <w:rFonts w:ascii="Times New Roman" w:eastAsiaTheme="minorHAnsi" w:hAnsi="Times New Roman"/>
          <w:sz w:val="28"/>
          <w:szCs w:val="28"/>
          <w:lang w:val="uk-UA"/>
        </w:rPr>
        <w:t>.</w:t>
      </w:r>
    </w:p>
    <w:p w:rsidR="00A12DD1" w:rsidRDefault="00743A0E" w:rsidP="00327D98">
      <w:pPr>
        <w:spacing w:after="0" w:line="240" w:lineRule="auto"/>
        <w:ind w:firstLine="709"/>
        <w:jc w:val="both"/>
        <w:rPr>
          <w:rFonts w:ascii="Times New Roman" w:hAnsi="Times New Roman"/>
          <w:color w:val="000000"/>
          <w:sz w:val="28"/>
          <w:szCs w:val="28"/>
          <w:lang w:val="uk-UA"/>
        </w:rPr>
      </w:pPr>
      <w:r w:rsidRPr="00A05546">
        <w:rPr>
          <w:rFonts w:ascii="Times New Roman" w:hAnsi="Times New Roman"/>
          <w:i/>
          <w:sz w:val="28"/>
          <w:szCs w:val="28"/>
          <w:lang w:val="uk-UA"/>
        </w:rPr>
        <w:t>Власність</w:t>
      </w:r>
      <w:r w:rsidRPr="00A12DD1">
        <w:rPr>
          <w:rFonts w:ascii="Times New Roman" w:hAnsi="Times New Roman"/>
          <w:b/>
          <w:sz w:val="28"/>
          <w:szCs w:val="28"/>
          <w:lang w:val="uk-UA"/>
        </w:rPr>
        <w:t xml:space="preserve"> –  </w:t>
      </w:r>
      <w:r w:rsidRPr="00A12DD1">
        <w:rPr>
          <w:rFonts w:ascii="Times New Roman" w:hAnsi="Times New Roman"/>
          <w:sz w:val="28"/>
          <w:szCs w:val="28"/>
          <w:lang w:val="uk-UA"/>
        </w:rPr>
        <w:t xml:space="preserve">це відносини, які складаються між суб’єктами щодо </w:t>
      </w:r>
      <w:r w:rsidR="00A12DD1" w:rsidRPr="00A12DD1">
        <w:rPr>
          <w:rFonts w:ascii="Times New Roman" w:hAnsi="Times New Roman"/>
          <w:color w:val="000000"/>
          <w:sz w:val="28"/>
          <w:szCs w:val="28"/>
          <w:lang w:val="uk-UA"/>
        </w:rPr>
        <w:t>привласнення засобів виробництва і результатів праці.</w:t>
      </w:r>
    </w:p>
    <w:p w:rsidR="00327D98" w:rsidRPr="00327D98" w:rsidRDefault="00327D98" w:rsidP="00327D98">
      <w:pPr>
        <w:spacing w:after="0" w:line="240" w:lineRule="auto"/>
        <w:ind w:firstLine="709"/>
        <w:jc w:val="both"/>
        <w:rPr>
          <w:rFonts w:ascii="Times New Roman" w:hAnsi="Times New Roman"/>
          <w:color w:val="000000"/>
          <w:sz w:val="28"/>
          <w:szCs w:val="28"/>
          <w:lang w:val="uk-UA"/>
        </w:rPr>
      </w:pPr>
      <w:r w:rsidRPr="00327D98">
        <w:rPr>
          <w:rFonts w:ascii="Times New Roman" w:hAnsi="Times New Roman"/>
          <w:i/>
          <w:iCs/>
          <w:sz w:val="28"/>
          <w:szCs w:val="28"/>
          <w:lang w:val="uk-UA"/>
        </w:rPr>
        <w:t>Внутрішня політика</w:t>
      </w:r>
      <w:r w:rsidRPr="00327D98">
        <w:rPr>
          <w:rFonts w:ascii="Times New Roman" w:hAnsi="Times New Roman"/>
          <w:i/>
          <w:iCs/>
          <w:sz w:val="28"/>
          <w:szCs w:val="28"/>
          <w:lang w:val="uk-UA"/>
        </w:rPr>
        <w:tab/>
        <w:t>регіонів</w:t>
      </w:r>
      <w:r w:rsidRPr="00327D98">
        <w:rPr>
          <w:rFonts w:ascii="Times New Roman" w:hAnsi="Times New Roman"/>
          <w:sz w:val="28"/>
          <w:szCs w:val="28"/>
          <w:lang w:val="uk-UA"/>
        </w:rPr>
        <w:t>–</w:t>
      </w:r>
      <w:r>
        <w:rPr>
          <w:rFonts w:ascii="Times New Roman" w:hAnsi="Times New Roman"/>
          <w:sz w:val="28"/>
          <w:szCs w:val="28"/>
          <w:lang w:val="uk-UA"/>
        </w:rPr>
        <w:t xml:space="preserve"> це</w:t>
      </w:r>
      <w:r w:rsidRPr="00327D98">
        <w:rPr>
          <w:rFonts w:ascii="Times New Roman" w:hAnsi="Times New Roman"/>
          <w:sz w:val="28"/>
          <w:szCs w:val="28"/>
          <w:lang w:val="uk-UA"/>
        </w:rPr>
        <w:tab/>
        <w:t>цільовідіїорганіввладирегіонів,спрямованінаефективнішевикористаннявсі</w:t>
      </w:r>
      <w:r w:rsidRPr="00327D98">
        <w:rPr>
          <w:rFonts w:ascii="Times New Roman" w:hAnsi="Times New Roman"/>
          <w:sz w:val="28"/>
          <w:szCs w:val="28"/>
          <w:lang w:val="uk-UA"/>
        </w:rPr>
        <w:lastRenderedPageBreak/>
        <w:t>хресурсіврегіонудляпідвищення благоустрою території, вдосконалення структури матеріальноговиробництва,покращеннястанунавколишньогосередовища,розвиткусоціально-економічної інфраструктури</w:t>
      </w:r>
    </w:p>
    <w:p w:rsidR="00274906" w:rsidRPr="003149BF" w:rsidRDefault="00274906" w:rsidP="00A12DD1">
      <w:pPr>
        <w:spacing w:after="0" w:line="240" w:lineRule="auto"/>
        <w:jc w:val="center"/>
        <w:rPr>
          <w:rFonts w:ascii="Times New Roman" w:hAnsi="Times New Roman"/>
          <w:b/>
          <w:sz w:val="28"/>
          <w:szCs w:val="28"/>
          <w:lang w:val="uk-UA"/>
        </w:rPr>
      </w:pPr>
      <w:r w:rsidRPr="003149BF">
        <w:rPr>
          <w:rFonts w:ascii="Times New Roman" w:hAnsi="Times New Roman"/>
          <w:b/>
          <w:sz w:val="28"/>
          <w:szCs w:val="28"/>
          <w:lang w:val="uk-UA"/>
        </w:rPr>
        <w:t>Г</w:t>
      </w:r>
    </w:p>
    <w:p w:rsidR="00295D16" w:rsidRPr="0096310D" w:rsidRDefault="00295D16" w:rsidP="00295D16">
      <w:pPr>
        <w:pStyle w:val="a7"/>
        <w:spacing w:after="0" w:line="240" w:lineRule="auto"/>
        <w:jc w:val="both"/>
        <w:rPr>
          <w:lang w:val="uk-UA"/>
        </w:rPr>
      </w:pPr>
      <w:r w:rsidRPr="0096310D">
        <w:rPr>
          <w:i/>
          <w:lang w:val="uk-UA"/>
        </w:rPr>
        <w:t xml:space="preserve">Галузь господарства </w:t>
      </w:r>
      <w:r w:rsidRPr="0096310D">
        <w:rPr>
          <w:lang w:val="uk-UA"/>
        </w:rPr>
        <w:t>– сукупність якісно однорідних груп господарськиходиниць, які виробляють продукцію, надають послуги та здійснюють іншівиди суспільноїдіяльності.</w:t>
      </w:r>
    </w:p>
    <w:p w:rsidR="00675CBD" w:rsidRPr="00A12DD1" w:rsidRDefault="00675CBD" w:rsidP="00A12DD1">
      <w:pPr>
        <w:spacing w:after="0" w:line="240" w:lineRule="auto"/>
        <w:ind w:firstLine="709"/>
        <w:jc w:val="both"/>
        <w:rPr>
          <w:rFonts w:ascii="Times New Roman" w:hAnsi="Times New Roman"/>
          <w:sz w:val="28"/>
          <w:szCs w:val="28"/>
          <w:lang w:val="uk-UA"/>
        </w:rPr>
      </w:pPr>
      <w:r w:rsidRPr="005C5A11">
        <w:rPr>
          <w:rFonts w:ascii="Times New Roman" w:hAnsi="Times New Roman"/>
          <w:i/>
          <w:sz w:val="28"/>
          <w:szCs w:val="28"/>
          <w:lang w:val="uk-UA"/>
        </w:rPr>
        <w:t>Галузь промисловості</w:t>
      </w:r>
      <w:r w:rsidRPr="00A12DD1">
        <w:rPr>
          <w:rFonts w:ascii="Times New Roman" w:hAnsi="Times New Roman"/>
          <w:b/>
          <w:sz w:val="28"/>
          <w:szCs w:val="28"/>
          <w:lang w:val="uk-UA"/>
        </w:rPr>
        <w:t xml:space="preserve"> – </w:t>
      </w:r>
      <w:r w:rsidRPr="00A12DD1">
        <w:rPr>
          <w:rFonts w:ascii="Times New Roman" w:hAnsi="Times New Roman"/>
          <w:sz w:val="28"/>
          <w:szCs w:val="28"/>
          <w:lang w:val="uk-UA"/>
        </w:rPr>
        <w:t>це якісно однорідна сукупність підприємств, об'єднань та інших господарських одиниць різних форм власності, які виконують однакові функції в системі суспільного поділу праці.</w:t>
      </w:r>
    </w:p>
    <w:p w:rsidR="00675CBD" w:rsidRPr="00A12DD1" w:rsidRDefault="00675CBD" w:rsidP="00A12DD1">
      <w:pPr>
        <w:spacing w:after="0" w:line="240" w:lineRule="auto"/>
        <w:ind w:firstLine="709"/>
        <w:jc w:val="both"/>
        <w:rPr>
          <w:rFonts w:ascii="Times New Roman" w:hAnsi="Times New Roman"/>
          <w:sz w:val="28"/>
          <w:szCs w:val="28"/>
          <w:lang w:val="uk-UA"/>
        </w:rPr>
      </w:pPr>
      <w:r w:rsidRPr="005C5A11">
        <w:rPr>
          <w:rFonts w:ascii="Times New Roman" w:hAnsi="Times New Roman"/>
          <w:i/>
          <w:sz w:val="28"/>
          <w:szCs w:val="28"/>
          <w:lang w:val="uk-UA"/>
        </w:rPr>
        <w:t>Галузева структура промисловості</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xml:space="preserve"> це склад і кількісне співвідношення між окремими галузями та певні виробничі взаємозв’язки, які виникають між ними.</w:t>
      </w:r>
    </w:p>
    <w:p w:rsidR="00A12DD1" w:rsidRPr="00A12DD1" w:rsidRDefault="00A12DD1" w:rsidP="00A12DD1">
      <w:pPr>
        <w:spacing w:after="0" w:line="240" w:lineRule="auto"/>
        <w:ind w:firstLine="709"/>
        <w:jc w:val="both"/>
        <w:rPr>
          <w:rFonts w:ascii="Times New Roman" w:hAnsi="Times New Roman"/>
          <w:sz w:val="28"/>
          <w:szCs w:val="28"/>
          <w:lang w:val="uk-UA"/>
        </w:rPr>
      </w:pPr>
      <w:r w:rsidRPr="005C5A11">
        <w:rPr>
          <w:rFonts w:ascii="Times New Roman" w:hAnsi="Times New Roman"/>
          <w:i/>
          <w:sz w:val="28"/>
          <w:szCs w:val="28"/>
          <w:lang w:val="uk-UA"/>
        </w:rPr>
        <w:t>Глобалізація</w:t>
      </w:r>
      <w:r w:rsidRPr="00A12DD1">
        <w:rPr>
          <w:rFonts w:ascii="Times New Roman" w:hAnsi="Times New Roman"/>
          <w:sz w:val="28"/>
          <w:szCs w:val="28"/>
          <w:lang w:val="uk-UA"/>
        </w:rPr>
        <w:t xml:space="preserve"> – це категорія, що відображає процес обміну товарами, послугами, капіталом та робочою силою, що виходить за межі державних кордонів. </w:t>
      </w:r>
    </w:p>
    <w:p w:rsidR="00274906" w:rsidRDefault="00274906" w:rsidP="00A12DD1">
      <w:pPr>
        <w:spacing w:after="0" w:line="240" w:lineRule="auto"/>
        <w:ind w:firstLine="709"/>
        <w:jc w:val="both"/>
        <w:rPr>
          <w:rFonts w:ascii="Times New Roman" w:hAnsi="Times New Roman"/>
          <w:sz w:val="28"/>
          <w:szCs w:val="28"/>
          <w:lang w:val="uk-UA"/>
        </w:rPr>
      </w:pPr>
      <w:r w:rsidRPr="00A12DD1">
        <w:rPr>
          <w:rFonts w:ascii="Times New Roman" w:hAnsi="Times New Roman"/>
          <w:i/>
          <w:sz w:val="28"/>
          <w:szCs w:val="28"/>
          <w:lang w:val="uk-UA"/>
        </w:rPr>
        <w:t>Господарська діяльність</w:t>
      </w:r>
      <w:r w:rsidRPr="00A12DD1">
        <w:rPr>
          <w:rFonts w:ascii="Times New Roman" w:hAnsi="Times New Roman"/>
          <w:sz w:val="28"/>
          <w:szCs w:val="28"/>
          <w:lang w:val="uk-UA"/>
        </w:rPr>
        <w:t xml:space="preserve"> – це діяльність суб’єктів господарювання у сфері суспільного виробництва, спрямована на виготовлення та реалізацію продукції, виконання робіт чи надання послуг вартісного характеру, що мають цінову визначеність.</w:t>
      </w:r>
    </w:p>
    <w:p w:rsidR="00814BF0" w:rsidRPr="00814BF0" w:rsidRDefault="00814BF0" w:rsidP="00814BF0">
      <w:pPr>
        <w:tabs>
          <w:tab w:val="left" w:pos="993"/>
        </w:tabs>
        <w:spacing w:after="0" w:line="240" w:lineRule="auto"/>
        <w:ind w:firstLine="709"/>
        <w:jc w:val="both"/>
        <w:rPr>
          <w:rFonts w:ascii="Times New Roman" w:hAnsi="Times New Roman"/>
          <w:sz w:val="28"/>
        </w:rPr>
      </w:pPr>
      <w:r w:rsidRPr="00814BF0">
        <w:rPr>
          <w:rFonts w:ascii="Times New Roman" w:hAnsi="Times New Roman"/>
          <w:i/>
          <w:sz w:val="28"/>
          <w:lang w:val="uk-UA"/>
        </w:rPr>
        <w:t>Г</w:t>
      </w:r>
      <w:r w:rsidRPr="00814BF0">
        <w:rPr>
          <w:rFonts w:ascii="Times New Roman" w:hAnsi="Times New Roman"/>
          <w:i/>
          <w:sz w:val="28"/>
        </w:rPr>
        <w:t>рошово-кредитни</w:t>
      </w:r>
      <w:r w:rsidRPr="00814BF0">
        <w:rPr>
          <w:rFonts w:ascii="Times New Roman" w:hAnsi="Times New Roman"/>
          <w:i/>
          <w:sz w:val="28"/>
          <w:lang w:val="uk-UA"/>
        </w:rPr>
        <w:t>й</w:t>
      </w:r>
      <w:r w:rsidRPr="00814BF0">
        <w:rPr>
          <w:rFonts w:ascii="Times New Roman" w:hAnsi="Times New Roman"/>
          <w:i/>
          <w:sz w:val="28"/>
        </w:rPr>
        <w:t xml:space="preserve"> рино</w:t>
      </w:r>
      <w:r w:rsidRPr="00814BF0">
        <w:rPr>
          <w:rFonts w:ascii="Times New Roman" w:hAnsi="Times New Roman"/>
          <w:i/>
          <w:sz w:val="28"/>
          <w:lang w:val="uk-UA"/>
        </w:rPr>
        <w:t>к</w:t>
      </w:r>
      <w:r w:rsidRPr="00814BF0">
        <w:rPr>
          <w:rFonts w:ascii="Times New Roman" w:hAnsi="Times New Roman"/>
          <w:sz w:val="28"/>
        </w:rPr>
        <w:t>(ринком банківських кредитів)</w:t>
      </w:r>
      <w:r w:rsidRPr="00A12DD1">
        <w:rPr>
          <w:rFonts w:ascii="Times New Roman" w:hAnsi="Times New Roman"/>
          <w:sz w:val="28"/>
          <w:szCs w:val="28"/>
          <w:lang w:val="uk-UA"/>
        </w:rPr>
        <w:t>– це</w:t>
      </w:r>
      <w:r>
        <w:rPr>
          <w:rFonts w:ascii="Times New Roman" w:hAnsi="Times New Roman"/>
          <w:sz w:val="28"/>
          <w:szCs w:val="28"/>
          <w:lang w:val="uk-UA"/>
        </w:rPr>
        <w:t xml:space="preserve"> ринок, </w:t>
      </w:r>
      <w:r w:rsidRPr="00814BF0">
        <w:rPr>
          <w:rFonts w:ascii="Times New Roman" w:hAnsi="Times New Roman"/>
          <w:sz w:val="28"/>
        </w:rPr>
        <w:t xml:space="preserve"> на якому формуєтьсяпопитіпропозиціягрошей,визначаєтьсявідсотковаставка, попит на кредити для інвестування;</w:t>
      </w:r>
    </w:p>
    <w:p w:rsidR="00274906" w:rsidRPr="00A12DD1" w:rsidRDefault="00274906" w:rsidP="00A12DD1">
      <w:pPr>
        <w:spacing w:after="0" w:line="240" w:lineRule="auto"/>
        <w:jc w:val="center"/>
        <w:rPr>
          <w:rFonts w:ascii="Times New Roman" w:hAnsi="Times New Roman"/>
          <w:b/>
          <w:sz w:val="28"/>
          <w:szCs w:val="28"/>
          <w:lang w:val="uk-UA"/>
        </w:rPr>
      </w:pPr>
      <w:r w:rsidRPr="00A12DD1">
        <w:rPr>
          <w:rFonts w:ascii="Times New Roman" w:hAnsi="Times New Roman"/>
          <w:b/>
          <w:sz w:val="28"/>
          <w:szCs w:val="28"/>
          <w:lang w:val="uk-UA"/>
        </w:rPr>
        <w:t>Д</w:t>
      </w:r>
    </w:p>
    <w:p w:rsidR="00274906" w:rsidRPr="00A12DD1" w:rsidRDefault="00274906" w:rsidP="00A12DD1">
      <w:pPr>
        <w:shd w:val="clear" w:color="auto" w:fill="FFFFFF"/>
        <w:autoSpaceDE w:val="0"/>
        <w:autoSpaceDN w:val="0"/>
        <w:adjustRightInd w:val="0"/>
        <w:spacing w:after="0" w:line="240" w:lineRule="auto"/>
        <w:ind w:firstLine="709"/>
        <w:jc w:val="both"/>
        <w:rPr>
          <w:rFonts w:ascii="Times New Roman" w:hAnsi="Times New Roman"/>
          <w:sz w:val="28"/>
          <w:szCs w:val="28"/>
          <w:lang w:val="uk-UA"/>
        </w:rPr>
      </w:pPr>
      <w:r w:rsidRPr="00A12DD1">
        <w:rPr>
          <w:rFonts w:ascii="Times New Roman" w:hAnsi="Times New Roman"/>
          <w:i/>
          <w:sz w:val="28"/>
          <w:szCs w:val="28"/>
          <w:lang w:val="uk-UA"/>
        </w:rPr>
        <w:t>Девальвація</w:t>
      </w:r>
      <w:r w:rsidRPr="00A12DD1">
        <w:rPr>
          <w:rFonts w:ascii="Times New Roman" w:hAnsi="Times New Roman"/>
          <w:sz w:val="28"/>
          <w:szCs w:val="28"/>
          <w:lang w:val="uk-UA"/>
        </w:rPr>
        <w:t xml:space="preserve"> – це зниження офіційного курсу національної валюти щодо валют інших країн.</w:t>
      </w:r>
    </w:p>
    <w:p w:rsidR="00274906" w:rsidRPr="003149BF" w:rsidRDefault="00274906" w:rsidP="00A12DD1">
      <w:pPr>
        <w:shd w:val="clear" w:color="auto" w:fill="FFFFFF"/>
        <w:autoSpaceDE w:val="0"/>
        <w:autoSpaceDN w:val="0"/>
        <w:adjustRightInd w:val="0"/>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Дерегулювання підприємницької діяльності</w:t>
      </w:r>
      <w:r w:rsidRPr="003149BF">
        <w:rPr>
          <w:rFonts w:ascii="Times New Roman" w:hAnsi="Times New Roman"/>
          <w:sz w:val="28"/>
          <w:szCs w:val="28"/>
          <w:lang w:val="uk-UA"/>
        </w:rPr>
        <w:t xml:space="preserve"> – це сукупність спрямованих на зменшення втручання державних органів у підприємницьку діяльність, усунення правових, адміністративних, економічних та організаційних перешкод у розвитку підприємництва заходів, які включають: спрощення порядку створення, реєстрації та ліквідації суб’єктів підприємницької діяльності; скорочення переліку видів підприємницької діяльності, що підлягають ліцензуванню та патентуванню, вимагають одержання сертифікатів та будь-яких інших дозволів на здійснення підприємницької діяльності; лімітування перевірок та контролю за діяльністю суб’єктів підприємництва; спрощення процедури митного оформлення вантажів при здійсненні експортно-імпортних операцій; забезпечення послідовності та стабільності нормативно-правового регулювання підприємницької діяльності.</w:t>
      </w:r>
    </w:p>
    <w:p w:rsidR="00560217" w:rsidRPr="00A12DD1" w:rsidRDefault="00560217" w:rsidP="00A12DD1">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val="uk-UA"/>
        </w:rPr>
      </w:pPr>
      <w:r w:rsidRPr="00305610">
        <w:rPr>
          <w:rFonts w:ascii="Times New Roman" w:eastAsia="Times New Roman" w:hAnsi="Times New Roman"/>
          <w:i/>
          <w:sz w:val="28"/>
          <w:szCs w:val="28"/>
          <w:lang w:val="uk-UA"/>
        </w:rPr>
        <w:t>Державне регулювання економіки або економічна політика держави</w:t>
      </w:r>
      <w:r w:rsidR="00305610" w:rsidRPr="00A12DD1">
        <w:rPr>
          <w:rFonts w:ascii="Times New Roman" w:hAnsi="Times New Roman"/>
          <w:b/>
          <w:sz w:val="28"/>
          <w:szCs w:val="28"/>
          <w:lang w:val="uk-UA"/>
        </w:rPr>
        <w:t>–</w:t>
      </w:r>
      <w:r w:rsidRPr="00A12DD1">
        <w:rPr>
          <w:rFonts w:ascii="Times New Roman" w:eastAsia="Times New Roman" w:hAnsi="Times New Roman"/>
          <w:sz w:val="28"/>
          <w:szCs w:val="28"/>
          <w:lang w:val="uk-UA"/>
        </w:rPr>
        <w:t>це системне втручання держави в економічні процеси з метою забезпечення реалізації цілей соціально-економічного розвитку країни і національних інтересів.</w:t>
      </w:r>
    </w:p>
    <w:p w:rsidR="00A12DD1" w:rsidRPr="00305610" w:rsidRDefault="00A12DD1" w:rsidP="00A12DD1">
      <w:pPr>
        <w:spacing w:after="0" w:line="240" w:lineRule="auto"/>
        <w:ind w:firstLine="709"/>
        <w:jc w:val="both"/>
        <w:rPr>
          <w:rFonts w:ascii="Times New Roman" w:hAnsi="Times New Roman"/>
          <w:sz w:val="28"/>
          <w:szCs w:val="28"/>
          <w:lang w:val="uk-UA"/>
        </w:rPr>
      </w:pPr>
      <w:r w:rsidRPr="003C273B">
        <w:rPr>
          <w:rFonts w:ascii="Times New Roman" w:hAnsi="Times New Roman"/>
          <w:i/>
          <w:sz w:val="28"/>
          <w:szCs w:val="28"/>
          <w:lang w:val="uk-UA"/>
        </w:rPr>
        <w:lastRenderedPageBreak/>
        <w:t>Детінізація економіки</w:t>
      </w:r>
      <w:r w:rsidR="00305610" w:rsidRPr="00A12DD1">
        <w:rPr>
          <w:rFonts w:ascii="Times New Roman" w:hAnsi="Times New Roman"/>
          <w:b/>
          <w:sz w:val="28"/>
          <w:szCs w:val="28"/>
          <w:lang w:val="uk-UA"/>
        </w:rPr>
        <w:t>–</w:t>
      </w:r>
      <w:r w:rsidRPr="00305610">
        <w:rPr>
          <w:rFonts w:ascii="Times New Roman" w:hAnsi="Times New Roman"/>
          <w:sz w:val="28"/>
          <w:szCs w:val="28"/>
          <w:lang w:val="uk-UA"/>
        </w:rPr>
        <w:t>сукупність макро- і мікрорівневих економічних, організаційно-управлінських, технічних, технологічних та правових державних заходів щодо створення економічних передумов зацікавлено-ініціативного повернення взаємовідносин між учасниками фінансово-господарського обороту речей, прав, дій з тіньового, тобто з різних причин невраховуваного державою, економічного обороту, а також побудови організаційно-правової інфраструктури превентивного впливу на усунення причин та умов, що сприяють відтворенню джерел тіньової економіки.</w:t>
      </w:r>
    </w:p>
    <w:p w:rsidR="00EE5958" w:rsidRPr="00CA52CE" w:rsidRDefault="00EE5958" w:rsidP="00EE5958">
      <w:pPr>
        <w:spacing w:after="0" w:line="240" w:lineRule="auto"/>
        <w:ind w:firstLine="719"/>
        <w:jc w:val="both"/>
        <w:rPr>
          <w:rFonts w:ascii="Times New Roman" w:hAnsi="Times New Roman"/>
          <w:sz w:val="28"/>
        </w:rPr>
      </w:pPr>
      <w:r w:rsidRPr="00EE5958">
        <w:rPr>
          <w:rFonts w:ascii="Times New Roman" w:hAnsi="Times New Roman"/>
          <w:sz w:val="28"/>
          <w:szCs w:val="28"/>
          <w:lang w:val="uk-UA"/>
        </w:rPr>
        <w:t>Д</w:t>
      </w:r>
      <w:r w:rsidRPr="00EE5958">
        <w:rPr>
          <w:rFonts w:ascii="Times New Roman" w:hAnsi="Times New Roman"/>
          <w:i/>
          <w:sz w:val="28"/>
        </w:rPr>
        <w:t>омашнє господарство</w:t>
      </w:r>
      <w:r w:rsidRPr="00A12DD1">
        <w:rPr>
          <w:rFonts w:ascii="Times New Roman" w:hAnsi="Times New Roman"/>
          <w:b/>
          <w:sz w:val="28"/>
          <w:szCs w:val="28"/>
          <w:lang w:val="uk-UA"/>
        </w:rPr>
        <w:t>–</w:t>
      </w:r>
      <w:r>
        <w:rPr>
          <w:rFonts w:ascii="Times New Roman" w:hAnsi="Times New Roman"/>
          <w:sz w:val="28"/>
          <w:lang w:val="uk-UA"/>
        </w:rPr>
        <w:t>це</w:t>
      </w:r>
      <w:r w:rsidRPr="00CA52CE">
        <w:rPr>
          <w:rFonts w:ascii="Times New Roman" w:hAnsi="Times New Roman"/>
          <w:sz w:val="28"/>
        </w:rPr>
        <w:t xml:space="preserve"> «особ</w:t>
      </w:r>
      <w:r>
        <w:rPr>
          <w:rFonts w:ascii="Times New Roman" w:hAnsi="Times New Roman"/>
          <w:sz w:val="28"/>
          <w:lang w:val="uk-UA"/>
        </w:rPr>
        <w:t>а</w:t>
      </w:r>
      <w:r w:rsidRPr="00CA52CE">
        <w:rPr>
          <w:rFonts w:ascii="Times New Roman" w:hAnsi="Times New Roman"/>
          <w:sz w:val="28"/>
        </w:rPr>
        <w:t xml:space="preserve"> чи груп</w:t>
      </w:r>
      <w:r>
        <w:rPr>
          <w:rFonts w:ascii="Times New Roman" w:hAnsi="Times New Roman"/>
          <w:sz w:val="28"/>
          <w:lang w:val="uk-UA"/>
        </w:rPr>
        <w:t>а</w:t>
      </w:r>
      <w:r w:rsidRPr="00CA52CE">
        <w:rPr>
          <w:rFonts w:ascii="Times New Roman" w:hAnsi="Times New Roman"/>
          <w:sz w:val="28"/>
        </w:rPr>
        <w:t xml:space="preserve"> осіб, поєднаних з метою забезпечення всім необхідним для життя», тобто об’єднаних спільним веденням господарства. Поняття «домогосподарство»не слідототожнювати зпоняттям сім'я, адже сім'я – сукупність осіб, що живуть разом, пов’язаних родинністю та спільним бюджетом, але часто для спрощення підрахунків їх ототожнюють.</w:t>
      </w:r>
    </w:p>
    <w:p w:rsidR="00274906" w:rsidRPr="003149BF" w:rsidRDefault="00274906" w:rsidP="00A12DD1">
      <w:pPr>
        <w:shd w:val="clear" w:color="auto" w:fill="FFFFFF"/>
        <w:autoSpaceDE w:val="0"/>
        <w:autoSpaceDN w:val="0"/>
        <w:adjustRightInd w:val="0"/>
        <w:spacing w:after="0" w:line="240" w:lineRule="auto"/>
        <w:jc w:val="center"/>
        <w:rPr>
          <w:rFonts w:ascii="Times New Roman" w:hAnsi="Times New Roman"/>
          <w:b/>
          <w:sz w:val="28"/>
          <w:szCs w:val="28"/>
          <w:lang w:val="uk-UA"/>
        </w:rPr>
      </w:pPr>
      <w:r w:rsidRPr="003149BF">
        <w:rPr>
          <w:rFonts w:ascii="Times New Roman" w:hAnsi="Times New Roman"/>
          <w:b/>
          <w:sz w:val="28"/>
          <w:szCs w:val="28"/>
          <w:lang w:val="uk-UA"/>
        </w:rPr>
        <w:t>Е</w:t>
      </w:r>
    </w:p>
    <w:p w:rsidR="00274906" w:rsidRPr="00A12DD1" w:rsidRDefault="00274906" w:rsidP="00A12DD1">
      <w:pPr>
        <w:shd w:val="clear" w:color="auto" w:fill="FFFFFF"/>
        <w:autoSpaceDE w:val="0"/>
        <w:autoSpaceDN w:val="0"/>
        <w:adjustRightInd w:val="0"/>
        <w:spacing w:after="0" w:line="240" w:lineRule="auto"/>
        <w:ind w:firstLine="709"/>
        <w:jc w:val="both"/>
        <w:rPr>
          <w:rFonts w:ascii="Times New Roman" w:hAnsi="Times New Roman"/>
          <w:sz w:val="28"/>
          <w:szCs w:val="28"/>
          <w:lang w:val="uk-UA"/>
        </w:rPr>
      </w:pPr>
      <w:r w:rsidRPr="00A12DD1">
        <w:rPr>
          <w:rFonts w:ascii="Times New Roman" w:hAnsi="Times New Roman"/>
          <w:i/>
          <w:sz w:val="28"/>
          <w:szCs w:val="28"/>
          <w:lang w:val="uk-UA"/>
        </w:rPr>
        <w:t>Економічна конкуренція</w:t>
      </w:r>
      <w:r w:rsidRPr="00A12DD1">
        <w:rPr>
          <w:rFonts w:ascii="Times New Roman" w:hAnsi="Times New Roman"/>
          <w:sz w:val="28"/>
          <w:szCs w:val="28"/>
          <w:lang w:val="uk-UA"/>
        </w:rPr>
        <w:t xml:space="preserve"> – це змагання між суб’єктами господарювання з метою здобуття завдяки власним досягненням переваг над іншими суб’єктами господарювання, внаслідок чого споживачі, суб’єкти господарювання мають можливість вибирати між кількома продавцями, покупцями, а окремий суб’єкт господарювання не може визначати умови обороту товарів на ринку.</w:t>
      </w:r>
    </w:p>
    <w:p w:rsidR="00274906" w:rsidRPr="003149BF" w:rsidRDefault="00274906" w:rsidP="00A12DD1">
      <w:pPr>
        <w:shd w:val="clear" w:color="auto" w:fill="FFFFFF"/>
        <w:autoSpaceDE w:val="0"/>
        <w:autoSpaceDN w:val="0"/>
        <w:adjustRightInd w:val="0"/>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Економічна свобода</w:t>
      </w:r>
      <w:r w:rsidRPr="003149BF">
        <w:rPr>
          <w:rFonts w:ascii="Times New Roman" w:hAnsi="Times New Roman"/>
          <w:sz w:val="28"/>
          <w:szCs w:val="28"/>
          <w:lang w:val="uk-UA"/>
        </w:rPr>
        <w:t xml:space="preserve"> – це широта економічної поведінки суб’єктів господарювання при виборі форм власності та сфери застосування своїх здібностей, знань, можливостей, професії, способів розподілу доходів, споживання матеріальних благ.</w:t>
      </w:r>
    </w:p>
    <w:p w:rsidR="00675CBD" w:rsidRPr="00A12DD1" w:rsidRDefault="00675CBD" w:rsidP="00A12DD1">
      <w:pPr>
        <w:spacing w:after="0" w:line="240" w:lineRule="auto"/>
        <w:ind w:firstLine="709"/>
        <w:jc w:val="both"/>
        <w:rPr>
          <w:rFonts w:ascii="Times New Roman" w:hAnsi="Times New Roman"/>
          <w:sz w:val="28"/>
          <w:szCs w:val="28"/>
          <w:lang w:val="uk-UA"/>
        </w:rPr>
      </w:pPr>
      <w:r w:rsidRPr="003C273B">
        <w:rPr>
          <w:rFonts w:ascii="Times New Roman" w:hAnsi="Times New Roman"/>
          <w:i/>
          <w:sz w:val="28"/>
          <w:szCs w:val="28"/>
          <w:lang w:val="uk-UA"/>
        </w:rPr>
        <w:t>Економічна ефективність</w:t>
      </w:r>
      <w:r w:rsidRPr="00A12DD1">
        <w:rPr>
          <w:rFonts w:ascii="Times New Roman" w:hAnsi="Times New Roman"/>
          <w:b/>
          <w:sz w:val="28"/>
          <w:szCs w:val="28"/>
          <w:lang w:val="uk-UA"/>
        </w:rPr>
        <w:t xml:space="preserve">– </w:t>
      </w:r>
      <w:r w:rsidRPr="00A12DD1">
        <w:rPr>
          <w:rFonts w:ascii="Times New Roman" w:hAnsi="Times New Roman"/>
          <w:sz w:val="28"/>
          <w:szCs w:val="28"/>
          <w:lang w:val="uk-UA"/>
        </w:rPr>
        <w:t>це вид ефективності, що характеризує результативність діяльності економічних систем (підприємств, територій, національної економіки). Основною особливістю таких систем є вартісний характер засобів (витрат) досягнення цілей (результатів), а в деяких випадках і самих цілей (зокрема, одержання прибутку).</w:t>
      </w:r>
    </w:p>
    <w:p w:rsidR="00560217" w:rsidRPr="00A12DD1" w:rsidRDefault="00560217" w:rsidP="00A12DD1">
      <w:pPr>
        <w:autoSpaceDE w:val="0"/>
        <w:autoSpaceDN w:val="0"/>
        <w:adjustRightInd w:val="0"/>
        <w:spacing w:after="0" w:line="240" w:lineRule="auto"/>
        <w:ind w:firstLine="709"/>
        <w:jc w:val="both"/>
        <w:rPr>
          <w:rFonts w:ascii="Times New Roman" w:eastAsiaTheme="minorHAnsi" w:hAnsi="Times New Roman"/>
          <w:sz w:val="28"/>
          <w:szCs w:val="28"/>
          <w:lang w:val="uk-UA"/>
        </w:rPr>
      </w:pPr>
      <w:r w:rsidRPr="003C273B">
        <w:rPr>
          <w:rFonts w:ascii="Times New Roman" w:eastAsiaTheme="minorHAnsi" w:hAnsi="Times New Roman"/>
          <w:bCs/>
          <w:i/>
          <w:sz w:val="28"/>
          <w:szCs w:val="28"/>
          <w:lang w:val="uk-UA"/>
        </w:rPr>
        <w:t>Економічні ресурси</w:t>
      </w:r>
      <w:r w:rsidRPr="00A12DD1">
        <w:rPr>
          <w:rFonts w:ascii="Times New Roman" w:eastAsiaTheme="minorHAnsi" w:hAnsi="Times New Roman"/>
          <w:sz w:val="28"/>
          <w:szCs w:val="28"/>
          <w:lang w:val="uk-UA"/>
        </w:rPr>
        <w:t>– це основні елементи економічного потенціалу, котрі є в наявності у суспільства на кожному етапі розвитку продуктивних сил в рамках історично визначеної системи виробничих відносин, за допомогою яких досягаються конкретні цілі економічного і соціального розвитку.</w:t>
      </w:r>
    </w:p>
    <w:p w:rsidR="00274906" w:rsidRPr="00D56406" w:rsidRDefault="00274906" w:rsidP="00A12DD1">
      <w:pPr>
        <w:shd w:val="clear" w:color="auto" w:fill="FFFFFF"/>
        <w:autoSpaceDE w:val="0"/>
        <w:autoSpaceDN w:val="0"/>
        <w:adjustRightInd w:val="0"/>
        <w:spacing w:after="0" w:line="240" w:lineRule="auto"/>
        <w:jc w:val="center"/>
        <w:rPr>
          <w:rFonts w:ascii="Times New Roman" w:hAnsi="Times New Roman"/>
          <w:b/>
          <w:sz w:val="28"/>
          <w:szCs w:val="28"/>
          <w:lang w:val="uk-UA"/>
        </w:rPr>
      </w:pPr>
      <w:r w:rsidRPr="00D56406">
        <w:rPr>
          <w:rFonts w:ascii="Times New Roman" w:hAnsi="Times New Roman"/>
          <w:b/>
          <w:sz w:val="28"/>
          <w:szCs w:val="28"/>
          <w:lang w:val="uk-UA"/>
        </w:rPr>
        <w:t>Є</w:t>
      </w:r>
    </w:p>
    <w:p w:rsidR="00274906" w:rsidRPr="00A12DD1" w:rsidRDefault="00274906" w:rsidP="00A12DD1">
      <w:pPr>
        <w:shd w:val="clear" w:color="auto" w:fill="FFFFFF"/>
        <w:autoSpaceDE w:val="0"/>
        <w:autoSpaceDN w:val="0"/>
        <w:adjustRightInd w:val="0"/>
        <w:spacing w:after="0" w:line="240" w:lineRule="auto"/>
        <w:ind w:firstLine="709"/>
        <w:jc w:val="both"/>
        <w:rPr>
          <w:rFonts w:ascii="Times New Roman" w:hAnsi="Times New Roman"/>
          <w:sz w:val="28"/>
          <w:szCs w:val="28"/>
          <w:lang w:val="uk-UA"/>
        </w:rPr>
      </w:pPr>
      <w:r w:rsidRPr="00D56406">
        <w:rPr>
          <w:rFonts w:ascii="Times New Roman" w:hAnsi="Times New Roman"/>
          <w:i/>
          <w:sz w:val="28"/>
          <w:szCs w:val="28"/>
          <w:lang w:val="uk-UA"/>
        </w:rPr>
        <w:t>Єдина державна регуляторна політика у сфері підприємництва</w:t>
      </w:r>
      <w:r w:rsidRPr="00D56406">
        <w:rPr>
          <w:rFonts w:ascii="Times New Roman" w:hAnsi="Times New Roman"/>
          <w:sz w:val="28"/>
          <w:szCs w:val="28"/>
          <w:lang w:val="uk-UA"/>
        </w:rPr>
        <w:t xml:space="preserve"> − це діяльність, спрямована на досягнення оптимального регулювання державою підприємницької діяльності, усунення правових, економічних та адміністративних перешкод у реалізації права на підприємницьку діяльність.</w:t>
      </w:r>
    </w:p>
    <w:p w:rsidR="00274906" w:rsidRPr="003149BF" w:rsidRDefault="00274906" w:rsidP="00A12DD1">
      <w:pPr>
        <w:shd w:val="clear" w:color="auto" w:fill="FFFFFF"/>
        <w:autoSpaceDE w:val="0"/>
        <w:autoSpaceDN w:val="0"/>
        <w:adjustRightInd w:val="0"/>
        <w:spacing w:after="0" w:line="240" w:lineRule="auto"/>
        <w:jc w:val="center"/>
        <w:rPr>
          <w:rFonts w:ascii="Times New Roman" w:hAnsi="Times New Roman"/>
          <w:sz w:val="28"/>
          <w:szCs w:val="28"/>
          <w:lang w:val="uk-UA"/>
        </w:rPr>
      </w:pPr>
      <w:r w:rsidRPr="003149BF">
        <w:rPr>
          <w:rFonts w:ascii="Times New Roman" w:hAnsi="Times New Roman"/>
          <w:b/>
          <w:sz w:val="28"/>
          <w:szCs w:val="28"/>
          <w:lang w:val="uk-UA"/>
        </w:rPr>
        <w:t>З</w:t>
      </w:r>
    </w:p>
    <w:p w:rsidR="003C273B" w:rsidRDefault="00560217" w:rsidP="00A12DD1">
      <w:pPr>
        <w:spacing w:after="0" w:line="240" w:lineRule="auto"/>
        <w:ind w:firstLine="709"/>
        <w:jc w:val="both"/>
        <w:rPr>
          <w:rFonts w:ascii="Times New Roman" w:eastAsiaTheme="minorHAnsi" w:hAnsi="Times New Roman"/>
          <w:sz w:val="28"/>
          <w:szCs w:val="28"/>
          <w:lang w:val="uk-UA"/>
        </w:rPr>
      </w:pPr>
      <w:r w:rsidRPr="003C273B">
        <w:rPr>
          <w:rFonts w:ascii="Times New Roman" w:eastAsiaTheme="minorHAnsi" w:hAnsi="Times New Roman"/>
          <w:bCs/>
          <w:i/>
          <w:sz w:val="28"/>
          <w:szCs w:val="28"/>
          <w:lang w:val="uk-UA"/>
        </w:rPr>
        <w:t>Зайнятіст</w:t>
      </w:r>
      <w:r w:rsidRPr="003C273B">
        <w:rPr>
          <w:rFonts w:ascii="Times New Roman" w:eastAsiaTheme="minorHAnsi" w:hAnsi="Times New Roman"/>
          <w:i/>
          <w:sz w:val="28"/>
          <w:szCs w:val="28"/>
          <w:lang w:val="uk-UA"/>
        </w:rPr>
        <w:t>ь</w:t>
      </w:r>
      <w:r w:rsidRPr="00A12DD1">
        <w:rPr>
          <w:rFonts w:ascii="Times New Roman" w:eastAsiaTheme="minorHAnsi" w:hAnsi="Times New Roman"/>
          <w:sz w:val="28"/>
          <w:szCs w:val="28"/>
          <w:lang w:val="uk-UA"/>
        </w:rPr>
        <w:t xml:space="preserve"> виражає систему соціально-економічних відносин, які склалися внаслідок суспільного поділу праці в різних сферах суспільної діяльності, пов’язаних з поєднанням працездатного населення із засобами виробництва на основі попиту і пропозиції робочої сили</w:t>
      </w:r>
      <w:r w:rsidR="003C273B">
        <w:rPr>
          <w:rFonts w:ascii="Times New Roman" w:eastAsiaTheme="minorHAnsi" w:hAnsi="Times New Roman"/>
          <w:sz w:val="28"/>
          <w:szCs w:val="28"/>
          <w:lang w:val="uk-UA"/>
        </w:rPr>
        <w:t>.</w:t>
      </w:r>
    </w:p>
    <w:p w:rsidR="008F390C" w:rsidRDefault="008F390C" w:rsidP="008F390C">
      <w:pPr>
        <w:pStyle w:val="a7"/>
        <w:spacing w:after="0" w:line="240" w:lineRule="auto"/>
        <w:jc w:val="both"/>
        <w:rPr>
          <w:spacing w:val="-3"/>
          <w:w w:val="95"/>
          <w:lang w:val="uk-UA"/>
        </w:rPr>
      </w:pPr>
      <w:r w:rsidRPr="00242E8E">
        <w:rPr>
          <w:i/>
          <w:spacing w:val="-2"/>
          <w:lang w:val="uk-UA"/>
        </w:rPr>
        <w:t xml:space="preserve">Закономірності розміщення продуктивних </w:t>
      </w:r>
      <w:r w:rsidRPr="00242E8E">
        <w:rPr>
          <w:i/>
          <w:spacing w:val="-1"/>
          <w:lang w:val="uk-UA"/>
        </w:rPr>
        <w:t xml:space="preserve">сил </w:t>
      </w:r>
      <w:r w:rsidRPr="00242E8E">
        <w:rPr>
          <w:spacing w:val="-1"/>
          <w:lang w:val="uk-UA"/>
        </w:rPr>
        <w:t>– найзагальніші відносиниміжпродуктивнимисиламиітериторією.Інакшекажучи,цесвоєрідні</w:t>
      </w:r>
      <w:r w:rsidRPr="00242E8E">
        <w:rPr>
          <w:lang w:val="uk-UA"/>
        </w:rPr>
        <w:t>зако</w:t>
      </w:r>
      <w:r w:rsidRPr="00242E8E">
        <w:rPr>
          <w:lang w:val="uk-UA"/>
        </w:rPr>
        <w:lastRenderedPageBreak/>
        <w:t>нитериторіальноїорганізаціїнародногогосподарства;просторовийвияв</w:t>
      </w:r>
      <w:r w:rsidRPr="00242E8E">
        <w:rPr>
          <w:spacing w:val="-1"/>
          <w:lang w:val="uk-UA"/>
        </w:rPr>
        <w:t xml:space="preserve">економічних </w:t>
      </w:r>
      <w:r w:rsidRPr="00242E8E">
        <w:rPr>
          <w:lang w:val="uk-UA"/>
        </w:rPr>
        <w:t>законів розвитку, істотний зв’язок явищ природи з громадським</w:t>
      </w:r>
      <w:r w:rsidRPr="00242E8E">
        <w:rPr>
          <w:w w:val="95"/>
          <w:lang w:val="uk-UA"/>
        </w:rPr>
        <w:t>життям.</w:t>
      </w:r>
    </w:p>
    <w:p w:rsidR="00675CBD" w:rsidRPr="00A12DD1" w:rsidRDefault="00675CBD" w:rsidP="00A12DD1">
      <w:pPr>
        <w:spacing w:after="0" w:line="240" w:lineRule="auto"/>
        <w:ind w:firstLine="709"/>
        <w:jc w:val="both"/>
        <w:rPr>
          <w:rFonts w:ascii="Times New Roman" w:hAnsi="Times New Roman"/>
          <w:sz w:val="28"/>
          <w:szCs w:val="28"/>
          <w:lang w:val="uk-UA"/>
        </w:rPr>
      </w:pPr>
      <w:r w:rsidRPr="003C273B">
        <w:rPr>
          <w:rFonts w:ascii="Times New Roman" w:hAnsi="Times New Roman"/>
          <w:i/>
          <w:sz w:val="28"/>
          <w:szCs w:val="28"/>
          <w:lang w:val="uk-UA"/>
        </w:rPr>
        <w:t>Заробітна плата</w:t>
      </w:r>
      <w:r w:rsidRPr="00A12DD1">
        <w:rPr>
          <w:rFonts w:ascii="Times New Roman" w:hAnsi="Times New Roman"/>
          <w:b/>
          <w:sz w:val="28"/>
          <w:szCs w:val="28"/>
          <w:lang w:val="uk-UA"/>
        </w:rPr>
        <w:t xml:space="preserve"> – </w:t>
      </w:r>
      <w:r w:rsidRPr="00A12DD1">
        <w:rPr>
          <w:rFonts w:ascii="Times New Roman" w:hAnsi="Times New Roman"/>
          <w:sz w:val="28"/>
          <w:szCs w:val="28"/>
          <w:lang w:val="uk-UA"/>
        </w:rPr>
        <w:t>це грошовий вираз ціни робочої сили, який виплачується працівникові у вигляді винагороди за виконану ним роботу.</w:t>
      </w:r>
    </w:p>
    <w:p w:rsidR="00274906" w:rsidRPr="00A12DD1" w:rsidRDefault="00274906" w:rsidP="00A12DD1">
      <w:pPr>
        <w:spacing w:after="0" w:line="240" w:lineRule="auto"/>
        <w:ind w:firstLine="709"/>
        <w:jc w:val="both"/>
        <w:rPr>
          <w:rFonts w:ascii="Times New Roman" w:hAnsi="Times New Roman"/>
          <w:sz w:val="28"/>
          <w:szCs w:val="28"/>
        </w:rPr>
      </w:pPr>
      <w:r w:rsidRPr="00A12DD1">
        <w:rPr>
          <w:rFonts w:ascii="Times New Roman" w:hAnsi="Times New Roman"/>
          <w:i/>
          <w:sz w:val="28"/>
          <w:szCs w:val="28"/>
          <w:lang w:val="uk-UA"/>
        </w:rPr>
        <w:t>Зовнішнє середовище</w:t>
      </w:r>
      <w:r w:rsidRPr="00A12DD1">
        <w:rPr>
          <w:rFonts w:ascii="Times New Roman" w:hAnsi="Times New Roman"/>
          <w:sz w:val="28"/>
          <w:szCs w:val="28"/>
          <w:lang w:val="uk-UA"/>
        </w:rPr>
        <w:t xml:space="preserve"> – зовнішні умови та чинники здійснення підприємницької діяльності, що не залежать від фірми (підприємства, організації), але мають бути обов’язково враховані нею </w:t>
      </w:r>
      <w:r w:rsidRPr="00A12DD1">
        <w:rPr>
          <w:rFonts w:ascii="Times New Roman" w:hAnsi="Times New Roman"/>
          <w:sz w:val="28"/>
          <w:szCs w:val="28"/>
        </w:rPr>
        <w:t>(ним) у розробці стратегії її (його) розвитку, бізнес-плану тощо.</w:t>
      </w:r>
    </w:p>
    <w:p w:rsidR="00274906" w:rsidRPr="00A12DD1" w:rsidRDefault="00274906" w:rsidP="00A12DD1">
      <w:pPr>
        <w:spacing w:after="0" w:line="240" w:lineRule="auto"/>
        <w:ind w:firstLine="709"/>
        <w:jc w:val="both"/>
        <w:rPr>
          <w:rFonts w:ascii="Times New Roman" w:hAnsi="Times New Roman"/>
          <w:sz w:val="28"/>
          <w:szCs w:val="28"/>
        </w:rPr>
      </w:pPr>
      <w:r w:rsidRPr="00A12DD1">
        <w:rPr>
          <w:rFonts w:ascii="Times New Roman" w:hAnsi="Times New Roman"/>
          <w:i/>
          <w:sz w:val="28"/>
          <w:szCs w:val="28"/>
        </w:rPr>
        <w:t>Зовнішня торгівля</w:t>
      </w:r>
      <w:r w:rsidRPr="00A12DD1">
        <w:rPr>
          <w:rFonts w:ascii="Times New Roman" w:hAnsi="Times New Roman"/>
          <w:sz w:val="28"/>
          <w:szCs w:val="28"/>
        </w:rPr>
        <w:t xml:space="preserve"> – сектор економіки окремої держави, суб’єктами якої є й підприємницькі структури, пов’язані з реалізацією товарів (послуг) на зарубіжних ринках.</w:t>
      </w:r>
    </w:p>
    <w:p w:rsidR="00274906" w:rsidRPr="00A12DD1" w:rsidRDefault="00274906" w:rsidP="00A12DD1">
      <w:pPr>
        <w:spacing w:after="0" w:line="240" w:lineRule="auto"/>
        <w:ind w:firstLine="709"/>
        <w:jc w:val="both"/>
        <w:rPr>
          <w:rFonts w:ascii="Times New Roman" w:hAnsi="Times New Roman"/>
          <w:sz w:val="28"/>
          <w:szCs w:val="28"/>
        </w:rPr>
      </w:pPr>
      <w:r w:rsidRPr="00A12DD1">
        <w:rPr>
          <w:rFonts w:ascii="Times New Roman" w:hAnsi="Times New Roman"/>
          <w:i/>
          <w:sz w:val="28"/>
          <w:szCs w:val="28"/>
        </w:rPr>
        <w:t>Золотий запас</w:t>
      </w:r>
      <w:r w:rsidRPr="00A12DD1">
        <w:rPr>
          <w:rFonts w:ascii="Times New Roman" w:hAnsi="Times New Roman"/>
          <w:sz w:val="28"/>
          <w:szCs w:val="28"/>
        </w:rPr>
        <w:t xml:space="preserve"> – резервний фонд золота у зливках і монетах, що належить центральному емісійному банкові або скарбниці країни.</w:t>
      </w:r>
    </w:p>
    <w:p w:rsidR="00675CBD" w:rsidRPr="00A12DD1" w:rsidRDefault="00675CBD" w:rsidP="00A12DD1">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A12DD1">
        <w:rPr>
          <w:rFonts w:ascii="Times New Roman" w:hAnsi="Times New Roman"/>
          <w:b/>
          <w:bCs/>
          <w:sz w:val="28"/>
          <w:szCs w:val="28"/>
          <w:lang w:val="uk-UA"/>
        </w:rPr>
        <w:t>І</w:t>
      </w:r>
    </w:p>
    <w:p w:rsidR="00675CBD" w:rsidRPr="00A12DD1" w:rsidRDefault="00675CBD" w:rsidP="00A12DD1">
      <w:pPr>
        <w:pStyle w:val="af0"/>
        <w:spacing w:before="0" w:beforeAutospacing="0" w:after="0" w:afterAutospacing="0"/>
        <w:ind w:firstLine="709"/>
        <w:jc w:val="both"/>
        <w:rPr>
          <w:sz w:val="28"/>
          <w:szCs w:val="28"/>
        </w:rPr>
      </w:pPr>
      <w:r w:rsidRPr="006F54C4">
        <w:rPr>
          <w:rStyle w:val="af1"/>
          <w:b w:val="0"/>
          <w:i/>
          <w:sz w:val="28"/>
          <w:szCs w:val="28"/>
        </w:rPr>
        <w:t>Імпорт</w:t>
      </w:r>
      <w:r w:rsidR="006F54C4" w:rsidRPr="00A12DD1">
        <w:rPr>
          <w:b/>
          <w:sz w:val="28"/>
          <w:szCs w:val="28"/>
        </w:rPr>
        <w:t>–</w:t>
      </w:r>
      <w:r w:rsidR="006F54C4" w:rsidRPr="006F54C4">
        <w:rPr>
          <w:sz w:val="28"/>
          <w:szCs w:val="28"/>
        </w:rPr>
        <w:t>в</w:t>
      </w:r>
      <w:r w:rsidRPr="00A12DD1">
        <w:rPr>
          <w:sz w:val="28"/>
          <w:szCs w:val="28"/>
        </w:rPr>
        <w:t>везення в країну товарів, технологій, послуг, капіталу (в формі надання кредитів і позик) іноземного походження, безпосередньо з країни-продуцента або з країни-посередника для реалізації на внутрішньому ринку, а також для транзиту в треті країни. Розрізняють імпорт  видимий (ввезення матеріальних цінностей) та імпорт  невидимий (витрати на перевезення імпортованих вантажів, пасажирів, туризм, страхування, послуги, а також грошові перекази юридичних та фізичних осіб за кордон).</w:t>
      </w:r>
    </w:p>
    <w:p w:rsidR="00675CBD" w:rsidRPr="00A12DD1" w:rsidRDefault="00675CBD" w:rsidP="00A12DD1">
      <w:pPr>
        <w:spacing w:after="0" w:line="240" w:lineRule="auto"/>
        <w:ind w:firstLine="709"/>
        <w:jc w:val="both"/>
        <w:rPr>
          <w:rFonts w:ascii="Times New Roman" w:hAnsi="Times New Roman"/>
          <w:sz w:val="28"/>
          <w:szCs w:val="28"/>
          <w:lang w:val="uk-UA"/>
        </w:rPr>
      </w:pPr>
      <w:r w:rsidRPr="006F54C4">
        <w:rPr>
          <w:rFonts w:ascii="Times New Roman" w:hAnsi="Times New Roman"/>
          <w:i/>
          <w:sz w:val="28"/>
          <w:szCs w:val="28"/>
          <w:lang w:val="uk-UA"/>
        </w:rPr>
        <w:t xml:space="preserve">Інвестиції </w:t>
      </w:r>
      <w:r w:rsidRPr="00A12DD1">
        <w:rPr>
          <w:rFonts w:ascii="Times New Roman" w:hAnsi="Times New Roman"/>
          <w:b/>
          <w:sz w:val="28"/>
          <w:szCs w:val="28"/>
          <w:lang w:val="uk-UA"/>
        </w:rPr>
        <w:t xml:space="preserve">– </w:t>
      </w:r>
      <w:r w:rsidRPr="00A12DD1">
        <w:rPr>
          <w:rFonts w:ascii="Times New Roman" w:hAnsi="Times New Roman"/>
          <w:sz w:val="28"/>
          <w:szCs w:val="28"/>
          <w:lang w:val="uk-UA"/>
        </w:rPr>
        <w:t>усі види майнових та інтелектуальних цінностей, що вкладаються в об’єкти підприємницької діяльності з метою одержання прибутку або досягнення соціального ефекту.</w:t>
      </w:r>
    </w:p>
    <w:p w:rsidR="00560217" w:rsidRPr="00A12DD1" w:rsidRDefault="00560217" w:rsidP="00A12DD1">
      <w:pPr>
        <w:spacing w:after="0" w:line="240" w:lineRule="auto"/>
        <w:ind w:firstLine="709"/>
        <w:jc w:val="both"/>
        <w:rPr>
          <w:rFonts w:ascii="Times New Roman" w:eastAsia="TimesNewRomanPS-ItalicMT" w:hAnsi="Times New Roman"/>
          <w:bCs/>
          <w:iCs/>
          <w:sz w:val="28"/>
          <w:szCs w:val="28"/>
          <w:lang w:val="uk-UA"/>
        </w:rPr>
      </w:pPr>
      <w:r w:rsidRPr="006F54C4">
        <w:rPr>
          <w:rFonts w:ascii="Times New Roman" w:eastAsia="TimesNewRomanPS-ItalicMT" w:hAnsi="Times New Roman"/>
          <w:bCs/>
          <w:i/>
          <w:iCs/>
          <w:sz w:val="28"/>
          <w:szCs w:val="28"/>
          <w:lang w:val="uk-UA"/>
        </w:rPr>
        <w:t>Інвестиційна привабливість країни</w:t>
      </w:r>
      <w:r w:rsidR="006F54C4" w:rsidRPr="00A12DD1">
        <w:rPr>
          <w:rFonts w:ascii="Times New Roman" w:hAnsi="Times New Roman"/>
          <w:b/>
          <w:sz w:val="28"/>
          <w:szCs w:val="28"/>
          <w:lang w:val="uk-UA"/>
        </w:rPr>
        <w:t>–</w:t>
      </w:r>
      <w:r w:rsidRPr="00A12DD1">
        <w:rPr>
          <w:rFonts w:ascii="Times New Roman" w:eastAsia="TimesNewRomanPS-ItalicMT" w:hAnsi="Times New Roman"/>
          <w:bCs/>
          <w:iCs/>
          <w:sz w:val="28"/>
          <w:szCs w:val="28"/>
          <w:lang w:val="uk-UA"/>
        </w:rPr>
        <w:t xml:space="preserve"> це сукупність політичних, соціальних, інституціональних, екологічних, макро- і мікроекономічних умов функціонування національної економіки, що забезпечують стабільність інвестиційної діяльності вітчизняних і зарубіжних інвесторів.</w:t>
      </w:r>
    </w:p>
    <w:p w:rsidR="00560217" w:rsidRPr="00A12DD1" w:rsidRDefault="00560217" w:rsidP="00A12DD1">
      <w:pPr>
        <w:spacing w:after="0" w:line="240" w:lineRule="auto"/>
        <w:ind w:firstLine="709"/>
        <w:jc w:val="both"/>
        <w:rPr>
          <w:rFonts w:ascii="Times New Roman" w:eastAsiaTheme="minorHAnsi" w:hAnsi="Times New Roman"/>
          <w:sz w:val="28"/>
          <w:szCs w:val="28"/>
          <w:lang w:val="uk-UA"/>
        </w:rPr>
      </w:pPr>
      <w:r w:rsidRPr="006F54C4">
        <w:rPr>
          <w:rFonts w:ascii="Times New Roman" w:eastAsiaTheme="minorHAnsi" w:hAnsi="Times New Roman"/>
          <w:bCs/>
          <w:i/>
          <w:sz w:val="28"/>
          <w:szCs w:val="28"/>
          <w:lang w:val="uk-UA"/>
        </w:rPr>
        <w:t>Інвестиційний потенціал країни</w:t>
      </w:r>
      <w:r w:rsidRPr="00A12DD1">
        <w:rPr>
          <w:rFonts w:ascii="Times New Roman" w:eastAsiaTheme="minorHAnsi" w:hAnsi="Times New Roman"/>
          <w:sz w:val="28"/>
          <w:szCs w:val="28"/>
          <w:lang w:val="uk-UA"/>
        </w:rPr>
        <w:t>– це сукупна спроможність суспільства здійснювати довгострокові вкладення накопиченого капіталу в розвиток економіки країни.</w:t>
      </w:r>
    </w:p>
    <w:p w:rsidR="007B6251" w:rsidRPr="00B800E4" w:rsidRDefault="007B6251" w:rsidP="007B6251">
      <w:pPr>
        <w:spacing w:after="0" w:line="240" w:lineRule="auto"/>
        <w:ind w:right="-66" w:firstLine="709"/>
        <w:jc w:val="both"/>
        <w:rPr>
          <w:rFonts w:ascii="Times New Roman" w:eastAsia="Times New Roman" w:hAnsi="Times New Roman"/>
          <w:sz w:val="28"/>
          <w:szCs w:val="28"/>
          <w:lang w:val="uk-UA"/>
        </w:rPr>
      </w:pPr>
      <w:r w:rsidRPr="007B6251">
        <w:rPr>
          <w:rFonts w:ascii="Times New Roman" w:eastAsia="Times New Roman" w:hAnsi="Times New Roman"/>
          <w:i/>
          <w:iCs/>
          <w:sz w:val="28"/>
          <w:szCs w:val="28"/>
          <w:lang w:val="uk-UA"/>
        </w:rPr>
        <w:t>Індекс людського розвитку</w:t>
      </w:r>
      <w:r w:rsidRPr="00B800E4">
        <w:rPr>
          <w:rFonts w:ascii="Times New Roman" w:eastAsia="Times New Roman" w:hAnsi="Times New Roman"/>
          <w:sz w:val="28"/>
          <w:szCs w:val="28"/>
          <w:lang w:val="uk-UA"/>
        </w:rPr>
        <w:t xml:space="preserve"> – це спеціальний показник, що поєднує три складові (ВВП, грамотність і тривалість життя) та дає складну оцінку людського прогресу.</w:t>
      </w:r>
    </w:p>
    <w:p w:rsidR="007B6251" w:rsidRPr="00B800E4" w:rsidRDefault="007B6251" w:rsidP="007B6251">
      <w:pPr>
        <w:spacing w:after="0" w:line="240" w:lineRule="auto"/>
        <w:ind w:right="-66" w:firstLine="709"/>
        <w:jc w:val="both"/>
        <w:rPr>
          <w:rFonts w:ascii="Times New Roman" w:eastAsia="Times New Roman" w:hAnsi="Times New Roman"/>
          <w:sz w:val="28"/>
          <w:szCs w:val="28"/>
          <w:lang w:val="uk-UA"/>
        </w:rPr>
      </w:pPr>
      <w:r w:rsidRPr="007B6251">
        <w:rPr>
          <w:rFonts w:ascii="Times New Roman" w:eastAsia="Times New Roman" w:hAnsi="Times New Roman"/>
          <w:i/>
          <w:iCs/>
          <w:sz w:val="28"/>
          <w:szCs w:val="28"/>
          <w:lang w:val="uk-UA"/>
        </w:rPr>
        <w:t>Індекс вартості життя</w:t>
      </w:r>
      <w:r w:rsidRPr="00B800E4">
        <w:rPr>
          <w:rFonts w:ascii="Times New Roman" w:eastAsia="Times New Roman" w:hAnsi="Times New Roman"/>
          <w:sz w:val="28"/>
          <w:szCs w:val="28"/>
          <w:lang w:val="uk-UA"/>
        </w:rPr>
        <w:t xml:space="preserve"> – характеризує зміну цін на товари і послуги, застосовується для визначення реальної зарплати в країні.</w:t>
      </w:r>
    </w:p>
    <w:p w:rsidR="007B6251" w:rsidRPr="00B800E4" w:rsidRDefault="007B6251" w:rsidP="007B6251">
      <w:pPr>
        <w:spacing w:after="0" w:line="240" w:lineRule="auto"/>
        <w:ind w:right="-66" w:firstLine="709"/>
        <w:jc w:val="both"/>
        <w:rPr>
          <w:rFonts w:ascii="Times New Roman" w:eastAsia="Times New Roman" w:hAnsi="Times New Roman"/>
          <w:sz w:val="28"/>
          <w:szCs w:val="28"/>
          <w:lang w:val="uk-UA"/>
        </w:rPr>
      </w:pPr>
      <w:r w:rsidRPr="007B6251">
        <w:rPr>
          <w:rFonts w:ascii="Times New Roman" w:eastAsia="Times New Roman" w:hAnsi="Times New Roman"/>
          <w:i/>
          <w:iCs/>
          <w:sz w:val="28"/>
          <w:szCs w:val="28"/>
          <w:lang w:val="uk-UA"/>
        </w:rPr>
        <w:t>Індекс технологічного розвитку</w:t>
      </w:r>
      <w:r w:rsidRPr="00B800E4">
        <w:rPr>
          <w:rFonts w:ascii="Times New Roman" w:eastAsia="Times New Roman" w:hAnsi="Times New Roman"/>
          <w:sz w:val="28"/>
          <w:szCs w:val="28"/>
          <w:lang w:val="uk-UA"/>
        </w:rPr>
        <w:t xml:space="preserve"> – показник, що відображає роль техніки та науки у розвитку економіки. Він враховує кількість зайнятих на НДДКР, кількість патентів та наукових публікацій у розрахунку на мільйон мешканців держави.</w:t>
      </w:r>
    </w:p>
    <w:p w:rsidR="00675CBD" w:rsidRPr="00A12DD1" w:rsidRDefault="00675CBD" w:rsidP="00A12DD1">
      <w:pPr>
        <w:spacing w:after="0" w:line="240" w:lineRule="auto"/>
        <w:ind w:firstLine="709"/>
        <w:jc w:val="both"/>
        <w:rPr>
          <w:rFonts w:ascii="Times New Roman" w:hAnsi="Times New Roman"/>
          <w:sz w:val="28"/>
          <w:szCs w:val="28"/>
          <w:lang w:val="uk-UA"/>
        </w:rPr>
      </w:pPr>
      <w:r w:rsidRPr="006F54C4">
        <w:rPr>
          <w:rFonts w:ascii="Times New Roman" w:hAnsi="Times New Roman"/>
          <w:i/>
          <w:sz w:val="28"/>
          <w:szCs w:val="28"/>
          <w:lang w:val="uk-UA"/>
        </w:rPr>
        <w:t>Інновації</w:t>
      </w:r>
      <w:r w:rsidRPr="00A12DD1">
        <w:rPr>
          <w:rFonts w:ascii="Times New Roman" w:hAnsi="Times New Roman"/>
          <w:sz w:val="28"/>
          <w:szCs w:val="28"/>
          <w:lang w:val="uk-UA"/>
        </w:rPr>
        <w:t>– новостворені або вдосконалені конкурентоспроможні технології, продукція, послуги, а також організаційно-технічні рішення виробничого, адміністративного, комерційного характеру, які істотно поліпшують структуру і якість виробництва та соціальної сфери.</w:t>
      </w:r>
    </w:p>
    <w:p w:rsidR="00560217" w:rsidRPr="00A12DD1" w:rsidRDefault="00560217" w:rsidP="00A12DD1">
      <w:pPr>
        <w:spacing w:after="0" w:line="240" w:lineRule="auto"/>
        <w:ind w:firstLine="709"/>
        <w:jc w:val="both"/>
        <w:rPr>
          <w:rFonts w:ascii="Times New Roman" w:eastAsiaTheme="minorHAnsi" w:hAnsi="Times New Roman"/>
          <w:sz w:val="28"/>
          <w:szCs w:val="28"/>
          <w:lang w:val="uk-UA"/>
        </w:rPr>
      </w:pPr>
      <w:r w:rsidRPr="006F54C4">
        <w:rPr>
          <w:rFonts w:ascii="Times New Roman" w:eastAsiaTheme="minorHAnsi" w:hAnsi="Times New Roman"/>
          <w:bCs/>
          <w:i/>
          <w:iCs/>
          <w:sz w:val="28"/>
          <w:szCs w:val="28"/>
          <w:lang w:val="uk-UA"/>
        </w:rPr>
        <w:lastRenderedPageBreak/>
        <w:t>Інноваційний потенціал</w:t>
      </w:r>
      <w:r w:rsidRPr="00A12DD1">
        <w:rPr>
          <w:rFonts w:ascii="Times New Roman" w:eastAsiaTheme="minorHAnsi" w:hAnsi="Times New Roman"/>
          <w:sz w:val="28"/>
          <w:szCs w:val="28"/>
          <w:lang w:val="uk-UA"/>
        </w:rPr>
        <w:t xml:space="preserve">– </w:t>
      </w:r>
      <w:r w:rsidRPr="006F54C4">
        <w:rPr>
          <w:rFonts w:ascii="Times New Roman" w:eastAsia="TimesNewRomanPS-ItalicMT" w:hAnsi="Times New Roman"/>
          <w:iCs/>
          <w:sz w:val="28"/>
          <w:szCs w:val="28"/>
          <w:lang w:val="uk-UA"/>
        </w:rPr>
        <w:t>це сукупна здатність науково</w:t>
      </w:r>
      <w:r w:rsidR="006F54C4">
        <w:rPr>
          <w:rFonts w:ascii="Times New Roman" w:eastAsia="TimesNewRomanPS-ItalicMT" w:hAnsi="Times New Roman"/>
          <w:iCs/>
          <w:sz w:val="28"/>
          <w:szCs w:val="28"/>
          <w:lang w:val="uk-UA"/>
        </w:rPr>
        <w:t>-</w:t>
      </w:r>
      <w:r w:rsidRPr="006F54C4">
        <w:rPr>
          <w:rFonts w:ascii="Times New Roman" w:eastAsia="TimesNewRomanPS-ItalicMT" w:hAnsi="Times New Roman"/>
          <w:iCs/>
          <w:sz w:val="28"/>
          <w:szCs w:val="28"/>
          <w:lang w:val="uk-UA"/>
        </w:rPr>
        <w:t xml:space="preserve"> технічних знань і практичного досвіду</w:t>
      </w:r>
      <w:r w:rsidRPr="006F54C4">
        <w:rPr>
          <w:rFonts w:ascii="Times New Roman" w:eastAsiaTheme="minorHAnsi" w:hAnsi="Times New Roman"/>
          <w:sz w:val="28"/>
          <w:szCs w:val="28"/>
          <w:lang w:val="uk-UA"/>
        </w:rPr>
        <w:t>,</w:t>
      </w:r>
      <w:r w:rsidRPr="00A12DD1">
        <w:rPr>
          <w:rFonts w:ascii="Times New Roman" w:eastAsiaTheme="minorHAnsi" w:hAnsi="Times New Roman"/>
          <w:sz w:val="28"/>
          <w:szCs w:val="28"/>
          <w:lang w:val="uk-UA"/>
        </w:rPr>
        <w:t xml:space="preserve"> котрі є у суспільства на даному етапі свого розвитку, забезпечити найбільш повне використання ресурсів економічного потенціалу. </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К</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Капітал</w:t>
      </w:r>
      <w:r w:rsidRPr="00A12DD1">
        <w:rPr>
          <w:rFonts w:ascii="Times New Roman" w:hAnsi="Times New Roman"/>
          <w:sz w:val="28"/>
          <w:szCs w:val="28"/>
        </w:rPr>
        <w:t xml:space="preserve"> – сукупність матеріальних та грошових коштів, а також інтелектуальних здобутків, використовуваних у процесі виробництва та інших сферах діяльності з метою отримання прибутку. У більш вузькому значенні – активи фірми (підприємства) за мінусом її зобов’язань (заборгованості).</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Комерційний трансферт</w:t>
      </w:r>
      <w:r w:rsidRPr="00A12DD1">
        <w:rPr>
          <w:rFonts w:ascii="Times New Roman" w:hAnsi="Times New Roman"/>
          <w:sz w:val="28"/>
          <w:szCs w:val="28"/>
        </w:rPr>
        <w:t xml:space="preserve"> – форма співпраці у сфері фінансових відносин, що використовується в міждержавних відносинах і означає взаємне придбання партнерами капіталу в національній валюті у визначених розмірах за договірною ціною.</w:t>
      </w:r>
    </w:p>
    <w:p w:rsidR="00447094" w:rsidRPr="00A12DD1" w:rsidRDefault="00447094" w:rsidP="00A12DD1">
      <w:pPr>
        <w:spacing w:after="0" w:line="240" w:lineRule="auto"/>
        <w:ind w:firstLine="709"/>
        <w:jc w:val="both"/>
        <w:rPr>
          <w:rFonts w:ascii="Times New Roman" w:hAnsi="Times New Roman"/>
          <w:sz w:val="28"/>
          <w:szCs w:val="28"/>
          <w:lang w:val="uk-UA"/>
        </w:rPr>
      </w:pPr>
      <w:r w:rsidRPr="006F54C4">
        <w:rPr>
          <w:rFonts w:ascii="Times New Roman" w:hAnsi="Times New Roman"/>
          <w:i/>
          <w:sz w:val="28"/>
          <w:szCs w:val="28"/>
          <w:lang w:val="uk-UA"/>
        </w:rPr>
        <w:t>Консорціум</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xml:space="preserve"> тимчасове статутне об’єднання підприємств (найчастіше промислового і банківського капіталу) для досягнення його учасниками спільної підприємницької ідеї, господарської мети. Такою метою можуть бути масштабний будівельний проєкт, реалізація цільової програми, науково-технічного проєкту та ін.</w:t>
      </w:r>
    </w:p>
    <w:p w:rsidR="00447094" w:rsidRPr="00A12DD1" w:rsidRDefault="00447094" w:rsidP="00A12DD1">
      <w:pPr>
        <w:spacing w:after="0" w:line="240" w:lineRule="auto"/>
        <w:ind w:firstLine="709"/>
        <w:jc w:val="both"/>
        <w:rPr>
          <w:rFonts w:ascii="Times New Roman" w:hAnsi="Times New Roman"/>
          <w:sz w:val="28"/>
          <w:szCs w:val="28"/>
          <w:lang w:val="uk-UA"/>
        </w:rPr>
      </w:pPr>
      <w:r w:rsidRPr="006F54C4">
        <w:rPr>
          <w:rFonts w:ascii="Times New Roman" w:hAnsi="Times New Roman"/>
          <w:i/>
          <w:sz w:val="28"/>
          <w:szCs w:val="28"/>
          <w:lang w:val="uk-UA"/>
        </w:rPr>
        <w:t>Концерн</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xml:space="preserve"> це статутне об’єднання підприємств, організацій на основі фінансової залежності від одного або групи учасників з централізацією функцій виробничого і науково-технічного розвитку, інвестиційної, фінансової, зовнішньоекономічної та іншої діяльності.</w:t>
      </w:r>
    </w:p>
    <w:p w:rsidR="00447094" w:rsidRPr="00A12DD1" w:rsidRDefault="00447094" w:rsidP="00A12DD1">
      <w:pPr>
        <w:spacing w:after="0" w:line="240" w:lineRule="auto"/>
        <w:ind w:firstLine="709"/>
        <w:jc w:val="both"/>
        <w:rPr>
          <w:rFonts w:ascii="Times New Roman" w:hAnsi="Times New Roman"/>
          <w:sz w:val="28"/>
          <w:szCs w:val="28"/>
          <w:lang w:val="uk-UA"/>
        </w:rPr>
      </w:pPr>
      <w:r w:rsidRPr="006F54C4">
        <w:rPr>
          <w:rFonts w:ascii="Times New Roman" w:hAnsi="Times New Roman"/>
          <w:i/>
          <w:sz w:val="28"/>
          <w:szCs w:val="28"/>
          <w:lang w:val="uk-UA"/>
        </w:rPr>
        <w:t>Корпорація</w:t>
      </w:r>
      <w:r w:rsidRPr="00A12DD1">
        <w:rPr>
          <w:rFonts w:ascii="Times New Roman" w:hAnsi="Times New Roman"/>
          <w:b/>
          <w:sz w:val="28"/>
          <w:szCs w:val="28"/>
          <w:lang w:val="uk-UA"/>
        </w:rPr>
        <w:t xml:space="preserve"> – </w:t>
      </w:r>
      <w:r w:rsidRPr="00A12DD1">
        <w:rPr>
          <w:rFonts w:ascii="Times New Roman" w:hAnsi="Times New Roman"/>
          <w:sz w:val="28"/>
          <w:szCs w:val="28"/>
          <w:lang w:val="uk-UA"/>
        </w:rPr>
        <w:t>договірне об’єднання, створене на основі поєднання виробничих, наукових та комерційних інтересів підприємств з делегуванням ними окремих повноважень органу управління корпорацією; цей орган використовує ці повноваження для централізованого регулювання діяльності кожного з учасників.</w:t>
      </w:r>
    </w:p>
    <w:p w:rsidR="00274906" w:rsidRPr="006F54C4" w:rsidRDefault="00274906" w:rsidP="00A12DD1">
      <w:pPr>
        <w:spacing w:after="0" w:line="240" w:lineRule="auto"/>
        <w:ind w:firstLine="708"/>
        <w:jc w:val="both"/>
        <w:rPr>
          <w:rFonts w:ascii="Times New Roman" w:hAnsi="Times New Roman"/>
          <w:sz w:val="28"/>
          <w:szCs w:val="28"/>
          <w:lang w:val="uk-UA"/>
        </w:rPr>
      </w:pPr>
      <w:r w:rsidRPr="006F54C4">
        <w:rPr>
          <w:rFonts w:ascii="Times New Roman" w:hAnsi="Times New Roman"/>
          <w:i/>
          <w:sz w:val="28"/>
          <w:szCs w:val="28"/>
          <w:lang w:val="uk-UA"/>
        </w:rPr>
        <w:t>Критерії оптимальності в податковому плануванні</w:t>
      </w:r>
      <w:r w:rsidRPr="006F54C4">
        <w:rPr>
          <w:rFonts w:ascii="Times New Roman" w:hAnsi="Times New Roman"/>
          <w:sz w:val="28"/>
          <w:szCs w:val="28"/>
          <w:lang w:val="uk-UA"/>
        </w:rPr>
        <w:t xml:space="preserve"> – займають особливе місце, оскільки на їх основі здійснюється вибір найбільш доцільного варіанта оподаткування (проекту податкового планування).</w:t>
      </w:r>
    </w:p>
    <w:p w:rsidR="00274906" w:rsidRPr="001760CE" w:rsidRDefault="00274906" w:rsidP="00A12DD1">
      <w:pPr>
        <w:spacing w:after="0" w:line="240" w:lineRule="auto"/>
        <w:jc w:val="center"/>
        <w:rPr>
          <w:rFonts w:ascii="Times New Roman" w:hAnsi="Times New Roman"/>
          <w:b/>
          <w:sz w:val="28"/>
          <w:szCs w:val="28"/>
          <w:lang w:val="uk-UA"/>
        </w:rPr>
      </w:pPr>
      <w:r w:rsidRPr="001760CE">
        <w:rPr>
          <w:rFonts w:ascii="Times New Roman" w:hAnsi="Times New Roman"/>
          <w:b/>
          <w:sz w:val="28"/>
          <w:szCs w:val="28"/>
          <w:lang w:val="uk-UA"/>
        </w:rPr>
        <w:t>М</w:t>
      </w:r>
    </w:p>
    <w:p w:rsidR="00A12DD1" w:rsidRPr="00A12DD1" w:rsidRDefault="001760CE" w:rsidP="00A12DD1">
      <w:pPr>
        <w:shd w:val="clear" w:color="auto" w:fill="FFFFFF"/>
        <w:autoSpaceDE w:val="0"/>
        <w:autoSpaceDN w:val="0"/>
        <w:adjustRightInd w:val="0"/>
        <w:spacing w:after="0" w:line="240" w:lineRule="auto"/>
        <w:ind w:firstLine="708"/>
        <w:jc w:val="both"/>
        <w:rPr>
          <w:rFonts w:ascii="Times New Roman" w:hAnsi="Times New Roman"/>
          <w:i/>
          <w:sz w:val="28"/>
          <w:szCs w:val="28"/>
          <w:lang w:val="uk-UA"/>
        </w:rPr>
      </w:pPr>
      <w:r w:rsidRPr="001760CE">
        <w:rPr>
          <w:rFonts w:ascii="Times New Roman" w:hAnsi="Times New Roman"/>
          <w:i/>
          <w:sz w:val="28"/>
          <w:szCs w:val="28"/>
          <w:lang w:val="uk-UA"/>
        </w:rPr>
        <w:t>М</w:t>
      </w:r>
      <w:r w:rsidR="00A12DD1" w:rsidRPr="001760CE">
        <w:rPr>
          <w:rFonts w:ascii="Times New Roman" w:hAnsi="Times New Roman"/>
          <w:i/>
          <w:sz w:val="28"/>
          <w:szCs w:val="28"/>
          <w:lang w:val="uk-UA"/>
        </w:rPr>
        <w:t>акропрограмування</w:t>
      </w:r>
      <w:r w:rsidRPr="00A12DD1">
        <w:rPr>
          <w:rFonts w:ascii="Times New Roman" w:hAnsi="Times New Roman"/>
          <w:b/>
          <w:sz w:val="28"/>
          <w:szCs w:val="28"/>
          <w:lang w:val="uk-UA"/>
        </w:rPr>
        <w:t>–</w:t>
      </w:r>
      <w:r w:rsidR="00A12DD1" w:rsidRPr="001760CE">
        <w:rPr>
          <w:rFonts w:ascii="Times New Roman" w:hAnsi="Times New Roman"/>
          <w:sz w:val="28"/>
          <w:szCs w:val="28"/>
          <w:lang w:val="uk-UA"/>
        </w:rPr>
        <w:t>процес орієнтації економічної системи з боку держави через комплексний і регулярний вплив на її структуру відповідно до вибраного варіанту соціально-економічного розвитку з метою якісного перетворення національної економіки та стимулювання її збалансованого соціально-економічного розвитку.</w:t>
      </w:r>
    </w:p>
    <w:p w:rsidR="00274906" w:rsidRPr="00A12DD1" w:rsidRDefault="00274906" w:rsidP="00A12DD1">
      <w:pPr>
        <w:shd w:val="clear" w:color="auto" w:fill="FFFFFF"/>
        <w:autoSpaceDE w:val="0"/>
        <w:autoSpaceDN w:val="0"/>
        <w:adjustRightInd w:val="0"/>
        <w:spacing w:after="0" w:line="240" w:lineRule="auto"/>
        <w:ind w:firstLine="708"/>
        <w:jc w:val="both"/>
        <w:rPr>
          <w:rFonts w:ascii="Times New Roman" w:hAnsi="Times New Roman"/>
          <w:sz w:val="28"/>
          <w:szCs w:val="28"/>
          <w:lang w:val="uk-UA"/>
        </w:rPr>
      </w:pPr>
      <w:r w:rsidRPr="00A12DD1">
        <w:rPr>
          <w:rFonts w:ascii="Times New Roman" w:hAnsi="Times New Roman"/>
          <w:i/>
          <w:sz w:val="28"/>
          <w:szCs w:val="28"/>
          <w:lang w:val="uk-UA"/>
        </w:rPr>
        <w:t>Мале підприємництво</w:t>
      </w:r>
      <w:r w:rsidRPr="00A12DD1">
        <w:rPr>
          <w:rFonts w:ascii="Times New Roman" w:hAnsi="Times New Roman"/>
          <w:sz w:val="28"/>
          <w:szCs w:val="28"/>
          <w:lang w:val="uk-UA"/>
        </w:rPr>
        <w:t xml:space="preserve"> – це самостійна, систематична, інноваційна діяльність певних суб’єктів господарювання незалежно від форми власності, на власний ризик з метою задоволення потреб споживача та отримання економічного інтересу.</w:t>
      </w:r>
    </w:p>
    <w:p w:rsidR="00447094" w:rsidRPr="00A12DD1" w:rsidRDefault="00447094" w:rsidP="00A12DD1">
      <w:pPr>
        <w:pStyle w:val="af0"/>
        <w:spacing w:before="0" w:beforeAutospacing="0" w:after="0" w:afterAutospacing="0"/>
        <w:ind w:firstLine="709"/>
        <w:jc w:val="both"/>
        <w:rPr>
          <w:sz w:val="28"/>
          <w:szCs w:val="28"/>
        </w:rPr>
      </w:pPr>
      <w:r w:rsidRPr="001760CE">
        <w:rPr>
          <w:rStyle w:val="af1"/>
          <w:b w:val="0"/>
          <w:i/>
          <w:sz w:val="28"/>
          <w:szCs w:val="28"/>
        </w:rPr>
        <w:t>Митна декларація</w:t>
      </w:r>
      <w:r w:rsidR="001760CE" w:rsidRPr="00A12DD1">
        <w:rPr>
          <w:b/>
          <w:sz w:val="28"/>
          <w:szCs w:val="28"/>
        </w:rPr>
        <w:t>–</w:t>
      </w:r>
      <w:r w:rsidR="001760CE" w:rsidRPr="001760CE">
        <w:rPr>
          <w:sz w:val="28"/>
          <w:szCs w:val="28"/>
        </w:rPr>
        <w:t>з</w:t>
      </w:r>
      <w:r w:rsidRPr="00A12DD1">
        <w:rPr>
          <w:sz w:val="28"/>
          <w:szCs w:val="28"/>
        </w:rPr>
        <w:t>аява декларантом за встановленою формою точних відомостей про товари та транспортні засоби, що переміщуються через митний кордон, про їх митний режим та інші відомості, необхідні для митних цілей.</w:t>
      </w:r>
    </w:p>
    <w:p w:rsidR="00274906" w:rsidRPr="00A12DD1" w:rsidRDefault="00274906" w:rsidP="00A12DD1">
      <w:pPr>
        <w:shd w:val="clear" w:color="auto" w:fill="FFFFFF"/>
        <w:autoSpaceDE w:val="0"/>
        <w:autoSpaceDN w:val="0"/>
        <w:adjustRightInd w:val="0"/>
        <w:spacing w:after="0" w:line="240" w:lineRule="auto"/>
        <w:ind w:firstLine="708"/>
        <w:jc w:val="both"/>
        <w:rPr>
          <w:rFonts w:ascii="Times New Roman" w:hAnsi="Times New Roman"/>
          <w:sz w:val="28"/>
          <w:szCs w:val="28"/>
          <w:lang w:val="uk-UA"/>
        </w:rPr>
      </w:pPr>
      <w:r w:rsidRPr="00A12DD1">
        <w:rPr>
          <w:rFonts w:ascii="Times New Roman" w:hAnsi="Times New Roman"/>
          <w:i/>
          <w:sz w:val="28"/>
          <w:szCs w:val="28"/>
          <w:lang w:val="uk-UA"/>
        </w:rPr>
        <w:t>Міжнародна підприємницька діяльність</w:t>
      </w:r>
      <w:r w:rsidRPr="00A12DD1">
        <w:rPr>
          <w:rFonts w:ascii="Times New Roman" w:hAnsi="Times New Roman"/>
          <w:sz w:val="28"/>
          <w:szCs w:val="28"/>
          <w:lang w:val="uk-UA"/>
        </w:rPr>
        <w:t xml:space="preserve"> – це спільний бізнес у сфері практичної реалізації форм міжнародних економічних відносин.</w:t>
      </w:r>
    </w:p>
    <w:p w:rsidR="00274906" w:rsidRPr="00A12DD1" w:rsidRDefault="00274906" w:rsidP="00A12DD1">
      <w:pPr>
        <w:shd w:val="clear" w:color="auto" w:fill="FFFFFF"/>
        <w:autoSpaceDE w:val="0"/>
        <w:autoSpaceDN w:val="0"/>
        <w:adjustRightInd w:val="0"/>
        <w:spacing w:after="0" w:line="240" w:lineRule="auto"/>
        <w:ind w:firstLine="708"/>
        <w:jc w:val="both"/>
        <w:rPr>
          <w:rFonts w:ascii="Times New Roman" w:hAnsi="Times New Roman"/>
          <w:sz w:val="28"/>
          <w:szCs w:val="28"/>
        </w:rPr>
      </w:pPr>
      <w:r w:rsidRPr="00A12DD1">
        <w:rPr>
          <w:rFonts w:ascii="Times New Roman" w:hAnsi="Times New Roman"/>
          <w:i/>
          <w:sz w:val="28"/>
          <w:szCs w:val="28"/>
        </w:rPr>
        <w:lastRenderedPageBreak/>
        <w:t>Міжнародна торгівля</w:t>
      </w:r>
      <w:r w:rsidRPr="00A12DD1">
        <w:rPr>
          <w:rFonts w:ascii="Times New Roman" w:hAnsi="Times New Roman"/>
          <w:sz w:val="28"/>
          <w:szCs w:val="28"/>
        </w:rPr>
        <w:t xml:space="preserve"> – об’єднує зовнішні сектори національних економік. Пов’язана зі світовими ринками і яку регулюють міжнародні економічні організації.</w:t>
      </w:r>
    </w:p>
    <w:p w:rsidR="008A4082" w:rsidRPr="00A12DD1" w:rsidRDefault="008A4082" w:rsidP="00A12DD1">
      <w:pPr>
        <w:spacing w:after="0" w:line="240" w:lineRule="auto"/>
        <w:ind w:firstLine="709"/>
        <w:jc w:val="both"/>
        <w:rPr>
          <w:rFonts w:ascii="Times New Roman" w:hAnsi="Times New Roman"/>
          <w:sz w:val="28"/>
          <w:szCs w:val="28"/>
          <w:lang w:val="uk-UA"/>
        </w:rPr>
      </w:pPr>
      <w:r w:rsidRPr="001760CE">
        <w:rPr>
          <w:rFonts w:ascii="Times New Roman" w:hAnsi="Times New Roman"/>
          <w:i/>
          <w:sz w:val="28"/>
          <w:szCs w:val="28"/>
          <w:lang w:val="uk-UA"/>
        </w:rPr>
        <w:t>Мiнiмальна заробiтна плата</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xml:space="preserve"> це встановлений на законодавчому рівні розмiр заробiтної плати за просту, неквалiфiковану працю.</w:t>
      </w:r>
    </w:p>
    <w:p w:rsidR="00447094" w:rsidRPr="00A12DD1" w:rsidRDefault="00274906" w:rsidP="00A12DD1">
      <w:pPr>
        <w:shd w:val="clear" w:color="auto" w:fill="FFFFFF"/>
        <w:autoSpaceDE w:val="0"/>
        <w:autoSpaceDN w:val="0"/>
        <w:adjustRightInd w:val="0"/>
        <w:spacing w:after="0" w:line="240" w:lineRule="auto"/>
        <w:ind w:firstLine="708"/>
        <w:jc w:val="both"/>
        <w:rPr>
          <w:rFonts w:ascii="Times New Roman" w:hAnsi="Times New Roman"/>
          <w:sz w:val="28"/>
          <w:szCs w:val="28"/>
          <w:lang w:val="uk-UA"/>
        </w:rPr>
      </w:pPr>
      <w:r w:rsidRPr="00A12DD1">
        <w:rPr>
          <w:rFonts w:ascii="Times New Roman" w:hAnsi="Times New Roman"/>
          <w:i/>
          <w:sz w:val="28"/>
          <w:szCs w:val="28"/>
          <w:lang w:val="uk-UA"/>
        </w:rPr>
        <w:t>Мотивація</w:t>
      </w:r>
      <w:r w:rsidRPr="00A12DD1">
        <w:rPr>
          <w:rFonts w:ascii="Times New Roman" w:hAnsi="Times New Roman"/>
          <w:sz w:val="28"/>
          <w:szCs w:val="28"/>
          <w:lang w:val="uk-UA"/>
        </w:rPr>
        <w:t xml:space="preserve"> – спонукальна причина, привід д</w:t>
      </w:r>
      <w:r w:rsidR="00447094" w:rsidRPr="00A12DD1">
        <w:rPr>
          <w:rFonts w:ascii="Times New Roman" w:hAnsi="Times New Roman"/>
          <w:sz w:val="28"/>
          <w:szCs w:val="28"/>
          <w:lang w:val="uk-UA"/>
        </w:rPr>
        <w:t>о будь-якої дії; сукупність взаємопов’язаних заходів, які стимулюють працівника або колектив працівників підприємства до досягнення індивідуальних та спільних цілей його діяльності.</w:t>
      </w:r>
    </w:p>
    <w:p w:rsidR="00274906" w:rsidRPr="001760CE" w:rsidRDefault="00274906" w:rsidP="00A12DD1">
      <w:pPr>
        <w:spacing w:after="0" w:line="240" w:lineRule="auto"/>
        <w:jc w:val="center"/>
        <w:rPr>
          <w:rFonts w:ascii="Times New Roman" w:hAnsi="Times New Roman"/>
          <w:b/>
          <w:sz w:val="28"/>
          <w:szCs w:val="28"/>
          <w:lang w:val="uk-UA"/>
        </w:rPr>
      </w:pPr>
      <w:r w:rsidRPr="001760CE">
        <w:rPr>
          <w:rFonts w:ascii="Times New Roman" w:hAnsi="Times New Roman"/>
          <w:b/>
          <w:sz w:val="28"/>
          <w:szCs w:val="28"/>
          <w:lang w:val="uk-UA"/>
        </w:rPr>
        <w:t>Н</w:t>
      </w:r>
    </w:p>
    <w:p w:rsidR="00B04B4C" w:rsidRPr="00B04B4C" w:rsidRDefault="00B04B4C" w:rsidP="00A12DD1">
      <w:pPr>
        <w:autoSpaceDE w:val="0"/>
        <w:autoSpaceDN w:val="0"/>
        <w:adjustRightInd w:val="0"/>
        <w:spacing w:after="0" w:line="240" w:lineRule="auto"/>
        <w:ind w:firstLine="709"/>
        <w:jc w:val="both"/>
        <w:rPr>
          <w:rFonts w:ascii="Times New Roman" w:hAnsi="Times New Roman"/>
          <w:spacing w:val="1"/>
          <w:sz w:val="28"/>
          <w:szCs w:val="28"/>
          <w:lang w:val="uk-UA"/>
        </w:rPr>
      </w:pPr>
      <w:r w:rsidRPr="00B04B4C">
        <w:rPr>
          <w:rFonts w:ascii="Times New Roman" w:hAnsi="Times New Roman"/>
          <w:i/>
          <w:sz w:val="28"/>
          <w:szCs w:val="28"/>
          <w:lang w:val="uk-UA"/>
        </w:rPr>
        <w:t>Н</w:t>
      </w:r>
      <w:r w:rsidRPr="00B04B4C">
        <w:rPr>
          <w:rFonts w:ascii="Times New Roman" w:hAnsi="Times New Roman"/>
          <w:i/>
          <w:sz w:val="28"/>
          <w:szCs w:val="28"/>
        </w:rPr>
        <w:t>ароднегосподарствоУкраїни</w:t>
      </w:r>
      <w:r w:rsidRPr="00B04B4C">
        <w:rPr>
          <w:rFonts w:ascii="Times New Roman" w:hAnsi="Times New Roman"/>
          <w:sz w:val="28"/>
          <w:szCs w:val="28"/>
        </w:rPr>
        <w:t>–цесукупністьгалузейісферекономікидержави,взаємопов’язанихсуспільнимподілом праці</w:t>
      </w:r>
      <w:r>
        <w:rPr>
          <w:rFonts w:ascii="Times New Roman" w:hAnsi="Times New Roman"/>
          <w:sz w:val="28"/>
          <w:szCs w:val="28"/>
          <w:lang w:val="uk-UA"/>
        </w:rPr>
        <w:t>.</w:t>
      </w:r>
    </w:p>
    <w:p w:rsidR="00560217" w:rsidRPr="001760CE" w:rsidRDefault="00560217" w:rsidP="00A12DD1">
      <w:pPr>
        <w:autoSpaceDE w:val="0"/>
        <w:autoSpaceDN w:val="0"/>
        <w:adjustRightInd w:val="0"/>
        <w:spacing w:after="0" w:line="240" w:lineRule="auto"/>
        <w:ind w:firstLine="709"/>
        <w:jc w:val="both"/>
        <w:rPr>
          <w:rFonts w:ascii="Times New Roman" w:eastAsia="TimesNewRomanPS-ItalicMT" w:hAnsi="Times New Roman"/>
          <w:iCs/>
          <w:sz w:val="28"/>
          <w:szCs w:val="28"/>
          <w:lang w:val="uk-UA"/>
        </w:rPr>
      </w:pPr>
      <w:r w:rsidRPr="001760CE">
        <w:rPr>
          <w:rFonts w:ascii="Times New Roman" w:eastAsiaTheme="minorHAnsi" w:hAnsi="Times New Roman"/>
          <w:bCs/>
          <w:i/>
          <w:sz w:val="28"/>
          <w:szCs w:val="28"/>
          <w:lang w:val="uk-UA"/>
        </w:rPr>
        <w:t>Науковий потенціал</w:t>
      </w:r>
      <w:r w:rsidR="001760CE" w:rsidRPr="00A12DD1">
        <w:rPr>
          <w:rFonts w:ascii="Times New Roman" w:hAnsi="Times New Roman"/>
          <w:b/>
          <w:sz w:val="28"/>
          <w:szCs w:val="28"/>
          <w:lang w:val="uk-UA"/>
        </w:rPr>
        <w:t>–</w:t>
      </w:r>
      <w:r w:rsidRPr="001760CE">
        <w:rPr>
          <w:rFonts w:ascii="Times New Roman" w:eastAsia="TimesNewRomanPS-ItalicMT" w:hAnsi="Times New Roman"/>
          <w:iCs/>
          <w:sz w:val="28"/>
          <w:szCs w:val="28"/>
          <w:lang w:val="uk-UA"/>
        </w:rPr>
        <w:t>це сукупність ресурсів і можливостей сфери науки будь-якої системи (колективу, галузі, міста тощо), що дає змогу за наявних форм організації та управління ефективно вирішувати господарські завдання.</w:t>
      </w:r>
    </w:p>
    <w:p w:rsidR="00560217" w:rsidRPr="00A12DD1" w:rsidRDefault="00560217" w:rsidP="00A12DD1">
      <w:pPr>
        <w:autoSpaceDE w:val="0"/>
        <w:autoSpaceDN w:val="0"/>
        <w:adjustRightInd w:val="0"/>
        <w:spacing w:after="0" w:line="240" w:lineRule="auto"/>
        <w:ind w:firstLine="709"/>
        <w:jc w:val="both"/>
        <w:rPr>
          <w:rFonts w:ascii="Times New Roman" w:eastAsiaTheme="minorHAnsi" w:hAnsi="Times New Roman"/>
          <w:sz w:val="28"/>
          <w:szCs w:val="28"/>
          <w:lang w:val="uk-UA"/>
        </w:rPr>
      </w:pPr>
      <w:r w:rsidRPr="001760CE">
        <w:rPr>
          <w:rFonts w:ascii="Times New Roman" w:eastAsiaTheme="minorHAnsi" w:hAnsi="Times New Roman"/>
          <w:bCs/>
          <w:i/>
          <w:iCs/>
          <w:sz w:val="28"/>
          <w:szCs w:val="28"/>
          <w:lang w:val="uk-UA"/>
        </w:rPr>
        <w:t>Науково-технічний потенціал</w:t>
      </w:r>
      <w:r w:rsidR="001760CE" w:rsidRPr="00A12DD1">
        <w:rPr>
          <w:rFonts w:ascii="Times New Roman" w:hAnsi="Times New Roman"/>
          <w:b/>
          <w:sz w:val="28"/>
          <w:szCs w:val="28"/>
          <w:lang w:val="uk-UA"/>
        </w:rPr>
        <w:t>–</w:t>
      </w:r>
      <w:r w:rsidRPr="001760CE">
        <w:rPr>
          <w:rFonts w:ascii="Times New Roman" w:eastAsia="TimesNewRomanPS-ItalicMT" w:hAnsi="Times New Roman"/>
          <w:iCs/>
          <w:sz w:val="28"/>
          <w:szCs w:val="28"/>
          <w:lang w:val="uk-UA"/>
        </w:rPr>
        <w:t>сукупніст</w:t>
      </w:r>
      <w:r w:rsidR="001760CE" w:rsidRPr="001760CE">
        <w:rPr>
          <w:rFonts w:ascii="Times New Roman" w:eastAsia="TimesNewRomanPS-ItalicMT" w:hAnsi="Times New Roman"/>
          <w:iCs/>
          <w:sz w:val="28"/>
          <w:szCs w:val="28"/>
          <w:lang w:val="uk-UA"/>
        </w:rPr>
        <w:t>ь</w:t>
      </w:r>
      <w:r w:rsidRPr="001760CE">
        <w:rPr>
          <w:rFonts w:ascii="Times New Roman" w:eastAsia="TimesNewRomanPS-ItalicMT" w:hAnsi="Times New Roman"/>
          <w:iCs/>
          <w:sz w:val="28"/>
          <w:szCs w:val="28"/>
          <w:lang w:val="uk-UA"/>
        </w:rPr>
        <w:t xml:space="preserve"> матеріальних, трудових і фінансових ресурсів</w:t>
      </w:r>
      <w:r w:rsidRPr="001760CE">
        <w:rPr>
          <w:rFonts w:ascii="Times New Roman" w:eastAsiaTheme="minorHAnsi" w:hAnsi="Times New Roman"/>
          <w:sz w:val="28"/>
          <w:szCs w:val="28"/>
          <w:lang w:val="uk-UA"/>
        </w:rPr>
        <w:t xml:space="preserve">, </w:t>
      </w:r>
      <w:r w:rsidRPr="00A12DD1">
        <w:rPr>
          <w:rFonts w:ascii="Times New Roman" w:eastAsiaTheme="minorHAnsi" w:hAnsi="Times New Roman"/>
          <w:sz w:val="28"/>
          <w:szCs w:val="28"/>
          <w:lang w:val="uk-UA"/>
        </w:rPr>
        <w:t>які направляються в сферу науково-технічного прогресу, а також ще нереалізованими результатами функціонування цієї сфери, котрі здатні забезпечити більш ефективне використання сукупної суспільної праці.</w:t>
      </w:r>
    </w:p>
    <w:p w:rsidR="005665D9" w:rsidRPr="00A12DD1" w:rsidRDefault="005665D9" w:rsidP="00A12DD1">
      <w:pPr>
        <w:autoSpaceDE w:val="0"/>
        <w:autoSpaceDN w:val="0"/>
        <w:adjustRightInd w:val="0"/>
        <w:spacing w:after="0" w:line="240" w:lineRule="auto"/>
        <w:ind w:firstLine="709"/>
        <w:jc w:val="both"/>
        <w:rPr>
          <w:rFonts w:ascii="Times New Roman" w:eastAsia="TimesNewRomanPS-ItalicMT" w:hAnsi="Times New Roman"/>
          <w:i/>
          <w:iCs/>
          <w:sz w:val="28"/>
          <w:szCs w:val="28"/>
          <w:lang w:val="uk-UA"/>
        </w:rPr>
      </w:pPr>
      <w:r w:rsidRPr="001760CE">
        <w:rPr>
          <w:rFonts w:ascii="Times New Roman" w:eastAsiaTheme="minorHAnsi" w:hAnsi="Times New Roman"/>
          <w:bCs/>
          <w:i/>
          <w:iCs/>
          <w:sz w:val="28"/>
          <w:szCs w:val="28"/>
          <w:lang w:val="uk-UA"/>
        </w:rPr>
        <w:t>Національне багатство</w:t>
      </w:r>
      <w:r w:rsidR="001760CE" w:rsidRPr="00A12DD1">
        <w:rPr>
          <w:rFonts w:ascii="Times New Roman" w:hAnsi="Times New Roman"/>
          <w:b/>
          <w:sz w:val="28"/>
          <w:szCs w:val="28"/>
          <w:lang w:val="uk-UA"/>
        </w:rPr>
        <w:t>–</w:t>
      </w:r>
      <w:r w:rsidRPr="001760CE">
        <w:rPr>
          <w:rFonts w:ascii="Times New Roman" w:eastAsia="TimesNewRomanPS-ItalicMT" w:hAnsi="Times New Roman"/>
          <w:iCs/>
          <w:sz w:val="28"/>
          <w:szCs w:val="28"/>
          <w:lang w:val="uk-UA"/>
        </w:rPr>
        <w:t>це сукупність створених та нагромаджених у країні працею всього суспільства матеріальних благ, розвіданих природних ресурсів, досягнутого рівня освіти людей, їхнього досвіду, майстерності, творчих здібностей, які призначені для розширеного відтворення з метою підвищення добробуту нації.</w:t>
      </w:r>
    </w:p>
    <w:p w:rsidR="00560217" w:rsidRPr="00A12DD1" w:rsidRDefault="00560217" w:rsidP="00A12DD1">
      <w:pPr>
        <w:tabs>
          <w:tab w:val="num" w:pos="1080"/>
        </w:tabs>
        <w:spacing w:after="0" w:line="240" w:lineRule="auto"/>
        <w:ind w:firstLine="709"/>
        <w:jc w:val="both"/>
        <w:rPr>
          <w:rFonts w:ascii="Times New Roman" w:eastAsia="Times New Roman" w:hAnsi="Times New Roman"/>
          <w:sz w:val="28"/>
          <w:szCs w:val="28"/>
          <w:lang w:val="uk-UA"/>
        </w:rPr>
      </w:pPr>
      <w:r w:rsidRPr="00A12DD1">
        <w:rPr>
          <w:rFonts w:ascii="Times New Roman" w:eastAsia="Times New Roman" w:hAnsi="Times New Roman"/>
          <w:i/>
          <w:sz w:val="28"/>
          <w:szCs w:val="28"/>
          <w:lang w:val="uk-UA"/>
        </w:rPr>
        <w:t>Національна безпека</w:t>
      </w:r>
      <w:r w:rsidRPr="00A12DD1">
        <w:rPr>
          <w:rFonts w:ascii="Times New Roman" w:eastAsia="Times New Roman" w:hAnsi="Times New Roman"/>
          <w:sz w:val="28"/>
          <w:szCs w:val="28"/>
          <w:lang w:val="uk-UA"/>
        </w:rPr>
        <w:t xml:space="preserve"> – це категорія правова, економічна та політична, пов’язана з поняттями суверенітет, територіальна цілісність, автономність систем життєзабезпечення, рівень життя і т.д.</w:t>
      </w:r>
    </w:p>
    <w:p w:rsidR="008A4082" w:rsidRPr="00A12DD1" w:rsidRDefault="008A4082" w:rsidP="00A12DD1">
      <w:pPr>
        <w:spacing w:after="0" w:line="240" w:lineRule="auto"/>
        <w:ind w:firstLine="708"/>
        <w:jc w:val="both"/>
        <w:rPr>
          <w:rFonts w:ascii="Times New Roman" w:hAnsi="Times New Roman"/>
          <w:i/>
          <w:sz w:val="28"/>
          <w:szCs w:val="28"/>
          <w:lang w:val="uk-UA"/>
        </w:rPr>
      </w:pPr>
      <w:r w:rsidRPr="00A12DD1">
        <w:rPr>
          <w:rFonts w:ascii="Times New Roman" w:hAnsi="Times New Roman"/>
          <w:i/>
          <w:sz w:val="28"/>
          <w:szCs w:val="28"/>
          <w:lang w:val="uk-UA"/>
        </w:rPr>
        <w:t xml:space="preserve">Національна економіка </w:t>
      </w:r>
      <w:r w:rsidR="005665D9" w:rsidRPr="00A12DD1">
        <w:rPr>
          <w:rFonts w:ascii="Times New Roman" w:hAnsi="Times New Roman"/>
          <w:sz w:val="28"/>
          <w:szCs w:val="28"/>
          <w:lang w:val="uk-UA"/>
        </w:rPr>
        <w:t>– велика, складна господарська система, яка являє собою взаємопов’язані сектори, сфери та галузі.</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О</w:t>
      </w:r>
    </w:p>
    <w:p w:rsidR="008A4082" w:rsidRPr="00A12DD1" w:rsidRDefault="008A4082" w:rsidP="00A12DD1">
      <w:pPr>
        <w:spacing w:after="0" w:line="240" w:lineRule="auto"/>
        <w:ind w:firstLine="709"/>
        <w:jc w:val="both"/>
        <w:rPr>
          <w:rFonts w:ascii="Times New Roman" w:hAnsi="Times New Roman"/>
          <w:bCs/>
          <w:sz w:val="28"/>
          <w:szCs w:val="28"/>
          <w:lang w:val="uk-UA"/>
        </w:rPr>
      </w:pPr>
      <w:r w:rsidRPr="001760CE">
        <w:rPr>
          <w:rFonts w:ascii="Times New Roman" w:hAnsi="Times New Roman"/>
          <w:bCs/>
          <w:i/>
          <w:sz w:val="28"/>
          <w:szCs w:val="28"/>
          <w:lang w:val="uk-UA"/>
        </w:rPr>
        <w:t>Об'єднання</w:t>
      </w:r>
      <w:r w:rsidR="001760CE" w:rsidRPr="00A12DD1">
        <w:rPr>
          <w:rFonts w:ascii="Times New Roman" w:hAnsi="Times New Roman"/>
          <w:b/>
          <w:sz w:val="28"/>
          <w:szCs w:val="28"/>
          <w:lang w:val="uk-UA"/>
        </w:rPr>
        <w:t>–</w:t>
      </w:r>
      <w:r w:rsidR="001760CE" w:rsidRPr="001760CE">
        <w:rPr>
          <w:rFonts w:ascii="Times New Roman" w:hAnsi="Times New Roman"/>
          <w:sz w:val="28"/>
          <w:szCs w:val="28"/>
          <w:lang w:val="uk-UA"/>
        </w:rPr>
        <w:t>з</w:t>
      </w:r>
      <w:r w:rsidRPr="00A12DD1">
        <w:rPr>
          <w:rFonts w:ascii="Times New Roman" w:hAnsi="Times New Roman"/>
          <w:bCs/>
          <w:sz w:val="28"/>
          <w:szCs w:val="28"/>
          <w:lang w:val="uk-UA"/>
        </w:rPr>
        <w:t>лиття кількох фірм в одну (з новою назвою).</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Одноосібне володіння</w:t>
      </w:r>
      <w:r w:rsidRPr="00A12DD1">
        <w:rPr>
          <w:rFonts w:ascii="Times New Roman" w:hAnsi="Times New Roman"/>
          <w:sz w:val="28"/>
          <w:szCs w:val="28"/>
        </w:rPr>
        <w:t xml:space="preserve"> – підприємство, власником якого є фізична особа або сім’я. Вона отримує певний прибуток (дохід), але несе весь тягар господарського ризику від ведення власного бізнесу.</w:t>
      </w:r>
    </w:p>
    <w:p w:rsidR="00A12DD1" w:rsidRPr="00A12DD1" w:rsidRDefault="00A12DD1" w:rsidP="00A12DD1">
      <w:pPr>
        <w:spacing w:after="0" w:line="240" w:lineRule="auto"/>
        <w:ind w:firstLine="709"/>
        <w:jc w:val="both"/>
        <w:rPr>
          <w:rFonts w:ascii="Times New Roman" w:hAnsi="Times New Roman"/>
          <w:sz w:val="28"/>
          <w:szCs w:val="28"/>
          <w:lang w:val="uk-UA"/>
        </w:rPr>
      </w:pPr>
      <w:r w:rsidRPr="001760CE">
        <w:rPr>
          <w:rFonts w:ascii="Times New Roman" w:hAnsi="Times New Roman"/>
          <w:i/>
          <w:sz w:val="28"/>
          <w:szCs w:val="28"/>
          <w:lang w:val="uk-UA"/>
        </w:rPr>
        <w:t>Об'єкт оподаткування</w:t>
      </w:r>
      <w:r w:rsidR="001760CE" w:rsidRPr="00A12DD1">
        <w:rPr>
          <w:rFonts w:ascii="Times New Roman" w:hAnsi="Times New Roman"/>
          <w:b/>
          <w:sz w:val="28"/>
          <w:szCs w:val="28"/>
          <w:lang w:val="uk-UA"/>
        </w:rPr>
        <w:t>–</w:t>
      </w:r>
      <w:r w:rsidRPr="00A12DD1">
        <w:rPr>
          <w:rFonts w:ascii="Times New Roman" w:hAnsi="Times New Roman"/>
          <w:sz w:val="28"/>
          <w:szCs w:val="28"/>
          <w:lang w:val="uk-UA"/>
        </w:rPr>
        <w:t>майно, товари, дохід (прибуток) або його частина, обороти з реалізації товарів (робіт, послуг), операції з постачання товарів (робіт, послуг) та інші об'єкти, визначені податковим законодавством, з наявністю яких податкове законодавство пов'язує виникнення у платника податкового обов'язку.</w:t>
      </w:r>
    </w:p>
    <w:p w:rsidR="00560217" w:rsidRPr="00A12DD1" w:rsidRDefault="00560217" w:rsidP="00A12DD1">
      <w:pPr>
        <w:spacing w:after="0" w:line="240" w:lineRule="auto"/>
        <w:ind w:firstLine="709"/>
        <w:jc w:val="both"/>
        <w:rPr>
          <w:rFonts w:ascii="Times New Roman" w:hAnsi="Times New Roman"/>
          <w:sz w:val="28"/>
          <w:szCs w:val="28"/>
          <w:lang w:val="uk-UA"/>
        </w:rPr>
      </w:pPr>
      <w:r w:rsidRPr="001760CE">
        <w:rPr>
          <w:rFonts w:ascii="Times New Roman" w:hAnsi="Times New Roman"/>
          <w:i/>
          <w:sz w:val="28"/>
          <w:szCs w:val="28"/>
          <w:lang w:val="uk-UA"/>
        </w:rPr>
        <w:t>Основний капітал</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це частина капіталу підприємства, яка бере участь у виробництві товару протягом багатьох виробничих циклів і переносить свою вартість на вироблену продукцію частинами. До основного капіталу належать кошти, вкладені у засоби праці (будівлі, споруди, машини, обладнання та ін.).</w:t>
      </w:r>
    </w:p>
    <w:p w:rsidR="00560217" w:rsidRPr="00A12DD1" w:rsidRDefault="00560217" w:rsidP="00A12DD1">
      <w:pPr>
        <w:spacing w:after="0" w:line="240" w:lineRule="auto"/>
        <w:ind w:firstLine="709"/>
        <w:jc w:val="both"/>
        <w:rPr>
          <w:rFonts w:ascii="Times New Roman" w:hAnsi="Times New Roman"/>
          <w:sz w:val="28"/>
          <w:szCs w:val="28"/>
          <w:lang w:val="uk-UA"/>
        </w:rPr>
      </w:pPr>
      <w:r w:rsidRPr="001760CE">
        <w:rPr>
          <w:rFonts w:ascii="Times New Roman" w:hAnsi="Times New Roman"/>
          <w:i/>
          <w:sz w:val="28"/>
          <w:szCs w:val="28"/>
          <w:lang w:val="uk-UA"/>
        </w:rPr>
        <w:lastRenderedPageBreak/>
        <w:t>Основні засоби підприємства</w:t>
      </w:r>
      <w:r w:rsidRPr="00A12DD1">
        <w:rPr>
          <w:rFonts w:ascii="Times New Roman" w:hAnsi="Times New Roman"/>
          <w:sz w:val="28"/>
          <w:szCs w:val="28"/>
          <w:lang w:val="uk-UA"/>
        </w:rPr>
        <w:t xml:space="preserve"> –  це засоби праці, які використовуються ним в процесі виробництва і постачання продукції, для здійснення соціально-культурних та адміністративних функцій протягом тривалого часу і переносять свою вартість на вартість готової продукції поступово, шляхом амортизаційних відрахувань.</w:t>
      </w:r>
    </w:p>
    <w:p w:rsidR="00274906" w:rsidRPr="00A12DD1" w:rsidRDefault="00274906" w:rsidP="00A12DD1">
      <w:pPr>
        <w:spacing w:after="0" w:line="240" w:lineRule="auto"/>
        <w:ind w:firstLine="708"/>
        <w:jc w:val="both"/>
        <w:rPr>
          <w:rFonts w:ascii="Times New Roman" w:hAnsi="Times New Roman"/>
          <w:sz w:val="28"/>
          <w:szCs w:val="28"/>
          <w:lang w:val="uk-UA"/>
        </w:rPr>
      </w:pPr>
      <w:r w:rsidRPr="00A12DD1">
        <w:rPr>
          <w:rFonts w:ascii="Times New Roman" w:hAnsi="Times New Roman"/>
          <w:i/>
          <w:sz w:val="28"/>
          <w:szCs w:val="28"/>
          <w:lang w:val="uk-UA"/>
        </w:rPr>
        <w:t>Офшор</w:t>
      </w:r>
      <w:r w:rsidRPr="00A12DD1">
        <w:rPr>
          <w:rFonts w:ascii="Times New Roman" w:hAnsi="Times New Roman"/>
          <w:sz w:val="28"/>
          <w:szCs w:val="28"/>
          <w:lang w:val="uk-UA"/>
        </w:rPr>
        <w:t xml:space="preserve"> – це формальна реєстрація компанії у так званій «офшорній зоні», тобто в країні, де істотно знижені (чи відсутні) податки на підприємницьку діяльність нерезидентів.</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Офшорний бізнес</w:t>
      </w:r>
      <w:r w:rsidRPr="00A12DD1">
        <w:rPr>
          <w:rFonts w:ascii="Times New Roman" w:hAnsi="Times New Roman"/>
          <w:sz w:val="28"/>
          <w:szCs w:val="28"/>
        </w:rPr>
        <w:t xml:space="preserve"> – це міжнародний банківський бізнес, який здійснюється в пільгових режимах: податковому, валютному, банківському й адміністративному.</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П</w:t>
      </w:r>
    </w:p>
    <w:p w:rsidR="008A4082" w:rsidRPr="00A12DD1" w:rsidRDefault="008A4082" w:rsidP="00A12DD1">
      <w:pPr>
        <w:spacing w:after="0" w:line="240" w:lineRule="auto"/>
        <w:ind w:firstLine="709"/>
        <w:jc w:val="both"/>
        <w:rPr>
          <w:rFonts w:ascii="Times New Roman" w:hAnsi="Times New Roman"/>
          <w:sz w:val="28"/>
          <w:szCs w:val="28"/>
          <w:lang w:val="uk-UA"/>
        </w:rPr>
      </w:pPr>
      <w:r w:rsidRPr="001760CE">
        <w:rPr>
          <w:rFonts w:ascii="Times New Roman" w:hAnsi="Times New Roman"/>
          <w:i/>
          <w:sz w:val="28"/>
          <w:szCs w:val="28"/>
          <w:lang w:val="uk-UA"/>
        </w:rPr>
        <w:t>Патент</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це виданий державним органом охоронний документ, який підтверджує виключне право його власника на використання зазначеного в патенті об’єкта власності.</w:t>
      </w:r>
    </w:p>
    <w:p w:rsidR="008A4082" w:rsidRPr="00A12DD1" w:rsidRDefault="008A4082" w:rsidP="00A12DD1">
      <w:pPr>
        <w:spacing w:after="0" w:line="240" w:lineRule="auto"/>
        <w:ind w:firstLine="709"/>
        <w:jc w:val="both"/>
        <w:rPr>
          <w:rFonts w:ascii="Times New Roman" w:hAnsi="Times New Roman"/>
          <w:sz w:val="28"/>
          <w:szCs w:val="28"/>
          <w:lang w:val="uk-UA"/>
        </w:rPr>
      </w:pPr>
      <w:r w:rsidRPr="001760CE">
        <w:rPr>
          <w:rFonts w:ascii="Times New Roman" w:hAnsi="Times New Roman"/>
          <w:i/>
          <w:sz w:val="28"/>
          <w:szCs w:val="28"/>
          <w:lang w:val="uk-UA"/>
        </w:rPr>
        <w:t>Персонал підприємства</w:t>
      </w:r>
      <w:r w:rsidRPr="00A12DD1">
        <w:rPr>
          <w:rFonts w:ascii="Times New Roman" w:hAnsi="Times New Roman"/>
          <w:b/>
          <w:sz w:val="28"/>
          <w:szCs w:val="28"/>
          <w:lang w:val="uk-UA"/>
        </w:rPr>
        <w:t xml:space="preserve"> – </w:t>
      </w:r>
      <w:r w:rsidRPr="00A12DD1">
        <w:rPr>
          <w:rFonts w:ascii="Times New Roman" w:hAnsi="Times New Roman"/>
          <w:sz w:val="28"/>
          <w:szCs w:val="28"/>
          <w:lang w:val="uk-UA"/>
        </w:rPr>
        <w:t>це сукупність постійних працівників, які мають необхідну професійну підготовку та (або) практичний досвід і навики роботи.</w:t>
      </w:r>
    </w:p>
    <w:p w:rsidR="008A4082" w:rsidRPr="00A12DD1" w:rsidRDefault="008A4082" w:rsidP="00A12DD1">
      <w:pPr>
        <w:spacing w:after="0" w:line="240" w:lineRule="auto"/>
        <w:ind w:firstLine="709"/>
        <w:jc w:val="both"/>
        <w:rPr>
          <w:rFonts w:ascii="Times New Roman" w:hAnsi="Times New Roman"/>
          <w:sz w:val="28"/>
          <w:szCs w:val="28"/>
          <w:lang w:val="uk-UA"/>
        </w:rPr>
      </w:pPr>
      <w:r w:rsidRPr="001760CE">
        <w:rPr>
          <w:rFonts w:ascii="Times New Roman" w:hAnsi="Times New Roman"/>
          <w:i/>
          <w:sz w:val="28"/>
          <w:szCs w:val="28"/>
          <w:lang w:val="uk-UA"/>
        </w:rPr>
        <w:t xml:space="preserve">Підприємництво </w:t>
      </w:r>
      <w:r w:rsidRPr="00A12DD1">
        <w:rPr>
          <w:rFonts w:ascii="Times New Roman" w:hAnsi="Times New Roman"/>
          <w:b/>
          <w:sz w:val="28"/>
          <w:szCs w:val="28"/>
          <w:lang w:val="uk-UA"/>
        </w:rPr>
        <w:t>–</w:t>
      </w:r>
      <w:r w:rsidRPr="00A12DD1">
        <w:rPr>
          <w:rFonts w:ascii="Times New Roman" w:hAnsi="Times New Roman"/>
          <w:sz w:val="28"/>
          <w:szCs w:val="28"/>
          <w:lang w:val="uk-UA"/>
        </w:rPr>
        <w:t xml:space="preserve"> це самостійна, ініціативна, систематична, на власний ризик господарська діяльність, що здійснюється суб’єктами господарювання (підприємцями) з метою досягнення економічних і соціальних результатів та одержання прибутку.</w:t>
      </w:r>
    </w:p>
    <w:p w:rsidR="00274906" w:rsidRPr="00A12DD1" w:rsidRDefault="00274906" w:rsidP="00A12DD1">
      <w:pPr>
        <w:spacing w:after="0" w:line="240" w:lineRule="auto"/>
        <w:ind w:firstLine="708"/>
        <w:jc w:val="both"/>
        <w:rPr>
          <w:rFonts w:ascii="Times New Roman" w:hAnsi="Times New Roman"/>
          <w:sz w:val="28"/>
          <w:szCs w:val="28"/>
        </w:rPr>
      </w:pPr>
      <w:r w:rsidRPr="001760CE">
        <w:rPr>
          <w:rFonts w:ascii="Times New Roman" w:hAnsi="Times New Roman"/>
          <w:i/>
          <w:sz w:val="28"/>
          <w:szCs w:val="28"/>
          <w:lang w:val="uk-UA"/>
        </w:rPr>
        <w:t xml:space="preserve">Підприємницький капітал – </w:t>
      </w:r>
      <w:r w:rsidRPr="001760CE">
        <w:rPr>
          <w:rFonts w:ascii="Times New Roman" w:hAnsi="Times New Roman"/>
          <w:sz w:val="28"/>
          <w:szCs w:val="28"/>
          <w:lang w:val="uk-UA"/>
        </w:rPr>
        <w:t xml:space="preserve">усі грошові витрати, які необхідно здійснити для практичної реалізації підприємницького проекту і отримання очікуваного економічного ефекту. </w:t>
      </w:r>
      <w:r w:rsidRPr="00A12DD1">
        <w:rPr>
          <w:rFonts w:ascii="Times New Roman" w:hAnsi="Times New Roman"/>
          <w:sz w:val="28"/>
          <w:szCs w:val="28"/>
        </w:rPr>
        <w:t>Він складається з основного та оборотного капіталу (активів).</w:t>
      </w:r>
    </w:p>
    <w:p w:rsidR="00274906" w:rsidRPr="00A12DD1" w:rsidRDefault="00274906" w:rsidP="00A12DD1">
      <w:pPr>
        <w:spacing w:after="0" w:line="240" w:lineRule="auto"/>
        <w:ind w:firstLine="708"/>
        <w:jc w:val="both"/>
        <w:rPr>
          <w:rFonts w:ascii="Times New Roman" w:hAnsi="Times New Roman"/>
          <w:i/>
          <w:sz w:val="28"/>
          <w:szCs w:val="28"/>
        </w:rPr>
      </w:pPr>
      <w:r w:rsidRPr="00A12DD1">
        <w:rPr>
          <w:rFonts w:ascii="Times New Roman" w:hAnsi="Times New Roman"/>
          <w:i/>
          <w:sz w:val="28"/>
          <w:szCs w:val="28"/>
        </w:rPr>
        <w:t xml:space="preserve">Підприємницький ризик – </w:t>
      </w:r>
      <w:r w:rsidRPr="00A12DD1">
        <w:rPr>
          <w:rFonts w:ascii="Times New Roman" w:hAnsi="Times New Roman"/>
          <w:sz w:val="28"/>
          <w:szCs w:val="28"/>
        </w:rPr>
        <w:t>діяльність підприємця, розрахована на позитивний кінцевий результат (одержання максимально можливого прибутку), але з небезпекою частково або повністю втратити не тільки сподіваний зиск, а й власний капітал за несприятливих економічних обставин.</w:t>
      </w:r>
    </w:p>
    <w:p w:rsidR="00560217" w:rsidRPr="001760CE" w:rsidRDefault="00560217" w:rsidP="00A12DD1">
      <w:pPr>
        <w:spacing w:after="0" w:line="240" w:lineRule="auto"/>
        <w:ind w:firstLine="709"/>
        <w:jc w:val="both"/>
        <w:rPr>
          <w:rFonts w:ascii="Times New Roman" w:hAnsi="Times New Roman"/>
          <w:sz w:val="28"/>
          <w:szCs w:val="28"/>
          <w:lang w:val="uk-UA"/>
        </w:rPr>
      </w:pPr>
      <w:r w:rsidRPr="001760CE">
        <w:rPr>
          <w:rFonts w:ascii="Times New Roman" w:hAnsi="Times New Roman"/>
          <w:i/>
          <w:sz w:val="28"/>
          <w:szCs w:val="28"/>
          <w:lang w:val="uk-UA"/>
        </w:rPr>
        <w:t>Подато</w:t>
      </w:r>
      <w:r w:rsidR="001760CE">
        <w:rPr>
          <w:rFonts w:ascii="Times New Roman" w:hAnsi="Times New Roman"/>
          <w:i/>
          <w:sz w:val="28"/>
          <w:szCs w:val="28"/>
          <w:lang w:val="uk-UA"/>
        </w:rPr>
        <w:t>к</w:t>
      </w:r>
      <w:r w:rsidR="001760CE" w:rsidRPr="00A12DD1">
        <w:rPr>
          <w:rFonts w:ascii="Times New Roman" w:hAnsi="Times New Roman"/>
          <w:b/>
          <w:sz w:val="28"/>
          <w:szCs w:val="28"/>
          <w:lang w:val="uk-UA"/>
        </w:rPr>
        <w:t>–</w:t>
      </w:r>
      <w:r w:rsidRPr="001760CE">
        <w:rPr>
          <w:rFonts w:ascii="Times New Roman" w:hAnsi="Times New Roman"/>
          <w:sz w:val="28"/>
          <w:szCs w:val="28"/>
          <w:lang w:val="uk-UA"/>
        </w:rPr>
        <w:t>обов'язковий безумовний платіж до відповідного бюджету, що справляєтеся з платників податку відповідно чинного законодавства.</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Попит</w:t>
      </w:r>
      <w:r w:rsidRPr="00A12DD1">
        <w:rPr>
          <w:rFonts w:ascii="Times New Roman" w:hAnsi="Times New Roman"/>
          <w:sz w:val="28"/>
          <w:szCs w:val="28"/>
        </w:rPr>
        <w:t xml:space="preserve"> – сукупність платоспроможних потреб населення на споживчі товари та послуги.</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Прибуток</w:t>
      </w:r>
      <w:r w:rsidRPr="00A12DD1">
        <w:rPr>
          <w:rFonts w:ascii="Times New Roman" w:hAnsi="Times New Roman"/>
          <w:sz w:val="28"/>
          <w:szCs w:val="28"/>
        </w:rPr>
        <w:t xml:space="preserve"> – кінцевий фінансовий результат діяльності підприємства, який визначається як різниця між виручкою і витратами.</w:t>
      </w:r>
    </w:p>
    <w:p w:rsidR="008F390C" w:rsidRPr="008F390C" w:rsidRDefault="008F390C" w:rsidP="00A12DD1">
      <w:pPr>
        <w:autoSpaceDE w:val="0"/>
        <w:autoSpaceDN w:val="0"/>
        <w:adjustRightInd w:val="0"/>
        <w:spacing w:after="0" w:line="240" w:lineRule="auto"/>
        <w:ind w:firstLine="709"/>
        <w:jc w:val="both"/>
        <w:rPr>
          <w:rFonts w:ascii="Times New Roman" w:eastAsiaTheme="minorHAnsi" w:hAnsi="Times New Roman"/>
          <w:bCs/>
          <w:i/>
          <w:sz w:val="28"/>
          <w:szCs w:val="28"/>
          <w:lang w:val="uk-UA"/>
        </w:rPr>
      </w:pPr>
      <w:r w:rsidRPr="008F390C">
        <w:rPr>
          <w:rFonts w:ascii="Times New Roman" w:hAnsi="Times New Roman"/>
          <w:i/>
          <w:sz w:val="28"/>
          <w:szCs w:val="28"/>
          <w:lang w:val="uk-UA"/>
        </w:rPr>
        <w:t>П</w:t>
      </w:r>
      <w:r w:rsidRPr="008F390C">
        <w:rPr>
          <w:rFonts w:ascii="Times New Roman" w:hAnsi="Times New Roman"/>
          <w:i/>
          <w:sz w:val="28"/>
          <w:szCs w:val="28"/>
        </w:rPr>
        <w:t>ринципирозміщення</w:t>
      </w:r>
      <w:r w:rsidRPr="008F390C">
        <w:rPr>
          <w:rFonts w:ascii="Times New Roman" w:hAnsi="Times New Roman"/>
          <w:i/>
          <w:spacing w:val="1"/>
          <w:sz w:val="28"/>
          <w:szCs w:val="28"/>
          <w:lang w:val="uk-UA"/>
        </w:rPr>
        <w:t xml:space="preserve">продуктивних сил </w:t>
      </w:r>
      <w:r w:rsidRPr="008F390C">
        <w:rPr>
          <w:rFonts w:ascii="Times New Roman" w:hAnsi="Times New Roman"/>
          <w:sz w:val="28"/>
          <w:szCs w:val="28"/>
        </w:rPr>
        <w:t>–конкретніпроявипросторовогорозподілувиробництва впевнийперіодекономічного розвиткукраїни</w:t>
      </w:r>
      <w:r>
        <w:rPr>
          <w:rFonts w:ascii="Times New Roman" w:hAnsi="Times New Roman"/>
          <w:sz w:val="28"/>
          <w:szCs w:val="28"/>
          <w:lang w:val="uk-UA"/>
        </w:rPr>
        <w:t>.</w:t>
      </w:r>
    </w:p>
    <w:p w:rsidR="00560217" w:rsidRPr="00A12DD1" w:rsidRDefault="00560217" w:rsidP="00A12DD1">
      <w:pPr>
        <w:autoSpaceDE w:val="0"/>
        <w:autoSpaceDN w:val="0"/>
        <w:adjustRightInd w:val="0"/>
        <w:spacing w:after="0" w:line="240" w:lineRule="auto"/>
        <w:ind w:firstLine="709"/>
        <w:jc w:val="both"/>
        <w:rPr>
          <w:rFonts w:ascii="Times New Roman" w:eastAsiaTheme="minorHAnsi" w:hAnsi="Times New Roman"/>
          <w:sz w:val="28"/>
          <w:szCs w:val="28"/>
          <w:lang w:val="uk-UA"/>
        </w:rPr>
      </w:pPr>
      <w:r w:rsidRPr="001760CE">
        <w:rPr>
          <w:rFonts w:ascii="Times New Roman" w:eastAsiaTheme="minorHAnsi" w:hAnsi="Times New Roman"/>
          <w:bCs/>
          <w:i/>
          <w:sz w:val="28"/>
          <w:szCs w:val="28"/>
          <w:lang w:val="uk-UA"/>
        </w:rPr>
        <w:t>Природно-ресурсний потенціал</w:t>
      </w:r>
      <w:r w:rsidRPr="00A12DD1">
        <w:rPr>
          <w:rFonts w:ascii="Times New Roman" w:eastAsiaTheme="minorHAnsi" w:hAnsi="Times New Roman"/>
          <w:sz w:val="28"/>
          <w:szCs w:val="28"/>
          <w:lang w:val="uk-UA"/>
        </w:rPr>
        <w:t>– це сукупність природних ресурсів, котрі можуть бути використані у національній економіці з врахуванням тенденцій науково-технічного прогресу.</w:t>
      </w:r>
    </w:p>
    <w:p w:rsidR="00A12DD1" w:rsidRPr="001760CE" w:rsidRDefault="00A12DD1" w:rsidP="00A12DD1">
      <w:pPr>
        <w:spacing w:after="0" w:line="240" w:lineRule="auto"/>
        <w:ind w:firstLine="708"/>
        <w:jc w:val="both"/>
        <w:rPr>
          <w:rFonts w:ascii="Times New Roman" w:hAnsi="Times New Roman"/>
          <w:sz w:val="28"/>
          <w:szCs w:val="28"/>
          <w:lang w:val="uk-UA"/>
        </w:rPr>
      </w:pPr>
      <w:r w:rsidRPr="001760CE">
        <w:rPr>
          <w:rFonts w:ascii="Times New Roman" w:hAnsi="Times New Roman"/>
          <w:i/>
          <w:sz w:val="28"/>
          <w:szCs w:val="28"/>
          <w:lang w:val="uk-UA"/>
        </w:rPr>
        <w:t>Програма економічного і соціального розвитку</w:t>
      </w:r>
      <w:r w:rsidR="001760CE" w:rsidRPr="00A12DD1">
        <w:rPr>
          <w:rFonts w:ascii="Times New Roman" w:hAnsi="Times New Roman"/>
          <w:b/>
          <w:sz w:val="28"/>
          <w:szCs w:val="28"/>
          <w:lang w:val="uk-UA"/>
        </w:rPr>
        <w:t>–</w:t>
      </w:r>
      <w:r w:rsidRPr="001760CE">
        <w:rPr>
          <w:rFonts w:ascii="Times New Roman" w:hAnsi="Times New Roman"/>
          <w:sz w:val="28"/>
          <w:szCs w:val="28"/>
          <w:lang w:val="uk-UA"/>
        </w:rPr>
        <w:t xml:space="preserve">це адресний документ, в якому передбачається комплекс взаємопов'язаних з ресурсами, виконавцями й термінами здійснення заходів, щодо найефективнішого вирішення </w:t>
      </w:r>
      <w:r w:rsidRPr="001760CE">
        <w:rPr>
          <w:rFonts w:ascii="Times New Roman" w:hAnsi="Times New Roman"/>
          <w:sz w:val="28"/>
          <w:szCs w:val="28"/>
          <w:lang w:val="uk-UA"/>
        </w:rPr>
        <w:lastRenderedPageBreak/>
        <w:t>найважливіших завдань розвитку науки і техніки, впровадження досягнень НТР у виробництво за пріоритетними напрямками.</w:t>
      </w:r>
    </w:p>
    <w:p w:rsidR="00814BF0" w:rsidRPr="00814BF0" w:rsidRDefault="00814BF0" w:rsidP="00814BF0">
      <w:pPr>
        <w:pStyle w:val="a7"/>
        <w:spacing w:after="0" w:line="240" w:lineRule="auto"/>
        <w:jc w:val="both"/>
        <w:rPr>
          <w:szCs w:val="28"/>
        </w:rPr>
      </w:pPr>
      <w:r w:rsidRPr="00814BF0">
        <w:rPr>
          <w:i/>
          <w:szCs w:val="28"/>
        </w:rPr>
        <w:t>Продуктивнісили</w:t>
      </w:r>
      <w:r w:rsidRPr="00A12DD1">
        <w:rPr>
          <w:szCs w:val="28"/>
          <w:lang w:val="uk-UA"/>
        </w:rPr>
        <w:t>–</w:t>
      </w:r>
      <w:r w:rsidRPr="00814BF0">
        <w:rPr>
          <w:szCs w:val="28"/>
        </w:rPr>
        <w:t>цесистемасуб’єктивних(людина)іречових (засоби виробництва) елементів, що виражають активнеставлення людей до природи. Розміщення продуктивних сил якявище - це динамічний стан, що характеризує поділ продуктивнихсилнатериторіїзгіднозприродними,соціальнимитаекономічнимиумовамиокремихрегіонівівизначаєтьсяособливостями територіального поділупраці, властивими данійсоціально-економічнійсистемі.Уданомуаспектірозміщенняпродуктивнихсилєпредметомдослідженнярегіональноїекономіки.Продуктивнісилифункціонують,еволюціонуютьупевнихгеопросторових координатах.</w:t>
      </w:r>
    </w:p>
    <w:p w:rsidR="006E48FB" w:rsidRPr="00B800E4" w:rsidRDefault="006E48FB" w:rsidP="006E48FB">
      <w:pPr>
        <w:tabs>
          <w:tab w:val="num" w:pos="0"/>
        </w:tabs>
        <w:spacing w:after="0" w:line="240" w:lineRule="auto"/>
        <w:ind w:firstLine="709"/>
        <w:jc w:val="both"/>
        <w:rPr>
          <w:rFonts w:ascii="Times New Roman" w:eastAsia="Times New Roman" w:hAnsi="Times New Roman"/>
          <w:sz w:val="28"/>
          <w:szCs w:val="28"/>
          <w:lang w:val="uk-UA"/>
        </w:rPr>
      </w:pPr>
      <w:r w:rsidRPr="006E48FB">
        <w:rPr>
          <w:rFonts w:ascii="Times New Roman" w:eastAsia="Times New Roman" w:hAnsi="Times New Roman"/>
          <w:bCs/>
          <w:i/>
          <w:sz w:val="28"/>
          <w:szCs w:val="28"/>
          <w:lang w:val="uk-UA"/>
        </w:rPr>
        <w:t>Профспілки</w:t>
      </w:r>
      <w:r w:rsidRPr="00A12DD1">
        <w:rPr>
          <w:szCs w:val="28"/>
          <w:lang w:val="uk-UA"/>
        </w:rPr>
        <w:t>–</w:t>
      </w:r>
      <w:r w:rsidRPr="00B800E4">
        <w:rPr>
          <w:rFonts w:ascii="Times New Roman" w:eastAsia="Times New Roman" w:hAnsi="Times New Roman"/>
          <w:sz w:val="28"/>
          <w:szCs w:val="28"/>
          <w:lang w:val="uk-UA"/>
        </w:rPr>
        <w:t xml:space="preserve"> приймають участь у соціальному діалозі і в соціальному партнерстві, представляючі інтереси найманих працівників країни, і тому суттєво впливають на державну економічну політику в галузі праці і соціальних відносин.</w:t>
      </w:r>
    </w:p>
    <w:p w:rsidR="00274906" w:rsidRPr="00A12DD1" w:rsidRDefault="00274906" w:rsidP="00A12DD1">
      <w:pPr>
        <w:spacing w:after="0" w:line="240" w:lineRule="auto"/>
        <w:ind w:firstLine="708"/>
        <w:jc w:val="both"/>
        <w:rPr>
          <w:rFonts w:ascii="Times New Roman" w:hAnsi="Times New Roman"/>
          <w:sz w:val="28"/>
          <w:szCs w:val="28"/>
          <w:lang w:val="uk-UA"/>
        </w:rPr>
      </w:pPr>
      <w:r w:rsidRPr="00A12DD1">
        <w:rPr>
          <w:rFonts w:ascii="Times New Roman" w:hAnsi="Times New Roman"/>
          <w:i/>
          <w:sz w:val="28"/>
          <w:szCs w:val="28"/>
          <w:lang w:val="uk-UA"/>
        </w:rPr>
        <w:t>Прямі податки</w:t>
      </w:r>
      <w:r w:rsidRPr="00A12DD1">
        <w:rPr>
          <w:rFonts w:ascii="Times New Roman" w:hAnsi="Times New Roman"/>
          <w:sz w:val="28"/>
          <w:szCs w:val="28"/>
          <w:lang w:val="uk-UA"/>
        </w:rPr>
        <w:t xml:space="preserve"> – податки, що стягуються державою безпосередньо з доходів або майна платника податків.</w:t>
      </w:r>
    </w:p>
    <w:p w:rsidR="00274906" w:rsidRPr="003149BF" w:rsidRDefault="00274906" w:rsidP="00A12DD1">
      <w:pPr>
        <w:spacing w:after="0" w:line="240" w:lineRule="auto"/>
        <w:jc w:val="center"/>
        <w:rPr>
          <w:rFonts w:ascii="Times New Roman" w:hAnsi="Times New Roman"/>
          <w:b/>
          <w:sz w:val="28"/>
          <w:szCs w:val="28"/>
          <w:lang w:val="uk-UA"/>
        </w:rPr>
      </w:pPr>
      <w:r w:rsidRPr="003149BF">
        <w:rPr>
          <w:rFonts w:ascii="Times New Roman" w:hAnsi="Times New Roman"/>
          <w:b/>
          <w:sz w:val="28"/>
          <w:szCs w:val="28"/>
          <w:lang w:val="uk-UA"/>
        </w:rPr>
        <w:t>Р</w:t>
      </w:r>
    </w:p>
    <w:p w:rsidR="00814BF0" w:rsidRPr="00814BF0" w:rsidRDefault="00814BF0" w:rsidP="00814BF0">
      <w:pPr>
        <w:pStyle w:val="a7"/>
        <w:spacing w:after="0" w:line="240" w:lineRule="auto"/>
        <w:jc w:val="both"/>
        <w:rPr>
          <w:szCs w:val="28"/>
          <w:lang w:val="uk-UA"/>
        </w:rPr>
      </w:pPr>
      <w:r w:rsidRPr="00814BF0">
        <w:rPr>
          <w:i/>
          <w:szCs w:val="28"/>
          <w:lang w:val="uk-UA"/>
        </w:rPr>
        <w:t>Регіональна економіка</w:t>
      </w:r>
      <w:r w:rsidRPr="00A12DD1">
        <w:rPr>
          <w:szCs w:val="28"/>
          <w:lang w:val="uk-UA"/>
        </w:rPr>
        <w:t xml:space="preserve">– </w:t>
      </w:r>
      <w:r w:rsidRPr="00814BF0">
        <w:rPr>
          <w:szCs w:val="28"/>
          <w:lang w:val="uk-UA"/>
        </w:rPr>
        <w:t>це галузь економічної науки, якавивчає сукупність економічних і соціальних факторів та явищ, щозумовлюютьформуванняірозвитокпродуктивнихсилтасоціальнихпроцесівурегіональнійсистемікраїнийкожномурегіоні.</w:t>
      </w:r>
    </w:p>
    <w:p w:rsidR="008A4082" w:rsidRPr="00A12DD1" w:rsidRDefault="000B389B" w:rsidP="00A12DD1">
      <w:pPr>
        <w:pStyle w:val="af0"/>
        <w:spacing w:before="0" w:beforeAutospacing="0" w:after="0" w:afterAutospacing="0"/>
        <w:ind w:firstLine="709"/>
        <w:jc w:val="both"/>
        <w:rPr>
          <w:sz w:val="28"/>
          <w:szCs w:val="28"/>
        </w:rPr>
      </w:pPr>
      <w:r w:rsidRPr="000B389B">
        <w:rPr>
          <w:bCs/>
          <w:i/>
          <w:iCs/>
          <w:sz w:val="28"/>
          <w:szCs w:val="28"/>
        </w:rPr>
        <w:t>Регіональна політика</w:t>
      </w:r>
      <w:r w:rsidRPr="000B389B">
        <w:rPr>
          <w:sz w:val="28"/>
          <w:szCs w:val="28"/>
        </w:rPr>
        <w:t>–цеінструмент, який дозволяє ефективноі зневеликими суспільними витратами проводити децентралізацію соціальногорегулювання,адаптуватизагальніпринциписоціальноїполітикидорегіональнихумовізурахуваннямскладноїекономічної,соціальної,національної,етнічної,релігійноїструктурикраїни.</w:t>
      </w:r>
      <w:r w:rsidR="008A4082" w:rsidRPr="001760CE">
        <w:rPr>
          <w:rStyle w:val="af1"/>
          <w:b w:val="0"/>
          <w:i/>
          <w:sz w:val="28"/>
          <w:szCs w:val="28"/>
        </w:rPr>
        <w:t>Резиденти</w:t>
      </w:r>
      <w:r w:rsidR="001760CE" w:rsidRPr="00A12DD1">
        <w:rPr>
          <w:b/>
          <w:sz w:val="28"/>
          <w:szCs w:val="28"/>
        </w:rPr>
        <w:t>–</w:t>
      </w:r>
      <w:r w:rsidR="001760CE" w:rsidRPr="001760CE">
        <w:rPr>
          <w:sz w:val="28"/>
          <w:szCs w:val="28"/>
        </w:rPr>
        <w:t>і</w:t>
      </w:r>
      <w:r w:rsidR="008A4082" w:rsidRPr="00A12DD1">
        <w:rPr>
          <w:sz w:val="28"/>
          <w:szCs w:val="28"/>
        </w:rPr>
        <w:t>ноземні громадяни, особи без громадянства, юридичні або фізичні особи, які мають постійне місце проживання (місцеперебування) у даній країні. На резидентів   поширюються режими оподаткування та законодавчого регулювання, прийняті в даній країні.</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Рентабельність</w:t>
      </w:r>
      <w:r w:rsidRPr="00A12DD1">
        <w:rPr>
          <w:rFonts w:ascii="Times New Roman" w:hAnsi="Times New Roman"/>
          <w:sz w:val="28"/>
          <w:szCs w:val="28"/>
        </w:rPr>
        <w:t xml:space="preserve"> – відносний показник ефективності роботи підприємства.</w:t>
      </w:r>
    </w:p>
    <w:p w:rsidR="00AA5072" w:rsidRPr="00CA52CE" w:rsidRDefault="00AA5072" w:rsidP="00AA5072">
      <w:pPr>
        <w:spacing w:after="0" w:line="240" w:lineRule="auto"/>
        <w:ind w:firstLine="719"/>
        <w:jc w:val="both"/>
        <w:rPr>
          <w:rFonts w:ascii="Times New Roman" w:hAnsi="Times New Roman"/>
          <w:sz w:val="28"/>
        </w:rPr>
      </w:pPr>
      <w:r w:rsidRPr="00AA5072">
        <w:rPr>
          <w:rFonts w:ascii="Times New Roman" w:hAnsi="Times New Roman"/>
          <w:bCs/>
          <w:i/>
          <w:sz w:val="28"/>
        </w:rPr>
        <w:t>Ресурсний ринок</w:t>
      </w:r>
      <w:r>
        <w:rPr>
          <w:rFonts w:ascii="Times New Roman" w:hAnsi="Times New Roman"/>
          <w:bCs/>
          <w:i/>
          <w:sz w:val="28"/>
          <w:lang w:val="uk-UA"/>
        </w:rPr>
        <w:t xml:space="preserve"> - </w:t>
      </w:r>
      <w:r w:rsidRPr="00AA5072">
        <w:rPr>
          <w:rFonts w:ascii="Times New Roman" w:hAnsi="Times New Roman"/>
          <w:bCs/>
          <w:iCs/>
          <w:sz w:val="28"/>
          <w:lang w:val="uk-UA"/>
        </w:rPr>
        <w:t>с</w:t>
      </w:r>
      <w:r w:rsidRPr="00CA52CE">
        <w:rPr>
          <w:rFonts w:ascii="Times New Roman" w:hAnsi="Times New Roman"/>
          <w:sz w:val="28"/>
        </w:rPr>
        <w:t>аме тут пропонують свої ресурси домашні господарства фірмам, які пред’являють попит на ці ресурси. В результаті взаємодії попиту та пропозиції на ринку формуються ціни ресурсів, ресурси переходять від домогосподарств до фірм. У свою чергу від фірм до домашніх господарств рухається грошовий потік – фірми планують ціни ресурсів у вигляді витрат на виробничі витрати, які отримують домашні господарства у якості факторних доходів.</w:t>
      </w:r>
    </w:p>
    <w:p w:rsidR="008A4082" w:rsidRPr="00A12DD1" w:rsidRDefault="008A4082" w:rsidP="00A12DD1">
      <w:pPr>
        <w:spacing w:after="0" w:line="240" w:lineRule="auto"/>
        <w:ind w:firstLine="709"/>
        <w:jc w:val="both"/>
        <w:rPr>
          <w:rFonts w:ascii="Times New Roman" w:hAnsi="Times New Roman"/>
          <w:sz w:val="28"/>
          <w:szCs w:val="28"/>
          <w:lang w:val="uk-UA"/>
        </w:rPr>
      </w:pPr>
      <w:r w:rsidRPr="001760CE">
        <w:rPr>
          <w:rFonts w:ascii="Times New Roman" w:hAnsi="Times New Roman"/>
          <w:i/>
          <w:sz w:val="28"/>
          <w:szCs w:val="28"/>
          <w:lang w:val="uk-UA"/>
        </w:rPr>
        <w:t>Ринок</w:t>
      </w:r>
      <w:r w:rsidRPr="00A12DD1">
        <w:rPr>
          <w:rFonts w:ascii="Times New Roman" w:hAnsi="Times New Roman"/>
          <w:b/>
          <w:sz w:val="28"/>
          <w:szCs w:val="28"/>
          <w:lang w:val="uk-UA"/>
        </w:rPr>
        <w:t xml:space="preserve"> – </w:t>
      </w:r>
      <w:r w:rsidRPr="00A12DD1">
        <w:rPr>
          <w:rFonts w:ascii="Times New Roman" w:hAnsi="Times New Roman"/>
          <w:sz w:val="28"/>
          <w:szCs w:val="28"/>
          <w:lang w:val="uk-UA"/>
        </w:rPr>
        <w:t xml:space="preserve">це соціально – економічні відносини між відособленими виробниками і споживачами в процесі обміну продуктами або послугами. За допомогою цих відносин визначається суспільна цінність товарів, відображена у їх ціні. Він є сукупністю конкретних механізмів, важелів та інструментів, які </w:t>
      </w:r>
      <w:r w:rsidRPr="00A12DD1">
        <w:rPr>
          <w:rFonts w:ascii="Times New Roman" w:hAnsi="Times New Roman"/>
          <w:sz w:val="28"/>
          <w:szCs w:val="28"/>
          <w:lang w:val="uk-UA"/>
        </w:rPr>
        <w:lastRenderedPageBreak/>
        <w:t>забезпечують реалізацію інтересів продавців та покупців ресурсів, товарів, послуг на еквівалентній основі.</w:t>
      </w:r>
    </w:p>
    <w:p w:rsidR="00274906" w:rsidRPr="00A12DD1" w:rsidRDefault="00560217" w:rsidP="00A12DD1">
      <w:pPr>
        <w:spacing w:after="0" w:line="240" w:lineRule="auto"/>
        <w:ind w:firstLine="708"/>
        <w:jc w:val="both"/>
        <w:rPr>
          <w:rFonts w:ascii="Times New Roman" w:hAnsi="Times New Roman"/>
          <w:sz w:val="28"/>
          <w:szCs w:val="28"/>
          <w:lang w:val="uk-UA"/>
        </w:rPr>
      </w:pPr>
      <w:r w:rsidRPr="001760CE">
        <w:rPr>
          <w:rFonts w:ascii="Times New Roman" w:hAnsi="Times New Roman"/>
          <w:bCs/>
          <w:i/>
          <w:sz w:val="28"/>
          <w:szCs w:val="28"/>
          <w:lang w:val="uk-UA"/>
        </w:rPr>
        <w:t>Ринкова інфраструктура</w:t>
      </w:r>
      <w:r w:rsidR="001760CE" w:rsidRPr="00A12DD1">
        <w:rPr>
          <w:rFonts w:ascii="Times New Roman" w:hAnsi="Times New Roman"/>
          <w:b/>
          <w:sz w:val="28"/>
          <w:szCs w:val="28"/>
          <w:lang w:val="uk-UA"/>
        </w:rPr>
        <w:t>–</w:t>
      </w:r>
      <w:r w:rsidRPr="00A12DD1">
        <w:rPr>
          <w:rFonts w:ascii="Times New Roman" w:hAnsi="Times New Roman"/>
          <w:sz w:val="28"/>
          <w:szCs w:val="28"/>
          <w:lang w:val="uk-UA"/>
        </w:rPr>
        <w:t xml:space="preserve"> це сукупність інститутів, які забезпечують матеріально-технічні, фінансові і трудові умови для відтворювального процесу, розміщення і функціонування суб'єктів господарювання</w:t>
      </w:r>
      <w:r w:rsidR="00274906" w:rsidRPr="00A12DD1">
        <w:rPr>
          <w:rFonts w:ascii="Times New Roman" w:hAnsi="Times New Roman"/>
          <w:sz w:val="28"/>
          <w:szCs w:val="28"/>
          <w:lang w:val="uk-UA"/>
        </w:rPr>
        <w:t>.</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С</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 xml:space="preserve">Синергізм – </w:t>
      </w:r>
      <w:r w:rsidRPr="00A12DD1">
        <w:rPr>
          <w:rFonts w:ascii="Times New Roman" w:hAnsi="Times New Roman"/>
          <w:sz w:val="28"/>
          <w:szCs w:val="28"/>
        </w:rPr>
        <w:t>це одна з властивостей систем, що виражається в підвищенні ефективності функціонування системи в цілому порівняно з сумарною ефективністю окремих її частин.</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Соціальне підприємництво</w:t>
      </w:r>
      <w:r w:rsidRPr="00A12DD1">
        <w:rPr>
          <w:rFonts w:ascii="Times New Roman" w:hAnsi="Times New Roman"/>
          <w:sz w:val="28"/>
          <w:szCs w:val="28"/>
        </w:rPr>
        <w:t xml:space="preserve"> − це підприємницька діяльність, направлена на вирішення нагальних соціальних проблем.</w:t>
      </w:r>
    </w:p>
    <w:p w:rsidR="00AE370E" w:rsidRPr="00A12DD1" w:rsidRDefault="00AE370E" w:rsidP="00A12DD1">
      <w:pPr>
        <w:spacing w:after="0" w:line="240" w:lineRule="auto"/>
        <w:ind w:firstLine="709"/>
        <w:jc w:val="both"/>
        <w:rPr>
          <w:rFonts w:ascii="Times New Roman" w:hAnsi="Times New Roman"/>
          <w:b/>
          <w:bCs/>
          <w:sz w:val="28"/>
          <w:szCs w:val="28"/>
          <w:lang w:val="uk-UA"/>
        </w:rPr>
      </w:pPr>
      <w:r w:rsidRPr="00B62DB5">
        <w:rPr>
          <w:rFonts w:ascii="Times New Roman" w:hAnsi="Times New Roman"/>
          <w:bCs/>
          <w:i/>
          <w:sz w:val="28"/>
          <w:szCs w:val="28"/>
          <w:lang w:val="uk-UA"/>
        </w:rPr>
        <w:t>Споживач</w:t>
      </w:r>
      <w:r w:rsidR="00B62DB5" w:rsidRPr="00A12DD1">
        <w:rPr>
          <w:rFonts w:ascii="Times New Roman" w:hAnsi="Times New Roman"/>
          <w:b/>
          <w:sz w:val="28"/>
          <w:szCs w:val="28"/>
          <w:lang w:val="uk-UA"/>
        </w:rPr>
        <w:t>–</w:t>
      </w:r>
      <w:r w:rsidR="00B62DB5">
        <w:rPr>
          <w:rFonts w:ascii="Times New Roman" w:hAnsi="Times New Roman"/>
          <w:bCs/>
          <w:sz w:val="28"/>
          <w:szCs w:val="28"/>
          <w:lang w:val="uk-UA"/>
        </w:rPr>
        <w:t>ф</w:t>
      </w:r>
      <w:r w:rsidRPr="00A12DD1">
        <w:rPr>
          <w:rFonts w:ascii="Times New Roman" w:hAnsi="Times New Roman"/>
          <w:bCs/>
          <w:sz w:val="28"/>
          <w:szCs w:val="28"/>
          <w:lang w:val="uk-UA"/>
        </w:rPr>
        <w:t>ізична особа, яка купує продукцію для задоволення особистих потреб, тобто. з метою, не пов'язаних з її перепродажем чи іншим використанням для отримання прибутку.</w:t>
      </w:r>
    </w:p>
    <w:p w:rsidR="00274906" w:rsidRPr="00A12DD1" w:rsidRDefault="00274906" w:rsidP="00A12DD1">
      <w:pPr>
        <w:spacing w:after="0" w:line="240" w:lineRule="auto"/>
        <w:ind w:firstLine="708"/>
        <w:jc w:val="both"/>
        <w:rPr>
          <w:rFonts w:ascii="Times New Roman" w:hAnsi="Times New Roman"/>
          <w:sz w:val="28"/>
          <w:szCs w:val="28"/>
          <w:lang w:val="uk-UA"/>
        </w:rPr>
      </w:pPr>
      <w:r w:rsidRPr="00A12DD1">
        <w:rPr>
          <w:rFonts w:ascii="Times New Roman" w:hAnsi="Times New Roman"/>
          <w:i/>
          <w:sz w:val="28"/>
          <w:szCs w:val="28"/>
          <w:lang w:val="uk-UA"/>
        </w:rPr>
        <w:t>Сприятливе підприємницьке середовище</w:t>
      </w:r>
      <w:r w:rsidRPr="00A12DD1">
        <w:rPr>
          <w:rFonts w:ascii="Times New Roman" w:hAnsi="Times New Roman"/>
          <w:sz w:val="28"/>
          <w:szCs w:val="28"/>
          <w:lang w:val="uk-UA"/>
        </w:rPr>
        <w:t xml:space="preserve"> − наявність всіх умов для нормального, цивілізованого розвитку бізнесу; підтримка розвитку підприємництва на державному та регіональному рівнях у сфері законодавства, фінансово-кредитної та податкової системах; наявність державних пільг і стимулів для розвитку підприємницької діяльності; наявність сприятливих умов для придбання нерухомості та оренди майна.</w:t>
      </w:r>
    </w:p>
    <w:p w:rsidR="00274906" w:rsidRPr="00A12DD1" w:rsidRDefault="00274906" w:rsidP="00A12DD1">
      <w:pPr>
        <w:spacing w:after="0" w:line="240" w:lineRule="auto"/>
        <w:ind w:firstLine="708"/>
        <w:jc w:val="both"/>
        <w:rPr>
          <w:rFonts w:ascii="Times New Roman" w:hAnsi="Times New Roman"/>
          <w:sz w:val="28"/>
          <w:szCs w:val="28"/>
          <w:lang w:val="uk-UA"/>
        </w:rPr>
      </w:pPr>
      <w:r w:rsidRPr="00A12DD1">
        <w:rPr>
          <w:rFonts w:ascii="Times New Roman" w:hAnsi="Times New Roman"/>
          <w:i/>
          <w:sz w:val="28"/>
          <w:szCs w:val="28"/>
          <w:lang w:val="uk-UA"/>
        </w:rPr>
        <w:t>Суб’єкт підприємницької діяльності</w:t>
      </w:r>
      <w:r w:rsidRPr="00A12DD1">
        <w:rPr>
          <w:rFonts w:ascii="Times New Roman" w:hAnsi="Times New Roman"/>
          <w:sz w:val="28"/>
          <w:szCs w:val="28"/>
          <w:lang w:val="uk-UA"/>
        </w:rPr>
        <w:t xml:space="preserve"> − це: господарські організації (підприємства) − юридичні особи, які здійснюють господарську діяльність та зареєстровані в установленому законом порядку; громадяни, іноземці та особи без громадянства, які здійснюють господарську діяльність та зареєстровані відповідно до закону як підприємці.</w:t>
      </w:r>
    </w:p>
    <w:p w:rsidR="00274906" w:rsidRPr="003149BF" w:rsidRDefault="00274906" w:rsidP="00A12DD1">
      <w:pPr>
        <w:spacing w:after="0" w:line="240" w:lineRule="auto"/>
        <w:jc w:val="center"/>
        <w:rPr>
          <w:rFonts w:ascii="Times New Roman" w:hAnsi="Times New Roman"/>
          <w:b/>
          <w:sz w:val="28"/>
          <w:szCs w:val="28"/>
          <w:lang w:val="uk-UA"/>
        </w:rPr>
      </w:pPr>
      <w:r w:rsidRPr="003149BF">
        <w:rPr>
          <w:rFonts w:ascii="Times New Roman" w:hAnsi="Times New Roman"/>
          <w:b/>
          <w:sz w:val="28"/>
          <w:szCs w:val="28"/>
          <w:lang w:val="uk-UA"/>
        </w:rPr>
        <w:t>Т</w:t>
      </w:r>
    </w:p>
    <w:p w:rsidR="005665D9" w:rsidRPr="00A12DD1" w:rsidRDefault="005665D9" w:rsidP="00A12DD1">
      <w:pPr>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Тарифна сітка</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xml:space="preserve"> це сукупність кваліфікаційних розрядів і відповідних їм тарифних коефіцієнтів.</w:t>
      </w:r>
    </w:p>
    <w:p w:rsidR="005665D9" w:rsidRPr="00A12DD1" w:rsidRDefault="005665D9" w:rsidP="00A12DD1">
      <w:pPr>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Тарифна угода</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xml:space="preserve"> це договір між представниками сторін з питань оплати праці та соціальних гарантій працівників, предметом якої є єдині для підприємств галузі тарифна сітка для робітників і шкала співвідношень мінімальних посадових окладів.</w:t>
      </w:r>
    </w:p>
    <w:p w:rsidR="00274906" w:rsidRPr="00A12DD1" w:rsidRDefault="00274906" w:rsidP="00A12DD1">
      <w:pPr>
        <w:spacing w:after="0" w:line="240" w:lineRule="auto"/>
        <w:ind w:firstLine="708"/>
        <w:jc w:val="both"/>
        <w:rPr>
          <w:rFonts w:ascii="Times New Roman" w:hAnsi="Times New Roman"/>
          <w:sz w:val="28"/>
          <w:szCs w:val="28"/>
          <w:lang w:val="uk-UA"/>
        </w:rPr>
      </w:pPr>
      <w:r w:rsidRPr="00A12DD1">
        <w:rPr>
          <w:rFonts w:ascii="Times New Roman" w:hAnsi="Times New Roman"/>
          <w:i/>
          <w:sz w:val="28"/>
          <w:szCs w:val="28"/>
          <w:lang w:val="uk-UA"/>
        </w:rPr>
        <w:t>Територія пріоритетного розвитку</w:t>
      </w:r>
      <w:r w:rsidRPr="00A12DD1">
        <w:rPr>
          <w:rFonts w:ascii="Times New Roman" w:hAnsi="Times New Roman"/>
          <w:sz w:val="28"/>
          <w:szCs w:val="28"/>
          <w:lang w:val="uk-UA"/>
        </w:rPr>
        <w:t xml:space="preserve"> – це територія в межах міста, району, регіону, на якій склалися несприятливі соціально-економічні умови та на якій запроваджується спеціальний режим інвестиційної діяльності з метою створення нових робочих місць.</w:t>
      </w:r>
    </w:p>
    <w:p w:rsidR="00274906" w:rsidRPr="00F32992" w:rsidRDefault="00274906" w:rsidP="00A12DD1">
      <w:pPr>
        <w:spacing w:after="0" w:line="240" w:lineRule="auto"/>
        <w:ind w:firstLine="708"/>
        <w:jc w:val="both"/>
        <w:rPr>
          <w:rFonts w:ascii="Times New Roman" w:hAnsi="Times New Roman"/>
          <w:sz w:val="28"/>
          <w:szCs w:val="28"/>
          <w:lang w:val="uk-UA"/>
        </w:rPr>
      </w:pPr>
      <w:r w:rsidRPr="00F32992">
        <w:rPr>
          <w:rFonts w:ascii="Times New Roman" w:hAnsi="Times New Roman"/>
          <w:i/>
          <w:sz w:val="28"/>
          <w:szCs w:val="28"/>
          <w:lang w:val="uk-UA"/>
        </w:rPr>
        <w:t>Термін окупності інвестицій</w:t>
      </w:r>
      <w:r w:rsidRPr="00F32992">
        <w:rPr>
          <w:rFonts w:ascii="Times New Roman" w:hAnsi="Times New Roman"/>
          <w:sz w:val="28"/>
          <w:szCs w:val="28"/>
          <w:lang w:val="uk-UA"/>
        </w:rPr>
        <w:t xml:space="preserve"> – це мінімальний часовий інтервал від початку здійснення проекту, за межами якого інтегральний ефект стає і надалі залишається позитивним; період, після закінчення якого первинні вкладення й інші витрати, пов’язані з інвестиційним проектом, покриваються сумарними результатами його реалізації.</w:t>
      </w:r>
    </w:p>
    <w:p w:rsidR="00AA5072" w:rsidRPr="00CA52CE" w:rsidRDefault="00AA5072" w:rsidP="00AA5072">
      <w:pPr>
        <w:spacing w:after="0" w:line="240" w:lineRule="auto"/>
        <w:ind w:firstLine="719"/>
        <w:jc w:val="both"/>
        <w:rPr>
          <w:rFonts w:ascii="Times New Roman" w:hAnsi="Times New Roman"/>
          <w:sz w:val="28"/>
        </w:rPr>
      </w:pPr>
      <w:r w:rsidRPr="00AA5072">
        <w:rPr>
          <w:rFonts w:ascii="Times New Roman" w:hAnsi="Times New Roman"/>
          <w:bCs/>
          <w:i/>
          <w:sz w:val="28"/>
        </w:rPr>
        <w:t>Товарний ринок</w:t>
      </w:r>
      <w:r w:rsidRPr="00CA52CE">
        <w:rPr>
          <w:rFonts w:ascii="Times New Roman" w:hAnsi="Times New Roman"/>
          <w:sz w:val="28"/>
        </w:rPr>
        <w:t xml:space="preserve">представлений сукупним товаром і сукупними послугами. Саме на цьому ринку фірми пропонують вироблені продукти (предметиспоживання)домашнімгосподарствам,щопроявляютьна нихпопит. На </w:t>
      </w:r>
      <w:r w:rsidRPr="00CA52CE">
        <w:rPr>
          <w:rFonts w:ascii="Times New Roman" w:hAnsi="Times New Roman"/>
          <w:sz w:val="28"/>
        </w:rPr>
        <w:lastRenderedPageBreak/>
        <w:t>товарномуринкувнаслідок взаємодіїпопитута пропозиції формуються ціни продуктів, продукти (предмети споживання) переходять від фірми до домашніх господарств.</w:t>
      </w:r>
    </w:p>
    <w:p w:rsidR="00274906" w:rsidRPr="00A12DD1" w:rsidRDefault="00274906" w:rsidP="00A12DD1">
      <w:pPr>
        <w:spacing w:after="0" w:line="240" w:lineRule="auto"/>
        <w:ind w:firstLine="709"/>
        <w:jc w:val="both"/>
        <w:rPr>
          <w:rFonts w:ascii="Times New Roman" w:hAnsi="Times New Roman"/>
          <w:sz w:val="28"/>
          <w:szCs w:val="28"/>
        </w:rPr>
      </w:pPr>
      <w:r w:rsidRPr="00A12DD1">
        <w:rPr>
          <w:rFonts w:ascii="Times New Roman" w:hAnsi="Times New Roman"/>
          <w:i/>
          <w:sz w:val="28"/>
          <w:szCs w:val="28"/>
        </w:rPr>
        <w:t>Торгова діяльність</w:t>
      </w:r>
      <w:r w:rsidRPr="00A12DD1">
        <w:rPr>
          <w:rFonts w:ascii="Times New Roman" w:hAnsi="Times New Roman"/>
          <w:sz w:val="28"/>
          <w:szCs w:val="28"/>
        </w:rPr>
        <w:t xml:space="preserve"> − це діяльність з придбання або створення активів і пасивів з метою продажу в майбутньому та/або для отримання прибутку від короткотермінових коливань ціни або дилерської маржі, а також діяльність з хеджування торгових операцій.</w:t>
      </w:r>
    </w:p>
    <w:p w:rsidR="00274906" w:rsidRPr="00A12DD1" w:rsidRDefault="00274906" w:rsidP="00A12DD1">
      <w:pPr>
        <w:spacing w:after="0" w:line="240" w:lineRule="auto"/>
        <w:ind w:firstLine="709"/>
        <w:jc w:val="both"/>
        <w:rPr>
          <w:rFonts w:ascii="Times New Roman" w:hAnsi="Times New Roman"/>
          <w:sz w:val="28"/>
          <w:szCs w:val="28"/>
        </w:rPr>
      </w:pPr>
      <w:r w:rsidRPr="00A12DD1">
        <w:rPr>
          <w:rFonts w:ascii="Times New Roman" w:hAnsi="Times New Roman"/>
          <w:i/>
          <w:sz w:val="28"/>
          <w:szCs w:val="28"/>
        </w:rPr>
        <w:t>Торговий патент</w:t>
      </w:r>
      <w:r w:rsidRPr="00A12DD1">
        <w:rPr>
          <w:rFonts w:ascii="Times New Roman" w:hAnsi="Times New Roman"/>
          <w:sz w:val="28"/>
          <w:szCs w:val="28"/>
        </w:rPr>
        <w:t xml:space="preserve"> − це державне свідоцтво, яке засвідчує право суб’єкта підприємницької діяльності чи його структурного (відокремленого) підрозділу займатися певними видами підприємницької діяльності.</w:t>
      </w:r>
    </w:p>
    <w:p w:rsidR="00560217" w:rsidRPr="00A12DD1" w:rsidRDefault="00560217" w:rsidP="00A12DD1">
      <w:pPr>
        <w:spacing w:after="0" w:line="240" w:lineRule="auto"/>
        <w:ind w:firstLine="709"/>
        <w:jc w:val="both"/>
        <w:rPr>
          <w:rFonts w:ascii="Times New Roman" w:hAnsi="Times New Roman"/>
          <w:sz w:val="28"/>
          <w:szCs w:val="28"/>
          <w:lang w:val="uk-UA"/>
        </w:rPr>
      </w:pPr>
      <w:r w:rsidRPr="00A12DD1">
        <w:rPr>
          <w:rFonts w:ascii="Times New Roman" w:eastAsia="TimesNewRomanPS-ItalicMT" w:hAnsi="Times New Roman"/>
          <w:i/>
          <w:iCs/>
          <w:sz w:val="28"/>
          <w:szCs w:val="28"/>
          <w:lang w:val="uk-UA"/>
        </w:rPr>
        <w:t xml:space="preserve">Трудовий потенціал </w:t>
      </w:r>
      <w:r w:rsidRPr="00A12DD1">
        <w:rPr>
          <w:rFonts w:ascii="Times New Roman" w:eastAsiaTheme="minorHAnsi" w:hAnsi="Times New Roman"/>
          <w:sz w:val="28"/>
          <w:szCs w:val="28"/>
          <w:lang w:val="uk-UA"/>
        </w:rPr>
        <w:t xml:space="preserve">України - </w:t>
      </w:r>
      <w:r w:rsidR="003149BF">
        <w:rPr>
          <w:rFonts w:ascii="Times New Roman" w:eastAsiaTheme="minorHAnsi" w:hAnsi="Times New Roman"/>
          <w:sz w:val="28"/>
          <w:szCs w:val="28"/>
          <w:lang w:val="uk-UA"/>
        </w:rPr>
        <w:t>це</w:t>
      </w:r>
      <w:r w:rsidRPr="00A12DD1">
        <w:rPr>
          <w:rFonts w:ascii="Times New Roman" w:eastAsiaTheme="minorHAnsi" w:hAnsi="Times New Roman"/>
          <w:sz w:val="28"/>
          <w:szCs w:val="28"/>
          <w:lang w:val="uk-UA"/>
        </w:rPr>
        <w:t xml:space="preserve"> складн</w:t>
      </w:r>
      <w:r w:rsidR="003149BF">
        <w:rPr>
          <w:rFonts w:ascii="Times New Roman" w:eastAsiaTheme="minorHAnsi" w:hAnsi="Times New Roman"/>
          <w:sz w:val="28"/>
          <w:szCs w:val="28"/>
          <w:lang w:val="uk-UA"/>
        </w:rPr>
        <w:t>а</w:t>
      </w:r>
      <w:r w:rsidRPr="00A12DD1">
        <w:rPr>
          <w:rFonts w:ascii="Times New Roman" w:eastAsiaTheme="minorHAnsi" w:hAnsi="Times New Roman"/>
          <w:sz w:val="28"/>
          <w:szCs w:val="28"/>
          <w:lang w:val="uk-UA"/>
        </w:rPr>
        <w:t xml:space="preserve"> соціально-економічн</w:t>
      </w:r>
      <w:r w:rsidR="003149BF">
        <w:rPr>
          <w:rFonts w:ascii="Times New Roman" w:eastAsiaTheme="minorHAnsi" w:hAnsi="Times New Roman"/>
          <w:sz w:val="28"/>
          <w:szCs w:val="28"/>
          <w:lang w:val="uk-UA"/>
        </w:rPr>
        <w:t>а</w:t>
      </w:r>
      <w:r w:rsidRPr="00A12DD1">
        <w:rPr>
          <w:rFonts w:ascii="Times New Roman" w:eastAsiaTheme="minorHAnsi" w:hAnsi="Times New Roman"/>
          <w:sz w:val="28"/>
          <w:szCs w:val="28"/>
          <w:lang w:val="uk-UA"/>
        </w:rPr>
        <w:t xml:space="preserve"> категорі</w:t>
      </w:r>
      <w:r w:rsidR="003149BF">
        <w:rPr>
          <w:rFonts w:ascii="Times New Roman" w:eastAsiaTheme="minorHAnsi" w:hAnsi="Times New Roman"/>
          <w:sz w:val="28"/>
          <w:szCs w:val="28"/>
          <w:lang w:val="uk-UA"/>
        </w:rPr>
        <w:t>я</w:t>
      </w:r>
      <w:r w:rsidRPr="00A12DD1">
        <w:rPr>
          <w:rFonts w:ascii="Times New Roman" w:eastAsiaTheme="minorHAnsi" w:hAnsi="Times New Roman"/>
          <w:sz w:val="28"/>
          <w:szCs w:val="28"/>
          <w:lang w:val="uk-UA"/>
        </w:rPr>
        <w:t>, головним компонентом якої виступають фізичні параметри відтворення населення — природної основи трудового потенціалу</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У</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 xml:space="preserve">Умови праці – </w:t>
      </w:r>
      <w:r w:rsidRPr="00A12DD1">
        <w:rPr>
          <w:rFonts w:ascii="Times New Roman" w:hAnsi="Times New Roman"/>
          <w:sz w:val="28"/>
          <w:szCs w:val="28"/>
        </w:rPr>
        <w:t>це сукупність факторів виробничого середовища і трудового процесу, які впливають на здоров’я і працездатність людини в процесі її професійної діяльності.</w:t>
      </w:r>
    </w:p>
    <w:p w:rsidR="005665D9" w:rsidRPr="00A12DD1" w:rsidRDefault="005665D9" w:rsidP="00A12DD1">
      <w:pPr>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Управління підприємством</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xml:space="preserve"> це діяльність, спрямована на ефективне його функціонування і досягнення поставленої мети через використання засобів і методів впливу на усі процеси всередині нього, координацію роботи структурних підрозділів та персоналу.</w:t>
      </w:r>
    </w:p>
    <w:p w:rsidR="005665D9" w:rsidRPr="00A12DD1" w:rsidRDefault="005665D9" w:rsidP="00A12DD1">
      <w:pPr>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Управління ризиками в господарській діяльності</w:t>
      </w:r>
      <w:r w:rsidRPr="00A12DD1">
        <w:rPr>
          <w:rFonts w:ascii="Times New Roman" w:hAnsi="Times New Roman"/>
          <w:b/>
          <w:sz w:val="28"/>
          <w:szCs w:val="28"/>
          <w:lang w:val="uk-UA"/>
        </w:rPr>
        <w:t xml:space="preserve"> – </w:t>
      </w:r>
      <w:r w:rsidRPr="00A12DD1">
        <w:rPr>
          <w:rFonts w:ascii="Times New Roman" w:hAnsi="Times New Roman"/>
          <w:sz w:val="28"/>
          <w:szCs w:val="28"/>
          <w:lang w:val="uk-UA"/>
        </w:rPr>
        <w:t>це процес встановлення видів і джерел ризиків, оцінки їх величини, розробки та реалізації заходів, спрямованих на передбачення, запобігання або зменшення можливих підприємницьких втрат.</w:t>
      </w:r>
    </w:p>
    <w:p w:rsidR="005665D9" w:rsidRPr="00A12DD1" w:rsidRDefault="005665D9" w:rsidP="00A12DD1">
      <w:pPr>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Управління якістю</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це дії, спрямовані на встановлення, забезпечення та підтримку необхідного рівня якості продукції в процесі її проєктування, виробництва і експлуатації.</w:t>
      </w:r>
    </w:p>
    <w:p w:rsidR="00274906" w:rsidRPr="00A12DD1" w:rsidRDefault="00274906" w:rsidP="00A12DD1">
      <w:pPr>
        <w:spacing w:after="0" w:line="240" w:lineRule="auto"/>
        <w:ind w:firstLine="708"/>
        <w:jc w:val="both"/>
        <w:rPr>
          <w:rFonts w:ascii="Times New Roman" w:hAnsi="Times New Roman"/>
          <w:i/>
          <w:sz w:val="28"/>
          <w:szCs w:val="28"/>
        </w:rPr>
      </w:pPr>
      <w:r w:rsidRPr="00A12DD1">
        <w:rPr>
          <w:rFonts w:ascii="Times New Roman" w:hAnsi="Times New Roman"/>
          <w:i/>
          <w:sz w:val="28"/>
          <w:szCs w:val="28"/>
        </w:rPr>
        <w:t xml:space="preserve">Установчий договір – </w:t>
      </w:r>
      <w:r w:rsidRPr="00A12DD1">
        <w:rPr>
          <w:rFonts w:ascii="Times New Roman" w:hAnsi="Times New Roman"/>
          <w:sz w:val="28"/>
          <w:szCs w:val="28"/>
        </w:rPr>
        <w:t>форма договору, що укладається засновниками товариств, спільних підприємств, суб’єктів ринкової інфраструктури</w:t>
      </w:r>
      <w:r w:rsidRPr="00A12DD1">
        <w:rPr>
          <w:rFonts w:ascii="Times New Roman" w:hAnsi="Times New Roman"/>
          <w:i/>
          <w:sz w:val="28"/>
          <w:szCs w:val="28"/>
        </w:rPr>
        <w:t>.</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Ф</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Фактор ризику</w:t>
      </w:r>
      <w:r w:rsidRPr="00A12DD1">
        <w:rPr>
          <w:rFonts w:ascii="Times New Roman" w:hAnsi="Times New Roman"/>
          <w:sz w:val="28"/>
          <w:szCs w:val="28"/>
        </w:rPr>
        <w:t xml:space="preserve"> – це суттєва обставина, яка сприяє виникненню небезпечної ситуації (ризику).</w:t>
      </w:r>
    </w:p>
    <w:p w:rsidR="00200047" w:rsidRPr="00200047" w:rsidRDefault="00200047" w:rsidP="00200047">
      <w:pPr>
        <w:pStyle w:val="a7"/>
        <w:spacing w:after="0" w:line="240" w:lineRule="auto"/>
        <w:jc w:val="both"/>
      </w:pPr>
      <w:r w:rsidRPr="00200047">
        <w:rPr>
          <w:i/>
        </w:rPr>
        <w:t>Факторирозміщення</w:t>
      </w:r>
      <w:r>
        <w:rPr>
          <w:i/>
          <w:spacing w:val="9"/>
          <w:lang w:val="uk-UA"/>
        </w:rPr>
        <w:t xml:space="preserve">продуктивних сил </w:t>
      </w:r>
      <w:r w:rsidRPr="00200047">
        <w:t>–цесукупністьпросторовихнерівнозначнихумовіресурсів,їхніхвластивостей,правильневикористанняякихзабезпечуєвисокірезультатизаумовирозміщенняпідприємствматеріальноговиробництватарозвиткугосподарстварегіонів.Інакшекажучи,факторирозміщення–сукупністьпричин,щозумовлюютьрозміщенняоб’єктаівизначаютьсятехніко-економічнимитатехнологічнимиособливостямипевного виробництва.</w:t>
      </w:r>
    </w:p>
    <w:p w:rsidR="005665D9" w:rsidRPr="00A12DD1" w:rsidRDefault="005665D9" w:rsidP="00A12DD1">
      <w:pPr>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Фактор часу</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xml:space="preserve"> зміна економічних показників, причиною якої є час. В основі дії фактора часу лежить зміна комплексу соціально-економічних і техніко-економічних умов. У результаті однакові витрати праці, що прикладаються в тому самому місці, але в різний час, дають різні результати </w:t>
      </w:r>
      <w:r w:rsidRPr="00A12DD1">
        <w:rPr>
          <w:rFonts w:ascii="Times New Roman" w:hAnsi="Times New Roman"/>
          <w:sz w:val="28"/>
          <w:szCs w:val="28"/>
          <w:lang w:val="uk-UA"/>
        </w:rPr>
        <w:lastRenderedPageBreak/>
        <w:t>(ефекти), або досягнення однакових результатів досягається застосуванням різних витрат праці.</w:t>
      </w:r>
    </w:p>
    <w:p w:rsidR="00274906" w:rsidRDefault="00274906" w:rsidP="00A12DD1">
      <w:pPr>
        <w:spacing w:after="0" w:line="240" w:lineRule="auto"/>
        <w:ind w:firstLine="708"/>
        <w:jc w:val="both"/>
        <w:rPr>
          <w:rFonts w:ascii="Times New Roman" w:hAnsi="Times New Roman"/>
          <w:sz w:val="28"/>
          <w:szCs w:val="28"/>
          <w:lang w:val="uk-UA"/>
        </w:rPr>
      </w:pPr>
      <w:r w:rsidRPr="003149BF">
        <w:rPr>
          <w:rFonts w:ascii="Times New Roman" w:hAnsi="Times New Roman"/>
          <w:i/>
          <w:sz w:val="28"/>
          <w:szCs w:val="28"/>
          <w:lang w:val="uk-UA"/>
        </w:rPr>
        <w:t>Фіктивне підприємництво</w:t>
      </w:r>
      <w:r w:rsidRPr="003149BF">
        <w:rPr>
          <w:rFonts w:ascii="Times New Roman" w:hAnsi="Times New Roman"/>
          <w:sz w:val="28"/>
          <w:szCs w:val="28"/>
          <w:lang w:val="uk-UA"/>
        </w:rPr>
        <w:t xml:space="preserve"> − це підприємництво, що має наступні ознаки: зареєстровано (перереєстровано) на недійсні (втрачені, загублені) та підроблені документи; не зареєстровано у державних органах, якщо обов’язок реєстрації передбачено законодавством; зареєстровано (перереєстровано) у органах державної реєстрації фізичними особами з подальшою передачею </w:t>
      </w:r>
      <w:r w:rsidRPr="00A12DD1">
        <w:rPr>
          <w:rFonts w:ascii="Times New Roman" w:hAnsi="Times New Roman"/>
          <w:sz w:val="28"/>
          <w:szCs w:val="28"/>
        </w:rPr>
        <w:t>(оформленням) у володіння чи управління підставним (неіснуючим), померлим, безвісти зниклим особам або таким особам, що не мали наміру провадити фінансово-господарську діяльність або реалізовувати повноваження; зареєстровано (перереєстровано) та проваджено фінансово-господарську діяльність без відома та згоди його засновників та призначених у законному порядку керівників.</w:t>
      </w:r>
    </w:p>
    <w:p w:rsidR="00FD39C0" w:rsidRPr="00B051A2" w:rsidRDefault="00FD39C0" w:rsidP="00FD39C0">
      <w:pPr>
        <w:spacing w:after="0" w:line="240" w:lineRule="auto"/>
        <w:ind w:firstLine="719"/>
        <w:jc w:val="both"/>
        <w:rPr>
          <w:rFonts w:ascii="Times New Roman" w:hAnsi="Times New Roman"/>
          <w:sz w:val="28"/>
        </w:rPr>
      </w:pPr>
      <w:r w:rsidRPr="00FD39C0">
        <w:rPr>
          <w:rFonts w:ascii="Times New Roman" w:hAnsi="Times New Roman"/>
          <w:i/>
          <w:sz w:val="28"/>
        </w:rPr>
        <w:t>Фінансові інститути</w:t>
      </w:r>
      <w:r w:rsidRPr="00B051A2">
        <w:rPr>
          <w:rFonts w:ascii="Times New Roman" w:hAnsi="Times New Roman"/>
          <w:sz w:val="28"/>
        </w:rPr>
        <w:t>(посередники) представлені депозитними інститутами:банками(комерційними,інвестиційними,ощадними),ощадними</w:t>
      </w:r>
    </w:p>
    <w:p w:rsidR="00FD39C0" w:rsidRPr="00B051A2" w:rsidRDefault="00FD39C0" w:rsidP="00FD39C0">
      <w:pPr>
        <w:tabs>
          <w:tab w:val="left" w:pos="691"/>
          <w:tab w:val="left" w:pos="2359"/>
          <w:tab w:val="left" w:pos="4078"/>
          <w:tab w:val="left" w:pos="5745"/>
          <w:tab w:val="left" w:pos="7057"/>
          <w:tab w:val="left" w:pos="7527"/>
          <w:tab w:val="left" w:pos="8028"/>
        </w:tabs>
        <w:spacing w:after="0" w:line="240" w:lineRule="auto"/>
        <w:jc w:val="both"/>
        <w:rPr>
          <w:rFonts w:ascii="Times New Roman" w:hAnsi="Times New Roman"/>
          <w:sz w:val="28"/>
        </w:rPr>
      </w:pPr>
      <w:r w:rsidRPr="00B051A2">
        <w:rPr>
          <w:rFonts w:ascii="Times New Roman" w:hAnsi="Times New Roman"/>
          <w:spacing w:val="-6"/>
          <w:sz w:val="28"/>
        </w:rPr>
        <w:t>та</w:t>
      </w:r>
      <w:r w:rsidRPr="00B051A2">
        <w:rPr>
          <w:rFonts w:ascii="Times New Roman" w:hAnsi="Times New Roman"/>
          <w:sz w:val="28"/>
        </w:rPr>
        <w:tab/>
      </w:r>
      <w:r w:rsidRPr="00B051A2">
        <w:rPr>
          <w:rFonts w:ascii="Times New Roman" w:hAnsi="Times New Roman"/>
          <w:spacing w:val="-2"/>
          <w:sz w:val="28"/>
        </w:rPr>
        <w:t>кредитними</w:t>
      </w:r>
      <w:r w:rsidRPr="00B051A2">
        <w:rPr>
          <w:rFonts w:ascii="Times New Roman" w:hAnsi="Times New Roman"/>
          <w:sz w:val="28"/>
        </w:rPr>
        <w:tab/>
      </w:r>
      <w:r w:rsidRPr="00B051A2">
        <w:rPr>
          <w:rFonts w:ascii="Times New Roman" w:hAnsi="Times New Roman"/>
          <w:spacing w:val="-2"/>
          <w:sz w:val="28"/>
        </w:rPr>
        <w:t>асоціаціями,</w:t>
      </w:r>
      <w:r w:rsidRPr="00B051A2">
        <w:rPr>
          <w:rFonts w:ascii="Times New Roman" w:hAnsi="Times New Roman"/>
          <w:sz w:val="28"/>
        </w:rPr>
        <w:tab/>
      </w:r>
      <w:r w:rsidRPr="00B051A2">
        <w:rPr>
          <w:rFonts w:ascii="Times New Roman" w:hAnsi="Times New Roman"/>
          <w:spacing w:val="-2"/>
          <w:sz w:val="28"/>
        </w:rPr>
        <w:t>кредитними</w:t>
      </w:r>
      <w:r w:rsidRPr="00B051A2">
        <w:rPr>
          <w:rFonts w:ascii="Times New Roman" w:hAnsi="Times New Roman"/>
          <w:sz w:val="28"/>
        </w:rPr>
        <w:tab/>
      </w:r>
      <w:r w:rsidRPr="00B051A2">
        <w:rPr>
          <w:rFonts w:ascii="Times New Roman" w:hAnsi="Times New Roman"/>
          <w:spacing w:val="-2"/>
          <w:sz w:val="28"/>
        </w:rPr>
        <w:t>спілками</w:t>
      </w:r>
      <w:r w:rsidRPr="00B051A2">
        <w:rPr>
          <w:rFonts w:ascii="Times New Roman" w:hAnsi="Times New Roman"/>
          <w:sz w:val="28"/>
        </w:rPr>
        <w:tab/>
      </w:r>
      <w:r w:rsidRPr="00B051A2">
        <w:rPr>
          <w:rFonts w:ascii="Times New Roman" w:hAnsi="Times New Roman"/>
          <w:spacing w:val="-6"/>
          <w:sz w:val="28"/>
        </w:rPr>
        <w:t>та</w:t>
      </w:r>
      <w:r w:rsidRPr="00B051A2">
        <w:rPr>
          <w:rFonts w:ascii="Times New Roman" w:hAnsi="Times New Roman"/>
          <w:sz w:val="28"/>
        </w:rPr>
        <w:tab/>
      </w:r>
      <w:r w:rsidRPr="00B051A2">
        <w:rPr>
          <w:rFonts w:ascii="Times New Roman" w:hAnsi="Times New Roman"/>
          <w:spacing w:val="-6"/>
          <w:sz w:val="28"/>
        </w:rPr>
        <w:t>не</w:t>
      </w:r>
      <w:r w:rsidRPr="00B051A2">
        <w:rPr>
          <w:rFonts w:ascii="Times New Roman" w:hAnsi="Times New Roman"/>
          <w:spacing w:val="-2"/>
          <w:sz w:val="28"/>
        </w:rPr>
        <w:t xml:space="preserve">депозитарними </w:t>
      </w:r>
      <w:r w:rsidRPr="00B051A2">
        <w:rPr>
          <w:rFonts w:ascii="Times New Roman" w:hAnsi="Times New Roman"/>
          <w:sz w:val="28"/>
        </w:rPr>
        <w:t>інститутами: інвестиційними, страховими компаніями, пенсійними фондами.</w:t>
      </w:r>
    </w:p>
    <w:p w:rsidR="00FD39C0" w:rsidRPr="00B051A2" w:rsidRDefault="00FD39C0" w:rsidP="00FD39C0">
      <w:pPr>
        <w:spacing w:after="0" w:line="240" w:lineRule="auto"/>
        <w:ind w:firstLine="719"/>
        <w:jc w:val="both"/>
        <w:rPr>
          <w:rFonts w:ascii="Times New Roman" w:hAnsi="Times New Roman"/>
          <w:sz w:val="28"/>
        </w:rPr>
      </w:pPr>
      <w:r w:rsidRPr="00FD39C0">
        <w:rPr>
          <w:rFonts w:ascii="Times New Roman" w:hAnsi="Times New Roman"/>
          <w:i/>
          <w:sz w:val="28"/>
        </w:rPr>
        <w:t>Фінансовий ринок</w:t>
      </w:r>
      <w:r w:rsidRPr="00B051A2">
        <w:rPr>
          <w:rFonts w:ascii="Times New Roman" w:hAnsi="Times New Roman"/>
          <w:sz w:val="28"/>
        </w:rPr>
        <w:t xml:space="preserve"> має особливе значення для нормального розвитку національної економіки. Головне його призначення у сучасній економічній системі полягає в акумуляції тимчасово вільних грошових коштів економічних агентів (фізичних та юридичних осіб), їх розподіл і перерозподіл між різними секторами ринку для створення нового капіталу і розширення масштабів господарської діяльності.</w:t>
      </w:r>
    </w:p>
    <w:p w:rsidR="005665D9" w:rsidRPr="00A12DD1" w:rsidRDefault="005665D9" w:rsidP="00A12DD1">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A12DD1">
        <w:rPr>
          <w:rFonts w:ascii="Times New Roman" w:hAnsi="Times New Roman"/>
          <w:b/>
          <w:bCs/>
          <w:sz w:val="28"/>
          <w:szCs w:val="28"/>
          <w:lang w:val="uk-UA"/>
        </w:rPr>
        <w:t>Ц</w:t>
      </w:r>
    </w:p>
    <w:p w:rsidR="005665D9" w:rsidRPr="00A12DD1" w:rsidRDefault="005665D9" w:rsidP="00A12DD1">
      <w:pPr>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 xml:space="preserve">Ціна </w:t>
      </w:r>
      <w:r w:rsidRPr="00A12DD1">
        <w:rPr>
          <w:rFonts w:ascii="Times New Roman" w:hAnsi="Times New Roman"/>
          <w:b/>
          <w:sz w:val="28"/>
          <w:szCs w:val="28"/>
          <w:lang w:val="uk-UA"/>
        </w:rPr>
        <w:t>–</w:t>
      </w:r>
      <w:r w:rsidRPr="00A12DD1">
        <w:rPr>
          <w:rFonts w:ascii="Times New Roman" w:hAnsi="Times New Roman"/>
          <w:sz w:val="28"/>
          <w:szCs w:val="28"/>
          <w:lang w:val="uk-UA"/>
        </w:rPr>
        <w:t xml:space="preserve"> економічна категорія, що означає суму грошей, за яку продавець хоче продати, а покупець готовий купити товар. Ціна є наслідком установлення рівноваги між попитом та пропозицією. Кількісно ціна визначається, з одного боку, витратами виробництва, з іншого – ефектом, що одержує споживач. Під час переходу до ринку важливу роль відіграє така класифікаційна ознака, як ступінь свободи цін від впливу держави при їх визначенні. Відповідно до цієї ознаки виділяють: 1) вільні ціни, що складаються на ринку під впливом кон’юнктури незалежно від державних органів; 2) регульовані ціни, що складаються під впливом попиту та пропозиції, але відчувають при своєму формуванні певний вплив з боку державних органів, або за допомогою прямого обмеження їх зростання або зниження, або шляхом регламентації рентабельності, або яким-небудь аналогічним методом; 3) фіксовані ціни, установлювані державними органами на обмежене коло товарів (електрика, комунальні послуги і т. ін.).</w:t>
      </w:r>
    </w:p>
    <w:p w:rsidR="005665D9" w:rsidRPr="00A12DD1" w:rsidRDefault="005665D9" w:rsidP="00A12DD1">
      <w:pPr>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Ціноутворення</w:t>
      </w:r>
      <w:r w:rsidRPr="00A12DD1">
        <w:rPr>
          <w:rFonts w:ascii="Times New Roman" w:hAnsi="Times New Roman"/>
          <w:b/>
          <w:sz w:val="28"/>
          <w:szCs w:val="28"/>
          <w:lang w:val="uk-UA"/>
        </w:rPr>
        <w:t xml:space="preserve"> – </w:t>
      </w:r>
      <w:r w:rsidRPr="00A12DD1">
        <w:rPr>
          <w:rFonts w:ascii="Times New Roman" w:hAnsi="Times New Roman"/>
          <w:sz w:val="28"/>
          <w:szCs w:val="28"/>
          <w:lang w:val="uk-UA"/>
        </w:rPr>
        <w:t>це процес обґрунтування, затвердження та перегляду цін і тарифів, визначення їх рівня, співвідношення та структури.</w:t>
      </w:r>
    </w:p>
    <w:p w:rsidR="005665D9" w:rsidRPr="00A12DD1" w:rsidRDefault="005665D9" w:rsidP="00A12DD1">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A12DD1">
        <w:rPr>
          <w:rFonts w:ascii="Times New Roman" w:hAnsi="Times New Roman"/>
          <w:b/>
          <w:bCs/>
          <w:sz w:val="28"/>
          <w:szCs w:val="28"/>
          <w:lang w:val="uk-UA"/>
        </w:rPr>
        <w:t>Х</w:t>
      </w:r>
    </w:p>
    <w:p w:rsidR="005665D9" w:rsidRPr="00A12DD1" w:rsidRDefault="005665D9" w:rsidP="00A12DD1">
      <w:pPr>
        <w:spacing w:after="0" w:line="240" w:lineRule="auto"/>
        <w:ind w:firstLine="709"/>
        <w:jc w:val="both"/>
        <w:rPr>
          <w:rFonts w:ascii="Times New Roman" w:hAnsi="Times New Roman"/>
          <w:sz w:val="28"/>
          <w:szCs w:val="28"/>
          <w:lang w:val="uk-UA"/>
        </w:rPr>
      </w:pPr>
      <w:r w:rsidRPr="003149BF">
        <w:rPr>
          <w:rFonts w:ascii="Times New Roman" w:hAnsi="Times New Roman"/>
          <w:i/>
          <w:sz w:val="28"/>
          <w:szCs w:val="28"/>
          <w:lang w:val="uk-UA"/>
        </w:rPr>
        <w:t>Холдинг</w:t>
      </w:r>
      <w:r w:rsidRPr="00A12DD1">
        <w:rPr>
          <w:rFonts w:ascii="Times New Roman" w:hAnsi="Times New Roman"/>
          <w:b/>
          <w:sz w:val="28"/>
          <w:szCs w:val="28"/>
          <w:lang w:val="uk-UA"/>
        </w:rPr>
        <w:t xml:space="preserve"> –</w:t>
      </w:r>
      <w:r w:rsidRPr="00A12DD1">
        <w:rPr>
          <w:rFonts w:ascii="Times New Roman" w:hAnsi="Times New Roman"/>
          <w:sz w:val="28"/>
          <w:szCs w:val="28"/>
          <w:lang w:val="uk-UA"/>
        </w:rPr>
        <w:t xml:space="preserve"> суб’єкт господарювання, який володіє контрольним пакетом акцій дочірніх підприємств, які є учасниками асоційованого підприємства (господарської організації), тобто групи суб’єктів господарювання – </w:t>
      </w:r>
      <w:r w:rsidRPr="00A12DD1">
        <w:rPr>
          <w:rFonts w:ascii="Times New Roman" w:hAnsi="Times New Roman"/>
          <w:sz w:val="28"/>
          <w:szCs w:val="28"/>
          <w:lang w:val="uk-UA"/>
        </w:rPr>
        <w:lastRenderedPageBreak/>
        <w:t>юридичних осіб, пов’язаних між собою відносинами економічної та організаційної залежності у формі участі у статутному капіталі. Між холдинговою компанією та її дочірніми підприємствами встановлюються відносини контролю та підпорядкування.</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Ш</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Штрафні (фінансові) санкції</w:t>
      </w:r>
      <w:r w:rsidRPr="00A12DD1">
        <w:rPr>
          <w:rFonts w:ascii="Times New Roman" w:hAnsi="Times New Roman"/>
          <w:sz w:val="28"/>
          <w:szCs w:val="28"/>
        </w:rPr>
        <w:t xml:space="preserve"> – плата у вигляді фіксованої суми та/або відсотків, яка справляється з платника податку у зв'язку з порушенням ним вимог податкового законодавства (а також іншого законодавства), контроль за дотриманням яких покладено на контролюючі органи, за правопорушення у сфері зовнішньоекономічної діяльності.</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Ю</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Юридична особа</w:t>
      </w:r>
      <w:r w:rsidRPr="00A12DD1">
        <w:rPr>
          <w:rFonts w:ascii="Times New Roman" w:hAnsi="Times New Roman"/>
          <w:sz w:val="28"/>
          <w:szCs w:val="28"/>
        </w:rPr>
        <w:t xml:space="preserve"> – це суб’єкт цивільного права, що відповідає таким ознакам: незалежність функціонування від окремих фізичних осіб, що входять до її складу; наявність власного майна, відокремленого від майна учасників; право придбавати, користуватись і розпоряджатись власністю; право здійснювати від свого імені інші дозволені законодавством дії; право від свого імені вирішувати спірні питання щодо діяльності та конфліктні ситуації у суді та арбітражі; самостійна майнова відповідальність; наявність розрахункового та інших рахунків у банках, самостійного балансу, печатки зі своїм найменуванням, товарного знака тощо.</w:t>
      </w:r>
    </w:p>
    <w:p w:rsidR="00274906" w:rsidRPr="00A12DD1" w:rsidRDefault="00274906" w:rsidP="00A12DD1">
      <w:pPr>
        <w:spacing w:after="0" w:line="240" w:lineRule="auto"/>
        <w:ind w:firstLine="708"/>
        <w:jc w:val="both"/>
        <w:rPr>
          <w:rFonts w:ascii="Times New Roman" w:hAnsi="Times New Roman"/>
          <w:i/>
          <w:sz w:val="28"/>
          <w:szCs w:val="28"/>
        </w:rPr>
      </w:pPr>
      <w:r w:rsidRPr="00A12DD1">
        <w:rPr>
          <w:rFonts w:ascii="Times New Roman" w:hAnsi="Times New Roman"/>
          <w:i/>
          <w:sz w:val="28"/>
          <w:szCs w:val="28"/>
        </w:rPr>
        <w:t>Юридичні особи-нерезиденти</w:t>
      </w:r>
      <w:r w:rsidRPr="00A12DD1">
        <w:rPr>
          <w:rFonts w:ascii="Times New Roman" w:hAnsi="Times New Roman"/>
          <w:sz w:val="28"/>
          <w:szCs w:val="28"/>
        </w:rPr>
        <w:t xml:space="preserve"> – це юридичні особи з місцезнаходженням за межами країни, які створені й діють відповідно до законодавства іноземної держави.</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Юридичні особи-резиденти</w:t>
      </w:r>
      <w:r w:rsidRPr="00A12DD1">
        <w:rPr>
          <w:rFonts w:ascii="Times New Roman" w:hAnsi="Times New Roman"/>
          <w:sz w:val="28"/>
          <w:szCs w:val="28"/>
        </w:rPr>
        <w:t xml:space="preserve"> – це юридичні особи з місцезнаходженням на території країни, які здійснюють свою діяльність на підставі законів країни.</w:t>
      </w:r>
    </w:p>
    <w:p w:rsidR="00274906" w:rsidRPr="00A12DD1" w:rsidRDefault="00274906" w:rsidP="00A12DD1">
      <w:pPr>
        <w:spacing w:after="0" w:line="240" w:lineRule="auto"/>
        <w:jc w:val="center"/>
        <w:rPr>
          <w:rFonts w:ascii="Times New Roman" w:hAnsi="Times New Roman"/>
          <w:b/>
          <w:sz w:val="28"/>
          <w:szCs w:val="28"/>
        </w:rPr>
      </w:pPr>
      <w:r w:rsidRPr="00A12DD1">
        <w:rPr>
          <w:rFonts w:ascii="Times New Roman" w:hAnsi="Times New Roman"/>
          <w:b/>
          <w:sz w:val="28"/>
          <w:szCs w:val="28"/>
        </w:rPr>
        <w:t>Я</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Якісна оцінка ризику</w:t>
      </w:r>
      <w:r w:rsidRPr="00A12DD1">
        <w:rPr>
          <w:rFonts w:ascii="Times New Roman" w:hAnsi="Times New Roman"/>
          <w:sz w:val="28"/>
          <w:szCs w:val="28"/>
        </w:rPr>
        <w:t xml:space="preserve"> − це оцінка, результати якої стосовно вірогідності настання подій або масштабів їх наслідків, пов’язаних з предметом оцінки ризику, визначаються такими якісними термінами як «високий», «середній», «низький», «незначний».</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Якість</w:t>
      </w:r>
      <w:r w:rsidRPr="00A12DD1">
        <w:rPr>
          <w:rFonts w:ascii="Times New Roman" w:hAnsi="Times New Roman"/>
          <w:sz w:val="28"/>
          <w:szCs w:val="28"/>
        </w:rPr>
        <w:t xml:space="preserve"> − це: категорія сукупної визначеності (ознак, властивостей тощо) того чи іншого предмета, що відрізняє його від решти; сукупність технічних, економічних, експлуатаційних, соціальних та інших властивостей речей і процесів, які характеризують їх корисність; ступінь, до якого сукупність власних характеристик задовольняє вимоги; сукупність характеристик продукції або послуги, що стосуються її здатності задовольняти встановлені і передбачувані потреби.</w:t>
      </w:r>
    </w:p>
    <w:p w:rsidR="00274906" w:rsidRPr="00A12DD1" w:rsidRDefault="00274906" w:rsidP="00A12DD1">
      <w:pPr>
        <w:spacing w:after="0" w:line="240" w:lineRule="auto"/>
        <w:ind w:firstLine="708"/>
        <w:jc w:val="both"/>
        <w:rPr>
          <w:rFonts w:ascii="Times New Roman" w:hAnsi="Times New Roman"/>
          <w:sz w:val="28"/>
          <w:szCs w:val="28"/>
        </w:rPr>
      </w:pPr>
      <w:r w:rsidRPr="00A12DD1">
        <w:rPr>
          <w:rFonts w:ascii="Times New Roman" w:hAnsi="Times New Roman"/>
          <w:i/>
          <w:sz w:val="28"/>
          <w:szCs w:val="28"/>
        </w:rPr>
        <w:t>Якість продукції</w:t>
      </w:r>
      <w:r w:rsidRPr="00A12DD1">
        <w:rPr>
          <w:rFonts w:ascii="Times New Roman" w:hAnsi="Times New Roman"/>
          <w:sz w:val="28"/>
          <w:szCs w:val="28"/>
        </w:rPr>
        <w:t xml:space="preserve"> − це сукупність корисних споживчих властивостей продукту, що визначають його здатність задовольняти потреби суспільства.</w:t>
      </w:r>
    </w:p>
    <w:p w:rsidR="009600BA" w:rsidRPr="009600BA" w:rsidRDefault="00FB2397" w:rsidP="009600BA">
      <w:pPr>
        <w:pStyle w:val="1"/>
        <w:spacing w:before="0" w:beforeAutospacing="0" w:after="0" w:afterAutospacing="0"/>
        <w:jc w:val="center"/>
        <w:rPr>
          <w:sz w:val="28"/>
          <w:szCs w:val="28"/>
        </w:rPr>
      </w:pPr>
      <w:r w:rsidRPr="00A12DD1">
        <w:rPr>
          <w:sz w:val="28"/>
          <w:szCs w:val="28"/>
          <w:lang w:val="uk-UA"/>
        </w:rPr>
        <w:br w:type="page"/>
      </w:r>
      <w:bookmarkStart w:id="11" w:name="_Toc444163766"/>
      <w:bookmarkStart w:id="12" w:name="_Toc151137976"/>
      <w:bookmarkStart w:id="13" w:name="_Toc151139862"/>
      <w:bookmarkStart w:id="14" w:name="_Toc151147114"/>
      <w:r w:rsidR="009600BA" w:rsidRPr="009600BA">
        <w:rPr>
          <w:sz w:val="28"/>
          <w:szCs w:val="28"/>
        </w:rPr>
        <w:lastRenderedPageBreak/>
        <w:t>РЕКОМЕНДОВАНА ЛІТЕРАТУР</w:t>
      </w:r>
      <w:bookmarkEnd w:id="11"/>
      <w:r w:rsidR="009600BA" w:rsidRPr="009600BA">
        <w:rPr>
          <w:sz w:val="28"/>
          <w:szCs w:val="28"/>
        </w:rPr>
        <w:t>А</w:t>
      </w:r>
      <w:bookmarkEnd w:id="12"/>
      <w:bookmarkEnd w:id="13"/>
      <w:bookmarkEnd w:id="14"/>
    </w:p>
    <w:p w:rsidR="009600BA" w:rsidRPr="009600BA" w:rsidRDefault="009600BA" w:rsidP="009600BA">
      <w:pPr>
        <w:pStyle w:val="3"/>
        <w:spacing w:before="0" w:line="240" w:lineRule="auto"/>
        <w:rPr>
          <w:rFonts w:ascii="Times New Roman" w:hAnsi="Times New Roman" w:cs="Times New Roman"/>
          <w:color w:val="auto"/>
          <w:sz w:val="28"/>
          <w:szCs w:val="28"/>
        </w:rPr>
      </w:pPr>
    </w:p>
    <w:p w:rsidR="009600BA" w:rsidRPr="009600BA" w:rsidRDefault="009600BA" w:rsidP="009600BA">
      <w:pPr>
        <w:tabs>
          <w:tab w:val="left" w:pos="1134"/>
        </w:tabs>
        <w:spacing w:after="0" w:line="240" w:lineRule="auto"/>
        <w:ind w:firstLine="709"/>
        <w:contextualSpacing/>
        <w:jc w:val="both"/>
        <w:rPr>
          <w:rFonts w:ascii="Times New Roman" w:hAnsi="Times New Roman"/>
          <w:b/>
          <w:sz w:val="28"/>
          <w:szCs w:val="28"/>
        </w:rPr>
      </w:pPr>
      <w:r w:rsidRPr="009600BA">
        <w:rPr>
          <w:rFonts w:ascii="Times New Roman" w:hAnsi="Times New Roman"/>
          <w:b/>
          <w:sz w:val="28"/>
          <w:szCs w:val="28"/>
        </w:rPr>
        <w:t>Основна:</w:t>
      </w:r>
    </w:p>
    <w:p w:rsidR="00E5399D" w:rsidRDefault="00E5399D" w:rsidP="00E5399D">
      <w:pPr>
        <w:pStyle w:val="Default"/>
        <w:ind w:firstLine="709"/>
        <w:jc w:val="both"/>
        <w:rPr>
          <w:rFonts w:ascii="Times New Roman" w:hAnsi="Times New Roman" w:cs="Times New Roman"/>
          <w:color w:val="auto"/>
          <w:sz w:val="28"/>
          <w:szCs w:val="28"/>
          <w:lang w:val="uk-UA"/>
        </w:rPr>
      </w:pPr>
      <w:r>
        <w:rPr>
          <w:rFonts w:ascii="Times New Roman" w:hAnsi="Times New Roman"/>
          <w:sz w:val="28"/>
          <w:szCs w:val="28"/>
          <w:lang w:val="uk-UA"/>
        </w:rPr>
        <w:t>1</w:t>
      </w:r>
      <w:r w:rsidR="009600BA" w:rsidRPr="00D56406">
        <w:rPr>
          <w:rFonts w:ascii="Times New Roman" w:hAnsi="Times New Roman"/>
          <w:sz w:val="28"/>
          <w:szCs w:val="28"/>
          <w:lang w:val="uk-UA"/>
        </w:rPr>
        <w:t>.</w:t>
      </w:r>
      <w:r w:rsidR="009600BA" w:rsidRPr="009600BA">
        <w:rPr>
          <w:rFonts w:ascii="Times New Roman" w:hAnsi="Times New Roman"/>
          <w:sz w:val="28"/>
          <w:szCs w:val="28"/>
        </w:rPr>
        <w:t> </w:t>
      </w:r>
      <w:r>
        <w:rPr>
          <w:rFonts w:ascii="Times New Roman" w:hAnsi="Times New Roman" w:cs="Times New Roman"/>
          <w:color w:val="auto"/>
          <w:sz w:val="28"/>
          <w:szCs w:val="28"/>
          <w:lang w:val="uk-UA"/>
        </w:rPr>
        <w:t>Ситник Й.С., Бойківська Г.М., Гончар С.Й.Національна економіка</w:t>
      </w:r>
      <w:r w:rsidRPr="009600BA">
        <w:rPr>
          <w:rFonts w:ascii="Times New Roman" w:hAnsi="Times New Roman" w:cs="Times New Roman"/>
          <w:color w:val="auto"/>
          <w:sz w:val="28"/>
          <w:szCs w:val="28"/>
          <w:lang w:val="uk-UA"/>
        </w:rPr>
        <w:t xml:space="preserve"> : </w:t>
      </w:r>
      <w:r w:rsidRPr="00E5399D">
        <w:rPr>
          <w:rFonts w:ascii="Times New Roman" w:hAnsi="Times New Roman" w:cs="Times New Roman"/>
          <w:color w:val="auto"/>
          <w:sz w:val="28"/>
          <w:szCs w:val="28"/>
          <w:lang w:val="uk-UA"/>
        </w:rPr>
        <w:t>навч. посіб.</w:t>
      </w:r>
      <w:r>
        <w:rPr>
          <w:rFonts w:ascii="Times New Roman" w:hAnsi="Times New Roman" w:cs="Times New Roman"/>
          <w:color w:val="auto"/>
          <w:sz w:val="28"/>
          <w:szCs w:val="28"/>
          <w:lang w:val="uk-UA"/>
        </w:rPr>
        <w:t xml:space="preserve"> Львів </w:t>
      </w:r>
      <w:r w:rsidRPr="00D56406">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Вид</w:t>
      </w:r>
      <w:r w:rsidR="00F1358F">
        <w:rPr>
          <w:rFonts w:ascii="Times New Roman" w:hAnsi="Times New Roman" w:cs="Times New Roman"/>
          <w:color w:val="auto"/>
          <w:sz w:val="28"/>
          <w:szCs w:val="28"/>
          <w:lang w:val="uk-UA"/>
        </w:rPr>
        <w:t>-</w:t>
      </w:r>
      <w:r>
        <w:rPr>
          <w:rFonts w:ascii="Times New Roman" w:hAnsi="Times New Roman" w:cs="Times New Roman"/>
          <w:color w:val="auto"/>
          <w:sz w:val="28"/>
          <w:szCs w:val="28"/>
          <w:lang w:val="uk-UA"/>
        </w:rPr>
        <w:t>во Львів</w:t>
      </w:r>
      <w:r w:rsidR="00F1358F">
        <w:rPr>
          <w:rFonts w:ascii="Times New Roman" w:hAnsi="Times New Roman" w:cs="Times New Roman"/>
          <w:color w:val="auto"/>
          <w:sz w:val="28"/>
          <w:szCs w:val="28"/>
          <w:lang w:val="uk-UA"/>
        </w:rPr>
        <w:t>.</w:t>
      </w:r>
      <w:r>
        <w:rPr>
          <w:rFonts w:ascii="Times New Roman" w:hAnsi="Times New Roman" w:cs="Times New Roman"/>
          <w:color w:val="auto"/>
          <w:sz w:val="28"/>
          <w:szCs w:val="28"/>
          <w:lang w:val="uk-UA"/>
        </w:rPr>
        <w:t xml:space="preserve"> політехніки</w:t>
      </w:r>
      <w:r w:rsidRPr="00D56406">
        <w:rPr>
          <w:rFonts w:ascii="Times New Roman" w:hAnsi="Times New Roman" w:cs="Times New Roman"/>
          <w:color w:val="auto"/>
          <w:sz w:val="28"/>
          <w:szCs w:val="28"/>
          <w:lang w:val="uk-UA"/>
        </w:rPr>
        <w:t>, 20</w:t>
      </w:r>
      <w:r>
        <w:rPr>
          <w:rFonts w:ascii="Times New Roman" w:hAnsi="Times New Roman" w:cs="Times New Roman"/>
          <w:color w:val="auto"/>
          <w:sz w:val="28"/>
          <w:szCs w:val="28"/>
          <w:lang w:val="uk-UA"/>
        </w:rPr>
        <w:t>22</w:t>
      </w:r>
      <w:r w:rsidRPr="00D56406">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321</w:t>
      </w:r>
      <w:r w:rsidRPr="00D56406">
        <w:rPr>
          <w:rFonts w:ascii="Times New Roman" w:hAnsi="Times New Roman" w:cs="Times New Roman"/>
          <w:color w:val="auto"/>
          <w:sz w:val="28"/>
          <w:szCs w:val="28"/>
          <w:lang w:val="uk-UA"/>
        </w:rPr>
        <w:t xml:space="preserve"> с. </w:t>
      </w:r>
    </w:p>
    <w:p w:rsidR="00E5399D" w:rsidRPr="00E5399D" w:rsidRDefault="00E5399D" w:rsidP="00E5399D">
      <w:pPr>
        <w:tabs>
          <w:tab w:val="left" w:pos="1134"/>
        </w:tabs>
        <w:spacing w:after="0" w:line="24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2. </w:t>
      </w:r>
      <w:r w:rsidR="00212326">
        <w:rPr>
          <w:rFonts w:ascii="Times New Roman" w:hAnsi="Times New Roman"/>
          <w:sz w:val="28"/>
          <w:szCs w:val="28"/>
          <w:lang w:val="uk-UA"/>
        </w:rPr>
        <w:t>Гусєва О.Ю., Воскобоєва О.В., Ромащенко О.С</w:t>
      </w:r>
      <w:r>
        <w:rPr>
          <w:rFonts w:ascii="Times New Roman" w:hAnsi="Times New Roman"/>
          <w:sz w:val="28"/>
          <w:szCs w:val="28"/>
          <w:lang w:val="uk-UA"/>
        </w:rPr>
        <w:t xml:space="preserve">. Регіональна економіка: навч. посіб. </w:t>
      </w:r>
      <w:r w:rsidR="00212326">
        <w:rPr>
          <w:rFonts w:ascii="Times New Roman" w:hAnsi="Times New Roman"/>
          <w:sz w:val="28"/>
          <w:szCs w:val="28"/>
          <w:lang w:val="uk-UA"/>
        </w:rPr>
        <w:t>Київ</w:t>
      </w:r>
      <w:r w:rsidRPr="00E5399D">
        <w:rPr>
          <w:rFonts w:ascii="Times New Roman" w:hAnsi="Times New Roman"/>
          <w:sz w:val="28"/>
          <w:szCs w:val="28"/>
          <w:lang w:val="uk-UA"/>
        </w:rPr>
        <w:t xml:space="preserve"> : </w:t>
      </w:r>
      <w:r w:rsidR="00212326">
        <w:rPr>
          <w:rFonts w:ascii="Times New Roman" w:hAnsi="Times New Roman"/>
          <w:sz w:val="28"/>
          <w:lang w:val="uk-UA"/>
        </w:rPr>
        <w:t>Держ</w:t>
      </w:r>
      <w:r w:rsidR="00F1358F">
        <w:rPr>
          <w:rFonts w:ascii="Times New Roman" w:hAnsi="Times New Roman"/>
          <w:sz w:val="28"/>
          <w:lang w:val="uk-UA"/>
        </w:rPr>
        <w:t>.</w:t>
      </w:r>
      <w:r w:rsidR="00212326">
        <w:rPr>
          <w:rFonts w:ascii="Times New Roman" w:hAnsi="Times New Roman"/>
          <w:sz w:val="28"/>
          <w:lang w:val="uk-UA"/>
        </w:rPr>
        <w:t xml:space="preserve"> ун</w:t>
      </w:r>
      <w:r w:rsidR="00F1358F">
        <w:rPr>
          <w:rFonts w:ascii="Times New Roman" w:hAnsi="Times New Roman"/>
          <w:sz w:val="28"/>
          <w:lang w:val="uk-UA"/>
        </w:rPr>
        <w:t>-</w:t>
      </w:r>
      <w:r w:rsidR="00212326">
        <w:rPr>
          <w:rFonts w:ascii="Times New Roman" w:hAnsi="Times New Roman"/>
          <w:sz w:val="28"/>
          <w:lang w:val="uk-UA"/>
        </w:rPr>
        <w:t>т телекомунікацій</w:t>
      </w:r>
      <w:r w:rsidRPr="00E5399D">
        <w:rPr>
          <w:rFonts w:ascii="Times New Roman" w:hAnsi="Times New Roman"/>
          <w:sz w:val="28"/>
          <w:lang w:val="uk-UA"/>
        </w:rPr>
        <w:t>,202</w:t>
      </w:r>
      <w:r w:rsidR="00212326">
        <w:rPr>
          <w:rFonts w:ascii="Times New Roman" w:hAnsi="Times New Roman"/>
          <w:sz w:val="28"/>
          <w:lang w:val="uk-UA"/>
        </w:rPr>
        <w:t>0</w:t>
      </w:r>
      <w:r>
        <w:rPr>
          <w:rFonts w:ascii="Times New Roman" w:hAnsi="Times New Roman"/>
          <w:sz w:val="28"/>
          <w:lang w:val="uk-UA"/>
        </w:rPr>
        <w:t>. 1</w:t>
      </w:r>
      <w:r w:rsidR="00212326">
        <w:rPr>
          <w:rFonts w:ascii="Times New Roman" w:hAnsi="Times New Roman"/>
          <w:sz w:val="28"/>
          <w:lang w:val="uk-UA"/>
        </w:rPr>
        <w:t>21</w:t>
      </w:r>
      <w:r w:rsidRPr="00E5399D">
        <w:rPr>
          <w:rFonts w:ascii="Times New Roman" w:hAnsi="Times New Roman"/>
          <w:sz w:val="28"/>
          <w:szCs w:val="28"/>
          <w:lang w:val="uk-UA"/>
        </w:rPr>
        <w:t xml:space="preserve"> с.</w:t>
      </w:r>
    </w:p>
    <w:p w:rsidR="00E5399D" w:rsidRPr="00D56406" w:rsidRDefault="00E5399D" w:rsidP="00E5399D">
      <w:pPr>
        <w:pStyle w:val="Default"/>
        <w:ind w:firstLine="709"/>
        <w:jc w:val="both"/>
        <w:rPr>
          <w:rFonts w:ascii="Times New Roman" w:hAnsi="Times New Roman" w:cs="Times New Roman"/>
          <w:color w:val="auto"/>
          <w:sz w:val="28"/>
          <w:szCs w:val="28"/>
          <w:lang w:val="uk-UA"/>
        </w:rPr>
      </w:pPr>
    </w:p>
    <w:p w:rsidR="009600BA" w:rsidRPr="00E5399D" w:rsidRDefault="009600BA" w:rsidP="009600BA">
      <w:pPr>
        <w:tabs>
          <w:tab w:val="left" w:pos="1134"/>
        </w:tabs>
        <w:spacing w:after="0" w:line="240" w:lineRule="auto"/>
        <w:ind w:firstLine="709"/>
        <w:contextualSpacing/>
        <w:jc w:val="both"/>
        <w:rPr>
          <w:rFonts w:ascii="Times New Roman" w:hAnsi="Times New Roman"/>
          <w:b/>
          <w:sz w:val="28"/>
          <w:szCs w:val="28"/>
          <w:lang w:val="uk-UA"/>
        </w:rPr>
      </w:pPr>
      <w:r w:rsidRPr="00E5399D">
        <w:rPr>
          <w:rFonts w:ascii="Times New Roman" w:hAnsi="Times New Roman"/>
          <w:b/>
          <w:sz w:val="28"/>
          <w:szCs w:val="28"/>
          <w:lang w:val="uk-UA"/>
        </w:rPr>
        <w:t>Додаткова:</w:t>
      </w:r>
    </w:p>
    <w:p w:rsidR="00E5399D" w:rsidRPr="00D56406" w:rsidRDefault="00E5399D" w:rsidP="00E5399D">
      <w:pPr>
        <w:pStyle w:val="Default"/>
        <w:ind w:firstLine="709"/>
        <w:jc w:val="both"/>
        <w:rPr>
          <w:rFonts w:ascii="Times New Roman" w:hAnsi="Times New Roman" w:cs="Times New Roman"/>
          <w:color w:val="auto"/>
          <w:sz w:val="28"/>
          <w:szCs w:val="28"/>
          <w:lang w:val="uk-UA"/>
        </w:rPr>
      </w:pPr>
      <w:r w:rsidRPr="009600BA">
        <w:rPr>
          <w:rFonts w:ascii="Times New Roman" w:hAnsi="Times New Roman" w:cs="Times New Roman"/>
          <w:color w:val="auto"/>
          <w:sz w:val="28"/>
          <w:szCs w:val="28"/>
          <w:lang w:val="uk-UA"/>
        </w:rPr>
        <w:t>1. </w:t>
      </w:r>
      <w:r>
        <w:rPr>
          <w:rFonts w:ascii="Times New Roman" w:hAnsi="Times New Roman" w:cs="Times New Roman"/>
          <w:color w:val="auto"/>
          <w:sz w:val="28"/>
          <w:szCs w:val="28"/>
          <w:lang w:val="uk-UA"/>
        </w:rPr>
        <w:t>Котикова О.І., Горобченко О.А., Олійник Т.Г., Крилова І.Г., Купчишина О.А.Національна економіка</w:t>
      </w:r>
      <w:r w:rsidRPr="009600BA">
        <w:rPr>
          <w:rFonts w:ascii="Times New Roman" w:hAnsi="Times New Roman" w:cs="Times New Roman"/>
          <w:color w:val="auto"/>
          <w:sz w:val="28"/>
          <w:szCs w:val="28"/>
          <w:lang w:val="uk-UA"/>
        </w:rPr>
        <w:t xml:space="preserve"> : </w:t>
      </w:r>
      <w:r w:rsidRPr="00E5399D">
        <w:rPr>
          <w:rFonts w:ascii="Times New Roman" w:hAnsi="Times New Roman" w:cs="Times New Roman"/>
          <w:color w:val="auto"/>
          <w:sz w:val="28"/>
          <w:szCs w:val="28"/>
          <w:lang w:val="uk-UA"/>
        </w:rPr>
        <w:t>навч. посіб.</w:t>
      </w:r>
      <w:r w:rsidR="00F1358F">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 xml:space="preserve">(у рисунках, схемах і таблицях). Миколаїв </w:t>
      </w:r>
      <w:r w:rsidRPr="00D56406">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Іліон</w:t>
      </w:r>
      <w:r w:rsidRPr="00D56406">
        <w:rPr>
          <w:rFonts w:ascii="Times New Roman" w:hAnsi="Times New Roman" w:cs="Times New Roman"/>
          <w:color w:val="auto"/>
          <w:sz w:val="28"/>
          <w:szCs w:val="28"/>
          <w:lang w:val="uk-UA"/>
        </w:rPr>
        <w:t>, 20</w:t>
      </w:r>
      <w:r>
        <w:rPr>
          <w:rFonts w:ascii="Times New Roman" w:hAnsi="Times New Roman" w:cs="Times New Roman"/>
          <w:color w:val="auto"/>
          <w:sz w:val="28"/>
          <w:szCs w:val="28"/>
          <w:lang w:val="uk-UA"/>
        </w:rPr>
        <w:t>20</w:t>
      </w:r>
      <w:r w:rsidRPr="00D56406">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196</w:t>
      </w:r>
      <w:r w:rsidRPr="00D56406">
        <w:rPr>
          <w:rFonts w:ascii="Times New Roman" w:hAnsi="Times New Roman" w:cs="Times New Roman"/>
          <w:color w:val="auto"/>
          <w:sz w:val="28"/>
          <w:szCs w:val="28"/>
          <w:lang w:val="uk-UA"/>
        </w:rPr>
        <w:t xml:space="preserve"> с. </w:t>
      </w:r>
    </w:p>
    <w:p w:rsidR="00212326" w:rsidRPr="00E5399D" w:rsidRDefault="009600BA" w:rsidP="00212326">
      <w:pPr>
        <w:tabs>
          <w:tab w:val="left" w:pos="1134"/>
        </w:tabs>
        <w:spacing w:after="0" w:line="240" w:lineRule="auto"/>
        <w:ind w:firstLine="709"/>
        <w:contextualSpacing/>
        <w:jc w:val="both"/>
        <w:rPr>
          <w:rFonts w:ascii="Times New Roman" w:hAnsi="Times New Roman"/>
          <w:sz w:val="28"/>
          <w:szCs w:val="28"/>
          <w:lang w:val="uk-UA"/>
        </w:rPr>
      </w:pPr>
      <w:r w:rsidRPr="00E5399D">
        <w:rPr>
          <w:rFonts w:ascii="Times New Roman" w:hAnsi="Times New Roman"/>
          <w:sz w:val="28"/>
          <w:szCs w:val="28"/>
          <w:lang w:val="uk-UA"/>
        </w:rPr>
        <w:t>2.</w:t>
      </w:r>
      <w:r w:rsidRPr="009600BA">
        <w:rPr>
          <w:rFonts w:ascii="Times New Roman" w:hAnsi="Times New Roman"/>
          <w:sz w:val="28"/>
          <w:szCs w:val="28"/>
        </w:rPr>
        <w:t> </w:t>
      </w:r>
      <w:r w:rsidR="00212326">
        <w:rPr>
          <w:rFonts w:ascii="Times New Roman" w:hAnsi="Times New Roman"/>
          <w:sz w:val="28"/>
          <w:szCs w:val="28"/>
          <w:lang w:val="uk-UA"/>
        </w:rPr>
        <w:t>Соляр В.В, Анісімова О.В. Регіональна економіка: тренінг курс: навч.-метод. посіб. Для здобувачів вищої освіти освітнього ступеня бакалавр галузі знань 05 «Соціальні та поведінкові науки» спеціальності 051 «Економіка». Харків</w:t>
      </w:r>
      <w:r w:rsidR="00212326" w:rsidRPr="00E5399D">
        <w:rPr>
          <w:rFonts w:ascii="Times New Roman" w:hAnsi="Times New Roman"/>
          <w:sz w:val="28"/>
          <w:szCs w:val="28"/>
          <w:lang w:val="uk-UA"/>
        </w:rPr>
        <w:t xml:space="preserve"> : </w:t>
      </w:r>
      <w:r w:rsidR="00212326" w:rsidRPr="00E5399D">
        <w:rPr>
          <w:rFonts w:ascii="Times New Roman" w:hAnsi="Times New Roman"/>
          <w:sz w:val="28"/>
          <w:lang w:val="uk-UA"/>
        </w:rPr>
        <w:t>Вид</w:t>
      </w:r>
      <w:r w:rsidR="00F1358F">
        <w:rPr>
          <w:rFonts w:ascii="Times New Roman" w:hAnsi="Times New Roman"/>
          <w:sz w:val="28"/>
          <w:lang w:val="uk-UA"/>
        </w:rPr>
        <w:t>-</w:t>
      </w:r>
      <w:r w:rsidR="00212326" w:rsidRPr="00E5399D">
        <w:rPr>
          <w:rFonts w:ascii="Times New Roman" w:hAnsi="Times New Roman"/>
          <w:sz w:val="28"/>
          <w:lang w:val="uk-UA"/>
        </w:rPr>
        <w:t>во</w:t>
      </w:r>
      <w:r w:rsidR="00F1358F">
        <w:rPr>
          <w:rFonts w:ascii="Times New Roman" w:hAnsi="Times New Roman"/>
          <w:sz w:val="28"/>
          <w:lang w:val="uk-UA"/>
        </w:rPr>
        <w:t xml:space="preserve"> </w:t>
      </w:r>
      <w:r w:rsidR="00212326" w:rsidRPr="00E5399D">
        <w:rPr>
          <w:rFonts w:ascii="Times New Roman" w:hAnsi="Times New Roman"/>
          <w:sz w:val="28"/>
          <w:lang w:val="uk-UA"/>
        </w:rPr>
        <w:t>Іванченка</w:t>
      </w:r>
      <w:r w:rsidR="00F1358F">
        <w:rPr>
          <w:rFonts w:ascii="Times New Roman" w:hAnsi="Times New Roman"/>
          <w:sz w:val="28"/>
          <w:lang w:val="uk-UA"/>
        </w:rPr>
        <w:t xml:space="preserve"> </w:t>
      </w:r>
      <w:r w:rsidR="00212326" w:rsidRPr="00E5399D">
        <w:rPr>
          <w:rFonts w:ascii="Times New Roman" w:hAnsi="Times New Roman"/>
          <w:sz w:val="28"/>
          <w:lang w:val="uk-UA"/>
        </w:rPr>
        <w:t>І.</w:t>
      </w:r>
      <w:r w:rsidR="00F1358F">
        <w:rPr>
          <w:rFonts w:ascii="Times New Roman" w:hAnsi="Times New Roman"/>
          <w:sz w:val="28"/>
          <w:lang w:val="uk-UA"/>
        </w:rPr>
        <w:t xml:space="preserve"> </w:t>
      </w:r>
      <w:r w:rsidR="00212326" w:rsidRPr="00E5399D">
        <w:rPr>
          <w:rFonts w:ascii="Times New Roman" w:hAnsi="Times New Roman"/>
          <w:sz w:val="28"/>
          <w:lang w:val="uk-UA"/>
        </w:rPr>
        <w:t>С.,</w:t>
      </w:r>
      <w:r w:rsidR="00F1358F">
        <w:rPr>
          <w:rFonts w:ascii="Times New Roman" w:hAnsi="Times New Roman"/>
          <w:sz w:val="28"/>
          <w:lang w:val="uk-UA"/>
        </w:rPr>
        <w:t xml:space="preserve"> </w:t>
      </w:r>
      <w:r w:rsidR="00212326" w:rsidRPr="00E5399D">
        <w:rPr>
          <w:rFonts w:ascii="Times New Roman" w:hAnsi="Times New Roman"/>
          <w:sz w:val="28"/>
          <w:lang w:val="uk-UA"/>
        </w:rPr>
        <w:t>2021</w:t>
      </w:r>
      <w:r w:rsidR="00212326">
        <w:rPr>
          <w:rFonts w:ascii="Times New Roman" w:hAnsi="Times New Roman"/>
          <w:sz w:val="28"/>
          <w:lang w:val="uk-UA"/>
        </w:rPr>
        <w:t>. 173</w:t>
      </w:r>
      <w:r w:rsidR="00212326" w:rsidRPr="00E5399D">
        <w:rPr>
          <w:rFonts w:ascii="Times New Roman" w:hAnsi="Times New Roman"/>
          <w:sz w:val="28"/>
          <w:szCs w:val="28"/>
          <w:lang w:val="uk-UA"/>
        </w:rPr>
        <w:t xml:space="preserve"> с.</w:t>
      </w:r>
    </w:p>
    <w:p w:rsidR="009600BA" w:rsidRPr="00242E8E" w:rsidRDefault="009600BA" w:rsidP="009600BA">
      <w:pPr>
        <w:tabs>
          <w:tab w:val="left" w:pos="1134"/>
        </w:tabs>
        <w:spacing w:after="0" w:line="240" w:lineRule="auto"/>
        <w:ind w:firstLine="709"/>
        <w:contextualSpacing/>
        <w:jc w:val="both"/>
        <w:rPr>
          <w:rFonts w:ascii="Times New Roman" w:hAnsi="Times New Roman"/>
          <w:sz w:val="28"/>
          <w:szCs w:val="28"/>
          <w:lang w:val="uk-UA"/>
        </w:rPr>
      </w:pPr>
    </w:p>
    <w:p w:rsidR="009600BA" w:rsidRPr="00242E8E" w:rsidRDefault="009600BA" w:rsidP="009600BA">
      <w:pPr>
        <w:tabs>
          <w:tab w:val="left" w:pos="1134"/>
        </w:tabs>
        <w:spacing w:after="0" w:line="240" w:lineRule="auto"/>
        <w:ind w:firstLine="709"/>
        <w:contextualSpacing/>
        <w:jc w:val="both"/>
        <w:rPr>
          <w:rFonts w:ascii="Times New Roman" w:hAnsi="Times New Roman"/>
          <w:b/>
          <w:sz w:val="28"/>
          <w:szCs w:val="28"/>
          <w:lang w:val="uk-UA"/>
        </w:rPr>
      </w:pPr>
      <w:r w:rsidRPr="00242E8E">
        <w:rPr>
          <w:rFonts w:ascii="Times New Roman" w:hAnsi="Times New Roman"/>
          <w:b/>
          <w:sz w:val="28"/>
          <w:szCs w:val="28"/>
          <w:lang w:val="uk-UA"/>
        </w:rPr>
        <w:t>Інформаційні ресурси:</w:t>
      </w:r>
    </w:p>
    <w:p w:rsidR="009600BA" w:rsidRPr="009600BA" w:rsidRDefault="009600BA" w:rsidP="009600BA">
      <w:pPr>
        <w:pStyle w:val="Default"/>
        <w:ind w:firstLine="709"/>
        <w:jc w:val="both"/>
        <w:rPr>
          <w:rFonts w:ascii="Times New Roman" w:hAnsi="Times New Roman" w:cs="Times New Roman"/>
          <w:color w:val="auto"/>
          <w:sz w:val="28"/>
          <w:szCs w:val="28"/>
        </w:rPr>
      </w:pPr>
      <w:r w:rsidRPr="00242E8E">
        <w:rPr>
          <w:rFonts w:ascii="Times New Roman" w:hAnsi="Times New Roman" w:cs="Times New Roman"/>
          <w:color w:val="auto"/>
          <w:sz w:val="28"/>
          <w:szCs w:val="28"/>
          <w:lang w:val="uk-UA"/>
        </w:rPr>
        <w:t>1.</w:t>
      </w:r>
      <w:r w:rsidRPr="009600BA">
        <w:rPr>
          <w:rFonts w:ascii="Times New Roman" w:hAnsi="Times New Roman" w:cs="Times New Roman"/>
          <w:color w:val="auto"/>
          <w:sz w:val="28"/>
          <w:szCs w:val="28"/>
        </w:rPr>
        <w:t> </w:t>
      </w:r>
      <w:r w:rsidRPr="00242E8E">
        <w:rPr>
          <w:rFonts w:ascii="Times New Roman" w:hAnsi="Times New Roman" w:cs="Times New Roman"/>
          <w:color w:val="auto"/>
          <w:sz w:val="28"/>
          <w:szCs w:val="28"/>
          <w:lang w:val="uk-UA"/>
        </w:rPr>
        <w:t>Господарський кодекс України : Закон України від від 16.01.2003 № 436-</w:t>
      </w:r>
      <w:r w:rsidRPr="009600BA">
        <w:rPr>
          <w:rFonts w:ascii="Times New Roman" w:hAnsi="Times New Roman" w:cs="Times New Roman"/>
          <w:color w:val="auto"/>
          <w:sz w:val="28"/>
          <w:szCs w:val="28"/>
        </w:rPr>
        <w:t>IV</w:t>
      </w:r>
      <w:r w:rsidRPr="00242E8E">
        <w:rPr>
          <w:rFonts w:ascii="Times New Roman" w:hAnsi="Times New Roman" w:cs="Times New Roman"/>
          <w:color w:val="auto"/>
          <w:sz w:val="28"/>
          <w:szCs w:val="28"/>
          <w:lang w:val="uk-UA"/>
        </w:rPr>
        <w:t xml:space="preserve">. </w:t>
      </w:r>
      <w:r w:rsidRPr="009600BA">
        <w:rPr>
          <w:rFonts w:ascii="Times New Roman" w:hAnsi="Times New Roman" w:cs="Times New Roman"/>
          <w:color w:val="auto"/>
          <w:sz w:val="28"/>
          <w:szCs w:val="28"/>
        </w:rPr>
        <w:t xml:space="preserve">Відомості Верховної Ради України. URL: https://zakon.rada.gov.ua/laws/show/436-15#n380 </w:t>
      </w:r>
      <w:r w:rsidR="00F7699C">
        <w:rPr>
          <w:rFonts w:ascii="Times New Roman" w:hAnsi="Times New Roman" w:cs="Times New Roman"/>
          <w:color w:val="auto"/>
          <w:sz w:val="28"/>
          <w:szCs w:val="28"/>
          <w:lang w:val="uk-UA"/>
        </w:rPr>
        <w:t>(д</w:t>
      </w:r>
      <w:r w:rsidR="00F7699C" w:rsidRPr="009600BA">
        <w:rPr>
          <w:rFonts w:ascii="Times New Roman" w:hAnsi="Times New Roman" w:cs="Times New Roman"/>
          <w:color w:val="auto"/>
          <w:sz w:val="28"/>
          <w:szCs w:val="28"/>
        </w:rPr>
        <w:t>ата оновлення: 27.07.2023</w:t>
      </w:r>
      <w:r w:rsidR="00F7699C">
        <w:rPr>
          <w:rFonts w:ascii="Times New Roman" w:hAnsi="Times New Roman" w:cs="Times New Roman"/>
          <w:color w:val="auto"/>
          <w:sz w:val="28"/>
          <w:szCs w:val="28"/>
          <w:lang w:val="uk-UA"/>
        </w:rPr>
        <w:t>)</w:t>
      </w:r>
      <w:r w:rsidR="00F7699C" w:rsidRPr="009600BA">
        <w:rPr>
          <w:rFonts w:ascii="Times New Roman" w:hAnsi="Times New Roman" w:cs="Times New Roman"/>
          <w:color w:val="auto"/>
          <w:sz w:val="28"/>
          <w:szCs w:val="28"/>
        </w:rPr>
        <w:t>.</w:t>
      </w:r>
    </w:p>
    <w:p w:rsidR="009600BA" w:rsidRPr="009600BA" w:rsidRDefault="009600BA" w:rsidP="009600BA">
      <w:pPr>
        <w:pStyle w:val="Default"/>
        <w:ind w:firstLine="709"/>
        <w:jc w:val="both"/>
        <w:rPr>
          <w:rFonts w:ascii="Times New Roman" w:hAnsi="Times New Roman" w:cs="Times New Roman"/>
          <w:color w:val="auto"/>
          <w:sz w:val="28"/>
          <w:szCs w:val="28"/>
        </w:rPr>
      </w:pPr>
      <w:r w:rsidRPr="009600BA">
        <w:rPr>
          <w:rFonts w:ascii="Times New Roman" w:hAnsi="Times New Roman" w:cs="Times New Roman"/>
          <w:color w:val="auto"/>
          <w:sz w:val="28"/>
          <w:szCs w:val="28"/>
        </w:rPr>
        <w:t>2. Економічна статистика / Економічна діяльність / Діяльність підприємств: Державна служба статистики України. URL: http://www.ukrstat.gov.ua</w:t>
      </w:r>
    </w:p>
    <w:p w:rsidR="009600BA" w:rsidRPr="009600BA" w:rsidRDefault="009600BA" w:rsidP="009600BA">
      <w:pPr>
        <w:pStyle w:val="Default"/>
        <w:ind w:firstLine="709"/>
        <w:jc w:val="both"/>
        <w:rPr>
          <w:rFonts w:ascii="Times New Roman" w:hAnsi="Times New Roman" w:cs="Times New Roman"/>
          <w:color w:val="auto"/>
          <w:sz w:val="28"/>
          <w:szCs w:val="28"/>
        </w:rPr>
      </w:pPr>
      <w:r w:rsidRPr="009600BA">
        <w:rPr>
          <w:rFonts w:ascii="Times New Roman" w:hAnsi="Times New Roman" w:cs="Times New Roman"/>
          <w:color w:val="auto"/>
          <w:sz w:val="28"/>
          <w:szCs w:val="28"/>
        </w:rPr>
        <w:t>3. </w:t>
      </w:r>
      <w:r w:rsidR="00DE0DBA" w:rsidRPr="00A85724">
        <w:rPr>
          <w:rFonts w:ascii="Times New Roman" w:hAnsi="Times New Roman" w:cs="Times New Roman"/>
          <w:snapToGrid w:val="0"/>
          <w:sz w:val="28"/>
          <w:szCs w:val="28"/>
          <w:lang w:val="uk-UA"/>
        </w:rPr>
        <w:t>Статистичні та аналітичні матеріали Міністерства економічного розвитку і торгівлі України</w:t>
      </w:r>
      <w:r w:rsidRPr="009600BA">
        <w:rPr>
          <w:rFonts w:ascii="Times New Roman" w:hAnsi="Times New Roman" w:cs="Times New Roman"/>
          <w:color w:val="auto"/>
          <w:sz w:val="28"/>
          <w:szCs w:val="28"/>
        </w:rPr>
        <w:t xml:space="preserve">. URL: </w:t>
      </w:r>
      <w:r w:rsidR="00DE0DBA" w:rsidRPr="009600BA">
        <w:rPr>
          <w:rFonts w:ascii="Times New Roman" w:hAnsi="Times New Roman" w:cs="Times New Roman"/>
          <w:color w:val="auto"/>
          <w:sz w:val="28"/>
          <w:szCs w:val="28"/>
        </w:rPr>
        <w:t>http://www.</w:t>
      </w:r>
      <w:r w:rsidR="00DE0DBA">
        <w:rPr>
          <w:rFonts w:ascii="Times New Roman" w:hAnsi="Times New Roman" w:cs="Times New Roman"/>
          <w:color w:val="auto"/>
          <w:sz w:val="28"/>
          <w:szCs w:val="28"/>
          <w:lang w:val="en-US"/>
        </w:rPr>
        <w:t>me</w:t>
      </w:r>
      <w:r w:rsidR="00DE0DBA" w:rsidRPr="009600BA">
        <w:rPr>
          <w:rFonts w:ascii="Times New Roman" w:hAnsi="Times New Roman" w:cs="Times New Roman"/>
          <w:color w:val="auto"/>
          <w:sz w:val="28"/>
          <w:szCs w:val="28"/>
        </w:rPr>
        <w:t>.gov.ua</w:t>
      </w:r>
    </w:p>
    <w:p w:rsidR="00DE0DBA" w:rsidRPr="00DE0DBA" w:rsidRDefault="009600BA" w:rsidP="00DE0DBA">
      <w:pPr>
        <w:pStyle w:val="Default"/>
        <w:ind w:firstLine="709"/>
        <w:jc w:val="both"/>
        <w:rPr>
          <w:rFonts w:ascii="Times New Roman" w:hAnsi="Times New Roman" w:cs="Times New Roman"/>
          <w:color w:val="auto"/>
          <w:sz w:val="28"/>
          <w:szCs w:val="28"/>
          <w:lang w:val="uk-UA"/>
        </w:rPr>
      </w:pPr>
      <w:r w:rsidRPr="009600BA">
        <w:rPr>
          <w:rFonts w:ascii="Times New Roman" w:hAnsi="Times New Roman" w:cs="Times New Roman"/>
          <w:color w:val="auto"/>
          <w:sz w:val="28"/>
          <w:szCs w:val="28"/>
        </w:rPr>
        <w:t>4. </w:t>
      </w:r>
      <w:r w:rsidR="00DE0DBA" w:rsidRPr="00A85724">
        <w:rPr>
          <w:rFonts w:ascii="Times New Roman" w:hAnsi="Times New Roman" w:cs="Times New Roman"/>
          <w:snapToGrid w:val="0"/>
          <w:sz w:val="28"/>
          <w:szCs w:val="28"/>
          <w:lang w:val="uk-UA"/>
        </w:rPr>
        <w:t>Статистичні та аналітичні матеріали Національного банку України</w:t>
      </w:r>
      <w:r w:rsidRPr="009600BA">
        <w:rPr>
          <w:rFonts w:ascii="Times New Roman" w:hAnsi="Times New Roman" w:cs="Times New Roman"/>
          <w:color w:val="auto"/>
          <w:sz w:val="28"/>
          <w:szCs w:val="28"/>
        </w:rPr>
        <w:t xml:space="preserve">. </w:t>
      </w:r>
      <w:r w:rsidRPr="009600BA">
        <w:rPr>
          <w:rFonts w:ascii="Times New Roman" w:hAnsi="Times New Roman" w:cs="Times New Roman"/>
          <w:color w:val="auto"/>
          <w:sz w:val="28"/>
          <w:szCs w:val="28"/>
          <w:lang w:val="pl-PL"/>
        </w:rPr>
        <w:t>URL</w:t>
      </w:r>
      <w:r w:rsidRPr="00DE0DBA">
        <w:rPr>
          <w:rFonts w:ascii="Times New Roman" w:hAnsi="Times New Roman" w:cs="Times New Roman"/>
          <w:color w:val="auto"/>
          <w:sz w:val="28"/>
          <w:szCs w:val="28"/>
          <w:lang w:val="en-US"/>
        </w:rPr>
        <w:t xml:space="preserve">: </w:t>
      </w:r>
      <w:r w:rsidR="00DE0DBA" w:rsidRPr="00DE0DBA">
        <w:rPr>
          <w:rFonts w:ascii="Times New Roman" w:hAnsi="Times New Roman" w:cs="Times New Roman"/>
          <w:color w:val="auto"/>
          <w:sz w:val="28"/>
          <w:szCs w:val="28"/>
          <w:lang w:val="en-US"/>
        </w:rPr>
        <w:t>http://www.</w:t>
      </w:r>
      <w:r w:rsidR="00DE0DBA" w:rsidRPr="00A85724">
        <w:rPr>
          <w:rFonts w:ascii="Times New Roman" w:hAnsi="Times New Roman" w:cs="Times New Roman"/>
          <w:snapToGrid w:val="0"/>
          <w:sz w:val="28"/>
          <w:szCs w:val="28"/>
          <w:lang w:val="uk-UA"/>
        </w:rPr>
        <w:t>bank</w:t>
      </w:r>
      <w:r w:rsidR="00DE0DBA" w:rsidRPr="00DE0DBA">
        <w:rPr>
          <w:rFonts w:ascii="Times New Roman" w:hAnsi="Times New Roman" w:cs="Times New Roman"/>
          <w:color w:val="auto"/>
          <w:sz w:val="28"/>
          <w:szCs w:val="28"/>
          <w:lang w:val="en-US"/>
        </w:rPr>
        <w:t>.gov.ua</w:t>
      </w:r>
    </w:p>
    <w:p w:rsidR="009600BA" w:rsidRPr="00DE0DBA" w:rsidRDefault="009600BA" w:rsidP="009600BA">
      <w:pPr>
        <w:tabs>
          <w:tab w:val="left" w:pos="1134"/>
        </w:tabs>
        <w:spacing w:after="0" w:line="240" w:lineRule="auto"/>
        <w:ind w:firstLine="709"/>
        <w:jc w:val="both"/>
        <w:rPr>
          <w:rFonts w:ascii="Times New Roman" w:hAnsi="Times New Roman"/>
          <w:sz w:val="28"/>
          <w:szCs w:val="28"/>
          <w:lang w:eastAsia="uk-UA"/>
        </w:rPr>
      </w:pPr>
    </w:p>
    <w:p w:rsidR="009600BA" w:rsidRPr="00DE0DBA" w:rsidRDefault="009600BA" w:rsidP="009600BA">
      <w:pPr>
        <w:tabs>
          <w:tab w:val="left" w:pos="1134"/>
        </w:tabs>
        <w:spacing w:after="0" w:line="240" w:lineRule="auto"/>
        <w:jc w:val="both"/>
        <w:rPr>
          <w:rFonts w:ascii="Times New Roman" w:hAnsi="Times New Roman"/>
          <w:sz w:val="28"/>
          <w:szCs w:val="28"/>
          <w:lang w:eastAsia="uk-UA"/>
        </w:rPr>
      </w:pPr>
    </w:p>
    <w:p w:rsidR="009600BA" w:rsidRPr="009600BA" w:rsidRDefault="009600BA" w:rsidP="00A46592">
      <w:pPr>
        <w:pStyle w:val="1"/>
        <w:spacing w:before="0" w:beforeAutospacing="0" w:after="0" w:afterAutospacing="0"/>
        <w:jc w:val="center"/>
        <w:rPr>
          <w:sz w:val="28"/>
          <w:szCs w:val="28"/>
        </w:rPr>
      </w:pPr>
      <w:r w:rsidRPr="00DE0DBA">
        <w:rPr>
          <w:sz w:val="28"/>
          <w:szCs w:val="28"/>
          <w:lang w:eastAsia="uk-UA"/>
        </w:rPr>
        <w:br w:type="page"/>
      </w:r>
      <w:bookmarkStart w:id="15" w:name="_Toc151137977"/>
      <w:bookmarkStart w:id="16" w:name="_Toc151139863"/>
      <w:bookmarkStart w:id="17" w:name="_Toc151147115"/>
      <w:r w:rsidRPr="009600BA">
        <w:rPr>
          <w:sz w:val="28"/>
          <w:szCs w:val="28"/>
        </w:rPr>
        <w:lastRenderedPageBreak/>
        <w:t>ВИКОРИСТАНА ЛІТЕРАТУРА</w:t>
      </w:r>
      <w:bookmarkEnd w:id="15"/>
      <w:bookmarkEnd w:id="16"/>
      <w:bookmarkEnd w:id="17"/>
    </w:p>
    <w:p w:rsidR="009600BA" w:rsidRPr="009600BA" w:rsidRDefault="009600BA" w:rsidP="009600BA">
      <w:pPr>
        <w:tabs>
          <w:tab w:val="left" w:pos="1134"/>
        </w:tabs>
        <w:spacing w:after="0" w:line="240" w:lineRule="auto"/>
        <w:contextualSpacing/>
        <w:jc w:val="center"/>
        <w:rPr>
          <w:rFonts w:ascii="Times New Roman" w:hAnsi="Times New Roman"/>
          <w:b/>
          <w:sz w:val="28"/>
          <w:szCs w:val="28"/>
          <w:lang w:eastAsia="uk-UA"/>
        </w:rPr>
      </w:pPr>
    </w:p>
    <w:p w:rsidR="001B4EF0" w:rsidRPr="009C0F1E" w:rsidRDefault="001B4EF0" w:rsidP="001B4EF0">
      <w:pPr>
        <w:numPr>
          <w:ilvl w:val="0"/>
          <w:numId w:val="76"/>
        </w:numPr>
        <w:tabs>
          <w:tab w:val="num" w:pos="426"/>
          <w:tab w:val="left" w:pos="1134"/>
        </w:tabs>
        <w:suppressAutoHyphens/>
        <w:spacing w:after="0" w:line="240" w:lineRule="auto"/>
        <w:ind w:left="0" w:firstLine="709"/>
        <w:jc w:val="both"/>
        <w:rPr>
          <w:rFonts w:ascii="Times New Roman" w:hAnsi="Times New Roman"/>
          <w:snapToGrid w:val="0"/>
          <w:sz w:val="28"/>
          <w:szCs w:val="28"/>
          <w:lang w:val="uk-UA"/>
        </w:rPr>
      </w:pPr>
      <w:bookmarkStart w:id="18" w:name="_Ref510690725"/>
      <w:r w:rsidRPr="009C0F1E">
        <w:rPr>
          <w:rFonts w:ascii="Times New Roman" w:hAnsi="Times New Roman"/>
          <w:sz w:val="28"/>
          <w:szCs w:val="28"/>
          <w:lang w:val="uk-UA"/>
        </w:rPr>
        <w:t>Гейко Л.М., Сментина Н.В. Національна економіка : навч. посіб. Одеса : ротапринт, 2012. 315 с.</w:t>
      </w:r>
    </w:p>
    <w:p w:rsidR="001B4EF0" w:rsidRPr="009C0F1E" w:rsidRDefault="001B4EF0" w:rsidP="001B4EF0">
      <w:pPr>
        <w:numPr>
          <w:ilvl w:val="0"/>
          <w:numId w:val="76"/>
        </w:numPr>
        <w:tabs>
          <w:tab w:val="num" w:pos="426"/>
          <w:tab w:val="left" w:pos="1134"/>
        </w:tabs>
        <w:suppressAutoHyphens/>
        <w:spacing w:after="0" w:line="240" w:lineRule="auto"/>
        <w:ind w:left="0" w:firstLine="709"/>
        <w:jc w:val="both"/>
        <w:rPr>
          <w:rFonts w:ascii="Times New Roman" w:hAnsi="Times New Roman"/>
          <w:snapToGrid w:val="0"/>
          <w:sz w:val="28"/>
          <w:szCs w:val="28"/>
          <w:lang w:val="uk-UA"/>
        </w:rPr>
      </w:pPr>
      <w:r w:rsidRPr="009C0F1E">
        <w:rPr>
          <w:rFonts w:ascii="Times New Roman" w:hAnsi="Times New Roman"/>
          <w:sz w:val="28"/>
          <w:szCs w:val="28"/>
          <w:lang w:val="uk-UA"/>
        </w:rPr>
        <w:t>Богословська А. В., Кваша О.С.. Регіональна економіка: навч. посібник. Миколаїв: Видавець Ємельянова Т.В., 2018. 488 с</w:t>
      </w:r>
      <w:r w:rsidRPr="009C0F1E">
        <w:rPr>
          <w:rFonts w:ascii="Times New Roman" w:hAnsi="Times New Roman"/>
          <w:snapToGrid w:val="0"/>
          <w:sz w:val="28"/>
          <w:szCs w:val="28"/>
          <w:lang w:val="uk-UA"/>
        </w:rPr>
        <w:t>.</w:t>
      </w:r>
    </w:p>
    <w:p w:rsidR="001B4EF0" w:rsidRPr="009C0F1E" w:rsidRDefault="001B4EF0" w:rsidP="001B4EF0">
      <w:pPr>
        <w:pStyle w:val="a5"/>
        <w:numPr>
          <w:ilvl w:val="0"/>
          <w:numId w:val="76"/>
        </w:numPr>
        <w:tabs>
          <w:tab w:val="num" w:pos="426"/>
          <w:tab w:val="left" w:pos="1134"/>
        </w:tabs>
        <w:spacing w:after="0" w:line="240" w:lineRule="auto"/>
        <w:ind w:left="0" w:firstLine="709"/>
        <w:jc w:val="both"/>
        <w:rPr>
          <w:rFonts w:ascii="Times New Roman" w:hAnsi="Times New Roman"/>
          <w:sz w:val="28"/>
          <w:szCs w:val="28"/>
          <w:lang w:val="uk-UA"/>
        </w:rPr>
      </w:pPr>
      <w:r w:rsidRPr="009C0F1E">
        <w:rPr>
          <w:rFonts w:ascii="Times New Roman" w:hAnsi="Times New Roman"/>
          <w:sz w:val="28"/>
          <w:szCs w:val="28"/>
          <w:lang w:val="uk-UA"/>
        </w:rPr>
        <w:t>Воронкова В .Г. Концепція цифрової трансформації як основа сталого розвитку та конкурентоспроможності економіки. Економіко-правові та соціально-технічні напрями еволюції цифрового суспільства: матеріали міжнародної науково-практичної конференції: у 2 т. Том 2. Дніпро : Університет митної справи та фінансів, 2022. С. 445-447.</w:t>
      </w:r>
    </w:p>
    <w:p w:rsidR="00BB4748" w:rsidRPr="004040AF"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z w:val="28"/>
          <w:szCs w:val="28"/>
        </w:rPr>
      </w:pPr>
      <w:r w:rsidRPr="004040AF">
        <w:rPr>
          <w:rFonts w:ascii="Times New Roman" w:hAnsi="Times New Roman"/>
          <w:sz w:val="28"/>
          <w:szCs w:val="28"/>
          <w:lang w:val="uk-UA"/>
        </w:rPr>
        <w:t xml:space="preserve">Воронкова В. Г. Моделі соціального захисту та інституціонального забезпечення соціально-відповідальних урядів в умовах пост-пандемії </w:t>
      </w:r>
      <w:r w:rsidRPr="004040AF">
        <w:rPr>
          <w:rFonts w:ascii="Times New Roman" w:hAnsi="Times New Roman"/>
          <w:sz w:val="28"/>
          <w:szCs w:val="28"/>
        </w:rPr>
        <w:t>COVID</w:t>
      </w:r>
      <w:r w:rsidRPr="004040AF">
        <w:rPr>
          <w:rFonts w:ascii="Times New Roman" w:hAnsi="Times New Roman"/>
          <w:sz w:val="28"/>
          <w:szCs w:val="28"/>
          <w:lang w:val="uk-UA"/>
        </w:rPr>
        <w:t xml:space="preserve">-19. </w:t>
      </w:r>
      <w:r w:rsidRPr="001024D8">
        <w:rPr>
          <w:rFonts w:ascii="Times New Roman" w:hAnsi="Times New Roman"/>
          <w:i/>
          <w:sz w:val="28"/>
          <w:szCs w:val="28"/>
        </w:rPr>
        <w:t>Соціально-відповідальне суспільство: український та європейський контекст розвитку</w:t>
      </w:r>
      <w:r w:rsidR="00081311">
        <w:rPr>
          <w:rFonts w:ascii="Times New Roman" w:hAnsi="Times New Roman"/>
          <w:i/>
          <w:sz w:val="28"/>
          <w:szCs w:val="28"/>
          <w:lang w:val="uk-UA"/>
        </w:rPr>
        <w:t xml:space="preserve"> : </w:t>
      </w:r>
      <w:r w:rsidR="00081311" w:rsidRPr="00081311">
        <w:rPr>
          <w:rFonts w:ascii="Times New Roman" w:hAnsi="Times New Roman"/>
          <w:sz w:val="28"/>
          <w:szCs w:val="28"/>
          <w:lang w:val="uk-UA"/>
        </w:rPr>
        <w:t>м</w:t>
      </w:r>
      <w:r w:rsidRPr="004040AF">
        <w:rPr>
          <w:rFonts w:ascii="Times New Roman" w:hAnsi="Times New Roman"/>
          <w:sz w:val="28"/>
          <w:szCs w:val="28"/>
        </w:rPr>
        <w:t>атеріали Всеукр</w:t>
      </w:r>
      <w:r w:rsidR="001024D8">
        <w:rPr>
          <w:rFonts w:ascii="Times New Roman" w:hAnsi="Times New Roman"/>
          <w:sz w:val="28"/>
          <w:szCs w:val="28"/>
        </w:rPr>
        <w:t>.</w:t>
      </w:r>
      <w:r w:rsidRPr="004040AF">
        <w:rPr>
          <w:rFonts w:ascii="Times New Roman" w:hAnsi="Times New Roman"/>
          <w:sz w:val="28"/>
          <w:szCs w:val="28"/>
        </w:rPr>
        <w:t xml:space="preserve"> </w:t>
      </w:r>
      <w:r w:rsidR="001024D8">
        <w:rPr>
          <w:rFonts w:ascii="Times New Roman" w:hAnsi="Times New Roman"/>
          <w:sz w:val="28"/>
          <w:szCs w:val="28"/>
        </w:rPr>
        <w:t>н</w:t>
      </w:r>
      <w:r w:rsidRPr="004040AF">
        <w:rPr>
          <w:rFonts w:ascii="Times New Roman" w:hAnsi="Times New Roman"/>
          <w:sz w:val="28"/>
          <w:szCs w:val="28"/>
        </w:rPr>
        <w:t>аук</w:t>
      </w:r>
      <w:r w:rsidR="001024D8">
        <w:rPr>
          <w:rFonts w:ascii="Times New Roman" w:hAnsi="Times New Roman"/>
          <w:sz w:val="28"/>
          <w:szCs w:val="28"/>
        </w:rPr>
        <w:t>.</w:t>
      </w:r>
      <w:r w:rsidRPr="004040AF">
        <w:rPr>
          <w:rFonts w:ascii="Times New Roman" w:hAnsi="Times New Roman"/>
          <w:sz w:val="28"/>
          <w:szCs w:val="28"/>
        </w:rPr>
        <w:t>-практ</w:t>
      </w:r>
      <w:r w:rsidR="001024D8">
        <w:rPr>
          <w:rFonts w:ascii="Times New Roman" w:hAnsi="Times New Roman"/>
          <w:sz w:val="28"/>
          <w:szCs w:val="28"/>
        </w:rPr>
        <w:t>.</w:t>
      </w:r>
      <w:r w:rsidRPr="004040AF">
        <w:rPr>
          <w:rFonts w:ascii="Times New Roman" w:hAnsi="Times New Roman"/>
          <w:sz w:val="28"/>
          <w:szCs w:val="28"/>
        </w:rPr>
        <w:t xml:space="preserve"> </w:t>
      </w:r>
      <w:r w:rsidR="001024D8">
        <w:rPr>
          <w:rFonts w:ascii="Times New Roman" w:hAnsi="Times New Roman"/>
          <w:sz w:val="28"/>
          <w:szCs w:val="28"/>
        </w:rPr>
        <w:t>к</w:t>
      </w:r>
      <w:r w:rsidRPr="004040AF">
        <w:rPr>
          <w:rFonts w:ascii="Times New Roman" w:hAnsi="Times New Roman"/>
          <w:sz w:val="28"/>
          <w:szCs w:val="28"/>
        </w:rPr>
        <w:t>онф</w:t>
      </w:r>
      <w:r w:rsidR="001024D8">
        <w:rPr>
          <w:rFonts w:ascii="Times New Roman" w:hAnsi="Times New Roman"/>
          <w:sz w:val="28"/>
          <w:szCs w:val="28"/>
        </w:rPr>
        <w:t>.</w:t>
      </w:r>
      <w:r w:rsidRPr="004040AF">
        <w:rPr>
          <w:rFonts w:ascii="Times New Roman" w:hAnsi="Times New Roman"/>
          <w:sz w:val="28"/>
          <w:szCs w:val="28"/>
        </w:rPr>
        <w:t xml:space="preserve"> (10 груд</w:t>
      </w:r>
      <w:r w:rsidR="001024D8">
        <w:rPr>
          <w:rFonts w:ascii="Times New Roman" w:hAnsi="Times New Roman"/>
          <w:sz w:val="28"/>
          <w:szCs w:val="28"/>
        </w:rPr>
        <w:t>.</w:t>
      </w:r>
      <w:r w:rsidRPr="004040AF">
        <w:rPr>
          <w:rFonts w:ascii="Times New Roman" w:hAnsi="Times New Roman"/>
          <w:sz w:val="28"/>
          <w:szCs w:val="28"/>
        </w:rPr>
        <w:t xml:space="preserve"> 2021</w:t>
      </w:r>
      <w:r w:rsidR="001024D8">
        <w:rPr>
          <w:rFonts w:ascii="Times New Roman" w:hAnsi="Times New Roman"/>
          <w:sz w:val="28"/>
          <w:szCs w:val="28"/>
        </w:rPr>
        <w:t xml:space="preserve"> </w:t>
      </w:r>
      <w:r w:rsidRPr="004040AF">
        <w:rPr>
          <w:rFonts w:ascii="Times New Roman" w:hAnsi="Times New Roman"/>
          <w:sz w:val="28"/>
          <w:szCs w:val="28"/>
        </w:rPr>
        <w:t>р.)</w:t>
      </w:r>
      <w:r w:rsidR="001024D8">
        <w:rPr>
          <w:rFonts w:ascii="Times New Roman" w:hAnsi="Times New Roman"/>
          <w:sz w:val="28"/>
          <w:szCs w:val="28"/>
        </w:rPr>
        <w:t>,</w:t>
      </w:r>
      <w:r w:rsidRPr="004040AF">
        <w:rPr>
          <w:rFonts w:ascii="Times New Roman" w:hAnsi="Times New Roman"/>
          <w:sz w:val="28"/>
          <w:szCs w:val="28"/>
        </w:rPr>
        <w:t xml:space="preserve"> Таврій</w:t>
      </w:r>
      <w:r w:rsidR="001024D8">
        <w:rPr>
          <w:rFonts w:ascii="Times New Roman" w:hAnsi="Times New Roman"/>
          <w:sz w:val="28"/>
          <w:szCs w:val="28"/>
        </w:rPr>
        <w:t>.</w:t>
      </w:r>
      <w:r w:rsidRPr="004040AF">
        <w:rPr>
          <w:rFonts w:ascii="Times New Roman" w:hAnsi="Times New Roman"/>
          <w:sz w:val="28"/>
          <w:szCs w:val="28"/>
        </w:rPr>
        <w:t xml:space="preserve"> </w:t>
      </w:r>
      <w:r w:rsidR="001024D8">
        <w:rPr>
          <w:rFonts w:ascii="Times New Roman" w:hAnsi="Times New Roman"/>
          <w:sz w:val="28"/>
          <w:szCs w:val="28"/>
        </w:rPr>
        <w:t>д</w:t>
      </w:r>
      <w:r w:rsidRPr="004040AF">
        <w:rPr>
          <w:rFonts w:ascii="Times New Roman" w:hAnsi="Times New Roman"/>
          <w:sz w:val="28"/>
          <w:szCs w:val="28"/>
        </w:rPr>
        <w:t>ерж</w:t>
      </w:r>
      <w:r w:rsidR="001024D8">
        <w:rPr>
          <w:rFonts w:ascii="Times New Roman" w:hAnsi="Times New Roman"/>
          <w:sz w:val="28"/>
          <w:szCs w:val="28"/>
        </w:rPr>
        <w:t>.</w:t>
      </w:r>
      <w:r w:rsidRPr="004040AF">
        <w:rPr>
          <w:rFonts w:ascii="Times New Roman" w:hAnsi="Times New Roman"/>
          <w:sz w:val="28"/>
          <w:szCs w:val="28"/>
        </w:rPr>
        <w:t xml:space="preserve"> агротехнолог</w:t>
      </w:r>
      <w:r w:rsidR="001024D8">
        <w:rPr>
          <w:rFonts w:ascii="Times New Roman" w:hAnsi="Times New Roman"/>
          <w:sz w:val="28"/>
          <w:szCs w:val="28"/>
        </w:rPr>
        <w:t>.</w:t>
      </w:r>
      <w:r w:rsidRPr="004040AF">
        <w:rPr>
          <w:rFonts w:ascii="Times New Roman" w:hAnsi="Times New Roman"/>
          <w:sz w:val="28"/>
          <w:szCs w:val="28"/>
        </w:rPr>
        <w:t xml:space="preserve"> </w:t>
      </w:r>
      <w:r w:rsidR="001024D8">
        <w:rPr>
          <w:rFonts w:ascii="Times New Roman" w:hAnsi="Times New Roman"/>
          <w:sz w:val="28"/>
          <w:szCs w:val="28"/>
        </w:rPr>
        <w:t>у</w:t>
      </w:r>
      <w:r w:rsidRPr="004040AF">
        <w:rPr>
          <w:rFonts w:ascii="Times New Roman" w:hAnsi="Times New Roman"/>
          <w:sz w:val="28"/>
          <w:szCs w:val="28"/>
        </w:rPr>
        <w:t>н</w:t>
      </w:r>
      <w:r w:rsidR="001024D8">
        <w:rPr>
          <w:rFonts w:ascii="Times New Roman" w:hAnsi="Times New Roman"/>
          <w:sz w:val="28"/>
          <w:szCs w:val="28"/>
        </w:rPr>
        <w:t>-</w:t>
      </w:r>
      <w:r w:rsidRPr="004040AF">
        <w:rPr>
          <w:rFonts w:ascii="Times New Roman" w:hAnsi="Times New Roman"/>
          <w:sz w:val="28"/>
          <w:szCs w:val="28"/>
        </w:rPr>
        <w:t>т ім</w:t>
      </w:r>
      <w:r w:rsidR="001024D8">
        <w:rPr>
          <w:rFonts w:ascii="Times New Roman" w:hAnsi="Times New Roman"/>
          <w:sz w:val="28"/>
          <w:szCs w:val="28"/>
        </w:rPr>
        <w:t xml:space="preserve">. Дмитра Моторного. </w:t>
      </w:r>
      <w:r w:rsidRPr="004040AF">
        <w:rPr>
          <w:rFonts w:ascii="Times New Roman" w:hAnsi="Times New Roman"/>
          <w:sz w:val="28"/>
          <w:szCs w:val="28"/>
        </w:rPr>
        <w:t xml:space="preserve">Мелітополь : </w:t>
      </w:r>
      <w:r w:rsidRPr="001024D8">
        <w:rPr>
          <w:rFonts w:ascii="Times New Roman" w:hAnsi="Times New Roman"/>
          <w:sz w:val="28"/>
          <w:szCs w:val="28"/>
        </w:rPr>
        <w:t>ФОП Однорог Т. В</w:t>
      </w:r>
      <w:r w:rsidRPr="004040AF">
        <w:rPr>
          <w:rFonts w:ascii="Times New Roman" w:hAnsi="Times New Roman"/>
          <w:sz w:val="28"/>
          <w:szCs w:val="28"/>
        </w:rPr>
        <w:t>. 2021. С.</w:t>
      </w:r>
      <w:r w:rsidR="001024D8">
        <w:rPr>
          <w:rFonts w:ascii="Times New Roman" w:hAnsi="Times New Roman"/>
          <w:sz w:val="28"/>
          <w:szCs w:val="28"/>
        </w:rPr>
        <w:t xml:space="preserve"> </w:t>
      </w:r>
      <w:r w:rsidRPr="004040AF">
        <w:rPr>
          <w:rFonts w:ascii="Times New Roman" w:hAnsi="Times New Roman"/>
          <w:sz w:val="28"/>
          <w:szCs w:val="28"/>
        </w:rPr>
        <w:t>291-294.</w:t>
      </w:r>
    </w:p>
    <w:p w:rsidR="00BB4748" w:rsidRPr="00081311"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z w:val="28"/>
          <w:szCs w:val="28"/>
          <w:lang w:val="uk-UA"/>
        </w:rPr>
      </w:pPr>
      <w:r w:rsidRPr="004040AF">
        <w:rPr>
          <w:rFonts w:ascii="Times New Roman" w:hAnsi="Times New Roman"/>
          <w:sz w:val="28"/>
          <w:szCs w:val="28"/>
          <w:lang w:val="uk-UA"/>
        </w:rPr>
        <w:t xml:space="preserve">Воронкова В. Г., Кивлюк О. П. Формування концепції відповідального суспільства у період кризи: вектори розвитку та актуальні проблеми діджиталізації. </w:t>
      </w:r>
      <w:r w:rsidRPr="001024D8">
        <w:rPr>
          <w:rFonts w:ascii="Times New Roman" w:hAnsi="Times New Roman"/>
          <w:i/>
          <w:sz w:val="28"/>
          <w:szCs w:val="28"/>
          <w:lang w:val="uk-UA"/>
        </w:rPr>
        <w:t>Економіко-правові та соціально-технічні напрями еволюції цифрового суспільства</w:t>
      </w:r>
      <w:r w:rsidR="00081311">
        <w:rPr>
          <w:rFonts w:ascii="Times New Roman" w:hAnsi="Times New Roman"/>
          <w:sz w:val="28"/>
          <w:szCs w:val="28"/>
          <w:lang w:val="uk-UA"/>
        </w:rPr>
        <w:t xml:space="preserve"> : м</w:t>
      </w:r>
      <w:r w:rsidRPr="004040AF">
        <w:rPr>
          <w:rFonts w:ascii="Times New Roman" w:hAnsi="Times New Roman"/>
          <w:sz w:val="28"/>
          <w:szCs w:val="28"/>
          <w:lang w:val="uk-UA"/>
        </w:rPr>
        <w:t xml:space="preserve">атеріали </w:t>
      </w:r>
      <w:r w:rsidR="001024D8">
        <w:rPr>
          <w:rFonts w:ascii="Times New Roman" w:hAnsi="Times New Roman"/>
          <w:sz w:val="28"/>
          <w:szCs w:val="28"/>
          <w:lang w:val="uk-UA"/>
        </w:rPr>
        <w:t>між народ.</w:t>
      </w:r>
      <w:r w:rsidRPr="004040AF">
        <w:rPr>
          <w:rFonts w:ascii="Times New Roman" w:hAnsi="Times New Roman"/>
          <w:sz w:val="28"/>
          <w:szCs w:val="28"/>
          <w:lang w:val="uk-UA"/>
        </w:rPr>
        <w:t xml:space="preserve"> наук</w:t>
      </w:r>
      <w:r w:rsidR="001024D8">
        <w:rPr>
          <w:rFonts w:ascii="Times New Roman" w:hAnsi="Times New Roman"/>
          <w:sz w:val="28"/>
          <w:szCs w:val="28"/>
          <w:lang w:val="uk-UA"/>
        </w:rPr>
        <w:t>.</w:t>
      </w:r>
      <w:r w:rsidRPr="004040AF">
        <w:rPr>
          <w:rFonts w:ascii="Times New Roman" w:hAnsi="Times New Roman"/>
          <w:sz w:val="28"/>
          <w:szCs w:val="28"/>
          <w:lang w:val="uk-UA"/>
        </w:rPr>
        <w:t>-практ</w:t>
      </w:r>
      <w:r w:rsidR="001024D8">
        <w:rPr>
          <w:rFonts w:ascii="Times New Roman" w:hAnsi="Times New Roman"/>
          <w:sz w:val="28"/>
          <w:szCs w:val="28"/>
          <w:lang w:val="uk-UA"/>
        </w:rPr>
        <w:t>.</w:t>
      </w:r>
      <w:r w:rsidRPr="004040AF">
        <w:rPr>
          <w:rFonts w:ascii="Times New Roman" w:hAnsi="Times New Roman"/>
          <w:sz w:val="28"/>
          <w:szCs w:val="28"/>
          <w:lang w:val="uk-UA"/>
        </w:rPr>
        <w:t xml:space="preserve"> конф</w:t>
      </w:r>
      <w:r w:rsidR="001024D8">
        <w:rPr>
          <w:rFonts w:ascii="Times New Roman" w:hAnsi="Times New Roman"/>
          <w:sz w:val="28"/>
          <w:szCs w:val="28"/>
          <w:lang w:val="uk-UA"/>
        </w:rPr>
        <w:t>. :</w:t>
      </w:r>
      <w:r w:rsidRPr="004040AF">
        <w:rPr>
          <w:rFonts w:ascii="Times New Roman" w:hAnsi="Times New Roman"/>
          <w:sz w:val="28"/>
          <w:szCs w:val="28"/>
          <w:lang w:val="uk-UA"/>
        </w:rPr>
        <w:t xml:space="preserve"> у 2 т. Т</w:t>
      </w:r>
      <w:r w:rsidR="001024D8">
        <w:rPr>
          <w:rFonts w:ascii="Times New Roman" w:hAnsi="Times New Roman"/>
          <w:sz w:val="28"/>
          <w:szCs w:val="28"/>
          <w:lang w:val="uk-UA"/>
        </w:rPr>
        <w:t>.</w:t>
      </w:r>
      <w:r w:rsidRPr="004040AF">
        <w:rPr>
          <w:rFonts w:ascii="Times New Roman" w:hAnsi="Times New Roman"/>
          <w:sz w:val="28"/>
          <w:szCs w:val="28"/>
          <w:lang w:val="uk-UA"/>
        </w:rPr>
        <w:t xml:space="preserve"> 2. Дніпро : </w:t>
      </w:r>
      <w:r w:rsidRPr="001024D8">
        <w:rPr>
          <w:rFonts w:ascii="Times New Roman" w:hAnsi="Times New Roman"/>
          <w:sz w:val="28"/>
          <w:szCs w:val="28"/>
          <w:lang w:val="uk-UA"/>
        </w:rPr>
        <w:t>Ун</w:t>
      </w:r>
      <w:r w:rsidR="001024D8" w:rsidRPr="001024D8">
        <w:rPr>
          <w:rFonts w:ascii="Times New Roman" w:hAnsi="Times New Roman"/>
          <w:sz w:val="28"/>
          <w:szCs w:val="28"/>
          <w:lang w:val="uk-UA"/>
        </w:rPr>
        <w:t>-</w:t>
      </w:r>
      <w:r w:rsidRPr="001024D8">
        <w:rPr>
          <w:rFonts w:ascii="Times New Roman" w:hAnsi="Times New Roman"/>
          <w:sz w:val="28"/>
          <w:szCs w:val="28"/>
          <w:lang w:val="uk-UA"/>
        </w:rPr>
        <w:t>т мит</w:t>
      </w:r>
      <w:r w:rsidR="001024D8" w:rsidRPr="001024D8">
        <w:rPr>
          <w:rFonts w:ascii="Times New Roman" w:hAnsi="Times New Roman"/>
          <w:sz w:val="28"/>
          <w:szCs w:val="28"/>
          <w:lang w:val="uk-UA"/>
        </w:rPr>
        <w:t>.</w:t>
      </w:r>
      <w:r w:rsidRPr="001024D8">
        <w:rPr>
          <w:rFonts w:ascii="Times New Roman" w:hAnsi="Times New Roman"/>
          <w:sz w:val="28"/>
          <w:szCs w:val="28"/>
          <w:lang w:val="uk-UA"/>
        </w:rPr>
        <w:t xml:space="preserve"> справи та фінансів,</w:t>
      </w:r>
      <w:r w:rsidRPr="004040AF">
        <w:rPr>
          <w:rFonts w:ascii="Times New Roman" w:hAnsi="Times New Roman"/>
          <w:sz w:val="28"/>
          <w:szCs w:val="28"/>
          <w:lang w:val="uk-UA"/>
        </w:rPr>
        <w:t xml:space="preserve"> 2022. С. 447-449.</w:t>
      </w:r>
    </w:p>
    <w:p w:rsidR="00BB4748" w:rsidRPr="001024D8" w:rsidRDefault="00BB4748" w:rsidP="00E64B11">
      <w:pPr>
        <w:pStyle w:val="a5"/>
        <w:widowControl w:val="0"/>
        <w:numPr>
          <w:ilvl w:val="0"/>
          <w:numId w:val="76"/>
        </w:numPr>
        <w:tabs>
          <w:tab w:val="num" w:pos="426"/>
          <w:tab w:val="left" w:pos="928"/>
          <w:tab w:val="left" w:pos="1134"/>
        </w:tabs>
        <w:autoSpaceDE w:val="0"/>
        <w:autoSpaceDN w:val="0"/>
        <w:spacing w:after="0" w:line="240" w:lineRule="auto"/>
        <w:ind w:left="0" w:firstLine="709"/>
        <w:contextualSpacing w:val="0"/>
        <w:jc w:val="both"/>
        <w:rPr>
          <w:rFonts w:ascii="Times New Roman" w:hAnsi="Times New Roman"/>
          <w:sz w:val="28"/>
          <w:szCs w:val="28"/>
        </w:rPr>
      </w:pPr>
      <w:r w:rsidRPr="00081311">
        <w:rPr>
          <w:rFonts w:ascii="Times New Roman" w:hAnsi="Times New Roman"/>
          <w:spacing w:val="-1"/>
          <w:sz w:val="28"/>
          <w:szCs w:val="28"/>
          <w:lang w:val="uk-UA"/>
        </w:rPr>
        <w:t>Воронкова В.</w:t>
      </w:r>
      <w:r w:rsidR="001024D8" w:rsidRPr="00081311">
        <w:rPr>
          <w:rFonts w:ascii="Times New Roman" w:hAnsi="Times New Roman"/>
          <w:spacing w:val="-1"/>
          <w:sz w:val="28"/>
          <w:szCs w:val="28"/>
          <w:lang w:val="uk-UA"/>
        </w:rPr>
        <w:t xml:space="preserve"> </w:t>
      </w:r>
      <w:r w:rsidRPr="00081311">
        <w:rPr>
          <w:rFonts w:ascii="Times New Roman" w:hAnsi="Times New Roman"/>
          <w:spacing w:val="-1"/>
          <w:sz w:val="28"/>
          <w:szCs w:val="28"/>
          <w:lang w:val="uk-UA"/>
        </w:rPr>
        <w:t>Г., Заїка О.</w:t>
      </w:r>
      <w:r w:rsidR="001024D8" w:rsidRPr="00081311">
        <w:rPr>
          <w:rFonts w:ascii="Times New Roman" w:hAnsi="Times New Roman"/>
          <w:spacing w:val="-1"/>
          <w:sz w:val="28"/>
          <w:szCs w:val="28"/>
          <w:lang w:val="uk-UA"/>
        </w:rPr>
        <w:t xml:space="preserve"> </w:t>
      </w:r>
      <w:r w:rsidRPr="00081311">
        <w:rPr>
          <w:rFonts w:ascii="Times New Roman" w:hAnsi="Times New Roman"/>
          <w:spacing w:val="-1"/>
          <w:sz w:val="28"/>
          <w:szCs w:val="28"/>
          <w:lang w:val="uk-UA"/>
        </w:rPr>
        <w:t xml:space="preserve">В. Концепція електронного управління та електронної демократії </w:t>
      </w:r>
      <w:r w:rsidRPr="00081311">
        <w:rPr>
          <w:rFonts w:ascii="Times New Roman" w:hAnsi="Times New Roman"/>
          <w:sz w:val="28"/>
          <w:szCs w:val="28"/>
          <w:lang w:val="uk-UA"/>
        </w:rPr>
        <w:t>в епоху цифрового</w:t>
      </w:r>
      <w:r w:rsidR="001024D8" w:rsidRPr="00081311">
        <w:rPr>
          <w:rFonts w:ascii="Times New Roman" w:hAnsi="Times New Roman"/>
          <w:sz w:val="28"/>
          <w:szCs w:val="28"/>
          <w:lang w:val="uk-UA"/>
        </w:rPr>
        <w:t xml:space="preserve"> </w:t>
      </w:r>
      <w:r w:rsidRPr="00081311">
        <w:rPr>
          <w:rFonts w:ascii="Times New Roman" w:hAnsi="Times New Roman"/>
          <w:spacing w:val="-2"/>
          <w:sz w:val="28"/>
          <w:szCs w:val="28"/>
          <w:lang w:val="uk-UA"/>
        </w:rPr>
        <w:t>розвитку.</w:t>
      </w:r>
      <w:r w:rsidR="001024D8" w:rsidRPr="00081311">
        <w:rPr>
          <w:rFonts w:ascii="Times New Roman" w:hAnsi="Times New Roman"/>
          <w:spacing w:val="-2"/>
          <w:sz w:val="28"/>
          <w:szCs w:val="28"/>
          <w:lang w:val="uk-UA"/>
        </w:rPr>
        <w:t xml:space="preserve"> </w:t>
      </w:r>
      <w:r w:rsidRPr="00081311">
        <w:rPr>
          <w:rFonts w:ascii="Times New Roman" w:hAnsi="Times New Roman"/>
          <w:spacing w:val="-2"/>
          <w:sz w:val="28"/>
          <w:szCs w:val="28"/>
          <w:lang w:val="uk-UA"/>
        </w:rPr>
        <w:t>“</w:t>
      </w:r>
      <w:r w:rsidRPr="004040AF">
        <w:rPr>
          <w:rFonts w:ascii="Times New Roman" w:hAnsi="Times New Roman"/>
          <w:spacing w:val="-2"/>
          <w:sz w:val="28"/>
          <w:szCs w:val="28"/>
          <w:lang w:val="en-US"/>
        </w:rPr>
        <w:t>Vectors</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of</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the</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development</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of</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science</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and</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education</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in</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the</w:t>
      </w:r>
      <w:r w:rsidR="00081311">
        <w:rPr>
          <w:rFonts w:ascii="Times New Roman" w:hAnsi="Times New Roman"/>
          <w:spacing w:val="-2"/>
          <w:sz w:val="28"/>
          <w:szCs w:val="28"/>
          <w:lang w:val="uk-UA"/>
        </w:rPr>
        <w:t xml:space="preserve"> </w:t>
      </w:r>
      <w:r w:rsidRPr="004040AF">
        <w:rPr>
          <w:rFonts w:ascii="Times New Roman" w:hAnsi="Times New Roman"/>
          <w:spacing w:val="-2"/>
          <w:sz w:val="28"/>
          <w:szCs w:val="28"/>
          <w:lang w:val="en-US"/>
        </w:rPr>
        <w:t>modern</w:t>
      </w:r>
      <w:r w:rsidR="00081311">
        <w:rPr>
          <w:rFonts w:ascii="Times New Roman" w:hAnsi="Times New Roman"/>
          <w:spacing w:val="-2"/>
          <w:sz w:val="28"/>
          <w:szCs w:val="28"/>
          <w:lang w:val="uk-UA"/>
        </w:rPr>
        <w:t xml:space="preserve"> </w:t>
      </w:r>
      <w:r w:rsidRPr="004040AF">
        <w:rPr>
          <w:rFonts w:ascii="Times New Roman" w:hAnsi="Times New Roman"/>
          <w:spacing w:val="-1"/>
          <w:sz w:val="28"/>
          <w:szCs w:val="28"/>
          <w:lang w:val="en-US"/>
        </w:rPr>
        <w:t>world</w:t>
      </w:r>
      <w:r w:rsidRPr="00081311">
        <w:rPr>
          <w:rFonts w:ascii="Times New Roman" w:hAnsi="Times New Roman"/>
          <w:spacing w:val="-1"/>
          <w:sz w:val="28"/>
          <w:szCs w:val="28"/>
          <w:lang w:val="en-US"/>
        </w:rPr>
        <w:t>”</w:t>
      </w:r>
      <w:r w:rsidR="00F7699C">
        <w:rPr>
          <w:rFonts w:ascii="Times New Roman" w:hAnsi="Times New Roman"/>
          <w:spacing w:val="-1"/>
          <w:sz w:val="28"/>
          <w:szCs w:val="28"/>
          <w:lang w:val="uk-UA"/>
        </w:rPr>
        <w:t xml:space="preserve"> </w:t>
      </w:r>
      <w:r w:rsidRPr="00081311">
        <w:rPr>
          <w:rFonts w:ascii="Times New Roman" w:hAnsi="Times New Roman"/>
          <w:spacing w:val="-1"/>
          <w:sz w:val="28"/>
          <w:szCs w:val="28"/>
          <w:lang w:val="en-US"/>
        </w:rPr>
        <w:t>/</w:t>
      </w:r>
      <w:r w:rsidR="00F7699C">
        <w:rPr>
          <w:rFonts w:ascii="Times New Roman" w:hAnsi="Times New Roman"/>
          <w:spacing w:val="-1"/>
          <w:sz w:val="28"/>
          <w:szCs w:val="28"/>
          <w:lang w:val="uk-UA"/>
        </w:rPr>
        <w:t xml:space="preserve"> </w:t>
      </w:r>
      <w:r w:rsidRPr="004040AF">
        <w:rPr>
          <w:rFonts w:ascii="Times New Roman" w:hAnsi="Times New Roman"/>
          <w:spacing w:val="-1"/>
          <w:sz w:val="28"/>
          <w:szCs w:val="28"/>
          <w:lang w:val="en-US"/>
        </w:rPr>
        <w:t>Compiled</w:t>
      </w:r>
      <w:r w:rsidR="00F7699C">
        <w:rPr>
          <w:rFonts w:ascii="Times New Roman" w:hAnsi="Times New Roman"/>
          <w:spacing w:val="-1"/>
          <w:sz w:val="28"/>
          <w:szCs w:val="28"/>
          <w:lang w:val="uk-UA"/>
        </w:rPr>
        <w:t xml:space="preserve"> </w:t>
      </w:r>
      <w:r w:rsidRPr="004040AF">
        <w:rPr>
          <w:rFonts w:ascii="Times New Roman" w:hAnsi="Times New Roman"/>
          <w:spacing w:val="-1"/>
          <w:sz w:val="28"/>
          <w:szCs w:val="28"/>
          <w:lang w:val="en-US"/>
        </w:rPr>
        <w:t>by</w:t>
      </w:r>
      <w:r w:rsidR="00081311">
        <w:rPr>
          <w:rFonts w:ascii="Times New Roman" w:hAnsi="Times New Roman"/>
          <w:spacing w:val="-1"/>
          <w:sz w:val="28"/>
          <w:szCs w:val="28"/>
          <w:lang w:val="uk-UA"/>
        </w:rPr>
        <w:t xml:space="preserve"> </w:t>
      </w:r>
      <w:r w:rsidRPr="004040AF">
        <w:rPr>
          <w:rFonts w:ascii="Times New Roman" w:hAnsi="Times New Roman"/>
          <w:spacing w:val="-1"/>
          <w:sz w:val="28"/>
          <w:szCs w:val="28"/>
          <w:lang w:val="en-US"/>
        </w:rPr>
        <w:t>V</w:t>
      </w:r>
      <w:r w:rsidRPr="00081311">
        <w:rPr>
          <w:rFonts w:ascii="Times New Roman" w:hAnsi="Times New Roman"/>
          <w:spacing w:val="-1"/>
          <w:sz w:val="28"/>
          <w:szCs w:val="28"/>
          <w:lang w:val="en-US"/>
        </w:rPr>
        <w:t>.</w:t>
      </w:r>
      <w:r w:rsidR="00081311">
        <w:rPr>
          <w:rFonts w:ascii="Times New Roman" w:hAnsi="Times New Roman"/>
          <w:spacing w:val="-1"/>
          <w:sz w:val="28"/>
          <w:szCs w:val="28"/>
          <w:lang w:val="uk-UA"/>
        </w:rPr>
        <w:t xml:space="preserve"> </w:t>
      </w:r>
      <w:r w:rsidRPr="004040AF">
        <w:rPr>
          <w:rFonts w:ascii="Times New Roman" w:hAnsi="Times New Roman"/>
          <w:spacing w:val="-1"/>
          <w:sz w:val="28"/>
          <w:szCs w:val="28"/>
          <w:lang w:val="en-US"/>
        </w:rPr>
        <w:t>Shpak</w:t>
      </w:r>
      <w:r w:rsidRPr="00081311">
        <w:rPr>
          <w:rFonts w:ascii="Times New Roman" w:hAnsi="Times New Roman"/>
          <w:spacing w:val="-1"/>
          <w:sz w:val="28"/>
          <w:szCs w:val="28"/>
          <w:lang w:val="en-US"/>
        </w:rPr>
        <w:t>;</w:t>
      </w:r>
      <w:r w:rsidR="00081311">
        <w:rPr>
          <w:rFonts w:ascii="Times New Roman" w:hAnsi="Times New Roman"/>
          <w:spacing w:val="-1"/>
          <w:sz w:val="28"/>
          <w:szCs w:val="28"/>
          <w:lang w:val="uk-UA"/>
        </w:rPr>
        <w:t xml:space="preserve"> </w:t>
      </w:r>
      <w:r w:rsidRPr="004040AF">
        <w:rPr>
          <w:rFonts w:ascii="Times New Roman" w:hAnsi="Times New Roman"/>
          <w:spacing w:val="-1"/>
          <w:sz w:val="28"/>
          <w:szCs w:val="28"/>
          <w:lang w:val="en-US"/>
        </w:rPr>
        <w:t>Chair</w:t>
      </w:r>
      <w:r w:rsidRPr="00081311">
        <w:rPr>
          <w:rFonts w:ascii="Times New Roman" w:hAnsi="Times New Roman"/>
          <w:spacing w:val="-1"/>
          <w:sz w:val="28"/>
          <w:szCs w:val="28"/>
          <w:lang w:val="en-US"/>
        </w:rPr>
        <w:t>-</w:t>
      </w:r>
      <w:r w:rsidRPr="004040AF">
        <w:rPr>
          <w:rFonts w:ascii="Times New Roman" w:hAnsi="Times New Roman"/>
          <w:w w:val="95"/>
          <w:sz w:val="28"/>
          <w:szCs w:val="28"/>
          <w:lang w:val="en-US"/>
        </w:rPr>
        <w:t>manof</w:t>
      </w:r>
      <w:r w:rsidR="00081311">
        <w:rPr>
          <w:rFonts w:ascii="Times New Roman" w:hAnsi="Times New Roman"/>
          <w:w w:val="95"/>
          <w:sz w:val="28"/>
          <w:szCs w:val="28"/>
          <w:lang w:val="uk-UA"/>
        </w:rPr>
        <w:t xml:space="preserve"> </w:t>
      </w:r>
      <w:r w:rsidRPr="004040AF">
        <w:rPr>
          <w:rFonts w:ascii="Times New Roman" w:hAnsi="Times New Roman"/>
          <w:w w:val="95"/>
          <w:sz w:val="28"/>
          <w:szCs w:val="28"/>
          <w:lang w:val="en-US"/>
        </w:rPr>
        <w:t>the</w:t>
      </w:r>
      <w:r w:rsidR="00081311">
        <w:rPr>
          <w:rFonts w:ascii="Times New Roman" w:hAnsi="Times New Roman"/>
          <w:w w:val="95"/>
          <w:sz w:val="28"/>
          <w:szCs w:val="28"/>
          <w:lang w:val="uk-UA"/>
        </w:rPr>
        <w:t xml:space="preserve"> </w:t>
      </w:r>
      <w:r w:rsidRPr="004040AF">
        <w:rPr>
          <w:rFonts w:ascii="Times New Roman" w:hAnsi="Times New Roman"/>
          <w:w w:val="95"/>
          <w:sz w:val="28"/>
          <w:szCs w:val="28"/>
          <w:lang w:val="en-US"/>
        </w:rPr>
        <w:t>Editorial</w:t>
      </w:r>
      <w:r w:rsidR="00081311">
        <w:rPr>
          <w:rFonts w:ascii="Times New Roman" w:hAnsi="Times New Roman"/>
          <w:w w:val="95"/>
          <w:sz w:val="28"/>
          <w:szCs w:val="28"/>
          <w:lang w:val="uk-UA"/>
        </w:rPr>
        <w:t xml:space="preserve"> </w:t>
      </w:r>
      <w:r w:rsidRPr="004040AF">
        <w:rPr>
          <w:rFonts w:ascii="Times New Roman" w:hAnsi="Times New Roman"/>
          <w:w w:val="95"/>
          <w:sz w:val="28"/>
          <w:szCs w:val="28"/>
          <w:lang w:val="en-US"/>
        </w:rPr>
        <w:t>Board</w:t>
      </w:r>
      <w:r w:rsidR="00081311">
        <w:rPr>
          <w:rFonts w:ascii="Times New Roman" w:hAnsi="Times New Roman"/>
          <w:w w:val="95"/>
          <w:sz w:val="28"/>
          <w:szCs w:val="28"/>
          <w:lang w:val="uk-UA"/>
        </w:rPr>
        <w:t xml:space="preserve"> </w:t>
      </w:r>
      <w:r w:rsidRPr="004040AF">
        <w:rPr>
          <w:rFonts w:ascii="Times New Roman" w:hAnsi="Times New Roman"/>
          <w:w w:val="95"/>
          <w:sz w:val="28"/>
          <w:szCs w:val="28"/>
          <w:lang w:val="en-US"/>
        </w:rPr>
        <w:t>S</w:t>
      </w:r>
      <w:r w:rsidRPr="00081311">
        <w:rPr>
          <w:rFonts w:ascii="Times New Roman" w:hAnsi="Times New Roman"/>
          <w:w w:val="95"/>
          <w:sz w:val="28"/>
          <w:szCs w:val="28"/>
          <w:lang w:val="en-US"/>
        </w:rPr>
        <w:t>.</w:t>
      </w:r>
      <w:r w:rsidRPr="004040AF">
        <w:rPr>
          <w:rFonts w:ascii="Times New Roman" w:hAnsi="Times New Roman"/>
          <w:w w:val="95"/>
          <w:sz w:val="28"/>
          <w:szCs w:val="28"/>
          <w:lang w:val="en-US"/>
        </w:rPr>
        <w:t>Tabachnikov</w:t>
      </w:r>
      <w:r w:rsidRPr="00081311">
        <w:rPr>
          <w:rFonts w:ascii="Times New Roman" w:hAnsi="Times New Roman"/>
          <w:w w:val="95"/>
          <w:sz w:val="28"/>
          <w:szCs w:val="28"/>
          <w:lang w:val="en-US"/>
        </w:rPr>
        <w:t>.</w:t>
      </w:r>
      <w:r w:rsidRPr="001024D8">
        <w:rPr>
          <w:rFonts w:ascii="Times New Roman" w:hAnsi="Times New Roman"/>
          <w:w w:val="95"/>
          <w:sz w:val="28"/>
          <w:szCs w:val="28"/>
          <w:lang w:val="en-US"/>
        </w:rPr>
        <w:t>Sherman</w:t>
      </w:r>
      <w:r w:rsidR="00081311">
        <w:rPr>
          <w:rFonts w:ascii="Times New Roman" w:hAnsi="Times New Roman"/>
          <w:w w:val="95"/>
          <w:sz w:val="28"/>
          <w:szCs w:val="28"/>
          <w:lang w:val="uk-UA"/>
        </w:rPr>
        <w:t xml:space="preserve"> </w:t>
      </w:r>
      <w:r w:rsidRPr="001024D8">
        <w:rPr>
          <w:rFonts w:ascii="Times New Roman" w:hAnsi="Times New Roman"/>
          <w:w w:val="95"/>
          <w:sz w:val="28"/>
          <w:szCs w:val="28"/>
          <w:lang w:val="en-US"/>
        </w:rPr>
        <w:t>Oaks</w:t>
      </w:r>
      <w:r w:rsidRPr="00081311">
        <w:rPr>
          <w:rFonts w:ascii="Times New Roman" w:hAnsi="Times New Roman"/>
          <w:w w:val="95"/>
          <w:sz w:val="28"/>
          <w:szCs w:val="28"/>
          <w:lang w:val="en-US"/>
        </w:rPr>
        <w:t>,</w:t>
      </w:r>
      <w:r w:rsidRPr="001024D8">
        <w:rPr>
          <w:rFonts w:ascii="Times New Roman" w:hAnsi="Times New Roman"/>
          <w:w w:val="95"/>
          <w:sz w:val="28"/>
          <w:szCs w:val="28"/>
          <w:lang w:val="en-US"/>
        </w:rPr>
        <w:t>California</w:t>
      </w:r>
      <w:r w:rsidRPr="00081311">
        <w:rPr>
          <w:rFonts w:ascii="Times New Roman" w:hAnsi="Times New Roman"/>
          <w:w w:val="95"/>
          <w:sz w:val="28"/>
          <w:szCs w:val="28"/>
          <w:lang w:val="en-US"/>
        </w:rPr>
        <w:t>:</w:t>
      </w:r>
      <w:r w:rsidRPr="001024D8">
        <w:rPr>
          <w:rFonts w:ascii="Times New Roman" w:hAnsi="Times New Roman"/>
          <w:w w:val="95"/>
          <w:sz w:val="28"/>
          <w:szCs w:val="28"/>
          <w:lang w:val="en-US"/>
        </w:rPr>
        <w:t>GS</w:t>
      </w:r>
      <w:r w:rsidR="00081311">
        <w:rPr>
          <w:rFonts w:ascii="Times New Roman" w:hAnsi="Times New Roman"/>
          <w:w w:val="95"/>
          <w:sz w:val="28"/>
          <w:szCs w:val="28"/>
          <w:lang w:val="uk-UA"/>
        </w:rPr>
        <w:t xml:space="preserve"> </w:t>
      </w:r>
      <w:r w:rsidRPr="001024D8">
        <w:rPr>
          <w:rFonts w:ascii="Times New Roman" w:hAnsi="Times New Roman"/>
          <w:w w:val="95"/>
          <w:sz w:val="28"/>
          <w:szCs w:val="28"/>
          <w:lang w:val="en-US"/>
        </w:rPr>
        <w:t>Publishing</w:t>
      </w:r>
      <w:r w:rsidR="00081311">
        <w:rPr>
          <w:rFonts w:ascii="Times New Roman" w:hAnsi="Times New Roman"/>
          <w:w w:val="95"/>
          <w:sz w:val="28"/>
          <w:szCs w:val="28"/>
          <w:lang w:val="uk-UA"/>
        </w:rPr>
        <w:t xml:space="preserve"> </w:t>
      </w:r>
      <w:r w:rsidRPr="001024D8">
        <w:rPr>
          <w:rFonts w:ascii="Times New Roman" w:hAnsi="Times New Roman"/>
          <w:w w:val="95"/>
          <w:sz w:val="28"/>
          <w:szCs w:val="28"/>
          <w:lang w:val="en-US"/>
        </w:rPr>
        <w:t>Services</w:t>
      </w:r>
      <w:r w:rsidRPr="00081311">
        <w:rPr>
          <w:rFonts w:ascii="Times New Roman" w:hAnsi="Times New Roman"/>
          <w:w w:val="95"/>
          <w:sz w:val="28"/>
          <w:szCs w:val="28"/>
          <w:lang w:val="en-US"/>
        </w:rPr>
        <w:t>,</w:t>
      </w:r>
      <w:r w:rsidR="00081311">
        <w:rPr>
          <w:rFonts w:ascii="Times New Roman" w:hAnsi="Times New Roman"/>
          <w:w w:val="95"/>
          <w:sz w:val="28"/>
          <w:szCs w:val="28"/>
          <w:lang w:val="uk-UA"/>
        </w:rPr>
        <w:t xml:space="preserve"> </w:t>
      </w:r>
      <w:r w:rsidRPr="00081311">
        <w:rPr>
          <w:rFonts w:ascii="Times New Roman" w:hAnsi="Times New Roman"/>
          <w:w w:val="95"/>
          <w:sz w:val="28"/>
          <w:szCs w:val="28"/>
          <w:lang w:val="en-US"/>
        </w:rPr>
        <w:t>2023.</w:t>
      </w:r>
      <w:r w:rsidR="001024D8" w:rsidRPr="00081311">
        <w:rPr>
          <w:rFonts w:ascii="Times New Roman" w:hAnsi="Times New Roman"/>
          <w:w w:val="95"/>
          <w:sz w:val="28"/>
          <w:szCs w:val="28"/>
          <w:lang w:val="en-US"/>
        </w:rPr>
        <w:t xml:space="preserve"> </w:t>
      </w:r>
      <w:r w:rsidRPr="004040AF">
        <w:rPr>
          <w:rFonts w:ascii="Times New Roman" w:hAnsi="Times New Roman"/>
          <w:w w:val="95"/>
          <w:sz w:val="28"/>
          <w:szCs w:val="28"/>
        </w:rPr>
        <w:t>С</w:t>
      </w:r>
      <w:r w:rsidRPr="001024D8">
        <w:rPr>
          <w:rFonts w:ascii="Times New Roman" w:hAnsi="Times New Roman"/>
          <w:w w:val="95"/>
          <w:sz w:val="28"/>
          <w:szCs w:val="28"/>
        </w:rPr>
        <w:t>.</w:t>
      </w:r>
      <w:r w:rsidR="001024D8">
        <w:rPr>
          <w:rFonts w:ascii="Times New Roman" w:hAnsi="Times New Roman"/>
          <w:w w:val="95"/>
          <w:sz w:val="28"/>
          <w:szCs w:val="28"/>
        </w:rPr>
        <w:t xml:space="preserve"> </w:t>
      </w:r>
      <w:r w:rsidRPr="001024D8">
        <w:rPr>
          <w:rFonts w:ascii="Times New Roman" w:hAnsi="Times New Roman"/>
          <w:w w:val="95"/>
          <w:sz w:val="28"/>
          <w:szCs w:val="28"/>
        </w:rPr>
        <w:t>287-307.</w:t>
      </w:r>
    </w:p>
    <w:p w:rsidR="00BA558E" w:rsidRPr="004040AF" w:rsidRDefault="00BA558E" w:rsidP="00E64B11">
      <w:pPr>
        <w:pStyle w:val="a5"/>
        <w:widowControl w:val="0"/>
        <w:numPr>
          <w:ilvl w:val="0"/>
          <w:numId w:val="76"/>
        </w:numPr>
        <w:tabs>
          <w:tab w:val="num" w:pos="426"/>
          <w:tab w:val="left" w:pos="821"/>
          <w:tab w:val="left" w:pos="1134"/>
        </w:tabs>
        <w:autoSpaceDE w:val="0"/>
        <w:autoSpaceDN w:val="0"/>
        <w:spacing w:after="0" w:line="240" w:lineRule="auto"/>
        <w:ind w:left="0" w:firstLine="709"/>
        <w:contextualSpacing w:val="0"/>
        <w:jc w:val="both"/>
        <w:rPr>
          <w:rFonts w:ascii="Times New Roman" w:hAnsi="Times New Roman"/>
          <w:sz w:val="28"/>
          <w:szCs w:val="28"/>
        </w:rPr>
      </w:pPr>
      <w:r w:rsidRPr="004040AF">
        <w:rPr>
          <w:rFonts w:ascii="Times New Roman" w:hAnsi="Times New Roman"/>
          <w:sz w:val="28"/>
          <w:szCs w:val="28"/>
        </w:rPr>
        <w:t>Гончаров</w:t>
      </w:r>
      <w:r w:rsidR="00081311">
        <w:rPr>
          <w:rFonts w:ascii="Times New Roman" w:hAnsi="Times New Roman"/>
          <w:sz w:val="28"/>
          <w:szCs w:val="28"/>
          <w:lang w:val="uk-UA"/>
        </w:rPr>
        <w:t xml:space="preserve"> </w:t>
      </w:r>
      <w:r w:rsidRPr="004040AF">
        <w:rPr>
          <w:rFonts w:ascii="Times New Roman" w:hAnsi="Times New Roman"/>
          <w:sz w:val="28"/>
          <w:szCs w:val="28"/>
        </w:rPr>
        <w:t>В.</w:t>
      </w:r>
      <w:r w:rsidR="001024D8">
        <w:rPr>
          <w:rFonts w:ascii="Times New Roman" w:hAnsi="Times New Roman"/>
          <w:sz w:val="28"/>
          <w:szCs w:val="28"/>
        </w:rPr>
        <w:t xml:space="preserve"> </w:t>
      </w:r>
      <w:r w:rsidRPr="004040AF">
        <w:rPr>
          <w:rFonts w:ascii="Times New Roman" w:hAnsi="Times New Roman"/>
          <w:sz w:val="28"/>
          <w:szCs w:val="28"/>
        </w:rPr>
        <w:t>В.</w:t>
      </w:r>
      <w:r w:rsidR="001024D8">
        <w:rPr>
          <w:rFonts w:ascii="Times New Roman" w:hAnsi="Times New Roman"/>
          <w:sz w:val="28"/>
          <w:szCs w:val="28"/>
        </w:rPr>
        <w:t xml:space="preserve"> </w:t>
      </w:r>
      <w:r w:rsidRPr="004040AF">
        <w:rPr>
          <w:rFonts w:ascii="Times New Roman" w:hAnsi="Times New Roman"/>
          <w:sz w:val="28"/>
          <w:szCs w:val="28"/>
        </w:rPr>
        <w:t>Регіональна</w:t>
      </w:r>
      <w:r w:rsidR="001024D8">
        <w:rPr>
          <w:rFonts w:ascii="Times New Roman" w:hAnsi="Times New Roman"/>
          <w:sz w:val="28"/>
          <w:szCs w:val="28"/>
        </w:rPr>
        <w:t xml:space="preserve"> </w:t>
      </w:r>
      <w:r w:rsidRPr="004040AF">
        <w:rPr>
          <w:rFonts w:ascii="Times New Roman" w:hAnsi="Times New Roman"/>
          <w:sz w:val="28"/>
          <w:szCs w:val="28"/>
        </w:rPr>
        <w:t>економіка</w:t>
      </w:r>
      <w:r w:rsidR="001024D8">
        <w:rPr>
          <w:rFonts w:ascii="Times New Roman" w:hAnsi="Times New Roman"/>
          <w:sz w:val="28"/>
          <w:szCs w:val="28"/>
        </w:rPr>
        <w:t xml:space="preserve"> </w:t>
      </w:r>
      <w:r w:rsidRPr="004040AF">
        <w:rPr>
          <w:rFonts w:ascii="Times New Roman" w:hAnsi="Times New Roman"/>
          <w:sz w:val="28"/>
          <w:szCs w:val="28"/>
        </w:rPr>
        <w:t>:</w:t>
      </w:r>
      <w:r w:rsidR="001024D8">
        <w:rPr>
          <w:rFonts w:ascii="Times New Roman" w:hAnsi="Times New Roman"/>
          <w:sz w:val="28"/>
          <w:szCs w:val="28"/>
        </w:rPr>
        <w:t xml:space="preserve"> </w:t>
      </w:r>
      <w:r w:rsidRPr="004040AF">
        <w:rPr>
          <w:rFonts w:ascii="Times New Roman" w:hAnsi="Times New Roman"/>
          <w:sz w:val="28"/>
          <w:szCs w:val="28"/>
        </w:rPr>
        <w:t>навч.</w:t>
      </w:r>
      <w:r w:rsidR="001024D8">
        <w:rPr>
          <w:rFonts w:ascii="Times New Roman" w:hAnsi="Times New Roman"/>
          <w:sz w:val="28"/>
          <w:szCs w:val="28"/>
        </w:rPr>
        <w:t xml:space="preserve"> </w:t>
      </w:r>
      <w:r>
        <w:rPr>
          <w:rFonts w:ascii="Times New Roman" w:hAnsi="Times New Roman"/>
          <w:spacing w:val="-12"/>
          <w:sz w:val="28"/>
          <w:szCs w:val="28"/>
          <w:lang w:val="uk-UA"/>
        </w:rPr>
        <w:t>п</w:t>
      </w:r>
      <w:r w:rsidRPr="004040AF">
        <w:rPr>
          <w:rFonts w:ascii="Times New Roman" w:hAnsi="Times New Roman"/>
          <w:sz w:val="28"/>
          <w:szCs w:val="28"/>
        </w:rPr>
        <w:t>осіб</w:t>
      </w:r>
      <w:r>
        <w:rPr>
          <w:rFonts w:ascii="Times New Roman" w:hAnsi="Times New Roman"/>
          <w:sz w:val="28"/>
          <w:szCs w:val="28"/>
          <w:lang w:val="uk-UA"/>
        </w:rPr>
        <w:t>.</w:t>
      </w:r>
      <w:r w:rsidR="001024D8">
        <w:rPr>
          <w:rFonts w:ascii="Times New Roman" w:hAnsi="Times New Roman"/>
          <w:sz w:val="28"/>
          <w:szCs w:val="28"/>
          <w:lang w:val="uk-UA"/>
        </w:rPr>
        <w:t xml:space="preserve"> </w:t>
      </w:r>
      <w:r w:rsidRPr="004040AF">
        <w:rPr>
          <w:rFonts w:ascii="Times New Roman" w:hAnsi="Times New Roman"/>
          <w:sz w:val="28"/>
          <w:szCs w:val="28"/>
        </w:rPr>
        <w:t>Київ</w:t>
      </w:r>
      <w:r w:rsidR="001024D8">
        <w:rPr>
          <w:rFonts w:ascii="Times New Roman" w:hAnsi="Times New Roman"/>
          <w:sz w:val="28"/>
          <w:szCs w:val="28"/>
        </w:rPr>
        <w:t xml:space="preserve"> </w:t>
      </w:r>
      <w:r w:rsidRPr="004040AF">
        <w:rPr>
          <w:rFonts w:ascii="Times New Roman" w:hAnsi="Times New Roman"/>
          <w:sz w:val="28"/>
          <w:szCs w:val="28"/>
        </w:rPr>
        <w:t>:</w:t>
      </w:r>
      <w:r w:rsidR="001024D8">
        <w:rPr>
          <w:rFonts w:ascii="Times New Roman" w:hAnsi="Times New Roman"/>
          <w:sz w:val="28"/>
          <w:szCs w:val="28"/>
        </w:rPr>
        <w:t xml:space="preserve"> </w:t>
      </w:r>
      <w:r w:rsidRPr="004040AF">
        <w:rPr>
          <w:rFonts w:ascii="Times New Roman" w:hAnsi="Times New Roman"/>
          <w:sz w:val="28"/>
          <w:szCs w:val="28"/>
        </w:rPr>
        <w:t>КНУБА,</w:t>
      </w:r>
      <w:r w:rsidR="001024D8">
        <w:rPr>
          <w:rFonts w:ascii="Times New Roman" w:hAnsi="Times New Roman"/>
          <w:sz w:val="28"/>
          <w:szCs w:val="28"/>
        </w:rPr>
        <w:t xml:space="preserve"> </w:t>
      </w:r>
      <w:r w:rsidRPr="004040AF">
        <w:rPr>
          <w:rFonts w:ascii="Times New Roman" w:hAnsi="Times New Roman"/>
          <w:sz w:val="28"/>
          <w:szCs w:val="28"/>
        </w:rPr>
        <w:t>2016.</w:t>
      </w:r>
      <w:r w:rsidR="001024D8">
        <w:rPr>
          <w:rFonts w:ascii="Times New Roman" w:hAnsi="Times New Roman"/>
          <w:sz w:val="28"/>
          <w:szCs w:val="28"/>
        </w:rPr>
        <w:t xml:space="preserve"> </w:t>
      </w:r>
      <w:r w:rsidRPr="004040AF">
        <w:rPr>
          <w:rFonts w:ascii="Times New Roman" w:hAnsi="Times New Roman"/>
          <w:sz w:val="28"/>
          <w:szCs w:val="28"/>
        </w:rPr>
        <w:t xml:space="preserve">203 </w:t>
      </w:r>
      <w:r w:rsidRPr="004040AF">
        <w:rPr>
          <w:rFonts w:ascii="Times New Roman" w:hAnsi="Times New Roman"/>
          <w:spacing w:val="-6"/>
          <w:sz w:val="28"/>
          <w:szCs w:val="28"/>
        </w:rPr>
        <w:t>с.</w:t>
      </w:r>
    </w:p>
    <w:p w:rsidR="0094536B" w:rsidRPr="004040AF" w:rsidRDefault="0094536B" w:rsidP="00E64B11">
      <w:pPr>
        <w:numPr>
          <w:ilvl w:val="0"/>
          <w:numId w:val="76"/>
        </w:numPr>
        <w:tabs>
          <w:tab w:val="num" w:pos="426"/>
          <w:tab w:val="left" w:pos="1134"/>
        </w:tabs>
        <w:suppressAutoHyphens/>
        <w:spacing w:after="0" w:line="240" w:lineRule="auto"/>
        <w:ind w:left="0" w:firstLine="709"/>
        <w:jc w:val="both"/>
        <w:rPr>
          <w:rFonts w:ascii="Times New Roman" w:hAnsi="Times New Roman"/>
          <w:snapToGrid w:val="0"/>
          <w:sz w:val="28"/>
          <w:szCs w:val="28"/>
          <w:lang w:val="uk-UA"/>
        </w:rPr>
      </w:pPr>
      <w:r w:rsidRPr="004040AF">
        <w:rPr>
          <w:rFonts w:ascii="Times New Roman" w:hAnsi="Times New Roman"/>
          <w:snapToGrid w:val="0"/>
          <w:sz w:val="28"/>
          <w:szCs w:val="28"/>
          <w:lang w:val="uk-UA"/>
        </w:rPr>
        <w:t>Гринів Л.</w:t>
      </w:r>
      <w:r w:rsidR="001024D8">
        <w:rPr>
          <w:rFonts w:ascii="Times New Roman" w:hAnsi="Times New Roman"/>
          <w:snapToGrid w:val="0"/>
          <w:sz w:val="28"/>
          <w:szCs w:val="28"/>
          <w:lang w:val="uk-UA"/>
        </w:rPr>
        <w:t xml:space="preserve"> </w:t>
      </w:r>
      <w:r w:rsidRPr="004040AF">
        <w:rPr>
          <w:rFonts w:ascii="Times New Roman" w:hAnsi="Times New Roman"/>
          <w:snapToGrid w:val="0"/>
          <w:sz w:val="28"/>
          <w:szCs w:val="28"/>
          <w:lang w:val="uk-UA"/>
        </w:rPr>
        <w:t xml:space="preserve">С. </w:t>
      </w:r>
      <w:r w:rsidRPr="004040AF">
        <w:rPr>
          <w:rFonts w:ascii="Times New Roman" w:hAnsi="Times New Roman"/>
          <w:sz w:val="28"/>
          <w:szCs w:val="28"/>
          <w:lang w:val="uk-UA"/>
        </w:rPr>
        <w:t>Національна економіка</w:t>
      </w:r>
      <w:r w:rsidR="001024D8">
        <w:rPr>
          <w:rFonts w:ascii="Times New Roman" w:hAnsi="Times New Roman"/>
          <w:sz w:val="28"/>
          <w:szCs w:val="28"/>
          <w:lang w:val="uk-UA"/>
        </w:rPr>
        <w:t xml:space="preserve"> </w:t>
      </w:r>
      <w:r w:rsidRPr="004040AF">
        <w:rPr>
          <w:rFonts w:ascii="Times New Roman" w:hAnsi="Times New Roman"/>
          <w:sz w:val="28"/>
          <w:szCs w:val="28"/>
          <w:lang w:val="uk-UA"/>
        </w:rPr>
        <w:t>: навч. посіб</w:t>
      </w:r>
      <w:r w:rsidR="004040AF">
        <w:rPr>
          <w:rFonts w:ascii="Times New Roman" w:hAnsi="Times New Roman"/>
          <w:sz w:val="28"/>
          <w:szCs w:val="28"/>
          <w:lang w:val="uk-UA"/>
        </w:rPr>
        <w:t xml:space="preserve">. </w:t>
      </w:r>
      <w:r w:rsidRPr="004040AF">
        <w:rPr>
          <w:rFonts w:ascii="Times New Roman" w:hAnsi="Times New Roman"/>
          <w:sz w:val="28"/>
          <w:szCs w:val="28"/>
          <w:lang w:val="uk-UA"/>
        </w:rPr>
        <w:t>Львів : Магнолія, 2009. 461 c.</w:t>
      </w:r>
      <w:bookmarkEnd w:id="18"/>
    </w:p>
    <w:p w:rsidR="0094536B" w:rsidRPr="004040AF" w:rsidRDefault="0094536B" w:rsidP="00E64B11">
      <w:pPr>
        <w:numPr>
          <w:ilvl w:val="0"/>
          <w:numId w:val="76"/>
        </w:numPr>
        <w:tabs>
          <w:tab w:val="num" w:pos="426"/>
          <w:tab w:val="left" w:pos="1134"/>
        </w:tabs>
        <w:suppressAutoHyphens/>
        <w:spacing w:after="0" w:line="240" w:lineRule="auto"/>
        <w:ind w:left="0" w:firstLine="709"/>
        <w:jc w:val="both"/>
        <w:rPr>
          <w:rFonts w:ascii="Times New Roman" w:hAnsi="Times New Roman"/>
          <w:snapToGrid w:val="0"/>
          <w:sz w:val="28"/>
          <w:szCs w:val="28"/>
          <w:lang w:val="uk-UA"/>
        </w:rPr>
      </w:pPr>
      <w:bookmarkStart w:id="19" w:name="_Ref510690726"/>
      <w:r w:rsidRPr="004040AF">
        <w:rPr>
          <w:rFonts w:ascii="Times New Roman" w:hAnsi="Times New Roman"/>
          <w:sz w:val="28"/>
          <w:szCs w:val="28"/>
          <w:lang w:val="uk-UA"/>
        </w:rPr>
        <w:t>Заблоцький Б.</w:t>
      </w:r>
      <w:r w:rsidR="001024D8">
        <w:rPr>
          <w:rFonts w:ascii="Times New Roman" w:hAnsi="Times New Roman"/>
          <w:sz w:val="28"/>
          <w:szCs w:val="28"/>
          <w:lang w:val="uk-UA"/>
        </w:rPr>
        <w:t xml:space="preserve"> </w:t>
      </w:r>
      <w:r w:rsidRPr="004040AF">
        <w:rPr>
          <w:rFonts w:ascii="Times New Roman" w:hAnsi="Times New Roman"/>
          <w:sz w:val="28"/>
          <w:szCs w:val="28"/>
          <w:lang w:val="uk-UA"/>
        </w:rPr>
        <w:t>Ф. Національна економіка</w:t>
      </w:r>
      <w:r w:rsidR="001024D8">
        <w:rPr>
          <w:rFonts w:ascii="Times New Roman" w:hAnsi="Times New Roman"/>
          <w:sz w:val="28"/>
          <w:szCs w:val="28"/>
          <w:lang w:val="uk-UA"/>
        </w:rPr>
        <w:t xml:space="preserve"> </w:t>
      </w:r>
      <w:r w:rsidRPr="004040AF">
        <w:rPr>
          <w:rFonts w:ascii="Times New Roman" w:hAnsi="Times New Roman"/>
          <w:sz w:val="28"/>
          <w:szCs w:val="28"/>
          <w:lang w:val="uk-UA"/>
        </w:rPr>
        <w:t>: підручник</w:t>
      </w:r>
      <w:r w:rsidR="00BA558E">
        <w:rPr>
          <w:rFonts w:ascii="Times New Roman" w:hAnsi="Times New Roman"/>
          <w:sz w:val="28"/>
          <w:szCs w:val="28"/>
          <w:lang w:val="uk-UA"/>
        </w:rPr>
        <w:t>.</w:t>
      </w:r>
      <w:r w:rsidRPr="004040AF">
        <w:rPr>
          <w:rFonts w:ascii="Times New Roman" w:hAnsi="Times New Roman"/>
          <w:sz w:val="28"/>
          <w:szCs w:val="28"/>
          <w:lang w:val="uk-UA"/>
        </w:rPr>
        <w:t xml:space="preserve"> Львів : Новий Світ, 2011. 359 c.</w:t>
      </w:r>
      <w:bookmarkEnd w:id="19"/>
    </w:p>
    <w:p w:rsidR="00BA558E" w:rsidRPr="004040AF" w:rsidRDefault="00BA558E" w:rsidP="00E64B11">
      <w:pPr>
        <w:numPr>
          <w:ilvl w:val="0"/>
          <w:numId w:val="76"/>
        </w:numPr>
        <w:tabs>
          <w:tab w:val="num" w:pos="426"/>
          <w:tab w:val="left" w:pos="1134"/>
        </w:tabs>
        <w:suppressAutoHyphens/>
        <w:spacing w:after="0" w:line="240" w:lineRule="auto"/>
        <w:ind w:left="0" w:firstLine="709"/>
        <w:jc w:val="both"/>
        <w:rPr>
          <w:rFonts w:ascii="Times New Roman" w:hAnsi="Times New Roman"/>
          <w:snapToGrid w:val="0"/>
          <w:sz w:val="28"/>
          <w:szCs w:val="28"/>
          <w:lang w:val="uk-UA"/>
        </w:rPr>
      </w:pPr>
      <w:bookmarkStart w:id="20" w:name="_Ref510691028"/>
      <w:r w:rsidRPr="004040AF">
        <w:rPr>
          <w:rFonts w:ascii="Times New Roman" w:hAnsi="Times New Roman"/>
          <w:sz w:val="28"/>
          <w:szCs w:val="28"/>
          <w:lang w:val="uk-UA"/>
        </w:rPr>
        <w:t>Завадських Г.</w:t>
      </w:r>
      <w:r w:rsidR="001024D8">
        <w:rPr>
          <w:rFonts w:ascii="Times New Roman" w:hAnsi="Times New Roman"/>
          <w:sz w:val="28"/>
          <w:szCs w:val="28"/>
          <w:lang w:val="uk-UA"/>
        </w:rPr>
        <w:t xml:space="preserve"> </w:t>
      </w:r>
      <w:r w:rsidRPr="004040AF">
        <w:rPr>
          <w:rFonts w:ascii="Times New Roman" w:hAnsi="Times New Roman"/>
          <w:sz w:val="28"/>
          <w:szCs w:val="28"/>
          <w:lang w:val="uk-UA"/>
        </w:rPr>
        <w:t xml:space="preserve">М. Регіональна економіка : </w:t>
      </w:r>
      <w:r w:rsidRPr="004040AF">
        <w:rPr>
          <w:rFonts w:ascii="Times New Roman" w:hAnsi="Times New Roman"/>
          <w:sz w:val="28"/>
          <w:szCs w:val="28"/>
        </w:rPr>
        <w:t>навч. посіб.</w:t>
      </w:r>
      <w:r w:rsidRPr="004040AF">
        <w:rPr>
          <w:rFonts w:ascii="Times New Roman" w:hAnsi="Times New Roman"/>
          <w:sz w:val="28"/>
          <w:szCs w:val="28"/>
          <w:lang w:val="uk-UA"/>
        </w:rPr>
        <w:t xml:space="preserve"> Херсон : ОЛДІ-ПЛЮС, 2015. 556 </w:t>
      </w:r>
      <w:r>
        <w:rPr>
          <w:rFonts w:ascii="Times New Roman" w:hAnsi="Times New Roman"/>
          <w:sz w:val="28"/>
          <w:szCs w:val="28"/>
          <w:lang w:val="uk-UA"/>
        </w:rPr>
        <w:t>с.</w:t>
      </w:r>
    </w:p>
    <w:p w:rsidR="0094536B" w:rsidRPr="004040AF" w:rsidRDefault="0094536B" w:rsidP="00E64B11">
      <w:pPr>
        <w:numPr>
          <w:ilvl w:val="0"/>
          <w:numId w:val="76"/>
        </w:numPr>
        <w:tabs>
          <w:tab w:val="num" w:pos="426"/>
          <w:tab w:val="left" w:pos="1134"/>
        </w:tabs>
        <w:suppressAutoHyphens/>
        <w:spacing w:after="0" w:line="240" w:lineRule="auto"/>
        <w:ind w:left="0" w:firstLine="709"/>
        <w:jc w:val="both"/>
        <w:rPr>
          <w:rFonts w:ascii="Times New Roman" w:hAnsi="Times New Roman"/>
          <w:sz w:val="28"/>
          <w:szCs w:val="28"/>
          <w:lang w:val="uk-UA"/>
        </w:rPr>
      </w:pPr>
      <w:r w:rsidRPr="004040AF">
        <w:rPr>
          <w:rFonts w:ascii="Times New Roman" w:hAnsi="Times New Roman"/>
          <w:sz w:val="28"/>
          <w:szCs w:val="28"/>
          <w:lang w:val="uk-UA"/>
        </w:rPr>
        <w:t>Ковтун О.І. Національна економіка (засади становлення, функціонування, регулювання та розвитку) : навч. посіб</w:t>
      </w:r>
      <w:r w:rsidR="004040AF">
        <w:rPr>
          <w:rFonts w:ascii="Times New Roman" w:hAnsi="Times New Roman"/>
          <w:sz w:val="28"/>
          <w:szCs w:val="28"/>
          <w:lang w:val="uk-UA"/>
        </w:rPr>
        <w:t xml:space="preserve">. </w:t>
      </w:r>
      <w:r w:rsidRPr="004040AF">
        <w:rPr>
          <w:rFonts w:ascii="Times New Roman" w:hAnsi="Times New Roman"/>
          <w:sz w:val="28"/>
          <w:szCs w:val="28"/>
          <w:lang w:val="uk-UA"/>
        </w:rPr>
        <w:t>Львів : Новий Світ, 2018. 171 c.</w:t>
      </w:r>
      <w:bookmarkEnd w:id="20"/>
    </w:p>
    <w:p w:rsidR="00BB4748" w:rsidRPr="004040AF" w:rsidRDefault="00BB4748" w:rsidP="00E64B11">
      <w:pPr>
        <w:pStyle w:val="a5"/>
        <w:widowControl w:val="0"/>
        <w:numPr>
          <w:ilvl w:val="0"/>
          <w:numId w:val="76"/>
        </w:numPr>
        <w:tabs>
          <w:tab w:val="num" w:pos="426"/>
          <w:tab w:val="left" w:pos="821"/>
          <w:tab w:val="left" w:pos="1134"/>
        </w:tabs>
        <w:autoSpaceDE w:val="0"/>
        <w:autoSpaceDN w:val="0"/>
        <w:spacing w:after="0" w:line="240" w:lineRule="auto"/>
        <w:ind w:left="0" w:firstLine="709"/>
        <w:contextualSpacing w:val="0"/>
        <w:jc w:val="both"/>
        <w:rPr>
          <w:rFonts w:ascii="Times New Roman" w:hAnsi="Times New Roman"/>
          <w:sz w:val="28"/>
          <w:szCs w:val="28"/>
        </w:rPr>
      </w:pPr>
      <w:bookmarkStart w:id="21" w:name="_Ref510690740"/>
      <w:r w:rsidRPr="004040AF">
        <w:rPr>
          <w:rFonts w:ascii="Times New Roman" w:hAnsi="Times New Roman"/>
          <w:sz w:val="28"/>
          <w:szCs w:val="28"/>
        </w:rPr>
        <w:t>Куцик П. О., Ковтун О. І. Башнянин Г. І. Національна економіка: принципи становлення, функціонування, регулювання та розвитку. Ч</w:t>
      </w:r>
      <w:r w:rsidR="001024D8">
        <w:rPr>
          <w:rFonts w:ascii="Times New Roman" w:hAnsi="Times New Roman"/>
          <w:sz w:val="28"/>
          <w:szCs w:val="28"/>
        </w:rPr>
        <w:t>.</w:t>
      </w:r>
      <w:r w:rsidRPr="004040AF">
        <w:rPr>
          <w:rFonts w:ascii="Times New Roman" w:hAnsi="Times New Roman"/>
          <w:sz w:val="28"/>
          <w:szCs w:val="28"/>
        </w:rPr>
        <w:t xml:space="preserve"> 1. Львів : Растр – 7, 2016. 460 с.</w:t>
      </w:r>
    </w:p>
    <w:p w:rsidR="00BB4748" w:rsidRPr="004040AF" w:rsidRDefault="00BB4748" w:rsidP="00E64B11">
      <w:pPr>
        <w:pStyle w:val="a5"/>
        <w:widowControl w:val="0"/>
        <w:numPr>
          <w:ilvl w:val="0"/>
          <w:numId w:val="76"/>
        </w:numPr>
        <w:tabs>
          <w:tab w:val="num" w:pos="426"/>
          <w:tab w:val="left" w:pos="821"/>
          <w:tab w:val="left" w:pos="1134"/>
        </w:tabs>
        <w:autoSpaceDE w:val="0"/>
        <w:autoSpaceDN w:val="0"/>
        <w:spacing w:after="0" w:line="240" w:lineRule="auto"/>
        <w:ind w:left="0" w:firstLine="709"/>
        <w:contextualSpacing w:val="0"/>
        <w:jc w:val="both"/>
        <w:rPr>
          <w:rFonts w:ascii="Times New Roman" w:hAnsi="Times New Roman"/>
          <w:sz w:val="28"/>
          <w:szCs w:val="28"/>
        </w:rPr>
      </w:pPr>
      <w:r w:rsidRPr="004040AF">
        <w:rPr>
          <w:rFonts w:ascii="Times New Roman" w:hAnsi="Times New Roman"/>
          <w:sz w:val="28"/>
          <w:szCs w:val="28"/>
        </w:rPr>
        <w:t>Куцик П. О., Ковтун О. І. Башнянин Г. І.Національна економіка: принципи становлення, функціонування, регулювання та розвитку. Ч</w:t>
      </w:r>
      <w:r w:rsidR="001024D8">
        <w:rPr>
          <w:rFonts w:ascii="Times New Roman" w:hAnsi="Times New Roman"/>
          <w:sz w:val="28"/>
          <w:szCs w:val="28"/>
        </w:rPr>
        <w:t>.</w:t>
      </w:r>
      <w:r w:rsidRPr="004040AF">
        <w:rPr>
          <w:rFonts w:ascii="Times New Roman" w:hAnsi="Times New Roman"/>
          <w:sz w:val="28"/>
          <w:szCs w:val="28"/>
        </w:rPr>
        <w:t xml:space="preserve"> 2. Львів : Растр – 7, 2017. 400 с.</w:t>
      </w:r>
    </w:p>
    <w:p w:rsidR="00BB4748" w:rsidRPr="00BC36D0" w:rsidRDefault="00BB4748" w:rsidP="00E64B11">
      <w:pPr>
        <w:numPr>
          <w:ilvl w:val="0"/>
          <w:numId w:val="76"/>
        </w:numPr>
        <w:tabs>
          <w:tab w:val="num" w:pos="426"/>
          <w:tab w:val="left" w:pos="1134"/>
        </w:tabs>
        <w:spacing w:after="0" w:line="240" w:lineRule="auto"/>
        <w:ind w:left="0" w:firstLine="709"/>
        <w:jc w:val="both"/>
        <w:rPr>
          <w:rFonts w:ascii="Times New Roman" w:hAnsi="Times New Roman"/>
          <w:sz w:val="28"/>
          <w:szCs w:val="28"/>
          <w:lang w:val="en-US"/>
        </w:rPr>
      </w:pPr>
      <w:r w:rsidRPr="004040AF">
        <w:rPr>
          <w:rFonts w:ascii="Times New Roman" w:hAnsi="Times New Roman"/>
          <w:sz w:val="28"/>
          <w:szCs w:val="28"/>
        </w:rPr>
        <w:lastRenderedPageBreak/>
        <w:t xml:space="preserve">Марина Ажажа, Валентина Воронкова, Микола Бойко, Марина, Коротких. Планування діяльності територіальної громади в умовах цифровізації: міжнародний досвід. </w:t>
      </w:r>
      <w:r w:rsidRPr="001024D8">
        <w:rPr>
          <w:rFonts w:ascii="Times New Roman" w:hAnsi="Times New Roman"/>
          <w:i/>
          <w:sz w:val="28"/>
          <w:szCs w:val="28"/>
          <w:lang w:val="en-US"/>
        </w:rPr>
        <w:t>Humanities</w:t>
      </w:r>
      <w:r w:rsidR="00BC36D0">
        <w:rPr>
          <w:rFonts w:ascii="Times New Roman" w:hAnsi="Times New Roman"/>
          <w:i/>
          <w:sz w:val="28"/>
          <w:szCs w:val="28"/>
          <w:lang w:val="uk-UA"/>
        </w:rPr>
        <w:t xml:space="preserve"> </w:t>
      </w:r>
      <w:r w:rsidRPr="001024D8">
        <w:rPr>
          <w:rFonts w:ascii="Times New Roman" w:hAnsi="Times New Roman"/>
          <w:i/>
          <w:sz w:val="28"/>
          <w:szCs w:val="28"/>
          <w:lang w:val="en-US"/>
        </w:rPr>
        <w:t>studies</w:t>
      </w:r>
      <w:r w:rsidRPr="001B4EF0">
        <w:rPr>
          <w:rFonts w:ascii="Times New Roman" w:hAnsi="Times New Roman"/>
          <w:i/>
          <w:sz w:val="28"/>
          <w:szCs w:val="28"/>
        </w:rPr>
        <w:t xml:space="preserve">: </w:t>
      </w:r>
      <w:r w:rsidRPr="001024D8">
        <w:rPr>
          <w:rFonts w:ascii="Times New Roman" w:hAnsi="Times New Roman"/>
          <w:i/>
          <w:sz w:val="28"/>
          <w:szCs w:val="28"/>
          <w:lang w:val="en-US"/>
        </w:rPr>
        <w:t>Collection</w:t>
      </w:r>
      <w:r w:rsidR="00BC36D0">
        <w:rPr>
          <w:rFonts w:ascii="Times New Roman" w:hAnsi="Times New Roman"/>
          <w:i/>
          <w:sz w:val="28"/>
          <w:szCs w:val="28"/>
          <w:lang w:val="uk-UA"/>
        </w:rPr>
        <w:t xml:space="preserve"> </w:t>
      </w:r>
      <w:r w:rsidRPr="001024D8">
        <w:rPr>
          <w:rFonts w:ascii="Times New Roman" w:hAnsi="Times New Roman"/>
          <w:i/>
          <w:sz w:val="28"/>
          <w:szCs w:val="28"/>
          <w:lang w:val="en-US"/>
        </w:rPr>
        <w:t>of</w:t>
      </w:r>
      <w:r w:rsidR="00BC36D0">
        <w:rPr>
          <w:rFonts w:ascii="Times New Roman" w:hAnsi="Times New Roman"/>
          <w:i/>
          <w:sz w:val="28"/>
          <w:szCs w:val="28"/>
          <w:lang w:val="uk-UA"/>
        </w:rPr>
        <w:t xml:space="preserve"> </w:t>
      </w:r>
      <w:r w:rsidRPr="001024D8">
        <w:rPr>
          <w:rFonts w:ascii="Times New Roman" w:hAnsi="Times New Roman"/>
          <w:i/>
          <w:sz w:val="28"/>
          <w:szCs w:val="28"/>
          <w:lang w:val="en-US"/>
        </w:rPr>
        <w:t>Scientific</w:t>
      </w:r>
      <w:r w:rsidR="00BC36D0">
        <w:rPr>
          <w:rFonts w:ascii="Times New Roman" w:hAnsi="Times New Roman"/>
          <w:i/>
          <w:sz w:val="28"/>
          <w:szCs w:val="28"/>
          <w:lang w:val="uk-UA"/>
        </w:rPr>
        <w:t xml:space="preserve"> </w:t>
      </w:r>
      <w:r w:rsidRPr="001024D8">
        <w:rPr>
          <w:rFonts w:ascii="Times New Roman" w:hAnsi="Times New Roman"/>
          <w:i/>
          <w:sz w:val="28"/>
          <w:szCs w:val="28"/>
          <w:lang w:val="en-US"/>
        </w:rPr>
        <w:t>Papers</w:t>
      </w:r>
      <w:r w:rsidRPr="001B4EF0">
        <w:rPr>
          <w:rFonts w:ascii="Times New Roman" w:hAnsi="Times New Roman"/>
          <w:sz w:val="28"/>
          <w:szCs w:val="28"/>
        </w:rPr>
        <w:t xml:space="preserve"> / </w:t>
      </w:r>
      <w:r w:rsidRPr="004040AF">
        <w:rPr>
          <w:rFonts w:ascii="Times New Roman" w:hAnsi="Times New Roman"/>
          <w:sz w:val="28"/>
          <w:szCs w:val="28"/>
          <w:lang w:val="en-US"/>
        </w:rPr>
        <w:t>Ed</w:t>
      </w:r>
      <w:r w:rsidRPr="001B4EF0">
        <w:rPr>
          <w:rFonts w:ascii="Times New Roman" w:hAnsi="Times New Roman"/>
          <w:sz w:val="28"/>
          <w:szCs w:val="28"/>
        </w:rPr>
        <w:t xml:space="preserve">. </w:t>
      </w:r>
      <w:r w:rsidRPr="004040AF">
        <w:rPr>
          <w:rFonts w:ascii="Times New Roman" w:hAnsi="Times New Roman"/>
          <w:sz w:val="28"/>
          <w:szCs w:val="28"/>
          <w:lang w:val="en-US"/>
        </w:rPr>
        <w:t>V</w:t>
      </w:r>
      <w:r w:rsidRPr="001B4EF0">
        <w:rPr>
          <w:rFonts w:ascii="Times New Roman" w:hAnsi="Times New Roman"/>
          <w:sz w:val="28"/>
          <w:szCs w:val="28"/>
        </w:rPr>
        <w:t xml:space="preserve">. </w:t>
      </w:r>
      <w:r w:rsidRPr="004040AF">
        <w:rPr>
          <w:rFonts w:ascii="Times New Roman" w:hAnsi="Times New Roman"/>
          <w:sz w:val="28"/>
          <w:szCs w:val="28"/>
          <w:lang w:val="en-US"/>
        </w:rPr>
        <w:t>Voronkova</w:t>
      </w:r>
      <w:r w:rsidRPr="001B4EF0">
        <w:rPr>
          <w:rFonts w:ascii="Times New Roman" w:hAnsi="Times New Roman"/>
          <w:sz w:val="28"/>
          <w:szCs w:val="28"/>
        </w:rPr>
        <w:t xml:space="preserve">. </w:t>
      </w:r>
      <w:r w:rsidRPr="004040AF">
        <w:rPr>
          <w:rFonts w:ascii="Times New Roman" w:hAnsi="Times New Roman"/>
          <w:sz w:val="28"/>
          <w:szCs w:val="28"/>
          <w:lang w:val="en-US"/>
        </w:rPr>
        <w:t>Zaporizhzhia : Publishing house “Helvetica”, 2023. 17 (94). P. 181–189.</w:t>
      </w:r>
    </w:p>
    <w:p w:rsidR="00BB4748" w:rsidRPr="004040AF" w:rsidRDefault="00BB4748" w:rsidP="00E64B11">
      <w:pPr>
        <w:widowControl w:val="0"/>
        <w:numPr>
          <w:ilvl w:val="0"/>
          <w:numId w:val="76"/>
        </w:numPr>
        <w:tabs>
          <w:tab w:val="num" w:pos="426"/>
          <w:tab w:val="left" w:pos="1134"/>
        </w:tabs>
        <w:autoSpaceDE w:val="0"/>
        <w:autoSpaceDN w:val="0"/>
        <w:spacing w:after="0" w:line="240" w:lineRule="auto"/>
        <w:ind w:left="0" w:firstLine="709"/>
        <w:jc w:val="both"/>
        <w:rPr>
          <w:rFonts w:ascii="Times New Roman" w:hAnsi="Times New Roman"/>
          <w:sz w:val="28"/>
          <w:szCs w:val="28"/>
          <w:lang w:eastAsia="uk-UA"/>
        </w:rPr>
      </w:pPr>
      <w:r w:rsidRPr="004040AF">
        <w:rPr>
          <w:rFonts w:ascii="Times New Roman" w:hAnsi="Times New Roman"/>
          <w:sz w:val="28"/>
          <w:szCs w:val="28"/>
        </w:rPr>
        <w:t>Метеленко Н.</w:t>
      </w:r>
      <w:r w:rsidR="001024D8">
        <w:rPr>
          <w:rFonts w:ascii="Times New Roman" w:hAnsi="Times New Roman"/>
          <w:sz w:val="28"/>
          <w:szCs w:val="28"/>
        </w:rPr>
        <w:t xml:space="preserve"> </w:t>
      </w:r>
      <w:r w:rsidRPr="004040AF">
        <w:rPr>
          <w:rFonts w:ascii="Times New Roman" w:hAnsi="Times New Roman"/>
          <w:sz w:val="28"/>
          <w:szCs w:val="28"/>
        </w:rPr>
        <w:t>Г., Оглобліна В.</w:t>
      </w:r>
      <w:r w:rsidR="001024D8">
        <w:rPr>
          <w:rFonts w:ascii="Times New Roman" w:hAnsi="Times New Roman"/>
          <w:sz w:val="28"/>
          <w:szCs w:val="28"/>
        </w:rPr>
        <w:t xml:space="preserve"> </w:t>
      </w:r>
      <w:r w:rsidRPr="004040AF">
        <w:rPr>
          <w:rFonts w:ascii="Times New Roman" w:hAnsi="Times New Roman"/>
          <w:sz w:val="28"/>
          <w:szCs w:val="28"/>
        </w:rPr>
        <w:t>О.,Буц О.</w:t>
      </w:r>
      <w:r w:rsidR="001024D8">
        <w:rPr>
          <w:rFonts w:ascii="Times New Roman" w:hAnsi="Times New Roman"/>
          <w:sz w:val="28"/>
          <w:szCs w:val="28"/>
        </w:rPr>
        <w:t xml:space="preserve"> </w:t>
      </w:r>
      <w:r w:rsidRPr="004040AF">
        <w:rPr>
          <w:rFonts w:ascii="Times New Roman" w:hAnsi="Times New Roman"/>
          <w:sz w:val="28"/>
          <w:szCs w:val="28"/>
        </w:rPr>
        <w:t>В., Коваленко Ю.</w:t>
      </w:r>
      <w:r w:rsidR="001024D8">
        <w:rPr>
          <w:rFonts w:ascii="Times New Roman" w:hAnsi="Times New Roman"/>
          <w:sz w:val="28"/>
          <w:szCs w:val="28"/>
        </w:rPr>
        <w:t xml:space="preserve"> </w:t>
      </w:r>
      <w:r w:rsidRPr="004040AF">
        <w:rPr>
          <w:rFonts w:ascii="Times New Roman" w:hAnsi="Times New Roman"/>
          <w:sz w:val="28"/>
          <w:szCs w:val="28"/>
        </w:rPr>
        <w:t xml:space="preserve">В., </w:t>
      </w:r>
      <w:r w:rsidRPr="004040AF">
        <w:rPr>
          <w:rFonts w:ascii="Times New Roman" w:hAnsi="Times New Roman"/>
          <w:sz w:val="28"/>
          <w:szCs w:val="28"/>
          <w:lang w:eastAsia="uk-UA"/>
        </w:rPr>
        <w:t>Мазнєва Е.</w:t>
      </w:r>
      <w:r w:rsidR="001024D8">
        <w:rPr>
          <w:rFonts w:ascii="Times New Roman" w:hAnsi="Times New Roman"/>
          <w:sz w:val="28"/>
          <w:szCs w:val="28"/>
          <w:lang w:eastAsia="uk-UA"/>
        </w:rPr>
        <w:t xml:space="preserve"> </w:t>
      </w:r>
      <w:r w:rsidRPr="004040AF">
        <w:rPr>
          <w:rFonts w:ascii="Times New Roman" w:hAnsi="Times New Roman"/>
          <w:sz w:val="28"/>
          <w:szCs w:val="28"/>
          <w:lang w:eastAsia="uk-UA"/>
        </w:rPr>
        <w:t>С.</w:t>
      </w:r>
      <w:r w:rsidRPr="004040AF">
        <w:rPr>
          <w:rFonts w:ascii="Times New Roman" w:hAnsi="Times New Roman"/>
          <w:sz w:val="28"/>
          <w:szCs w:val="28"/>
        </w:rPr>
        <w:t xml:space="preserve"> Особливості виконання бюджетів у період воєнного стану: правовий та організаційний аспекти</w:t>
      </w:r>
      <w:r w:rsidR="00BA6CEB">
        <w:rPr>
          <w:rFonts w:ascii="Times New Roman" w:hAnsi="Times New Roman"/>
          <w:sz w:val="28"/>
          <w:szCs w:val="28"/>
          <w:lang w:val="uk-UA"/>
        </w:rPr>
        <w:t>.</w:t>
      </w:r>
      <w:r w:rsidRPr="004040AF">
        <w:rPr>
          <w:rFonts w:ascii="Times New Roman" w:hAnsi="Times New Roman"/>
          <w:sz w:val="28"/>
          <w:szCs w:val="28"/>
        </w:rPr>
        <w:t xml:space="preserve"> </w:t>
      </w:r>
      <w:r w:rsidR="001024D8" w:rsidRPr="001024D8">
        <w:rPr>
          <w:rFonts w:ascii="Times New Roman" w:hAnsi="Times New Roman"/>
          <w:i/>
          <w:sz w:val="28"/>
          <w:szCs w:val="28"/>
        </w:rPr>
        <w:t xml:space="preserve">Актуальні питання </w:t>
      </w:r>
      <w:r w:rsidR="001024D8" w:rsidRPr="001024D8">
        <w:rPr>
          <w:rFonts w:ascii="Times New Roman" w:hAnsi="Times New Roman"/>
          <w:bCs/>
          <w:i/>
          <w:sz w:val="28"/>
          <w:szCs w:val="28"/>
          <w:lang w:bidi="mr-IN"/>
        </w:rPr>
        <w:t>сталого науково-технічного та соціально-економічного розвитку регіонів</w:t>
      </w:r>
      <w:r w:rsidR="001024D8" w:rsidRPr="004040AF">
        <w:rPr>
          <w:rFonts w:ascii="Times New Roman" w:hAnsi="Times New Roman"/>
          <w:sz w:val="28"/>
          <w:szCs w:val="28"/>
        </w:rPr>
        <w:t xml:space="preserve"> </w:t>
      </w:r>
      <w:r w:rsidR="001024D8">
        <w:rPr>
          <w:rFonts w:ascii="Times New Roman" w:hAnsi="Times New Roman"/>
          <w:sz w:val="28"/>
          <w:szCs w:val="28"/>
        </w:rPr>
        <w:t>: м</w:t>
      </w:r>
      <w:r w:rsidRPr="004040AF">
        <w:rPr>
          <w:rFonts w:ascii="Times New Roman" w:hAnsi="Times New Roman"/>
          <w:sz w:val="28"/>
          <w:szCs w:val="28"/>
        </w:rPr>
        <w:t>атеріали</w:t>
      </w:r>
      <w:r w:rsidRPr="004040AF">
        <w:rPr>
          <w:rFonts w:ascii="Times New Roman" w:hAnsi="Times New Roman"/>
          <w:sz w:val="28"/>
          <w:szCs w:val="28"/>
          <w:lang w:val="en-US"/>
        </w:rPr>
        <w:t> </w:t>
      </w:r>
      <w:r w:rsidRPr="004040AF">
        <w:rPr>
          <w:rFonts w:ascii="Times New Roman" w:hAnsi="Times New Roman"/>
          <w:bCs/>
          <w:sz w:val="28"/>
          <w:szCs w:val="28"/>
          <w:lang w:val="en-US"/>
        </w:rPr>
        <w:t>II</w:t>
      </w:r>
      <w:r w:rsidRPr="004040AF">
        <w:rPr>
          <w:rFonts w:ascii="Times New Roman" w:hAnsi="Times New Roman"/>
          <w:bCs/>
          <w:sz w:val="28"/>
          <w:szCs w:val="28"/>
        </w:rPr>
        <w:t>І Всеукр</w:t>
      </w:r>
      <w:r w:rsidR="001024D8">
        <w:rPr>
          <w:rFonts w:ascii="Times New Roman" w:hAnsi="Times New Roman"/>
          <w:bCs/>
          <w:sz w:val="28"/>
          <w:szCs w:val="28"/>
        </w:rPr>
        <w:t>.</w:t>
      </w:r>
      <w:r w:rsidRPr="004040AF">
        <w:rPr>
          <w:rFonts w:ascii="Times New Roman" w:hAnsi="Times New Roman"/>
          <w:bCs/>
          <w:sz w:val="28"/>
          <w:szCs w:val="28"/>
        </w:rPr>
        <w:t xml:space="preserve"> наук</w:t>
      </w:r>
      <w:r w:rsidR="001024D8">
        <w:rPr>
          <w:rFonts w:ascii="Times New Roman" w:hAnsi="Times New Roman"/>
          <w:bCs/>
          <w:sz w:val="28"/>
          <w:szCs w:val="28"/>
        </w:rPr>
        <w:t>.</w:t>
      </w:r>
      <w:r w:rsidRPr="004040AF">
        <w:rPr>
          <w:rFonts w:ascii="Times New Roman" w:hAnsi="Times New Roman"/>
          <w:bCs/>
          <w:sz w:val="28"/>
          <w:szCs w:val="28"/>
        </w:rPr>
        <w:t>-практ</w:t>
      </w:r>
      <w:r w:rsidR="001024D8">
        <w:rPr>
          <w:rFonts w:ascii="Times New Roman" w:hAnsi="Times New Roman"/>
          <w:bCs/>
          <w:sz w:val="28"/>
          <w:szCs w:val="28"/>
        </w:rPr>
        <w:t>.</w:t>
      </w:r>
      <w:r w:rsidRPr="004040AF">
        <w:rPr>
          <w:rFonts w:ascii="Times New Roman" w:hAnsi="Times New Roman"/>
          <w:bCs/>
          <w:sz w:val="28"/>
          <w:szCs w:val="28"/>
        </w:rPr>
        <w:t xml:space="preserve"> конф</w:t>
      </w:r>
      <w:r w:rsidR="001024D8">
        <w:rPr>
          <w:rFonts w:ascii="Times New Roman" w:hAnsi="Times New Roman"/>
          <w:bCs/>
          <w:sz w:val="28"/>
          <w:szCs w:val="28"/>
        </w:rPr>
        <w:t>.</w:t>
      </w:r>
      <w:r w:rsidRPr="004040AF">
        <w:rPr>
          <w:rFonts w:ascii="Times New Roman" w:hAnsi="Times New Roman"/>
          <w:bCs/>
          <w:sz w:val="28"/>
          <w:szCs w:val="28"/>
        </w:rPr>
        <w:t xml:space="preserve"> за участю молодих науковців</w:t>
      </w:r>
      <w:r w:rsidR="001024D8">
        <w:rPr>
          <w:rFonts w:ascii="Times New Roman" w:hAnsi="Times New Roman"/>
          <w:sz w:val="28"/>
          <w:szCs w:val="28"/>
        </w:rPr>
        <w:t>,</w:t>
      </w:r>
      <w:r w:rsidRPr="004040AF">
        <w:rPr>
          <w:rFonts w:ascii="Times New Roman" w:hAnsi="Times New Roman"/>
          <w:sz w:val="28"/>
          <w:szCs w:val="28"/>
        </w:rPr>
        <w:t xml:space="preserve"> </w:t>
      </w:r>
      <w:r w:rsidRPr="004040AF">
        <w:rPr>
          <w:rFonts w:ascii="Times New Roman" w:hAnsi="Times New Roman"/>
          <w:sz w:val="28"/>
          <w:szCs w:val="28"/>
          <w:lang w:eastAsia="uk-UA"/>
        </w:rPr>
        <w:t>17-20 жовт</w:t>
      </w:r>
      <w:r w:rsidR="001024D8">
        <w:rPr>
          <w:rFonts w:ascii="Times New Roman" w:hAnsi="Times New Roman"/>
          <w:sz w:val="28"/>
          <w:szCs w:val="28"/>
          <w:lang w:eastAsia="uk-UA"/>
        </w:rPr>
        <w:t>.</w:t>
      </w:r>
      <w:r w:rsidRPr="004040AF">
        <w:rPr>
          <w:rFonts w:ascii="Times New Roman" w:hAnsi="Times New Roman"/>
          <w:sz w:val="28"/>
          <w:szCs w:val="28"/>
          <w:lang w:eastAsia="uk-UA"/>
        </w:rPr>
        <w:t xml:space="preserve"> 2023 р</w:t>
      </w:r>
      <w:r w:rsidR="001024D8">
        <w:rPr>
          <w:rFonts w:ascii="Times New Roman" w:hAnsi="Times New Roman"/>
          <w:sz w:val="28"/>
          <w:szCs w:val="28"/>
          <w:lang w:eastAsia="uk-UA"/>
        </w:rPr>
        <w:t xml:space="preserve">. </w:t>
      </w:r>
      <w:r w:rsidRPr="004040AF">
        <w:rPr>
          <w:rFonts w:ascii="Times New Roman" w:hAnsi="Times New Roman"/>
          <w:sz w:val="28"/>
          <w:szCs w:val="28"/>
          <w:lang w:eastAsia="uk-UA"/>
        </w:rPr>
        <w:t>Запоріжжя</w:t>
      </w:r>
      <w:r w:rsidR="001024D8">
        <w:rPr>
          <w:rFonts w:ascii="Times New Roman" w:hAnsi="Times New Roman"/>
          <w:sz w:val="28"/>
          <w:szCs w:val="28"/>
          <w:lang w:eastAsia="uk-UA"/>
        </w:rPr>
        <w:t xml:space="preserve"> </w:t>
      </w:r>
      <w:r w:rsidRPr="004040AF">
        <w:rPr>
          <w:rFonts w:ascii="Times New Roman" w:hAnsi="Times New Roman"/>
          <w:sz w:val="28"/>
          <w:szCs w:val="28"/>
          <w:lang w:eastAsia="uk-UA"/>
        </w:rPr>
        <w:t>: ЗНУ, 2023. С.</w:t>
      </w:r>
      <w:r w:rsidR="001024D8">
        <w:rPr>
          <w:rFonts w:ascii="Times New Roman" w:hAnsi="Times New Roman"/>
          <w:sz w:val="28"/>
          <w:szCs w:val="28"/>
          <w:lang w:eastAsia="uk-UA"/>
        </w:rPr>
        <w:t xml:space="preserve"> </w:t>
      </w:r>
      <w:r w:rsidRPr="004040AF">
        <w:rPr>
          <w:rFonts w:ascii="Times New Roman" w:hAnsi="Times New Roman"/>
          <w:sz w:val="28"/>
          <w:szCs w:val="28"/>
          <w:lang w:eastAsia="uk-UA"/>
        </w:rPr>
        <w:t xml:space="preserve">454-457. </w:t>
      </w:r>
    </w:p>
    <w:p w:rsidR="00BB4748" w:rsidRPr="004040AF"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pacing w:val="-2"/>
          <w:sz w:val="28"/>
          <w:szCs w:val="28"/>
          <w:u w:val="single"/>
          <w:lang w:val="uk-UA"/>
        </w:rPr>
      </w:pPr>
      <w:r w:rsidRPr="004040AF">
        <w:rPr>
          <w:rFonts w:ascii="Times New Roman" w:hAnsi="Times New Roman"/>
          <w:sz w:val="28"/>
          <w:szCs w:val="28"/>
          <w:lang w:val="en-US"/>
        </w:rPr>
        <w:t>Natalya</w:t>
      </w:r>
      <w:r w:rsidRPr="001B4EF0">
        <w:rPr>
          <w:rFonts w:ascii="Times New Roman" w:hAnsi="Times New Roman"/>
          <w:sz w:val="28"/>
          <w:szCs w:val="28"/>
          <w:lang w:val="en-US"/>
        </w:rPr>
        <w:t xml:space="preserve"> </w:t>
      </w:r>
      <w:r w:rsidRPr="004040AF">
        <w:rPr>
          <w:rFonts w:ascii="Times New Roman" w:hAnsi="Times New Roman"/>
          <w:sz w:val="28"/>
          <w:szCs w:val="28"/>
          <w:lang w:val="en-US"/>
        </w:rPr>
        <w:t>Metelenko</w:t>
      </w:r>
      <w:r w:rsidRPr="001B4EF0">
        <w:rPr>
          <w:rFonts w:ascii="Times New Roman" w:hAnsi="Times New Roman"/>
          <w:sz w:val="28"/>
          <w:szCs w:val="28"/>
          <w:lang w:val="en-US"/>
        </w:rPr>
        <w:t xml:space="preserve">, </w:t>
      </w:r>
      <w:r w:rsidRPr="004040AF">
        <w:rPr>
          <w:rFonts w:ascii="Times New Roman" w:hAnsi="Times New Roman"/>
          <w:sz w:val="28"/>
          <w:szCs w:val="28"/>
          <w:lang w:val="en-US"/>
        </w:rPr>
        <w:t>Viktoriia</w:t>
      </w:r>
      <w:r w:rsidRPr="001B4EF0">
        <w:rPr>
          <w:rFonts w:ascii="Times New Roman" w:hAnsi="Times New Roman"/>
          <w:sz w:val="28"/>
          <w:szCs w:val="28"/>
          <w:lang w:val="en-US"/>
        </w:rPr>
        <w:t xml:space="preserve"> </w:t>
      </w:r>
      <w:r w:rsidRPr="004040AF">
        <w:rPr>
          <w:rFonts w:ascii="Times New Roman" w:hAnsi="Times New Roman"/>
          <w:sz w:val="28"/>
          <w:szCs w:val="28"/>
          <w:lang w:val="en-US"/>
        </w:rPr>
        <w:t>Ogloblina</w:t>
      </w:r>
      <w:r w:rsidRPr="001B4EF0">
        <w:rPr>
          <w:rFonts w:ascii="Times New Roman" w:hAnsi="Times New Roman"/>
          <w:sz w:val="28"/>
          <w:szCs w:val="28"/>
          <w:lang w:val="en-US"/>
        </w:rPr>
        <w:t xml:space="preserve">. </w:t>
      </w:r>
      <w:r w:rsidRPr="004040AF">
        <w:rPr>
          <w:rFonts w:ascii="Times New Roman" w:hAnsi="Times New Roman"/>
          <w:sz w:val="28"/>
          <w:szCs w:val="28"/>
          <w:lang w:val="en-US"/>
        </w:rPr>
        <w:t>Priority</w:t>
      </w:r>
      <w:r w:rsidRPr="00B22C21">
        <w:rPr>
          <w:rFonts w:ascii="Times New Roman" w:hAnsi="Times New Roman"/>
          <w:sz w:val="28"/>
          <w:szCs w:val="28"/>
          <w:lang w:val="en-US"/>
        </w:rPr>
        <w:t xml:space="preserve"> </w:t>
      </w:r>
      <w:r w:rsidRPr="004040AF">
        <w:rPr>
          <w:rFonts w:ascii="Times New Roman" w:hAnsi="Times New Roman"/>
          <w:sz w:val="28"/>
          <w:szCs w:val="28"/>
          <w:lang w:val="en-US"/>
        </w:rPr>
        <w:t>of</w:t>
      </w:r>
      <w:r w:rsidRPr="00B22C21">
        <w:rPr>
          <w:rFonts w:ascii="Times New Roman" w:hAnsi="Times New Roman"/>
          <w:sz w:val="28"/>
          <w:szCs w:val="28"/>
          <w:lang w:val="en-US"/>
        </w:rPr>
        <w:t xml:space="preserve"> </w:t>
      </w:r>
      <w:r w:rsidRPr="004040AF">
        <w:rPr>
          <w:rFonts w:ascii="Times New Roman" w:hAnsi="Times New Roman"/>
          <w:sz w:val="28"/>
          <w:szCs w:val="28"/>
          <w:lang w:val="en-US"/>
        </w:rPr>
        <w:t>digitalization</w:t>
      </w:r>
      <w:r w:rsidRPr="00B22C21">
        <w:rPr>
          <w:rFonts w:ascii="Times New Roman" w:hAnsi="Times New Roman"/>
          <w:sz w:val="28"/>
          <w:szCs w:val="28"/>
          <w:lang w:val="en-US"/>
        </w:rPr>
        <w:t xml:space="preserve"> </w:t>
      </w:r>
      <w:r w:rsidRPr="004040AF">
        <w:rPr>
          <w:rFonts w:ascii="Times New Roman" w:hAnsi="Times New Roman"/>
          <w:sz w:val="28"/>
          <w:szCs w:val="28"/>
          <w:lang w:val="en-US"/>
        </w:rPr>
        <w:t>in</w:t>
      </w:r>
      <w:r w:rsidRPr="00B22C21">
        <w:rPr>
          <w:rFonts w:ascii="Times New Roman" w:hAnsi="Times New Roman"/>
          <w:sz w:val="28"/>
          <w:szCs w:val="28"/>
          <w:lang w:val="en-US"/>
        </w:rPr>
        <w:t xml:space="preserve"> </w:t>
      </w:r>
      <w:r w:rsidRPr="004040AF">
        <w:rPr>
          <w:rFonts w:ascii="Times New Roman" w:hAnsi="Times New Roman"/>
          <w:sz w:val="28"/>
          <w:szCs w:val="28"/>
          <w:lang w:val="en-US"/>
        </w:rPr>
        <w:t>the</w:t>
      </w:r>
      <w:r w:rsidRPr="00B22C21">
        <w:rPr>
          <w:rFonts w:ascii="Times New Roman" w:hAnsi="Times New Roman"/>
          <w:sz w:val="28"/>
          <w:szCs w:val="28"/>
          <w:lang w:val="en-US"/>
        </w:rPr>
        <w:t xml:space="preserve"> </w:t>
      </w:r>
      <w:r w:rsidRPr="004040AF">
        <w:rPr>
          <w:rFonts w:ascii="Times New Roman" w:hAnsi="Times New Roman"/>
          <w:sz w:val="28"/>
          <w:szCs w:val="28"/>
          <w:lang w:val="en-US"/>
        </w:rPr>
        <w:t>organization</w:t>
      </w:r>
      <w:r w:rsidRPr="00B22C21">
        <w:rPr>
          <w:rFonts w:ascii="Times New Roman" w:hAnsi="Times New Roman"/>
          <w:sz w:val="28"/>
          <w:szCs w:val="28"/>
          <w:lang w:val="en-US"/>
        </w:rPr>
        <w:t xml:space="preserve"> </w:t>
      </w:r>
      <w:r w:rsidRPr="004040AF">
        <w:rPr>
          <w:rFonts w:ascii="Times New Roman" w:hAnsi="Times New Roman"/>
          <w:sz w:val="28"/>
          <w:szCs w:val="28"/>
          <w:lang w:val="en-US"/>
        </w:rPr>
        <w:t>of</w:t>
      </w:r>
      <w:r w:rsidRPr="00B22C21">
        <w:rPr>
          <w:rFonts w:ascii="Times New Roman" w:hAnsi="Times New Roman"/>
          <w:sz w:val="28"/>
          <w:szCs w:val="28"/>
          <w:lang w:val="en-US"/>
        </w:rPr>
        <w:t xml:space="preserve"> </w:t>
      </w:r>
      <w:r w:rsidRPr="004040AF">
        <w:rPr>
          <w:rFonts w:ascii="Times New Roman" w:hAnsi="Times New Roman"/>
          <w:sz w:val="28"/>
          <w:szCs w:val="28"/>
          <w:lang w:val="en-US"/>
        </w:rPr>
        <w:t>the</w:t>
      </w:r>
      <w:r w:rsidRPr="00B22C21">
        <w:rPr>
          <w:rFonts w:ascii="Times New Roman" w:hAnsi="Times New Roman"/>
          <w:sz w:val="28"/>
          <w:szCs w:val="28"/>
          <w:lang w:val="en-US"/>
        </w:rPr>
        <w:t xml:space="preserve"> </w:t>
      </w:r>
      <w:r w:rsidRPr="004040AF">
        <w:rPr>
          <w:rFonts w:ascii="Times New Roman" w:hAnsi="Times New Roman"/>
          <w:sz w:val="28"/>
          <w:szCs w:val="28"/>
          <w:lang w:val="en-US"/>
        </w:rPr>
        <w:t>budget</w:t>
      </w:r>
      <w:r w:rsidRPr="00B22C21">
        <w:rPr>
          <w:rFonts w:ascii="Times New Roman" w:hAnsi="Times New Roman"/>
          <w:sz w:val="28"/>
          <w:szCs w:val="28"/>
          <w:lang w:val="en-US"/>
        </w:rPr>
        <w:t xml:space="preserve"> </w:t>
      </w:r>
      <w:r w:rsidRPr="004040AF">
        <w:rPr>
          <w:rFonts w:ascii="Times New Roman" w:hAnsi="Times New Roman"/>
          <w:sz w:val="28"/>
          <w:szCs w:val="28"/>
          <w:lang w:val="en-US"/>
        </w:rPr>
        <w:t>process</w:t>
      </w:r>
      <w:r w:rsidRPr="00B22C21">
        <w:rPr>
          <w:rFonts w:ascii="Times New Roman" w:hAnsi="Times New Roman"/>
          <w:sz w:val="28"/>
          <w:szCs w:val="28"/>
          <w:lang w:val="en-US"/>
        </w:rPr>
        <w:t xml:space="preserve"> </w:t>
      </w:r>
      <w:r w:rsidRPr="004040AF">
        <w:rPr>
          <w:rFonts w:ascii="Times New Roman" w:hAnsi="Times New Roman"/>
          <w:sz w:val="28"/>
          <w:szCs w:val="28"/>
          <w:lang w:val="en-US"/>
        </w:rPr>
        <w:t>in</w:t>
      </w:r>
      <w:r w:rsidRPr="00B22C21">
        <w:rPr>
          <w:rFonts w:ascii="Times New Roman" w:hAnsi="Times New Roman"/>
          <w:sz w:val="28"/>
          <w:szCs w:val="28"/>
          <w:lang w:val="en-US"/>
        </w:rPr>
        <w:t xml:space="preserve"> </w:t>
      </w:r>
      <w:r w:rsidRPr="004040AF">
        <w:rPr>
          <w:rFonts w:ascii="Times New Roman" w:hAnsi="Times New Roman"/>
          <w:sz w:val="28"/>
          <w:szCs w:val="28"/>
          <w:lang w:val="en-US"/>
        </w:rPr>
        <w:t>Ukraine</w:t>
      </w:r>
      <w:r w:rsidRPr="004040AF">
        <w:rPr>
          <w:rFonts w:ascii="Times New Roman" w:hAnsi="Times New Roman"/>
          <w:sz w:val="28"/>
          <w:szCs w:val="28"/>
          <w:lang w:val="uk-UA"/>
        </w:rPr>
        <w:t>./</w:t>
      </w:r>
      <w:r w:rsidRPr="00B22C21">
        <w:rPr>
          <w:rFonts w:ascii="Times New Roman" w:hAnsi="Times New Roman"/>
          <w:sz w:val="28"/>
          <w:szCs w:val="28"/>
          <w:lang w:val="en-US"/>
        </w:rPr>
        <w:t xml:space="preserve"> 3</w:t>
      </w:r>
      <w:r w:rsidRPr="004040AF">
        <w:rPr>
          <w:rFonts w:ascii="Times New Roman" w:hAnsi="Times New Roman"/>
          <w:position w:val="5"/>
          <w:sz w:val="28"/>
          <w:szCs w:val="28"/>
          <w:lang w:val="en-US"/>
        </w:rPr>
        <w:t>nd</w:t>
      </w:r>
      <w:r w:rsidRPr="004040AF">
        <w:rPr>
          <w:rFonts w:ascii="Times New Roman" w:hAnsi="Times New Roman"/>
          <w:sz w:val="28"/>
          <w:szCs w:val="28"/>
          <w:lang w:val="en-US"/>
        </w:rPr>
        <w:t>International Conference on Relationship between public administration and business entities management (RPABM)/ Conference</w:t>
      </w:r>
      <w:r w:rsidR="00B22C21">
        <w:rPr>
          <w:rFonts w:ascii="Times New Roman" w:hAnsi="Times New Roman"/>
          <w:sz w:val="28"/>
          <w:szCs w:val="28"/>
          <w:lang w:val="uk-UA"/>
        </w:rPr>
        <w:t xml:space="preserve"> </w:t>
      </w:r>
      <w:r w:rsidRPr="004040AF">
        <w:rPr>
          <w:rFonts w:ascii="Times New Roman" w:hAnsi="Times New Roman"/>
          <w:spacing w:val="-2"/>
          <w:sz w:val="28"/>
          <w:szCs w:val="28"/>
          <w:lang w:val="en-US"/>
        </w:rPr>
        <w:t>Chair</w:t>
      </w:r>
      <w:r w:rsidRPr="004040AF">
        <w:rPr>
          <w:rFonts w:ascii="Times New Roman" w:hAnsi="Times New Roman"/>
          <w:sz w:val="28"/>
          <w:szCs w:val="28"/>
          <w:lang w:val="en-US"/>
        </w:rPr>
        <w:t>Iryna</w:t>
      </w:r>
      <w:r w:rsidR="00B22C21">
        <w:rPr>
          <w:rFonts w:ascii="Times New Roman" w:hAnsi="Times New Roman"/>
          <w:sz w:val="28"/>
          <w:szCs w:val="28"/>
          <w:lang w:val="uk-UA"/>
        </w:rPr>
        <w:t xml:space="preserve"> </w:t>
      </w:r>
      <w:r w:rsidRPr="004040AF">
        <w:rPr>
          <w:rFonts w:ascii="Times New Roman" w:hAnsi="Times New Roman"/>
          <w:sz w:val="28"/>
          <w:szCs w:val="28"/>
          <w:lang w:val="en-US"/>
        </w:rPr>
        <w:t>Mihus,</w:t>
      </w:r>
      <w:r w:rsidR="00B22C21">
        <w:rPr>
          <w:rFonts w:ascii="Times New Roman" w:hAnsi="Times New Roman"/>
          <w:sz w:val="28"/>
          <w:szCs w:val="28"/>
          <w:lang w:val="uk-UA"/>
        </w:rPr>
        <w:t xml:space="preserve"> </w:t>
      </w:r>
      <w:r w:rsidRPr="004040AF">
        <w:rPr>
          <w:rFonts w:ascii="Times New Roman" w:hAnsi="Times New Roman"/>
          <w:sz w:val="28"/>
          <w:szCs w:val="28"/>
          <w:lang w:val="en-US"/>
        </w:rPr>
        <w:t>Doctor</w:t>
      </w:r>
      <w:r w:rsidR="00B22C21">
        <w:rPr>
          <w:rFonts w:ascii="Times New Roman" w:hAnsi="Times New Roman"/>
          <w:sz w:val="28"/>
          <w:szCs w:val="28"/>
          <w:lang w:val="uk-UA"/>
        </w:rPr>
        <w:t xml:space="preserve"> </w:t>
      </w:r>
      <w:r w:rsidRPr="004040AF">
        <w:rPr>
          <w:rFonts w:ascii="Times New Roman" w:hAnsi="Times New Roman"/>
          <w:sz w:val="28"/>
          <w:szCs w:val="28"/>
          <w:lang w:val="en-US"/>
        </w:rPr>
        <w:t>of</w:t>
      </w:r>
      <w:r w:rsidR="00B22C21">
        <w:rPr>
          <w:rFonts w:ascii="Times New Roman" w:hAnsi="Times New Roman"/>
          <w:sz w:val="28"/>
          <w:szCs w:val="28"/>
          <w:lang w:val="uk-UA"/>
        </w:rPr>
        <w:t xml:space="preserve"> </w:t>
      </w:r>
      <w:r w:rsidRPr="004040AF">
        <w:rPr>
          <w:rFonts w:ascii="Times New Roman" w:hAnsi="Times New Roman"/>
          <w:sz w:val="28"/>
          <w:szCs w:val="28"/>
          <w:lang w:val="en-US"/>
        </w:rPr>
        <w:t>Science</w:t>
      </w:r>
      <w:r w:rsidR="00B22C21">
        <w:rPr>
          <w:rFonts w:ascii="Times New Roman" w:hAnsi="Times New Roman"/>
          <w:sz w:val="28"/>
          <w:szCs w:val="28"/>
          <w:lang w:val="uk-UA"/>
        </w:rPr>
        <w:t xml:space="preserve"> </w:t>
      </w:r>
      <w:r w:rsidRPr="004040AF">
        <w:rPr>
          <w:rFonts w:ascii="Times New Roman" w:hAnsi="Times New Roman"/>
          <w:sz w:val="28"/>
          <w:szCs w:val="28"/>
          <w:lang w:val="en-US"/>
        </w:rPr>
        <w:t>(Economics),</w:t>
      </w:r>
      <w:r w:rsidR="00B22C21">
        <w:rPr>
          <w:rFonts w:ascii="Times New Roman" w:hAnsi="Times New Roman"/>
          <w:sz w:val="28"/>
          <w:szCs w:val="28"/>
          <w:lang w:val="uk-UA"/>
        </w:rPr>
        <w:t xml:space="preserve"> </w:t>
      </w:r>
      <w:r w:rsidRPr="004040AF">
        <w:rPr>
          <w:rFonts w:ascii="Times New Roman" w:hAnsi="Times New Roman"/>
          <w:sz w:val="28"/>
          <w:szCs w:val="28"/>
          <w:lang w:val="en-US"/>
        </w:rPr>
        <w:t>Professor,</w:t>
      </w:r>
      <w:r w:rsidR="00B22C21">
        <w:rPr>
          <w:rFonts w:ascii="Times New Roman" w:hAnsi="Times New Roman"/>
          <w:sz w:val="28"/>
          <w:szCs w:val="28"/>
          <w:lang w:val="uk-UA"/>
        </w:rPr>
        <w:t xml:space="preserve"> </w:t>
      </w:r>
      <w:r w:rsidRPr="004040AF">
        <w:rPr>
          <w:rFonts w:ascii="Times New Roman" w:hAnsi="Times New Roman"/>
          <w:sz w:val="28"/>
          <w:szCs w:val="28"/>
          <w:lang w:val="en-US"/>
        </w:rPr>
        <w:t>OÜScientific</w:t>
      </w:r>
      <w:r w:rsidR="00B22C21">
        <w:rPr>
          <w:rFonts w:ascii="Times New Roman" w:hAnsi="Times New Roman"/>
          <w:sz w:val="28"/>
          <w:szCs w:val="28"/>
          <w:lang w:val="uk-UA"/>
        </w:rPr>
        <w:t xml:space="preserve"> </w:t>
      </w:r>
      <w:r w:rsidRPr="004040AF">
        <w:rPr>
          <w:rFonts w:ascii="Times New Roman" w:hAnsi="Times New Roman"/>
          <w:sz w:val="28"/>
          <w:szCs w:val="28"/>
          <w:lang w:val="en-US"/>
        </w:rPr>
        <w:t>Center</w:t>
      </w:r>
      <w:r w:rsidR="00B22C21">
        <w:rPr>
          <w:rFonts w:ascii="Times New Roman" w:hAnsi="Times New Roman"/>
          <w:sz w:val="28"/>
          <w:szCs w:val="28"/>
          <w:lang w:val="uk-UA"/>
        </w:rPr>
        <w:t xml:space="preserve"> </w:t>
      </w:r>
      <w:r w:rsidRPr="004040AF">
        <w:rPr>
          <w:rFonts w:ascii="Times New Roman" w:hAnsi="Times New Roman"/>
          <w:sz w:val="28"/>
          <w:szCs w:val="28"/>
          <w:lang w:val="en-US"/>
        </w:rPr>
        <w:t>of</w:t>
      </w:r>
      <w:r w:rsidR="00B22C21">
        <w:rPr>
          <w:rFonts w:ascii="Times New Roman" w:hAnsi="Times New Roman"/>
          <w:sz w:val="28"/>
          <w:szCs w:val="28"/>
          <w:lang w:val="uk-UA"/>
        </w:rPr>
        <w:t xml:space="preserve"> </w:t>
      </w:r>
      <w:r w:rsidRPr="004040AF">
        <w:rPr>
          <w:rFonts w:ascii="Times New Roman" w:hAnsi="Times New Roman"/>
          <w:sz w:val="28"/>
          <w:szCs w:val="28"/>
          <w:lang w:val="en-US"/>
        </w:rPr>
        <w:t>Innovative</w:t>
      </w:r>
      <w:r w:rsidR="00B22C21">
        <w:rPr>
          <w:rFonts w:ascii="Times New Roman" w:hAnsi="Times New Roman"/>
          <w:sz w:val="28"/>
          <w:szCs w:val="28"/>
          <w:lang w:val="uk-UA"/>
        </w:rPr>
        <w:t xml:space="preserve"> </w:t>
      </w:r>
      <w:r w:rsidRPr="004040AF">
        <w:rPr>
          <w:rFonts w:ascii="Times New Roman" w:hAnsi="Times New Roman"/>
          <w:sz w:val="28"/>
          <w:szCs w:val="28"/>
          <w:lang w:val="en-US"/>
        </w:rPr>
        <w:t xml:space="preserve">Research, Estonia, </w:t>
      </w:r>
      <w:r w:rsidRPr="004040AF">
        <w:rPr>
          <w:rFonts w:ascii="Times New Roman" w:hAnsi="Times New Roman"/>
          <w:bCs/>
          <w:sz w:val="28"/>
          <w:szCs w:val="28"/>
          <w:lang w:val="en-US"/>
        </w:rPr>
        <w:t>Tallinn.</w:t>
      </w:r>
      <w:r w:rsidR="00B22C21">
        <w:rPr>
          <w:rFonts w:ascii="Times New Roman" w:hAnsi="Times New Roman"/>
          <w:bCs/>
          <w:sz w:val="28"/>
          <w:szCs w:val="28"/>
          <w:lang w:val="uk-UA"/>
        </w:rPr>
        <w:t xml:space="preserve"> </w:t>
      </w:r>
      <w:r w:rsidRPr="004040AF">
        <w:rPr>
          <w:rFonts w:ascii="Times New Roman" w:hAnsi="Times New Roman"/>
          <w:sz w:val="28"/>
          <w:szCs w:val="28"/>
          <w:lang w:val="en-US"/>
        </w:rPr>
        <w:t>November</w:t>
      </w:r>
      <w:r w:rsidR="00B22C21">
        <w:rPr>
          <w:rFonts w:ascii="Times New Roman" w:hAnsi="Times New Roman"/>
          <w:sz w:val="28"/>
          <w:szCs w:val="28"/>
          <w:lang w:val="uk-UA"/>
        </w:rPr>
        <w:t xml:space="preserve"> </w:t>
      </w:r>
      <w:r w:rsidRPr="004040AF">
        <w:rPr>
          <w:rFonts w:ascii="Times New Roman" w:hAnsi="Times New Roman"/>
          <w:sz w:val="28"/>
          <w:szCs w:val="28"/>
          <w:lang w:val="en-US"/>
        </w:rPr>
        <w:t>24,</w:t>
      </w:r>
      <w:r w:rsidR="00B22C21">
        <w:rPr>
          <w:rFonts w:ascii="Times New Roman" w:hAnsi="Times New Roman"/>
          <w:sz w:val="28"/>
          <w:szCs w:val="28"/>
          <w:lang w:val="uk-UA"/>
        </w:rPr>
        <w:t xml:space="preserve"> </w:t>
      </w:r>
      <w:r w:rsidRPr="004040AF">
        <w:rPr>
          <w:rFonts w:ascii="Times New Roman" w:hAnsi="Times New Roman"/>
          <w:spacing w:val="-2"/>
          <w:sz w:val="28"/>
          <w:szCs w:val="28"/>
          <w:lang w:val="en-US"/>
        </w:rPr>
        <w:t>2023</w:t>
      </w:r>
      <w:r w:rsidRPr="004040AF">
        <w:rPr>
          <w:rFonts w:ascii="Times New Roman" w:hAnsi="Times New Roman"/>
          <w:spacing w:val="-2"/>
          <w:sz w:val="28"/>
          <w:szCs w:val="28"/>
          <w:lang w:val="uk-UA"/>
        </w:rPr>
        <w:t xml:space="preserve">. </w:t>
      </w:r>
      <w:r w:rsidRPr="004040AF">
        <w:rPr>
          <w:rFonts w:ascii="Times New Roman" w:hAnsi="Times New Roman"/>
          <w:sz w:val="28"/>
          <w:szCs w:val="28"/>
          <w:lang w:val="uk-UA"/>
        </w:rPr>
        <w:t>Р.</w:t>
      </w:r>
      <w:r w:rsidR="00B22C21">
        <w:rPr>
          <w:rFonts w:ascii="Times New Roman" w:hAnsi="Times New Roman"/>
          <w:sz w:val="28"/>
          <w:szCs w:val="28"/>
          <w:lang w:val="uk-UA"/>
        </w:rPr>
        <w:t xml:space="preserve"> </w:t>
      </w:r>
      <w:r w:rsidRPr="004040AF">
        <w:rPr>
          <w:rFonts w:ascii="Times New Roman" w:hAnsi="Times New Roman"/>
          <w:sz w:val="28"/>
          <w:szCs w:val="28"/>
          <w:lang w:val="uk-UA"/>
        </w:rPr>
        <w:t>209-211</w:t>
      </w:r>
      <w:r w:rsidRPr="004040AF">
        <w:rPr>
          <w:rFonts w:ascii="Times New Roman" w:hAnsi="Times New Roman"/>
          <w:sz w:val="28"/>
          <w:szCs w:val="28"/>
          <w:lang w:val="en-US"/>
        </w:rPr>
        <w:t>.</w:t>
      </w:r>
    </w:p>
    <w:p w:rsidR="00BB4748" w:rsidRPr="004040AF"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pacing w:val="-2"/>
          <w:sz w:val="28"/>
          <w:szCs w:val="28"/>
          <w:u w:val="single"/>
          <w:lang w:val="uk-UA"/>
        </w:rPr>
      </w:pPr>
      <w:r w:rsidRPr="004040AF">
        <w:rPr>
          <w:rFonts w:ascii="Times New Roman" w:hAnsi="Times New Roman"/>
          <w:sz w:val="28"/>
          <w:szCs w:val="28"/>
          <w:lang w:val="en-US"/>
        </w:rPr>
        <w:t>Natalya Metelenko, Viktoriia Ogloblina. Challenges for the budgetary policy of Ukraine during the war</w:t>
      </w:r>
      <w:r w:rsidRPr="004040AF">
        <w:rPr>
          <w:rFonts w:ascii="Times New Roman" w:hAnsi="Times New Roman"/>
          <w:sz w:val="28"/>
          <w:szCs w:val="28"/>
          <w:lang w:val="uk-UA"/>
        </w:rPr>
        <w:t>.</w:t>
      </w:r>
      <w:r w:rsidRPr="004040AF">
        <w:rPr>
          <w:rFonts w:ascii="Times New Roman" w:hAnsi="Times New Roman"/>
          <w:sz w:val="28"/>
          <w:szCs w:val="28"/>
          <w:lang w:val="en-US"/>
        </w:rPr>
        <w:t xml:space="preserve"> 3</w:t>
      </w:r>
      <w:r w:rsidRPr="004040AF">
        <w:rPr>
          <w:rFonts w:ascii="Times New Roman" w:hAnsi="Times New Roman"/>
          <w:position w:val="5"/>
          <w:sz w:val="28"/>
          <w:szCs w:val="28"/>
          <w:lang w:val="en-US"/>
        </w:rPr>
        <w:t>nd</w:t>
      </w:r>
      <w:r w:rsidRPr="004040AF">
        <w:rPr>
          <w:rFonts w:ascii="Times New Roman" w:hAnsi="Times New Roman"/>
          <w:sz w:val="28"/>
          <w:szCs w:val="28"/>
          <w:lang w:val="en-US"/>
        </w:rPr>
        <w:t>International Conference on economics, accounting and finance (ICEAF)/ Conference</w:t>
      </w:r>
      <w:r w:rsidR="00B22C21">
        <w:rPr>
          <w:rFonts w:ascii="Times New Roman" w:hAnsi="Times New Roman"/>
          <w:sz w:val="28"/>
          <w:szCs w:val="28"/>
          <w:lang w:val="uk-UA"/>
        </w:rPr>
        <w:t xml:space="preserve"> </w:t>
      </w:r>
      <w:r w:rsidRPr="004040AF">
        <w:rPr>
          <w:rFonts w:ascii="Times New Roman" w:hAnsi="Times New Roman"/>
          <w:spacing w:val="-2"/>
          <w:sz w:val="28"/>
          <w:szCs w:val="28"/>
          <w:lang w:val="en-US"/>
        </w:rPr>
        <w:t>Chair</w:t>
      </w:r>
      <w:r w:rsidRPr="004040AF">
        <w:rPr>
          <w:rFonts w:ascii="Times New Roman" w:hAnsi="Times New Roman"/>
          <w:sz w:val="28"/>
          <w:szCs w:val="28"/>
          <w:lang w:val="en-US"/>
        </w:rPr>
        <w:t>Iryna</w:t>
      </w:r>
      <w:r w:rsidR="00B22C21">
        <w:rPr>
          <w:rFonts w:ascii="Times New Roman" w:hAnsi="Times New Roman"/>
          <w:sz w:val="28"/>
          <w:szCs w:val="28"/>
          <w:lang w:val="uk-UA"/>
        </w:rPr>
        <w:t xml:space="preserve"> </w:t>
      </w:r>
      <w:r w:rsidRPr="004040AF">
        <w:rPr>
          <w:rFonts w:ascii="Times New Roman" w:hAnsi="Times New Roman"/>
          <w:sz w:val="28"/>
          <w:szCs w:val="28"/>
          <w:lang w:val="en-US"/>
        </w:rPr>
        <w:t>Mihus,</w:t>
      </w:r>
      <w:r w:rsidR="00B22C21">
        <w:rPr>
          <w:rFonts w:ascii="Times New Roman" w:hAnsi="Times New Roman"/>
          <w:sz w:val="28"/>
          <w:szCs w:val="28"/>
          <w:lang w:val="uk-UA"/>
        </w:rPr>
        <w:t xml:space="preserve"> </w:t>
      </w:r>
      <w:r w:rsidRPr="004040AF">
        <w:rPr>
          <w:rFonts w:ascii="Times New Roman" w:hAnsi="Times New Roman"/>
          <w:sz w:val="28"/>
          <w:szCs w:val="28"/>
          <w:lang w:val="en-US"/>
        </w:rPr>
        <w:t>Doctor</w:t>
      </w:r>
      <w:r w:rsidR="00B22C21">
        <w:rPr>
          <w:rFonts w:ascii="Times New Roman" w:hAnsi="Times New Roman"/>
          <w:sz w:val="28"/>
          <w:szCs w:val="28"/>
          <w:lang w:val="uk-UA"/>
        </w:rPr>
        <w:t xml:space="preserve"> </w:t>
      </w:r>
      <w:r w:rsidRPr="004040AF">
        <w:rPr>
          <w:rFonts w:ascii="Times New Roman" w:hAnsi="Times New Roman"/>
          <w:sz w:val="28"/>
          <w:szCs w:val="28"/>
          <w:lang w:val="en-US"/>
        </w:rPr>
        <w:t>of</w:t>
      </w:r>
      <w:r w:rsidR="00B22C21">
        <w:rPr>
          <w:rFonts w:ascii="Times New Roman" w:hAnsi="Times New Roman"/>
          <w:sz w:val="28"/>
          <w:szCs w:val="28"/>
          <w:lang w:val="uk-UA"/>
        </w:rPr>
        <w:t xml:space="preserve"> </w:t>
      </w:r>
      <w:r w:rsidRPr="004040AF">
        <w:rPr>
          <w:rFonts w:ascii="Times New Roman" w:hAnsi="Times New Roman"/>
          <w:sz w:val="28"/>
          <w:szCs w:val="28"/>
          <w:lang w:val="en-US"/>
        </w:rPr>
        <w:t>Science</w:t>
      </w:r>
      <w:r w:rsidR="00B22C21">
        <w:rPr>
          <w:rFonts w:ascii="Times New Roman" w:hAnsi="Times New Roman"/>
          <w:sz w:val="28"/>
          <w:szCs w:val="28"/>
          <w:lang w:val="uk-UA"/>
        </w:rPr>
        <w:t xml:space="preserve"> </w:t>
      </w:r>
      <w:r w:rsidRPr="004040AF">
        <w:rPr>
          <w:rFonts w:ascii="Times New Roman" w:hAnsi="Times New Roman"/>
          <w:sz w:val="28"/>
          <w:szCs w:val="28"/>
          <w:lang w:val="en-US"/>
        </w:rPr>
        <w:t>(Economics),</w:t>
      </w:r>
      <w:r w:rsidR="00B22C21">
        <w:rPr>
          <w:rFonts w:ascii="Times New Roman" w:hAnsi="Times New Roman"/>
          <w:sz w:val="28"/>
          <w:szCs w:val="28"/>
          <w:lang w:val="uk-UA"/>
        </w:rPr>
        <w:t xml:space="preserve"> </w:t>
      </w:r>
      <w:r w:rsidRPr="004040AF">
        <w:rPr>
          <w:rFonts w:ascii="Times New Roman" w:hAnsi="Times New Roman"/>
          <w:sz w:val="28"/>
          <w:szCs w:val="28"/>
          <w:lang w:val="en-US"/>
        </w:rPr>
        <w:t>Professor,OÜScientific</w:t>
      </w:r>
      <w:r w:rsidR="00B22C21">
        <w:rPr>
          <w:rFonts w:ascii="Times New Roman" w:hAnsi="Times New Roman"/>
          <w:sz w:val="28"/>
          <w:szCs w:val="28"/>
          <w:lang w:val="uk-UA"/>
        </w:rPr>
        <w:t xml:space="preserve"> </w:t>
      </w:r>
      <w:r w:rsidRPr="004040AF">
        <w:rPr>
          <w:rFonts w:ascii="Times New Roman" w:hAnsi="Times New Roman"/>
          <w:sz w:val="28"/>
          <w:szCs w:val="28"/>
          <w:lang w:val="en-US"/>
        </w:rPr>
        <w:t>Center</w:t>
      </w:r>
      <w:r w:rsidR="00B22C21">
        <w:rPr>
          <w:rFonts w:ascii="Times New Roman" w:hAnsi="Times New Roman"/>
          <w:sz w:val="28"/>
          <w:szCs w:val="28"/>
          <w:lang w:val="uk-UA"/>
        </w:rPr>
        <w:t xml:space="preserve"> </w:t>
      </w:r>
      <w:r w:rsidRPr="004040AF">
        <w:rPr>
          <w:rFonts w:ascii="Times New Roman" w:hAnsi="Times New Roman"/>
          <w:sz w:val="28"/>
          <w:szCs w:val="28"/>
          <w:lang w:val="en-US"/>
        </w:rPr>
        <w:t>of</w:t>
      </w:r>
      <w:r w:rsidR="00B22C21">
        <w:rPr>
          <w:rFonts w:ascii="Times New Roman" w:hAnsi="Times New Roman"/>
          <w:sz w:val="28"/>
          <w:szCs w:val="28"/>
          <w:lang w:val="uk-UA"/>
        </w:rPr>
        <w:t xml:space="preserve"> </w:t>
      </w:r>
      <w:r w:rsidRPr="004040AF">
        <w:rPr>
          <w:rFonts w:ascii="Times New Roman" w:hAnsi="Times New Roman"/>
          <w:sz w:val="28"/>
          <w:szCs w:val="28"/>
          <w:lang w:val="en-US"/>
        </w:rPr>
        <w:t>Innovative</w:t>
      </w:r>
      <w:r w:rsidR="00BA6CEB" w:rsidRPr="00BA6CEB">
        <w:rPr>
          <w:rFonts w:ascii="Times New Roman" w:hAnsi="Times New Roman"/>
          <w:sz w:val="28"/>
          <w:szCs w:val="28"/>
          <w:lang w:val="en-US"/>
        </w:rPr>
        <w:t xml:space="preserve"> </w:t>
      </w:r>
      <w:r w:rsidRPr="004040AF">
        <w:rPr>
          <w:rFonts w:ascii="Times New Roman" w:hAnsi="Times New Roman"/>
          <w:sz w:val="28"/>
          <w:szCs w:val="28"/>
          <w:lang w:val="en-US"/>
        </w:rPr>
        <w:t xml:space="preserve">Research, Estonia, </w:t>
      </w:r>
      <w:r w:rsidRPr="004040AF">
        <w:rPr>
          <w:rFonts w:ascii="Times New Roman" w:hAnsi="Times New Roman"/>
          <w:bCs/>
          <w:sz w:val="28"/>
          <w:szCs w:val="28"/>
          <w:lang w:val="en-US"/>
        </w:rPr>
        <w:t>Tallinn.</w:t>
      </w:r>
      <w:r w:rsidR="00BA6CEB" w:rsidRPr="00BA6CEB">
        <w:rPr>
          <w:rFonts w:ascii="Times New Roman" w:hAnsi="Times New Roman"/>
          <w:bCs/>
          <w:sz w:val="28"/>
          <w:szCs w:val="28"/>
          <w:lang w:val="en-US"/>
        </w:rPr>
        <w:t xml:space="preserve"> </w:t>
      </w:r>
      <w:r w:rsidRPr="004040AF">
        <w:rPr>
          <w:rFonts w:ascii="Times New Roman" w:hAnsi="Times New Roman"/>
          <w:sz w:val="28"/>
          <w:szCs w:val="28"/>
          <w:lang w:val="en-US"/>
        </w:rPr>
        <w:t>December15,</w:t>
      </w:r>
      <w:r w:rsidR="00BA6CEB" w:rsidRPr="00BA6CEB">
        <w:rPr>
          <w:rFonts w:ascii="Times New Roman" w:hAnsi="Times New Roman"/>
          <w:sz w:val="28"/>
          <w:szCs w:val="28"/>
          <w:lang w:val="en-US"/>
        </w:rPr>
        <w:t xml:space="preserve"> </w:t>
      </w:r>
      <w:r w:rsidRPr="004040AF">
        <w:rPr>
          <w:rFonts w:ascii="Times New Roman" w:hAnsi="Times New Roman"/>
          <w:spacing w:val="-2"/>
          <w:sz w:val="28"/>
          <w:szCs w:val="28"/>
          <w:lang w:val="en-US"/>
        </w:rPr>
        <w:t>2023</w:t>
      </w:r>
      <w:r w:rsidRPr="004040AF">
        <w:rPr>
          <w:rFonts w:ascii="Times New Roman" w:hAnsi="Times New Roman"/>
          <w:spacing w:val="-2"/>
          <w:sz w:val="28"/>
          <w:szCs w:val="28"/>
          <w:lang w:val="uk-UA"/>
        </w:rPr>
        <w:t xml:space="preserve">. </w:t>
      </w:r>
      <w:r w:rsidRPr="004040AF">
        <w:rPr>
          <w:rFonts w:ascii="Times New Roman" w:hAnsi="Times New Roman"/>
          <w:sz w:val="28"/>
          <w:szCs w:val="28"/>
          <w:lang w:val="uk-UA"/>
        </w:rPr>
        <w:t>Р.</w:t>
      </w:r>
      <w:r w:rsidRPr="004040AF">
        <w:rPr>
          <w:rFonts w:ascii="Times New Roman" w:hAnsi="Times New Roman"/>
          <w:sz w:val="28"/>
          <w:szCs w:val="28"/>
          <w:lang w:val="en-US"/>
        </w:rPr>
        <w:t xml:space="preserve"> 64</w:t>
      </w:r>
      <w:r w:rsidRPr="004040AF">
        <w:rPr>
          <w:rFonts w:ascii="Times New Roman" w:hAnsi="Times New Roman"/>
          <w:sz w:val="28"/>
          <w:szCs w:val="28"/>
          <w:lang w:val="uk-UA"/>
        </w:rPr>
        <w:t>-</w:t>
      </w:r>
      <w:r w:rsidRPr="004040AF">
        <w:rPr>
          <w:rFonts w:ascii="Times New Roman" w:hAnsi="Times New Roman"/>
          <w:sz w:val="28"/>
          <w:szCs w:val="28"/>
          <w:lang w:val="en-US"/>
        </w:rPr>
        <w:t>66.</w:t>
      </w:r>
    </w:p>
    <w:p w:rsidR="00BB4748" w:rsidRPr="004040AF"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pacing w:val="-2"/>
          <w:sz w:val="28"/>
          <w:szCs w:val="28"/>
          <w:u w:val="single"/>
          <w:lang w:val="uk-UA"/>
        </w:rPr>
      </w:pPr>
      <w:r w:rsidRPr="004040AF">
        <w:rPr>
          <w:rFonts w:ascii="Times New Roman" w:hAnsi="Times New Roman"/>
          <w:w w:val="95"/>
          <w:sz w:val="28"/>
          <w:szCs w:val="28"/>
          <w:lang w:val="uk-UA"/>
        </w:rPr>
        <w:t>Метеленко Н.</w:t>
      </w:r>
      <w:r w:rsidR="001024D8">
        <w:rPr>
          <w:rFonts w:ascii="Times New Roman" w:hAnsi="Times New Roman"/>
          <w:w w:val="95"/>
          <w:sz w:val="28"/>
          <w:szCs w:val="28"/>
          <w:lang w:val="uk-UA"/>
        </w:rPr>
        <w:t xml:space="preserve"> </w:t>
      </w:r>
      <w:r w:rsidRPr="004040AF">
        <w:rPr>
          <w:rFonts w:ascii="Times New Roman" w:hAnsi="Times New Roman"/>
          <w:w w:val="95"/>
          <w:sz w:val="28"/>
          <w:szCs w:val="28"/>
          <w:lang w:val="uk-UA"/>
        </w:rPr>
        <w:t>Г., Попова А.</w:t>
      </w:r>
      <w:r w:rsidR="001024D8">
        <w:rPr>
          <w:rFonts w:ascii="Times New Roman" w:hAnsi="Times New Roman"/>
          <w:w w:val="95"/>
          <w:sz w:val="28"/>
          <w:szCs w:val="28"/>
          <w:lang w:val="uk-UA"/>
        </w:rPr>
        <w:t xml:space="preserve"> </w:t>
      </w:r>
      <w:r w:rsidRPr="004040AF">
        <w:rPr>
          <w:rFonts w:ascii="Times New Roman" w:hAnsi="Times New Roman"/>
          <w:w w:val="95"/>
          <w:sz w:val="28"/>
          <w:szCs w:val="28"/>
          <w:lang w:val="uk-UA"/>
        </w:rPr>
        <w:t>О., Сіліна І.</w:t>
      </w:r>
      <w:r w:rsidR="001024D8">
        <w:rPr>
          <w:rFonts w:ascii="Times New Roman" w:hAnsi="Times New Roman"/>
          <w:w w:val="95"/>
          <w:sz w:val="28"/>
          <w:szCs w:val="28"/>
          <w:lang w:val="uk-UA"/>
        </w:rPr>
        <w:t xml:space="preserve"> </w:t>
      </w:r>
      <w:r w:rsidRPr="004040AF">
        <w:rPr>
          <w:rFonts w:ascii="Times New Roman" w:hAnsi="Times New Roman"/>
          <w:w w:val="95"/>
          <w:sz w:val="28"/>
          <w:szCs w:val="28"/>
          <w:lang w:val="uk-UA"/>
        </w:rPr>
        <w:t>В., Оглобліна В.</w:t>
      </w:r>
      <w:r w:rsidR="001024D8">
        <w:rPr>
          <w:rFonts w:ascii="Times New Roman" w:hAnsi="Times New Roman"/>
          <w:w w:val="95"/>
          <w:sz w:val="28"/>
          <w:szCs w:val="28"/>
          <w:lang w:val="uk-UA"/>
        </w:rPr>
        <w:t xml:space="preserve"> </w:t>
      </w:r>
      <w:r w:rsidRPr="004040AF">
        <w:rPr>
          <w:rFonts w:ascii="Times New Roman" w:hAnsi="Times New Roman"/>
          <w:w w:val="95"/>
          <w:sz w:val="28"/>
          <w:szCs w:val="28"/>
          <w:lang w:val="uk-UA"/>
        </w:rPr>
        <w:t>О., Петренко О.</w:t>
      </w:r>
      <w:r w:rsidR="001024D8">
        <w:rPr>
          <w:rFonts w:ascii="Times New Roman" w:hAnsi="Times New Roman"/>
          <w:w w:val="95"/>
          <w:sz w:val="28"/>
          <w:szCs w:val="28"/>
          <w:lang w:val="uk-UA"/>
        </w:rPr>
        <w:t xml:space="preserve"> </w:t>
      </w:r>
      <w:r w:rsidRPr="004040AF">
        <w:rPr>
          <w:rFonts w:ascii="Times New Roman" w:hAnsi="Times New Roman"/>
          <w:w w:val="95"/>
          <w:sz w:val="28"/>
          <w:szCs w:val="28"/>
          <w:lang w:val="uk-UA"/>
        </w:rPr>
        <w:t xml:space="preserve">В. </w:t>
      </w:r>
      <w:r w:rsidRPr="004040AF">
        <w:rPr>
          <w:rFonts w:ascii="Times New Roman" w:hAnsi="Times New Roman"/>
          <w:w w:val="90"/>
          <w:sz w:val="28"/>
          <w:szCs w:val="28"/>
          <w:lang w:val="uk-UA"/>
        </w:rPr>
        <w:t>Формування та вплив бюджетного процесу на фінансову безпеку у період війни.</w:t>
      </w:r>
      <w:r w:rsidR="00BA6CEB">
        <w:rPr>
          <w:rFonts w:ascii="Times New Roman" w:hAnsi="Times New Roman"/>
          <w:w w:val="90"/>
          <w:sz w:val="28"/>
          <w:szCs w:val="28"/>
          <w:lang w:val="uk-UA"/>
        </w:rPr>
        <w:t xml:space="preserve"> </w:t>
      </w:r>
      <w:r w:rsidRPr="00B22C21">
        <w:rPr>
          <w:rFonts w:ascii="Times New Roman" w:hAnsi="Times New Roman"/>
          <w:bCs/>
          <w:i/>
          <w:sz w:val="28"/>
          <w:szCs w:val="28"/>
          <w:lang w:val="en-US"/>
        </w:rPr>
        <w:t>Contemporary</w:t>
      </w:r>
      <w:r w:rsidR="00BA6CEB" w:rsidRPr="00B22C21">
        <w:rPr>
          <w:rFonts w:ascii="Times New Roman" w:hAnsi="Times New Roman"/>
          <w:bCs/>
          <w:i/>
          <w:sz w:val="28"/>
          <w:szCs w:val="28"/>
          <w:lang w:val="uk-UA"/>
        </w:rPr>
        <w:t xml:space="preserve"> </w:t>
      </w:r>
      <w:r w:rsidR="00BA6CEB" w:rsidRPr="00B22C21">
        <w:rPr>
          <w:rFonts w:ascii="Times New Roman" w:hAnsi="Times New Roman"/>
          <w:bCs/>
          <w:i/>
          <w:sz w:val="28"/>
          <w:szCs w:val="28"/>
          <w:lang w:val="en-US"/>
        </w:rPr>
        <w:t>Ukrainian</w:t>
      </w:r>
      <w:r w:rsidR="00BA6CEB" w:rsidRPr="00B22C21">
        <w:rPr>
          <w:rFonts w:ascii="Times New Roman" w:hAnsi="Times New Roman"/>
          <w:bCs/>
          <w:i/>
          <w:sz w:val="28"/>
          <w:szCs w:val="28"/>
          <w:lang w:val="uk-UA"/>
        </w:rPr>
        <w:t xml:space="preserve"> </w:t>
      </w:r>
      <w:r w:rsidRPr="00B22C21">
        <w:rPr>
          <w:rFonts w:ascii="Times New Roman" w:hAnsi="Times New Roman"/>
          <w:bCs/>
          <w:i/>
          <w:sz w:val="28"/>
          <w:szCs w:val="28"/>
          <w:lang w:val="en-US"/>
        </w:rPr>
        <w:t>science</w:t>
      </w:r>
      <w:r w:rsidRPr="00B22C21">
        <w:rPr>
          <w:rFonts w:ascii="Times New Roman" w:hAnsi="Times New Roman"/>
          <w:bCs/>
          <w:i/>
          <w:sz w:val="28"/>
          <w:szCs w:val="28"/>
          <w:lang w:val="uk-UA"/>
        </w:rPr>
        <w:t xml:space="preserve">: </w:t>
      </w:r>
      <w:r w:rsidRPr="00B22C21">
        <w:rPr>
          <w:rFonts w:ascii="Times New Roman" w:hAnsi="Times New Roman"/>
          <w:bCs/>
          <w:i/>
          <w:sz w:val="28"/>
          <w:szCs w:val="28"/>
          <w:lang w:val="en-US"/>
        </w:rPr>
        <w:t>theoretical</w:t>
      </w:r>
      <w:r w:rsidR="00BA6CEB" w:rsidRPr="00B22C21">
        <w:rPr>
          <w:rFonts w:ascii="Times New Roman" w:hAnsi="Times New Roman"/>
          <w:bCs/>
          <w:i/>
          <w:sz w:val="28"/>
          <w:szCs w:val="28"/>
          <w:lang w:val="uk-UA"/>
        </w:rPr>
        <w:t xml:space="preserve"> </w:t>
      </w:r>
      <w:r w:rsidRPr="00B22C21">
        <w:rPr>
          <w:rFonts w:ascii="Times New Roman" w:hAnsi="Times New Roman"/>
          <w:bCs/>
          <w:i/>
          <w:sz w:val="28"/>
          <w:szCs w:val="28"/>
          <w:lang w:val="en-US"/>
        </w:rPr>
        <w:t>and</w:t>
      </w:r>
      <w:r w:rsidR="00BA6CEB" w:rsidRPr="00B22C21">
        <w:rPr>
          <w:rFonts w:ascii="Times New Roman" w:hAnsi="Times New Roman"/>
          <w:bCs/>
          <w:i/>
          <w:sz w:val="28"/>
          <w:szCs w:val="28"/>
          <w:lang w:val="uk-UA"/>
        </w:rPr>
        <w:t xml:space="preserve"> </w:t>
      </w:r>
      <w:r w:rsidRPr="00B22C21">
        <w:rPr>
          <w:rFonts w:ascii="Times New Roman" w:hAnsi="Times New Roman"/>
          <w:bCs/>
          <w:i/>
          <w:sz w:val="28"/>
          <w:szCs w:val="28"/>
          <w:lang w:val="en-US"/>
        </w:rPr>
        <w:t>practical</w:t>
      </w:r>
      <w:r w:rsidR="00BA6CEB" w:rsidRPr="00B22C21">
        <w:rPr>
          <w:rFonts w:ascii="Times New Roman" w:hAnsi="Times New Roman"/>
          <w:bCs/>
          <w:i/>
          <w:sz w:val="28"/>
          <w:szCs w:val="28"/>
          <w:lang w:val="uk-UA"/>
        </w:rPr>
        <w:t xml:space="preserve"> </w:t>
      </w:r>
      <w:r w:rsidRPr="00B22C21">
        <w:rPr>
          <w:rFonts w:ascii="Times New Roman" w:hAnsi="Times New Roman"/>
          <w:bCs/>
          <w:i/>
          <w:sz w:val="28"/>
          <w:szCs w:val="28"/>
          <w:lang w:val="en-US"/>
        </w:rPr>
        <w:t>achievements</w:t>
      </w:r>
      <w:r w:rsidR="00BA6CEB">
        <w:rPr>
          <w:rFonts w:ascii="Times New Roman" w:hAnsi="Times New Roman"/>
          <w:bCs/>
          <w:sz w:val="28"/>
          <w:szCs w:val="28"/>
          <w:lang w:val="uk-UA"/>
        </w:rPr>
        <w:t xml:space="preserve"> </w:t>
      </w:r>
      <w:r w:rsidRPr="004040AF">
        <w:rPr>
          <w:rFonts w:ascii="Times New Roman" w:hAnsi="Times New Roman"/>
          <w:bCs/>
          <w:spacing w:val="-1"/>
          <w:sz w:val="28"/>
          <w:szCs w:val="28"/>
          <w:lang w:val="uk-UA"/>
        </w:rPr>
        <w:t>:</w:t>
      </w:r>
      <w:r w:rsidR="00BA6CEB">
        <w:rPr>
          <w:rFonts w:ascii="Times New Roman" w:hAnsi="Times New Roman"/>
          <w:bCs/>
          <w:spacing w:val="-1"/>
          <w:sz w:val="28"/>
          <w:szCs w:val="28"/>
          <w:lang w:val="uk-UA"/>
        </w:rPr>
        <w:t xml:space="preserve"> </w:t>
      </w:r>
      <w:r w:rsidRPr="004040AF">
        <w:rPr>
          <w:rFonts w:ascii="Times New Roman" w:hAnsi="Times New Roman"/>
          <w:spacing w:val="-1"/>
          <w:sz w:val="28"/>
          <w:szCs w:val="28"/>
          <w:lang w:val="en-US"/>
        </w:rPr>
        <w:t>collective</w:t>
      </w:r>
      <w:r w:rsidR="00BA6CEB">
        <w:rPr>
          <w:rFonts w:ascii="Times New Roman" w:hAnsi="Times New Roman"/>
          <w:spacing w:val="-1"/>
          <w:sz w:val="28"/>
          <w:szCs w:val="28"/>
          <w:lang w:val="uk-UA"/>
        </w:rPr>
        <w:t xml:space="preserve"> </w:t>
      </w:r>
      <w:r w:rsidRPr="004040AF">
        <w:rPr>
          <w:rFonts w:ascii="Times New Roman" w:hAnsi="Times New Roman"/>
          <w:sz w:val="28"/>
          <w:szCs w:val="28"/>
          <w:lang w:val="en-US"/>
        </w:rPr>
        <w:t>monograph</w:t>
      </w:r>
      <w:r w:rsidRPr="004040AF">
        <w:rPr>
          <w:rFonts w:ascii="Times New Roman" w:hAnsi="Times New Roman"/>
          <w:sz w:val="28"/>
          <w:szCs w:val="28"/>
          <w:lang w:val="uk-UA"/>
        </w:rPr>
        <w:t xml:space="preserve"> / </w:t>
      </w:r>
      <w:r w:rsidRPr="004040AF">
        <w:rPr>
          <w:rFonts w:ascii="Times New Roman" w:hAnsi="Times New Roman"/>
          <w:sz w:val="28"/>
          <w:szCs w:val="28"/>
          <w:lang w:val="en-US"/>
        </w:rPr>
        <w:t>Compiledby</w:t>
      </w:r>
      <w:r w:rsidR="00BA6CEB">
        <w:rPr>
          <w:rFonts w:ascii="Times New Roman" w:hAnsi="Times New Roman"/>
          <w:sz w:val="28"/>
          <w:szCs w:val="28"/>
          <w:lang w:val="uk-UA"/>
        </w:rPr>
        <w:t xml:space="preserve"> </w:t>
      </w:r>
      <w:r w:rsidRPr="004040AF">
        <w:rPr>
          <w:rFonts w:ascii="Times New Roman" w:hAnsi="Times New Roman"/>
          <w:sz w:val="28"/>
          <w:szCs w:val="28"/>
          <w:lang w:val="en-US"/>
        </w:rPr>
        <w:t>V</w:t>
      </w:r>
      <w:r w:rsidRPr="004040AF">
        <w:rPr>
          <w:rFonts w:ascii="Times New Roman" w:hAnsi="Times New Roman"/>
          <w:sz w:val="28"/>
          <w:szCs w:val="28"/>
          <w:lang w:val="uk-UA"/>
        </w:rPr>
        <w:t xml:space="preserve">. </w:t>
      </w:r>
      <w:r w:rsidRPr="004040AF">
        <w:rPr>
          <w:rFonts w:ascii="Times New Roman" w:hAnsi="Times New Roman"/>
          <w:sz w:val="28"/>
          <w:szCs w:val="28"/>
          <w:lang w:val="en-US"/>
        </w:rPr>
        <w:t>Shpak</w:t>
      </w:r>
      <w:r w:rsidRPr="004040AF">
        <w:rPr>
          <w:rFonts w:ascii="Times New Roman" w:hAnsi="Times New Roman"/>
          <w:sz w:val="28"/>
          <w:szCs w:val="28"/>
          <w:lang w:val="uk-UA"/>
        </w:rPr>
        <w:t xml:space="preserve">; </w:t>
      </w:r>
      <w:r w:rsidRPr="004040AF">
        <w:rPr>
          <w:rFonts w:ascii="Times New Roman" w:hAnsi="Times New Roman"/>
          <w:sz w:val="28"/>
          <w:szCs w:val="28"/>
          <w:lang w:val="en-US"/>
        </w:rPr>
        <w:t>Chairmanof</w:t>
      </w:r>
      <w:r w:rsidR="00BA6CEB">
        <w:rPr>
          <w:rFonts w:ascii="Times New Roman" w:hAnsi="Times New Roman"/>
          <w:sz w:val="28"/>
          <w:szCs w:val="28"/>
          <w:lang w:val="uk-UA"/>
        </w:rPr>
        <w:t xml:space="preserve"> </w:t>
      </w:r>
      <w:r w:rsidRPr="004040AF">
        <w:rPr>
          <w:rFonts w:ascii="Times New Roman" w:hAnsi="Times New Roman"/>
          <w:sz w:val="28"/>
          <w:szCs w:val="28"/>
          <w:lang w:val="en-US"/>
        </w:rPr>
        <w:t>the</w:t>
      </w:r>
      <w:r w:rsidR="00BA6CEB">
        <w:rPr>
          <w:rFonts w:ascii="Times New Roman" w:hAnsi="Times New Roman"/>
          <w:sz w:val="28"/>
          <w:szCs w:val="28"/>
          <w:lang w:val="uk-UA"/>
        </w:rPr>
        <w:t xml:space="preserve"> </w:t>
      </w:r>
      <w:r w:rsidRPr="004040AF">
        <w:rPr>
          <w:rFonts w:ascii="Times New Roman" w:hAnsi="Times New Roman"/>
          <w:sz w:val="28"/>
          <w:szCs w:val="28"/>
          <w:lang w:val="en-US"/>
        </w:rPr>
        <w:t>Editorial</w:t>
      </w:r>
      <w:r w:rsidR="00BA6CEB">
        <w:rPr>
          <w:rFonts w:ascii="Times New Roman" w:hAnsi="Times New Roman"/>
          <w:sz w:val="28"/>
          <w:szCs w:val="28"/>
          <w:lang w:val="uk-UA"/>
        </w:rPr>
        <w:t xml:space="preserve"> </w:t>
      </w:r>
      <w:r w:rsidRPr="004040AF">
        <w:rPr>
          <w:rFonts w:ascii="Times New Roman" w:hAnsi="Times New Roman"/>
          <w:sz w:val="28"/>
          <w:szCs w:val="28"/>
          <w:lang w:val="en-US"/>
        </w:rPr>
        <w:t>Board</w:t>
      </w:r>
      <w:r w:rsidR="00BA6CEB">
        <w:rPr>
          <w:rFonts w:ascii="Times New Roman" w:hAnsi="Times New Roman"/>
          <w:sz w:val="28"/>
          <w:szCs w:val="28"/>
          <w:lang w:val="uk-UA"/>
        </w:rPr>
        <w:t xml:space="preserve"> </w:t>
      </w:r>
      <w:r w:rsidRPr="004040AF">
        <w:rPr>
          <w:rFonts w:ascii="Times New Roman" w:hAnsi="Times New Roman"/>
          <w:sz w:val="28"/>
          <w:szCs w:val="28"/>
          <w:lang w:val="en-US"/>
        </w:rPr>
        <w:t>S</w:t>
      </w:r>
      <w:r w:rsidRPr="004040AF">
        <w:rPr>
          <w:rFonts w:ascii="Times New Roman" w:hAnsi="Times New Roman"/>
          <w:sz w:val="28"/>
          <w:szCs w:val="28"/>
          <w:lang w:val="uk-UA"/>
        </w:rPr>
        <w:t xml:space="preserve">. </w:t>
      </w:r>
      <w:r w:rsidRPr="004040AF">
        <w:rPr>
          <w:rFonts w:ascii="Times New Roman" w:hAnsi="Times New Roman"/>
          <w:sz w:val="28"/>
          <w:szCs w:val="28"/>
          <w:lang w:val="en-US"/>
        </w:rPr>
        <w:t>Tabachnikov</w:t>
      </w:r>
      <w:r w:rsidRPr="004040AF">
        <w:rPr>
          <w:rFonts w:ascii="Times New Roman" w:hAnsi="Times New Roman"/>
          <w:sz w:val="28"/>
          <w:szCs w:val="28"/>
          <w:lang w:val="uk-UA"/>
        </w:rPr>
        <w:t xml:space="preserve">. </w:t>
      </w:r>
      <w:r w:rsidRPr="004040AF">
        <w:rPr>
          <w:rFonts w:ascii="Times New Roman" w:hAnsi="Times New Roman"/>
          <w:sz w:val="28"/>
          <w:szCs w:val="28"/>
          <w:lang w:val="en-US"/>
        </w:rPr>
        <w:t>Sherman</w:t>
      </w:r>
      <w:r w:rsidR="00BA6CEB">
        <w:rPr>
          <w:rFonts w:ascii="Times New Roman" w:hAnsi="Times New Roman"/>
          <w:sz w:val="28"/>
          <w:szCs w:val="28"/>
          <w:lang w:val="uk-UA"/>
        </w:rPr>
        <w:t xml:space="preserve"> </w:t>
      </w:r>
      <w:r w:rsidRPr="004040AF">
        <w:rPr>
          <w:rFonts w:ascii="Times New Roman" w:hAnsi="Times New Roman"/>
          <w:sz w:val="28"/>
          <w:szCs w:val="28"/>
          <w:lang w:val="en-US"/>
        </w:rPr>
        <w:t>Oaks</w:t>
      </w:r>
      <w:r w:rsidRPr="004040AF">
        <w:rPr>
          <w:rFonts w:ascii="Times New Roman" w:hAnsi="Times New Roman"/>
          <w:sz w:val="28"/>
          <w:szCs w:val="28"/>
          <w:lang w:val="uk-UA"/>
        </w:rPr>
        <w:t>,</w:t>
      </w:r>
      <w:r w:rsidR="00BA6CEB">
        <w:rPr>
          <w:rFonts w:ascii="Times New Roman" w:hAnsi="Times New Roman"/>
          <w:sz w:val="28"/>
          <w:szCs w:val="28"/>
          <w:lang w:val="uk-UA"/>
        </w:rPr>
        <w:t xml:space="preserve"> </w:t>
      </w:r>
      <w:r w:rsidRPr="004040AF">
        <w:rPr>
          <w:rFonts w:ascii="Times New Roman" w:hAnsi="Times New Roman"/>
          <w:sz w:val="28"/>
          <w:szCs w:val="28"/>
          <w:lang w:val="en-US"/>
        </w:rPr>
        <w:t>California</w:t>
      </w:r>
      <w:r w:rsidR="00BA6CEB" w:rsidRPr="00BA6CEB">
        <w:rPr>
          <w:rFonts w:ascii="Times New Roman" w:hAnsi="Times New Roman"/>
          <w:sz w:val="28"/>
          <w:szCs w:val="28"/>
          <w:lang w:val="en-US"/>
        </w:rPr>
        <w:t xml:space="preserve"> </w:t>
      </w:r>
      <w:r w:rsidRPr="004040AF">
        <w:rPr>
          <w:rFonts w:ascii="Times New Roman" w:hAnsi="Times New Roman"/>
          <w:sz w:val="28"/>
          <w:szCs w:val="28"/>
          <w:lang w:val="uk-UA"/>
        </w:rPr>
        <w:t>:</w:t>
      </w:r>
      <w:r w:rsidR="00BA6CEB">
        <w:rPr>
          <w:rFonts w:ascii="Times New Roman" w:hAnsi="Times New Roman"/>
          <w:sz w:val="28"/>
          <w:szCs w:val="28"/>
          <w:lang w:val="uk-UA"/>
        </w:rPr>
        <w:t xml:space="preserve"> </w:t>
      </w:r>
      <w:r w:rsidRPr="004040AF">
        <w:rPr>
          <w:rFonts w:ascii="Times New Roman" w:hAnsi="Times New Roman"/>
          <w:sz w:val="28"/>
          <w:szCs w:val="28"/>
          <w:lang w:val="en-US"/>
        </w:rPr>
        <w:t>GSPublishingServices</w:t>
      </w:r>
      <w:r w:rsidRPr="004040AF">
        <w:rPr>
          <w:rFonts w:ascii="Times New Roman" w:hAnsi="Times New Roman"/>
          <w:sz w:val="28"/>
          <w:szCs w:val="28"/>
          <w:lang w:val="uk-UA"/>
        </w:rPr>
        <w:t>,</w:t>
      </w:r>
      <w:r w:rsidR="00BA6CEB">
        <w:rPr>
          <w:rFonts w:ascii="Times New Roman" w:hAnsi="Times New Roman"/>
          <w:sz w:val="28"/>
          <w:szCs w:val="28"/>
          <w:lang w:val="uk-UA"/>
        </w:rPr>
        <w:t xml:space="preserve"> </w:t>
      </w:r>
      <w:r w:rsidRPr="004040AF">
        <w:rPr>
          <w:rFonts w:ascii="Times New Roman" w:hAnsi="Times New Roman"/>
          <w:sz w:val="28"/>
          <w:szCs w:val="28"/>
          <w:lang w:val="uk-UA"/>
        </w:rPr>
        <w:t>2024.</w:t>
      </w:r>
      <w:r w:rsidR="00BA6CEB">
        <w:rPr>
          <w:rFonts w:ascii="Times New Roman" w:hAnsi="Times New Roman"/>
          <w:sz w:val="28"/>
          <w:szCs w:val="28"/>
          <w:lang w:val="uk-UA"/>
        </w:rPr>
        <w:t xml:space="preserve"> </w:t>
      </w:r>
      <w:r w:rsidRPr="004040AF">
        <w:rPr>
          <w:rFonts w:ascii="Times New Roman" w:hAnsi="Times New Roman"/>
          <w:sz w:val="28"/>
          <w:szCs w:val="28"/>
          <w:lang w:val="uk-UA"/>
        </w:rPr>
        <w:t>192</w:t>
      </w:r>
      <w:r w:rsidR="00BA6CEB">
        <w:rPr>
          <w:rFonts w:ascii="Times New Roman" w:hAnsi="Times New Roman"/>
          <w:sz w:val="28"/>
          <w:szCs w:val="28"/>
          <w:lang w:val="uk-UA"/>
        </w:rPr>
        <w:t xml:space="preserve"> </w:t>
      </w:r>
      <w:r w:rsidRPr="004040AF">
        <w:rPr>
          <w:rFonts w:ascii="Times New Roman" w:hAnsi="Times New Roman"/>
          <w:sz w:val="28"/>
          <w:szCs w:val="28"/>
          <w:lang w:val="uk-UA"/>
        </w:rPr>
        <w:t>р, 56-80.</w:t>
      </w:r>
    </w:p>
    <w:p w:rsidR="0094536B" w:rsidRPr="004040AF" w:rsidRDefault="0094536B" w:rsidP="00E64B11">
      <w:pPr>
        <w:numPr>
          <w:ilvl w:val="0"/>
          <w:numId w:val="76"/>
        </w:numPr>
        <w:tabs>
          <w:tab w:val="num" w:pos="426"/>
          <w:tab w:val="left" w:pos="1134"/>
        </w:tabs>
        <w:suppressAutoHyphens/>
        <w:spacing w:after="0" w:line="240" w:lineRule="auto"/>
        <w:ind w:left="0" w:firstLine="709"/>
        <w:jc w:val="both"/>
        <w:rPr>
          <w:rFonts w:ascii="Times New Roman" w:hAnsi="Times New Roman"/>
          <w:sz w:val="28"/>
          <w:szCs w:val="28"/>
          <w:lang w:val="uk-UA"/>
        </w:rPr>
      </w:pPr>
      <w:r w:rsidRPr="004040AF">
        <w:rPr>
          <w:rFonts w:ascii="Times New Roman" w:hAnsi="Times New Roman"/>
          <w:sz w:val="28"/>
          <w:szCs w:val="28"/>
          <w:lang w:val="uk-UA"/>
        </w:rPr>
        <w:t>Національна економіка</w:t>
      </w:r>
      <w:r w:rsidR="00BA6CEB">
        <w:rPr>
          <w:rFonts w:ascii="Times New Roman" w:hAnsi="Times New Roman"/>
          <w:sz w:val="28"/>
          <w:szCs w:val="28"/>
          <w:lang w:val="uk-UA"/>
        </w:rPr>
        <w:t xml:space="preserve"> </w:t>
      </w:r>
      <w:r w:rsidRPr="004040AF">
        <w:rPr>
          <w:rFonts w:ascii="Times New Roman" w:hAnsi="Times New Roman"/>
          <w:sz w:val="28"/>
          <w:szCs w:val="28"/>
          <w:lang w:val="uk-UA"/>
        </w:rPr>
        <w:t>: навч. посіб</w:t>
      </w:r>
      <w:r w:rsidR="004040AF">
        <w:rPr>
          <w:rFonts w:ascii="Times New Roman" w:hAnsi="Times New Roman"/>
          <w:sz w:val="28"/>
          <w:szCs w:val="28"/>
          <w:lang w:val="uk-UA"/>
        </w:rPr>
        <w:t>.</w:t>
      </w:r>
      <w:r w:rsidRPr="004040AF">
        <w:rPr>
          <w:rFonts w:ascii="Times New Roman" w:hAnsi="Times New Roman"/>
          <w:sz w:val="28"/>
          <w:szCs w:val="28"/>
          <w:lang w:val="uk-UA"/>
        </w:rPr>
        <w:t xml:space="preserve"> В. І. Мельникова, О. П. Мельникова, Т. В. Сідлярук. К</w:t>
      </w:r>
      <w:r w:rsidR="00BA6CEB">
        <w:rPr>
          <w:rFonts w:ascii="Times New Roman" w:hAnsi="Times New Roman"/>
          <w:sz w:val="28"/>
          <w:szCs w:val="28"/>
          <w:lang w:val="uk-UA"/>
        </w:rPr>
        <w:t>иїв</w:t>
      </w:r>
      <w:r w:rsidRPr="004040AF">
        <w:rPr>
          <w:rFonts w:ascii="Times New Roman" w:hAnsi="Times New Roman"/>
          <w:sz w:val="28"/>
          <w:szCs w:val="28"/>
          <w:lang w:val="uk-UA"/>
        </w:rPr>
        <w:t xml:space="preserve"> : ЦУЛ, 2011. 248 c.</w:t>
      </w:r>
      <w:bookmarkEnd w:id="21"/>
    </w:p>
    <w:p w:rsidR="00BB4748" w:rsidRPr="004040AF" w:rsidRDefault="00BB4748" w:rsidP="00E64B11">
      <w:pPr>
        <w:numPr>
          <w:ilvl w:val="0"/>
          <w:numId w:val="76"/>
        </w:numPr>
        <w:tabs>
          <w:tab w:val="num" w:pos="426"/>
          <w:tab w:val="left" w:pos="1134"/>
        </w:tabs>
        <w:spacing w:after="0" w:line="240" w:lineRule="auto"/>
        <w:ind w:left="0" w:firstLine="709"/>
        <w:jc w:val="both"/>
        <w:rPr>
          <w:rFonts w:ascii="Times New Roman" w:hAnsi="Times New Roman"/>
          <w:b/>
          <w:sz w:val="28"/>
          <w:szCs w:val="28"/>
        </w:rPr>
      </w:pPr>
      <w:bookmarkStart w:id="22" w:name="_Ref510690833"/>
      <w:r w:rsidRPr="004040AF">
        <w:rPr>
          <w:rFonts w:ascii="Times New Roman" w:hAnsi="Times New Roman"/>
          <w:sz w:val="28"/>
          <w:szCs w:val="28"/>
          <w:lang w:val="uk-UA"/>
        </w:rPr>
        <w:t>Оглобліна В.</w:t>
      </w:r>
      <w:r w:rsidR="00BA6CEB">
        <w:rPr>
          <w:rFonts w:ascii="Times New Roman" w:hAnsi="Times New Roman"/>
          <w:sz w:val="28"/>
          <w:szCs w:val="28"/>
          <w:lang w:val="uk-UA"/>
        </w:rPr>
        <w:t xml:space="preserve"> </w:t>
      </w:r>
      <w:r w:rsidRPr="004040AF">
        <w:rPr>
          <w:rFonts w:ascii="Times New Roman" w:hAnsi="Times New Roman"/>
          <w:sz w:val="28"/>
          <w:szCs w:val="28"/>
          <w:lang w:val="uk-UA"/>
        </w:rPr>
        <w:t>О., Абубекерова А.</w:t>
      </w:r>
      <w:r w:rsidR="00BA6CEB">
        <w:rPr>
          <w:rFonts w:ascii="Times New Roman" w:hAnsi="Times New Roman"/>
          <w:sz w:val="28"/>
          <w:szCs w:val="28"/>
          <w:lang w:val="uk-UA"/>
        </w:rPr>
        <w:t xml:space="preserve"> </w:t>
      </w:r>
      <w:r w:rsidRPr="004040AF">
        <w:rPr>
          <w:rFonts w:ascii="Times New Roman" w:hAnsi="Times New Roman"/>
          <w:sz w:val="28"/>
          <w:szCs w:val="28"/>
          <w:lang w:val="uk-UA"/>
        </w:rPr>
        <w:t xml:space="preserve">З. </w:t>
      </w:r>
      <w:r w:rsidRPr="004040AF">
        <w:rPr>
          <w:rFonts w:ascii="Times New Roman" w:hAnsi="Times New Roman"/>
          <w:spacing w:val="4"/>
          <w:sz w:val="28"/>
          <w:szCs w:val="28"/>
          <w:lang w:val="uk-UA"/>
        </w:rPr>
        <w:t>Проблеми реалізації державної податкової політики України</w:t>
      </w:r>
      <w:r w:rsidRPr="004040AF">
        <w:rPr>
          <w:rFonts w:ascii="Times New Roman" w:hAnsi="Times New Roman"/>
          <w:sz w:val="28"/>
          <w:szCs w:val="28"/>
          <w:lang w:val="uk-UA"/>
        </w:rPr>
        <w:t xml:space="preserve">. </w:t>
      </w:r>
      <w:r w:rsidRPr="004040AF">
        <w:rPr>
          <w:rFonts w:ascii="Times New Roman" w:hAnsi="Times New Roman"/>
          <w:i/>
          <w:iCs/>
          <w:sz w:val="28"/>
          <w:szCs w:val="28"/>
        </w:rPr>
        <w:t>Інфраструктура ринку</w:t>
      </w:r>
      <w:r w:rsidRPr="004040AF">
        <w:rPr>
          <w:rFonts w:ascii="Times New Roman" w:hAnsi="Times New Roman"/>
          <w:sz w:val="28"/>
          <w:szCs w:val="28"/>
        </w:rPr>
        <w:t>, 2021. № 57. С.110-113.</w:t>
      </w:r>
    </w:p>
    <w:p w:rsidR="00BB4748" w:rsidRPr="004040AF" w:rsidRDefault="00BB4748" w:rsidP="00E64B11">
      <w:pPr>
        <w:widowControl w:val="0"/>
        <w:numPr>
          <w:ilvl w:val="0"/>
          <w:numId w:val="76"/>
        </w:numPr>
        <w:tabs>
          <w:tab w:val="num" w:pos="426"/>
          <w:tab w:val="left" w:pos="1134"/>
        </w:tabs>
        <w:autoSpaceDE w:val="0"/>
        <w:autoSpaceDN w:val="0"/>
        <w:spacing w:after="0" w:line="240" w:lineRule="auto"/>
        <w:ind w:left="0" w:firstLine="709"/>
        <w:jc w:val="both"/>
        <w:rPr>
          <w:rFonts w:ascii="Times New Roman" w:hAnsi="Times New Roman"/>
          <w:spacing w:val="-2"/>
          <w:sz w:val="28"/>
          <w:szCs w:val="28"/>
          <w:u w:val="single"/>
        </w:rPr>
      </w:pPr>
      <w:r w:rsidRPr="004040AF">
        <w:rPr>
          <w:rFonts w:ascii="Times New Roman" w:hAnsi="Times New Roman"/>
          <w:sz w:val="28"/>
          <w:szCs w:val="28"/>
        </w:rPr>
        <w:t>Оглобліна В.</w:t>
      </w:r>
      <w:r w:rsidR="00BA6CEB">
        <w:rPr>
          <w:rFonts w:ascii="Times New Roman" w:hAnsi="Times New Roman"/>
          <w:sz w:val="28"/>
          <w:szCs w:val="28"/>
          <w:lang w:val="uk-UA"/>
        </w:rPr>
        <w:t xml:space="preserve"> </w:t>
      </w:r>
      <w:r w:rsidRPr="004040AF">
        <w:rPr>
          <w:rFonts w:ascii="Times New Roman" w:hAnsi="Times New Roman"/>
          <w:sz w:val="28"/>
          <w:szCs w:val="28"/>
        </w:rPr>
        <w:t>О., Буц О.</w:t>
      </w:r>
      <w:r w:rsidR="00BA6CEB">
        <w:rPr>
          <w:rFonts w:ascii="Times New Roman" w:hAnsi="Times New Roman"/>
          <w:sz w:val="28"/>
          <w:szCs w:val="28"/>
          <w:lang w:val="uk-UA"/>
        </w:rPr>
        <w:t xml:space="preserve"> </w:t>
      </w:r>
      <w:r w:rsidRPr="004040AF">
        <w:rPr>
          <w:rFonts w:ascii="Times New Roman" w:hAnsi="Times New Roman"/>
          <w:sz w:val="28"/>
          <w:szCs w:val="28"/>
        </w:rPr>
        <w:t>В. Роль місцевих бюджетів у сталому регіональному розвитку</w:t>
      </w:r>
      <w:r w:rsidR="00626C2B">
        <w:rPr>
          <w:rFonts w:ascii="Times New Roman" w:hAnsi="Times New Roman"/>
          <w:sz w:val="28"/>
          <w:szCs w:val="28"/>
          <w:lang w:val="uk-UA"/>
        </w:rPr>
        <w:t xml:space="preserve">. </w:t>
      </w:r>
      <w:r w:rsidR="00626C2B" w:rsidRPr="00BC36D0">
        <w:rPr>
          <w:rFonts w:ascii="Times New Roman" w:hAnsi="Times New Roman"/>
          <w:i/>
          <w:sz w:val="28"/>
          <w:szCs w:val="28"/>
        </w:rPr>
        <w:t xml:space="preserve">Актуальні питання </w:t>
      </w:r>
      <w:r w:rsidR="00626C2B" w:rsidRPr="00BC36D0">
        <w:rPr>
          <w:rFonts w:ascii="Times New Roman" w:hAnsi="Times New Roman"/>
          <w:bCs/>
          <w:i/>
          <w:sz w:val="28"/>
          <w:szCs w:val="28"/>
          <w:lang w:bidi="mr-IN"/>
        </w:rPr>
        <w:t>сталого науково-технічного та соціально-економічного розвитку регіонів</w:t>
      </w:r>
      <w:r w:rsidR="00626C2B">
        <w:rPr>
          <w:rFonts w:ascii="Times New Roman" w:hAnsi="Times New Roman"/>
          <w:bCs/>
          <w:sz w:val="28"/>
          <w:szCs w:val="28"/>
          <w:lang w:val="uk-UA" w:bidi="mr-IN"/>
        </w:rPr>
        <w:t xml:space="preserve"> :</w:t>
      </w:r>
      <w:r w:rsidR="00BA6CEB">
        <w:rPr>
          <w:rFonts w:ascii="Times New Roman" w:hAnsi="Times New Roman"/>
          <w:sz w:val="28"/>
          <w:szCs w:val="28"/>
          <w:lang w:val="uk-UA"/>
        </w:rPr>
        <w:t xml:space="preserve"> м</w:t>
      </w:r>
      <w:r w:rsidRPr="004040AF">
        <w:rPr>
          <w:rFonts w:ascii="Times New Roman" w:hAnsi="Times New Roman"/>
          <w:sz w:val="28"/>
          <w:szCs w:val="28"/>
        </w:rPr>
        <w:t>атеріали </w:t>
      </w:r>
      <w:r w:rsidRPr="004040AF">
        <w:rPr>
          <w:rFonts w:ascii="Times New Roman" w:hAnsi="Times New Roman"/>
          <w:bCs/>
          <w:sz w:val="28"/>
          <w:szCs w:val="28"/>
        </w:rPr>
        <w:t>II Всеукр</w:t>
      </w:r>
      <w:r w:rsidR="00BA6CEB">
        <w:rPr>
          <w:rFonts w:ascii="Times New Roman" w:hAnsi="Times New Roman"/>
          <w:bCs/>
          <w:sz w:val="28"/>
          <w:szCs w:val="28"/>
          <w:lang w:val="uk-UA"/>
        </w:rPr>
        <w:t>.</w:t>
      </w:r>
      <w:r w:rsidRPr="004040AF">
        <w:rPr>
          <w:rFonts w:ascii="Times New Roman" w:hAnsi="Times New Roman"/>
          <w:bCs/>
          <w:sz w:val="28"/>
          <w:szCs w:val="28"/>
        </w:rPr>
        <w:t xml:space="preserve"> наук</w:t>
      </w:r>
      <w:r w:rsidR="00BA6CEB">
        <w:rPr>
          <w:rFonts w:ascii="Times New Roman" w:hAnsi="Times New Roman"/>
          <w:bCs/>
          <w:sz w:val="28"/>
          <w:szCs w:val="28"/>
          <w:lang w:val="uk-UA"/>
        </w:rPr>
        <w:t>.</w:t>
      </w:r>
      <w:r w:rsidRPr="004040AF">
        <w:rPr>
          <w:rFonts w:ascii="Times New Roman" w:hAnsi="Times New Roman"/>
          <w:bCs/>
          <w:sz w:val="28"/>
          <w:szCs w:val="28"/>
        </w:rPr>
        <w:t>-практ</w:t>
      </w:r>
      <w:r w:rsidR="00BA6CEB">
        <w:rPr>
          <w:rFonts w:ascii="Times New Roman" w:hAnsi="Times New Roman"/>
          <w:bCs/>
          <w:sz w:val="28"/>
          <w:szCs w:val="28"/>
          <w:lang w:val="uk-UA"/>
        </w:rPr>
        <w:t>.</w:t>
      </w:r>
      <w:r w:rsidRPr="004040AF">
        <w:rPr>
          <w:rFonts w:ascii="Times New Roman" w:hAnsi="Times New Roman"/>
          <w:bCs/>
          <w:sz w:val="28"/>
          <w:szCs w:val="28"/>
        </w:rPr>
        <w:t xml:space="preserve"> конф</w:t>
      </w:r>
      <w:r w:rsidR="00BA6CEB">
        <w:rPr>
          <w:rFonts w:ascii="Times New Roman" w:hAnsi="Times New Roman"/>
          <w:bCs/>
          <w:sz w:val="28"/>
          <w:szCs w:val="28"/>
          <w:lang w:val="uk-UA"/>
        </w:rPr>
        <w:t>.</w:t>
      </w:r>
      <w:r w:rsidRPr="004040AF">
        <w:rPr>
          <w:rFonts w:ascii="Times New Roman" w:hAnsi="Times New Roman"/>
          <w:bCs/>
          <w:sz w:val="28"/>
          <w:szCs w:val="28"/>
        </w:rPr>
        <w:t xml:space="preserve"> за участю молодих науковців</w:t>
      </w:r>
      <w:r w:rsidR="00626C2B">
        <w:rPr>
          <w:rFonts w:ascii="Times New Roman" w:hAnsi="Times New Roman"/>
          <w:bCs/>
          <w:sz w:val="28"/>
          <w:szCs w:val="28"/>
          <w:lang w:val="uk-UA"/>
        </w:rPr>
        <w:t>,</w:t>
      </w:r>
      <w:r w:rsidRPr="004040AF">
        <w:rPr>
          <w:rFonts w:ascii="Times New Roman" w:hAnsi="Times New Roman"/>
          <w:sz w:val="28"/>
          <w:szCs w:val="28"/>
        </w:rPr>
        <w:t xml:space="preserve"> 18-20 жовт</w:t>
      </w:r>
      <w:r w:rsidR="00626C2B">
        <w:rPr>
          <w:rFonts w:ascii="Times New Roman" w:hAnsi="Times New Roman"/>
          <w:sz w:val="28"/>
          <w:szCs w:val="28"/>
          <w:lang w:val="uk-UA"/>
        </w:rPr>
        <w:t>.</w:t>
      </w:r>
      <w:r w:rsidRPr="004040AF">
        <w:rPr>
          <w:rFonts w:ascii="Times New Roman" w:hAnsi="Times New Roman"/>
          <w:sz w:val="28"/>
          <w:szCs w:val="28"/>
        </w:rPr>
        <w:t xml:space="preserve"> 2022</w:t>
      </w:r>
      <w:r w:rsidR="00626C2B">
        <w:rPr>
          <w:rFonts w:ascii="Times New Roman" w:hAnsi="Times New Roman"/>
          <w:sz w:val="28"/>
          <w:szCs w:val="28"/>
          <w:lang w:val="uk-UA"/>
        </w:rPr>
        <w:t xml:space="preserve"> </w:t>
      </w:r>
      <w:r w:rsidRPr="004040AF">
        <w:rPr>
          <w:rFonts w:ascii="Times New Roman" w:hAnsi="Times New Roman"/>
          <w:sz w:val="28"/>
          <w:szCs w:val="28"/>
        </w:rPr>
        <w:t>р. Запоріжжя</w:t>
      </w:r>
      <w:r w:rsidR="00626C2B">
        <w:rPr>
          <w:rFonts w:ascii="Times New Roman" w:hAnsi="Times New Roman"/>
          <w:sz w:val="28"/>
          <w:szCs w:val="28"/>
          <w:lang w:val="uk-UA"/>
        </w:rPr>
        <w:t xml:space="preserve"> </w:t>
      </w:r>
      <w:r w:rsidRPr="004040AF">
        <w:rPr>
          <w:rFonts w:ascii="Times New Roman" w:hAnsi="Times New Roman"/>
          <w:sz w:val="28"/>
          <w:szCs w:val="28"/>
        </w:rPr>
        <w:t>: ЗНУ, 2022, С.</w:t>
      </w:r>
      <w:r w:rsidR="00626C2B">
        <w:rPr>
          <w:rFonts w:ascii="Times New Roman" w:hAnsi="Times New Roman"/>
          <w:sz w:val="28"/>
          <w:szCs w:val="28"/>
          <w:lang w:val="uk-UA"/>
        </w:rPr>
        <w:t xml:space="preserve"> </w:t>
      </w:r>
      <w:r w:rsidRPr="004040AF">
        <w:rPr>
          <w:rFonts w:ascii="Times New Roman" w:hAnsi="Times New Roman"/>
          <w:sz w:val="28"/>
          <w:szCs w:val="28"/>
        </w:rPr>
        <w:t xml:space="preserve">100-102. </w:t>
      </w:r>
    </w:p>
    <w:p w:rsidR="00BB4748" w:rsidRPr="004040AF"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pacing w:val="-2"/>
          <w:sz w:val="28"/>
          <w:szCs w:val="28"/>
          <w:lang w:val="uk-UA"/>
        </w:rPr>
      </w:pPr>
      <w:r w:rsidRPr="004040AF">
        <w:rPr>
          <w:rFonts w:ascii="Times New Roman" w:hAnsi="Times New Roman"/>
          <w:sz w:val="28"/>
          <w:szCs w:val="28"/>
          <w:lang w:val="en-US"/>
        </w:rPr>
        <w:t>Ohloblina</w:t>
      </w:r>
      <w:r w:rsidR="00626C2B">
        <w:rPr>
          <w:rFonts w:ascii="Times New Roman" w:hAnsi="Times New Roman"/>
          <w:sz w:val="28"/>
          <w:szCs w:val="28"/>
          <w:lang w:val="uk-UA"/>
        </w:rPr>
        <w:t xml:space="preserve"> </w:t>
      </w:r>
      <w:r w:rsidRPr="004040AF">
        <w:rPr>
          <w:rFonts w:ascii="Times New Roman" w:hAnsi="Times New Roman"/>
          <w:sz w:val="28"/>
          <w:szCs w:val="28"/>
          <w:lang w:val="en-US"/>
        </w:rPr>
        <w:t>V</w:t>
      </w:r>
      <w:r w:rsidRPr="004040AF">
        <w:rPr>
          <w:rFonts w:ascii="Times New Roman" w:hAnsi="Times New Roman"/>
          <w:sz w:val="28"/>
          <w:szCs w:val="28"/>
          <w:lang w:val="uk-UA"/>
        </w:rPr>
        <w:t xml:space="preserve">., </w:t>
      </w:r>
      <w:r w:rsidRPr="004040AF">
        <w:rPr>
          <w:rFonts w:ascii="Times New Roman" w:hAnsi="Times New Roman"/>
          <w:sz w:val="28"/>
          <w:szCs w:val="28"/>
          <w:lang w:val="en-US"/>
        </w:rPr>
        <w:t>Ogloblina</w:t>
      </w:r>
      <w:r w:rsidR="00626C2B">
        <w:rPr>
          <w:rFonts w:ascii="Times New Roman" w:hAnsi="Times New Roman"/>
          <w:sz w:val="28"/>
          <w:szCs w:val="28"/>
          <w:lang w:val="uk-UA"/>
        </w:rPr>
        <w:t xml:space="preserve"> </w:t>
      </w:r>
      <w:r w:rsidRPr="004040AF">
        <w:rPr>
          <w:rFonts w:ascii="Times New Roman" w:hAnsi="Times New Roman"/>
          <w:sz w:val="28"/>
          <w:szCs w:val="28"/>
          <w:lang w:val="en-US"/>
        </w:rPr>
        <w:t>V</w:t>
      </w:r>
      <w:r w:rsidRPr="004040AF">
        <w:rPr>
          <w:rFonts w:ascii="Times New Roman" w:hAnsi="Times New Roman"/>
          <w:sz w:val="28"/>
          <w:szCs w:val="28"/>
          <w:lang w:val="uk-UA"/>
        </w:rPr>
        <w:t xml:space="preserve">. </w:t>
      </w:r>
      <w:r w:rsidRPr="004040AF">
        <w:rPr>
          <w:rFonts w:ascii="Times New Roman" w:hAnsi="Times New Roman"/>
          <w:sz w:val="28"/>
          <w:szCs w:val="28"/>
          <w:lang w:val="en-US"/>
        </w:rPr>
        <w:t>Usebypayersofinnovativeelectronicserviceasanelementoftheadministrativefinancialinfrastructure</w:t>
      </w:r>
      <w:r w:rsidR="00626C2B">
        <w:rPr>
          <w:rFonts w:ascii="Times New Roman" w:hAnsi="Times New Roman"/>
          <w:sz w:val="28"/>
          <w:szCs w:val="28"/>
          <w:lang w:val="uk-UA"/>
        </w:rPr>
        <w:t xml:space="preserve"> </w:t>
      </w:r>
      <w:r w:rsidRPr="004040AF">
        <w:rPr>
          <w:rFonts w:ascii="Times New Roman" w:hAnsi="Times New Roman"/>
          <w:sz w:val="28"/>
          <w:szCs w:val="28"/>
          <w:lang w:val="en-US"/>
        </w:rPr>
        <w:t>of</w:t>
      </w:r>
      <w:r w:rsidR="00626C2B">
        <w:rPr>
          <w:rFonts w:ascii="Times New Roman" w:hAnsi="Times New Roman"/>
          <w:sz w:val="28"/>
          <w:szCs w:val="28"/>
          <w:lang w:val="uk-UA"/>
        </w:rPr>
        <w:t xml:space="preserve"> </w:t>
      </w:r>
      <w:r w:rsidRPr="004040AF">
        <w:rPr>
          <w:rFonts w:ascii="Times New Roman" w:hAnsi="Times New Roman"/>
          <w:sz w:val="28"/>
          <w:szCs w:val="28"/>
          <w:lang w:val="en-US"/>
        </w:rPr>
        <w:t>Ukraine</w:t>
      </w:r>
      <w:r w:rsidRPr="004040AF">
        <w:rPr>
          <w:rFonts w:ascii="Times New Roman" w:hAnsi="Times New Roman"/>
          <w:sz w:val="28"/>
          <w:szCs w:val="28"/>
          <w:lang w:val="uk-UA"/>
        </w:rPr>
        <w:t xml:space="preserve">. </w:t>
      </w:r>
      <w:r w:rsidR="00626C2B" w:rsidRPr="004E019D">
        <w:rPr>
          <w:rFonts w:ascii="Times New Roman" w:hAnsi="Times New Roman"/>
          <w:i/>
          <w:sz w:val="28"/>
          <w:szCs w:val="28"/>
          <w:lang w:val="uk-UA"/>
        </w:rPr>
        <w:t>Цифрова трансформація соціо-економічних, управлінських та освітянських систем сучасного суспільства</w:t>
      </w:r>
      <w:r w:rsidR="004E019D">
        <w:rPr>
          <w:rFonts w:ascii="Times New Roman" w:hAnsi="Times New Roman"/>
          <w:sz w:val="28"/>
          <w:szCs w:val="28"/>
          <w:lang w:val="uk-UA"/>
        </w:rPr>
        <w:t xml:space="preserve"> : м</w:t>
      </w:r>
      <w:r w:rsidRPr="004040AF">
        <w:rPr>
          <w:rFonts w:ascii="Times New Roman" w:hAnsi="Times New Roman"/>
          <w:sz w:val="28"/>
          <w:szCs w:val="28"/>
          <w:lang w:val="uk-UA"/>
        </w:rPr>
        <w:t>атеріали Міжнар</w:t>
      </w:r>
      <w:r w:rsidR="00626C2B">
        <w:rPr>
          <w:rFonts w:ascii="Times New Roman" w:hAnsi="Times New Roman"/>
          <w:sz w:val="28"/>
          <w:szCs w:val="28"/>
          <w:lang w:val="uk-UA"/>
        </w:rPr>
        <w:t>.</w:t>
      </w:r>
      <w:r w:rsidRPr="004040AF">
        <w:rPr>
          <w:rFonts w:ascii="Times New Roman" w:hAnsi="Times New Roman"/>
          <w:sz w:val="28"/>
          <w:szCs w:val="28"/>
          <w:lang w:val="uk-UA"/>
        </w:rPr>
        <w:t xml:space="preserve"> наук</w:t>
      </w:r>
      <w:r w:rsidR="00626C2B">
        <w:rPr>
          <w:rFonts w:ascii="Times New Roman" w:hAnsi="Times New Roman"/>
          <w:sz w:val="28"/>
          <w:szCs w:val="28"/>
          <w:lang w:val="uk-UA"/>
        </w:rPr>
        <w:t>.</w:t>
      </w:r>
      <w:r w:rsidRPr="004040AF">
        <w:rPr>
          <w:rFonts w:ascii="Times New Roman" w:hAnsi="Times New Roman"/>
          <w:sz w:val="28"/>
          <w:szCs w:val="28"/>
          <w:lang w:val="uk-UA"/>
        </w:rPr>
        <w:t>-практ</w:t>
      </w:r>
      <w:r w:rsidR="00626C2B">
        <w:rPr>
          <w:rFonts w:ascii="Times New Roman" w:hAnsi="Times New Roman"/>
          <w:sz w:val="28"/>
          <w:szCs w:val="28"/>
          <w:lang w:val="uk-UA"/>
        </w:rPr>
        <w:t>.</w:t>
      </w:r>
      <w:r w:rsidRPr="004040AF">
        <w:rPr>
          <w:rFonts w:ascii="Times New Roman" w:hAnsi="Times New Roman"/>
          <w:sz w:val="28"/>
          <w:szCs w:val="28"/>
          <w:lang w:val="uk-UA"/>
        </w:rPr>
        <w:t xml:space="preserve"> конф</w:t>
      </w:r>
      <w:r w:rsidR="00626C2B">
        <w:rPr>
          <w:rFonts w:ascii="Times New Roman" w:hAnsi="Times New Roman"/>
          <w:sz w:val="28"/>
          <w:szCs w:val="28"/>
          <w:lang w:val="uk-UA"/>
        </w:rPr>
        <w:t>.,</w:t>
      </w:r>
      <w:r w:rsidRPr="004040AF">
        <w:rPr>
          <w:rFonts w:ascii="Times New Roman" w:hAnsi="Times New Roman"/>
          <w:sz w:val="28"/>
          <w:szCs w:val="28"/>
          <w:lang w:val="uk-UA"/>
        </w:rPr>
        <w:t xml:space="preserve"> 23-24 листоп</w:t>
      </w:r>
      <w:r w:rsidR="00626C2B">
        <w:rPr>
          <w:rFonts w:ascii="Times New Roman" w:hAnsi="Times New Roman"/>
          <w:sz w:val="28"/>
          <w:szCs w:val="28"/>
          <w:lang w:val="uk-UA"/>
        </w:rPr>
        <w:t>.</w:t>
      </w:r>
      <w:r w:rsidRPr="004040AF">
        <w:rPr>
          <w:rFonts w:ascii="Times New Roman" w:hAnsi="Times New Roman"/>
          <w:sz w:val="28"/>
          <w:szCs w:val="28"/>
          <w:lang w:val="uk-UA"/>
        </w:rPr>
        <w:t xml:space="preserve"> 2022 р</w:t>
      </w:r>
      <w:r w:rsidR="00626C2B">
        <w:rPr>
          <w:rFonts w:ascii="Times New Roman" w:hAnsi="Times New Roman"/>
          <w:sz w:val="28"/>
          <w:szCs w:val="28"/>
          <w:lang w:val="uk-UA"/>
        </w:rPr>
        <w:t>.</w:t>
      </w:r>
      <w:r w:rsidRPr="004040AF">
        <w:rPr>
          <w:rFonts w:ascii="Times New Roman" w:hAnsi="Times New Roman"/>
          <w:sz w:val="28"/>
          <w:szCs w:val="28"/>
          <w:lang w:val="uk-UA"/>
        </w:rPr>
        <w:t xml:space="preserve"> / </w:t>
      </w:r>
      <w:r w:rsidR="00626C2B">
        <w:rPr>
          <w:rFonts w:ascii="Times New Roman" w:hAnsi="Times New Roman"/>
          <w:sz w:val="28"/>
          <w:szCs w:val="28"/>
          <w:lang w:val="uk-UA"/>
        </w:rPr>
        <w:t>р</w:t>
      </w:r>
      <w:r w:rsidRPr="004040AF">
        <w:rPr>
          <w:rFonts w:ascii="Times New Roman" w:hAnsi="Times New Roman"/>
          <w:sz w:val="28"/>
          <w:szCs w:val="28"/>
          <w:lang w:val="uk-UA"/>
        </w:rPr>
        <w:t>ед.-упоряд</w:t>
      </w:r>
      <w:r w:rsidR="00626C2B">
        <w:rPr>
          <w:rFonts w:ascii="Times New Roman" w:hAnsi="Times New Roman"/>
          <w:sz w:val="28"/>
          <w:szCs w:val="28"/>
          <w:lang w:val="uk-UA"/>
        </w:rPr>
        <w:t>.</w:t>
      </w:r>
      <w:r w:rsidRPr="004040AF">
        <w:rPr>
          <w:rFonts w:ascii="Times New Roman" w:hAnsi="Times New Roman"/>
          <w:sz w:val="28"/>
          <w:szCs w:val="28"/>
          <w:lang w:val="uk-UA"/>
        </w:rPr>
        <w:t>: В. Г. Воронкова</w:t>
      </w:r>
      <w:r w:rsidR="00626C2B">
        <w:rPr>
          <w:rFonts w:ascii="Times New Roman" w:hAnsi="Times New Roman"/>
          <w:sz w:val="28"/>
          <w:szCs w:val="28"/>
          <w:lang w:val="uk-UA"/>
        </w:rPr>
        <w:t>.</w:t>
      </w:r>
      <w:r w:rsidRPr="004040AF">
        <w:rPr>
          <w:rFonts w:ascii="Times New Roman" w:hAnsi="Times New Roman"/>
          <w:sz w:val="28"/>
          <w:szCs w:val="28"/>
          <w:lang w:val="uk-UA"/>
        </w:rPr>
        <w:t xml:space="preserve"> Львів</w:t>
      </w:r>
      <w:r w:rsidR="00626C2B">
        <w:rPr>
          <w:rFonts w:ascii="Times New Roman" w:hAnsi="Times New Roman"/>
          <w:sz w:val="28"/>
          <w:szCs w:val="28"/>
          <w:lang w:val="uk-UA"/>
        </w:rPr>
        <w:t xml:space="preserve"> </w:t>
      </w:r>
      <w:r w:rsidRPr="004040AF">
        <w:rPr>
          <w:rFonts w:ascii="Times New Roman" w:hAnsi="Times New Roman"/>
          <w:sz w:val="28"/>
          <w:szCs w:val="28"/>
          <w:lang w:val="uk-UA"/>
        </w:rPr>
        <w:t>: Торунь-</w:t>
      </w:r>
      <w:r w:rsidRPr="004040AF">
        <w:rPr>
          <w:rFonts w:ascii="Times New Roman" w:hAnsi="Times New Roman"/>
          <w:sz w:val="28"/>
          <w:szCs w:val="28"/>
          <w:lang w:val="en-US"/>
        </w:rPr>
        <w:t>Liha</w:t>
      </w:r>
      <w:r w:rsidRPr="004040AF">
        <w:rPr>
          <w:rFonts w:ascii="Times New Roman" w:hAnsi="Times New Roman"/>
          <w:sz w:val="28"/>
          <w:szCs w:val="28"/>
          <w:lang w:val="uk-UA"/>
        </w:rPr>
        <w:t>-</w:t>
      </w:r>
      <w:r w:rsidRPr="004040AF">
        <w:rPr>
          <w:rFonts w:ascii="Times New Roman" w:hAnsi="Times New Roman"/>
          <w:sz w:val="28"/>
          <w:szCs w:val="28"/>
          <w:lang w:val="en-US"/>
        </w:rPr>
        <w:t>Pres</w:t>
      </w:r>
      <w:r w:rsidRPr="004040AF">
        <w:rPr>
          <w:rFonts w:ascii="Times New Roman" w:hAnsi="Times New Roman"/>
          <w:sz w:val="28"/>
          <w:szCs w:val="28"/>
          <w:lang w:val="uk-UA"/>
        </w:rPr>
        <w:t>, 2023. С.</w:t>
      </w:r>
      <w:r w:rsidR="00626C2B">
        <w:rPr>
          <w:rFonts w:ascii="Times New Roman" w:hAnsi="Times New Roman"/>
          <w:sz w:val="28"/>
          <w:szCs w:val="28"/>
          <w:lang w:val="uk-UA"/>
        </w:rPr>
        <w:t xml:space="preserve"> </w:t>
      </w:r>
      <w:r w:rsidRPr="004040AF">
        <w:rPr>
          <w:rFonts w:ascii="Times New Roman" w:hAnsi="Times New Roman"/>
          <w:sz w:val="28"/>
          <w:szCs w:val="28"/>
          <w:lang w:val="uk-UA"/>
        </w:rPr>
        <w:t xml:space="preserve">232-237. </w:t>
      </w:r>
    </w:p>
    <w:p w:rsidR="00BB4748" w:rsidRPr="004040AF"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pacing w:val="-2"/>
          <w:sz w:val="28"/>
          <w:szCs w:val="28"/>
          <w:lang w:val="uk-UA"/>
        </w:rPr>
      </w:pPr>
      <w:r w:rsidRPr="004040AF">
        <w:rPr>
          <w:rFonts w:ascii="Times New Roman" w:hAnsi="Times New Roman"/>
          <w:sz w:val="28"/>
          <w:szCs w:val="28"/>
          <w:lang w:val="uk-UA"/>
        </w:rPr>
        <w:t xml:space="preserve">Оглобліна В.О., Метеленко Н.Г. </w:t>
      </w:r>
      <w:r w:rsidRPr="004040AF">
        <w:rPr>
          <w:rFonts w:ascii="Times New Roman" w:eastAsia="Century Schoolbook" w:hAnsi="Times New Roman"/>
          <w:sz w:val="28"/>
          <w:szCs w:val="28"/>
          <w:lang w:val="uk-UA"/>
        </w:rPr>
        <w:t xml:space="preserve">Електронне оподаткування: інструментарій розвитку інформаційного суспільства та шлях до єдиного </w:t>
      </w:r>
      <w:r w:rsidRPr="004040AF">
        <w:rPr>
          <w:rFonts w:ascii="Times New Roman" w:eastAsia="Century Schoolbook" w:hAnsi="Times New Roman"/>
          <w:sz w:val="28"/>
          <w:szCs w:val="28"/>
          <w:lang w:val="uk-UA"/>
        </w:rPr>
        <w:lastRenderedPageBreak/>
        <w:t xml:space="preserve">цифрового ринку ЄС. </w:t>
      </w:r>
      <w:r w:rsidR="004E019D" w:rsidRPr="004E019D">
        <w:rPr>
          <w:rFonts w:ascii="Times New Roman" w:hAnsi="Times New Roman"/>
          <w:i/>
          <w:sz w:val="28"/>
          <w:szCs w:val="28"/>
          <w:lang w:val="uk-UA"/>
        </w:rPr>
        <w:t>Менеджмент та маркетинг як фактори розвитку бізнесу в умовах економіки відновлення</w:t>
      </w:r>
      <w:r w:rsidR="004E019D" w:rsidRPr="004040AF">
        <w:rPr>
          <w:rFonts w:ascii="Times New Roman" w:hAnsi="Times New Roman"/>
          <w:sz w:val="28"/>
          <w:szCs w:val="28"/>
          <w:lang w:val="uk-UA"/>
        </w:rPr>
        <w:t xml:space="preserve"> </w:t>
      </w:r>
      <w:r w:rsidR="004E019D">
        <w:rPr>
          <w:rFonts w:ascii="Times New Roman" w:hAnsi="Times New Roman"/>
          <w:sz w:val="28"/>
          <w:szCs w:val="28"/>
          <w:lang w:val="uk-UA"/>
        </w:rPr>
        <w:t>: м</w:t>
      </w:r>
      <w:r w:rsidRPr="004040AF">
        <w:rPr>
          <w:rFonts w:ascii="Times New Roman" w:hAnsi="Times New Roman"/>
          <w:sz w:val="28"/>
          <w:szCs w:val="28"/>
          <w:lang w:val="uk-UA"/>
        </w:rPr>
        <w:t>атеріали Міжнарод</w:t>
      </w:r>
      <w:r w:rsidR="004E019D">
        <w:rPr>
          <w:rFonts w:ascii="Times New Roman" w:hAnsi="Times New Roman"/>
          <w:sz w:val="28"/>
          <w:szCs w:val="28"/>
          <w:lang w:val="uk-UA"/>
        </w:rPr>
        <w:t>.</w:t>
      </w:r>
      <w:r w:rsidRPr="004040AF">
        <w:rPr>
          <w:rFonts w:ascii="Times New Roman" w:hAnsi="Times New Roman"/>
          <w:sz w:val="28"/>
          <w:szCs w:val="28"/>
          <w:lang w:val="uk-UA"/>
        </w:rPr>
        <w:t xml:space="preserve"> наук</w:t>
      </w:r>
      <w:r w:rsidR="004E019D">
        <w:rPr>
          <w:rFonts w:ascii="Times New Roman" w:hAnsi="Times New Roman"/>
          <w:sz w:val="28"/>
          <w:szCs w:val="28"/>
          <w:lang w:val="uk-UA"/>
        </w:rPr>
        <w:t>.</w:t>
      </w:r>
      <w:r w:rsidRPr="004040AF">
        <w:rPr>
          <w:rFonts w:ascii="Times New Roman" w:hAnsi="Times New Roman"/>
          <w:sz w:val="28"/>
          <w:szCs w:val="28"/>
          <w:lang w:val="uk-UA"/>
        </w:rPr>
        <w:t>-практ</w:t>
      </w:r>
      <w:r w:rsidR="004E019D">
        <w:rPr>
          <w:rFonts w:ascii="Times New Roman" w:hAnsi="Times New Roman"/>
          <w:sz w:val="28"/>
          <w:szCs w:val="28"/>
          <w:lang w:val="uk-UA"/>
        </w:rPr>
        <w:t>.</w:t>
      </w:r>
      <w:r w:rsidRPr="004040AF">
        <w:rPr>
          <w:rFonts w:ascii="Times New Roman" w:hAnsi="Times New Roman"/>
          <w:sz w:val="28"/>
          <w:szCs w:val="28"/>
          <w:lang w:val="uk-UA"/>
        </w:rPr>
        <w:t xml:space="preserve"> конф</w:t>
      </w:r>
      <w:r w:rsidR="004E019D">
        <w:rPr>
          <w:rFonts w:ascii="Times New Roman" w:hAnsi="Times New Roman"/>
          <w:sz w:val="28"/>
          <w:szCs w:val="28"/>
          <w:lang w:val="uk-UA"/>
        </w:rPr>
        <w:t>.,</w:t>
      </w:r>
      <w:r w:rsidRPr="004040AF">
        <w:rPr>
          <w:rFonts w:ascii="Times New Roman" w:hAnsi="Times New Roman"/>
          <w:sz w:val="28"/>
          <w:szCs w:val="28"/>
          <w:lang w:val="uk-UA"/>
        </w:rPr>
        <w:t xml:space="preserve"> 18-19 квіт</w:t>
      </w:r>
      <w:r w:rsidR="004E019D">
        <w:rPr>
          <w:rFonts w:ascii="Times New Roman" w:hAnsi="Times New Roman"/>
          <w:sz w:val="28"/>
          <w:szCs w:val="28"/>
          <w:lang w:val="uk-UA"/>
        </w:rPr>
        <w:t>.</w:t>
      </w:r>
      <w:r w:rsidRPr="004040AF">
        <w:rPr>
          <w:rFonts w:ascii="Times New Roman" w:hAnsi="Times New Roman"/>
          <w:sz w:val="28"/>
          <w:szCs w:val="28"/>
          <w:lang w:val="uk-UA"/>
        </w:rPr>
        <w:t xml:space="preserve"> 2023</w:t>
      </w:r>
      <w:r w:rsidR="004E019D">
        <w:rPr>
          <w:rFonts w:ascii="Times New Roman" w:hAnsi="Times New Roman"/>
          <w:sz w:val="28"/>
          <w:szCs w:val="28"/>
          <w:lang w:val="uk-UA"/>
        </w:rPr>
        <w:t xml:space="preserve"> </w:t>
      </w:r>
      <w:r w:rsidRPr="004040AF">
        <w:rPr>
          <w:rFonts w:ascii="Times New Roman" w:hAnsi="Times New Roman"/>
          <w:sz w:val="28"/>
          <w:szCs w:val="28"/>
          <w:lang w:val="uk-UA"/>
        </w:rPr>
        <w:t>р. Київ</w:t>
      </w:r>
      <w:r w:rsidR="004E019D">
        <w:rPr>
          <w:rFonts w:ascii="Times New Roman" w:hAnsi="Times New Roman"/>
          <w:sz w:val="28"/>
          <w:szCs w:val="28"/>
          <w:lang w:val="uk-UA"/>
        </w:rPr>
        <w:t xml:space="preserve"> </w:t>
      </w:r>
      <w:r w:rsidRPr="004040AF">
        <w:rPr>
          <w:rFonts w:ascii="Times New Roman" w:hAnsi="Times New Roman"/>
          <w:sz w:val="28"/>
          <w:szCs w:val="28"/>
          <w:lang w:val="uk-UA"/>
        </w:rPr>
        <w:t>: Видав</w:t>
      </w:r>
      <w:r w:rsidR="004E019D">
        <w:rPr>
          <w:rFonts w:ascii="Times New Roman" w:hAnsi="Times New Roman"/>
          <w:sz w:val="28"/>
          <w:szCs w:val="28"/>
          <w:lang w:val="uk-UA"/>
        </w:rPr>
        <w:t>.</w:t>
      </w:r>
      <w:r w:rsidRPr="004040AF">
        <w:rPr>
          <w:rFonts w:ascii="Times New Roman" w:hAnsi="Times New Roman"/>
          <w:sz w:val="28"/>
          <w:szCs w:val="28"/>
          <w:lang w:val="uk-UA"/>
        </w:rPr>
        <w:t xml:space="preserve"> дім «Києво-Могилянська академія», 2023.</w:t>
      </w:r>
      <w:r w:rsidR="004E019D">
        <w:rPr>
          <w:rFonts w:ascii="Times New Roman" w:hAnsi="Times New Roman"/>
          <w:sz w:val="28"/>
          <w:szCs w:val="28"/>
          <w:lang w:val="uk-UA"/>
        </w:rPr>
        <w:t xml:space="preserve"> </w:t>
      </w:r>
      <w:r w:rsidRPr="004040AF">
        <w:rPr>
          <w:rFonts w:ascii="Times New Roman" w:hAnsi="Times New Roman"/>
          <w:sz w:val="28"/>
          <w:szCs w:val="28"/>
          <w:lang w:val="uk-UA"/>
        </w:rPr>
        <w:t>Т 2. С.</w:t>
      </w:r>
      <w:r w:rsidR="004E019D">
        <w:rPr>
          <w:rFonts w:ascii="Times New Roman" w:hAnsi="Times New Roman"/>
          <w:sz w:val="28"/>
          <w:szCs w:val="28"/>
          <w:lang w:val="uk-UA"/>
        </w:rPr>
        <w:t xml:space="preserve"> </w:t>
      </w:r>
      <w:r w:rsidRPr="004040AF">
        <w:rPr>
          <w:rFonts w:ascii="Times New Roman" w:hAnsi="Times New Roman"/>
          <w:sz w:val="28"/>
          <w:szCs w:val="28"/>
          <w:lang w:val="uk-UA"/>
        </w:rPr>
        <w:t>251-253.</w:t>
      </w:r>
    </w:p>
    <w:p w:rsidR="00BB4748" w:rsidRPr="004040AF"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pacing w:val="-2"/>
          <w:sz w:val="28"/>
          <w:szCs w:val="28"/>
          <w:lang w:val="uk-UA"/>
        </w:rPr>
      </w:pPr>
      <w:r w:rsidRPr="004040AF">
        <w:rPr>
          <w:rFonts w:ascii="Times New Roman" w:hAnsi="Times New Roman"/>
          <w:sz w:val="28"/>
          <w:szCs w:val="28"/>
          <w:lang w:val="uk-UA"/>
        </w:rPr>
        <w:t>Оглобліна В.</w:t>
      </w:r>
      <w:r w:rsidR="004E019D">
        <w:rPr>
          <w:rFonts w:ascii="Times New Roman" w:hAnsi="Times New Roman"/>
          <w:sz w:val="28"/>
          <w:szCs w:val="28"/>
          <w:lang w:val="uk-UA"/>
        </w:rPr>
        <w:t xml:space="preserve"> </w:t>
      </w:r>
      <w:r w:rsidRPr="004040AF">
        <w:rPr>
          <w:rFonts w:ascii="Times New Roman" w:hAnsi="Times New Roman"/>
          <w:sz w:val="28"/>
          <w:szCs w:val="28"/>
          <w:lang w:val="uk-UA"/>
        </w:rPr>
        <w:t>О., Нетяга А.</w:t>
      </w:r>
      <w:r w:rsidR="004E019D">
        <w:rPr>
          <w:rFonts w:ascii="Times New Roman" w:hAnsi="Times New Roman"/>
          <w:sz w:val="28"/>
          <w:szCs w:val="28"/>
          <w:lang w:val="uk-UA"/>
        </w:rPr>
        <w:t xml:space="preserve"> </w:t>
      </w:r>
      <w:r w:rsidRPr="004040AF">
        <w:rPr>
          <w:rFonts w:ascii="Times New Roman" w:hAnsi="Times New Roman"/>
          <w:sz w:val="28"/>
          <w:szCs w:val="28"/>
          <w:lang w:val="uk-UA"/>
        </w:rPr>
        <w:t>В., Моргун К.</w:t>
      </w:r>
      <w:r w:rsidR="004E019D">
        <w:rPr>
          <w:rFonts w:ascii="Times New Roman" w:hAnsi="Times New Roman"/>
          <w:sz w:val="28"/>
          <w:szCs w:val="28"/>
          <w:lang w:val="uk-UA"/>
        </w:rPr>
        <w:t xml:space="preserve"> </w:t>
      </w:r>
      <w:r w:rsidRPr="004040AF">
        <w:rPr>
          <w:rFonts w:ascii="Times New Roman" w:hAnsi="Times New Roman"/>
          <w:sz w:val="28"/>
          <w:szCs w:val="28"/>
          <w:lang w:val="uk-UA"/>
        </w:rPr>
        <w:t xml:space="preserve">С. </w:t>
      </w:r>
      <w:r w:rsidRPr="004040AF">
        <w:rPr>
          <w:rFonts w:ascii="Times New Roman" w:hAnsi="Times New Roman"/>
          <w:sz w:val="28"/>
          <w:szCs w:val="28"/>
          <w:lang w:val="uk-UA" w:eastAsia="uk-UA" w:bidi="uk-UA"/>
        </w:rPr>
        <w:t>Роль фінансового сектору в успішній відбудові та сталому розвитку України.</w:t>
      </w:r>
      <w:r w:rsidRPr="004040AF">
        <w:rPr>
          <w:rFonts w:ascii="Times New Roman" w:hAnsi="Times New Roman"/>
          <w:sz w:val="28"/>
          <w:szCs w:val="28"/>
          <w:lang w:val="uk-UA"/>
        </w:rPr>
        <w:t xml:space="preserve"> </w:t>
      </w:r>
      <w:r w:rsidRPr="004E019D">
        <w:rPr>
          <w:rFonts w:ascii="Times New Roman" w:hAnsi="Times New Roman"/>
          <w:i/>
          <w:sz w:val="28"/>
          <w:szCs w:val="28"/>
          <w:lang w:val="uk-UA"/>
        </w:rPr>
        <w:t>Геостратегічні трансформації та траєкторія національної безпеки в контексті відбудові і сталого розвитку України</w:t>
      </w:r>
      <w:r w:rsidR="004E019D">
        <w:rPr>
          <w:rFonts w:ascii="Times New Roman" w:hAnsi="Times New Roman"/>
          <w:sz w:val="28"/>
          <w:szCs w:val="28"/>
          <w:lang w:val="uk-UA"/>
        </w:rPr>
        <w:t xml:space="preserve"> </w:t>
      </w:r>
      <w:r w:rsidRPr="004040AF">
        <w:rPr>
          <w:rFonts w:ascii="Times New Roman" w:hAnsi="Times New Roman"/>
          <w:sz w:val="28"/>
          <w:szCs w:val="28"/>
          <w:lang w:val="uk-UA"/>
        </w:rPr>
        <w:t>: матеріали</w:t>
      </w:r>
      <w:r w:rsidRPr="004040AF">
        <w:rPr>
          <w:rFonts w:ascii="Times New Roman" w:hAnsi="Times New Roman"/>
          <w:sz w:val="28"/>
          <w:szCs w:val="28"/>
        </w:rPr>
        <w:t> </w:t>
      </w:r>
      <w:r w:rsidRPr="004040AF">
        <w:rPr>
          <w:rFonts w:ascii="Times New Roman" w:hAnsi="Times New Roman"/>
          <w:sz w:val="28"/>
          <w:szCs w:val="28"/>
          <w:lang w:val="uk-UA"/>
        </w:rPr>
        <w:t>Міжнарод</w:t>
      </w:r>
      <w:r w:rsidR="004E019D">
        <w:rPr>
          <w:rFonts w:ascii="Times New Roman" w:hAnsi="Times New Roman"/>
          <w:sz w:val="28"/>
          <w:szCs w:val="28"/>
          <w:lang w:val="uk-UA"/>
        </w:rPr>
        <w:t>.</w:t>
      </w:r>
      <w:r w:rsidRPr="004040AF">
        <w:rPr>
          <w:rFonts w:ascii="Times New Roman" w:hAnsi="Times New Roman"/>
          <w:sz w:val="28"/>
          <w:szCs w:val="28"/>
          <w:lang w:val="uk-UA"/>
        </w:rPr>
        <w:t xml:space="preserve"> наук</w:t>
      </w:r>
      <w:r w:rsidR="004E019D">
        <w:rPr>
          <w:rFonts w:ascii="Times New Roman" w:hAnsi="Times New Roman"/>
          <w:sz w:val="28"/>
          <w:szCs w:val="28"/>
          <w:lang w:val="uk-UA"/>
        </w:rPr>
        <w:t>.</w:t>
      </w:r>
      <w:r w:rsidRPr="004040AF">
        <w:rPr>
          <w:rFonts w:ascii="Times New Roman" w:hAnsi="Times New Roman"/>
          <w:sz w:val="28"/>
          <w:szCs w:val="28"/>
          <w:lang w:val="uk-UA"/>
        </w:rPr>
        <w:t>-практ</w:t>
      </w:r>
      <w:r w:rsidR="004E019D">
        <w:rPr>
          <w:rFonts w:ascii="Times New Roman" w:hAnsi="Times New Roman"/>
          <w:sz w:val="28"/>
          <w:szCs w:val="28"/>
          <w:lang w:val="uk-UA"/>
        </w:rPr>
        <w:t>.</w:t>
      </w:r>
      <w:r w:rsidRPr="004040AF">
        <w:rPr>
          <w:rFonts w:ascii="Times New Roman" w:hAnsi="Times New Roman"/>
          <w:sz w:val="28"/>
          <w:szCs w:val="28"/>
          <w:lang w:val="uk-UA"/>
        </w:rPr>
        <w:t xml:space="preserve"> конф</w:t>
      </w:r>
      <w:r w:rsidR="004E019D">
        <w:rPr>
          <w:rFonts w:ascii="Times New Roman" w:hAnsi="Times New Roman"/>
          <w:sz w:val="28"/>
          <w:szCs w:val="28"/>
          <w:lang w:val="uk-UA"/>
        </w:rPr>
        <w:t>.,</w:t>
      </w:r>
      <w:r w:rsidRPr="004040AF">
        <w:rPr>
          <w:rFonts w:ascii="Times New Roman" w:hAnsi="Times New Roman"/>
          <w:sz w:val="28"/>
          <w:szCs w:val="28"/>
          <w:lang w:val="uk-UA"/>
        </w:rPr>
        <w:t xml:space="preserve"> 25-26 трав</w:t>
      </w:r>
      <w:r w:rsidR="004E019D">
        <w:rPr>
          <w:rFonts w:ascii="Times New Roman" w:hAnsi="Times New Roman"/>
          <w:sz w:val="28"/>
          <w:szCs w:val="28"/>
          <w:lang w:val="uk-UA"/>
        </w:rPr>
        <w:t>.</w:t>
      </w:r>
      <w:r w:rsidRPr="004040AF">
        <w:rPr>
          <w:rFonts w:ascii="Times New Roman" w:hAnsi="Times New Roman"/>
          <w:sz w:val="28"/>
          <w:szCs w:val="28"/>
          <w:lang w:val="uk-UA"/>
        </w:rPr>
        <w:t xml:space="preserve"> 2023</w:t>
      </w:r>
      <w:r w:rsidR="004E019D">
        <w:rPr>
          <w:rFonts w:ascii="Times New Roman" w:hAnsi="Times New Roman"/>
          <w:sz w:val="28"/>
          <w:szCs w:val="28"/>
          <w:lang w:val="uk-UA"/>
        </w:rPr>
        <w:t xml:space="preserve"> </w:t>
      </w:r>
      <w:r w:rsidRPr="004040AF">
        <w:rPr>
          <w:rFonts w:ascii="Times New Roman" w:hAnsi="Times New Roman"/>
          <w:sz w:val="28"/>
          <w:szCs w:val="28"/>
          <w:lang w:val="uk-UA"/>
        </w:rPr>
        <w:t xml:space="preserve">р., </w:t>
      </w:r>
      <w:r w:rsidR="00C03EB3">
        <w:rPr>
          <w:rFonts w:ascii="Times New Roman" w:hAnsi="Times New Roman"/>
          <w:sz w:val="28"/>
          <w:szCs w:val="28"/>
          <w:lang w:val="uk-UA"/>
        </w:rPr>
        <w:t xml:space="preserve">м. </w:t>
      </w:r>
      <w:r w:rsidRPr="004040AF">
        <w:rPr>
          <w:rFonts w:ascii="Times New Roman" w:hAnsi="Times New Roman"/>
          <w:sz w:val="28"/>
          <w:szCs w:val="28"/>
          <w:lang w:val="uk-UA"/>
        </w:rPr>
        <w:t>Запоріжжя, ЗНУ / наук. ред. Н.</w:t>
      </w:r>
      <w:r w:rsidR="004E019D">
        <w:rPr>
          <w:rFonts w:ascii="Times New Roman" w:hAnsi="Times New Roman"/>
          <w:sz w:val="28"/>
          <w:szCs w:val="28"/>
          <w:lang w:val="uk-UA"/>
        </w:rPr>
        <w:t xml:space="preserve"> </w:t>
      </w:r>
      <w:r w:rsidRPr="004040AF">
        <w:rPr>
          <w:rFonts w:ascii="Times New Roman" w:hAnsi="Times New Roman"/>
          <w:sz w:val="28"/>
          <w:szCs w:val="28"/>
          <w:lang w:val="uk-UA"/>
        </w:rPr>
        <w:t>Г.Метеленко</w:t>
      </w:r>
      <w:r w:rsidR="004E019D">
        <w:rPr>
          <w:rFonts w:ascii="Times New Roman" w:hAnsi="Times New Roman"/>
          <w:sz w:val="28"/>
          <w:szCs w:val="28"/>
          <w:lang w:val="uk-UA"/>
        </w:rPr>
        <w:t>.</w:t>
      </w:r>
      <w:r w:rsidRPr="004040AF">
        <w:rPr>
          <w:rFonts w:ascii="Times New Roman" w:hAnsi="Times New Roman"/>
          <w:sz w:val="28"/>
          <w:szCs w:val="28"/>
          <w:lang w:val="uk-UA"/>
        </w:rPr>
        <w:t xml:space="preserve"> Одеса</w:t>
      </w:r>
      <w:r w:rsidR="004E019D">
        <w:rPr>
          <w:rFonts w:ascii="Times New Roman" w:hAnsi="Times New Roman"/>
          <w:sz w:val="28"/>
          <w:szCs w:val="28"/>
          <w:lang w:val="uk-UA"/>
        </w:rPr>
        <w:t xml:space="preserve"> </w:t>
      </w:r>
      <w:r w:rsidRPr="004040AF">
        <w:rPr>
          <w:rFonts w:ascii="Times New Roman" w:hAnsi="Times New Roman"/>
          <w:sz w:val="28"/>
          <w:szCs w:val="28"/>
          <w:lang w:val="uk-UA"/>
        </w:rPr>
        <w:t>: Олді+, 2023. С.</w:t>
      </w:r>
      <w:r w:rsidR="004E019D">
        <w:rPr>
          <w:rFonts w:ascii="Times New Roman" w:hAnsi="Times New Roman"/>
          <w:sz w:val="28"/>
          <w:szCs w:val="28"/>
          <w:lang w:val="uk-UA"/>
        </w:rPr>
        <w:t xml:space="preserve"> </w:t>
      </w:r>
      <w:r w:rsidRPr="004040AF">
        <w:rPr>
          <w:rFonts w:ascii="Times New Roman" w:hAnsi="Times New Roman"/>
          <w:sz w:val="28"/>
          <w:szCs w:val="28"/>
          <w:lang w:val="uk-UA"/>
        </w:rPr>
        <w:t>136-139.</w:t>
      </w:r>
    </w:p>
    <w:p w:rsidR="00BB4748" w:rsidRPr="004040AF"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pacing w:val="-2"/>
          <w:sz w:val="28"/>
          <w:szCs w:val="28"/>
          <w:lang w:val="uk-UA"/>
        </w:rPr>
      </w:pPr>
      <w:r w:rsidRPr="004040AF">
        <w:rPr>
          <w:rFonts w:ascii="Times New Roman" w:hAnsi="Times New Roman"/>
          <w:sz w:val="28"/>
          <w:szCs w:val="28"/>
          <w:lang w:val="uk-UA"/>
        </w:rPr>
        <w:t>Оглобліна В.</w:t>
      </w:r>
      <w:r w:rsidR="00C03EB3">
        <w:rPr>
          <w:rFonts w:ascii="Times New Roman" w:hAnsi="Times New Roman"/>
          <w:sz w:val="28"/>
          <w:szCs w:val="28"/>
          <w:lang w:val="uk-UA"/>
        </w:rPr>
        <w:t xml:space="preserve"> </w:t>
      </w:r>
      <w:r w:rsidRPr="004040AF">
        <w:rPr>
          <w:rFonts w:ascii="Times New Roman" w:hAnsi="Times New Roman"/>
          <w:sz w:val="28"/>
          <w:szCs w:val="28"/>
          <w:lang w:val="uk-UA"/>
        </w:rPr>
        <w:t>О., Петращук Б.</w:t>
      </w:r>
      <w:r w:rsidR="00C03EB3">
        <w:rPr>
          <w:rFonts w:ascii="Times New Roman" w:hAnsi="Times New Roman"/>
          <w:sz w:val="28"/>
          <w:szCs w:val="28"/>
          <w:lang w:val="uk-UA"/>
        </w:rPr>
        <w:t xml:space="preserve"> </w:t>
      </w:r>
      <w:r w:rsidRPr="004040AF">
        <w:rPr>
          <w:rFonts w:ascii="Times New Roman" w:hAnsi="Times New Roman"/>
          <w:sz w:val="28"/>
          <w:szCs w:val="28"/>
          <w:lang w:val="uk-UA"/>
        </w:rPr>
        <w:t>І., Гузенко В.</w:t>
      </w:r>
      <w:r w:rsidR="00C03EB3">
        <w:rPr>
          <w:rFonts w:ascii="Times New Roman" w:hAnsi="Times New Roman"/>
          <w:sz w:val="28"/>
          <w:szCs w:val="28"/>
          <w:lang w:val="uk-UA"/>
        </w:rPr>
        <w:t xml:space="preserve"> </w:t>
      </w:r>
      <w:r w:rsidRPr="004040AF">
        <w:rPr>
          <w:rFonts w:ascii="Times New Roman" w:hAnsi="Times New Roman"/>
          <w:sz w:val="28"/>
          <w:szCs w:val="28"/>
          <w:lang w:val="uk-UA"/>
        </w:rPr>
        <w:t xml:space="preserve">С. </w:t>
      </w:r>
      <w:r w:rsidRPr="004040AF">
        <w:rPr>
          <w:rFonts w:ascii="Times New Roman" w:hAnsi="Times New Roman"/>
          <w:sz w:val="28"/>
          <w:szCs w:val="28"/>
          <w:lang w:val="uk-UA" w:eastAsia="uk-UA" w:bidi="uk-UA"/>
        </w:rPr>
        <w:t xml:space="preserve">Фінансова децентралізація місцевого самоврядування як фактор соціально-економічного розвитку України. </w:t>
      </w:r>
      <w:r w:rsidRPr="00C03EB3">
        <w:rPr>
          <w:rFonts w:ascii="Times New Roman" w:hAnsi="Times New Roman"/>
          <w:i/>
          <w:sz w:val="28"/>
          <w:szCs w:val="28"/>
          <w:lang w:val="uk-UA"/>
        </w:rPr>
        <w:t>Геостратегічні трансформації та траєкторія національної безпеки в контексті відбудові і сталого розвитку України</w:t>
      </w:r>
      <w:r w:rsidR="00C03EB3">
        <w:rPr>
          <w:rFonts w:ascii="Times New Roman" w:hAnsi="Times New Roman"/>
          <w:sz w:val="28"/>
          <w:szCs w:val="28"/>
          <w:lang w:val="uk-UA"/>
        </w:rPr>
        <w:t xml:space="preserve"> </w:t>
      </w:r>
      <w:r w:rsidRPr="004040AF">
        <w:rPr>
          <w:rFonts w:ascii="Times New Roman" w:hAnsi="Times New Roman"/>
          <w:sz w:val="28"/>
          <w:szCs w:val="28"/>
          <w:lang w:val="uk-UA"/>
        </w:rPr>
        <w:t>: матеріали</w:t>
      </w:r>
      <w:r w:rsidRPr="004040AF">
        <w:rPr>
          <w:rFonts w:ascii="Times New Roman" w:hAnsi="Times New Roman"/>
          <w:sz w:val="28"/>
          <w:szCs w:val="28"/>
        </w:rPr>
        <w:t> </w:t>
      </w:r>
      <w:r w:rsidRPr="004040AF">
        <w:rPr>
          <w:rFonts w:ascii="Times New Roman" w:hAnsi="Times New Roman"/>
          <w:sz w:val="28"/>
          <w:szCs w:val="28"/>
          <w:lang w:val="uk-UA"/>
        </w:rPr>
        <w:t>Міжнарод</w:t>
      </w:r>
      <w:r w:rsidR="00C03EB3">
        <w:rPr>
          <w:rFonts w:ascii="Times New Roman" w:hAnsi="Times New Roman"/>
          <w:sz w:val="28"/>
          <w:szCs w:val="28"/>
          <w:lang w:val="uk-UA"/>
        </w:rPr>
        <w:t>.</w:t>
      </w:r>
      <w:r w:rsidRPr="004040AF">
        <w:rPr>
          <w:rFonts w:ascii="Times New Roman" w:hAnsi="Times New Roman"/>
          <w:sz w:val="28"/>
          <w:szCs w:val="28"/>
          <w:lang w:val="uk-UA"/>
        </w:rPr>
        <w:t xml:space="preserve"> наук</w:t>
      </w:r>
      <w:r w:rsidR="00C03EB3">
        <w:rPr>
          <w:rFonts w:ascii="Times New Roman" w:hAnsi="Times New Roman"/>
          <w:sz w:val="28"/>
          <w:szCs w:val="28"/>
          <w:lang w:val="uk-UA"/>
        </w:rPr>
        <w:t>.</w:t>
      </w:r>
      <w:r w:rsidRPr="004040AF">
        <w:rPr>
          <w:rFonts w:ascii="Times New Roman" w:hAnsi="Times New Roman"/>
          <w:sz w:val="28"/>
          <w:szCs w:val="28"/>
          <w:lang w:val="uk-UA"/>
        </w:rPr>
        <w:t>-практ</w:t>
      </w:r>
      <w:r w:rsidR="00C03EB3">
        <w:rPr>
          <w:rFonts w:ascii="Times New Roman" w:hAnsi="Times New Roman"/>
          <w:sz w:val="28"/>
          <w:szCs w:val="28"/>
          <w:lang w:val="uk-UA"/>
        </w:rPr>
        <w:t>.</w:t>
      </w:r>
      <w:r w:rsidRPr="004040AF">
        <w:rPr>
          <w:rFonts w:ascii="Times New Roman" w:hAnsi="Times New Roman"/>
          <w:sz w:val="28"/>
          <w:szCs w:val="28"/>
          <w:lang w:val="uk-UA"/>
        </w:rPr>
        <w:t xml:space="preserve"> конф</w:t>
      </w:r>
      <w:r w:rsidR="00C03EB3">
        <w:rPr>
          <w:rFonts w:ascii="Times New Roman" w:hAnsi="Times New Roman"/>
          <w:sz w:val="28"/>
          <w:szCs w:val="28"/>
          <w:lang w:val="uk-UA"/>
        </w:rPr>
        <w:t>.,</w:t>
      </w:r>
      <w:r w:rsidRPr="004040AF">
        <w:rPr>
          <w:rFonts w:ascii="Times New Roman" w:hAnsi="Times New Roman"/>
          <w:sz w:val="28"/>
          <w:szCs w:val="28"/>
          <w:lang w:val="uk-UA"/>
        </w:rPr>
        <w:t xml:space="preserve"> 25-26 трав</w:t>
      </w:r>
      <w:r w:rsidR="00C03EB3">
        <w:rPr>
          <w:rFonts w:ascii="Times New Roman" w:hAnsi="Times New Roman"/>
          <w:sz w:val="28"/>
          <w:szCs w:val="28"/>
          <w:lang w:val="uk-UA"/>
        </w:rPr>
        <w:t>.</w:t>
      </w:r>
      <w:r w:rsidRPr="004040AF">
        <w:rPr>
          <w:rFonts w:ascii="Times New Roman" w:hAnsi="Times New Roman"/>
          <w:sz w:val="28"/>
          <w:szCs w:val="28"/>
          <w:lang w:val="uk-UA"/>
        </w:rPr>
        <w:t xml:space="preserve"> 2023</w:t>
      </w:r>
      <w:r w:rsidR="00C03EB3">
        <w:rPr>
          <w:rFonts w:ascii="Times New Roman" w:hAnsi="Times New Roman"/>
          <w:sz w:val="28"/>
          <w:szCs w:val="28"/>
          <w:lang w:val="uk-UA"/>
        </w:rPr>
        <w:t xml:space="preserve"> </w:t>
      </w:r>
      <w:r w:rsidRPr="004040AF">
        <w:rPr>
          <w:rFonts w:ascii="Times New Roman" w:hAnsi="Times New Roman"/>
          <w:sz w:val="28"/>
          <w:szCs w:val="28"/>
          <w:lang w:val="uk-UA"/>
        </w:rPr>
        <w:t xml:space="preserve">р., </w:t>
      </w:r>
      <w:r w:rsidR="00C03EB3">
        <w:rPr>
          <w:rFonts w:ascii="Times New Roman" w:hAnsi="Times New Roman"/>
          <w:sz w:val="28"/>
          <w:szCs w:val="28"/>
          <w:lang w:val="uk-UA"/>
        </w:rPr>
        <w:t xml:space="preserve">м. </w:t>
      </w:r>
      <w:r w:rsidRPr="004040AF">
        <w:rPr>
          <w:rFonts w:ascii="Times New Roman" w:hAnsi="Times New Roman"/>
          <w:sz w:val="28"/>
          <w:szCs w:val="28"/>
          <w:lang w:val="uk-UA"/>
        </w:rPr>
        <w:t>Запоріжжя, ЗНУ / наук. ред. Н.</w:t>
      </w:r>
      <w:r w:rsidR="00C03EB3">
        <w:rPr>
          <w:rFonts w:ascii="Times New Roman" w:hAnsi="Times New Roman"/>
          <w:sz w:val="28"/>
          <w:szCs w:val="28"/>
          <w:lang w:val="uk-UA"/>
        </w:rPr>
        <w:t xml:space="preserve"> </w:t>
      </w:r>
      <w:r w:rsidRPr="004040AF">
        <w:rPr>
          <w:rFonts w:ascii="Times New Roman" w:hAnsi="Times New Roman"/>
          <w:sz w:val="28"/>
          <w:szCs w:val="28"/>
          <w:lang w:val="uk-UA"/>
        </w:rPr>
        <w:t>Г.Метеленко</w:t>
      </w:r>
      <w:r w:rsidR="00C03EB3">
        <w:rPr>
          <w:rFonts w:ascii="Times New Roman" w:hAnsi="Times New Roman"/>
          <w:sz w:val="28"/>
          <w:szCs w:val="28"/>
          <w:lang w:val="uk-UA"/>
        </w:rPr>
        <w:t>.</w:t>
      </w:r>
      <w:r w:rsidRPr="004040AF">
        <w:rPr>
          <w:rFonts w:ascii="Times New Roman" w:hAnsi="Times New Roman"/>
          <w:sz w:val="28"/>
          <w:szCs w:val="28"/>
          <w:lang w:val="uk-UA"/>
        </w:rPr>
        <w:t xml:space="preserve"> Одеса</w:t>
      </w:r>
      <w:r w:rsidR="00C03EB3">
        <w:rPr>
          <w:rFonts w:ascii="Times New Roman" w:hAnsi="Times New Roman"/>
          <w:sz w:val="28"/>
          <w:szCs w:val="28"/>
          <w:lang w:val="uk-UA"/>
        </w:rPr>
        <w:t xml:space="preserve"> </w:t>
      </w:r>
      <w:r w:rsidRPr="004040AF">
        <w:rPr>
          <w:rFonts w:ascii="Times New Roman" w:hAnsi="Times New Roman"/>
          <w:sz w:val="28"/>
          <w:szCs w:val="28"/>
          <w:lang w:val="uk-UA"/>
        </w:rPr>
        <w:t>: Олді+, 2023. С.</w:t>
      </w:r>
      <w:r w:rsidR="00C03EB3">
        <w:rPr>
          <w:rFonts w:ascii="Times New Roman" w:hAnsi="Times New Roman"/>
          <w:sz w:val="28"/>
          <w:szCs w:val="28"/>
          <w:lang w:val="uk-UA"/>
        </w:rPr>
        <w:t xml:space="preserve"> </w:t>
      </w:r>
      <w:r w:rsidRPr="004040AF">
        <w:rPr>
          <w:rFonts w:ascii="Times New Roman" w:hAnsi="Times New Roman"/>
          <w:sz w:val="28"/>
          <w:szCs w:val="28"/>
          <w:lang w:val="uk-UA"/>
        </w:rPr>
        <w:t>126-128.</w:t>
      </w:r>
    </w:p>
    <w:p w:rsidR="00BB4748" w:rsidRPr="00C03EB3" w:rsidRDefault="00BB4748" w:rsidP="00E64B11">
      <w:pPr>
        <w:numPr>
          <w:ilvl w:val="0"/>
          <w:numId w:val="76"/>
        </w:numPr>
        <w:tabs>
          <w:tab w:val="num" w:pos="426"/>
          <w:tab w:val="left" w:pos="1134"/>
        </w:tabs>
        <w:spacing w:after="0" w:line="240" w:lineRule="auto"/>
        <w:ind w:left="0" w:firstLine="709"/>
        <w:jc w:val="both"/>
        <w:rPr>
          <w:rFonts w:ascii="Times New Roman" w:hAnsi="Times New Roman"/>
          <w:sz w:val="28"/>
          <w:szCs w:val="28"/>
          <w:lang w:val="uk-UA"/>
        </w:rPr>
      </w:pPr>
      <w:r w:rsidRPr="004040AF">
        <w:rPr>
          <w:rFonts w:ascii="Times New Roman" w:hAnsi="Times New Roman"/>
          <w:sz w:val="28"/>
          <w:szCs w:val="28"/>
          <w:lang w:val="uk-UA"/>
        </w:rPr>
        <w:t>Оглобліна В.</w:t>
      </w:r>
      <w:r w:rsidR="00C03EB3">
        <w:rPr>
          <w:rFonts w:ascii="Times New Roman" w:hAnsi="Times New Roman"/>
          <w:sz w:val="28"/>
          <w:szCs w:val="28"/>
          <w:lang w:val="uk-UA"/>
        </w:rPr>
        <w:t xml:space="preserve"> </w:t>
      </w:r>
      <w:r w:rsidRPr="004040AF">
        <w:rPr>
          <w:rFonts w:ascii="Times New Roman" w:hAnsi="Times New Roman"/>
          <w:sz w:val="28"/>
          <w:szCs w:val="28"/>
          <w:lang w:val="uk-UA"/>
        </w:rPr>
        <w:t>О., Попова А.</w:t>
      </w:r>
      <w:r w:rsidR="00C03EB3">
        <w:rPr>
          <w:rFonts w:ascii="Times New Roman" w:hAnsi="Times New Roman"/>
          <w:sz w:val="28"/>
          <w:szCs w:val="28"/>
          <w:lang w:val="uk-UA"/>
        </w:rPr>
        <w:t xml:space="preserve"> </w:t>
      </w:r>
      <w:r w:rsidRPr="004040AF">
        <w:rPr>
          <w:rFonts w:ascii="Times New Roman" w:hAnsi="Times New Roman"/>
          <w:sz w:val="28"/>
          <w:szCs w:val="28"/>
          <w:lang w:val="uk-UA"/>
        </w:rPr>
        <w:t>О., Афонов</w:t>
      </w:r>
      <w:r w:rsidR="00C03EB3">
        <w:rPr>
          <w:rFonts w:ascii="Times New Roman" w:hAnsi="Times New Roman"/>
          <w:sz w:val="28"/>
          <w:szCs w:val="28"/>
          <w:lang w:val="uk-UA"/>
        </w:rPr>
        <w:t xml:space="preserve"> Р. П.</w:t>
      </w:r>
      <w:r w:rsidRPr="004040AF">
        <w:rPr>
          <w:rFonts w:ascii="Times New Roman" w:hAnsi="Times New Roman"/>
          <w:sz w:val="28"/>
          <w:szCs w:val="28"/>
          <w:lang w:val="uk-UA"/>
        </w:rPr>
        <w:t>, Сілін</w:t>
      </w:r>
      <w:r w:rsidR="00C03EB3">
        <w:rPr>
          <w:rFonts w:ascii="Times New Roman" w:hAnsi="Times New Roman"/>
          <w:sz w:val="28"/>
          <w:szCs w:val="28"/>
          <w:lang w:val="uk-UA"/>
        </w:rPr>
        <w:t xml:space="preserve"> А. І.</w:t>
      </w:r>
      <w:r w:rsidRPr="004040AF">
        <w:rPr>
          <w:rFonts w:ascii="Times New Roman" w:hAnsi="Times New Roman"/>
          <w:sz w:val="28"/>
          <w:szCs w:val="28"/>
          <w:lang w:val="uk-UA"/>
        </w:rPr>
        <w:t xml:space="preserve"> Цифровий інструментарій фінансового управління: інформаційно-аналітичне забезпечення. </w:t>
      </w:r>
      <w:r w:rsidRPr="00C03EB3">
        <w:rPr>
          <w:rFonts w:ascii="Times New Roman" w:hAnsi="Times New Roman"/>
          <w:i/>
          <w:sz w:val="28"/>
          <w:szCs w:val="28"/>
          <w:lang w:val="uk-UA"/>
        </w:rPr>
        <w:t>Цифрова трансформація промислового менеджменту: теорія і практика</w:t>
      </w:r>
      <w:r w:rsidR="00C03EB3">
        <w:rPr>
          <w:rFonts w:ascii="Times New Roman" w:hAnsi="Times New Roman"/>
          <w:i/>
          <w:sz w:val="28"/>
          <w:szCs w:val="28"/>
          <w:lang w:val="uk-UA"/>
        </w:rPr>
        <w:t xml:space="preserve"> </w:t>
      </w:r>
      <w:r w:rsidRPr="00C03EB3">
        <w:rPr>
          <w:rFonts w:ascii="Times New Roman" w:hAnsi="Times New Roman"/>
          <w:sz w:val="28"/>
          <w:szCs w:val="28"/>
          <w:lang w:val="uk-UA"/>
        </w:rPr>
        <w:t>: монографія</w:t>
      </w:r>
      <w:r w:rsidR="00C03EB3">
        <w:rPr>
          <w:rFonts w:ascii="Times New Roman" w:hAnsi="Times New Roman"/>
          <w:sz w:val="28"/>
          <w:szCs w:val="28"/>
          <w:lang w:val="uk-UA"/>
        </w:rPr>
        <w:t xml:space="preserve"> ; </w:t>
      </w:r>
      <w:r w:rsidRPr="00C03EB3">
        <w:rPr>
          <w:rFonts w:ascii="Times New Roman" w:hAnsi="Times New Roman"/>
          <w:sz w:val="28"/>
          <w:szCs w:val="28"/>
          <w:lang w:val="uk-UA"/>
        </w:rPr>
        <w:t>за ред. В.</w:t>
      </w:r>
      <w:r w:rsidR="00C03EB3">
        <w:rPr>
          <w:rFonts w:ascii="Times New Roman" w:hAnsi="Times New Roman"/>
          <w:sz w:val="28"/>
          <w:szCs w:val="28"/>
          <w:lang w:val="uk-UA"/>
        </w:rPr>
        <w:t xml:space="preserve"> </w:t>
      </w:r>
      <w:r w:rsidRPr="00C03EB3">
        <w:rPr>
          <w:rFonts w:ascii="Times New Roman" w:hAnsi="Times New Roman"/>
          <w:sz w:val="28"/>
          <w:szCs w:val="28"/>
          <w:lang w:val="uk-UA"/>
        </w:rPr>
        <w:t>Г.</w:t>
      </w:r>
      <w:r w:rsidR="00C03EB3">
        <w:rPr>
          <w:rFonts w:ascii="Times New Roman" w:hAnsi="Times New Roman"/>
          <w:sz w:val="28"/>
          <w:szCs w:val="28"/>
          <w:lang w:val="uk-UA"/>
        </w:rPr>
        <w:t xml:space="preserve"> </w:t>
      </w:r>
      <w:r w:rsidRPr="00C03EB3">
        <w:rPr>
          <w:rFonts w:ascii="Times New Roman" w:hAnsi="Times New Roman"/>
          <w:sz w:val="28"/>
          <w:szCs w:val="28"/>
          <w:lang w:val="uk-UA"/>
        </w:rPr>
        <w:t>Воронкової, Н.</w:t>
      </w:r>
      <w:r w:rsidR="00C03EB3">
        <w:rPr>
          <w:rFonts w:ascii="Times New Roman" w:hAnsi="Times New Roman"/>
          <w:sz w:val="28"/>
          <w:szCs w:val="28"/>
          <w:lang w:val="uk-UA"/>
        </w:rPr>
        <w:t xml:space="preserve"> </w:t>
      </w:r>
      <w:r w:rsidRPr="00C03EB3">
        <w:rPr>
          <w:rFonts w:ascii="Times New Roman" w:hAnsi="Times New Roman"/>
          <w:sz w:val="28"/>
          <w:szCs w:val="28"/>
          <w:lang w:val="uk-UA"/>
        </w:rPr>
        <w:t>Г.</w:t>
      </w:r>
      <w:r w:rsidR="00C03EB3">
        <w:rPr>
          <w:rFonts w:ascii="Times New Roman" w:hAnsi="Times New Roman"/>
          <w:sz w:val="28"/>
          <w:szCs w:val="28"/>
          <w:lang w:val="uk-UA"/>
        </w:rPr>
        <w:t xml:space="preserve"> </w:t>
      </w:r>
      <w:r w:rsidRPr="00C03EB3">
        <w:rPr>
          <w:rFonts w:ascii="Times New Roman" w:hAnsi="Times New Roman"/>
          <w:sz w:val="28"/>
          <w:szCs w:val="28"/>
          <w:lang w:val="uk-UA"/>
        </w:rPr>
        <w:t>Метеленко. Львів-Торунь</w:t>
      </w:r>
      <w:r w:rsidR="00C03EB3">
        <w:rPr>
          <w:rFonts w:ascii="Times New Roman" w:hAnsi="Times New Roman"/>
          <w:sz w:val="28"/>
          <w:szCs w:val="28"/>
          <w:lang w:val="uk-UA"/>
        </w:rPr>
        <w:t xml:space="preserve"> : Ліга-Прес, 2023. С. 221-304.</w:t>
      </w:r>
    </w:p>
    <w:p w:rsidR="00BB4748" w:rsidRPr="004040AF" w:rsidRDefault="00BB4748" w:rsidP="00E64B11">
      <w:pPr>
        <w:pStyle w:val="a5"/>
        <w:numPr>
          <w:ilvl w:val="0"/>
          <w:numId w:val="76"/>
        </w:numPr>
        <w:tabs>
          <w:tab w:val="num" w:pos="426"/>
          <w:tab w:val="left" w:pos="1134"/>
        </w:tabs>
        <w:spacing w:after="0" w:line="240" w:lineRule="auto"/>
        <w:ind w:left="0" w:firstLine="709"/>
        <w:jc w:val="both"/>
        <w:rPr>
          <w:rFonts w:ascii="Times New Roman" w:hAnsi="Times New Roman"/>
          <w:spacing w:val="-2"/>
          <w:sz w:val="28"/>
          <w:szCs w:val="28"/>
          <w:lang w:val="uk-UA"/>
        </w:rPr>
      </w:pPr>
      <w:r w:rsidRPr="004040AF">
        <w:rPr>
          <w:rFonts w:ascii="Times New Roman" w:hAnsi="Times New Roman"/>
          <w:sz w:val="28"/>
          <w:szCs w:val="28"/>
          <w:lang w:val="uk-UA"/>
        </w:rPr>
        <w:t>Оглобліна В.</w:t>
      </w:r>
      <w:r w:rsidR="00C03EB3">
        <w:rPr>
          <w:rFonts w:ascii="Times New Roman" w:hAnsi="Times New Roman"/>
          <w:sz w:val="28"/>
          <w:szCs w:val="28"/>
          <w:lang w:val="uk-UA"/>
        </w:rPr>
        <w:t xml:space="preserve"> </w:t>
      </w:r>
      <w:r w:rsidRPr="004040AF">
        <w:rPr>
          <w:rFonts w:ascii="Times New Roman" w:hAnsi="Times New Roman"/>
          <w:sz w:val="28"/>
          <w:szCs w:val="28"/>
          <w:lang w:val="uk-UA"/>
        </w:rPr>
        <w:t>О., Коняхін А.</w:t>
      </w:r>
      <w:r w:rsidR="00C03EB3">
        <w:rPr>
          <w:rFonts w:ascii="Times New Roman" w:hAnsi="Times New Roman"/>
          <w:sz w:val="28"/>
          <w:szCs w:val="28"/>
          <w:lang w:val="uk-UA"/>
        </w:rPr>
        <w:t xml:space="preserve"> </w:t>
      </w:r>
      <w:r w:rsidRPr="004040AF">
        <w:rPr>
          <w:rFonts w:ascii="Times New Roman" w:hAnsi="Times New Roman"/>
          <w:sz w:val="28"/>
          <w:szCs w:val="28"/>
          <w:lang w:val="uk-UA"/>
        </w:rPr>
        <w:t>В., Шарамок Я.</w:t>
      </w:r>
      <w:r w:rsidR="00C03EB3">
        <w:rPr>
          <w:rFonts w:ascii="Times New Roman" w:hAnsi="Times New Roman"/>
          <w:sz w:val="28"/>
          <w:szCs w:val="28"/>
          <w:lang w:val="uk-UA"/>
        </w:rPr>
        <w:t xml:space="preserve"> </w:t>
      </w:r>
      <w:r w:rsidRPr="004040AF">
        <w:rPr>
          <w:rFonts w:ascii="Times New Roman" w:hAnsi="Times New Roman"/>
          <w:sz w:val="28"/>
          <w:szCs w:val="28"/>
          <w:lang w:val="uk-UA"/>
        </w:rPr>
        <w:t xml:space="preserve">Г. Сучасні підходи до управління бюджетними ресурсами держави. </w:t>
      </w:r>
      <w:r w:rsidR="00C03EB3" w:rsidRPr="004040AF">
        <w:rPr>
          <w:rFonts w:ascii="Times New Roman" w:hAnsi="Times New Roman"/>
          <w:bCs/>
          <w:sz w:val="28"/>
          <w:szCs w:val="28"/>
          <w:lang w:val="uk-UA"/>
        </w:rPr>
        <w:t xml:space="preserve">Сучасні виклики та напрями вдосконалення в економічній та технічній наукових сферах </w:t>
      </w:r>
      <w:r w:rsidR="00C03EB3">
        <w:rPr>
          <w:rFonts w:ascii="Times New Roman" w:hAnsi="Times New Roman"/>
          <w:bCs/>
          <w:sz w:val="28"/>
          <w:szCs w:val="28"/>
          <w:lang w:val="uk-UA"/>
        </w:rPr>
        <w:t>: м</w:t>
      </w:r>
      <w:r w:rsidRPr="004040AF">
        <w:rPr>
          <w:rFonts w:ascii="Times New Roman" w:hAnsi="Times New Roman"/>
          <w:bCs/>
          <w:sz w:val="28"/>
          <w:szCs w:val="28"/>
          <w:lang w:val="uk-UA"/>
        </w:rPr>
        <w:t>атеріали Міжнарод</w:t>
      </w:r>
      <w:r w:rsidR="00C03EB3">
        <w:rPr>
          <w:rFonts w:ascii="Times New Roman" w:hAnsi="Times New Roman"/>
          <w:bCs/>
          <w:sz w:val="28"/>
          <w:szCs w:val="28"/>
          <w:lang w:val="uk-UA"/>
        </w:rPr>
        <w:t>.</w:t>
      </w:r>
      <w:r w:rsidRPr="004040AF">
        <w:rPr>
          <w:rFonts w:ascii="Times New Roman" w:hAnsi="Times New Roman"/>
          <w:bCs/>
          <w:sz w:val="28"/>
          <w:szCs w:val="28"/>
          <w:lang w:val="uk-UA"/>
        </w:rPr>
        <w:t xml:space="preserve"> наук</w:t>
      </w:r>
      <w:r w:rsidR="00C03EB3">
        <w:rPr>
          <w:rFonts w:ascii="Times New Roman" w:hAnsi="Times New Roman"/>
          <w:bCs/>
          <w:sz w:val="28"/>
          <w:szCs w:val="28"/>
          <w:lang w:val="uk-UA"/>
        </w:rPr>
        <w:t>.</w:t>
      </w:r>
      <w:r w:rsidRPr="004040AF">
        <w:rPr>
          <w:rFonts w:ascii="Times New Roman" w:hAnsi="Times New Roman"/>
          <w:bCs/>
          <w:sz w:val="28"/>
          <w:szCs w:val="28"/>
          <w:lang w:val="uk-UA"/>
        </w:rPr>
        <w:t>-практ</w:t>
      </w:r>
      <w:r w:rsidR="00C03EB3">
        <w:rPr>
          <w:rFonts w:ascii="Times New Roman" w:hAnsi="Times New Roman"/>
          <w:bCs/>
          <w:sz w:val="28"/>
          <w:szCs w:val="28"/>
          <w:lang w:val="uk-UA"/>
        </w:rPr>
        <w:t>.</w:t>
      </w:r>
      <w:r w:rsidRPr="004040AF">
        <w:rPr>
          <w:rFonts w:ascii="Times New Roman" w:hAnsi="Times New Roman"/>
          <w:bCs/>
          <w:sz w:val="28"/>
          <w:szCs w:val="28"/>
          <w:lang w:val="uk-UA"/>
        </w:rPr>
        <w:t xml:space="preserve"> конф</w:t>
      </w:r>
      <w:r w:rsidR="00C03EB3">
        <w:rPr>
          <w:rFonts w:ascii="Times New Roman" w:hAnsi="Times New Roman"/>
          <w:bCs/>
          <w:sz w:val="28"/>
          <w:szCs w:val="28"/>
          <w:lang w:val="uk-UA"/>
        </w:rPr>
        <w:t>.,</w:t>
      </w:r>
      <w:r w:rsidRPr="004040AF">
        <w:rPr>
          <w:rFonts w:ascii="Times New Roman" w:hAnsi="Times New Roman"/>
          <w:sz w:val="28"/>
          <w:szCs w:val="28"/>
          <w:lang w:val="uk-UA"/>
        </w:rPr>
        <w:t xml:space="preserve"> 5-6 груд</w:t>
      </w:r>
      <w:r w:rsidR="00C03EB3">
        <w:rPr>
          <w:rFonts w:ascii="Times New Roman" w:hAnsi="Times New Roman"/>
          <w:sz w:val="28"/>
          <w:szCs w:val="28"/>
          <w:lang w:val="uk-UA"/>
        </w:rPr>
        <w:t>.</w:t>
      </w:r>
      <w:r w:rsidRPr="004040AF">
        <w:rPr>
          <w:rFonts w:ascii="Times New Roman" w:hAnsi="Times New Roman"/>
          <w:sz w:val="28"/>
          <w:szCs w:val="28"/>
          <w:lang w:val="uk-UA"/>
        </w:rPr>
        <w:t xml:space="preserve"> 2023</w:t>
      </w:r>
      <w:r w:rsidR="00C03EB3">
        <w:rPr>
          <w:rFonts w:ascii="Times New Roman" w:hAnsi="Times New Roman"/>
          <w:sz w:val="28"/>
          <w:szCs w:val="28"/>
          <w:lang w:val="uk-UA"/>
        </w:rPr>
        <w:t xml:space="preserve"> </w:t>
      </w:r>
      <w:r w:rsidRPr="004040AF">
        <w:rPr>
          <w:rFonts w:ascii="Times New Roman" w:hAnsi="Times New Roman"/>
          <w:sz w:val="28"/>
          <w:szCs w:val="28"/>
          <w:lang w:val="uk-UA"/>
        </w:rPr>
        <w:t xml:space="preserve">р., </w:t>
      </w:r>
      <w:r w:rsidR="00C03EB3">
        <w:rPr>
          <w:rFonts w:ascii="Times New Roman" w:hAnsi="Times New Roman"/>
          <w:sz w:val="28"/>
          <w:szCs w:val="28"/>
          <w:lang w:val="uk-UA"/>
        </w:rPr>
        <w:t xml:space="preserve">м. </w:t>
      </w:r>
      <w:r w:rsidRPr="004040AF">
        <w:rPr>
          <w:rFonts w:ascii="Times New Roman" w:hAnsi="Times New Roman"/>
          <w:sz w:val="28"/>
          <w:szCs w:val="28"/>
          <w:lang w:val="uk-UA"/>
        </w:rPr>
        <w:t>Запоріжжя</w:t>
      </w:r>
      <w:r w:rsidR="00C03EB3">
        <w:rPr>
          <w:rFonts w:ascii="Times New Roman" w:hAnsi="Times New Roman"/>
          <w:sz w:val="28"/>
          <w:szCs w:val="28"/>
          <w:lang w:val="uk-UA"/>
        </w:rPr>
        <w:t xml:space="preserve"> </w:t>
      </w:r>
      <w:r w:rsidRPr="004040AF">
        <w:rPr>
          <w:rFonts w:ascii="Times New Roman" w:hAnsi="Times New Roman"/>
          <w:sz w:val="28"/>
          <w:szCs w:val="28"/>
          <w:lang w:val="uk-UA"/>
        </w:rPr>
        <w:t xml:space="preserve">: </w:t>
      </w:r>
      <w:r w:rsidRPr="00C03EB3">
        <w:rPr>
          <w:rFonts w:ascii="Times New Roman" w:hAnsi="Times New Roman"/>
          <w:bCs/>
          <w:sz w:val="28"/>
          <w:szCs w:val="28"/>
          <w:lang w:val="uk-UA"/>
        </w:rPr>
        <w:t>ЗНУ, 2023</w:t>
      </w:r>
      <w:r w:rsidRPr="004040AF">
        <w:rPr>
          <w:rFonts w:ascii="Times New Roman" w:hAnsi="Times New Roman"/>
          <w:bCs/>
          <w:sz w:val="28"/>
          <w:szCs w:val="28"/>
          <w:lang w:val="uk-UA"/>
        </w:rPr>
        <w:t>.</w:t>
      </w:r>
      <w:r w:rsidR="00C03EB3">
        <w:rPr>
          <w:rFonts w:ascii="Times New Roman" w:hAnsi="Times New Roman"/>
          <w:bCs/>
          <w:sz w:val="28"/>
          <w:szCs w:val="28"/>
          <w:lang w:val="uk-UA"/>
        </w:rPr>
        <w:t xml:space="preserve"> </w:t>
      </w:r>
      <w:r w:rsidRPr="004040AF">
        <w:rPr>
          <w:rFonts w:ascii="Times New Roman" w:hAnsi="Times New Roman"/>
          <w:sz w:val="28"/>
          <w:szCs w:val="28"/>
          <w:lang w:val="uk-UA"/>
        </w:rPr>
        <w:t>С.</w:t>
      </w:r>
      <w:r w:rsidR="00C03EB3">
        <w:rPr>
          <w:rFonts w:ascii="Times New Roman" w:hAnsi="Times New Roman"/>
          <w:sz w:val="28"/>
          <w:szCs w:val="28"/>
          <w:lang w:val="uk-UA"/>
        </w:rPr>
        <w:t xml:space="preserve"> </w:t>
      </w:r>
      <w:r w:rsidRPr="004040AF">
        <w:rPr>
          <w:rFonts w:ascii="Times New Roman" w:hAnsi="Times New Roman"/>
          <w:sz w:val="28"/>
          <w:szCs w:val="28"/>
          <w:lang w:val="uk-UA"/>
        </w:rPr>
        <w:t>27-28.</w:t>
      </w:r>
    </w:p>
    <w:p w:rsidR="004040AF" w:rsidRPr="00C03EB3" w:rsidRDefault="004040AF" w:rsidP="00E64B11">
      <w:pPr>
        <w:pStyle w:val="a5"/>
        <w:widowControl w:val="0"/>
        <w:numPr>
          <w:ilvl w:val="0"/>
          <w:numId w:val="76"/>
        </w:numPr>
        <w:tabs>
          <w:tab w:val="num" w:pos="426"/>
          <w:tab w:val="left" w:pos="709"/>
          <w:tab w:val="left" w:pos="993"/>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242E8E">
        <w:rPr>
          <w:rFonts w:ascii="Times New Roman" w:hAnsi="Times New Roman"/>
          <w:sz w:val="28"/>
          <w:szCs w:val="28"/>
          <w:lang w:val="uk-UA"/>
        </w:rPr>
        <w:t>Олійник Т.</w:t>
      </w:r>
      <w:r w:rsidR="00D43B1A">
        <w:rPr>
          <w:rFonts w:ascii="Times New Roman" w:hAnsi="Times New Roman"/>
          <w:sz w:val="28"/>
          <w:szCs w:val="28"/>
          <w:lang w:val="uk-UA"/>
        </w:rPr>
        <w:t xml:space="preserve"> </w:t>
      </w:r>
      <w:r w:rsidRPr="00242E8E">
        <w:rPr>
          <w:rFonts w:ascii="Times New Roman" w:hAnsi="Times New Roman"/>
          <w:sz w:val="28"/>
          <w:szCs w:val="28"/>
          <w:lang w:val="uk-UA"/>
        </w:rPr>
        <w:t>Г., Мельник</w:t>
      </w:r>
      <w:r w:rsidR="00D43B1A">
        <w:rPr>
          <w:rFonts w:ascii="Times New Roman" w:hAnsi="Times New Roman"/>
          <w:sz w:val="28"/>
          <w:szCs w:val="28"/>
          <w:lang w:val="uk-UA"/>
        </w:rPr>
        <w:t xml:space="preserve"> </w:t>
      </w:r>
      <w:r w:rsidRPr="00242E8E">
        <w:rPr>
          <w:rFonts w:ascii="Times New Roman" w:hAnsi="Times New Roman"/>
          <w:sz w:val="28"/>
          <w:szCs w:val="28"/>
          <w:lang w:val="uk-UA"/>
        </w:rPr>
        <w:t>І. О., Горобченко О.</w:t>
      </w:r>
      <w:r w:rsidR="00D43B1A">
        <w:rPr>
          <w:rFonts w:ascii="Times New Roman" w:hAnsi="Times New Roman"/>
          <w:sz w:val="28"/>
          <w:szCs w:val="28"/>
          <w:lang w:val="uk-UA"/>
        </w:rPr>
        <w:t xml:space="preserve"> </w:t>
      </w:r>
      <w:r w:rsidRPr="00242E8E">
        <w:rPr>
          <w:rFonts w:ascii="Times New Roman" w:hAnsi="Times New Roman"/>
          <w:sz w:val="28"/>
          <w:szCs w:val="28"/>
          <w:lang w:val="uk-UA"/>
        </w:rPr>
        <w:t>А.</w:t>
      </w:r>
      <w:r w:rsidR="00D43B1A">
        <w:rPr>
          <w:rFonts w:ascii="Times New Roman" w:hAnsi="Times New Roman"/>
          <w:sz w:val="28"/>
          <w:szCs w:val="28"/>
          <w:lang w:val="uk-UA"/>
        </w:rPr>
        <w:t xml:space="preserve"> </w:t>
      </w:r>
      <w:r w:rsidRPr="00242E8E">
        <w:rPr>
          <w:rFonts w:ascii="Times New Roman" w:hAnsi="Times New Roman"/>
          <w:sz w:val="28"/>
          <w:szCs w:val="28"/>
          <w:lang w:val="uk-UA"/>
        </w:rPr>
        <w:t xml:space="preserve">Регіональна економіка : курс лекцій. </w:t>
      </w:r>
      <w:r w:rsidRPr="00C03EB3">
        <w:rPr>
          <w:rFonts w:ascii="Times New Roman" w:hAnsi="Times New Roman"/>
          <w:sz w:val="28"/>
          <w:szCs w:val="28"/>
          <w:lang w:val="uk-UA"/>
        </w:rPr>
        <w:t>Миколаїв : МНАУ, 2017. 119 с.</w:t>
      </w:r>
    </w:p>
    <w:p w:rsidR="00BB4748" w:rsidRPr="004040AF" w:rsidRDefault="00BB4748" w:rsidP="00E64B11">
      <w:pPr>
        <w:pStyle w:val="a5"/>
        <w:widowControl w:val="0"/>
        <w:numPr>
          <w:ilvl w:val="0"/>
          <w:numId w:val="76"/>
        </w:numPr>
        <w:tabs>
          <w:tab w:val="num" w:pos="426"/>
          <w:tab w:val="left" w:pos="821"/>
          <w:tab w:val="left" w:pos="1134"/>
        </w:tabs>
        <w:autoSpaceDE w:val="0"/>
        <w:autoSpaceDN w:val="0"/>
        <w:spacing w:after="0" w:line="240" w:lineRule="auto"/>
        <w:ind w:left="0" w:firstLine="709"/>
        <w:contextualSpacing w:val="0"/>
        <w:jc w:val="both"/>
        <w:rPr>
          <w:rFonts w:ascii="Times New Roman" w:hAnsi="Times New Roman"/>
          <w:sz w:val="28"/>
          <w:szCs w:val="28"/>
        </w:rPr>
      </w:pPr>
      <w:r w:rsidRPr="00C03EB3">
        <w:rPr>
          <w:rFonts w:ascii="Times New Roman" w:hAnsi="Times New Roman"/>
          <w:sz w:val="28"/>
          <w:szCs w:val="28"/>
          <w:lang w:val="uk-UA"/>
        </w:rPr>
        <w:t>Пак Н.</w:t>
      </w:r>
      <w:r w:rsidR="00D43B1A">
        <w:rPr>
          <w:rFonts w:ascii="Times New Roman" w:hAnsi="Times New Roman"/>
          <w:sz w:val="28"/>
          <w:szCs w:val="28"/>
          <w:lang w:val="uk-UA"/>
        </w:rPr>
        <w:t xml:space="preserve"> </w:t>
      </w:r>
      <w:r w:rsidRPr="00C03EB3">
        <w:rPr>
          <w:rFonts w:ascii="Times New Roman" w:hAnsi="Times New Roman"/>
          <w:sz w:val="28"/>
          <w:szCs w:val="28"/>
          <w:lang w:val="uk-UA"/>
        </w:rPr>
        <w:t>Т. Регіонал</w:t>
      </w:r>
      <w:r w:rsidRPr="004040AF">
        <w:rPr>
          <w:rFonts w:ascii="Times New Roman" w:hAnsi="Times New Roman"/>
          <w:sz w:val="28"/>
          <w:szCs w:val="28"/>
        </w:rPr>
        <w:t>ьна економіка: навч. посіб. Львів: Вид</w:t>
      </w:r>
      <w:r w:rsidR="00D43B1A">
        <w:rPr>
          <w:rFonts w:ascii="Times New Roman" w:hAnsi="Times New Roman"/>
          <w:sz w:val="28"/>
          <w:szCs w:val="28"/>
          <w:lang w:val="uk-UA"/>
        </w:rPr>
        <w:t>-</w:t>
      </w:r>
      <w:r w:rsidRPr="004040AF">
        <w:rPr>
          <w:rFonts w:ascii="Times New Roman" w:hAnsi="Times New Roman"/>
          <w:sz w:val="28"/>
          <w:szCs w:val="28"/>
        </w:rPr>
        <w:t>во Львів</w:t>
      </w:r>
      <w:r w:rsidR="00D43B1A">
        <w:rPr>
          <w:rFonts w:ascii="Times New Roman" w:hAnsi="Times New Roman"/>
          <w:sz w:val="28"/>
          <w:szCs w:val="28"/>
          <w:lang w:val="uk-UA"/>
        </w:rPr>
        <w:t>.</w:t>
      </w:r>
      <w:r w:rsidRPr="004040AF">
        <w:rPr>
          <w:rFonts w:ascii="Times New Roman" w:hAnsi="Times New Roman"/>
          <w:sz w:val="28"/>
          <w:szCs w:val="28"/>
        </w:rPr>
        <w:t xml:space="preserve"> політехніки, 2015. 326 с.</w:t>
      </w:r>
    </w:p>
    <w:p w:rsidR="0094536B" w:rsidRPr="004040AF" w:rsidRDefault="0094536B" w:rsidP="00E64B11">
      <w:pPr>
        <w:numPr>
          <w:ilvl w:val="0"/>
          <w:numId w:val="76"/>
        </w:numPr>
        <w:tabs>
          <w:tab w:val="num" w:pos="426"/>
          <w:tab w:val="left" w:pos="1134"/>
        </w:tabs>
        <w:suppressAutoHyphens/>
        <w:spacing w:after="0" w:line="240" w:lineRule="auto"/>
        <w:ind w:left="0" w:firstLine="709"/>
        <w:jc w:val="both"/>
        <w:rPr>
          <w:rFonts w:ascii="Times New Roman" w:hAnsi="Times New Roman"/>
          <w:snapToGrid w:val="0"/>
          <w:sz w:val="28"/>
          <w:szCs w:val="28"/>
          <w:lang w:val="uk-UA"/>
        </w:rPr>
      </w:pPr>
      <w:r w:rsidRPr="004040AF">
        <w:rPr>
          <w:rFonts w:ascii="Times New Roman" w:hAnsi="Times New Roman"/>
          <w:sz w:val="28"/>
          <w:szCs w:val="28"/>
          <w:lang w:val="uk-UA"/>
        </w:rPr>
        <w:t>Савченко В.</w:t>
      </w:r>
      <w:r w:rsidR="00D43B1A">
        <w:rPr>
          <w:rFonts w:ascii="Times New Roman" w:hAnsi="Times New Roman"/>
          <w:sz w:val="28"/>
          <w:szCs w:val="28"/>
          <w:lang w:val="uk-UA"/>
        </w:rPr>
        <w:t xml:space="preserve"> </w:t>
      </w:r>
      <w:r w:rsidRPr="004040AF">
        <w:rPr>
          <w:rFonts w:ascii="Times New Roman" w:hAnsi="Times New Roman"/>
          <w:sz w:val="28"/>
          <w:szCs w:val="28"/>
          <w:lang w:val="uk-UA"/>
        </w:rPr>
        <w:t>Ф. Національна економіка : навч. посіб</w:t>
      </w:r>
      <w:r w:rsidR="00D43B1A">
        <w:rPr>
          <w:rFonts w:ascii="Times New Roman" w:hAnsi="Times New Roman"/>
          <w:sz w:val="28"/>
          <w:szCs w:val="28"/>
          <w:lang w:val="uk-UA"/>
        </w:rPr>
        <w:t>.</w:t>
      </w:r>
      <w:r w:rsidRPr="004040AF">
        <w:rPr>
          <w:rFonts w:ascii="Times New Roman" w:hAnsi="Times New Roman"/>
          <w:sz w:val="28"/>
          <w:szCs w:val="28"/>
          <w:lang w:val="uk-UA"/>
        </w:rPr>
        <w:t xml:space="preserve"> К. : Знання, 2011. 309 c.</w:t>
      </w:r>
      <w:bookmarkEnd w:id="22"/>
    </w:p>
    <w:p w:rsidR="004040AF" w:rsidRPr="004040AF" w:rsidRDefault="009600BA" w:rsidP="00E64B11">
      <w:pPr>
        <w:numPr>
          <w:ilvl w:val="0"/>
          <w:numId w:val="76"/>
        </w:numPr>
        <w:tabs>
          <w:tab w:val="num" w:pos="426"/>
          <w:tab w:val="left" w:pos="1134"/>
        </w:tabs>
        <w:suppressAutoHyphens/>
        <w:spacing w:after="0" w:line="240" w:lineRule="auto"/>
        <w:ind w:left="0" w:firstLine="709"/>
        <w:jc w:val="both"/>
        <w:rPr>
          <w:rFonts w:ascii="Times New Roman" w:hAnsi="Times New Roman"/>
          <w:snapToGrid w:val="0"/>
          <w:sz w:val="28"/>
          <w:szCs w:val="28"/>
          <w:lang w:val="uk-UA"/>
        </w:rPr>
      </w:pPr>
      <w:r w:rsidRPr="004040AF">
        <w:rPr>
          <w:rFonts w:ascii="Times New Roman" w:hAnsi="Times New Roman"/>
          <w:sz w:val="28"/>
          <w:szCs w:val="28"/>
          <w:lang w:val="uk-UA" w:eastAsia="uk-UA"/>
        </w:rPr>
        <w:t>.</w:t>
      </w:r>
      <w:r w:rsidR="004040AF" w:rsidRPr="004040AF">
        <w:rPr>
          <w:rFonts w:ascii="Times New Roman" w:hAnsi="Times New Roman"/>
          <w:sz w:val="28"/>
          <w:szCs w:val="28"/>
          <w:lang w:val="uk-UA" w:eastAsia="uk-UA"/>
        </w:rPr>
        <w:t xml:space="preserve"> Тодосійчук В.</w:t>
      </w:r>
      <w:r w:rsidR="00D43B1A">
        <w:rPr>
          <w:rFonts w:ascii="Times New Roman" w:hAnsi="Times New Roman"/>
          <w:sz w:val="28"/>
          <w:szCs w:val="28"/>
          <w:lang w:val="uk-UA" w:eastAsia="uk-UA"/>
        </w:rPr>
        <w:t xml:space="preserve"> </w:t>
      </w:r>
      <w:r w:rsidR="004040AF" w:rsidRPr="004040AF">
        <w:rPr>
          <w:rFonts w:ascii="Times New Roman" w:hAnsi="Times New Roman"/>
          <w:sz w:val="28"/>
          <w:szCs w:val="28"/>
          <w:lang w:val="uk-UA" w:eastAsia="uk-UA"/>
        </w:rPr>
        <w:t xml:space="preserve">Л. </w:t>
      </w:r>
      <w:r w:rsidR="004040AF" w:rsidRPr="004040AF">
        <w:rPr>
          <w:rFonts w:ascii="Times New Roman" w:hAnsi="Times New Roman"/>
          <w:sz w:val="28"/>
          <w:szCs w:val="28"/>
          <w:lang w:val="uk-UA"/>
        </w:rPr>
        <w:t>Регіональна економіка : підручник. Вінниця : ВДАУ, 2008. 434 с</w:t>
      </w:r>
      <w:r w:rsidR="004040AF">
        <w:rPr>
          <w:rFonts w:ascii="Times New Roman" w:hAnsi="Times New Roman"/>
          <w:sz w:val="28"/>
          <w:szCs w:val="28"/>
          <w:lang w:val="uk-UA"/>
        </w:rPr>
        <w:t>.</w:t>
      </w:r>
    </w:p>
    <w:p w:rsidR="00BB4748" w:rsidRPr="004040AF" w:rsidRDefault="00BB4748" w:rsidP="00E64B11">
      <w:pPr>
        <w:pStyle w:val="a5"/>
        <w:widowControl w:val="0"/>
        <w:numPr>
          <w:ilvl w:val="0"/>
          <w:numId w:val="76"/>
        </w:numPr>
        <w:tabs>
          <w:tab w:val="num" w:pos="426"/>
          <w:tab w:val="left" w:pos="821"/>
          <w:tab w:val="left" w:pos="1134"/>
        </w:tabs>
        <w:autoSpaceDE w:val="0"/>
        <w:autoSpaceDN w:val="0"/>
        <w:spacing w:after="0" w:line="240" w:lineRule="auto"/>
        <w:ind w:left="0" w:firstLine="709"/>
        <w:contextualSpacing w:val="0"/>
        <w:jc w:val="both"/>
        <w:rPr>
          <w:rFonts w:ascii="Times New Roman" w:hAnsi="Times New Roman"/>
          <w:sz w:val="28"/>
          <w:szCs w:val="28"/>
          <w:lang w:val="en-US"/>
        </w:rPr>
      </w:pPr>
      <w:r w:rsidRPr="004040AF">
        <w:rPr>
          <w:rFonts w:ascii="Times New Roman" w:hAnsi="Times New Roman"/>
          <w:sz w:val="28"/>
          <w:szCs w:val="28"/>
          <w:lang w:val="en-US"/>
        </w:rPr>
        <w:t>Lavoie Don, Christopher J. Coyne National Economic Planning: What Is Left? USA: Mercatus Centre, 2016. 322 p.</w:t>
      </w:r>
    </w:p>
    <w:p w:rsidR="00BB4748" w:rsidRPr="00D43B1A" w:rsidRDefault="00BB4748" w:rsidP="00E64B11">
      <w:pPr>
        <w:pStyle w:val="a5"/>
        <w:widowControl w:val="0"/>
        <w:numPr>
          <w:ilvl w:val="0"/>
          <w:numId w:val="76"/>
        </w:numPr>
        <w:tabs>
          <w:tab w:val="num" w:pos="426"/>
          <w:tab w:val="left" w:pos="821"/>
          <w:tab w:val="left" w:pos="1134"/>
        </w:tabs>
        <w:autoSpaceDE w:val="0"/>
        <w:autoSpaceDN w:val="0"/>
        <w:spacing w:after="0" w:line="240" w:lineRule="auto"/>
        <w:ind w:left="0" w:firstLine="709"/>
        <w:contextualSpacing w:val="0"/>
        <w:jc w:val="both"/>
        <w:rPr>
          <w:rFonts w:ascii="Times New Roman" w:hAnsi="Times New Roman"/>
          <w:sz w:val="28"/>
          <w:szCs w:val="28"/>
          <w:lang w:val="en-US"/>
        </w:rPr>
      </w:pPr>
      <w:r w:rsidRPr="004040AF">
        <w:rPr>
          <w:rFonts w:ascii="Times New Roman" w:hAnsi="Times New Roman"/>
          <w:sz w:val="28"/>
          <w:szCs w:val="28"/>
          <w:lang w:val="en-US"/>
        </w:rPr>
        <w:t>Treyz</w:t>
      </w:r>
      <w:r w:rsidR="00D43B1A">
        <w:rPr>
          <w:rFonts w:ascii="Times New Roman" w:hAnsi="Times New Roman"/>
          <w:sz w:val="28"/>
          <w:szCs w:val="28"/>
          <w:lang w:val="uk-UA"/>
        </w:rPr>
        <w:t xml:space="preserve"> </w:t>
      </w:r>
      <w:r w:rsidRPr="004040AF">
        <w:rPr>
          <w:rFonts w:ascii="Times New Roman" w:hAnsi="Times New Roman"/>
          <w:sz w:val="28"/>
          <w:szCs w:val="28"/>
          <w:lang w:val="en-US"/>
        </w:rPr>
        <w:t>G.</w:t>
      </w:r>
      <w:r w:rsidR="00D43B1A">
        <w:rPr>
          <w:rFonts w:ascii="Times New Roman" w:hAnsi="Times New Roman"/>
          <w:sz w:val="28"/>
          <w:szCs w:val="28"/>
          <w:lang w:val="uk-UA"/>
        </w:rPr>
        <w:t xml:space="preserve"> </w:t>
      </w:r>
      <w:r w:rsidRPr="004040AF">
        <w:rPr>
          <w:rFonts w:ascii="Times New Roman" w:hAnsi="Times New Roman"/>
          <w:sz w:val="28"/>
          <w:szCs w:val="28"/>
          <w:lang w:val="en-US"/>
        </w:rPr>
        <w:t>I.</w:t>
      </w:r>
      <w:r w:rsidR="00D43B1A">
        <w:rPr>
          <w:rFonts w:ascii="Times New Roman" w:hAnsi="Times New Roman"/>
          <w:sz w:val="28"/>
          <w:szCs w:val="28"/>
          <w:lang w:val="uk-UA"/>
        </w:rPr>
        <w:t xml:space="preserve"> </w:t>
      </w:r>
      <w:r w:rsidRPr="004040AF">
        <w:rPr>
          <w:rFonts w:ascii="Times New Roman" w:hAnsi="Times New Roman"/>
          <w:sz w:val="28"/>
          <w:szCs w:val="28"/>
          <w:lang w:val="en-US"/>
        </w:rPr>
        <w:t>Regional</w:t>
      </w:r>
      <w:r w:rsidR="00D43B1A">
        <w:rPr>
          <w:rFonts w:ascii="Times New Roman" w:hAnsi="Times New Roman"/>
          <w:sz w:val="28"/>
          <w:szCs w:val="28"/>
          <w:lang w:val="uk-UA"/>
        </w:rPr>
        <w:t xml:space="preserve"> </w:t>
      </w:r>
      <w:r w:rsidRPr="004040AF">
        <w:rPr>
          <w:rFonts w:ascii="Times New Roman" w:hAnsi="Times New Roman"/>
          <w:sz w:val="28"/>
          <w:szCs w:val="28"/>
          <w:lang w:val="en-US"/>
        </w:rPr>
        <w:t>Economic</w:t>
      </w:r>
      <w:r w:rsidR="00D43B1A">
        <w:rPr>
          <w:rFonts w:ascii="Times New Roman" w:hAnsi="Times New Roman"/>
          <w:sz w:val="28"/>
          <w:szCs w:val="28"/>
          <w:lang w:val="uk-UA"/>
        </w:rPr>
        <w:t xml:space="preserve"> </w:t>
      </w:r>
      <w:r w:rsidRPr="004040AF">
        <w:rPr>
          <w:rFonts w:ascii="Times New Roman" w:hAnsi="Times New Roman"/>
          <w:sz w:val="28"/>
          <w:szCs w:val="28"/>
          <w:lang w:val="en-US"/>
        </w:rPr>
        <w:t>Modeling:</w:t>
      </w:r>
      <w:r w:rsidR="00D43B1A">
        <w:rPr>
          <w:rFonts w:ascii="Times New Roman" w:hAnsi="Times New Roman"/>
          <w:sz w:val="28"/>
          <w:szCs w:val="28"/>
          <w:lang w:val="uk-UA"/>
        </w:rPr>
        <w:t xml:space="preserve"> </w:t>
      </w:r>
      <w:r w:rsidRPr="004040AF">
        <w:rPr>
          <w:rFonts w:ascii="Times New Roman" w:hAnsi="Times New Roman"/>
          <w:sz w:val="28"/>
          <w:szCs w:val="28"/>
          <w:lang w:val="en-US"/>
        </w:rPr>
        <w:t>A</w:t>
      </w:r>
      <w:r w:rsidR="00D43B1A">
        <w:rPr>
          <w:rFonts w:ascii="Times New Roman" w:hAnsi="Times New Roman"/>
          <w:sz w:val="28"/>
          <w:szCs w:val="28"/>
          <w:lang w:val="uk-UA"/>
        </w:rPr>
        <w:t xml:space="preserve"> </w:t>
      </w:r>
      <w:r w:rsidRPr="004040AF">
        <w:rPr>
          <w:rFonts w:ascii="Times New Roman" w:hAnsi="Times New Roman"/>
          <w:sz w:val="28"/>
          <w:szCs w:val="28"/>
          <w:lang w:val="en-US"/>
        </w:rPr>
        <w:t>Systematic</w:t>
      </w:r>
      <w:r w:rsidR="00D43B1A">
        <w:rPr>
          <w:rFonts w:ascii="Times New Roman" w:hAnsi="Times New Roman"/>
          <w:sz w:val="28"/>
          <w:szCs w:val="28"/>
          <w:lang w:val="uk-UA"/>
        </w:rPr>
        <w:t xml:space="preserve"> </w:t>
      </w:r>
      <w:r w:rsidRPr="004040AF">
        <w:rPr>
          <w:rFonts w:ascii="Times New Roman" w:hAnsi="Times New Roman"/>
          <w:sz w:val="28"/>
          <w:szCs w:val="28"/>
          <w:lang w:val="en-US"/>
        </w:rPr>
        <w:t>Approach</w:t>
      </w:r>
      <w:r w:rsidR="00D43B1A">
        <w:rPr>
          <w:rFonts w:ascii="Times New Roman" w:hAnsi="Times New Roman"/>
          <w:sz w:val="28"/>
          <w:szCs w:val="28"/>
          <w:lang w:val="uk-UA"/>
        </w:rPr>
        <w:t xml:space="preserve"> </w:t>
      </w:r>
      <w:r w:rsidRPr="004040AF">
        <w:rPr>
          <w:rFonts w:ascii="Times New Roman" w:hAnsi="Times New Roman"/>
          <w:sz w:val="28"/>
          <w:szCs w:val="28"/>
          <w:lang w:val="en-US"/>
        </w:rPr>
        <w:t>to</w:t>
      </w:r>
      <w:r w:rsidR="00D43B1A">
        <w:rPr>
          <w:rFonts w:ascii="Times New Roman" w:hAnsi="Times New Roman"/>
          <w:sz w:val="28"/>
          <w:szCs w:val="28"/>
          <w:lang w:val="uk-UA"/>
        </w:rPr>
        <w:t xml:space="preserve"> </w:t>
      </w:r>
      <w:r w:rsidRPr="004040AF">
        <w:rPr>
          <w:rFonts w:ascii="Times New Roman" w:hAnsi="Times New Roman"/>
          <w:sz w:val="28"/>
          <w:szCs w:val="28"/>
          <w:lang w:val="en-US"/>
        </w:rPr>
        <w:t xml:space="preserve">Economic Forecasting and Policy Analysis. </w:t>
      </w:r>
      <w:r w:rsidRPr="00D43B1A">
        <w:rPr>
          <w:rFonts w:ascii="Times New Roman" w:hAnsi="Times New Roman"/>
          <w:sz w:val="28"/>
          <w:szCs w:val="28"/>
          <w:lang w:val="en-US"/>
        </w:rPr>
        <w:t>United Kingdom</w:t>
      </w:r>
      <w:r w:rsidR="00D43B1A">
        <w:rPr>
          <w:rFonts w:ascii="Times New Roman" w:hAnsi="Times New Roman"/>
          <w:sz w:val="28"/>
          <w:szCs w:val="28"/>
          <w:lang w:val="uk-UA"/>
        </w:rPr>
        <w:t xml:space="preserve"> </w:t>
      </w:r>
      <w:r w:rsidRPr="00D43B1A">
        <w:rPr>
          <w:rFonts w:ascii="Times New Roman" w:hAnsi="Times New Roman"/>
          <w:sz w:val="28"/>
          <w:szCs w:val="28"/>
          <w:lang w:val="en-US"/>
        </w:rPr>
        <w:t>: Springer, 2017. 506 p.</w:t>
      </w:r>
    </w:p>
    <w:p w:rsidR="00BB4748" w:rsidRPr="004040AF" w:rsidRDefault="00BB4748" w:rsidP="00E64B11">
      <w:pPr>
        <w:pStyle w:val="a5"/>
        <w:widowControl w:val="0"/>
        <w:numPr>
          <w:ilvl w:val="0"/>
          <w:numId w:val="76"/>
        </w:numPr>
        <w:tabs>
          <w:tab w:val="num" w:pos="426"/>
          <w:tab w:val="left" w:pos="821"/>
          <w:tab w:val="left" w:pos="1134"/>
        </w:tabs>
        <w:autoSpaceDE w:val="0"/>
        <w:autoSpaceDN w:val="0"/>
        <w:spacing w:after="0" w:line="240" w:lineRule="auto"/>
        <w:ind w:left="0" w:firstLine="709"/>
        <w:contextualSpacing w:val="0"/>
        <w:jc w:val="both"/>
        <w:rPr>
          <w:rFonts w:ascii="Times New Roman" w:hAnsi="Times New Roman"/>
          <w:sz w:val="28"/>
          <w:szCs w:val="28"/>
          <w:lang w:val="en-US"/>
        </w:rPr>
      </w:pPr>
      <w:r w:rsidRPr="004040AF">
        <w:rPr>
          <w:rFonts w:ascii="Times New Roman" w:hAnsi="Times New Roman"/>
          <w:sz w:val="28"/>
          <w:szCs w:val="28"/>
          <w:lang w:val="en-US"/>
        </w:rPr>
        <w:t>Pike</w:t>
      </w:r>
      <w:r w:rsidR="00D43B1A">
        <w:rPr>
          <w:rFonts w:ascii="Times New Roman" w:hAnsi="Times New Roman"/>
          <w:sz w:val="28"/>
          <w:szCs w:val="28"/>
          <w:lang w:val="uk-UA"/>
        </w:rPr>
        <w:t xml:space="preserve"> </w:t>
      </w:r>
      <w:r w:rsidRPr="004040AF">
        <w:rPr>
          <w:rFonts w:ascii="Times New Roman" w:hAnsi="Times New Roman"/>
          <w:sz w:val="28"/>
          <w:szCs w:val="28"/>
          <w:lang w:val="en-US"/>
        </w:rPr>
        <w:t>A.,</w:t>
      </w:r>
      <w:r w:rsidR="00D43B1A">
        <w:rPr>
          <w:rFonts w:ascii="Times New Roman" w:hAnsi="Times New Roman"/>
          <w:sz w:val="28"/>
          <w:szCs w:val="28"/>
          <w:lang w:val="uk-UA"/>
        </w:rPr>
        <w:t xml:space="preserve"> </w:t>
      </w:r>
      <w:r w:rsidRPr="004040AF">
        <w:rPr>
          <w:rFonts w:ascii="Times New Roman" w:hAnsi="Times New Roman"/>
          <w:sz w:val="28"/>
          <w:szCs w:val="28"/>
          <w:lang w:val="en-US"/>
        </w:rPr>
        <w:t>Rodriguez-Pose</w:t>
      </w:r>
      <w:r w:rsidR="00D43B1A">
        <w:rPr>
          <w:rFonts w:ascii="Times New Roman" w:hAnsi="Times New Roman"/>
          <w:sz w:val="28"/>
          <w:szCs w:val="28"/>
          <w:lang w:val="uk-UA"/>
        </w:rPr>
        <w:t xml:space="preserve"> </w:t>
      </w:r>
      <w:r w:rsidRPr="004040AF">
        <w:rPr>
          <w:rFonts w:ascii="Times New Roman" w:hAnsi="Times New Roman"/>
          <w:sz w:val="28"/>
          <w:szCs w:val="28"/>
          <w:lang w:val="en-US"/>
        </w:rPr>
        <w:t>A.,</w:t>
      </w:r>
      <w:r w:rsidR="00D43B1A">
        <w:rPr>
          <w:rFonts w:ascii="Times New Roman" w:hAnsi="Times New Roman"/>
          <w:sz w:val="28"/>
          <w:szCs w:val="28"/>
          <w:lang w:val="uk-UA"/>
        </w:rPr>
        <w:t xml:space="preserve"> </w:t>
      </w:r>
      <w:r w:rsidRPr="004040AF">
        <w:rPr>
          <w:rFonts w:ascii="Times New Roman" w:hAnsi="Times New Roman"/>
          <w:sz w:val="28"/>
          <w:szCs w:val="28"/>
          <w:lang w:val="en-US"/>
        </w:rPr>
        <w:t>Tomaney</w:t>
      </w:r>
      <w:r w:rsidR="00D43B1A">
        <w:rPr>
          <w:rFonts w:ascii="Times New Roman" w:hAnsi="Times New Roman"/>
          <w:sz w:val="28"/>
          <w:szCs w:val="28"/>
          <w:lang w:val="uk-UA"/>
        </w:rPr>
        <w:t xml:space="preserve"> </w:t>
      </w:r>
      <w:r w:rsidRPr="004040AF">
        <w:rPr>
          <w:rFonts w:ascii="Times New Roman" w:hAnsi="Times New Roman"/>
          <w:sz w:val="28"/>
          <w:szCs w:val="28"/>
          <w:lang w:val="en-US"/>
        </w:rPr>
        <w:t>J.</w:t>
      </w:r>
      <w:r w:rsidR="00D43B1A">
        <w:rPr>
          <w:rFonts w:ascii="Times New Roman" w:hAnsi="Times New Roman"/>
          <w:sz w:val="28"/>
          <w:szCs w:val="28"/>
          <w:lang w:val="uk-UA"/>
        </w:rPr>
        <w:t xml:space="preserve"> </w:t>
      </w:r>
      <w:r w:rsidRPr="004040AF">
        <w:rPr>
          <w:rFonts w:ascii="Times New Roman" w:hAnsi="Times New Roman"/>
          <w:sz w:val="28"/>
          <w:szCs w:val="28"/>
          <w:lang w:val="en-US"/>
        </w:rPr>
        <w:t>Local</w:t>
      </w:r>
      <w:r w:rsidR="00D43B1A">
        <w:rPr>
          <w:rFonts w:ascii="Times New Roman" w:hAnsi="Times New Roman"/>
          <w:sz w:val="28"/>
          <w:szCs w:val="28"/>
          <w:lang w:val="uk-UA"/>
        </w:rPr>
        <w:t xml:space="preserve"> </w:t>
      </w:r>
      <w:r w:rsidRPr="004040AF">
        <w:rPr>
          <w:rFonts w:ascii="Times New Roman" w:hAnsi="Times New Roman"/>
          <w:sz w:val="28"/>
          <w:szCs w:val="28"/>
          <w:lang w:val="en-US"/>
        </w:rPr>
        <w:t>and</w:t>
      </w:r>
      <w:r w:rsidR="00D43B1A">
        <w:rPr>
          <w:rFonts w:ascii="Times New Roman" w:hAnsi="Times New Roman"/>
          <w:sz w:val="28"/>
          <w:szCs w:val="28"/>
          <w:lang w:val="uk-UA"/>
        </w:rPr>
        <w:t xml:space="preserve"> </w:t>
      </w:r>
      <w:r w:rsidRPr="004040AF">
        <w:rPr>
          <w:rFonts w:ascii="Times New Roman" w:hAnsi="Times New Roman"/>
          <w:sz w:val="28"/>
          <w:szCs w:val="28"/>
          <w:lang w:val="en-US"/>
        </w:rPr>
        <w:t>Regional</w:t>
      </w:r>
      <w:r w:rsidR="00D43B1A">
        <w:rPr>
          <w:rFonts w:ascii="Times New Roman" w:hAnsi="Times New Roman"/>
          <w:sz w:val="28"/>
          <w:szCs w:val="28"/>
          <w:lang w:val="uk-UA"/>
        </w:rPr>
        <w:t xml:space="preserve"> </w:t>
      </w:r>
      <w:r w:rsidRPr="004040AF">
        <w:rPr>
          <w:rFonts w:ascii="Times New Roman" w:hAnsi="Times New Roman"/>
          <w:sz w:val="28"/>
          <w:szCs w:val="28"/>
          <w:lang w:val="en-US"/>
        </w:rPr>
        <w:t>Development.</w:t>
      </w:r>
      <w:r w:rsidR="00D43B1A">
        <w:rPr>
          <w:rFonts w:ascii="Times New Roman" w:hAnsi="Times New Roman"/>
          <w:sz w:val="28"/>
          <w:szCs w:val="28"/>
          <w:lang w:val="uk-UA"/>
        </w:rPr>
        <w:t xml:space="preserve"> </w:t>
      </w:r>
      <w:r w:rsidRPr="004040AF">
        <w:rPr>
          <w:rFonts w:ascii="Times New Roman" w:hAnsi="Times New Roman"/>
          <w:sz w:val="28"/>
          <w:szCs w:val="28"/>
          <w:lang w:val="en-US"/>
        </w:rPr>
        <w:t>UnitedKingdom</w:t>
      </w:r>
      <w:r w:rsidR="00D43B1A">
        <w:rPr>
          <w:rFonts w:ascii="Times New Roman" w:hAnsi="Times New Roman"/>
          <w:sz w:val="28"/>
          <w:szCs w:val="28"/>
          <w:lang w:val="uk-UA"/>
        </w:rPr>
        <w:t xml:space="preserve"> </w:t>
      </w:r>
      <w:r w:rsidRPr="004040AF">
        <w:rPr>
          <w:rFonts w:ascii="Times New Roman" w:hAnsi="Times New Roman"/>
          <w:sz w:val="28"/>
          <w:szCs w:val="28"/>
          <w:lang w:val="en-US"/>
        </w:rPr>
        <w:t>: Routledge, 2016. 386 p.</w:t>
      </w:r>
    </w:p>
    <w:p w:rsidR="00BB4748" w:rsidRPr="00B22C21" w:rsidRDefault="00BB4748" w:rsidP="00E64B11">
      <w:pPr>
        <w:pStyle w:val="a5"/>
        <w:widowControl w:val="0"/>
        <w:numPr>
          <w:ilvl w:val="0"/>
          <w:numId w:val="76"/>
        </w:numPr>
        <w:tabs>
          <w:tab w:val="num" w:pos="426"/>
          <w:tab w:val="left" w:pos="821"/>
          <w:tab w:val="left" w:pos="1134"/>
        </w:tabs>
        <w:autoSpaceDE w:val="0"/>
        <w:autoSpaceDN w:val="0"/>
        <w:spacing w:after="0" w:line="240" w:lineRule="auto"/>
        <w:ind w:left="0" w:firstLine="709"/>
        <w:contextualSpacing w:val="0"/>
        <w:jc w:val="both"/>
        <w:rPr>
          <w:rFonts w:ascii="Times New Roman" w:hAnsi="Times New Roman"/>
          <w:sz w:val="28"/>
          <w:szCs w:val="28"/>
          <w:lang w:val="en-US"/>
        </w:rPr>
      </w:pPr>
      <w:r w:rsidRPr="004040AF">
        <w:rPr>
          <w:rFonts w:ascii="Times New Roman" w:hAnsi="Times New Roman"/>
          <w:sz w:val="28"/>
          <w:szCs w:val="28"/>
          <w:lang w:val="en-US"/>
        </w:rPr>
        <w:t>Dinc</w:t>
      </w:r>
      <w:r w:rsidR="00D43B1A">
        <w:rPr>
          <w:rFonts w:ascii="Times New Roman" w:hAnsi="Times New Roman"/>
          <w:sz w:val="28"/>
          <w:szCs w:val="28"/>
          <w:lang w:val="uk-UA"/>
        </w:rPr>
        <w:t xml:space="preserve"> </w:t>
      </w:r>
      <w:r w:rsidRPr="004040AF">
        <w:rPr>
          <w:rFonts w:ascii="Times New Roman" w:hAnsi="Times New Roman"/>
          <w:sz w:val="28"/>
          <w:szCs w:val="28"/>
          <w:lang w:val="en-US"/>
        </w:rPr>
        <w:t>M.</w:t>
      </w:r>
      <w:r w:rsidR="00D43B1A">
        <w:rPr>
          <w:rFonts w:ascii="Times New Roman" w:hAnsi="Times New Roman"/>
          <w:sz w:val="28"/>
          <w:szCs w:val="28"/>
          <w:lang w:val="uk-UA"/>
        </w:rPr>
        <w:t xml:space="preserve"> </w:t>
      </w:r>
      <w:r w:rsidRPr="004040AF">
        <w:rPr>
          <w:rFonts w:ascii="Times New Roman" w:hAnsi="Times New Roman"/>
          <w:sz w:val="28"/>
          <w:szCs w:val="28"/>
          <w:lang w:val="en-US"/>
        </w:rPr>
        <w:t>Introduction</w:t>
      </w:r>
      <w:r w:rsidR="00D43B1A">
        <w:rPr>
          <w:rFonts w:ascii="Times New Roman" w:hAnsi="Times New Roman"/>
          <w:sz w:val="28"/>
          <w:szCs w:val="28"/>
          <w:lang w:val="uk-UA"/>
        </w:rPr>
        <w:t xml:space="preserve"> </w:t>
      </w:r>
      <w:r w:rsidRPr="004040AF">
        <w:rPr>
          <w:rFonts w:ascii="Times New Roman" w:hAnsi="Times New Roman"/>
          <w:sz w:val="28"/>
          <w:szCs w:val="28"/>
          <w:lang w:val="en-US"/>
        </w:rPr>
        <w:t>to</w:t>
      </w:r>
      <w:r w:rsidR="00D43B1A">
        <w:rPr>
          <w:rFonts w:ascii="Times New Roman" w:hAnsi="Times New Roman"/>
          <w:sz w:val="28"/>
          <w:szCs w:val="28"/>
          <w:lang w:val="uk-UA"/>
        </w:rPr>
        <w:t xml:space="preserve"> </w:t>
      </w:r>
      <w:r w:rsidRPr="004040AF">
        <w:rPr>
          <w:rFonts w:ascii="Times New Roman" w:hAnsi="Times New Roman"/>
          <w:sz w:val="28"/>
          <w:szCs w:val="28"/>
          <w:lang w:val="en-US"/>
        </w:rPr>
        <w:t>Regional</w:t>
      </w:r>
      <w:r w:rsidR="00D43B1A">
        <w:rPr>
          <w:rFonts w:ascii="Times New Roman" w:hAnsi="Times New Roman"/>
          <w:sz w:val="28"/>
          <w:szCs w:val="28"/>
          <w:lang w:val="uk-UA"/>
        </w:rPr>
        <w:t xml:space="preserve"> </w:t>
      </w:r>
      <w:r w:rsidRPr="004040AF">
        <w:rPr>
          <w:rFonts w:ascii="Times New Roman" w:hAnsi="Times New Roman"/>
          <w:sz w:val="28"/>
          <w:szCs w:val="28"/>
          <w:lang w:val="en-US"/>
        </w:rPr>
        <w:t>Economic</w:t>
      </w:r>
      <w:r w:rsidR="00D43B1A">
        <w:rPr>
          <w:rFonts w:ascii="Times New Roman" w:hAnsi="Times New Roman"/>
          <w:sz w:val="28"/>
          <w:szCs w:val="28"/>
          <w:lang w:val="uk-UA"/>
        </w:rPr>
        <w:t xml:space="preserve"> </w:t>
      </w:r>
      <w:r w:rsidRPr="004040AF">
        <w:rPr>
          <w:rFonts w:ascii="Times New Roman" w:hAnsi="Times New Roman"/>
          <w:sz w:val="28"/>
          <w:szCs w:val="28"/>
          <w:lang w:val="en-US"/>
        </w:rPr>
        <w:t>Development:</w:t>
      </w:r>
      <w:r w:rsidR="00D43B1A">
        <w:rPr>
          <w:rFonts w:ascii="Times New Roman" w:hAnsi="Times New Roman"/>
          <w:sz w:val="28"/>
          <w:szCs w:val="28"/>
          <w:lang w:val="uk-UA"/>
        </w:rPr>
        <w:t xml:space="preserve"> </w:t>
      </w:r>
      <w:r w:rsidRPr="004040AF">
        <w:rPr>
          <w:rFonts w:ascii="Times New Roman" w:hAnsi="Times New Roman"/>
          <w:sz w:val="28"/>
          <w:szCs w:val="28"/>
          <w:lang w:val="en-US"/>
        </w:rPr>
        <w:t>Major</w:t>
      </w:r>
      <w:r w:rsidR="00D43B1A">
        <w:rPr>
          <w:rFonts w:ascii="Times New Roman" w:hAnsi="Times New Roman"/>
          <w:sz w:val="28"/>
          <w:szCs w:val="28"/>
          <w:lang w:val="uk-UA"/>
        </w:rPr>
        <w:t xml:space="preserve"> </w:t>
      </w:r>
      <w:r w:rsidRPr="004040AF">
        <w:rPr>
          <w:rFonts w:ascii="Times New Roman" w:hAnsi="Times New Roman"/>
          <w:sz w:val="28"/>
          <w:szCs w:val="28"/>
          <w:lang w:val="en-US"/>
        </w:rPr>
        <w:t>Theories</w:t>
      </w:r>
      <w:r w:rsidR="00D43B1A">
        <w:rPr>
          <w:rFonts w:ascii="Times New Roman" w:hAnsi="Times New Roman"/>
          <w:sz w:val="28"/>
          <w:szCs w:val="28"/>
          <w:lang w:val="uk-UA"/>
        </w:rPr>
        <w:t xml:space="preserve"> </w:t>
      </w:r>
      <w:r w:rsidRPr="004040AF">
        <w:rPr>
          <w:rFonts w:ascii="Times New Roman" w:hAnsi="Times New Roman"/>
          <w:sz w:val="28"/>
          <w:szCs w:val="28"/>
          <w:lang w:val="en-US"/>
        </w:rPr>
        <w:t>and</w:t>
      </w:r>
      <w:r w:rsidR="00D43B1A">
        <w:rPr>
          <w:rFonts w:ascii="Times New Roman" w:hAnsi="Times New Roman"/>
          <w:sz w:val="28"/>
          <w:szCs w:val="28"/>
          <w:lang w:val="uk-UA"/>
        </w:rPr>
        <w:t xml:space="preserve"> </w:t>
      </w:r>
      <w:r w:rsidRPr="004040AF">
        <w:rPr>
          <w:rFonts w:ascii="Times New Roman" w:hAnsi="Times New Roman"/>
          <w:sz w:val="28"/>
          <w:szCs w:val="28"/>
          <w:lang w:val="en-US"/>
        </w:rPr>
        <w:t xml:space="preserve">Basic Analytical Tools. </w:t>
      </w:r>
      <w:r w:rsidRPr="00D43B1A">
        <w:rPr>
          <w:rFonts w:ascii="Times New Roman" w:hAnsi="Times New Roman"/>
          <w:sz w:val="28"/>
          <w:szCs w:val="28"/>
          <w:lang w:val="en-US"/>
        </w:rPr>
        <w:t>USA</w:t>
      </w:r>
      <w:r w:rsidR="00D43B1A">
        <w:rPr>
          <w:rFonts w:ascii="Times New Roman" w:hAnsi="Times New Roman"/>
          <w:sz w:val="28"/>
          <w:szCs w:val="28"/>
          <w:lang w:val="uk-UA"/>
        </w:rPr>
        <w:t xml:space="preserve"> </w:t>
      </w:r>
      <w:r w:rsidRPr="00D43B1A">
        <w:rPr>
          <w:rFonts w:ascii="Times New Roman" w:hAnsi="Times New Roman"/>
          <w:sz w:val="28"/>
          <w:szCs w:val="28"/>
          <w:lang w:val="en-US"/>
        </w:rPr>
        <w:t>: Edward Elgar Publishing, 2017. 224 p.</w:t>
      </w:r>
    </w:p>
    <w:p w:rsidR="00B22C21" w:rsidRDefault="00B22C21" w:rsidP="00B22C21">
      <w:pPr>
        <w:widowControl w:val="0"/>
        <w:tabs>
          <w:tab w:val="num" w:pos="426"/>
          <w:tab w:val="left" w:pos="821"/>
          <w:tab w:val="left" w:pos="1134"/>
        </w:tabs>
        <w:autoSpaceDE w:val="0"/>
        <w:autoSpaceDN w:val="0"/>
        <w:spacing w:after="0" w:line="240" w:lineRule="auto"/>
        <w:jc w:val="both"/>
        <w:rPr>
          <w:rFonts w:ascii="Times New Roman" w:hAnsi="Times New Roman"/>
          <w:sz w:val="28"/>
          <w:szCs w:val="28"/>
          <w:lang w:val="uk-UA"/>
        </w:rPr>
      </w:pPr>
    </w:p>
    <w:p w:rsidR="00B22C21" w:rsidRDefault="00B22C21" w:rsidP="00B22C21">
      <w:pPr>
        <w:widowControl w:val="0"/>
        <w:tabs>
          <w:tab w:val="num" w:pos="426"/>
          <w:tab w:val="left" w:pos="821"/>
          <w:tab w:val="left" w:pos="1134"/>
        </w:tabs>
        <w:autoSpaceDE w:val="0"/>
        <w:autoSpaceDN w:val="0"/>
        <w:spacing w:after="0" w:line="240" w:lineRule="auto"/>
        <w:jc w:val="both"/>
        <w:rPr>
          <w:rFonts w:ascii="Times New Roman" w:hAnsi="Times New Roman"/>
          <w:sz w:val="28"/>
          <w:szCs w:val="28"/>
          <w:lang w:val="uk-UA"/>
        </w:rPr>
      </w:pPr>
    </w:p>
    <w:p w:rsidR="00B22C21" w:rsidRPr="00B22C21" w:rsidRDefault="00B22C21" w:rsidP="00B22C21">
      <w:pPr>
        <w:widowControl w:val="0"/>
        <w:tabs>
          <w:tab w:val="num" w:pos="426"/>
          <w:tab w:val="left" w:pos="821"/>
          <w:tab w:val="left" w:pos="1134"/>
        </w:tabs>
        <w:autoSpaceDE w:val="0"/>
        <w:autoSpaceDN w:val="0"/>
        <w:spacing w:after="0" w:line="240" w:lineRule="auto"/>
        <w:jc w:val="both"/>
        <w:rPr>
          <w:rFonts w:ascii="Times New Roman" w:hAnsi="Times New Roman"/>
          <w:sz w:val="28"/>
          <w:szCs w:val="28"/>
          <w:lang w:val="uk-UA"/>
        </w:rPr>
      </w:pPr>
    </w:p>
    <w:p w:rsidR="00FB2397" w:rsidRPr="00177B38" w:rsidRDefault="00003962" w:rsidP="009E25A7">
      <w:pPr>
        <w:tabs>
          <w:tab w:val="left" w:pos="1276"/>
        </w:tabs>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 xml:space="preserve">Навчальне </w:t>
      </w:r>
      <w:r w:rsidR="00FB2397" w:rsidRPr="00861F36">
        <w:rPr>
          <w:rFonts w:ascii="Times New Roman" w:hAnsi="Times New Roman"/>
          <w:color w:val="000000"/>
          <w:sz w:val="28"/>
          <w:szCs w:val="28"/>
          <w:lang w:val="uk-UA"/>
        </w:rPr>
        <w:t>видання</w:t>
      </w:r>
    </w:p>
    <w:p w:rsidR="00FB2397" w:rsidRPr="00177B38" w:rsidRDefault="00FB2397" w:rsidP="007A62D2">
      <w:pPr>
        <w:spacing w:after="0" w:line="240" w:lineRule="auto"/>
        <w:jc w:val="center"/>
        <w:rPr>
          <w:rFonts w:ascii="Times New Roman" w:hAnsi="Times New Roman"/>
          <w:color w:val="000000"/>
          <w:sz w:val="28"/>
          <w:szCs w:val="28"/>
          <w:lang w:val="uk-UA"/>
        </w:rPr>
      </w:pPr>
      <w:r w:rsidRPr="00177B38">
        <w:rPr>
          <w:rFonts w:ascii="Times New Roman" w:hAnsi="Times New Roman"/>
          <w:color w:val="000000"/>
          <w:sz w:val="28"/>
          <w:szCs w:val="28"/>
          <w:lang w:val="uk-UA"/>
        </w:rPr>
        <w:t>(</w:t>
      </w:r>
      <w:r w:rsidRPr="00D81A99">
        <w:rPr>
          <w:rFonts w:ascii="Times New Roman" w:hAnsi="Times New Roman"/>
          <w:i/>
          <w:color w:val="000000"/>
          <w:sz w:val="28"/>
          <w:szCs w:val="28"/>
          <w:lang w:val="uk-UA"/>
        </w:rPr>
        <w:t>українською мовою</w:t>
      </w:r>
      <w:r w:rsidRPr="00177B38">
        <w:rPr>
          <w:rFonts w:ascii="Times New Roman" w:hAnsi="Times New Roman"/>
          <w:color w:val="000000"/>
          <w:sz w:val="28"/>
          <w:szCs w:val="28"/>
          <w:lang w:val="uk-UA"/>
        </w:rPr>
        <w:t>)</w:t>
      </w:r>
    </w:p>
    <w:p w:rsidR="00FB2397" w:rsidRPr="00177B38" w:rsidRDefault="00FB2397" w:rsidP="007A62D2">
      <w:pPr>
        <w:spacing w:after="0" w:line="240" w:lineRule="auto"/>
        <w:jc w:val="center"/>
        <w:rPr>
          <w:rFonts w:ascii="Times New Roman" w:hAnsi="Times New Roman"/>
          <w:color w:val="000000"/>
          <w:sz w:val="28"/>
          <w:szCs w:val="28"/>
          <w:lang w:val="uk-UA"/>
        </w:rPr>
      </w:pPr>
    </w:p>
    <w:p w:rsidR="00FB2397" w:rsidRPr="00177B38" w:rsidRDefault="00FB2397" w:rsidP="007A62D2">
      <w:pPr>
        <w:spacing w:after="0" w:line="240" w:lineRule="auto"/>
        <w:jc w:val="center"/>
        <w:rPr>
          <w:rFonts w:ascii="Times New Roman" w:hAnsi="Times New Roman"/>
          <w:color w:val="000000"/>
          <w:sz w:val="28"/>
          <w:szCs w:val="28"/>
          <w:lang w:val="uk-UA"/>
        </w:rPr>
      </w:pPr>
    </w:p>
    <w:p w:rsidR="00FB2397" w:rsidRPr="00274906" w:rsidRDefault="00FD19B1" w:rsidP="007A62D2">
      <w:pPr>
        <w:spacing w:after="0" w:line="240" w:lineRule="auto"/>
        <w:jc w:val="center"/>
        <w:rPr>
          <w:rFonts w:ascii="Times New Roman" w:hAnsi="Times New Roman"/>
          <w:color w:val="000000"/>
          <w:sz w:val="28"/>
          <w:szCs w:val="28"/>
          <w:lang w:val="uk-UA"/>
        </w:rPr>
      </w:pPr>
      <w:r w:rsidRPr="00274906">
        <w:rPr>
          <w:rFonts w:ascii="Times New Roman" w:hAnsi="Times New Roman"/>
          <w:color w:val="000000"/>
          <w:sz w:val="28"/>
          <w:szCs w:val="28"/>
          <w:lang w:val="uk-UA"/>
        </w:rPr>
        <w:t>Метеленко Наталя Георгіївна</w:t>
      </w:r>
    </w:p>
    <w:p w:rsidR="00FB2397" w:rsidRPr="00274906" w:rsidRDefault="00FD19B1" w:rsidP="007A62D2">
      <w:pPr>
        <w:spacing w:after="0" w:line="240" w:lineRule="auto"/>
        <w:jc w:val="center"/>
        <w:rPr>
          <w:rFonts w:ascii="Times New Roman" w:hAnsi="Times New Roman"/>
          <w:sz w:val="28"/>
          <w:szCs w:val="28"/>
          <w:lang w:val="uk-UA"/>
        </w:rPr>
      </w:pPr>
      <w:r w:rsidRPr="00274906">
        <w:rPr>
          <w:rFonts w:ascii="Times New Roman" w:hAnsi="Times New Roman"/>
          <w:sz w:val="28"/>
          <w:szCs w:val="28"/>
          <w:lang w:val="uk-UA"/>
        </w:rPr>
        <w:t>Оглобліна Вікторія Олександрівна</w:t>
      </w:r>
    </w:p>
    <w:p w:rsidR="00FD19B1" w:rsidRDefault="00FD19B1" w:rsidP="007A62D2">
      <w:pPr>
        <w:spacing w:after="0" w:line="240" w:lineRule="auto"/>
        <w:jc w:val="center"/>
        <w:rPr>
          <w:rFonts w:ascii="Times New Roman" w:hAnsi="Times New Roman"/>
          <w:sz w:val="28"/>
          <w:szCs w:val="28"/>
          <w:lang w:val="uk-UA"/>
        </w:rPr>
      </w:pPr>
      <w:r w:rsidRPr="00274906">
        <w:rPr>
          <w:rFonts w:ascii="Times New Roman" w:hAnsi="Times New Roman"/>
          <w:sz w:val="28"/>
          <w:szCs w:val="28"/>
          <w:lang w:val="uk-UA"/>
        </w:rPr>
        <w:t>Попова Алла Олександрівна</w:t>
      </w:r>
    </w:p>
    <w:p w:rsidR="00DC27C5" w:rsidRPr="00274906" w:rsidRDefault="00DC27C5" w:rsidP="00DC27C5">
      <w:pPr>
        <w:spacing w:after="0" w:line="240" w:lineRule="auto"/>
        <w:jc w:val="center"/>
        <w:rPr>
          <w:rFonts w:ascii="Times New Roman" w:hAnsi="Times New Roman"/>
          <w:sz w:val="28"/>
          <w:szCs w:val="28"/>
          <w:lang w:val="uk-UA"/>
        </w:rPr>
      </w:pPr>
      <w:r w:rsidRPr="00274906">
        <w:rPr>
          <w:rFonts w:ascii="Times New Roman" w:hAnsi="Times New Roman"/>
          <w:sz w:val="28"/>
          <w:szCs w:val="28"/>
          <w:lang w:val="uk-UA"/>
        </w:rPr>
        <w:t>Голомб Вікторія Володимирівна</w:t>
      </w:r>
    </w:p>
    <w:p w:rsidR="00DC27C5" w:rsidRPr="00274906" w:rsidRDefault="00DC27C5" w:rsidP="007A62D2">
      <w:pPr>
        <w:spacing w:after="0" w:line="240" w:lineRule="auto"/>
        <w:jc w:val="center"/>
        <w:rPr>
          <w:rFonts w:ascii="Times New Roman" w:hAnsi="Times New Roman"/>
          <w:color w:val="000000"/>
          <w:sz w:val="28"/>
          <w:szCs w:val="28"/>
          <w:lang w:val="uk-UA"/>
        </w:rPr>
      </w:pPr>
    </w:p>
    <w:p w:rsidR="00FB2397" w:rsidRDefault="00FB2397" w:rsidP="007A62D2">
      <w:pPr>
        <w:spacing w:after="0" w:line="240" w:lineRule="auto"/>
        <w:jc w:val="center"/>
        <w:rPr>
          <w:rFonts w:ascii="Times New Roman" w:hAnsi="Times New Roman"/>
          <w:color w:val="000000"/>
          <w:sz w:val="28"/>
          <w:szCs w:val="28"/>
          <w:lang w:val="uk-UA"/>
        </w:rPr>
      </w:pPr>
    </w:p>
    <w:p w:rsidR="00FB2397" w:rsidRPr="00177B38" w:rsidRDefault="00FB2397" w:rsidP="007A62D2">
      <w:pPr>
        <w:spacing w:after="0" w:line="240" w:lineRule="auto"/>
        <w:jc w:val="center"/>
        <w:rPr>
          <w:rFonts w:ascii="Times New Roman" w:hAnsi="Times New Roman"/>
          <w:color w:val="000000"/>
          <w:sz w:val="28"/>
          <w:szCs w:val="28"/>
          <w:lang w:val="uk-UA"/>
        </w:rPr>
      </w:pPr>
    </w:p>
    <w:p w:rsidR="00FB2397" w:rsidRPr="00274906" w:rsidRDefault="00FD19B1" w:rsidP="007A62D2">
      <w:pPr>
        <w:pStyle w:val="a7"/>
        <w:spacing w:after="0" w:line="240" w:lineRule="auto"/>
        <w:ind w:firstLine="0"/>
        <w:jc w:val="center"/>
        <w:rPr>
          <w:b/>
          <w:szCs w:val="28"/>
          <w:lang w:val="uk-UA"/>
        </w:rPr>
      </w:pPr>
      <w:r w:rsidRPr="00274906">
        <w:rPr>
          <w:b/>
          <w:szCs w:val="28"/>
          <w:lang w:val="uk-UA"/>
        </w:rPr>
        <w:t>НАЦІОНАЛЬНА ТА РЕГІОНАЛЬНА ЕКОНОМІКА</w:t>
      </w:r>
    </w:p>
    <w:p w:rsidR="00FB2397" w:rsidRPr="00177B38" w:rsidRDefault="00FB2397" w:rsidP="007A62D2">
      <w:pPr>
        <w:spacing w:after="0" w:line="240" w:lineRule="auto"/>
        <w:jc w:val="center"/>
        <w:rPr>
          <w:rFonts w:ascii="Times New Roman" w:hAnsi="Times New Roman"/>
          <w:color w:val="000000"/>
          <w:sz w:val="28"/>
          <w:szCs w:val="28"/>
          <w:lang w:val="uk-UA"/>
        </w:rPr>
      </w:pPr>
    </w:p>
    <w:p w:rsidR="00FB2397" w:rsidRPr="0099767C" w:rsidRDefault="00FB2397" w:rsidP="007A62D2">
      <w:pPr>
        <w:pStyle w:val="a7"/>
        <w:spacing w:after="0" w:line="240" w:lineRule="auto"/>
        <w:ind w:firstLine="0"/>
        <w:jc w:val="center"/>
        <w:rPr>
          <w:szCs w:val="28"/>
          <w:lang w:val="uk-UA"/>
        </w:rPr>
      </w:pPr>
    </w:p>
    <w:p w:rsidR="00FB2397" w:rsidRPr="0099767C" w:rsidRDefault="00FB2397" w:rsidP="007A62D2">
      <w:pPr>
        <w:pStyle w:val="a7"/>
        <w:spacing w:after="0" w:line="240" w:lineRule="auto"/>
        <w:ind w:firstLine="0"/>
        <w:jc w:val="center"/>
        <w:rPr>
          <w:szCs w:val="28"/>
          <w:lang w:val="uk-UA"/>
        </w:rPr>
      </w:pPr>
      <w:r>
        <w:rPr>
          <w:szCs w:val="28"/>
          <w:lang w:val="uk-UA"/>
        </w:rPr>
        <w:t>К</w:t>
      </w:r>
      <w:r w:rsidRPr="00036DB6">
        <w:rPr>
          <w:szCs w:val="28"/>
          <w:lang w:val="uk-UA"/>
        </w:rPr>
        <w:t>онспект лекцій</w:t>
      </w:r>
    </w:p>
    <w:p w:rsidR="00FB2397" w:rsidRPr="0099767C" w:rsidRDefault="00FB2397" w:rsidP="007A62D2">
      <w:pPr>
        <w:pStyle w:val="a7"/>
        <w:spacing w:after="0" w:line="240" w:lineRule="auto"/>
        <w:ind w:firstLine="0"/>
        <w:jc w:val="center"/>
        <w:rPr>
          <w:szCs w:val="28"/>
          <w:lang w:val="uk-UA"/>
        </w:rPr>
      </w:pPr>
      <w:r w:rsidRPr="0099767C">
        <w:rPr>
          <w:szCs w:val="28"/>
          <w:lang w:val="uk-UA"/>
        </w:rPr>
        <w:t xml:space="preserve">для здобувачів ступеня вищої освіти </w:t>
      </w:r>
      <w:r w:rsidR="00FD19B1">
        <w:rPr>
          <w:szCs w:val="28"/>
          <w:lang w:val="uk-UA"/>
        </w:rPr>
        <w:t>бакалавра</w:t>
      </w:r>
    </w:p>
    <w:p w:rsidR="00FB2397" w:rsidRPr="0099767C" w:rsidRDefault="00FB2397" w:rsidP="007A62D2">
      <w:pPr>
        <w:pStyle w:val="a7"/>
        <w:spacing w:after="0" w:line="240" w:lineRule="auto"/>
        <w:ind w:firstLine="0"/>
        <w:jc w:val="center"/>
        <w:rPr>
          <w:szCs w:val="28"/>
          <w:lang w:val="uk-UA"/>
        </w:rPr>
      </w:pPr>
      <w:r w:rsidRPr="0099767C">
        <w:rPr>
          <w:szCs w:val="28"/>
          <w:lang w:val="uk-UA"/>
        </w:rPr>
        <w:t xml:space="preserve">спеціальності 051 </w:t>
      </w:r>
      <w:r w:rsidR="00804AD5">
        <w:rPr>
          <w:szCs w:val="28"/>
          <w:lang w:val="uk-UA"/>
        </w:rPr>
        <w:t>«</w:t>
      </w:r>
      <w:r w:rsidRPr="0099767C">
        <w:rPr>
          <w:szCs w:val="28"/>
          <w:lang w:val="uk-UA"/>
        </w:rPr>
        <w:t>Економіка</w:t>
      </w:r>
      <w:r w:rsidR="00804AD5">
        <w:rPr>
          <w:szCs w:val="28"/>
          <w:lang w:val="uk-UA"/>
        </w:rPr>
        <w:t>»</w:t>
      </w:r>
    </w:p>
    <w:p w:rsidR="00FB2397" w:rsidRPr="0099767C" w:rsidRDefault="00FB2397" w:rsidP="007A62D2">
      <w:pPr>
        <w:pStyle w:val="a7"/>
        <w:spacing w:after="0" w:line="240" w:lineRule="auto"/>
        <w:ind w:firstLine="0"/>
        <w:jc w:val="center"/>
        <w:rPr>
          <w:szCs w:val="28"/>
          <w:lang w:val="uk-UA"/>
        </w:rPr>
      </w:pPr>
      <w:r w:rsidRPr="0099767C">
        <w:rPr>
          <w:szCs w:val="28"/>
          <w:lang w:val="uk-UA"/>
        </w:rPr>
        <w:t xml:space="preserve"> освітньо-професійної програми </w:t>
      </w:r>
      <w:r w:rsidR="00804AD5">
        <w:rPr>
          <w:szCs w:val="28"/>
          <w:lang w:val="uk-UA"/>
        </w:rPr>
        <w:t>«</w:t>
      </w:r>
      <w:r w:rsidRPr="0099767C">
        <w:rPr>
          <w:szCs w:val="28"/>
          <w:lang w:val="uk-UA"/>
        </w:rPr>
        <w:t>Інформаційна економіка</w:t>
      </w:r>
      <w:r w:rsidR="00804AD5">
        <w:rPr>
          <w:szCs w:val="28"/>
          <w:lang w:val="uk-UA"/>
        </w:rPr>
        <w:t>»</w:t>
      </w:r>
    </w:p>
    <w:p w:rsidR="00FB2397" w:rsidRDefault="00FB2397" w:rsidP="007A62D2">
      <w:pPr>
        <w:pStyle w:val="a7"/>
        <w:spacing w:after="0" w:line="240" w:lineRule="auto"/>
        <w:ind w:firstLine="0"/>
        <w:jc w:val="center"/>
        <w:rPr>
          <w:szCs w:val="28"/>
          <w:lang w:val="uk-UA"/>
        </w:rPr>
      </w:pPr>
    </w:p>
    <w:p w:rsidR="00FB2397" w:rsidRPr="00177B38" w:rsidRDefault="00FB2397" w:rsidP="007A62D2">
      <w:pPr>
        <w:pStyle w:val="a7"/>
        <w:spacing w:after="0" w:line="240" w:lineRule="auto"/>
        <w:ind w:firstLine="0"/>
        <w:jc w:val="center"/>
        <w:rPr>
          <w:color w:val="000000"/>
          <w:szCs w:val="28"/>
          <w:lang w:val="uk-UA"/>
        </w:rPr>
      </w:pPr>
    </w:p>
    <w:p w:rsidR="00FB2397" w:rsidRPr="00177B38" w:rsidRDefault="00FB2397" w:rsidP="007A62D2">
      <w:pPr>
        <w:spacing w:after="0" w:line="240" w:lineRule="auto"/>
        <w:jc w:val="center"/>
        <w:rPr>
          <w:rFonts w:ascii="Times New Roman" w:hAnsi="Times New Roman"/>
          <w:color w:val="000000"/>
          <w:sz w:val="28"/>
          <w:szCs w:val="28"/>
          <w:lang w:val="uk-UA"/>
        </w:rPr>
      </w:pPr>
    </w:p>
    <w:p w:rsidR="00FB2397" w:rsidRPr="00177B38" w:rsidRDefault="00FB2397" w:rsidP="007A62D2">
      <w:pPr>
        <w:spacing w:after="0" w:line="240" w:lineRule="auto"/>
        <w:jc w:val="center"/>
        <w:rPr>
          <w:rFonts w:ascii="Times New Roman" w:hAnsi="Times New Roman"/>
          <w:color w:val="000000"/>
          <w:sz w:val="28"/>
          <w:szCs w:val="28"/>
          <w:lang w:val="uk-UA"/>
        </w:rPr>
      </w:pPr>
    </w:p>
    <w:p w:rsidR="00FB2397" w:rsidRPr="00177B38" w:rsidRDefault="00FB2397" w:rsidP="007A62D2">
      <w:pPr>
        <w:spacing w:after="0" w:line="240" w:lineRule="auto"/>
        <w:jc w:val="center"/>
        <w:rPr>
          <w:rFonts w:ascii="Times New Roman" w:hAnsi="Times New Roman"/>
          <w:i/>
          <w:color w:val="000000"/>
          <w:sz w:val="28"/>
          <w:szCs w:val="28"/>
          <w:lang w:val="uk-UA"/>
        </w:rPr>
      </w:pPr>
      <w:r w:rsidRPr="00177B38">
        <w:rPr>
          <w:rFonts w:ascii="Times New Roman" w:hAnsi="Times New Roman"/>
          <w:color w:val="000000"/>
          <w:sz w:val="28"/>
          <w:szCs w:val="28"/>
          <w:lang w:val="uk-UA"/>
        </w:rPr>
        <w:t>Рецензент</w:t>
      </w:r>
      <w:r w:rsidR="00761194">
        <w:rPr>
          <w:rFonts w:ascii="Times New Roman" w:hAnsi="Times New Roman"/>
          <w:color w:val="000000"/>
          <w:sz w:val="28"/>
          <w:szCs w:val="28"/>
          <w:lang w:val="uk-UA"/>
        </w:rPr>
        <w:t xml:space="preserve"> </w:t>
      </w:r>
      <w:r w:rsidR="001445A7" w:rsidRPr="00AA5072">
        <w:rPr>
          <w:rFonts w:ascii="Times New Roman" w:hAnsi="Times New Roman"/>
          <w:i/>
          <w:color w:val="000000"/>
          <w:sz w:val="28"/>
          <w:szCs w:val="28"/>
          <w:lang w:val="uk-UA"/>
        </w:rPr>
        <w:t>М. А. Ажажа</w:t>
      </w:r>
    </w:p>
    <w:p w:rsidR="00FB2397" w:rsidRDefault="00FB2397" w:rsidP="007A62D2">
      <w:pPr>
        <w:spacing w:after="0" w:line="240" w:lineRule="auto"/>
        <w:jc w:val="center"/>
        <w:rPr>
          <w:rFonts w:ascii="Times New Roman" w:hAnsi="Times New Roman"/>
          <w:i/>
          <w:color w:val="000000"/>
          <w:sz w:val="28"/>
          <w:szCs w:val="28"/>
          <w:lang w:val="uk-UA"/>
        </w:rPr>
      </w:pPr>
      <w:r w:rsidRPr="00177B38">
        <w:rPr>
          <w:rFonts w:ascii="Times New Roman" w:hAnsi="Times New Roman"/>
          <w:color w:val="000000"/>
          <w:sz w:val="28"/>
          <w:szCs w:val="28"/>
          <w:lang w:val="uk-UA"/>
        </w:rPr>
        <w:t xml:space="preserve">Відповідальний за випуск </w:t>
      </w:r>
      <w:r w:rsidR="00936E47">
        <w:rPr>
          <w:rFonts w:ascii="Times New Roman" w:hAnsi="Times New Roman"/>
          <w:i/>
          <w:color w:val="000000"/>
          <w:sz w:val="28"/>
          <w:szCs w:val="28"/>
          <w:lang w:val="uk-UA"/>
        </w:rPr>
        <w:t>О. О. Шапуров</w:t>
      </w:r>
    </w:p>
    <w:p w:rsidR="00FB2397" w:rsidRPr="00093FDF" w:rsidRDefault="00FB2397" w:rsidP="007A62D2">
      <w:pPr>
        <w:spacing w:after="0" w:line="240" w:lineRule="auto"/>
        <w:jc w:val="center"/>
        <w:rPr>
          <w:rFonts w:ascii="Times New Roman" w:hAnsi="Times New Roman"/>
          <w:sz w:val="28"/>
          <w:szCs w:val="28"/>
          <w:lang w:val="uk-UA"/>
        </w:rPr>
      </w:pPr>
      <w:r w:rsidRPr="00E3602C">
        <w:rPr>
          <w:rFonts w:ascii="Times New Roman" w:hAnsi="Times New Roman"/>
          <w:color w:val="000000"/>
          <w:sz w:val="28"/>
          <w:szCs w:val="28"/>
          <w:lang w:val="uk-UA"/>
        </w:rPr>
        <w:t>Коректор</w:t>
      </w:r>
      <w:r w:rsidR="00761194">
        <w:rPr>
          <w:rFonts w:ascii="Times New Roman" w:hAnsi="Times New Roman"/>
          <w:color w:val="000000"/>
          <w:sz w:val="28"/>
          <w:szCs w:val="28"/>
          <w:lang w:val="uk-UA"/>
        </w:rPr>
        <w:t xml:space="preserve"> </w:t>
      </w:r>
      <w:r w:rsidRPr="00E3602C">
        <w:rPr>
          <w:rFonts w:ascii="Times New Roman" w:hAnsi="Times New Roman"/>
          <w:i/>
          <w:color w:val="000000"/>
          <w:sz w:val="28"/>
          <w:szCs w:val="28"/>
          <w:lang w:val="uk-UA"/>
        </w:rPr>
        <w:t>В</w:t>
      </w:r>
      <w:r w:rsidR="00761194">
        <w:rPr>
          <w:rFonts w:ascii="Times New Roman" w:hAnsi="Times New Roman"/>
          <w:i/>
          <w:color w:val="000000"/>
          <w:sz w:val="28"/>
          <w:szCs w:val="28"/>
          <w:lang w:val="uk-UA"/>
        </w:rPr>
        <w:t xml:space="preserve"> </w:t>
      </w:r>
      <w:r w:rsidRPr="00E3602C">
        <w:rPr>
          <w:rFonts w:ascii="Times New Roman" w:hAnsi="Times New Roman"/>
          <w:i/>
          <w:color w:val="000000"/>
          <w:sz w:val="28"/>
          <w:szCs w:val="28"/>
          <w:lang w:val="uk-UA"/>
        </w:rPr>
        <w:t>.</w:t>
      </w:r>
      <w:r w:rsidR="00FD19B1">
        <w:rPr>
          <w:rFonts w:ascii="Times New Roman" w:hAnsi="Times New Roman"/>
          <w:i/>
          <w:color w:val="000000"/>
          <w:sz w:val="28"/>
          <w:szCs w:val="28"/>
          <w:lang w:val="uk-UA"/>
        </w:rPr>
        <w:t>О</w:t>
      </w:r>
      <w:r w:rsidRPr="00E3602C">
        <w:rPr>
          <w:rFonts w:ascii="Times New Roman" w:hAnsi="Times New Roman"/>
          <w:i/>
          <w:color w:val="000000"/>
          <w:sz w:val="28"/>
          <w:szCs w:val="28"/>
          <w:lang w:val="uk-UA"/>
        </w:rPr>
        <w:t>.</w:t>
      </w:r>
      <w:r w:rsidR="00761194">
        <w:rPr>
          <w:rFonts w:ascii="Times New Roman" w:hAnsi="Times New Roman"/>
          <w:i/>
          <w:color w:val="000000"/>
          <w:sz w:val="28"/>
          <w:szCs w:val="28"/>
          <w:lang w:val="uk-UA"/>
        </w:rPr>
        <w:t xml:space="preserve"> </w:t>
      </w:r>
      <w:r w:rsidR="00FD19B1">
        <w:rPr>
          <w:rFonts w:ascii="Times New Roman" w:hAnsi="Times New Roman"/>
          <w:i/>
          <w:color w:val="000000"/>
          <w:sz w:val="28"/>
          <w:szCs w:val="28"/>
          <w:lang w:val="uk-UA"/>
        </w:rPr>
        <w:t>Оглобліна</w:t>
      </w:r>
    </w:p>
    <w:p w:rsidR="00FB2397" w:rsidRPr="00CA05BF" w:rsidRDefault="00FB2397" w:rsidP="007A62D2">
      <w:pPr>
        <w:tabs>
          <w:tab w:val="left" w:pos="1134"/>
        </w:tabs>
        <w:suppressAutoHyphens/>
        <w:autoSpaceDE w:val="0"/>
        <w:autoSpaceDN w:val="0"/>
        <w:spacing w:after="0" w:line="360" w:lineRule="auto"/>
        <w:ind w:left="567"/>
        <w:jc w:val="both"/>
        <w:rPr>
          <w:rFonts w:ascii="Times New Roman" w:hAnsi="Times New Roman"/>
          <w:sz w:val="28"/>
          <w:szCs w:val="28"/>
          <w:lang w:val="uk-UA"/>
        </w:rPr>
      </w:pPr>
    </w:p>
    <w:sectPr w:rsidR="00FB2397" w:rsidRPr="00CA05BF" w:rsidSect="00D06BDB">
      <w:footerReference w:type="default" r:id="rId25"/>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88D" w:rsidRDefault="00E8088D" w:rsidP="00D06BDB">
      <w:pPr>
        <w:spacing w:after="0" w:line="240" w:lineRule="auto"/>
      </w:pPr>
      <w:r>
        <w:separator/>
      </w:r>
    </w:p>
  </w:endnote>
  <w:endnote w:type="continuationSeparator" w:id="0">
    <w:p w:rsidR="00E8088D" w:rsidRDefault="00E8088D" w:rsidP="00D06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BoldItalicMT">
    <w:altName w:val="Arial Unicode MS"/>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Century Schoolbook">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194" w:rsidRDefault="00E8088D">
    <w:pPr>
      <w:pStyle w:val="ab"/>
      <w:jc w:val="center"/>
    </w:pPr>
    <w:r>
      <w:fldChar w:fldCharType="begin"/>
    </w:r>
    <w:r>
      <w:instrText>PAGE   \* MERGEFORMAT</w:instrText>
    </w:r>
    <w:r>
      <w:fldChar w:fldCharType="separate"/>
    </w:r>
    <w:r w:rsidR="00177C75">
      <w:rPr>
        <w:noProof/>
      </w:rPr>
      <w:t>89</w:t>
    </w:r>
    <w:r>
      <w:rPr>
        <w:noProof/>
      </w:rPr>
      <w:fldChar w:fldCharType="end"/>
    </w:r>
  </w:p>
  <w:p w:rsidR="00761194" w:rsidRDefault="0076119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88D" w:rsidRDefault="00E8088D" w:rsidP="00D06BDB">
      <w:pPr>
        <w:spacing w:after="0" w:line="240" w:lineRule="auto"/>
      </w:pPr>
      <w:r>
        <w:separator/>
      </w:r>
    </w:p>
  </w:footnote>
  <w:footnote w:type="continuationSeparator" w:id="0">
    <w:p w:rsidR="00E8088D" w:rsidRDefault="00E8088D" w:rsidP="00D06B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0.5pt;height:53.25pt;visibility:visible;mso-wrap-style:square" o:bullet="t">
        <v:imagedata r:id="rId1" o:title=""/>
        <o:lock v:ext="edit" aspectratio="f"/>
      </v:shape>
    </w:pict>
  </w:numPicBullet>
  <w:abstractNum w:abstractNumId="0">
    <w:nsid w:val="0105506A"/>
    <w:multiLevelType w:val="hybridMultilevel"/>
    <w:tmpl w:val="4DEA5850"/>
    <w:lvl w:ilvl="0" w:tplc="A1D84CE6">
      <w:numFmt w:val="bullet"/>
      <w:lvlText w:val="-"/>
      <w:lvlJc w:val="left"/>
      <w:pPr>
        <w:ind w:left="360" w:hanging="360"/>
      </w:pPr>
      <w:rPr>
        <w:rFonts w:ascii="Times New Roman" w:eastAsia="Times New Roman" w:hAnsi="Times New Roman" w:cs="Times New Roman" w:hint="default"/>
        <w:w w:val="99"/>
        <w:sz w:val="22"/>
        <w:szCs w:val="22"/>
        <w:lang w:val="uk-UA" w:eastAsia="en-US" w:bidi="ar-SA"/>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nsid w:val="051D4952"/>
    <w:multiLevelType w:val="hybridMultilevel"/>
    <w:tmpl w:val="0FFA279A"/>
    <w:lvl w:ilvl="0" w:tplc="A1C81B3C">
      <w:start w:val="1"/>
      <w:numFmt w:val="decimal"/>
      <w:lvlText w:val="%1."/>
      <w:lvlJc w:val="left"/>
      <w:pPr>
        <w:ind w:left="479" w:hanging="312"/>
      </w:pPr>
      <w:rPr>
        <w:rFonts w:ascii="Times New Roman" w:eastAsia="Times New Roman" w:hAnsi="Times New Roman" w:cs="Times New Roman" w:hint="default"/>
        <w:w w:val="99"/>
        <w:sz w:val="28"/>
        <w:szCs w:val="28"/>
        <w:lang w:val="uk-UA" w:eastAsia="en-US" w:bidi="ar-SA"/>
      </w:rPr>
    </w:lvl>
    <w:lvl w:ilvl="1" w:tplc="10C81790">
      <w:numFmt w:val="bullet"/>
      <w:lvlText w:val="•"/>
      <w:lvlJc w:val="left"/>
      <w:pPr>
        <w:ind w:left="1446" w:hanging="312"/>
      </w:pPr>
      <w:rPr>
        <w:rFonts w:hint="default"/>
        <w:lang w:val="uk-UA" w:eastAsia="en-US" w:bidi="ar-SA"/>
      </w:rPr>
    </w:lvl>
    <w:lvl w:ilvl="2" w:tplc="658E85BE">
      <w:numFmt w:val="bullet"/>
      <w:lvlText w:val="•"/>
      <w:lvlJc w:val="left"/>
      <w:pPr>
        <w:ind w:left="2412" w:hanging="312"/>
      </w:pPr>
      <w:rPr>
        <w:rFonts w:hint="default"/>
        <w:lang w:val="uk-UA" w:eastAsia="en-US" w:bidi="ar-SA"/>
      </w:rPr>
    </w:lvl>
    <w:lvl w:ilvl="3" w:tplc="41F01FF2">
      <w:numFmt w:val="bullet"/>
      <w:lvlText w:val="•"/>
      <w:lvlJc w:val="left"/>
      <w:pPr>
        <w:ind w:left="3378" w:hanging="312"/>
      </w:pPr>
      <w:rPr>
        <w:rFonts w:hint="default"/>
        <w:lang w:val="uk-UA" w:eastAsia="en-US" w:bidi="ar-SA"/>
      </w:rPr>
    </w:lvl>
    <w:lvl w:ilvl="4" w:tplc="D2382398">
      <w:numFmt w:val="bullet"/>
      <w:lvlText w:val="•"/>
      <w:lvlJc w:val="left"/>
      <w:pPr>
        <w:ind w:left="4344" w:hanging="312"/>
      </w:pPr>
      <w:rPr>
        <w:rFonts w:hint="default"/>
        <w:lang w:val="uk-UA" w:eastAsia="en-US" w:bidi="ar-SA"/>
      </w:rPr>
    </w:lvl>
    <w:lvl w:ilvl="5" w:tplc="FE6AF62E">
      <w:numFmt w:val="bullet"/>
      <w:lvlText w:val="•"/>
      <w:lvlJc w:val="left"/>
      <w:pPr>
        <w:ind w:left="5310" w:hanging="312"/>
      </w:pPr>
      <w:rPr>
        <w:rFonts w:hint="default"/>
        <w:lang w:val="uk-UA" w:eastAsia="en-US" w:bidi="ar-SA"/>
      </w:rPr>
    </w:lvl>
    <w:lvl w:ilvl="6" w:tplc="FE2ED9DA">
      <w:numFmt w:val="bullet"/>
      <w:lvlText w:val="•"/>
      <w:lvlJc w:val="left"/>
      <w:pPr>
        <w:ind w:left="6276" w:hanging="312"/>
      </w:pPr>
      <w:rPr>
        <w:rFonts w:hint="default"/>
        <w:lang w:val="uk-UA" w:eastAsia="en-US" w:bidi="ar-SA"/>
      </w:rPr>
    </w:lvl>
    <w:lvl w:ilvl="7" w:tplc="FD32F73A">
      <w:numFmt w:val="bullet"/>
      <w:lvlText w:val="•"/>
      <w:lvlJc w:val="left"/>
      <w:pPr>
        <w:ind w:left="7242" w:hanging="312"/>
      </w:pPr>
      <w:rPr>
        <w:rFonts w:hint="default"/>
        <w:lang w:val="uk-UA" w:eastAsia="en-US" w:bidi="ar-SA"/>
      </w:rPr>
    </w:lvl>
    <w:lvl w:ilvl="8" w:tplc="2332AE5C">
      <w:numFmt w:val="bullet"/>
      <w:lvlText w:val="•"/>
      <w:lvlJc w:val="left"/>
      <w:pPr>
        <w:ind w:left="8208" w:hanging="312"/>
      </w:pPr>
      <w:rPr>
        <w:rFonts w:hint="default"/>
        <w:lang w:val="uk-UA" w:eastAsia="en-US" w:bidi="ar-SA"/>
      </w:rPr>
    </w:lvl>
  </w:abstractNum>
  <w:abstractNum w:abstractNumId="2">
    <w:nsid w:val="09F93A29"/>
    <w:multiLevelType w:val="hybridMultilevel"/>
    <w:tmpl w:val="010A5C3A"/>
    <w:lvl w:ilvl="0" w:tplc="DE9A7E10">
      <w:numFmt w:val="bullet"/>
      <w:lvlText w:val="-"/>
      <w:lvlJc w:val="left"/>
      <w:pPr>
        <w:ind w:left="2064"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AF7EF1AA">
      <w:numFmt w:val="bullet"/>
      <w:lvlText w:val="•"/>
      <w:lvlJc w:val="left"/>
      <w:pPr>
        <w:ind w:left="2890" w:hanging="360"/>
      </w:pPr>
      <w:rPr>
        <w:rFonts w:hint="default"/>
        <w:lang w:val="uk-UA" w:eastAsia="en-US" w:bidi="ar-SA"/>
      </w:rPr>
    </w:lvl>
    <w:lvl w:ilvl="2" w:tplc="992C9FE4">
      <w:numFmt w:val="bullet"/>
      <w:lvlText w:val="•"/>
      <w:lvlJc w:val="left"/>
      <w:pPr>
        <w:ind w:left="3721" w:hanging="360"/>
      </w:pPr>
      <w:rPr>
        <w:rFonts w:hint="default"/>
        <w:lang w:val="uk-UA" w:eastAsia="en-US" w:bidi="ar-SA"/>
      </w:rPr>
    </w:lvl>
    <w:lvl w:ilvl="3" w:tplc="715C422E">
      <w:numFmt w:val="bullet"/>
      <w:lvlText w:val="•"/>
      <w:lvlJc w:val="left"/>
      <w:pPr>
        <w:ind w:left="4551" w:hanging="360"/>
      </w:pPr>
      <w:rPr>
        <w:rFonts w:hint="default"/>
        <w:lang w:val="uk-UA" w:eastAsia="en-US" w:bidi="ar-SA"/>
      </w:rPr>
    </w:lvl>
    <w:lvl w:ilvl="4" w:tplc="5D04D9F8">
      <w:numFmt w:val="bullet"/>
      <w:lvlText w:val="•"/>
      <w:lvlJc w:val="left"/>
      <w:pPr>
        <w:ind w:left="5382" w:hanging="360"/>
      </w:pPr>
      <w:rPr>
        <w:rFonts w:hint="default"/>
        <w:lang w:val="uk-UA" w:eastAsia="en-US" w:bidi="ar-SA"/>
      </w:rPr>
    </w:lvl>
    <w:lvl w:ilvl="5" w:tplc="8AEE3660">
      <w:numFmt w:val="bullet"/>
      <w:lvlText w:val="•"/>
      <w:lvlJc w:val="left"/>
      <w:pPr>
        <w:ind w:left="6213" w:hanging="360"/>
      </w:pPr>
      <w:rPr>
        <w:rFonts w:hint="default"/>
        <w:lang w:val="uk-UA" w:eastAsia="en-US" w:bidi="ar-SA"/>
      </w:rPr>
    </w:lvl>
    <w:lvl w:ilvl="6" w:tplc="707CC942">
      <w:numFmt w:val="bullet"/>
      <w:lvlText w:val="•"/>
      <w:lvlJc w:val="left"/>
      <w:pPr>
        <w:ind w:left="7043" w:hanging="360"/>
      </w:pPr>
      <w:rPr>
        <w:rFonts w:hint="default"/>
        <w:lang w:val="uk-UA" w:eastAsia="en-US" w:bidi="ar-SA"/>
      </w:rPr>
    </w:lvl>
    <w:lvl w:ilvl="7" w:tplc="665C47AE">
      <w:numFmt w:val="bullet"/>
      <w:lvlText w:val="•"/>
      <w:lvlJc w:val="left"/>
      <w:pPr>
        <w:ind w:left="7874" w:hanging="360"/>
      </w:pPr>
      <w:rPr>
        <w:rFonts w:hint="default"/>
        <w:lang w:val="uk-UA" w:eastAsia="en-US" w:bidi="ar-SA"/>
      </w:rPr>
    </w:lvl>
    <w:lvl w:ilvl="8" w:tplc="703C42B4">
      <w:numFmt w:val="bullet"/>
      <w:lvlText w:val="•"/>
      <w:lvlJc w:val="left"/>
      <w:pPr>
        <w:ind w:left="8705" w:hanging="360"/>
      </w:pPr>
      <w:rPr>
        <w:rFonts w:hint="default"/>
        <w:lang w:val="uk-UA" w:eastAsia="en-US" w:bidi="ar-SA"/>
      </w:rPr>
    </w:lvl>
  </w:abstractNum>
  <w:abstractNum w:abstractNumId="3">
    <w:nsid w:val="0AA05C9A"/>
    <w:multiLevelType w:val="hybridMultilevel"/>
    <w:tmpl w:val="8F3EDAB8"/>
    <w:lvl w:ilvl="0" w:tplc="159A1F52">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043C33"/>
    <w:multiLevelType w:val="hybridMultilevel"/>
    <w:tmpl w:val="85C2CE10"/>
    <w:lvl w:ilvl="0" w:tplc="7656546C">
      <w:start w:val="1"/>
      <w:numFmt w:val="bullet"/>
      <w:lvlText w:val="-"/>
      <w:lvlJc w:val="left"/>
      <w:pPr>
        <w:tabs>
          <w:tab w:val="num" w:pos="1590"/>
        </w:tabs>
        <w:ind w:left="1590" w:hanging="360"/>
      </w:pPr>
      <w:rPr>
        <w:rFonts w:ascii="Times New Roman" w:eastAsia="Times New Roman" w:hAnsi="Times New Roman" w:cs="Times New Roman" w:hint="default"/>
      </w:rPr>
    </w:lvl>
    <w:lvl w:ilvl="1" w:tplc="04190003" w:tentative="1">
      <w:start w:val="1"/>
      <w:numFmt w:val="bullet"/>
      <w:lvlText w:val="o"/>
      <w:lvlJc w:val="left"/>
      <w:pPr>
        <w:tabs>
          <w:tab w:val="num" w:pos="2055"/>
        </w:tabs>
        <w:ind w:left="2055" w:hanging="360"/>
      </w:pPr>
      <w:rPr>
        <w:rFonts w:ascii="Courier New" w:hAnsi="Courier New" w:cs="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cs="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cs="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5">
    <w:nsid w:val="0BEE687F"/>
    <w:multiLevelType w:val="hybridMultilevel"/>
    <w:tmpl w:val="4E5CAF44"/>
    <w:lvl w:ilvl="0" w:tplc="839C6402">
      <w:start w:val="1"/>
      <w:numFmt w:val="decimal"/>
      <w:lvlText w:val="%1."/>
      <w:lvlJc w:val="center"/>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nsid w:val="0F6D068F"/>
    <w:multiLevelType w:val="hybridMultilevel"/>
    <w:tmpl w:val="B358DCE6"/>
    <w:lvl w:ilvl="0" w:tplc="A1D84CE6">
      <w:numFmt w:val="bullet"/>
      <w:lvlText w:val="-"/>
      <w:lvlJc w:val="left"/>
      <w:pPr>
        <w:ind w:left="1021" w:hanging="360"/>
      </w:pPr>
      <w:rPr>
        <w:rFonts w:ascii="Times New Roman" w:eastAsia="Times New Roman" w:hAnsi="Times New Roman" w:cs="Times New Roman" w:hint="default"/>
        <w:w w:val="99"/>
        <w:sz w:val="22"/>
        <w:szCs w:val="22"/>
        <w:lang w:val="uk-UA" w:eastAsia="en-US" w:bidi="ar-SA"/>
      </w:rPr>
    </w:lvl>
    <w:lvl w:ilvl="1" w:tplc="7EC4A4C4">
      <w:numFmt w:val="bullet"/>
      <w:lvlText w:val="•"/>
      <w:lvlJc w:val="left"/>
      <w:pPr>
        <w:ind w:left="1898" w:hanging="360"/>
      </w:pPr>
      <w:rPr>
        <w:rFonts w:hint="default"/>
        <w:lang w:val="uk-UA" w:eastAsia="en-US" w:bidi="ar-SA"/>
      </w:rPr>
    </w:lvl>
    <w:lvl w:ilvl="2" w:tplc="99A4A5C6">
      <w:numFmt w:val="bullet"/>
      <w:lvlText w:val="•"/>
      <w:lvlJc w:val="left"/>
      <w:pPr>
        <w:ind w:left="2776" w:hanging="360"/>
      </w:pPr>
      <w:rPr>
        <w:rFonts w:hint="default"/>
        <w:lang w:val="uk-UA" w:eastAsia="en-US" w:bidi="ar-SA"/>
      </w:rPr>
    </w:lvl>
    <w:lvl w:ilvl="3" w:tplc="407E8EF6">
      <w:numFmt w:val="bullet"/>
      <w:lvlText w:val="•"/>
      <w:lvlJc w:val="left"/>
      <w:pPr>
        <w:ind w:left="3654" w:hanging="360"/>
      </w:pPr>
      <w:rPr>
        <w:rFonts w:hint="default"/>
        <w:lang w:val="uk-UA" w:eastAsia="en-US" w:bidi="ar-SA"/>
      </w:rPr>
    </w:lvl>
    <w:lvl w:ilvl="4" w:tplc="DF6A7DE6">
      <w:numFmt w:val="bullet"/>
      <w:lvlText w:val="•"/>
      <w:lvlJc w:val="left"/>
      <w:pPr>
        <w:ind w:left="4532" w:hanging="360"/>
      </w:pPr>
      <w:rPr>
        <w:rFonts w:hint="default"/>
        <w:lang w:val="uk-UA" w:eastAsia="en-US" w:bidi="ar-SA"/>
      </w:rPr>
    </w:lvl>
    <w:lvl w:ilvl="5" w:tplc="825ED828">
      <w:numFmt w:val="bullet"/>
      <w:lvlText w:val="•"/>
      <w:lvlJc w:val="left"/>
      <w:pPr>
        <w:ind w:left="5410" w:hanging="360"/>
      </w:pPr>
      <w:rPr>
        <w:rFonts w:hint="default"/>
        <w:lang w:val="uk-UA" w:eastAsia="en-US" w:bidi="ar-SA"/>
      </w:rPr>
    </w:lvl>
    <w:lvl w:ilvl="6" w:tplc="0A721724">
      <w:numFmt w:val="bullet"/>
      <w:lvlText w:val="•"/>
      <w:lvlJc w:val="left"/>
      <w:pPr>
        <w:ind w:left="6288" w:hanging="360"/>
      </w:pPr>
      <w:rPr>
        <w:rFonts w:hint="default"/>
        <w:lang w:val="uk-UA" w:eastAsia="en-US" w:bidi="ar-SA"/>
      </w:rPr>
    </w:lvl>
    <w:lvl w:ilvl="7" w:tplc="16C86850">
      <w:numFmt w:val="bullet"/>
      <w:lvlText w:val="•"/>
      <w:lvlJc w:val="left"/>
      <w:pPr>
        <w:ind w:left="7166" w:hanging="360"/>
      </w:pPr>
      <w:rPr>
        <w:rFonts w:hint="default"/>
        <w:lang w:val="uk-UA" w:eastAsia="en-US" w:bidi="ar-SA"/>
      </w:rPr>
    </w:lvl>
    <w:lvl w:ilvl="8" w:tplc="60669E4E">
      <w:numFmt w:val="bullet"/>
      <w:lvlText w:val="•"/>
      <w:lvlJc w:val="left"/>
      <w:pPr>
        <w:ind w:left="8044" w:hanging="360"/>
      </w:pPr>
      <w:rPr>
        <w:rFonts w:hint="default"/>
        <w:lang w:val="uk-UA" w:eastAsia="en-US" w:bidi="ar-SA"/>
      </w:rPr>
    </w:lvl>
  </w:abstractNum>
  <w:abstractNum w:abstractNumId="7">
    <w:nsid w:val="122A0800"/>
    <w:multiLevelType w:val="hybridMultilevel"/>
    <w:tmpl w:val="1B32BB02"/>
    <w:lvl w:ilvl="0" w:tplc="159A1F52">
      <w:numFmt w:val="bullet"/>
      <w:lvlText w:val="-"/>
      <w:lvlJc w:val="left"/>
      <w:pPr>
        <w:ind w:left="436"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8">
    <w:nsid w:val="14110DF2"/>
    <w:multiLevelType w:val="hybridMultilevel"/>
    <w:tmpl w:val="5EB24EEA"/>
    <w:lvl w:ilvl="0" w:tplc="DE7498D6">
      <w:numFmt w:val="bullet"/>
      <w:lvlText w:val="-"/>
      <w:lvlJc w:val="left"/>
      <w:pPr>
        <w:ind w:left="567" w:hanging="361"/>
      </w:pPr>
      <w:rPr>
        <w:rFonts w:ascii="Times New Roman" w:eastAsia="Times New Roman" w:hAnsi="Times New Roman" w:cs="Times New Roman" w:hint="default"/>
        <w:b w:val="0"/>
        <w:bCs w:val="0"/>
        <w:i w:val="0"/>
        <w:iCs w:val="0"/>
        <w:spacing w:val="0"/>
        <w:w w:val="100"/>
        <w:sz w:val="28"/>
        <w:szCs w:val="28"/>
        <w:lang w:val="uk-UA" w:eastAsia="en-US" w:bidi="ar-SA"/>
      </w:rPr>
    </w:lvl>
    <w:lvl w:ilvl="1" w:tplc="B776BD94">
      <w:numFmt w:val="bullet"/>
      <w:lvlText w:val="•"/>
      <w:lvlJc w:val="left"/>
      <w:pPr>
        <w:ind w:left="1264" w:hanging="361"/>
      </w:pPr>
      <w:rPr>
        <w:rFonts w:hint="default"/>
        <w:lang w:val="uk-UA" w:eastAsia="en-US" w:bidi="ar-SA"/>
      </w:rPr>
    </w:lvl>
    <w:lvl w:ilvl="2" w:tplc="64CED316">
      <w:numFmt w:val="bullet"/>
      <w:lvlText w:val="•"/>
      <w:lvlJc w:val="left"/>
      <w:pPr>
        <w:ind w:left="1969" w:hanging="361"/>
      </w:pPr>
      <w:rPr>
        <w:rFonts w:hint="default"/>
        <w:lang w:val="uk-UA" w:eastAsia="en-US" w:bidi="ar-SA"/>
      </w:rPr>
    </w:lvl>
    <w:lvl w:ilvl="3" w:tplc="82FA2978">
      <w:numFmt w:val="bullet"/>
      <w:lvlText w:val="•"/>
      <w:lvlJc w:val="left"/>
      <w:pPr>
        <w:ind w:left="2674" w:hanging="361"/>
      </w:pPr>
      <w:rPr>
        <w:rFonts w:hint="default"/>
        <w:lang w:val="uk-UA" w:eastAsia="en-US" w:bidi="ar-SA"/>
      </w:rPr>
    </w:lvl>
    <w:lvl w:ilvl="4" w:tplc="6674EC78">
      <w:numFmt w:val="bullet"/>
      <w:lvlText w:val="•"/>
      <w:lvlJc w:val="left"/>
      <w:pPr>
        <w:ind w:left="3379" w:hanging="361"/>
      </w:pPr>
      <w:rPr>
        <w:rFonts w:hint="default"/>
        <w:lang w:val="uk-UA" w:eastAsia="en-US" w:bidi="ar-SA"/>
      </w:rPr>
    </w:lvl>
    <w:lvl w:ilvl="5" w:tplc="6832B694">
      <w:numFmt w:val="bullet"/>
      <w:lvlText w:val="•"/>
      <w:lvlJc w:val="left"/>
      <w:pPr>
        <w:ind w:left="4084" w:hanging="361"/>
      </w:pPr>
      <w:rPr>
        <w:rFonts w:hint="default"/>
        <w:lang w:val="uk-UA" w:eastAsia="en-US" w:bidi="ar-SA"/>
      </w:rPr>
    </w:lvl>
    <w:lvl w:ilvl="6" w:tplc="03E246BE">
      <w:numFmt w:val="bullet"/>
      <w:lvlText w:val="•"/>
      <w:lvlJc w:val="left"/>
      <w:pPr>
        <w:ind w:left="4789" w:hanging="361"/>
      </w:pPr>
      <w:rPr>
        <w:rFonts w:hint="default"/>
        <w:lang w:val="uk-UA" w:eastAsia="en-US" w:bidi="ar-SA"/>
      </w:rPr>
    </w:lvl>
    <w:lvl w:ilvl="7" w:tplc="71D69408">
      <w:numFmt w:val="bullet"/>
      <w:lvlText w:val="•"/>
      <w:lvlJc w:val="left"/>
      <w:pPr>
        <w:ind w:left="5494" w:hanging="361"/>
      </w:pPr>
      <w:rPr>
        <w:rFonts w:hint="default"/>
        <w:lang w:val="uk-UA" w:eastAsia="en-US" w:bidi="ar-SA"/>
      </w:rPr>
    </w:lvl>
    <w:lvl w:ilvl="8" w:tplc="883868EC">
      <w:numFmt w:val="bullet"/>
      <w:lvlText w:val="•"/>
      <w:lvlJc w:val="left"/>
      <w:pPr>
        <w:ind w:left="6199" w:hanging="361"/>
      </w:pPr>
      <w:rPr>
        <w:rFonts w:hint="default"/>
        <w:lang w:val="uk-UA" w:eastAsia="en-US" w:bidi="ar-SA"/>
      </w:rPr>
    </w:lvl>
  </w:abstractNum>
  <w:abstractNum w:abstractNumId="9">
    <w:nsid w:val="15A9218C"/>
    <w:multiLevelType w:val="hybridMultilevel"/>
    <w:tmpl w:val="89AE79AC"/>
    <w:lvl w:ilvl="0" w:tplc="24A41446">
      <w:start w:val="1"/>
      <w:numFmt w:val="decimal"/>
      <w:lvlText w:val="%1."/>
      <w:lvlJc w:val="left"/>
      <w:pPr>
        <w:tabs>
          <w:tab w:val="num" w:pos="1485"/>
        </w:tabs>
        <w:ind w:left="1485" w:hanging="945"/>
      </w:pPr>
      <w:rPr>
        <w:rFonts w:ascii="Times New Roman" w:eastAsia="Times New Roman" w:hAnsi="Times New Roman" w:cs="Times New Roman"/>
      </w:rPr>
    </w:lvl>
    <w:lvl w:ilvl="1" w:tplc="E5DE1BE4">
      <w:start w:val="1"/>
      <w:numFmt w:val="bullet"/>
      <w:lvlText w:val="-"/>
      <w:lvlJc w:val="left"/>
      <w:pPr>
        <w:tabs>
          <w:tab w:val="num" w:pos="1620"/>
        </w:tabs>
        <w:ind w:left="1620" w:hanging="360"/>
      </w:pPr>
      <w:rPr>
        <w:rFonts w:ascii="Times New Roman" w:hAnsi="Times New Roman" w:cs="Times New Roman"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1A74136A"/>
    <w:multiLevelType w:val="hybridMultilevel"/>
    <w:tmpl w:val="ED4077C2"/>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6994B19C">
      <w:start w:val="1"/>
      <w:numFmt w:val="decimal"/>
      <w:lvlText w:val="%2."/>
      <w:lvlJc w:val="left"/>
      <w:pPr>
        <w:tabs>
          <w:tab w:val="num" w:pos="2280"/>
        </w:tabs>
        <w:ind w:left="2280" w:hanging="102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1AE15986"/>
    <w:multiLevelType w:val="multilevel"/>
    <w:tmpl w:val="3F7246B4"/>
    <w:lvl w:ilvl="0">
      <w:numFmt w:val="bullet"/>
      <w:lvlText w:val="-"/>
      <w:lvlJc w:val="left"/>
      <w:pPr>
        <w:tabs>
          <w:tab w:val="num" w:pos="720"/>
        </w:tabs>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26021A"/>
    <w:multiLevelType w:val="hybridMultilevel"/>
    <w:tmpl w:val="C51099F0"/>
    <w:lvl w:ilvl="0" w:tplc="8478591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nsid w:val="1D7C55A6"/>
    <w:multiLevelType w:val="hybridMultilevel"/>
    <w:tmpl w:val="FA66E78A"/>
    <w:lvl w:ilvl="0" w:tplc="EAEAC342">
      <w:start w:val="1"/>
      <w:numFmt w:val="decimal"/>
      <w:lvlText w:val="%1."/>
      <w:lvlJc w:val="left"/>
      <w:pPr>
        <w:tabs>
          <w:tab w:val="num" w:pos="1249"/>
        </w:tabs>
        <w:ind w:left="124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EDA3768"/>
    <w:multiLevelType w:val="hybridMultilevel"/>
    <w:tmpl w:val="8B1EA92A"/>
    <w:lvl w:ilvl="0" w:tplc="4EA47BAC">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nsid w:val="1F386FB8"/>
    <w:multiLevelType w:val="hybridMultilevel"/>
    <w:tmpl w:val="8280F46C"/>
    <w:lvl w:ilvl="0" w:tplc="A1D84CE6">
      <w:numFmt w:val="bullet"/>
      <w:lvlText w:val="-"/>
      <w:lvlJc w:val="left"/>
      <w:pPr>
        <w:ind w:left="720" w:hanging="360"/>
      </w:pPr>
      <w:rPr>
        <w:rFonts w:ascii="Times New Roman" w:eastAsia="Times New Roman" w:hAnsi="Times New Roman" w:cs="Times New Roman" w:hint="default"/>
        <w:w w:val="99"/>
        <w:sz w:val="22"/>
        <w:szCs w:val="22"/>
        <w:lang w:val="uk-UA"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nsid w:val="20727028"/>
    <w:multiLevelType w:val="hybridMultilevel"/>
    <w:tmpl w:val="DC02B98E"/>
    <w:lvl w:ilvl="0" w:tplc="1C486CE4">
      <w:numFmt w:val="bullet"/>
      <w:lvlText w:val=""/>
      <w:lvlJc w:val="left"/>
      <w:pPr>
        <w:ind w:left="1658" w:hanging="360"/>
      </w:pPr>
      <w:rPr>
        <w:rFonts w:ascii="Wingdings" w:eastAsia="Wingdings" w:hAnsi="Wingdings" w:cs="Wingdings" w:hint="default"/>
        <w:b w:val="0"/>
        <w:bCs w:val="0"/>
        <w:i w:val="0"/>
        <w:iCs w:val="0"/>
        <w:spacing w:val="0"/>
        <w:w w:val="100"/>
        <w:sz w:val="28"/>
        <w:szCs w:val="28"/>
        <w:lang w:val="uk-UA" w:eastAsia="en-US" w:bidi="ar-SA"/>
      </w:rPr>
    </w:lvl>
    <w:lvl w:ilvl="1" w:tplc="DE9A7E10">
      <w:numFmt w:val="bullet"/>
      <w:lvlText w:val="-"/>
      <w:lvlJc w:val="left"/>
      <w:pPr>
        <w:ind w:left="1838"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2" w:tplc="97BA3484">
      <w:numFmt w:val="bullet"/>
      <w:lvlText w:val="•"/>
      <w:lvlJc w:val="left"/>
      <w:pPr>
        <w:ind w:left="2787" w:hanging="360"/>
      </w:pPr>
      <w:rPr>
        <w:rFonts w:hint="default"/>
        <w:lang w:val="uk-UA" w:eastAsia="en-US" w:bidi="ar-SA"/>
      </w:rPr>
    </w:lvl>
    <w:lvl w:ilvl="3" w:tplc="3CA60198">
      <w:numFmt w:val="bullet"/>
      <w:lvlText w:val="•"/>
      <w:lvlJc w:val="left"/>
      <w:pPr>
        <w:ind w:left="3734" w:hanging="360"/>
      </w:pPr>
      <w:rPr>
        <w:rFonts w:hint="default"/>
        <w:lang w:val="uk-UA" w:eastAsia="en-US" w:bidi="ar-SA"/>
      </w:rPr>
    </w:lvl>
    <w:lvl w:ilvl="4" w:tplc="955A32A8">
      <w:numFmt w:val="bullet"/>
      <w:lvlText w:val="•"/>
      <w:lvlJc w:val="left"/>
      <w:pPr>
        <w:ind w:left="4682" w:hanging="360"/>
      </w:pPr>
      <w:rPr>
        <w:rFonts w:hint="default"/>
        <w:lang w:val="uk-UA" w:eastAsia="en-US" w:bidi="ar-SA"/>
      </w:rPr>
    </w:lvl>
    <w:lvl w:ilvl="5" w:tplc="E2267B7E">
      <w:numFmt w:val="bullet"/>
      <w:lvlText w:val="•"/>
      <w:lvlJc w:val="left"/>
      <w:pPr>
        <w:ind w:left="5629" w:hanging="360"/>
      </w:pPr>
      <w:rPr>
        <w:rFonts w:hint="default"/>
        <w:lang w:val="uk-UA" w:eastAsia="en-US" w:bidi="ar-SA"/>
      </w:rPr>
    </w:lvl>
    <w:lvl w:ilvl="6" w:tplc="37C6FC5A">
      <w:numFmt w:val="bullet"/>
      <w:lvlText w:val="•"/>
      <w:lvlJc w:val="left"/>
      <w:pPr>
        <w:ind w:left="6576" w:hanging="360"/>
      </w:pPr>
      <w:rPr>
        <w:rFonts w:hint="default"/>
        <w:lang w:val="uk-UA" w:eastAsia="en-US" w:bidi="ar-SA"/>
      </w:rPr>
    </w:lvl>
    <w:lvl w:ilvl="7" w:tplc="8F567892">
      <w:numFmt w:val="bullet"/>
      <w:lvlText w:val="•"/>
      <w:lvlJc w:val="left"/>
      <w:pPr>
        <w:ind w:left="7524" w:hanging="360"/>
      </w:pPr>
      <w:rPr>
        <w:rFonts w:hint="default"/>
        <w:lang w:val="uk-UA" w:eastAsia="en-US" w:bidi="ar-SA"/>
      </w:rPr>
    </w:lvl>
    <w:lvl w:ilvl="8" w:tplc="06D09D46">
      <w:numFmt w:val="bullet"/>
      <w:lvlText w:val="•"/>
      <w:lvlJc w:val="left"/>
      <w:pPr>
        <w:ind w:left="8471" w:hanging="360"/>
      </w:pPr>
      <w:rPr>
        <w:rFonts w:hint="default"/>
        <w:lang w:val="uk-UA" w:eastAsia="en-US" w:bidi="ar-SA"/>
      </w:rPr>
    </w:lvl>
  </w:abstractNum>
  <w:abstractNum w:abstractNumId="17">
    <w:nsid w:val="26E00961"/>
    <w:multiLevelType w:val="hybridMultilevel"/>
    <w:tmpl w:val="F724B0B8"/>
    <w:lvl w:ilvl="0" w:tplc="08F62216">
      <w:start w:val="1"/>
      <w:numFmt w:val="decimal"/>
      <w:lvlText w:val="%1."/>
      <w:lvlJc w:val="left"/>
      <w:pPr>
        <w:ind w:left="328" w:hanging="183"/>
      </w:pPr>
      <w:rPr>
        <w:rFonts w:ascii="Times New Roman" w:eastAsia="Times New Roman" w:hAnsi="Times New Roman" w:cs="Times New Roman" w:hint="default"/>
        <w:w w:val="100"/>
        <w:sz w:val="20"/>
        <w:szCs w:val="20"/>
        <w:lang w:val="uk-UA" w:eastAsia="en-US" w:bidi="ar-SA"/>
      </w:rPr>
    </w:lvl>
    <w:lvl w:ilvl="1" w:tplc="1D4EB678">
      <w:numFmt w:val="bullet"/>
      <w:lvlText w:val="•"/>
      <w:lvlJc w:val="left"/>
      <w:pPr>
        <w:ind w:left="610" w:hanging="183"/>
      </w:pPr>
      <w:rPr>
        <w:rFonts w:hint="default"/>
        <w:lang w:val="uk-UA" w:eastAsia="en-US" w:bidi="ar-SA"/>
      </w:rPr>
    </w:lvl>
    <w:lvl w:ilvl="2" w:tplc="CCE4D6D6">
      <w:numFmt w:val="bullet"/>
      <w:lvlText w:val="•"/>
      <w:lvlJc w:val="left"/>
      <w:pPr>
        <w:ind w:left="901" w:hanging="183"/>
      </w:pPr>
      <w:rPr>
        <w:rFonts w:hint="default"/>
        <w:lang w:val="uk-UA" w:eastAsia="en-US" w:bidi="ar-SA"/>
      </w:rPr>
    </w:lvl>
    <w:lvl w:ilvl="3" w:tplc="8D462140">
      <w:numFmt w:val="bullet"/>
      <w:lvlText w:val="•"/>
      <w:lvlJc w:val="left"/>
      <w:pPr>
        <w:ind w:left="1191" w:hanging="183"/>
      </w:pPr>
      <w:rPr>
        <w:rFonts w:hint="default"/>
        <w:lang w:val="uk-UA" w:eastAsia="en-US" w:bidi="ar-SA"/>
      </w:rPr>
    </w:lvl>
    <w:lvl w:ilvl="4" w:tplc="E13C6A3C">
      <w:numFmt w:val="bullet"/>
      <w:lvlText w:val="•"/>
      <w:lvlJc w:val="left"/>
      <w:pPr>
        <w:ind w:left="1482" w:hanging="183"/>
      </w:pPr>
      <w:rPr>
        <w:rFonts w:hint="default"/>
        <w:lang w:val="uk-UA" w:eastAsia="en-US" w:bidi="ar-SA"/>
      </w:rPr>
    </w:lvl>
    <w:lvl w:ilvl="5" w:tplc="E1785DE8">
      <w:numFmt w:val="bullet"/>
      <w:lvlText w:val="•"/>
      <w:lvlJc w:val="left"/>
      <w:pPr>
        <w:ind w:left="1772" w:hanging="183"/>
      </w:pPr>
      <w:rPr>
        <w:rFonts w:hint="default"/>
        <w:lang w:val="uk-UA" w:eastAsia="en-US" w:bidi="ar-SA"/>
      </w:rPr>
    </w:lvl>
    <w:lvl w:ilvl="6" w:tplc="0EF66292">
      <w:numFmt w:val="bullet"/>
      <w:lvlText w:val="•"/>
      <w:lvlJc w:val="left"/>
      <w:pPr>
        <w:ind w:left="2063" w:hanging="183"/>
      </w:pPr>
      <w:rPr>
        <w:rFonts w:hint="default"/>
        <w:lang w:val="uk-UA" w:eastAsia="en-US" w:bidi="ar-SA"/>
      </w:rPr>
    </w:lvl>
    <w:lvl w:ilvl="7" w:tplc="DB4C9AFE">
      <w:numFmt w:val="bullet"/>
      <w:lvlText w:val="•"/>
      <w:lvlJc w:val="left"/>
      <w:pPr>
        <w:ind w:left="2353" w:hanging="183"/>
      </w:pPr>
      <w:rPr>
        <w:rFonts w:hint="default"/>
        <w:lang w:val="uk-UA" w:eastAsia="en-US" w:bidi="ar-SA"/>
      </w:rPr>
    </w:lvl>
    <w:lvl w:ilvl="8" w:tplc="776030E2">
      <w:numFmt w:val="bullet"/>
      <w:lvlText w:val="•"/>
      <w:lvlJc w:val="left"/>
      <w:pPr>
        <w:ind w:left="2644" w:hanging="183"/>
      </w:pPr>
      <w:rPr>
        <w:rFonts w:hint="default"/>
        <w:lang w:val="uk-UA" w:eastAsia="en-US" w:bidi="ar-SA"/>
      </w:rPr>
    </w:lvl>
  </w:abstractNum>
  <w:abstractNum w:abstractNumId="18">
    <w:nsid w:val="27F5111F"/>
    <w:multiLevelType w:val="hybridMultilevel"/>
    <w:tmpl w:val="F1109F72"/>
    <w:lvl w:ilvl="0" w:tplc="52A03FA2">
      <w:start w:val="2"/>
      <w:numFmt w:val="decimal"/>
      <w:lvlText w:val="%1)"/>
      <w:lvlJc w:val="left"/>
      <w:pPr>
        <w:ind w:left="119" w:hanging="557"/>
      </w:pPr>
      <w:rPr>
        <w:rFonts w:ascii="Times New Roman" w:eastAsia="Times New Roman" w:hAnsi="Times New Roman" w:cs="Times New Roman" w:hint="default"/>
        <w:w w:val="99"/>
        <w:sz w:val="28"/>
        <w:szCs w:val="28"/>
        <w:lang w:val="uk-UA" w:eastAsia="en-US" w:bidi="ar-SA"/>
      </w:rPr>
    </w:lvl>
    <w:lvl w:ilvl="1" w:tplc="8C02BF0E">
      <w:numFmt w:val="bullet"/>
      <w:lvlText w:val="–"/>
      <w:lvlJc w:val="left"/>
      <w:pPr>
        <w:ind w:left="1021" w:hanging="212"/>
      </w:pPr>
      <w:rPr>
        <w:rFonts w:ascii="Times New Roman" w:eastAsia="Times New Roman" w:hAnsi="Times New Roman" w:cs="Times New Roman" w:hint="default"/>
        <w:w w:val="99"/>
        <w:sz w:val="28"/>
        <w:szCs w:val="28"/>
        <w:lang w:val="uk-UA" w:eastAsia="en-US" w:bidi="ar-SA"/>
      </w:rPr>
    </w:lvl>
    <w:lvl w:ilvl="2" w:tplc="038C871E">
      <w:numFmt w:val="bullet"/>
      <w:lvlText w:val="•"/>
      <w:lvlJc w:val="left"/>
      <w:pPr>
        <w:ind w:left="1995" w:hanging="212"/>
      </w:pPr>
      <w:rPr>
        <w:rFonts w:hint="default"/>
        <w:lang w:val="uk-UA" w:eastAsia="en-US" w:bidi="ar-SA"/>
      </w:rPr>
    </w:lvl>
    <w:lvl w:ilvl="3" w:tplc="071AEED2">
      <w:numFmt w:val="bullet"/>
      <w:lvlText w:val="•"/>
      <w:lvlJc w:val="left"/>
      <w:pPr>
        <w:ind w:left="2971" w:hanging="212"/>
      </w:pPr>
      <w:rPr>
        <w:rFonts w:hint="default"/>
        <w:lang w:val="uk-UA" w:eastAsia="en-US" w:bidi="ar-SA"/>
      </w:rPr>
    </w:lvl>
    <w:lvl w:ilvl="4" w:tplc="ADF8B2CE">
      <w:numFmt w:val="bullet"/>
      <w:lvlText w:val="•"/>
      <w:lvlJc w:val="left"/>
      <w:pPr>
        <w:ind w:left="3946" w:hanging="212"/>
      </w:pPr>
      <w:rPr>
        <w:rFonts w:hint="default"/>
        <w:lang w:val="uk-UA" w:eastAsia="en-US" w:bidi="ar-SA"/>
      </w:rPr>
    </w:lvl>
    <w:lvl w:ilvl="5" w:tplc="09B6C7F0">
      <w:numFmt w:val="bullet"/>
      <w:lvlText w:val="•"/>
      <w:lvlJc w:val="left"/>
      <w:pPr>
        <w:ind w:left="4922" w:hanging="212"/>
      </w:pPr>
      <w:rPr>
        <w:rFonts w:hint="default"/>
        <w:lang w:val="uk-UA" w:eastAsia="en-US" w:bidi="ar-SA"/>
      </w:rPr>
    </w:lvl>
    <w:lvl w:ilvl="6" w:tplc="F1EA359A">
      <w:numFmt w:val="bullet"/>
      <w:lvlText w:val="•"/>
      <w:lvlJc w:val="left"/>
      <w:pPr>
        <w:ind w:left="5897" w:hanging="212"/>
      </w:pPr>
      <w:rPr>
        <w:rFonts w:hint="default"/>
        <w:lang w:val="uk-UA" w:eastAsia="en-US" w:bidi="ar-SA"/>
      </w:rPr>
    </w:lvl>
    <w:lvl w:ilvl="7" w:tplc="B15E1094">
      <w:numFmt w:val="bullet"/>
      <w:lvlText w:val="•"/>
      <w:lvlJc w:val="left"/>
      <w:pPr>
        <w:ind w:left="6873" w:hanging="212"/>
      </w:pPr>
      <w:rPr>
        <w:rFonts w:hint="default"/>
        <w:lang w:val="uk-UA" w:eastAsia="en-US" w:bidi="ar-SA"/>
      </w:rPr>
    </w:lvl>
    <w:lvl w:ilvl="8" w:tplc="7A8E0CB2">
      <w:numFmt w:val="bullet"/>
      <w:lvlText w:val="•"/>
      <w:lvlJc w:val="left"/>
      <w:pPr>
        <w:ind w:left="7848" w:hanging="212"/>
      </w:pPr>
      <w:rPr>
        <w:rFonts w:hint="default"/>
        <w:lang w:val="uk-UA" w:eastAsia="en-US" w:bidi="ar-SA"/>
      </w:rPr>
    </w:lvl>
  </w:abstractNum>
  <w:abstractNum w:abstractNumId="19">
    <w:nsid w:val="285A39D7"/>
    <w:multiLevelType w:val="hybridMultilevel"/>
    <w:tmpl w:val="7D06F030"/>
    <w:lvl w:ilvl="0" w:tplc="E5DE1BE4">
      <w:start w:val="1"/>
      <w:numFmt w:val="bullet"/>
      <w:lvlText w:val="-"/>
      <w:lvlJc w:val="left"/>
      <w:pPr>
        <w:tabs>
          <w:tab w:val="num" w:pos="2340"/>
        </w:tabs>
        <w:ind w:left="2340" w:hanging="360"/>
      </w:pPr>
      <w:rPr>
        <w:rFonts w:ascii="Times New Roman" w:hAnsi="Times New Roman" w:cs="Times New Roman" w:hint="default"/>
      </w:rPr>
    </w:lvl>
    <w:lvl w:ilvl="1" w:tplc="04190003" w:tentative="1">
      <w:start w:val="1"/>
      <w:numFmt w:val="bullet"/>
      <w:lvlText w:val="o"/>
      <w:lvlJc w:val="left"/>
      <w:pPr>
        <w:tabs>
          <w:tab w:val="num" w:pos="1489"/>
        </w:tabs>
        <w:ind w:left="1489" w:hanging="360"/>
      </w:pPr>
      <w:rPr>
        <w:rFonts w:ascii="Courier New" w:hAnsi="Courier New" w:cs="Courier New" w:hint="default"/>
      </w:rPr>
    </w:lvl>
    <w:lvl w:ilvl="2" w:tplc="04190005" w:tentative="1">
      <w:start w:val="1"/>
      <w:numFmt w:val="bullet"/>
      <w:lvlText w:val=""/>
      <w:lvlJc w:val="left"/>
      <w:pPr>
        <w:tabs>
          <w:tab w:val="num" w:pos="2209"/>
        </w:tabs>
        <w:ind w:left="2209" w:hanging="360"/>
      </w:pPr>
      <w:rPr>
        <w:rFonts w:ascii="Wingdings" w:hAnsi="Wingdings" w:hint="default"/>
      </w:rPr>
    </w:lvl>
    <w:lvl w:ilvl="3" w:tplc="04190001" w:tentative="1">
      <w:start w:val="1"/>
      <w:numFmt w:val="bullet"/>
      <w:lvlText w:val=""/>
      <w:lvlJc w:val="left"/>
      <w:pPr>
        <w:tabs>
          <w:tab w:val="num" w:pos="2929"/>
        </w:tabs>
        <w:ind w:left="2929" w:hanging="360"/>
      </w:pPr>
      <w:rPr>
        <w:rFonts w:ascii="Symbol" w:hAnsi="Symbol" w:hint="default"/>
      </w:rPr>
    </w:lvl>
    <w:lvl w:ilvl="4" w:tplc="04190003" w:tentative="1">
      <w:start w:val="1"/>
      <w:numFmt w:val="bullet"/>
      <w:lvlText w:val="o"/>
      <w:lvlJc w:val="left"/>
      <w:pPr>
        <w:tabs>
          <w:tab w:val="num" w:pos="3649"/>
        </w:tabs>
        <w:ind w:left="3649" w:hanging="360"/>
      </w:pPr>
      <w:rPr>
        <w:rFonts w:ascii="Courier New" w:hAnsi="Courier New" w:cs="Courier New" w:hint="default"/>
      </w:rPr>
    </w:lvl>
    <w:lvl w:ilvl="5" w:tplc="04190005" w:tentative="1">
      <w:start w:val="1"/>
      <w:numFmt w:val="bullet"/>
      <w:lvlText w:val=""/>
      <w:lvlJc w:val="left"/>
      <w:pPr>
        <w:tabs>
          <w:tab w:val="num" w:pos="4369"/>
        </w:tabs>
        <w:ind w:left="4369" w:hanging="360"/>
      </w:pPr>
      <w:rPr>
        <w:rFonts w:ascii="Wingdings" w:hAnsi="Wingdings" w:hint="default"/>
      </w:rPr>
    </w:lvl>
    <w:lvl w:ilvl="6" w:tplc="04190001" w:tentative="1">
      <w:start w:val="1"/>
      <w:numFmt w:val="bullet"/>
      <w:lvlText w:val=""/>
      <w:lvlJc w:val="left"/>
      <w:pPr>
        <w:tabs>
          <w:tab w:val="num" w:pos="5089"/>
        </w:tabs>
        <w:ind w:left="5089" w:hanging="360"/>
      </w:pPr>
      <w:rPr>
        <w:rFonts w:ascii="Symbol" w:hAnsi="Symbol" w:hint="default"/>
      </w:rPr>
    </w:lvl>
    <w:lvl w:ilvl="7" w:tplc="04190003" w:tentative="1">
      <w:start w:val="1"/>
      <w:numFmt w:val="bullet"/>
      <w:lvlText w:val="o"/>
      <w:lvlJc w:val="left"/>
      <w:pPr>
        <w:tabs>
          <w:tab w:val="num" w:pos="5809"/>
        </w:tabs>
        <w:ind w:left="5809" w:hanging="360"/>
      </w:pPr>
      <w:rPr>
        <w:rFonts w:ascii="Courier New" w:hAnsi="Courier New" w:cs="Courier New" w:hint="default"/>
      </w:rPr>
    </w:lvl>
    <w:lvl w:ilvl="8" w:tplc="04190005" w:tentative="1">
      <w:start w:val="1"/>
      <w:numFmt w:val="bullet"/>
      <w:lvlText w:val=""/>
      <w:lvlJc w:val="left"/>
      <w:pPr>
        <w:tabs>
          <w:tab w:val="num" w:pos="6529"/>
        </w:tabs>
        <w:ind w:left="6529" w:hanging="360"/>
      </w:pPr>
      <w:rPr>
        <w:rFonts w:ascii="Wingdings" w:hAnsi="Wingdings" w:hint="default"/>
      </w:rPr>
    </w:lvl>
  </w:abstractNum>
  <w:abstractNum w:abstractNumId="20">
    <w:nsid w:val="28865240"/>
    <w:multiLevelType w:val="hybridMultilevel"/>
    <w:tmpl w:val="5324F57C"/>
    <w:lvl w:ilvl="0" w:tplc="DE9A7E10">
      <w:numFmt w:val="bullet"/>
      <w:lvlText w:val="-"/>
      <w:lvlJc w:val="left"/>
      <w:pPr>
        <w:ind w:left="1381"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7B4A3F9A">
      <w:numFmt w:val="bullet"/>
      <w:lvlText w:val="•"/>
      <w:lvlJc w:val="left"/>
      <w:pPr>
        <w:ind w:left="2256" w:hanging="360"/>
      </w:pPr>
      <w:rPr>
        <w:rFonts w:hint="default"/>
        <w:lang w:val="uk-UA" w:eastAsia="en-US" w:bidi="ar-SA"/>
      </w:rPr>
    </w:lvl>
    <w:lvl w:ilvl="2" w:tplc="5D5C1558">
      <w:numFmt w:val="bullet"/>
      <w:lvlText w:val="•"/>
      <w:lvlJc w:val="left"/>
      <w:pPr>
        <w:ind w:left="3132" w:hanging="360"/>
      </w:pPr>
      <w:rPr>
        <w:rFonts w:hint="default"/>
        <w:lang w:val="uk-UA" w:eastAsia="en-US" w:bidi="ar-SA"/>
      </w:rPr>
    </w:lvl>
    <w:lvl w:ilvl="3" w:tplc="504E436A">
      <w:numFmt w:val="bullet"/>
      <w:lvlText w:val="•"/>
      <w:lvlJc w:val="left"/>
      <w:pPr>
        <w:ind w:left="4008" w:hanging="360"/>
      </w:pPr>
      <w:rPr>
        <w:rFonts w:hint="default"/>
        <w:lang w:val="uk-UA" w:eastAsia="en-US" w:bidi="ar-SA"/>
      </w:rPr>
    </w:lvl>
    <w:lvl w:ilvl="4" w:tplc="AB243074">
      <w:numFmt w:val="bullet"/>
      <w:lvlText w:val="•"/>
      <w:lvlJc w:val="left"/>
      <w:pPr>
        <w:ind w:left="4884" w:hanging="360"/>
      </w:pPr>
      <w:rPr>
        <w:rFonts w:hint="default"/>
        <w:lang w:val="uk-UA" w:eastAsia="en-US" w:bidi="ar-SA"/>
      </w:rPr>
    </w:lvl>
    <w:lvl w:ilvl="5" w:tplc="5468B418">
      <w:numFmt w:val="bullet"/>
      <w:lvlText w:val="•"/>
      <w:lvlJc w:val="left"/>
      <w:pPr>
        <w:ind w:left="5760" w:hanging="360"/>
      </w:pPr>
      <w:rPr>
        <w:rFonts w:hint="default"/>
        <w:lang w:val="uk-UA" w:eastAsia="en-US" w:bidi="ar-SA"/>
      </w:rPr>
    </w:lvl>
    <w:lvl w:ilvl="6" w:tplc="A64ACEA4">
      <w:numFmt w:val="bullet"/>
      <w:lvlText w:val="•"/>
      <w:lvlJc w:val="left"/>
      <w:pPr>
        <w:ind w:left="6636" w:hanging="360"/>
      </w:pPr>
      <w:rPr>
        <w:rFonts w:hint="default"/>
        <w:lang w:val="uk-UA" w:eastAsia="en-US" w:bidi="ar-SA"/>
      </w:rPr>
    </w:lvl>
    <w:lvl w:ilvl="7" w:tplc="E208FCEA">
      <w:numFmt w:val="bullet"/>
      <w:lvlText w:val="•"/>
      <w:lvlJc w:val="left"/>
      <w:pPr>
        <w:ind w:left="7512" w:hanging="360"/>
      </w:pPr>
      <w:rPr>
        <w:rFonts w:hint="default"/>
        <w:lang w:val="uk-UA" w:eastAsia="en-US" w:bidi="ar-SA"/>
      </w:rPr>
    </w:lvl>
    <w:lvl w:ilvl="8" w:tplc="3C001ADA">
      <w:numFmt w:val="bullet"/>
      <w:lvlText w:val="•"/>
      <w:lvlJc w:val="left"/>
      <w:pPr>
        <w:ind w:left="8388" w:hanging="360"/>
      </w:pPr>
      <w:rPr>
        <w:rFonts w:hint="default"/>
        <w:lang w:val="uk-UA" w:eastAsia="en-US" w:bidi="ar-SA"/>
      </w:rPr>
    </w:lvl>
  </w:abstractNum>
  <w:abstractNum w:abstractNumId="21">
    <w:nsid w:val="29606F59"/>
    <w:multiLevelType w:val="hybridMultilevel"/>
    <w:tmpl w:val="E2DA8370"/>
    <w:lvl w:ilvl="0" w:tplc="4EA47BA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98457BD"/>
    <w:multiLevelType w:val="hybridMultilevel"/>
    <w:tmpl w:val="8DA20CFC"/>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3">
    <w:nsid w:val="2AB52F7D"/>
    <w:multiLevelType w:val="hybridMultilevel"/>
    <w:tmpl w:val="F4BC74B6"/>
    <w:lvl w:ilvl="0" w:tplc="A1D84CE6">
      <w:numFmt w:val="bullet"/>
      <w:lvlText w:val="-"/>
      <w:lvlJc w:val="left"/>
      <w:pPr>
        <w:ind w:left="1199" w:hanging="164"/>
      </w:pPr>
      <w:rPr>
        <w:rFonts w:ascii="Times New Roman" w:eastAsia="Times New Roman" w:hAnsi="Times New Roman" w:cs="Times New Roman" w:hint="default"/>
        <w:w w:val="99"/>
        <w:sz w:val="22"/>
        <w:szCs w:val="22"/>
        <w:lang w:val="uk-UA" w:eastAsia="en-US" w:bidi="ar-SA"/>
      </w:rPr>
    </w:lvl>
    <w:lvl w:ilvl="1" w:tplc="7DFEF2AC">
      <w:numFmt w:val="bullet"/>
      <w:lvlText w:val="•"/>
      <w:lvlJc w:val="left"/>
      <w:pPr>
        <w:ind w:left="2094" w:hanging="164"/>
      </w:pPr>
      <w:rPr>
        <w:rFonts w:hint="default"/>
        <w:lang w:val="uk-UA" w:eastAsia="en-US" w:bidi="ar-SA"/>
      </w:rPr>
    </w:lvl>
    <w:lvl w:ilvl="2" w:tplc="6D6A100E">
      <w:numFmt w:val="bullet"/>
      <w:lvlText w:val="•"/>
      <w:lvlJc w:val="left"/>
      <w:pPr>
        <w:ind w:left="2988" w:hanging="164"/>
      </w:pPr>
      <w:rPr>
        <w:rFonts w:hint="default"/>
        <w:lang w:val="uk-UA" w:eastAsia="en-US" w:bidi="ar-SA"/>
      </w:rPr>
    </w:lvl>
    <w:lvl w:ilvl="3" w:tplc="59988B34">
      <w:numFmt w:val="bullet"/>
      <w:lvlText w:val="•"/>
      <w:lvlJc w:val="left"/>
      <w:pPr>
        <w:ind w:left="3882" w:hanging="164"/>
      </w:pPr>
      <w:rPr>
        <w:rFonts w:hint="default"/>
        <w:lang w:val="uk-UA" w:eastAsia="en-US" w:bidi="ar-SA"/>
      </w:rPr>
    </w:lvl>
    <w:lvl w:ilvl="4" w:tplc="ECB680BA">
      <w:numFmt w:val="bullet"/>
      <w:lvlText w:val="•"/>
      <w:lvlJc w:val="left"/>
      <w:pPr>
        <w:ind w:left="4776" w:hanging="164"/>
      </w:pPr>
      <w:rPr>
        <w:rFonts w:hint="default"/>
        <w:lang w:val="uk-UA" w:eastAsia="en-US" w:bidi="ar-SA"/>
      </w:rPr>
    </w:lvl>
    <w:lvl w:ilvl="5" w:tplc="0186DF5A">
      <w:numFmt w:val="bullet"/>
      <w:lvlText w:val="•"/>
      <w:lvlJc w:val="left"/>
      <w:pPr>
        <w:ind w:left="5670" w:hanging="164"/>
      </w:pPr>
      <w:rPr>
        <w:rFonts w:hint="default"/>
        <w:lang w:val="uk-UA" w:eastAsia="en-US" w:bidi="ar-SA"/>
      </w:rPr>
    </w:lvl>
    <w:lvl w:ilvl="6" w:tplc="02501470">
      <w:numFmt w:val="bullet"/>
      <w:lvlText w:val="•"/>
      <w:lvlJc w:val="left"/>
      <w:pPr>
        <w:ind w:left="6564" w:hanging="164"/>
      </w:pPr>
      <w:rPr>
        <w:rFonts w:hint="default"/>
        <w:lang w:val="uk-UA" w:eastAsia="en-US" w:bidi="ar-SA"/>
      </w:rPr>
    </w:lvl>
    <w:lvl w:ilvl="7" w:tplc="4C748618">
      <w:numFmt w:val="bullet"/>
      <w:lvlText w:val="•"/>
      <w:lvlJc w:val="left"/>
      <w:pPr>
        <w:ind w:left="7458" w:hanging="164"/>
      </w:pPr>
      <w:rPr>
        <w:rFonts w:hint="default"/>
        <w:lang w:val="uk-UA" w:eastAsia="en-US" w:bidi="ar-SA"/>
      </w:rPr>
    </w:lvl>
    <w:lvl w:ilvl="8" w:tplc="AD8C82E2">
      <w:numFmt w:val="bullet"/>
      <w:lvlText w:val="•"/>
      <w:lvlJc w:val="left"/>
      <w:pPr>
        <w:ind w:left="8352" w:hanging="164"/>
      </w:pPr>
      <w:rPr>
        <w:rFonts w:hint="default"/>
        <w:lang w:val="uk-UA" w:eastAsia="en-US" w:bidi="ar-SA"/>
      </w:rPr>
    </w:lvl>
  </w:abstractNum>
  <w:abstractNum w:abstractNumId="24">
    <w:nsid w:val="2F3E07C5"/>
    <w:multiLevelType w:val="hybridMultilevel"/>
    <w:tmpl w:val="90E87602"/>
    <w:name w:val="WW8Num43"/>
    <w:lvl w:ilvl="0" w:tplc="3A1E221C">
      <w:start w:val="1"/>
      <w:numFmt w:val="decimal"/>
      <w:lvlText w:val="%1."/>
      <w:lvlJc w:val="left"/>
      <w:pPr>
        <w:tabs>
          <w:tab w:val="num" w:pos="1287"/>
        </w:tabs>
        <w:ind w:left="128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07B254F"/>
    <w:multiLevelType w:val="hybridMultilevel"/>
    <w:tmpl w:val="11180E36"/>
    <w:lvl w:ilvl="0" w:tplc="C0565304">
      <w:start w:val="1"/>
      <w:numFmt w:val="decimal"/>
      <w:lvlText w:val="%1."/>
      <w:lvlJc w:val="left"/>
      <w:pPr>
        <w:ind w:left="1144" w:hanging="435"/>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6">
    <w:nsid w:val="30A31C4C"/>
    <w:multiLevelType w:val="hybridMultilevel"/>
    <w:tmpl w:val="780E33F4"/>
    <w:lvl w:ilvl="0" w:tplc="73027B46">
      <w:start w:val="1"/>
      <w:numFmt w:val="decimal"/>
      <w:lvlText w:val="%1."/>
      <w:lvlJc w:val="left"/>
      <w:pPr>
        <w:ind w:left="218" w:hanging="213"/>
      </w:pPr>
      <w:rPr>
        <w:rFonts w:ascii="Times New Roman" w:eastAsia="Times New Roman" w:hAnsi="Times New Roman" w:cs="Times New Roman" w:hint="default"/>
        <w:b/>
        <w:bCs/>
        <w:i/>
        <w:iCs/>
        <w:spacing w:val="0"/>
        <w:w w:val="97"/>
        <w:sz w:val="26"/>
        <w:szCs w:val="26"/>
        <w:lang w:val="uk-UA" w:eastAsia="en-US" w:bidi="ar-SA"/>
      </w:rPr>
    </w:lvl>
    <w:lvl w:ilvl="1" w:tplc="92B23606">
      <w:start w:val="1"/>
      <w:numFmt w:val="decimal"/>
      <w:lvlText w:val="%2."/>
      <w:lvlJc w:val="left"/>
      <w:pPr>
        <w:ind w:left="1351" w:hanging="425"/>
      </w:pPr>
      <w:rPr>
        <w:rFonts w:ascii="Times New Roman" w:eastAsia="Times New Roman" w:hAnsi="Times New Roman" w:cs="Times New Roman" w:hint="default"/>
        <w:b w:val="0"/>
        <w:bCs w:val="0"/>
        <w:i/>
        <w:iCs/>
        <w:spacing w:val="0"/>
        <w:w w:val="100"/>
        <w:sz w:val="28"/>
        <w:szCs w:val="28"/>
        <w:lang w:val="uk-UA" w:eastAsia="en-US" w:bidi="ar-SA"/>
      </w:rPr>
    </w:lvl>
    <w:lvl w:ilvl="2" w:tplc="0D0A75E0">
      <w:numFmt w:val="bullet"/>
      <w:lvlText w:val="•"/>
      <w:lvlJc w:val="left"/>
      <w:pPr>
        <w:ind w:left="2360" w:hanging="425"/>
      </w:pPr>
      <w:rPr>
        <w:rFonts w:hint="default"/>
        <w:lang w:val="uk-UA" w:eastAsia="en-US" w:bidi="ar-SA"/>
      </w:rPr>
    </w:lvl>
    <w:lvl w:ilvl="3" w:tplc="772E8F8A">
      <w:numFmt w:val="bullet"/>
      <w:lvlText w:val="•"/>
      <w:lvlJc w:val="left"/>
      <w:pPr>
        <w:ind w:left="3361" w:hanging="425"/>
      </w:pPr>
      <w:rPr>
        <w:rFonts w:hint="default"/>
        <w:lang w:val="uk-UA" w:eastAsia="en-US" w:bidi="ar-SA"/>
      </w:rPr>
    </w:lvl>
    <w:lvl w:ilvl="4" w:tplc="0C1CEE00">
      <w:numFmt w:val="bullet"/>
      <w:lvlText w:val="•"/>
      <w:lvlJc w:val="left"/>
      <w:pPr>
        <w:ind w:left="4362" w:hanging="425"/>
      </w:pPr>
      <w:rPr>
        <w:rFonts w:hint="default"/>
        <w:lang w:val="uk-UA" w:eastAsia="en-US" w:bidi="ar-SA"/>
      </w:rPr>
    </w:lvl>
    <w:lvl w:ilvl="5" w:tplc="0CFC6092">
      <w:numFmt w:val="bullet"/>
      <w:lvlText w:val="•"/>
      <w:lvlJc w:val="left"/>
      <w:pPr>
        <w:ind w:left="5362" w:hanging="425"/>
      </w:pPr>
      <w:rPr>
        <w:rFonts w:hint="default"/>
        <w:lang w:val="uk-UA" w:eastAsia="en-US" w:bidi="ar-SA"/>
      </w:rPr>
    </w:lvl>
    <w:lvl w:ilvl="6" w:tplc="513838EE">
      <w:numFmt w:val="bullet"/>
      <w:lvlText w:val="•"/>
      <w:lvlJc w:val="left"/>
      <w:pPr>
        <w:ind w:left="6363" w:hanging="425"/>
      </w:pPr>
      <w:rPr>
        <w:rFonts w:hint="default"/>
        <w:lang w:val="uk-UA" w:eastAsia="en-US" w:bidi="ar-SA"/>
      </w:rPr>
    </w:lvl>
    <w:lvl w:ilvl="7" w:tplc="572493D0">
      <w:numFmt w:val="bullet"/>
      <w:lvlText w:val="•"/>
      <w:lvlJc w:val="left"/>
      <w:pPr>
        <w:ind w:left="7364" w:hanging="425"/>
      </w:pPr>
      <w:rPr>
        <w:rFonts w:hint="default"/>
        <w:lang w:val="uk-UA" w:eastAsia="en-US" w:bidi="ar-SA"/>
      </w:rPr>
    </w:lvl>
    <w:lvl w:ilvl="8" w:tplc="2F24E7FE">
      <w:numFmt w:val="bullet"/>
      <w:lvlText w:val="•"/>
      <w:lvlJc w:val="left"/>
      <w:pPr>
        <w:ind w:left="8364" w:hanging="425"/>
      </w:pPr>
      <w:rPr>
        <w:rFonts w:hint="default"/>
        <w:lang w:val="uk-UA" w:eastAsia="en-US" w:bidi="ar-SA"/>
      </w:rPr>
    </w:lvl>
  </w:abstractNum>
  <w:abstractNum w:abstractNumId="27">
    <w:nsid w:val="311E0394"/>
    <w:multiLevelType w:val="hybridMultilevel"/>
    <w:tmpl w:val="0C0C6426"/>
    <w:lvl w:ilvl="0" w:tplc="DE9A7E10">
      <w:numFmt w:val="bullet"/>
      <w:lvlText w:val="-"/>
      <w:lvlJc w:val="left"/>
      <w:pPr>
        <w:tabs>
          <w:tab w:val="num" w:pos="900"/>
        </w:tabs>
        <w:ind w:left="90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nsid w:val="323C60FD"/>
    <w:multiLevelType w:val="hybridMultilevel"/>
    <w:tmpl w:val="317A6874"/>
    <w:lvl w:ilvl="0" w:tplc="159A1F52">
      <w:numFmt w:val="bullet"/>
      <w:lvlText w:val="-"/>
      <w:lvlJc w:val="left"/>
      <w:pPr>
        <w:ind w:left="218"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CA128F8C">
      <w:numFmt w:val="bullet"/>
      <w:lvlText w:val="•"/>
      <w:lvlJc w:val="left"/>
      <w:pPr>
        <w:ind w:left="1234" w:hanging="708"/>
      </w:pPr>
      <w:rPr>
        <w:rFonts w:hint="default"/>
        <w:lang w:val="uk-UA" w:eastAsia="en-US" w:bidi="ar-SA"/>
      </w:rPr>
    </w:lvl>
    <w:lvl w:ilvl="2" w:tplc="91C24B0E">
      <w:numFmt w:val="bullet"/>
      <w:lvlText w:val="•"/>
      <w:lvlJc w:val="left"/>
      <w:pPr>
        <w:ind w:left="2249" w:hanging="708"/>
      </w:pPr>
      <w:rPr>
        <w:rFonts w:hint="default"/>
        <w:lang w:val="uk-UA" w:eastAsia="en-US" w:bidi="ar-SA"/>
      </w:rPr>
    </w:lvl>
    <w:lvl w:ilvl="3" w:tplc="AEEE50FA">
      <w:numFmt w:val="bullet"/>
      <w:lvlText w:val="•"/>
      <w:lvlJc w:val="left"/>
      <w:pPr>
        <w:ind w:left="3263" w:hanging="708"/>
      </w:pPr>
      <w:rPr>
        <w:rFonts w:hint="default"/>
        <w:lang w:val="uk-UA" w:eastAsia="en-US" w:bidi="ar-SA"/>
      </w:rPr>
    </w:lvl>
    <w:lvl w:ilvl="4" w:tplc="1EEA717E">
      <w:numFmt w:val="bullet"/>
      <w:lvlText w:val="•"/>
      <w:lvlJc w:val="left"/>
      <w:pPr>
        <w:ind w:left="4278" w:hanging="708"/>
      </w:pPr>
      <w:rPr>
        <w:rFonts w:hint="default"/>
        <w:lang w:val="uk-UA" w:eastAsia="en-US" w:bidi="ar-SA"/>
      </w:rPr>
    </w:lvl>
    <w:lvl w:ilvl="5" w:tplc="87DA4C22">
      <w:numFmt w:val="bullet"/>
      <w:lvlText w:val="•"/>
      <w:lvlJc w:val="left"/>
      <w:pPr>
        <w:ind w:left="5293" w:hanging="708"/>
      </w:pPr>
      <w:rPr>
        <w:rFonts w:hint="default"/>
        <w:lang w:val="uk-UA" w:eastAsia="en-US" w:bidi="ar-SA"/>
      </w:rPr>
    </w:lvl>
    <w:lvl w:ilvl="6" w:tplc="3320AABE">
      <w:numFmt w:val="bullet"/>
      <w:lvlText w:val="•"/>
      <w:lvlJc w:val="left"/>
      <w:pPr>
        <w:ind w:left="6307" w:hanging="708"/>
      </w:pPr>
      <w:rPr>
        <w:rFonts w:hint="default"/>
        <w:lang w:val="uk-UA" w:eastAsia="en-US" w:bidi="ar-SA"/>
      </w:rPr>
    </w:lvl>
    <w:lvl w:ilvl="7" w:tplc="E5487F36">
      <w:numFmt w:val="bullet"/>
      <w:lvlText w:val="•"/>
      <w:lvlJc w:val="left"/>
      <w:pPr>
        <w:ind w:left="7322" w:hanging="708"/>
      </w:pPr>
      <w:rPr>
        <w:rFonts w:hint="default"/>
        <w:lang w:val="uk-UA" w:eastAsia="en-US" w:bidi="ar-SA"/>
      </w:rPr>
    </w:lvl>
    <w:lvl w:ilvl="8" w:tplc="DB0843FA">
      <w:numFmt w:val="bullet"/>
      <w:lvlText w:val="•"/>
      <w:lvlJc w:val="left"/>
      <w:pPr>
        <w:ind w:left="8337" w:hanging="708"/>
      </w:pPr>
      <w:rPr>
        <w:rFonts w:hint="default"/>
        <w:lang w:val="uk-UA" w:eastAsia="en-US" w:bidi="ar-SA"/>
      </w:rPr>
    </w:lvl>
  </w:abstractNum>
  <w:abstractNum w:abstractNumId="29">
    <w:nsid w:val="35861B0D"/>
    <w:multiLevelType w:val="hybridMultilevel"/>
    <w:tmpl w:val="F05ECE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6006A8E"/>
    <w:multiLevelType w:val="hybridMultilevel"/>
    <w:tmpl w:val="3466961E"/>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1">
    <w:nsid w:val="36756338"/>
    <w:multiLevelType w:val="hybridMultilevel"/>
    <w:tmpl w:val="6B7CD82C"/>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2">
    <w:nsid w:val="37FE4F26"/>
    <w:multiLevelType w:val="hybridMultilevel"/>
    <w:tmpl w:val="537040D0"/>
    <w:lvl w:ilvl="0" w:tplc="F8F8D2CC">
      <w:numFmt w:val="bullet"/>
      <w:lvlText w:val="-"/>
      <w:lvlJc w:val="left"/>
      <w:pPr>
        <w:ind w:left="567" w:hanging="317"/>
      </w:pPr>
      <w:rPr>
        <w:rFonts w:ascii="Times New Roman" w:eastAsia="Times New Roman" w:hAnsi="Times New Roman" w:cs="Times New Roman" w:hint="default"/>
        <w:b w:val="0"/>
        <w:bCs w:val="0"/>
        <w:i w:val="0"/>
        <w:iCs w:val="0"/>
        <w:spacing w:val="0"/>
        <w:w w:val="100"/>
        <w:sz w:val="28"/>
        <w:szCs w:val="28"/>
        <w:lang w:val="uk-UA" w:eastAsia="en-US" w:bidi="ar-SA"/>
      </w:rPr>
    </w:lvl>
    <w:lvl w:ilvl="1" w:tplc="5B3EE434">
      <w:numFmt w:val="bullet"/>
      <w:lvlText w:val="•"/>
      <w:lvlJc w:val="left"/>
      <w:pPr>
        <w:ind w:left="1264" w:hanging="317"/>
      </w:pPr>
      <w:rPr>
        <w:rFonts w:hint="default"/>
        <w:lang w:val="uk-UA" w:eastAsia="en-US" w:bidi="ar-SA"/>
      </w:rPr>
    </w:lvl>
    <w:lvl w:ilvl="2" w:tplc="29D662D8">
      <w:numFmt w:val="bullet"/>
      <w:lvlText w:val="•"/>
      <w:lvlJc w:val="left"/>
      <w:pPr>
        <w:ind w:left="1969" w:hanging="317"/>
      </w:pPr>
      <w:rPr>
        <w:rFonts w:hint="default"/>
        <w:lang w:val="uk-UA" w:eastAsia="en-US" w:bidi="ar-SA"/>
      </w:rPr>
    </w:lvl>
    <w:lvl w:ilvl="3" w:tplc="6EF2D66E">
      <w:numFmt w:val="bullet"/>
      <w:lvlText w:val="•"/>
      <w:lvlJc w:val="left"/>
      <w:pPr>
        <w:ind w:left="2674" w:hanging="317"/>
      </w:pPr>
      <w:rPr>
        <w:rFonts w:hint="default"/>
        <w:lang w:val="uk-UA" w:eastAsia="en-US" w:bidi="ar-SA"/>
      </w:rPr>
    </w:lvl>
    <w:lvl w:ilvl="4" w:tplc="BB702E96">
      <w:numFmt w:val="bullet"/>
      <w:lvlText w:val="•"/>
      <w:lvlJc w:val="left"/>
      <w:pPr>
        <w:ind w:left="3379" w:hanging="317"/>
      </w:pPr>
      <w:rPr>
        <w:rFonts w:hint="default"/>
        <w:lang w:val="uk-UA" w:eastAsia="en-US" w:bidi="ar-SA"/>
      </w:rPr>
    </w:lvl>
    <w:lvl w:ilvl="5" w:tplc="838ADF76">
      <w:numFmt w:val="bullet"/>
      <w:lvlText w:val="•"/>
      <w:lvlJc w:val="left"/>
      <w:pPr>
        <w:ind w:left="4084" w:hanging="317"/>
      </w:pPr>
      <w:rPr>
        <w:rFonts w:hint="default"/>
        <w:lang w:val="uk-UA" w:eastAsia="en-US" w:bidi="ar-SA"/>
      </w:rPr>
    </w:lvl>
    <w:lvl w:ilvl="6" w:tplc="2E969E9E">
      <w:numFmt w:val="bullet"/>
      <w:lvlText w:val="•"/>
      <w:lvlJc w:val="left"/>
      <w:pPr>
        <w:ind w:left="4789" w:hanging="317"/>
      </w:pPr>
      <w:rPr>
        <w:rFonts w:hint="default"/>
        <w:lang w:val="uk-UA" w:eastAsia="en-US" w:bidi="ar-SA"/>
      </w:rPr>
    </w:lvl>
    <w:lvl w:ilvl="7" w:tplc="A602042E">
      <w:numFmt w:val="bullet"/>
      <w:lvlText w:val="•"/>
      <w:lvlJc w:val="left"/>
      <w:pPr>
        <w:ind w:left="5494" w:hanging="317"/>
      </w:pPr>
      <w:rPr>
        <w:rFonts w:hint="default"/>
        <w:lang w:val="uk-UA" w:eastAsia="en-US" w:bidi="ar-SA"/>
      </w:rPr>
    </w:lvl>
    <w:lvl w:ilvl="8" w:tplc="CDE09E9A">
      <w:numFmt w:val="bullet"/>
      <w:lvlText w:val="•"/>
      <w:lvlJc w:val="left"/>
      <w:pPr>
        <w:ind w:left="6199" w:hanging="317"/>
      </w:pPr>
      <w:rPr>
        <w:rFonts w:hint="default"/>
        <w:lang w:val="uk-UA" w:eastAsia="en-US" w:bidi="ar-SA"/>
      </w:rPr>
    </w:lvl>
  </w:abstractNum>
  <w:abstractNum w:abstractNumId="33">
    <w:nsid w:val="3B3B0F63"/>
    <w:multiLevelType w:val="hybridMultilevel"/>
    <w:tmpl w:val="12C433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3CCD36D4"/>
    <w:multiLevelType w:val="hybridMultilevel"/>
    <w:tmpl w:val="28E2DAF4"/>
    <w:lvl w:ilvl="0" w:tplc="84C017A8">
      <w:start w:val="1"/>
      <w:numFmt w:val="decimal"/>
      <w:lvlText w:val="%1)"/>
      <w:lvlJc w:val="left"/>
      <w:pPr>
        <w:ind w:left="218" w:hanging="286"/>
      </w:pPr>
      <w:rPr>
        <w:rFonts w:ascii="Times New Roman" w:eastAsia="Times New Roman" w:hAnsi="Times New Roman" w:cs="Times New Roman" w:hint="default"/>
        <w:b w:val="0"/>
        <w:bCs w:val="0"/>
        <w:i w:val="0"/>
        <w:iCs w:val="0"/>
        <w:spacing w:val="0"/>
        <w:w w:val="100"/>
        <w:sz w:val="28"/>
        <w:szCs w:val="28"/>
        <w:lang w:val="uk-UA" w:eastAsia="en-US" w:bidi="ar-SA"/>
      </w:rPr>
    </w:lvl>
    <w:lvl w:ilvl="1" w:tplc="0D2CCB42">
      <w:numFmt w:val="bullet"/>
      <w:lvlText w:val="•"/>
      <w:lvlJc w:val="left"/>
      <w:pPr>
        <w:ind w:left="1234" w:hanging="286"/>
      </w:pPr>
      <w:rPr>
        <w:rFonts w:hint="default"/>
        <w:lang w:val="uk-UA" w:eastAsia="en-US" w:bidi="ar-SA"/>
      </w:rPr>
    </w:lvl>
    <w:lvl w:ilvl="2" w:tplc="173009EC">
      <w:numFmt w:val="bullet"/>
      <w:lvlText w:val="•"/>
      <w:lvlJc w:val="left"/>
      <w:pPr>
        <w:ind w:left="2249" w:hanging="286"/>
      </w:pPr>
      <w:rPr>
        <w:rFonts w:hint="default"/>
        <w:lang w:val="uk-UA" w:eastAsia="en-US" w:bidi="ar-SA"/>
      </w:rPr>
    </w:lvl>
    <w:lvl w:ilvl="3" w:tplc="1004C240">
      <w:numFmt w:val="bullet"/>
      <w:lvlText w:val="•"/>
      <w:lvlJc w:val="left"/>
      <w:pPr>
        <w:ind w:left="3263" w:hanging="286"/>
      </w:pPr>
      <w:rPr>
        <w:rFonts w:hint="default"/>
        <w:lang w:val="uk-UA" w:eastAsia="en-US" w:bidi="ar-SA"/>
      </w:rPr>
    </w:lvl>
    <w:lvl w:ilvl="4" w:tplc="A76C87BC">
      <w:numFmt w:val="bullet"/>
      <w:lvlText w:val="•"/>
      <w:lvlJc w:val="left"/>
      <w:pPr>
        <w:ind w:left="4278" w:hanging="286"/>
      </w:pPr>
      <w:rPr>
        <w:rFonts w:hint="default"/>
        <w:lang w:val="uk-UA" w:eastAsia="en-US" w:bidi="ar-SA"/>
      </w:rPr>
    </w:lvl>
    <w:lvl w:ilvl="5" w:tplc="CC543C4E">
      <w:numFmt w:val="bullet"/>
      <w:lvlText w:val="•"/>
      <w:lvlJc w:val="left"/>
      <w:pPr>
        <w:ind w:left="5293" w:hanging="286"/>
      </w:pPr>
      <w:rPr>
        <w:rFonts w:hint="default"/>
        <w:lang w:val="uk-UA" w:eastAsia="en-US" w:bidi="ar-SA"/>
      </w:rPr>
    </w:lvl>
    <w:lvl w:ilvl="6" w:tplc="EEBE7CEA">
      <w:numFmt w:val="bullet"/>
      <w:lvlText w:val="•"/>
      <w:lvlJc w:val="left"/>
      <w:pPr>
        <w:ind w:left="6307" w:hanging="286"/>
      </w:pPr>
      <w:rPr>
        <w:rFonts w:hint="default"/>
        <w:lang w:val="uk-UA" w:eastAsia="en-US" w:bidi="ar-SA"/>
      </w:rPr>
    </w:lvl>
    <w:lvl w:ilvl="7" w:tplc="A40CF8E2">
      <w:numFmt w:val="bullet"/>
      <w:lvlText w:val="•"/>
      <w:lvlJc w:val="left"/>
      <w:pPr>
        <w:ind w:left="7322" w:hanging="286"/>
      </w:pPr>
      <w:rPr>
        <w:rFonts w:hint="default"/>
        <w:lang w:val="uk-UA" w:eastAsia="en-US" w:bidi="ar-SA"/>
      </w:rPr>
    </w:lvl>
    <w:lvl w:ilvl="8" w:tplc="7F9C1B66">
      <w:numFmt w:val="bullet"/>
      <w:lvlText w:val="•"/>
      <w:lvlJc w:val="left"/>
      <w:pPr>
        <w:ind w:left="8337" w:hanging="286"/>
      </w:pPr>
      <w:rPr>
        <w:rFonts w:hint="default"/>
        <w:lang w:val="uk-UA" w:eastAsia="en-US" w:bidi="ar-SA"/>
      </w:rPr>
    </w:lvl>
  </w:abstractNum>
  <w:abstractNum w:abstractNumId="35">
    <w:nsid w:val="3EDB1735"/>
    <w:multiLevelType w:val="hybridMultilevel"/>
    <w:tmpl w:val="15B2951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6">
    <w:nsid w:val="43165ACF"/>
    <w:multiLevelType w:val="hybridMultilevel"/>
    <w:tmpl w:val="12A20E1A"/>
    <w:lvl w:ilvl="0" w:tplc="A1D84CE6">
      <w:numFmt w:val="bullet"/>
      <w:lvlText w:val="-"/>
      <w:lvlJc w:val="left"/>
      <w:pPr>
        <w:ind w:left="720" w:hanging="360"/>
      </w:pPr>
      <w:rPr>
        <w:rFonts w:ascii="Times New Roman" w:eastAsia="Times New Roman" w:hAnsi="Times New Roman" w:cs="Times New Roman" w:hint="default"/>
        <w:w w:val="99"/>
        <w:sz w:val="22"/>
        <w:szCs w:val="22"/>
        <w:lang w:val="uk-UA"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nsid w:val="4452354A"/>
    <w:multiLevelType w:val="hybridMultilevel"/>
    <w:tmpl w:val="13B4528C"/>
    <w:lvl w:ilvl="0" w:tplc="DE9A7E10">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4C33C8E"/>
    <w:multiLevelType w:val="hybridMultilevel"/>
    <w:tmpl w:val="CD061A02"/>
    <w:lvl w:ilvl="0" w:tplc="DE9A7E10">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45087CDC"/>
    <w:multiLevelType w:val="hybridMultilevel"/>
    <w:tmpl w:val="A3F0AD1C"/>
    <w:lvl w:ilvl="0" w:tplc="7656546C">
      <w:start w:val="1"/>
      <w:numFmt w:val="bullet"/>
      <w:lvlText w:val="-"/>
      <w:lvlJc w:val="left"/>
      <w:pPr>
        <w:tabs>
          <w:tab w:val="num" w:pos="3060"/>
        </w:tabs>
        <w:ind w:left="3060" w:hanging="360"/>
      </w:pPr>
      <w:rPr>
        <w:rFonts w:ascii="Times New Roman" w:eastAsia="Times New Roman" w:hAnsi="Times New Roman" w:cs="Times New Roman" w:hint="default"/>
      </w:rPr>
    </w:lvl>
    <w:lvl w:ilvl="1" w:tplc="04190003" w:tentative="1">
      <w:start w:val="1"/>
      <w:numFmt w:val="bullet"/>
      <w:lvlText w:val="o"/>
      <w:lvlJc w:val="left"/>
      <w:pPr>
        <w:tabs>
          <w:tab w:val="num" w:pos="3525"/>
        </w:tabs>
        <w:ind w:left="3525" w:hanging="360"/>
      </w:pPr>
      <w:rPr>
        <w:rFonts w:ascii="Courier New" w:hAnsi="Courier New" w:cs="Courier New" w:hint="default"/>
      </w:rPr>
    </w:lvl>
    <w:lvl w:ilvl="2" w:tplc="04190005" w:tentative="1">
      <w:start w:val="1"/>
      <w:numFmt w:val="bullet"/>
      <w:lvlText w:val=""/>
      <w:lvlJc w:val="left"/>
      <w:pPr>
        <w:tabs>
          <w:tab w:val="num" w:pos="4245"/>
        </w:tabs>
        <w:ind w:left="4245" w:hanging="360"/>
      </w:pPr>
      <w:rPr>
        <w:rFonts w:ascii="Wingdings" w:hAnsi="Wingdings" w:hint="default"/>
      </w:rPr>
    </w:lvl>
    <w:lvl w:ilvl="3" w:tplc="04190001" w:tentative="1">
      <w:start w:val="1"/>
      <w:numFmt w:val="bullet"/>
      <w:lvlText w:val=""/>
      <w:lvlJc w:val="left"/>
      <w:pPr>
        <w:tabs>
          <w:tab w:val="num" w:pos="4965"/>
        </w:tabs>
        <w:ind w:left="4965" w:hanging="360"/>
      </w:pPr>
      <w:rPr>
        <w:rFonts w:ascii="Symbol" w:hAnsi="Symbol" w:hint="default"/>
      </w:rPr>
    </w:lvl>
    <w:lvl w:ilvl="4" w:tplc="04190003" w:tentative="1">
      <w:start w:val="1"/>
      <w:numFmt w:val="bullet"/>
      <w:lvlText w:val="o"/>
      <w:lvlJc w:val="left"/>
      <w:pPr>
        <w:tabs>
          <w:tab w:val="num" w:pos="5685"/>
        </w:tabs>
        <w:ind w:left="5685" w:hanging="360"/>
      </w:pPr>
      <w:rPr>
        <w:rFonts w:ascii="Courier New" w:hAnsi="Courier New" w:cs="Courier New" w:hint="default"/>
      </w:rPr>
    </w:lvl>
    <w:lvl w:ilvl="5" w:tplc="04190005" w:tentative="1">
      <w:start w:val="1"/>
      <w:numFmt w:val="bullet"/>
      <w:lvlText w:val=""/>
      <w:lvlJc w:val="left"/>
      <w:pPr>
        <w:tabs>
          <w:tab w:val="num" w:pos="6405"/>
        </w:tabs>
        <w:ind w:left="6405" w:hanging="360"/>
      </w:pPr>
      <w:rPr>
        <w:rFonts w:ascii="Wingdings" w:hAnsi="Wingdings" w:hint="default"/>
      </w:rPr>
    </w:lvl>
    <w:lvl w:ilvl="6" w:tplc="04190001" w:tentative="1">
      <w:start w:val="1"/>
      <w:numFmt w:val="bullet"/>
      <w:lvlText w:val=""/>
      <w:lvlJc w:val="left"/>
      <w:pPr>
        <w:tabs>
          <w:tab w:val="num" w:pos="7125"/>
        </w:tabs>
        <w:ind w:left="7125" w:hanging="360"/>
      </w:pPr>
      <w:rPr>
        <w:rFonts w:ascii="Symbol" w:hAnsi="Symbol" w:hint="default"/>
      </w:rPr>
    </w:lvl>
    <w:lvl w:ilvl="7" w:tplc="04190003" w:tentative="1">
      <w:start w:val="1"/>
      <w:numFmt w:val="bullet"/>
      <w:lvlText w:val="o"/>
      <w:lvlJc w:val="left"/>
      <w:pPr>
        <w:tabs>
          <w:tab w:val="num" w:pos="7845"/>
        </w:tabs>
        <w:ind w:left="7845" w:hanging="360"/>
      </w:pPr>
      <w:rPr>
        <w:rFonts w:ascii="Courier New" w:hAnsi="Courier New" w:cs="Courier New" w:hint="default"/>
      </w:rPr>
    </w:lvl>
    <w:lvl w:ilvl="8" w:tplc="04190005" w:tentative="1">
      <w:start w:val="1"/>
      <w:numFmt w:val="bullet"/>
      <w:lvlText w:val=""/>
      <w:lvlJc w:val="left"/>
      <w:pPr>
        <w:tabs>
          <w:tab w:val="num" w:pos="8565"/>
        </w:tabs>
        <w:ind w:left="8565" w:hanging="360"/>
      </w:pPr>
      <w:rPr>
        <w:rFonts w:ascii="Wingdings" w:hAnsi="Wingdings" w:hint="default"/>
      </w:rPr>
    </w:lvl>
  </w:abstractNum>
  <w:abstractNum w:abstractNumId="40">
    <w:nsid w:val="45BA3E30"/>
    <w:multiLevelType w:val="hybridMultilevel"/>
    <w:tmpl w:val="E258F110"/>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1">
    <w:nsid w:val="46476587"/>
    <w:multiLevelType w:val="hybridMultilevel"/>
    <w:tmpl w:val="92D0A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6FF61E7"/>
    <w:multiLevelType w:val="hybridMultilevel"/>
    <w:tmpl w:val="52564854"/>
    <w:lvl w:ilvl="0" w:tplc="DE9A7E10">
      <w:numFmt w:val="bullet"/>
      <w:lvlText w:val="-"/>
      <w:lvlJc w:val="left"/>
      <w:pPr>
        <w:ind w:left="1381"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7B4A3F9A">
      <w:numFmt w:val="bullet"/>
      <w:lvlText w:val="•"/>
      <w:lvlJc w:val="left"/>
      <w:pPr>
        <w:ind w:left="2256" w:hanging="360"/>
      </w:pPr>
      <w:rPr>
        <w:rFonts w:hint="default"/>
        <w:lang w:val="uk-UA" w:eastAsia="en-US" w:bidi="ar-SA"/>
      </w:rPr>
    </w:lvl>
    <w:lvl w:ilvl="2" w:tplc="5D5C1558">
      <w:numFmt w:val="bullet"/>
      <w:lvlText w:val="•"/>
      <w:lvlJc w:val="left"/>
      <w:pPr>
        <w:ind w:left="3132" w:hanging="360"/>
      </w:pPr>
      <w:rPr>
        <w:rFonts w:hint="default"/>
        <w:lang w:val="uk-UA" w:eastAsia="en-US" w:bidi="ar-SA"/>
      </w:rPr>
    </w:lvl>
    <w:lvl w:ilvl="3" w:tplc="504E436A">
      <w:numFmt w:val="bullet"/>
      <w:lvlText w:val="•"/>
      <w:lvlJc w:val="left"/>
      <w:pPr>
        <w:ind w:left="4008" w:hanging="360"/>
      </w:pPr>
      <w:rPr>
        <w:rFonts w:hint="default"/>
        <w:lang w:val="uk-UA" w:eastAsia="en-US" w:bidi="ar-SA"/>
      </w:rPr>
    </w:lvl>
    <w:lvl w:ilvl="4" w:tplc="AB243074">
      <w:numFmt w:val="bullet"/>
      <w:lvlText w:val="•"/>
      <w:lvlJc w:val="left"/>
      <w:pPr>
        <w:ind w:left="4884" w:hanging="360"/>
      </w:pPr>
      <w:rPr>
        <w:rFonts w:hint="default"/>
        <w:lang w:val="uk-UA" w:eastAsia="en-US" w:bidi="ar-SA"/>
      </w:rPr>
    </w:lvl>
    <w:lvl w:ilvl="5" w:tplc="5468B418">
      <w:numFmt w:val="bullet"/>
      <w:lvlText w:val="•"/>
      <w:lvlJc w:val="left"/>
      <w:pPr>
        <w:ind w:left="5760" w:hanging="360"/>
      </w:pPr>
      <w:rPr>
        <w:rFonts w:hint="default"/>
        <w:lang w:val="uk-UA" w:eastAsia="en-US" w:bidi="ar-SA"/>
      </w:rPr>
    </w:lvl>
    <w:lvl w:ilvl="6" w:tplc="A64ACEA4">
      <w:numFmt w:val="bullet"/>
      <w:lvlText w:val="•"/>
      <w:lvlJc w:val="left"/>
      <w:pPr>
        <w:ind w:left="6636" w:hanging="360"/>
      </w:pPr>
      <w:rPr>
        <w:rFonts w:hint="default"/>
        <w:lang w:val="uk-UA" w:eastAsia="en-US" w:bidi="ar-SA"/>
      </w:rPr>
    </w:lvl>
    <w:lvl w:ilvl="7" w:tplc="E208FCEA">
      <w:numFmt w:val="bullet"/>
      <w:lvlText w:val="•"/>
      <w:lvlJc w:val="left"/>
      <w:pPr>
        <w:ind w:left="7512" w:hanging="360"/>
      </w:pPr>
      <w:rPr>
        <w:rFonts w:hint="default"/>
        <w:lang w:val="uk-UA" w:eastAsia="en-US" w:bidi="ar-SA"/>
      </w:rPr>
    </w:lvl>
    <w:lvl w:ilvl="8" w:tplc="3C001ADA">
      <w:numFmt w:val="bullet"/>
      <w:lvlText w:val="•"/>
      <w:lvlJc w:val="left"/>
      <w:pPr>
        <w:ind w:left="8388" w:hanging="360"/>
      </w:pPr>
      <w:rPr>
        <w:rFonts w:hint="default"/>
        <w:lang w:val="uk-UA" w:eastAsia="en-US" w:bidi="ar-SA"/>
      </w:rPr>
    </w:lvl>
  </w:abstractNum>
  <w:abstractNum w:abstractNumId="43">
    <w:nsid w:val="47930A82"/>
    <w:multiLevelType w:val="hybridMultilevel"/>
    <w:tmpl w:val="7A9883C6"/>
    <w:lvl w:ilvl="0" w:tplc="F0BCE2D2">
      <w:start w:val="1"/>
      <w:numFmt w:val="decimal"/>
      <w:lvlText w:val="%1."/>
      <w:lvlJc w:val="left"/>
      <w:pPr>
        <w:tabs>
          <w:tab w:val="num" w:pos="2160"/>
        </w:tabs>
        <w:ind w:left="216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44">
    <w:nsid w:val="489E19A1"/>
    <w:multiLevelType w:val="hybridMultilevel"/>
    <w:tmpl w:val="B4C8F0E0"/>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5">
    <w:nsid w:val="4BD021C3"/>
    <w:multiLevelType w:val="hybridMultilevel"/>
    <w:tmpl w:val="E51045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4C424827"/>
    <w:multiLevelType w:val="hybridMultilevel"/>
    <w:tmpl w:val="87C293AE"/>
    <w:lvl w:ilvl="0" w:tplc="DE9A7E10">
      <w:numFmt w:val="bullet"/>
      <w:lvlText w:val="-"/>
      <w:lvlJc w:val="left"/>
      <w:pPr>
        <w:tabs>
          <w:tab w:val="num" w:pos="1260"/>
        </w:tabs>
        <w:ind w:left="126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7">
    <w:nsid w:val="4EDB7AB0"/>
    <w:multiLevelType w:val="hybridMultilevel"/>
    <w:tmpl w:val="08D2CE6E"/>
    <w:lvl w:ilvl="0" w:tplc="EAEAC342">
      <w:start w:val="1"/>
      <w:numFmt w:val="decimal"/>
      <w:lvlText w:val="%1."/>
      <w:lvlJc w:val="left"/>
      <w:pPr>
        <w:tabs>
          <w:tab w:val="num" w:pos="900"/>
        </w:tabs>
        <w:ind w:left="900" w:hanging="360"/>
      </w:pPr>
      <w:rPr>
        <w:rFonts w:hint="default"/>
      </w:rPr>
    </w:lvl>
    <w:lvl w:ilvl="1" w:tplc="DE9A7E10">
      <w:numFmt w:val="bullet"/>
      <w:lvlText w:val="-"/>
      <w:lvlJc w:val="left"/>
      <w:pPr>
        <w:tabs>
          <w:tab w:val="num" w:pos="1620"/>
        </w:tabs>
        <w:ind w:left="16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8">
    <w:nsid w:val="526D7958"/>
    <w:multiLevelType w:val="hybridMultilevel"/>
    <w:tmpl w:val="EDE4DD06"/>
    <w:lvl w:ilvl="0" w:tplc="575CEB8A">
      <w:numFmt w:val="bullet"/>
      <w:lvlText w:val="-"/>
      <w:lvlJc w:val="left"/>
      <w:pPr>
        <w:ind w:left="1429" w:hanging="360"/>
      </w:pPr>
      <w:rPr>
        <w:rFonts w:ascii="Times New Roman" w:eastAsia="Times New Roman" w:hAnsi="Times New Roman" w:cs="Times New Roman" w:hint="default"/>
        <w:spacing w:val="0"/>
        <w:w w:val="99"/>
        <w:lang w:val="uk-UA" w:eastAsia="en-US" w:bidi="ar-SA"/>
      </w:rPr>
    </w:lvl>
    <w:lvl w:ilvl="1" w:tplc="A018625A">
      <w:numFmt w:val="bullet"/>
      <w:lvlText w:val="-"/>
      <w:lvlJc w:val="left"/>
      <w:pPr>
        <w:ind w:left="2149" w:hanging="360"/>
      </w:pPr>
      <w:rPr>
        <w:rFonts w:ascii="Times New Roman" w:eastAsia="Times New Roman" w:hAnsi="Times New Roman" w:cs="Times New Roman" w:hint="default"/>
        <w:b w:val="0"/>
        <w:bCs w:val="0"/>
        <w:i w:val="0"/>
        <w:iCs w:val="0"/>
        <w:spacing w:val="0"/>
        <w:w w:val="99"/>
        <w:sz w:val="22"/>
        <w:szCs w:val="22"/>
        <w:lang w:val="uk-UA" w:eastAsia="en-US" w:bidi="ar-SA"/>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9">
    <w:nsid w:val="54866F01"/>
    <w:multiLevelType w:val="hybridMultilevel"/>
    <w:tmpl w:val="A1769D20"/>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6994B19C">
      <w:start w:val="1"/>
      <w:numFmt w:val="decimal"/>
      <w:lvlText w:val="%2."/>
      <w:lvlJc w:val="left"/>
      <w:pPr>
        <w:tabs>
          <w:tab w:val="num" w:pos="2280"/>
        </w:tabs>
        <w:ind w:left="2280" w:hanging="102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0">
    <w:nsid w:val="550F6D61"/>
    <w:multiLevelType w:val="hybridMultilevel"/>
    <w:tmpl w:val="FD04275C"/>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1">
    <w:nsid w:val="55101AA2"/>
    <w:multiLevelType w:val="multilevel"/>
    <w:tmpl w:val="BD6084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6A95D52"/>
    <w:multiLevelType w:val="hybridMultilevel"/>
    <w:tmpl w:val="97BA28F4"/>
    <w:lvl w:ilvl="0" w:tplc="7C847486">
      <w:numFmt w:val="bullet"/>
      <w:lvlText w:val="-"/>
      <w:lvlJc w:val="left"/>
      <w:pPr>
        <w:ind w:left="567" w:hanging="361"/>
      </w:pPr>
      <w:rPr>
        <w:rFonts w:ascii="Times New Roman" w:eastAsia="Times New Roman" w:hAnsi="Times New Roman" w:cs="Times New Roman" w:hint="default"/>
        <w:b w:val="0"/>
        <w:bCs w:val="0"/>
        <w:i w:val="0"/>
        <w:iCs w:val="0"/>
        <w:spacing w:val="0"/>
        <w:w w:val="100"/>
        <w:sz w:val="28"/>
        <w:szCs w:val="28"/>
        <w:lang w:val="uk-UA" w:eastAsia="en-US" w:bidi="ar-SA"/>
      </w:rPr>
    </w:lvl>
    <w:lvl w:ilvl="1" w:tplc="9DAA1E0C">
      <w:numFmt w:val="bullet"/>
      <w:lvlText w:val="•"/>
      <w:lvlJc w:val="left"/>
      <w:pPr>
        <w:ind w:left="1264" w:hanging="361"/>
      </w:pPr>
      <w:rPr>
        <w:rFonts w:hint="default"/>
        <w:lang w:val="uk-UA" w:eastAsia="en-US" w:bidi="ar-SA"/>
      </w:rPr>
    </w:lvl>
    <w:lvl w:ilvl="2" w:tplc="06483F92">
      <w:numFmt w:val="bullet"/>
      <w:lvlText w:val="•"/>
      <w:lvlJc w:val="left"/>
      <w:pPr>
        <w:ind w:left="1969" w:hanging="361"/>
      </w:pPr>
      <w:rPr>
        <w:rFonts w:hint="default"/>
        <w:lang w:val="uk-UA" w:eastAsia="en-US" w:bidi="ar-SA"/>
      </w:rPr>
    </w:lvl>
    <w:lvl w:ilvl="3" w:tplc="281C352C">
      <w:numFmt w:val="bullet"/>
      <w:lvlText w:val="•"/>
      <w:lvlJc w:val="left"/>
      <w:pPr>
        <w:ind w:left="2674" w:hanging="361"/>
      </w:pPr>
      <w:rPr>
        <w:rFonts w:hint="default"/>
        <w:lang w:val="uk-UA" w:eastAsia="en-US" w:bidi="ar-SA"/>
      </w:rPr>
    </w:lvl>
    <w:lvl w:ilvl="4" w:tplc="40AC5EB2">
      <w:numFmt w:val="bullet"/>
      <w:lvlText w:val="•"/>
      <w:lvlJc w:val="left"/>
      <w:pPr>
        <w:ind w:left="3379" w:hanging="361"/>
      </w:pPr>
      <w:rPr>
        <w:rFonts w:hint="default"/>
        <w:lang w:val="uk-UA" w:eastAsia="en-US" w:bidi="ar-SA"/>
      </w:rPr>
    </w:lvl>
    <w:lvl w:ilvl="5" w:tplc="5B7AF1A8">
      <w:numFmt w:val="bullet"/>
      <w:lvlText w:val="•"/>
      <w:lvlJc w:val="left"/>
      <w:pPr>
        <w:ind w:left="4084" w:hanging="361"/>
      </w:pPr>
      <w:rPr>
        <w:rFonts w:hint="default"/>
        <w:lang w:val="uk-UA" w:eastAsia="en-US" w:bidi="ar-SA"/>
      </w:rPr>
    </w:lvl>
    <w:lvl w:ilvl="6" w:tplc="461895BE">
      <w:numFmt w:val="bullet"/>
      <w:lvlText w:val="•"/>
      <w:lvlJc w:val="left"/>
      <w:pPr>
        <w:ind w:left="4789" w:hanging="361"/>
      </w:pPr>
      <w:rPr>
        <w:rFonts w:hint="default"/>
        <w:lang w:val="uk-UA" w:eastAsia="en-US" w:bidi="ar-SA"/>
      </w:rPr>
    </w:lvl>
    <w:lvl w:ilvl="7" w:tplc="255C7D50">
      <w:numFmt w:val="bullet"/>
      <w:lvlText w:val="•"/>
      <w:lvlJc w:val="left"/>
      <w:pPr>
        <w:ind w:left="5494" w:hanging="361"/>
      </w:pPr>
      <w:rPr>
        <w:rFonts w:hint="default"/>
        <w:lang w:val="uk-UA" w:eastAsia="en-US" w:bidi="ar-SA"/>
      </w:rPr>
    </w:lvl>
    <w:lvl w:ilvl="8" w:tplc="EFDED5F4">
      <w:numFmt w:val="bullet"/>
      <w:lvlText w:val="•"/>
      <w:lvlJc w:val="left"/>
      <w:pPr>
        <w:ind w:left="6199" w:hanging="361"/>
      </w:pPr>
      <w:rPr>
        <w:rFonts w:hint="default"/>
        <w:lang w:val="uk-UA" w:eastAsia="en-US" w:bidi="ar-SA"/>
      </w:rPr>
    </w:lvl>
  </w:abstractNum>
  <w:abstractNum w:abstractNumId="53">
    <w:nsid w:val="57313409"/>
    <w:multiLevelType w:val="hybridMultilevel"/>
    <w:tmpl w:val="00AE6C74"/>
    <w:lvl w:ilvl="0" w:tplc="DE9A7E10">
      <w:numFmt w:val="bullet"/>
      <w:lvlText w:val="-"/>
      <w:lvlJc w:val="left"/>
      <w:pPr>
        <w:tabs>
          <w:tab w:val="num" w:pos="3240"/>
        </w:tabs>
        <w:ind w:left="324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19" w:tentative="1">
      <w:start w:val="1"/>
      <w:numFmt w:val="lowerLetter"/>
      <w:lvlText w:val="%2."/>
      <w:lvlJc w:val="left"/>
      <w:pPr>
        <w:tabs>
          <w:tab w:val="num" w:pos="3960"/>
        </w:tabs>
        <w:ind w:left="3960" w:hanging="360"/>
      </w:pPr>
    </w:lvl>
    <w:lvl w:ilvl="2" w:tplc="0419001B" w:tentative="1">
      <w:start w:val="1"/>
      <w:numFmt w:val="lowerRoman"/>
      <w:lvlText w:val="%3."/>
      <w:lvlJc w:val="right"/>
      <w:pPr>
        <w:tabs>
          <w:tab w:val="num" w:pos="4680"/>
        </w:tabs>
        <w:ind w:left="4680" w:hanging="180"/>
      </w:pPr>
    </w:lvl>
    <w:lvl w:ilvl="3" w:tplc="0419000F" w:tentative="1">
      <w:start w:val="1"/>
      <w:numFmt w:val="decimal"/>
      <w:lvlText w:val="%4."/>
      <w:lvlJc w:val="left"/>
      <w:pPr>
        <w:tabs>
          <w:tab w:val="num" w:pos="5400"/>
        </w:tabs>
        <w:ind w:left="5400" w:hanging="360"/>
      </w:pPr>
    </w:lvl>
    <w:lvl w:ilvl="4" w:tplc="04190019" w:tentative="1">
      <w:start w:val="1"/>
      <w:numFmt w:val="lowerLetter"/>
      <w:lvlText w:val="%5."/>
      <w:lvlJc w:val="left"/>
      <w:pPr>
        <w:tabs>
          <w:tab w:val="num" w:pos="6120"/>
        </w:tabs>
        <w:ind w:left="6120" w:hanging="360"/>
      </w:pPr>
    </w:lvl>
    <w:lvl w:ilvl="5" w:tplc="0419001B" w:tentative="1">
      <w:start w:val="1"/>
      <w:numFmt w:val="lowerRoman"/>
      <w:lvlText w:val="%6."/>
      <w:lvlJc w:val="right"/>
      <w:pPr>
        <w:tabs>
          <w:tab w:val="num" w:pos="6840"/>
        </w:tabs>
        <w:ind w:left="6840" w:hanging="180"/>
      </w:pPr>
    </w:lvl>
    <w:lvl w:ilvl="6" w:tplc="0419000F" w:tentative="1">
      <w:start w:val="1"/>
      <w:numFmt w:val="decimal"/>
      <w:lvlText w:val="%7."/>
      <w:lvlJc w:val="left"/>
      <w:pPr>
        <w:tabs>
          <w:tab w:val="num" w:pos="7560"/>
        </w:tabs>
        <w:ind w:left="7560" w:hanging="360"/>
      </w:pPr>
    </w:lvl>
    <w:lvl w:ilvl="7" w:tplc="04190019" w:tentative="1">
      <w:start w:val="1"/>
      <w:numFmt w:val="lowerLetter"/>
      <w:lvlText w:val="%8."/>
      <w:lvlJc w:val="left"/>
      <w:pPr>
        <w:tabs>
          <w:tab w:val="num" w:pos="8280"/>
        </w:tabs>
        <w:ind w:left="8280" w:hanging="360"/>
      </w:pPr>
    </w:lvl>
    <w:lvl w:ilvl="8" w:tplc="0419001B" w:tentative="1">
      <w:start w:val="1"/>
      <w:numFmt w:val="lowerRoman"/>
      <w:lvlText w:val="%9."/>
      <w:lvlJc w:val="right"/>
      <w:pPr>
        <w:tabs>
          <w:tab w:val="num" w:pos="9000"/>
        </w:tabs>
        <w:ind w:left="9000" w:hanging="180"/>
      </w:pPr>
    </w:lvl>
  </w:abstractNum>
  <w:abstractNum w:abstractNumId="54">
    <w:nsid w:val="57E77EEC"/>
    <w:multiLevelType w:val="hybridMultilevel"/>
    <w:tmpl w:val="D98C8290"/>
    <w:lvl w:ilvl="0" w:tplc="4AC85454">
      <w:start w:val="1"/>
      <w:numFmt w:val="decimal"/>
      <w:lvlText w:val="%1)"/>
      <w:lvlJc w:val="left"/>
      <w:pPr>
        <w:ind w:left="119" w:hanging="456"/>
      </w:pPr>
      <w:rPr>
        <w:rFonts w:ascii="Times New Roman" w:eastAsia="Times New Roman" w:hAnsi="Times New Roman" w:cs="Times New Roman" w:hint="default"/>
        <w:w w:val="99"/>
        <w:sz w:val="28"/>
        <w:szCs w:val="28"/>
        <w:lang w:val="uk-UA" w:eastAsia="en-US" w:bidi="ar-SA"/>
      </w:rPr>
    </w:lvl>
    <w:lvl w:ilvl="1" w:tplc="B492CFF8">
      <w:numFmt w:val="bullet"/>
      <w:lvlText w:val="•"/>
      <w:lvlJc w:val="left"/>
      <w:pPr>
        <w:ind w:left="1088" w:hanging="456"/>
      </w:pPr>
      <w:rPr>
        <w:rFonts w:hint="default"/>
        <w:lang w:val="uk-UA" w:eastAsia="en-US" w:bidi="ar-SA"/>
      </w:rPr>
    </w:lvl>
    <w:lvl w:ilvl="2" w:tplc="F87E8468">
      <w:numFmt w:val="bullet"/>
      <w:lvlText w:val="•"/>
      <w:lvlJc w:val="left"/>
      <w:pPr>
        <w:ind w:left="2056" w:hanging="456"/>
      </w:pPr>
      <w:rPr>
        <w:rFonts w:hint="default"/>
        <w:lang w:val="uk-UA" w:eastAsia="en-US" w:bidi="ar-SA"/>
      </w:rPr>
    </w:lvl>
    <w:lvl w:ilvl="3" w:tplc="1C66DC0A">
      <w:numFmt w:val="bullet"/>
      <w:lvlText w:val="•"/>
      <w:lvlJc w:val="left"/>
      <w:pPr>
        <w:ind w:left="3024" w:hanging="456"/>
      </w:pPr>
      <w:rPr>
        <w:rFonts w:hint="default"/>
        <w:lang w:val="uk-UA" w:eastAsia="en-US" w:bidi="ar-SA"/>
      </w:rPr>
    </w:lvl>
    <w:lvl w:ilvl="4" w:tplc="2A06B424">
      <w:numFmt w:val="bullet"/>
      <w:lvlText w:val="•"/>
      <w:lvlJc w:val="left"/>
      <w:pPr>
        <w:ind w:left="3992" w:hanging="456"/>
      </w:pPr>
      <w:rPr>
        <w:rFonts w:hint="default"/>
        <w:lang w:val="uk-UA" w:eastAsia="en-US" w:bidi="ar-SA"/>
      </w:rPr>
    </w:lvl>
    <w:lvl w:ilvl="5" w:tplc="478C4C3A">
      <w:numFmt w:val="bullet"/>
      <w:lvlText w:val="•"/>
      <w:lvlJc w:val="left"/>
      <w:pPr>
        <w:ind w:left="4960" w:hanging="456"/>
      </w:pPr>
      <w:rPr>
        <w:rFonts w:hint="default"/>
        <w:lang w:val="uk-UA" w:eastAsia="en-US" w:bidi="ar-SA"/>
      </w:rPr>
    </w:lvl>
    <w:lvl w:ilvl="6" w:tplc="E5F2F8E0">
      <w:numFmt w:val="bullet"/>
      <w:lvlText w:val="•"/>
      <w:lvlJc w:val="left"/>
      <w:pPr>
        <w:ind w:left="5928" w:hanging="456"/>
      </w:pPr>
      <w:rPr>
        <w:rFonts w:hint="default"/>
        <w:lang w:val="uk-UA" w:eastAsia="en-US" w:bidi="ar-SA"/>
      </w:rPr>
    </w:lvl>
    <w:lvl w:ilvl="7" w:tplc="3DA663E0">
      <w:numFmt w:val="bullet"/>
      <w:lvlText w:val="•"/>
      <w:lvlJc w:val="left"/>
      <w:pPr>
        <w:ind w:left="6896" w:hanging="456"/>
      </w:pPr>
      <w:rPr>
        <w:rFonts w:hint="default"/>
        <w:lang w:val="uk-UA" w:eastAsia="en-US" w:bidi="ar-SA"/>
      </w:rPr>
    </w:lvl>
    <w:lvl w:ilvl="8" w:tplc="DCCAC634">
      <w:numFmt w:val="bullet"/>
      <w:lvlText w:val="•"/>
      <w:lvlJc w:val="left"/>
      <w:pPr>
        <w:ind w:left="7864" w:hanging="456"/>
      </w:pPr>
      <w:rPr>
        <w:rFonts w:hint="default"/>
        <w:lang w:val="uk-UA" w:eastAsia="en-US" w:bidi="ar-SA"/>
      </w:rPr>
    </w:lvl>
  </w:abstractNum>
  <w:abstractNum w:abstractNumId="55">
    <w:nsid w:val="5A2C0519"/>
    <w:multiLevelType w:val="hybridMultilevel"/>
    <w:tmpl w:val="613EEF34"/>
    <w:lvl w:ilvl="0" w:tplc="DE9A7E10">
      <w:numFmt w:val="bullet"/>
      <w:lvlText w:val="-"/>
      <w:lvlJc w:val="left"/>
      <w:pPr>
        <w:ind w:left="1765"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F976DC40">
      <w:numFmt w:val="bullet"/>
      <w:lvlText w:val="•"/>
      <w:lvlJc w:val="left"/>
      <w:pPr>
        <w:ind w:left="2598" w:hanging="360"/>
      </w:pPr>
      <w:rPr>
        <w:rFonts w:hint="default"/>
        <w:lang w:val="uk-UA" w:eastAsia="en-US" w:bidi="ar-SA"/>
      </w:rPr>
    </w:lvl>
    <w:lvl w:ilvl="2" w:tplc="21B0C830">
      <w:numFmt w:val="bullet"/>
      <w:lvlText w:val="•"/>
      <w:lvlJc w:val="left"/>
      <w:pPr>
        <w:ind w:left="3436" w:hanging="360"/>
      </w:pPr>
      <w:rPr>
        <w:rFonts w:hint="default"/>
        <w:lang w:val="uk-UA" w:eastAsia="en-US" w:bidi="ar-SA"/>
      </w:rPr>
    </w:lvl>
    <w:lvl w:ilvl="3" w:tplc="5C42BB12">
      <w:numFmt w:val="bullet"/>
      <w:lvlText w:val="•"/>
      <w:lvlJc w:val="left"/>
      <w:pPr>
        <w:ind w:left="4274" w:hanging="360"/>
      </w:pPr>
      <w:rPr>
        <w:rFonts w:hint="default"/>
        <w:lang w:val="uk-UA" w:eastAsia="en-US" w:bidi="ar-SA"/>
      </w:rPr>
    </w:lvl>
    <w:lvl w:ilvl="4" w:tplc="4C608656">
      <w:numFmt w:val="bullet"/>
      <w:lvlText w:val="•"/>
      <w:lvlJc w:val="left"/>
      <w:pPr>
        <w:ind w:left="5112" w:hanging="360"/>
      </w:pPr>
      <w:rPr>
        <w:rFonts w:hint="default"/>
        <w:lang w:val="uk-UA" w:eastAsia="en-US" w:bidi="ar-SA"/>
      </w:rPr>
    </w:lvl>
    <w:lvl w:ilvl="5" w:tplc="1AA0C698">
      <w:numFmt w:val="bullet"/>
      <w:lvlText w:val="•"/>
      <w:lvlJc w:val="left"/>
      <w:pPr>
        <w:ind w:left="5950" w:hanging="360"/>
      </w:pPr>
      <w:rPr>
        <w:rFonts w:hint="default"/>
        <w:lang w:val="uk-UA" w:eastAsia="en-US" w:bidi="ar-SA"/>
      </w:rPr>
    </w:lvl>
    <w:lvl w:ilvl="6" w:tplc="62F819E2">
      <w:numFmt w:val="bullet"/>
      <w:lvlText w:val="•"/>
      <w:lvlJc w:val="left"/>
      <w:pPr>
        <w:ind w:left="6788" w:hanging="360"/>
      </w:pPr>
      <w:rPr>
        <w:rFonts w:hint="default"/>
        <w:lang w:val="uk-UA" w:eastAsia="en-US" w:bidi="ar-SA"/>
      </w:rPr>
    </w:lvl>
    <w:lvl w:ilvl="7" w:tplc="6EC297A6">
      <w:numFmt w:val="bullet"/>
      <w:lvlText w:val="•"/>
      <w:lvlJc w:val="left"/>
      <w:pPr>
        <w:ind w:left="7626" w:hanging="360"/>
      </w:pPr>
      <w:rPr>
        <w:rFonts w:hint="default"/>
        <w:lang w:val="uk-UA" w:eastAsia="en-US" w:bidi="ar-SA"/>
      </w:rPr>
    </w:lvl>
    <w:lvl w:ilvl="8" w:tplc="607A87F8">
      <w:numFmt w:val="bullet"/>
      <w:lvlText w:val="•"/>
      <w:lvlJc w:val="left"/>
      <w:pPr>
        <w:ind w:left="8464" w:hanging="360"/>
      </w:pPr>
      <w:rPr>
        <w:rFonts w:hint="default"/>
        <w:lang w:val="uk-UA" w:eastAsia="en-US" w:bidi="ar-SA"/>
      </w:rPr>
    </w:lvl>
  </w:abstractNum>
  <w:abstractNum w:abstractNumId="56">
    <w:nsid w:val="5D8F7EC8"/>
    <w:multiLevelType w:val="hybridMultilevel"/>
    <w:tmpl w:val="30BAAAC4"/>
    <w:lvl w:ilvl="0" w:tplc="A1D84CE6">
      <w:numFmt w:val="bullet"/>
      <w:lvlText w:val="-"/>
      <w:lvlJc w:val="left"/>
      <w:pPr>
        <w:ind w:left="1381" w:hanging="360"/>
      </w:pPr>
      <w:rPr>
        <w:rFonts w:ascii="Times New Roman" w:eastAsia="Times New Roman" w:hAnsi="Times New Roman" w:cs="Times New Roman" w:hint="default"/>
        <w:w w:val="99"/>
        <w:sz w:val="22"/>
        <w:szCs w:val="22"/>
        <w:lang w:val="uk-UA" w:eastAsia="en-US" w:bidi="ar-SA"/>
      </w:rPr>
    </w:lvl>
    <w:lvl w:ilvl="1" w:tplc="F56250DE">
      <w:numFmt w:val="bullet"/>
      <w:lvlText w:val="•"/>
      <w:lvlJc w:val="left"/>
      <w:pPr>
        <w:ind w:left="2256" w:hanging="360"/>
      </w:pPr>
      <w:rPr>
        <w:rFonts w:hint="default"/>
        <w:lang w:val="uk-UA" w:eastAsia="en-US" w:bidi="ar-SA"/>
      </w:rPr>
    </w:lvl>
    <w:lvl w:ilvl="2" w:tplc="EBCA3ABA">
      <w:numFmt w:val="bullet"/>
      <w:lvlText w:val="•"/>
      <w:lvlJc w:val="left"/>
      <w:pPr>
        <w:ind w:left="3132" w:hanging="360"/>
      </w:pPr>
      <w:rPr>
        <w:rFonts w:hint="default"/>
        <w:lang w:val="uk-UA" w:eastAsia="en-US" w:bidi="ar-SA"/>
      </w:rPr>
    </w:lvl>
    <w:lvl w:ilvl="3" w:tplc="434AD07E">
      <w:numFmt w:val="bullet"/>
      <w:lvlText w:val="•"/>
      <w:lvlJc w:val="left"/>
      <w:pPr>
        <w:ind w:left="4008" w:hanging="360"/>
      </w:pPr>
      <w:rPr>
        <w:rFonts w:hint="default"/>
        <w:lang w:val="uk-UA" w:eastAsia="en-US" w:bidi="ar-SA"/>
      </w:rPr>
    </w:lvl>
    <w:lvl w:ilvl="4" w:tplc="1880662A">
      <w:numFmt w:val="bullet"/>
      <w:lvlText w:val="•"/>
      <w:lvlJc w:val="left"/>
      <w:pPr>
        <w:ind w:left="4884" w:hanging="360"/>
      </w:pPr>
      <w:rPr>
        <w:rFonts w:hint="default"/>
        <w:lang w:val="uk-UA" w:eastAsia="en-US" w:bidi="ar-SA"/>
      </w:rPr>
    </w:lvl>
    <w:lvl w:ilvl="5" w:tplc="DCCC291E">
      <w:numFmt w:val="bullet"/>
      <w:lvlText w:val="•"/>
      <w:lvlJc w:val="left"/>
      <w:pPr>
        <w:ind w:left="5760" w:hanging="360"/>
      </w:pPr>
      <w:rPr>
        <w:rFonts w:hint="default"/>
        <w:lang w:val="uk-UA" w:eastAsia="en-US" w:bidi="ar-SA"/>
      </w:rPr>
    </w:lvl>
    <w:lvl w:ilvl="6" w:tplc="CD327D38">
      <w:numFmt w:val="bullet"/>
      <w:lvlText w:val="•"/>
      <w:lvlJc w:val="left"/>
      <w:pPr>
        <w:ind w:left="6636" w:hanging="360"/>
      </w:pPr>
      <w:rPr>
        <w:rFonts w:hint="default"/>
        <w:lang w:val="uk-UA" w:eastAsia="en-US" w:bidi="ar-SA"/>
      </w:rPr>
    </w:lvl>
    <w:lvl w:ilvl="7" w:tplc="45F4F6DA">
      <w:numFmt w:val="bullet"/>
      <w:lvlText w:val="•"/>
      <w:lvlJc w:val="left"/>
      <w:pPr>
        <w:ind w:left="7512" w:hanging="360"/>
      </w:pPr>
      <w:rPr>
        <w:rFonts w:hint="default"/>
        <w:lang w:val="uk-UA" w:eastAsia="en-US" w:bidi="ar-SA"/>
      </w:rPr>
    </w:lvl>
    <w:lvl w:ilvl="8" w:tplc="C6AEAC9A">
      <w:numFmt w:val="bullet"/>
      <w:lvlText w:val="•"/>
      <w:lvlJc w:val="left"/>
      <w:pPr>
        <w:ind w:left="8388" w:hanging="360"/>
      </w:pPr>
      <w:rPr>
        <w:rFonts w:hint="default"/>
        <w:lang w:val="uk-UA" w:eastAsia="en-US" w:bidi="ar-SA"/>
      </w:rPr>
    </w:lvl>
  </w:abstractNum>
  <w:abstractNum w:abstractNumId="57">
    <w:nsid w:val="62F11290"/>
    <w:multiLevelType w:val="multilevel"/>
    <w:tmpl w:val="B27600A4"/>
    <w:lvl w:ilvl="0">
      <w:numFmt w:val="bullet"/>
      <w:lvlText w:val="-"/>
      <w:lvlJc w:val="left"/>
      <w:pPr>
        <w:tabs>
          <w:tab w:val="num" w:pos="720"/>
        </w:tabs>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3905D05"/>
    <w:multiLevelType w:val="hybridMultilevel"/>
    <w:tmpl w:val="A6B61500"/>
    <w:lvl w:ilvl="0" w:tplc="DE9A7E10">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63E51ABC"/>
    <w:multiLevelType w:val="hybridMultilevel"/>
    <w:tmpl w:val="CEF669CC"/>
    <w:lvl w:ilvl="0" w:tplc="A1D84CE6">
      <w:numFmt w:val="bullet"/>
      <w:lvlText w:val="-"/>
      <w:lvlJc w:val="left"/>
      <w:pPr>
        <w:ind w:left="479" w:hanging="360"/>
      </w:pPr>
      <w:rPr>
        <w:rFonts w:ascii="Times New Roman" w:eastAsia="Times New Roman" w:hAnsi="Times New Roman" w:cs="Times New Roman" w:hint="default"/>
        <w:w w:val="99"/>
        <w:sz w:val="22"/>
        <w:szCs w:val="22"/>
        <w:lang w:val="uk-UA" w:eastAsia="en-US" w:bidi="ar-SA"/>
      </w:rPr>
    </w:lvl>
    <w:lvl w:ilvl="1" w:tplc="B0C298E4">
      <w:numFmt w:val="bullet"/>
      <w:lvlText w:val="o"/>
      <w:lvlJc w:val="left"/>
      <w:pPr>
        <w:ind w:left="1021" w:hanging="360"/>
      </w:pPr>
      <w:rPr>
        <w:rFonts w:ascii="Courier New" w:eastAsia="Courier New" w:hAnsi="Courier New" w:cs="Courier New" w:hint="default"/>
        <w:w w:val="99"/>
        <w:sz w:val="28"/>
        <w:szCs w:val="28"/>
        <w:lang w:val="uk-UA" w:eastAsia="en-US" w:bidi="ar-SA"/>
      </w:rPr>
    </w:lvl>
    <w:lvl w:ilvl="2" w:tplc="E3B67856">
      <w:numFmt w:val="bullet"/>
      <w:lvlText w:val="•"/>
      <w:lvlJc w:val="left"/>
      <w:pPr>
        <w:ind w:left="1995" w:hanging="360"/>
      </w:pPr>
      <w:rPr>
        <w:rFonts w:hint="default"/>
        <w:lang w:val="uk-UA" w:eastAsia="en-US" w:bidi="ar-SA"/>
      </w:rPr>
    </w:lvl>
    <w:lvl w:ilvl="3" w:tplc="1C10F62A">
      <w:numFmt w:val="bullet"/>
      <w:lvlText w:val="•"/>
      <w:lvlJc w:val="left"/>
      <w:pPr>
        <w:ind w:left="2971" w:hanging="360"/>
      </w:pPr>
      <w:rPr>
        <w:rFonts w:hint="default"/>
        <w:lang w:val="uk-UA" w:eastAsia="en-US" w:bidi="ar-SA"/>
      </w:rPr>
    </w:lvl>
    <w:lvl w:ilvl="4" w:tplc="3D7072E8">
      <w:numFmt w:val="bullet"/>
      <w:lvlText w:val="•"/>
      <w:lvlJc w:val="left"/>
      <w:pPr>
        <w:ind w:left="3946" w:hanging="360"/>
      </w:pPr>
      <w:rPr>
        <w:rFonts w:hint="default"/>
        <w:lang w:val="uk-UA" w:eastAsia="en-US" w:bidi="ar-SA"/>
      </w:rPr>
    </w:lvl>
    <w:lvl w:ilvl="5" w:tplc="B026482C">
      <w:numFmt w:val="bullet"/>
      <w:lvlText w:val="•"/>
      <w:lvlJc w:val="left"/>
      <w:pPr>
        <w:ind w:left="4922" w:hanging="360"/>
      </w:pPr>
      <w:rPr>
        <w:rFonts w:hint="default"/>
        <w:lang w:val="uk-UA" w:eastAsia="en-US" w:bidi="ar-SA"/>
      </w:rPr>
    </w:lvl>
    <w:lvl w:ilvl="6" w:tplc="438CD9DC">
      <w:numFmt w:val="bullet"/>
      <w:lvlText w:val="•"/>
      <w:lvlJc w:val="left"/>
      <w:pPr>
        <w:ind w:left="5897" w:hanging="360"/>
      </w:pPr>
      <w:rPr>
        <w:rFonts w:hint="default"/>
        <w:lang w:val="uk-UA" w:eastAsia="en-US" w:bidi="ar-SA"/>
      </w:rPr>
    </w:lvl>
    <w:lvl w:ilvl="7" w:tplc="4836BE66">
      <w:numFmt w:val="bullet"/>
      <w:lvlText w:val="•"/>
      <w:lvlJc w:val="left"/>
      <w:pPr>
        <w:ind w:left="6873" w:hanging="360"/>
      </w:pPr>
      <w:rPr>
        <w:rFonts w:hint="default"/>
        <w:lang w:val="uk-UA" w:eastAsia="en-US" w:bidi="ar-SA"/>
      </w:rPr>
    </w:lvl>
    <w:lvl w:ilvl="8" w:tplc="06AC7870">
      <w:numFmt w:val="bullet"/>
      <w:lvlText w:val="•"/>
      <w:lvlJc w:val="left"/>
      <w:pPr>
        <w:ind w:left="7848" w:hanging="360"/>
      </w:pPr>
      <w:rPr>
        <w:rFonts w:hint="default"/>
        <w:lang w:val="uk-UA" w:eastAsia="en-US" w:bidi="ar-SA"/>
      </w:rPr>
    </w:lvl>
  </w:abstractNum>
  <w:abstractNum w:abstractNumId="60">
    <w:nsid w:val="64BD6C64"/>
    <w:multiLevelType w:val="hybridMultilevel"/>
    <w:tmpl w:val="1756A2CA"/>
    <w:lvl w:ilvl="0" w:tplc="575CEB8A">
      <w:numFmt w:val="bullet"/>
      <w:lvlText w:val="-"/>
      <w:lvlJc w:val="left"/>
      <w:pPr>
        <w:ind w:left="2366"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D7CA21AA">
      <w:numFmt w:val="bullet"/>
      <w:lvlText w:val="•"/>
      <w:lvlJc w:val="left"/>
      <w:pPr>
        <w:ind w:left="3160" w:hanging="360"/>
      </w:pPr>
      <w:rPr>
        <w:rFonts w:hint="default"/>
        <w:lang w:val="uk-UA" w:eastAsia="en-US" w:bidi="ar-SA"/>
      </w:rPr>
    </w:lvl>
    <w:lvl w:ilvl="2" w:tplc="F44C95E4">
      <w:numFmt w:val="bullet"/>
      <w:lvlText w:val="•"/>
      <w:lvlJc w:val="left"/>
      <w:pPr>
        <w:ind w:left="3961" w:hanging="360"/>
      </w:pPr>
      <w:rPr>
        <w:rFonts w:hint="default"/>
        <w:lang w:val="uk-UA" w:eastAsia="en-US" w:bidi="ar-SA"/>
      </w:rPr>
    </w:lvl>
    <w:lvl w:ilvl="3" w:tplc="EBA2661A">
      <w:numFmt w:val="bullet"/>
      <w:lvlText w:val="•"/>
      <w:lvlJc w:val="left"/>
      <w:pPr>
        <w:ind w:left="4761" w:hanging="360"/>
      </w:pPr>
      <w:rPr>
        <w:rFonts w:hint="default"/>
        <w:lang w:val="uk-UA" w:eastAsia="en-US" w:bidi="ar-SA"/>
      </w:rPr>
    </w:lvl>
    <w:lvl w:ilvl="4" w:tplc="6608CB8C">
      <w:numFmt w:val="bullet"/>
      <w:lvlText w:val="•"/>
      <w:lvlJc w:val="left"/>
      <w:pPr>
        <w:ind w:left="5562" w:hanging="360"/>
      </w:pPr>
      <w:rPr>
        <w:rFonts w:hint="default"/>
        <w:lang w:val="uk-UA" w:eastAsia="en-US" w:bidi="ar-SA"/>
      </w:rPr>
    </w:lvl>
    <w:lvl w:ilvl="5" w:tplc="2DBE365C">
      <w:numFmt w:val="bullet"/>
      <w:lvlText w:val="•"/>
      <w:lvlJc w:val="left"/>
      <w:pPr>
        <w:ind w:left="6363" w:hanging="360"/>
      </w:pPr>
      <w:rPr>
        <w:rFonts w:hint="default"/>
        <w:lang w:val="uk-UA" w:eastAsia="en-US" w:bidi="ar-SA"/>
      </w:rPr>
    </w:lvl>
    <w:lvl w:ilvl="6" w:tplc="E2B2825C">
      <w:numFmt w:val="bullet"/>
      <w:lvlText w:val="•"/>
      <w:lvlJc w:val="left"/>
      <w:pPr>
        <w:ind w:left="7163" w:hanging="360"/>
      </w:pPr>
      <w:rPr>
        <w:rFonts w:hint="default"/>
        <w:lang w:val="uk-UA" w:eastAsia="en-US" w:bidi="ar-SA"/>
      </w:rPr>
    </w:lvl>
    <w:lvl w:ilvl="7" w:tplc="7E2E4E02">
      <w:numFmt w:val="bullet"/>
      <w:lvlText w:val="•"/>
      <w:lvlJc w:val="left"/>
      <w:pPr>
        <w:ind w:left="7964" w:hanging="360"/>
      </w:pPr>
      <w:rPr>
        <w:rFonts w:hint="default"/>
        <w:lang w:val="uk-UA" w:eastAsia="en-US" w:bidi="ar-SA"/>
      </w:rPr>
    </w:lvl>
    <w:lvl w:ilvl="8" w:tplc="2DF2265E">
      <w:numFmt w:val="bullet"/>
      <w:lvlText w:val="•"/>
      <w:lvlJc w:val="left"/>
      <w:pPr>
        <w:ind w:left="8765" w:hanging="360"/>
      </w:pPr>
      <w:rPr>
        <w:rFonts w:hint="default"/>
        <w:lang w:val="uk-UA" w:eastAsia="en-US" w:bidi="ar-SA"/>
      </w:rPr>
    </w:lvl>
  </w:abstractNum>
  <w:abstractNum w:abstractNumId="61">
    <w:nsid w:val="669D550C"/>
    <w:multiLevelType w:val="hybridMultilevel"/>
    <w:tmpl w:val="DC567262"/>
    <w:lvl w:ilvl="0" w:tplc="DE9A7E10">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672E0BC2"/>
    <w:multiLevelType w:val="hybridMultilevel"/>
    <w:tmpl w:val="780CFED0"/>
    <w:lvl w:ilvl="0" w:tplc="EAEAC3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63">
    <w:nsid w:val="6844508B"/>
    <w:multiLevelType w:val="hybridMultilevel"/>
    <w:tmpl w:val="4BC2BD34"/>
    <w:lvl w:ilvl="0" w:tplc="A1D84CE6">
      <w:numFmt w:val="bullet"/>
      <w:lvlText w:val="-"/>
      <w:lvlJc w:val="left"/>
      <w:pPr>
        <w:ind w:left="1381" w:hanging="360"/>
      </w:pPr>
      <w:rPr>
        <w:rFonts w:ascii="Times New Roman" w:eastAsia="Times New Roman" w:hAnsi="Times New Roman" w:cs="Times New Roman" w:hint="default"/>
        <w:w w:val="99"/>
        <w:sz w:val="22"/>
        <w:szCs w:val="22"/>
        <w:lang w:val="uk-UA" w:eastAsia="en-US" w:bidi="ar-SA"/>
      </w:rPr>
    </w:lvl>
    <w:lvl w:ilvl="1" w:tplc="430CADE0">
      <w:numFmt w:val="bullet"/>
      <w:lvlText w:val="•"/>
      <w:lvlJc w:val="left"/>
      <w:pPr>
        <w:ind w:left="2256" w:hanging="360"/>
      </w:pPr>
      <w:rPr>
        <w:rFonts w:hint="default"/>
        <w:lang w:val="uk-UA" w:eastAsia="en-US" w:bidi="ar-SA"/>
      </w:rPr>
    </w:lvl>
    <w:lvl w:ilvl="2" w:tplc="15B2B186">
      <w:numFmt w:val="bullet"/>
      <w:lvlText w:val="•"/>
      <w:lvlJc w:val="left"/>
      <w:pPr>
        <w:ind w:left="3132" w:hanging="360"/>
      </w:pPr>
      <w:rPr>
        <w:rFonts w:hint="default"/>
        <w:lang w:val="uk-UA" w:eastAsia="en-US" w:bidi="ar-SA"/>
      </w:rPr>
    </w:lvl>
    <w:lvl w:ilvl="3" w:tplc="013E1DC0">
      <w:numFmt w:val="bullet"/>
      <w:lvlText w:val="•"/>
      <w:lvlJc w:val="left"/>
      <w:pPr>
        <w:ind w:left="4008" w:hanging="360"/>
      </w:pPr>
      <w:rPr>
        <w:rFonts w:hint="default"/>
        <w:lang w:val="uk-UA" w:eastAsia="en-US" w:bidi="ar-SA"/>
      </w:rPr>
    </w:lvl>
    <w:lvl w:ilvl="4" w:tplc="9E828F78">
      <w:numFmt w:val="bullet"/>
      <w:lvlText w:val="•"/>
      <w:lvlJc w:val="left"/>
      <w:pPr>
        <w:ind w:left="4884" w:hanging="360"/>
      </w:pPr>
      <w:rPr>
        <w:rFonts w:hint="default"/>
        <w:lang w:val="uk-UA" w:eastAsia="en-US" w:bidi="ar-SA"/>
      </w:rPr>
    </w:lvl>
    <w:lvl w:ilvl="5" w:tplc="6A9EC520">
      <w:numFmt w:val="bullet"/>
      <w:lvlText w:val="•"/>
      <w:lvlJc w:val="left"/>
      <w:pPr>
        <w:ind w:left="5760" w:hanging="360"/>
      </w:pPr>
      <w:rPr>
        <w:rFonts w:hint="default"/>
        <w:lang w:val="uk-UA" w:eastAsia="en-US" w:bidi="ar-SA"/>
      </w:rPr>
    </w:lvl>
    <w:lvl w:ilvl="6" w:tplc="ED22F8EE">
      <w:numFmt w:val="bullet"/>
      <w:lvlText w:val="•"/>
      <w:lvlJc w:val="left"/>
      <w:pPr>
        <w:ind w:left="6636" w:hanging="360"/>
      </w:pPr>
      <w:rPr>
        <w:rFonts w:hint="default"/>
        <w:lang w:val="uk-UA" w:eastAsia="en-US" w:bidi="ar-SA"/>
      </w:rPr>
    </w:lvl>
    <w:lvl w:ilvl="7" w:tplc="58425B14">
      <w:numFmt w:val="bullet"/>
      <w:lvlText w:val="•"/>
      <w:lvlJc w:val="left"/>
      <w:pPr>
        <w:ind w:left="7512" w:hanging="360"/>
      </w:pPr>
      <w:rPr>
        <w:rFonts w:hint="default"/>
        <w:lang w:val="uk-UA" w:eastAsia="en-US" w:bidi="ar-SA"/>
      </w:rPr>
    </w:lvl>
    <w:lvl w:ilvl="8" w:tplc="9168E68C">
      <w:numFmt w:val="bullet"/>
      <w:lvlText w:val="•"/>
      <w:lvlJc w:val="left"/>
      <w:pPr>
        <w:ind w:left="8388" w:hanging="360"/>
      </w:pPr>
      <w:rPr>
        <w:rFonts w:hint="default"/>
        <w:lang w:val="uk-UA" w:eastAsia="en-US" w:bidi="ar-SA"/>
      </w:rPr>
    </w:lvl>
  </w:abstractNum>
  <w:abstractNum w:abstractNumId="64">
    <w:nsid w:val="68863A08"/>
    <w:multiLevelType w:val="hybridMultilevel"/>
    <w:tmpl w:val="F5EA9AEC"/>
    <w:lvl w:ilvl="0" w:tplc="E932D24A">
      <w:numFmt w:val="bullet"/>
      <w:lvlText w:val=""/>
      <w:lvlJc w:val="left"/>
      <w:pPr>
        <w:ind w:left="328" w:hanging="183"/>
      </w:pPr>
      <w:rPr>
        <w:rFonts w:ascii="Wingdings" w:eastAsia="Wingdings" w:hAnsi="Wingdings" w:cs="Wingdings" w:hint="default"/>
        <w:spacing w:val="24"/>
        <w:w w:val="100"/>
        <w:sz w:val="20"/>
        <w:szCs w:val="20"/>
        <w:lang w:val="uk-UA" w:eastAsia="en-US" w:bidi="ar-SA"/>
      </w:rPr>
    </w:lvl>
    <w:lvl w:ilvl="1" w:tplc="DE7849B6">
      <w:numFmt w:val="bullet"/>
      <w:lvlText w:val="•"/>
      <w:lvlJc w:val="left"/>
      <w:pPr>
        <w:ind w:left="610" w:hanging="183"/>
      </w:pPr>
      <w:rPr>
        <w:rFonts w:hint="default"/>
        <w:lang w:val="uk-UA" w:eastAsia="en-US" w:bidi="ar-SA"/>
      </w:rPr>
    </w:lvl>
    <w:lvl w:ilvl="2" w:tplc="5C92D066">
      <w:numFmt w:val="bullet"/>
      <w:lvlText w:val="•"/>
      <w:lvlJc w:val="left"/>
      <w:pPr>
        <w:ind w:left="901" w:hanging="183"/>
      </w:pPr>
      <w:rPr>
        <w:rFonts w:hint="default"/>
        <w:lang w:val="uk-UA" w:eastAsia="en-US" w:bidi="ar-SA"/>
      </w:rPr>
    </w:lvl>
    <w:lvl w:ilvl="3" w:tplc="86F4BBB8">
      <w:numFmt w:val="bullet"/>
      <w:lvlText w:val="•"/>
      <w:lvlJc w:val="left"/>
      <w:pPr>
        <w:ind w:left="1191" w:hanging="183"/>
      </w:pPr>
      <w:rPr>
        <w:rFonts w:hint="default"/>
        <w:lang w:val="uk-UA" w:eastAsia="en-US" w:bidi="ar-SA"/>
      </w:rPr>
    </w:lvl>
    <w:lvl w:ilvl="4" w:tplc="0CA43258">
      <w:numFmt w:val="bullet"/>
      <w:lvlText w:val="•"/>
      <w:lvlJc w:val="left"/>
      <w:pPr>
        <w:ind w:left="1482" w:hanging="183"/>
      </w:pPr>
      <w:rPr>
        <w:rFonts w:hint="default"/>
        <w:lang w:val="uk-UA" w:eastAsia="en-US" w:bidi="ar-SA"/>
      </w:rPr>
    </w:lvl>
    <w:lvl w:ilvl="5" w:tplc="E196F8E0">
      <w:numFmt w:val="bullet"/>
      <w:lvlText w:val="•"/>
      <w:lvlJc w:val="left"/>
      <w:pPr>
        <w:ind w:left="1772" w:hanging="183"/>
      </w:pPr>
      <w:rPr>
        <w:rFonts w:hint="default"/>
        <w:lang w:val="uk-UA" w:eastAsia="en-US" w:bidi="ar-SA"/>
      </w:rPr>
    </w:lvl>
    <w:lvl w:ilvl="6" w:tplc="4E4AD8B8">
      <w:numFmt w:val="bullet"/>
      <w:lvlText w:val="•"/>
      <w:lvlJc w:val="left"/>
      <w:pPr>
        <w:ind w:left="2063" w:hanging="183"/>
      </w:pPr>
      <w:rPr>
        <w:rFonts w:hint="default"/>
        <w:lang w:val="uk-UA" w:eastAsia="en-US" w:bidi="ar-SA"/>
      </w:rPr>
    </w:lvl>
    <w:lvl w:ilvl="7" w:tplc="BE80E89C">
      <w:numFmt w:val="bullet"/>
      <w:lvlText w:val="•"/>
      <w:lvlJc w:val="left"/>
      <w:pPr>
        <w:ind w:left="2353" w:hanging="183"/>
      </w:pPr>
      <w:rPr>
        <w:rFonts w:hint="default"/>
        <w:lang w:val="uk-UA" w:eastAsia="en-US" w:bidi="ar-SA"/>
      </w:rPr>
    </w:lvl>
    <w:lvl w:ilvl="8" w:tplc="397CCC62">
      <w:numFmt w:val="bullet"/>
      <w:lvlText w:val="•"/>
      <w:lvlJc w:val="left"/>
      <w:pPr>
        <w:ind w:left="2644" w:hanging="183"/>
      </w:pPr>
      <w:rPr>
        <w:rFonts w:hint="default"/>
        <w:lang w:val="uk-UA" w:eastAsia="en-US" w:bidi="ar-SA"/>
      </w:rPr>
    </w:lvl>
  </w:abstractNum>
  <w:abstractNum w:abstractNumId="65">
    <w:nsid w:val="690352BF"/>
    <w:multiLevelType w:val="hybridMultilevel"/>
    <w:tmpl w:val="5882DC98"/>
    <w:lvl w:ilvl="0" w:tplc="53E6168E">
      <w:numFmt w:val="bullet"/>
      <w:lvlText w:val="-"/>
      <w:lvlJc w:val="left"/>
      <w:pPr>
        <w:ind w:left="1658" w:hanging="336"/>
      </w:pPr>
      <w:rPr>
        <w:rFonts w:ascii="Times New Roman" w:eastAsia="Times New Roman" w:hAnsi="Times New Roman" w:cs="Times New Roman" w:hint="default"/>
        <w:b w:val="0"/>
        <w:bCs w:val="0"/>
        <w:i w:val="0"/>
        <w:iCs w:val="0"/>
        <w:spacing w:val="0"/>
        <w:w w:val="100"/>
        <w:sz w:val="28"/>
        <w:szCs w:val="28"/>
        <w:lang w:val="uk-UA" w:eastAsia="en-US" w:bidi="ar-SA"/>
      </w:rPr>
    </w:lvl>
    <w:lvl w:ilvl="1" w:tplc="BD16A774">
      <w:numFmt w:val="bullet"/>
      <w:lvlText w:val="•"/>
      <w:lvlJc w:val="left"/>
      <w:pPr>
        <w:ind w:left="2530" w:hanging="336"/>
      </w:pPr>
      <w:rPr>
        <w:rFonts w:hint="default"/>
        <w:lang w:val="uk-UA" w:eastAsia="en-US" w:bidi="ar-SA"/>
      </w:rPr>
    </w:lvl>
    <w:lvl w:ilvl="2" w:tplc="AD60B1CA">
      <w:numFmt w:val="bullet"/>
      <w:lvlText w:val="•"/>
      <w:lvlJc w:val="left"/>
      <w:pPr>
        <w:ind w:left="3401" w:hanging="336"/>
      </w:pPr>
      <w:rPr>
        <w:rFonts w:hint="default"/>
        <w:lang w:val="uk-UA" w:eastAsia="en-US" w:bidi="ar-SA"/>
      </w:rPr>
    </w:lvl>
    <w:lvl w:ilvl="3" w:tplc="212A9FF8">
      <w:numFmt w:val="bullet"/>
      <w:lvlText w:val="•"/>
      <w:lvlJc w:val="left"/>
      <w:pPr>
        <w:ind w:left="4271" w:hanging="336"/>
      </w:pPr>
      <w:rPr>
        <w:rFonts w:hint="default"/>
        <w:lang w:val="uk-UA" w:eastAsia="en-US" w:bidi="ar-SA"/>
      </w:rPr>
    </w:lvl>
    <w:lvl w:ilvl="4" w:tplc="931C37DE">
      <w:numFmt w:val="bullet"/>
      <w:lvlText w:val="•"/>
      <w:lvlJc w:val="left"/>
      <w:pPr>
        <w:ind w:left="5142" w:hanging="336"/>
      </w:pPr>
      <w:rPr>
        <w:rFonts w:hint="default"/>
        <w:lang w:val="uk-UA" w:eastAsia="en-US" w:bidi="ar-SA"/>
      </w:rPr>
    </w:lvl>
    <w:lvl w:ilvl="5" w:tplc="9C422F46">
      <w:numFmt w:val="bullet"/>
      <w:lvlText w:val="•"/>
      <w:lvlJc w:val="left"/>
      <w:pPr>
        <w:ind w:left="6013" w:hanging="336"/>
      </w:pPr>
      <w:rPr>
        <w:rFonts w:hint="default"/>
        <w:lang w:val="uk-UA" w:eastAsia="en-US" w:bidi="ar-SA"/>
      </w:rPr>
    </w:lvl>
    <w:lvl w:ilvl="6" w:tplc="FB7ED834">
      <w:numFmt w:val="bullet"/>
      <w:lvlText w:val="•"/>
      <w:lvlJc w:val="left"/>
      <w:pPr>
        <w:ind w:left="6883" w:hanging="336"/>
      </w:pPr>
      <w:rPr>
        <w:rFonts w:hint="default"/>
        <w:lang w:val="uk-UA" w:eastAsia="en-US" w:bidi="ar-SA"/>
      </w:rPr>
    </w:lvl>
    <w:lvl w:ilvl="7" w:tplc="E7F0AA3C">
      <w:numFmt w:val="bullet"/>
      <w:lvlText w:val="•"/>
      <w:lvlJc w:val="left"/>
      <w:pPr>
        <w:ind w:left="7754" w:hanging="336"/>
      </w:pPr>
      <w:rPr>
        <w:rFonts w:hint="default"/>
        <w:lang w:val="uk-UA" w:eastAsia="en-US" w:bidi="ar-SA"/>
      </w:rPr>
    </w:lvl>
    <w:lvl w:ilvl="8" w:tplc="2D2C648C">
      <w:numFmt w:val="bullet"/>
      <w:lvlText w:val="•"/>
      <w:lvlJc w:val="left"/>
      <w:pPr>
        <w:ind w:left="8625" w:hanging="336"/>
      </w:pPr>
      <w:rPr>
        <w:rFonts w:hint="default"/>
        <w:lang w:val="uk-UA" w:eastAsia="en-US" w:bidi="ar-SA"/>
      </w:rPr>
    </w:lvl>
  </w:abstractNum>
  <w:abstractNum w:abstractNumId="66">
    <w:nsid w:val="703E4B70"/>
    <w:multiLevelType w:val="hybridMultilevel"/>
    <w:tmpl w:val="4DA4DD26"/>
    <w:lvl w:ilvl="0" w:tplc="F0BCE2D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7">
    <w:nsid w:val="70827FE9"/>
    <w:multiLevelType w:val="hybridMultilevel"/>
    <w:tmpl w:val="B1DCD998"/>
    <w:lvl w:ilvl="0" w:tplc="EAEAC3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68">
    <w:nsid w:val="70B80C9A"/>
    <w:multiLevelType w:val="hybridMultilevel"/>
    <w:tmpl w:val="61161AFC"/>
    <w:lvl w:ilvl="0" w:tplc="DE9A7E10">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DE9A7E10">
      <w:numFmt w:val="bullet"/>
      <w:lvlText w:val="-"/>
      <w:lvlJc w:val="left"/>
      <w:pPr>
        <w:ind w:left="214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71A51C75"/>
    <w:multiLevelType w:val="hybridMultilevel"/>
    <w:tmpl w:val="F2487BA0"/>
    <w:lvl w:ilvl="0" w:tplc="DE9A7E10">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2347EB7"/>
    <w:multiLevelType w:val="hybridMultilevel"/>
    <w:tmpl w:val="24808836"/>
    <w:lvl w:ilvl="0" w:tplc="A1D84CE6">
      <w:numFmt w:val="bullet"/>
      <w:lvlText w:val="-"/>
      <w:lvlJc w:val="left"/>
      <w:pPr>
        <w:ind w:left="839" w:hanging="360"/>
      </w:pPr>
      <w:rPr>
        <w:rFonts w:ascii="Times New Roman" w:eastAsia="Times New Roman" w:hAnsi="Times New Roman" w:cs="Times New Roman" w:hint="default"/>
        <w:w w:val="99"/>
        <w:sz w:val="22"/>
        <w:szCs w:val="22"/>
        <w:lang w:val="uk-UA" w:eastAsia="en-US" w:bidi="ar-SA"/>
      </w:rPr>
    </w:lvl>
    <w:lvl w:ilvl="1" w:tplc="E21C0760">
      <w:numFmt w:val="bullet"/>
      <w:lvlText w:val="•"/>
      <w:lvlJc w:val="left"/>
      <w:pPr>
        <w:ind w:left="1736" w:hanging="360"/>
      </w:pPr>
      <w:rPr>
        <w:rFonts w:hint="default"/>
        <w:lang w:val="uk-UA" w:eastAsia="en-US" w:bidi="ar-SA"/>
      </w:rPr>
    </w:lvl>
    <w:lvl w:ilvl="2" w:tplc="2D7C49DE">
      <w:numFmt w:val="bullet"/>
      <w:lvlText w:val="•"/>
      <w:lvlJc w:val="left"/>
      <w:pPr>
        <w:ind w:left="2632" w:hanging="360"/>
      </w:pPr>
      <w:rPr>
        <w:rFonts w:hint="default"/>
        <w:lang w:val="uk-UA" w:eastAsia="en-US" w:bidi="ar-SA"/>
      </w:rPr>
    </w:lvl>
    <w:lvl w:ilvl="3" w:tplc="5DF4DD78">
      <w:numFmt w:val="bullet"/>
      <w:lvlText w:val="•"/>
      <w:lvlJc w:val="left"/>
      <w:pPr>
        <w:ind w:left="3528" w:hanging="360"/>
      </w:pPr>
      <w:rPr>
        <w:rFonts w:hint="default"/>
        <w:lang w:val="uk-UA" w:eastAsia="en-US" w:bidi="ar-SA"/>
      </w:rPr>
    </w:lvl>
    <w:lvl w:ilvl="4" w:tplc="F294B678">
      <w:numFmt w:val="bullet"/>
      <w:lvlText w:val="•"/>
      <w:lvlJc w:val="left"/>
      <w:pPr>
        <w:ind w:left="4424" w:hanging="360"/>
      </w:pPr>
      <w:rPr>
        <w:rFonts w:hint="default"/>
        <w:lang w:val="uk-UA" w:eastAsia="en-US" w:bidi="ar-SA"/>
      </w:rPr>
    </w:lvl>
    <w:lvl w:ilvl="5" w:tplc="B82CEC02">
      <w:numFmt w:val="bullet"/>
      <w:lvlText w:val="•"/>
      <w:lvlJc w:val="left"/>
      <w:pPr>
        <w:ind w:left="5320" w:hanging="360"/>
      </w:pPr>
      <w:rPr>
        <w:rFonts w:hint="default"/>
        <w:lang w:val="uk-UA" w:eastAsia="en-US" w:bidi="ar-SA"/>
      </w:rPr>
    </w:lvl>
    <w:lvl w:ilvl="6" w:tplc="C9426928">
      <w:numFmt w:val="bullet"/>
      <w:lvlText w:val="•"/>
      <w:lvlJc w:val="left"/>
      <w:pPr>
        <w:ind w:left="6216" w:hanging="360"/>
      </w:pPr>
      <w:rPr>
        <w:rFonts w:hint="default"/>
        <w:lang w:val="uk-UA" w:eastAsia="en-US" w:bidi="ar-SA"/>
      </w:rPr>
    </w:lvl>
    <w:lvl w:ilvl="7" w:tplc="BC42C67A">
      <w:numFmt w:val="bullet"/>
      <w:lvlText w:val="•"/>
      <w:lvlJc w:val="left"/>
      <w:pPr>
        <w:ind w:left="7112" w:hanging="360"/>
      </w:pPr>
      <w:rPr>
        <w:rFonts w:hint="default"/>
        <w:lang w:val="uk-UA" w:eastAsia="en-US" w:bidi="ar-SA"/>
      </w:rPr>
    </w:lvl>
    <w:lvl w:ilvl="8" w:tplc="ADF665DA">
      <w:numFmt w:val="bullet"/>
      <w:lvlText w:val="•"/>
      <w:lvlJc w:val="left"/>
      <w:pPr>
        <w:ind w:left="8008" w:hanging="360"/>
      </w:pPr>
      <w:rPr>
        <w:rFonts w:hint="default"/>
        <w:lang w:val="uk-UA" w:eastAsia="en-US" w:bidi="ar-SA"/>
      </w:rPr>
    </w:lvl>
  </w:abstractNum>
  <w:abstractNum w:abstractNumId="71">
    <w:nsid w:val="748C7077"/>
    <w:multiLevelType w:val="hybridMultilevel"/>
    <w:tmpl w:val="A98CD920"/>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72">
    <w:nsid w:val="79075A12"/>
    <w:multiLevelType w:val="hybridMultilevel"/>
    <w:tmpl w:val="F56A8570"/>
    <w:lvl w:ilvl="0" w:tplc="7656546C">
      <w:start w:val="1"/>
      <w:numFmt w:val="bullet"/>
      <w:lvlText w:val="-"/>
      <w:lvlJc w:val="left"/>
      <w:pPr>
        <w:tabs>
          <w:tab w:val="num" w:pos="975"/>
        </w:tabs>
        <w:ind w:left="975" w:hanging="360"/>
      </w:pPr>
      <w:rPr>
        <w:rFonts w:ascii="Times New Roman" w:eastAsia="Times New Roman" w:hAnsi="Times New Roman" w:cs="Times New Roman" w:hint="default"/>
      </w:rPr>
    </w:lvl>
    <w:lvl w:ilvl="1" w:tplc="0419000F">
      <w:start w:val="1"/>
      <w:numFmt w:val="decimal"/>
      <w:lvlText w:val="%2."/>
      <w:lvlJc w:val="left"/>
      <w:pPr>
        <w:tabs>
          <w:tab w:val="num" w:pos="1695"/>
        </w:tabs>
        <w:ind w:left="1695" w:hanging="360"/>
      </w:pPr>
      <w:rPr>
        <w:rFonts w:hint="default"/>
      </w:rPr>
    </w:lvl>
    <w:lvl w:ilvl="2" w:tplc="7656546C">
      <w:start w:val="1"/>
      <w:numFmt w:val="bullet"/>
      <w:lvlText w:val="-"/>
      <w:lvlJc w:val="left"/>
      <w:pPr>
        <w:tabs>
          <w:tab w:val="num" w:pos="2415"/>
        </w:tabs>
        <w:ind w:left="2415" w:hanging="360"/>
      </w:pPr>
      <w:rPr>
        <w:rFonts w:ascii="Times New Roman" w:eastAsia="Times New Roman" w:hAnsi="Times New Roman" w:cs="Times New Roman" w:hint="default"/>
      </w:rPr>
    </w:lvl>
    <w:lvl w:ilvl="3" w:tplc="04190001" w:tentative="1">
      <w:start w:val="1"/>
      <w:numFmt w:val="bullet"/>
      <w:lvlText w:val=""/>
      <w:lvlJc w:val="left"/>
      <w:pPr>
        <w:tabs>
          <w:tab w:val="num" w:pos="3135"/>
        </w:tabs>
        <w:ind w:left="3135" w:hanging="360"/>
      </w:pPr>
      <w:rPr>
        <w:rFonts w:ascii="Symbol" w:hAnsi="Symbol" w:hint="default"/>
      </w:rPr>
    </w:lvl>
    <w:lvl w:ilvl="4" w:tplc="04190003" w:tentative="1">
      <w:start w:val="1"/>
      <w:numFmt w:val="bullet"/>
      <w:lvlText w:val="o"/>
      <w:lvlJc w:val="left"/>
      <w:pPr>
        <w:tabs>
          <w:tab w:val="num" w:pos="3855"/>
        </w:tabs>
        <w:ind w:left="3855" w:hanging="360"/>
      </w:pPr>
      <w:rPr>
        <w:rFonts w:ascii="Courier New" w:hAnsi="Courier New" w:cs="Courier New" w:hint="default"/>
      </w:rPr>
    </w:lvl>
    <w:lvl w:ilvl="5" w:tplc="04190005" w:tentative="1">
      <w:start w:val="1"/>
      <w:numFmt w:val="bullet"/>
      <w:lvlText w:val=""/>
      <w:lvlJc w:val="left"/>
      <w:pPr>
        <w:tabs>
          <w:tab w:val="num" w:pos="4575"/>
        </w:tabs>
        <w:ind w:left="4575" w:hanging="360"/>
      </w:pPr>
      <w:rPr>
        <w:rFonts w:ascii="Wingdings" w:hAnsi="Wingdings" w:hint="default"/>
      </w:rPr>
    </w:lvl>
    <w:lvl w:ilvl="6" w:tplc="04190001" w:tentative="1">
      <w:start w:val="1"/>
      <w:numFmt w:val="bullet"/>
      <w:lvlText w:val=""/>
      <w:lvlJc w:val="left"/>
      <w:pPr>
        <w:tabs>
          <w:tab w:val="num" w:pos="5295"/>
        </w:tabs>
        <w:ind w:left="5295" w:hanging="360"/>
      </w:pPr>
      <w:rPr>
        <w:rFonts w:ascii="Symbol" w:hAnsi="Symbol" w:hint="default"/>
      </w:rPr>
    </w:lvl>
    <w:lvl w:ilvl="7" w:tplc="04190003" w:tentative="1">
      <w:start w:val="1"/>
      <w:numFmt w:val="bullet"/>
      <w:lvlText w:val="o"/>
      <w:lvlJc w:val="left"/>
      <w:pPr>
        <w:tabs>
          <w:tab w:val="num" w:pos="6015"/>
        </w:tabs>
        <w:ind w:left="6015" w:hanging="360"/>
      </w:pPr>
      <w:rPr>
        <w:rFonts w:ascii="Courier New" w:hAnsi="Courier New" w:cs="Courier New" w:hint="default"/>
      </w:rPr>
    </w:lvl>
    <w:lvl w:ilvl="8" w:tplc="04190005" w:tentative="1">
      <w:start w:val="1"/>
      <w:numFmt w:val="bullet"/>
      <w:lvlText w:val=""/>
      <w:lvlJc w:val="left"/>
      <w:pPr>
        <w:tabs>
          <w:tab w:val="num" w:pos="6735"/>
        </w:tabs>
        <w:ind w:left="6735" w:hanging="360"/>
      </w:pPr>
      <w:rPr>
        <w:rFonts w:ascii="Wingdings" w:hAnsi="Wingdings" w:hint="default"/>
      </w:rPr>
    </w:lvl>
  </w:abstractNum>
  <w:abstractNum w:abstractNumId="73">
    <w:nsid w:val="79227078"/>
    <w:multiLevelType w:val="hybridMultilevel"/>
    <w:tmpl w:val="1D467E9A"/>
    <w:lvl w:ilvl="0" w:tplc="A1D84CE6">
      <w:numFmt w:val="bullet"/>
      <w:lvlText w:val="-"/>
      <w:lvlJc w:val="left"/>
      <w:pPr>
        <w:ind w:left="1381" w:hanging="360"/>
      </w:pPr>
      <w:rPr>
        <w:rFonts w:ascii="Times New Roman" w:eastAsia="Times New Roman" w:hAnsi="Times New Roman" w:cs="Times New Roman" w:hint="default"/>
        <w:w w:val="99"/>
        <w:sz w:val="22"/>
        <w:szCs w:val="22"/>
        <w:lang w:val="uk-UA" w:eastAsia="en-US" w:bidi="ar-SA"/>
      </w:rPr>
    </w:lvl>
    <w:lvl w:ilvl="1" w:tplc="F56250DE">
      <w:numFmt w:val="bullet"/>
      <w:lvlText w:val="•"/>
      <w:lvlJc w:val="left"/>
      <w:pPr>
        <w:ind w:left="2256" w:hanging="360"/>
      </w:pPr>
      <w:rPr>
        <w:rFonts w:hint="default"/>
        <w:lang w:val="uk-UA" w:eastAsia="en-US" w:bidi="ar-SA"/>
      </w:rPr>
    </w:lvl>
    <w:lvl w:ilvl="2" w:tplc="EBCA3ABA">
      <w:numFmt w:val="bullet"/>
      <w:lvlText w:val="•"/>
      <w:lvlJc w:val="left"/>
      <w:pPr>
        <w:ind w:left="3132" w:hanging="360"/>
      </w:pPr>
      <w:rPr>
        <w:rFonts w:hint="default"/>
        <w:lang w:val="uk-UA" w:eastAsia="en-US" w:bidi="ar-SA"/>
      </w:rPr>
    </w:lvl>
    <w:lvl w:ilvl="3" w:tplc="434AD07E">
      <w:numFmt w:val="bullet"/>
      <w:lvlText w:val="•"/>
      <w:lvlJc w:val="left"/>
      <w:pPr>
        <w:ind w:left="4008" w:hanging="360"/>
      </w:pPr>
      <w:rPr>
        <w:rFonts w:hint="default"/>
        <w:lang w:val="uk-UA" w:eastAsia="en-US" w:bidi="ar-SA"/>
      </w:rPr>
    </w:lvl>
    <w:lvl w:ilvl="4" w:tplc="1880662A">
      <w:numFmt w:val="bullet"/>
      <w:lvlText w:val="•"/>
      <w:lvlJc w:val="left"/>
      <w:pPr>
        <w:ind w:left="4884" w:hanging="360"/>
      </w:pPr>
      <w:rPr>
        <w:rFonts w:hint="default"/>
        <w:lang w:val="uk-UA" w:eastAsia="en-US" w:bidi="ar-SA"/>
      </w:rPr>
    </w:lvl>
    <w:lvl w:ilvl="5" w:tplc="DCCC291E">
      <w:numFmt w:val="bullet"/>
      <w:lvlText w:val="•"/>
      <w:lvlJc w:val="left"/>
      <w:pPr>
        <w:ind w:left="5760" w:hanging="360"/>
      </w:pPr>
      <w:rPr>
        <w:rFonts w:hint="default"/>
        <w:lang w:val="uk-UA" w:eastAsia="en-US" w:bidi="ar-SA"/>
      </w:rPr>
    </w:lvl>
    <w:lvl w:ilvl="6" w:tplc="CD327D38">
      <w:numFmt w:val="bullet"/>
      <w:lvlText w:val="•"/>
      <w:lvlJc w:val="left"/>
      <w:pPr>
        <w:ind w:left="6636" w:hanging="360"/>
      </w:pPr>
      <w:rPr>
        <w:rFonts w:hint="default"/>
        <w:lang w:val="uk-UA" w:eastAsia="en-US" w:bidi="ar-SA"/>
      </w:rPr>
    </w:lvl>
    <w:lvl w:ilvl="7" w:tplc="45F4F6DA">
      <w:numFmt w:val="bullet"/>
      <w:lvlText w:val="•"/>
      <w:lvlJc w:val="left"/>
      <w:pPr>
        <w:ind w:left="7512" w:hanging="360"/>
      </w:pPr>
      <w:rPr>
        <w:rFonts w:hint="default"/>
        <w:lang w:val="uk-UA" w:eastAsia="en-US" w:bidi="ar-SA"/>
      </w:rPr>
    </w:lvl>
    <w:lvl w:ilvl="8" w:tplc="C6AEAC9A">
      <w:numFmt w:val="bullet"/>
      <w:lvlText w:val="•"/>
      <w:lvlJc w:val="left"/>
      <w:pPr>
        <w:ind w:left="8388" w:hanging="360"/>
      </w:pPr>
      <w:rPr>
        <w:rFonts w:hint="default"/>
        <w:lang w:val="uk-UA" w:eastAsia="en-US" w:bidi="ar-SA"/>
      </w:rPr>
    </w:lvl>
  </w:abstractNum>
  <w:abstractNum w:abstractNumId="74">
    <w:nsid w:val="7A0431EA"/>
    <w:multiLevelType w:val="hybridMultilevel"/>
    <w:tmpl w:val="428E99A0"/>
    <w:lvl w:ilvl="0" w:tplc="FEE0A464">
      <w:numFmt w:val="bullet"/>
      <w:lvlText w:val="-"/>
      <w:lvlJc w:val="left"/>
      <w:pPr>
        <w:ind w:left="567" w:hanging="361"/>
      </w:pPr>
      <w:rPr>
        <w:rFonts w:ascii="Times New Roman" w:eastAsia="Times New Roman" w:hAnsi="Times New Roman" w:cs="Times New Roman" w:hint="default"/>
        <w:b w:val="0"/>
        <w:bCs w:val="0"/>
        <w:i w:val="0"/>
        <w:iCs w:val="0"/>
        <w:spacing w:val="0"/>
        <w:w w:val="100"/>
        <w:sz w:val="28"/>
        <w:szCs w:val="28"/>
        <w:lang w:val="uk-UA" w:eastAsia="en-US" w:bidi="ar-SA"/>
      </w:rPr>
    </w:lvl>
    <w:lvl w:ilvl="1" w:tplc="410E335C">
      <w:numFmt w:val="bullet"/>
      <w:lvlText w:val="•"/>
      <w:lvlJc w:val="left"/>
      <w:pPr>
        <w:ind w:left="1264" w:hanging="361"/>
      </w:pPr>
      <w:rPr>
        <w:rFonts w:hint="default"/>
        <w:lang w:val="uk-UA" w:eastAsia="en-US" w:bidi="ar-SA"/>
      </w:rPr>
    </w:lvl>
    <w:lvl w:ilvl="2" w:tplc="D640CEA0">
      <w:numFmt w:val="bullet"/>
      <w:lvlText w:val="•"/>
      <w:lvlJc w:val="left"/>
      <w:pPr>
        <w:ind w:left="1969" w:hanging="361"/>
      </w:pPr>
      <w:rPr>
        <w:rFonts w:hint="default"/>
        <w:lang w:val="uk-UA" w:eastAsia="en-US" w:bidi="ar-SA"/>
      </w:rPr>
    </w:lvl>
    <w:lvl w:ilvl="3" w:tplc="6B46FF62">
      <w:numFmt w:val="bullet"/>
      <w:lvlText w:val="•"/>
      <w:lvlJc w:val="left"/>
      <w:pPr>
        <w:ind w:left="2674" w:hanging="361"/>
      </w:pPr>
      <w:rPr>
        <w:rFonts w:hint="default"/>
        <w:lang w:val="uk-UA" w:eastAsia="en-US" w:bidi="ar-SA"/>
      </w:rPr>
    </w:lvl>
    <w:lvl w:ilvl="4" w:tplc="19C03202">
      <w:numFmt w:val="bullet"/>
      <w:lvlText w:val="•"/>
      <w:lvlJc w:val="left"/>
      <w:pPr>
        <w:ind w:left="3379" w:hanging="361"/>
      </w:pPr>
      <w:rPr>
        <w:rFonts w:hint="default"/>
        <w:lang w:val="uk-UA" w:eastAsia="en-US" w:bidi="ar-SA"/>
      </w:rPr>
    </w:lvl>
    <w:lvl w:ilvl="5" w:tplc="D61C9DF2">
      <w:numFmt w:val="bullet"/>
      <w:lvlText w:val="•"/>
      <w:lvlJc w:val="left"/>
      <w:pPr>
        <w:ind w:left="4084" w:hanging="361"/>
      </w:pPr>
      <w:rPr>
        <w:rFonts w:hint="default"/>
        <w:lang w:val="uk-UA" w:eastAsia="en-US" w:bidi="ar-SA"/>
      </w:rPr>
    </w:lvl>
    <w:lvl w:ilvl="6" w:tplc="ED600C10">
      <w:numFmt w:val="bullet"/>
      <w:lvlText w:val="•"/>
      <w:lvlJc w:val="left"/>
      <w:pPr>
        <w:ind w:left="4789" w:hanging="361"/>
      </w:pPr>
      <w:rPr>
        <w:rFonts w:hint="default"/>
        <w:lang w:val="uk-UA" w:eastAsia="en-US" w:bidi="ar-SA"/>
      </w:rPr>
    </w:lvl>
    <w:lvl w:ilvl="7" w:tplc="025AAA3E">
      <w:numFmt w:val="bullet"/>
      <w:lvlText w:val="•"/>
      <w:lvlJc w:val="left"/>
      <w:pPr>
        <w:ind w:left="5494" w:hanging="361"/>
      </w:pPr>
      <w:rPr>
        <w:rFonts w:hint="default"/>
        <w:lang w:val="uk-UA" w:eastAsia="en-US" w:bidi="ar-SA"/>
      </w:rPr>
    </w:lvl>
    <w:lvl w:ilvl="8" w:tplc="A66AB660">
      <w:numFmt w:val="bullet"/>
      <w:lvlText w:val="•"/>
      <w:lvlJc w:val="left"/>
      <w:pPr>
        <w:ind w:left="6199" w:hanging="361"/>
      </w:pPr>
      <w:rPr>
        <w:rFonts w:hint="default"/>
        <w:lang w:val="uk-UA" w:eastAsia="en-US" w:bidi="ar-SA"/>
      </w:rPr>
    </w:lvl>
  </w:abstractNum>
  <w:abstractNum w:abstractNumId="75">
    <w:nsid w:val="7BC575EB"/>
    <w:multiLevelType w:val="hybridMultilevel"/>
    <w:tmpl w:val="19E4B0AA"/>
    <w:lvl w:ilvl="0" w:tplc="159A1F52">
      <w:numFmt w:val="bullet"/>
      <w:lvlText w:val="-"/>
      <w:lvlJc w:val="left"/>
      <w:pPr>
        <w:ind w:left="1658" w:hanging="336"/>
      </w:pPr>
      <w:rPr>
        <w:rFonts w:ascii="Times New Roman" w:eastAsia="Times New Roman" w:hAnsi="Times New Roman" w:cs="Times New Roman" w:hint="default"/>
        <w:b w:val="0"/>
        <w:bCs w:val="0"/>
        <w:i w:val="0"/>
        <w:iCs w:val="0"/>
        <w:spacing w:val="0"/>
        <w:w w:val="100"/>
        <w:sz w:val="28"/>
        <w:szCs w:val="28"/>
        <w:lang w:val="uk-UA" w:eastAsia="en-US" w:bidi="ar-SA"/>
      </w:rPr>
    </w:lvl>
    <w:lvl w:ilvl="1" w:tplc="DCB46058">
      <w:numFmt w:val="bullet"/>
      <w:lvlText w:val="•"/>
      <w:lvlJc w:val="left"/>
      <w:pPr>
        <w:ind w:left="2530" w:hanging="336"/>
      </w:pPr>
      <w:rPr>
        <w:rFonts w:hint="default"/>
        <w:lang w:val="uk-UA" w:eastAsia="en-US" w:bidi="ar-SA"/>
      </w:rPr>
    </w:lvl>
    <w:lvl w:ilvl="2" w:tplc="6C765E8E">
      <w:numFmt w:val="bullet"/>
      <w:lvlText w:val="•"/>
      <w:lvlJc w:val="left"/>
      <w:pPr>
        <w:ind w:left="3401" w:hanging="336"/>
      </w:pPr>
      <w:rPr>
        <w:rFonts w:hint="default"/>
        <w:lang w:val="uk-UA" w:eastAsia="en-US" w:bidi="ar-SA"/>
      </w:rPr>
    </w:lvl>
    <w:lvl w:ilvl="3" w:tplc="C52A6F76">
      <w:numFmt w:val="bullet"/>
      <w:lvlText w:val="•"/>
      <w:lvlJc w:val="left"/>
      <w:pPr>
        <w:ind w:left="4271" w:hanging="336"/>
      </w:pPr>
      <w:rPr>
        <w:rFonts w:hint="default"/>
        <w:lang w:val="uk-UA" w:eastAsia="en-US" w:bidi="ar-SA"/>
      </w:rPr>
    </w:lvl>
    <w:lvl w:ilvl="4" w:tplc="8E8ACEF0">
      <w:numFmt w:val="bullet"/>
      <w:lvlText w:val="•"/>
      <w:lvlJc w:val="left"/>
      <w:pPr>
        <w:ind w:left="5142" w:hanging="336"/>
      </w:pPr>
      <w:rPr>
        <w:rFonts w:hint="default"/>
        <w:lang w:val="uk-UA" w:eastAsia="en-US" w:bidi="ar-SA"/>
      </w:rPr>
    </w:lvl>
    <w:lvl w:ilvl="5" w:tplc="5F98DA16">
      <w:numFmt w:val="bullet"/>
      <w:lvlText w:val="•"/>
      <w:lvlJc w:val="left"/>
      <w:pPr>
        <w:ind w:left="6013" w:hanging="336"/>
      </w:pPr>
      <w:rPr>
        <w:rFonts w:hint="default"/>
        <w:lang w:val="uk-UA" w:eastAsia="en-US" w:bidi="ar-SA"/>
      </w:rPr>
    </w:lvl>
    <w:lvl w:ilvl="6" w:tplc="FDA44438">
      <w:numFmt w:val="bullet"/>
      <w:lvlText w:val="•"/>
      <w:lvlJc w:val="left"/>
      <w:pPr>
        <w:ind w:left="6883" w:hanging="336"/>
      </w:pPr>
      <w:rPr>
        <w:rFonts w:hint="default"/>
        <w:lang w:val="uk-UA" w:eastAsia="en-US" w:bidi="ar-SA"/>
      </w:rPr>
    </w:lvl>
    <w:lvl w:ilvl="7" w:tplc="7A1C1F16">
      <w:numFmt w:val="bullet"/>
      <w:lvlText w:val="•"/>
      <w:lvlJc w:val="left"/>
      <w:pPr>
        <w:ind w:left="7754" w:hanging="336"/>
      </w:pPr>
      <w:rPr>
        <w:rFonts w:hint="default"/>
        <w:lang w:val="uk-UA" w:eastAsia="en-US" w:bidi="ar-SA"/>
      </w:rPr>
    </w:lvl>
    <w:lvl w:ilvl="8" w:tplc="EBFE34C4">
      <w:numFmt w:val="bullet"/>
      <w:lvlText w:val="•"/>
      <w:lvlJc w:val="left"/>
      <w:pPr>
        <w:ind w:left="8625" w:hanging="336"/>
      </w:pPr>
      <w:rPr>
        <w:rFonts w:hint="default"/>
        <w:lang w:val="uk-UA" w:eastAsia="en-US" w:bidi="ar-SA"/>
      </w:rPr>
    </w:lvl>
  </w:abstractNum>
  <w:abstractNum w:abstractNumId="76">
    <w:nsid w:val="7BEE3E88"/>
    <w:multiLevelType w:val="hybridMultilevel"/>
    <w:tmpl w:val="34F042F8"/>
    <w:lvl w:ilvl="0" w:tplc="A1D84CE6">
      <w:numFmt w:val="bullet"/>
      <w:lvlText w:val="-"/>
      <w:lvlPicBulletId w:val="0"/>
      <w:lvlJc w:val="left"/>
      <w:pPr>
        <w:tabs>
          <w:tab w:val="num" w:pos="720"/>
        </w:tabs>
        <w:ind w:left="720" w:hanging="360"/>
      </w:pPr>
      <w:rPr>
        <w:rFonts w:ascii="Times New Roman" w:eastAsia="Times New Roman" w:hAnsi="Times New Roman" w:cs="Times New Roman" w:hint="default"/>
        <w:b w:val="0"/>
        <w:bCs w:val="0"/>
        <w:i w:val="0"/>
        <w:iCs w:val="0"/>
        <w:spacing w:val="0"/>
        <w:w w:val="99"/>
        <w:sz w:val="22"/>
        <w:szCs w:val="22"/>
        <w:lang w:val="uk-UA" w:eastAsia="en-US" w:bidi="ar-SA"/>
      </w:rPr>
    </w:lvl>
    <w:lvl w:ilvl="1" w:tplc="AFFCC40A" w:tentative="1">
      <w:start w:val="1"/>
      <w:numFmt w:val="bullet"/>
      <w:lvlText w:val=""/>
      <w:lvlJc w:val="left"/>
      <w:pPr>
        <w:tabs>
          <w:tab w:val="num" w:pos="1440"/>
        </w:tabs>
        <w:ind w:left="1440" w:hanging="360"/>
      </w:pPr>
      <w:rPr>
        <w:rFonts w:ascii="Symbol" w:hAnsi="Symbol" w:hint="default"/>
      </w:rPr>
    </w:lvl>
    <w:lvl w:ilvl="2" w:tplc="41CA3B06" w:tentative="1">
      <w:start w:val="1"/>
      <w:numFmt w:val="bullet"/>
      <w:lvlText w:val=""/>
      <w:lvlJc w:val="left"/>
      <w:pPr>
        <w:tabs>
          <w:tab w:val="num" w:pos="2160"/>
        </w:tabs>
        <w:ind w:left="2160" w:hanging="360"/>
      </w:pPr>
      <w:rPr>
        <w:rFonts w:ascii="Symbol" w:hAnsi="Symbol" w:hint="default"/>
      </w:rPr>
    </w:lvl>
    <w:lvl w:ilvl="3" w:tplc="A9663F10" w:tentative="1">
      <w:start w:val="1"/>
      <w:numFmt w:val="bullet"/>
      <w:lvlText w:val=""/>
      <w:lvlJc w:val="left"/>
      <w:pPr>
        <w:tabs>
          <w:tab w:val="num" w:pos="2880"/>
        </w:tabs>
        <w:ind w:left="2880" w:hanging="360"/>
      </w:pPr>
      <w:rPr>
        <w:rFonts w:ascii="Symbol" w:hAnsi="Symbol" w:hint="default"/>
      </w:rPr>
    </w:lvl>
    <w:lvl w:ilvl="4" w:tplc="C09229F2" w:tentative="1">
      <w:start w:val="1"/>
      <w:numFmt w:val="bullet"/>
      <w:lvlText w:val=""/>
      <w:lvlJc w:val="left"/>
      <w:pPr>
        <w:tabs>
          <w:tab w:val="num" w:pos="3600"/>
        </w:tabs>
        <w:ind w:left="3600" w:hanging="360"/>
      </w:pPr>
      <w:rPr>
        <w:rFonts w:ascii="Symbol" w:hAnsi="Symbol" w:hint="default"/>
      </w:rPr>
    </w:lvl>
    <w:lvl w:ilvl="5" w:tplc="71147C72" w:tentative="1">
      <w:start w:val="1"/>
      <w:numFmt w:val="bullet"/>
      <w:lvlText w:val=""/>
      <w:lvlJc w:val="left"/>
      <w:pPr>
        <w:tabs>
          <w:tab w:val="num" w:pos="4320"/>
        </w:tabs>
        <w:ind w:left="4320" w:hanging="360"/>
      </w:pPr>
      <w:rPr>
        <w:rFonts w:ascii="Symbol" w:hAnsi="Symbol" w:hint="default"/>
      </w:rPr>
    </w:lvl>
    <w:lvl w:ilvl="6" w:tplc="BBA2DA24" w:tentative="1">
      <w:start w:val="1"/>
      <w:numFmt w:val="bullet"/>
      <w:lvlText w:val=""/>
      <w:lvlJc w:val="left"/>
      <w:pPr>
        <w:tabs>
          <w:tab w:val="num" w:pos="5040"/>
        </w:tabs>
        <w:ind w:left="5040" w:hanging="360"/>
      </w:pPr>
      <w:rPr>
        <w:rFonts w:ascii="Symbol" w:hAnsi="Symbol" w:hint="default"/>
      </w:rPr>
    </w:lvl>
    <w:lvl w:ilvl="7" w:tplc="53BE2498" w:tentative="1">
      <w:start w:val="1"/>
      <w:numFmt w:val="bullet"/>
      <w:lvlText w:val=""/>
      <w:lvlJc w:val="left"/>
      <w:pPr>
        <w:tabs>
          <w:tab w:val="num" w:pos="5760"/>
        </w:tabs>
        <w:ind w:left="5760" w:hanging="360"/>
      </w:pPr>
      <w:rPr>
        <w:rFonts w:ascii="Symbol" w:hAnsi="Symbol" w:hint="default"/>
      </w:rPr>
    </w:lvl>
    <w:lvl w:ilvl="8" w:tplc="28B052FC" w:tentative="1">
      <w:start w:val="1"/>
      <w:numFmt w:val="bullet"/>
      <w:lvlText w:val=""/>
      <w:lvlJc w:val="left"/>
      <w:pPr>
        <w:tabs>
          <w:tab w:val="num" w:pos="6480"/>
        </w:tabs>
        <w:ind w:left="6480" w:hanging="360"/>
      </w:pPr>
      <w:rPr>
        <w:rFonts w:ascii="Symbol" w:hAnsi="Symbol" w:hint="default"/>
      </w:rPr>
    </w:lvl>
  </w:abstractNum>
  <w:num w:numId="1">
    <w:abstractNumId w:val="21"/>
  </w:num>
  <w:num w:numId="2">
    <w:abstractNumId w:val="14"/>
  </w:num>
  <w:num w:numId="3">
    <w:abstractNumId w:val="41"/>
  </w:num>
  <w:num w:numId="4">
    <w:abstractNumId w:val="66"/>
  </w:num>
  <w:num w:numId="5">
    <w:abstractNumId w:val="72"/>
  </w:num>
  <w:num w:numId="6">
    <w:abstractNumId w:val="19"/>
  </w:num>
  <w:num w:numId="7">
    <w:abstractNumId w:val="9"/>
  </w:num>
  <w:num w:numId="8">
    <w:abstractNumId w:val="29"/>
  </w:num>
  <w:num w:numId="9">
    <w:abstractNumId w:val="16"/>
  </w:num>
  <w:num w:numId="10">
    <w:abstractNumId w:val="34"/>
  </w:num>
  <w:num w:numId="11">
    <w:abstractNumId w:val="32"/>
  </w:num>
  <w:num w:numId="12">
    <w:abstractNumId w:val="74"/>
  </w:num>
  <w:num w:numId="13">
    <w:abstractNumId w:val="8"/>
  </w:num>
  <w:num w:numId="14">
    <w:abstractNumId w:val="52"/>
  </w:num>
  <w:num w:numId="15">
    <w:abstractNumId w:val="43"/>
  </w:num>
  <w:num w:numId="16">
    <w:abstractNumId w:val="12"/>
  </w:num>
  <w:num w:numId="17">
    <w:abstractNumId w:val="71"/>
  </w:num>
  <w:num w:numId="18">
    <w:abstractNumId w:val="44"/>
  </w:num>
  <w:num w:numId="19">
    <w:abstractNumId w:val="10"/>
  </w:num>
  <w:num w:numId="20">
    <w:abstractNumId w:val="49"/>
  </w:num>
  <w:num w:numId="21">
    <w:abstractNumId w:val="50"/>
  </w:num>
  <w:num w:numId="22">
    <w:abstractNumId w:val="22"/>
  </w:num>
  <w:num w:numId="23">
    <w:abstractNumId w:val="39"/>
  </w:num>
  <w:num w:numId="24">
    <w:abstractNumId w:val="4"/>
  </w:num>
  <w:num w:numId="25">
    <w:abstractNumId w:val="30"/>
  </w:num>
  <w:num w:numId="26">
    <w:abstractNumId w:val="31"/>
  </w:num>
  <w:num w:numId="27">
    <w:abstractNumId w:val="40"/>
  </w:num>
  <w:num w:numId="28">
    <w:abstractNumId w:val="51"/>
  </w:num>
  <w:num w:numId="29">
    <w:abstractNumId w:val="5"/>
  </w:num>
  <w:num w:numId="30">
    <w:abstractNumId w:val="27"/>
  </w:num>
  <w:num w:numId="31">
    <w:abstractNumId w:val="46"/>
  </w:num>
  <w:num w:numId="32">
    <w:abstractNumId w:val="11"/>
  </w:num>
  <w:num w:numId="33">
    <w:abstractNumId w:val="57"/>
  </w:num>
  <w:num w:numId="34">
    <w:abstractNumId w:val="53"/>
  </w:num>
  <w:num w:numId="35">
    <w:abstractNumId w:val="2"/>
  </w:num>
  <w:num w:numId="36">
    <w:abstractNumId w:val="37"/>
  </w:num>
  <w:num w:numId="37">
    <w:abstractNumId w:val="69"/>
  </w:num>
  <w:num w:numId="38">
    <w:abstractNumId w:val="58"/>
  </w:num>
  <w:num w:numId="39">
    <w:abstractNumId w:val="61"/>
  </w:num>
  <w:num w:numId="40">
    <w:abstractNumId w:val="38"/>
  </w:num>
  <w:num w:numId="41">
    <w:abstractNumId w:val="47"/>
  </w:num>
  <w:num w:numId="42">
    <w:abstractNumId w:val="68"/>
  </w:num>
  <w:num w:numId="43">
    <w:abstractNumId w:val="45"/>
  </w:num>
  <w:num w:numId="44">
    <w:abstractNumId w:val="60"/>
  </w:num>
  <w:num w:numId="45">
    <w:abstractNumId w:val="75"/>
  </w:num>
  <w:num w:numId="46">
    <w:abstractNumId w:val="65"/>
  </w:num>
  <w:num w:numId="47">
    <w:abstractNumId w:val="7"/>
  </w:num>
  <w:num w:numId="48">
    <w:abstractNumId w:val="3"/>
  </w:num>
  <w:num w:numId="49">
    <w:abstractNumId w:val="28"/>
  </w:num>
  <w:num w:numId="50">
    <w:abstractNumId w:val="13"/>
  </w:num>
  <w:num w:numId="51">
    <w:abstractNumId w:val="62"/>
  </w:num>
  <w:num w:numId="52">
    <w:abstractNumId w:val="67"/>
  </w:num>
  <w:num w:numId="53">
    <w:abstractNumId w:val="64"/>
  </w:num>
  <w:num w:numId="54">
    <w:abstractNumId w:val="17"/>
  </w:num>
  <w:num w:numId="55">
    <w:abstractNumId w:val="20"/>
  </w:num>
  <w:num w:numId="56">
    <w:abstractNumId w:val="42"/>
  </w:num>
  <w:num w:numId="57">
    <w:abstractNumId w:val="55"/>
  </w:num>
  <w:num w:numId="58">
    <w:abstractNumId w:val="1"/>
  </w:num>
  <w:num w:numId="59">
    <w:abstractNumId w:val="73"/>
  </w:num>
  <w:num w:numId="60">
    <w:abstractNumId w:val="56"/>
  </w:num>
  <w:num w:numId="61">
    <w:abstractNumId w:val="63"/>
  </w:num>
  <w:num w:numId="62">
    <w:abstractNumId w:val="23"/>
  </w:num>
  <w:num w:numId="63">
    <w:abstractNumId w:val="18"/>
  </w:num>
  <w:num w:numId="64">
    <w:abstractNumId w:val="54"/>
  </w:num>
  <w:num w:numId="65">
    <w:abstractNumId w:val="6"/>
  </w:num>
  <w:num w:numId="66">
    <w:abstractNumId w:val="70"/>
  </w:num>
  <w:num w:numId="67">
    <w:abstractNumId w:val="59"/>
  </w:num>
  <w:num w:numId="68">
    <w:abstractNumId w:val="0"/>
  </w:num>
  <w:num w:numId="69">
    <w:abstractNumId w:val="15"/>
  </w:num>
  <w:num w:numId="70">
    <w:abstractNumId w:val="36"/>
  </w:num>
  <w:num w:numId="71">
    <w:abstractNumId w:val="76"/>
  </w:num>
  <w:num w:numId="72">
    <w:abstractNumId w:val="26"/>
  </w:num>
  <w:num w:numId="73">
    <w:abstractNumId w:val="48"/>
  </w:num>
  <w:num w:numId="74">
    <w:abstractNumId w:val="35"/>
  </w:num>
  <w:num w:numId="75">
    <w:abstractNumId w:val="25"/>
  </w:num>
  <w:num w:numId="76">
    <w:abstractNumId w:val="3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81901"/>
    <w:rsid w:val="00000826"/>
    <w:rsid w:val="00003962"/>
    <w:rsid w:val="000207A8"/>
    <w:rsid w:val="00030347"/>
    <w:rsid w:val="00032598"/>
    <w:rsid w:val="00036DB6"/>
    <w:rsid w:val="000508D8"/>
    <w:rsid w:val="00052B3A"/>
    <w:rsid w:val="00052D27"/>
    <w:rsid w:val="00056AD2"/>
    <w:rsid w:val="000574DB"/>
    <w:rsid w:val="0006040B"/>
    <w:rsid w:val="000647E0"/>
    <w:rsid w:val="000712A5"/>
    <w:rsid w:val="00073824"/>
    <w:rsid w:val="00074359"/>
    <w:rsid w:val="00074D97"/>
    <w:rsid w:val="00080A86"/>
    <w:rsid w:val="00081311"/>
    <w:rsid w:val="00082039"/>
    <w:rsid w:val="00085FE1"/>
    <w:rsid w:val="00087D9B"/>
    <w:rsid w:val="00093FDF"/>
    <w:rsid w:val="0009656B"/>
    <w:rsid w:val="000974A6"/>
    <w:rsid w:val="000A46EF"/>
    <w:rsid w:val="000A664F"/>
    <w:rsid w:val="000B389B"/>
    <w:rsid w:val="000B405C"/>
    <w:rsid w:val="000D0FE9"/>
    <w:rsid w:val="000E318B"/>
    <w:rsid w:val="000E3D8A"/>
    <w:rsid w:val="000F5A0B"/>
    <w:rsid w:val="000F66DA"/>
    <w:rsid w:val="001024D8"/>
    <w:rsid w:val="0011163C"/>
    <w:rsid w:val="00125E60"/>
    <w:rsid w:val="00126F12"/>
    <w:rsid w:val="0013052B"/>
    <w:rsid w:val="0013142B"/>
    <w:rsid w:val="00133356"/>
    <w:rsid w:val="0013435D"/>
    <w:rsid w:val="00137CB4"/>
    <w:rsid w:val="001445A7"/>
    <w:rsid w:val="001513C7"/>
    <w:rsid w:val="001514DC"/>
    <w:rsid w:val="00152C54"/>
    <w:rsid w:val="00162447"/>
    <w:rsid w:val="0016663D"/>
    <w:rsid w:val="001668BB"/>
    <w:rsid w:val="00166F22"/>
    <w:rsid w:val="00174BAC"/>
    <w:rsid w:val="00175D5B"/>
    <w:rsid w:val="001760CE"/>
    <w:rsid w:val="00177354"/>
    <w:rsid w:val="00177B38"/>
    <w:rsid w:val="00177C75"/>
    <w:rsid w:val="001A036D"/>
    <w:rsid w:val="001A3726"/>
    <w:rsid w:val="001A4A02"/>
    <w:rsid w:val="001B4EF0"/>
    <w:rsid w:val="001B791C"/>
    <w:rsid w:val="001C4DD4"/>
    <w:rsid w:val="001D096D"/>
    <w:rsid w:val="001E2708"/>
    <w:rsid w:val="001F311C"/>
    <w:rsid w:val="001F7556"/>
    <w:rsid w:val="00200047"/>
    <w:rsid w:val="00207580"/>
    <w:rsid w:val="00212326"/>
    <w:rsid w:val="00214541"/>
    <w:rsid w:val="002179EC"/>
    <w:rsid w:val="002240EB"/>
    <w:rsid w:val="002312A4"/>
    <w:rsid w:val="00233946"/>
    <w:rsid w:val="00242E8E"/>
    <w:rsid w:val="00245157"/>
    <w:rsid w:val="00247867"/>
    <w:rsid w:val="00260DA0"/>
    <w:rsid w:val="0026564D"/>
    <w:rsid w:val="00271138"/>
    <w:rsid w:val="00274906"/>
    <w:rsid w:val="00277FC8"/>
    <w:rsid w:val="00281245"/>
    <w:rsid w:val="002820B7"/>
    <w:rsid w:val="002837E9"/>
    <w:rsid w:val="00295D16"/>
    <w:rsid w:val="0029758B"/>
    <w:rsid w:val="002A28AC"/>
    <w:rsid w:val="002B6B00"/>
    <w:rsid w:val="002C5EAB"/>
    <w:rsid w:val="002D0A6D"/>
    <w:rsid w:val="002D149C"/>
    <w:rsid w:val="002D390A"/>
    <w:rsid w:val="002D5076"/>
    <w:rsid w:val="002E2834"/>
    <w:rsid w:val="002E7BB2"/>
    <w:rsid w:val="002F3BF9"/>
    <w:rsid w:val="002F75DA"/>
    <w:rsid w:val="00300AA4"/>
    <w:rsid w:val="00302968"/>
    <w:rsid w:val="00305610"/>
    <w:rsid w:val="00305FB7"/>
    <w:rsid w:val="00314900"/>
    <w:rsid w:val="003149BF"/>
    <w:rsid w:val="00317FB7"/>
    <w:rsid w:val="00324E51"/>
    <w:rsid w:val="00325AC2"/>
    <w:rsid w:val="00327D98"/>
    <w:rsid w:val="0034493C"/>
    <w:rsid w:val="0034518B"/>
    <w:rsid w:val="00353E8A"/>
    <w:rsid w:val="00355E0D"/>
    <w:rsid w:val="00361185"/>
    <w:rsid w:val="0036197C"/>
    <w:rsid w:val="00362ADF"/>
    <w:rsid w:val="00363954"/>
    <w:rsid w:val="00370A5F"/>
    <w:rsid w:val="00370F69"/>
    <w:rsid w:val="00371F38"/>
    <w:rsid w:val="003831FC"/>
    <w:rsid w:val="00383F4C"/>
    <w:rsid w:val="00391A62"/>
    <w:rsid w:val="00392097"/>
    <w:rsid w:val="0039295B"/>
    <w:rsid w:val="003B5F35"/>
    <w:rsid w:val="003C1DCF"/>
    <w:rsid w:val="003C273B"/>
    <w:rsid w:val="003D7AB9"/>
    <w:rsid w:val="003F0216"/>
    <w:rsid w:val="003F3370"/>
    <w:rsid w:val="004040AF"/>
    <w:rsid w:val="00415E0A"/>
    <w:rsid w:val="0041603E"/>
    <w:rsid w:val="00424A7E"/>
    <w:rsid w:val="0043155F"/>
    <w:rsid w:val="00431721"/>
    <w:rsid w:val="004407DB"/>
    <w:rsid w:val="0044301D"/>
    <w:rsid w:val="00444CAF"/>
    <w:rsid w:val="00447094"/>
    <w:rsid w:val="00453436"/>
    <w:rsid w:val="00453545"/>
    <w:rsid w:val="004601A3"/>
    <w:rsid w:val="0046163B"/>
    <w:rsid w:val="00466680"/>
    <w:rsid w:val="00472C4B"/>
    <w:rsid w:val="00473321"/>
    <w:rsid w:val="004749DE"/>
    <w:rsid w:val="00476B85"/>
    <w:rsid w:val="00476C41"/>
    <w:rsid w:val="00477D79"/>
    <w:rsid w:val="00486209"/>
    <w:rsid w:val="00491800"/>
    <w:rsid w:val="0049338B"/>
    <w:rsid w:val="0049387E"/>
    <w:rsid w:val="00493A0B"/>
    <w:rsid w:val="004A1D28"/>
    <w:rsid w:val="004A2B61"/>
    <w:rsid w:val="004A5992"/>
    <w:rsid w:val="004C15F3"/>
    <w:rsid w:val="004C3D79"/>
    <w:rsid w:val="004D14D3"/>
    <w:rsid w:val="004E019D"/>
    <w:rsid w:val="004F3E8A"/>
    <w:rsid w:val="004F52B6"/>
    <w:rsid w:val="004F7191"/>
    <w:rsid w:val="005016E7"/>
    <w:rsid w:val="00502D87"/>
    <w:rsid w:val="00506156"/>
    <w:rsid w:val="00510F8E"/>
    <w:rsid w:val="00513D02"/>
    <w:rsid w:val="00514F2C"/>
    <w:rsid w:val="00531683"/>
    <w:rsid w:val="005413FD"/>
    <w:rsid w:val="00554E86"/>
    <w:rsid w:val="00560217"/>
    <w:rsid w:val="005665D9"/>
    <w:rsid w:val="00574E01"/>
    <w:rsid w:val="00590A93"/>
    <w:rsid w:val="005927C9"/>
    <w:rsid w:val="00592F70"/>
    <w:rsid w:val="00593D6E"/>
    <w:rsid w:val="00593EC1"/>
    <w:rsid w:val="00596842"/>
    <w:rsid w:val="005968BD"/>
    <w:rsid w:val="005A0F42"/>
    <w:rsid w:val="005B7116"/>
    <w:rsid w:val="005C3D4D"/>
    <w:rsid w:val="005C5A11"/>
    <w:rsid w:val="005D3E0F"/>
    <w:rsid w:val="005D4906"/>
    <w:rsid w:val="005E69CB"/>
    <w:rsid w:val="005F0475"/>
    <w:rsid w:val="005F6AAE"/>
    <w:rsid w:val="00610BC9"/>
    <w:rsid w:val="00610FF1"/>
    <w:rsid w:val="006211D6"/>
    <w:rsid w:val="00626C2B"/>
    <w:rsid w:val="00626E8F"/>
    <w:rsid w:val="00646087"/>
    <w:rsid w:val="006676FC"/>
    <w:rsid w:val="00675CBD"/>
    <w:rsid w:val="00677ED8"/>
    <w:rsid w:val="006904C9"/>
    <w:rsid w:val="006A2D2C"/>
    <w:rsid w:val="006B0B48"/>
    <w:rsid w:val="006B3E20"/>
    <w:rsid w:val="006B420A"/>
    <w:rsid w:val="006B74C3"/>
    <w:rsid w:val="006C3A4F"/>
    <w:rsid w:val="006C46E4"/>
    <w:rsid w:val="006C73B4"/>
    <w:rsid w:val="006D11C3"/>
    <w:rsid w:val="006E48FB"/>
    <w:rsid w:val="006E595D"/>
    <w:rsid w:val="006F54C4"/>
    <w:rsid w:val="007010F4"/>
    <w:rsid w:val="0070142A"/>
    <w:rsid w:val="00702406"/>
    <w:rsid w:val="007047D4"/>
    <w:rsid w:val="007114D2"/>
    <w:rsid w:val="007221C0"/>
    <w:rsid w:val="007256D2"/>
    <w:rsid w:val="007337F0"/>
    <w:rsid w:val="00743A0E"/>
    <w:rsid w:val="00743E40"/>
    <w:rsid w:val="00746220"/>
    <w:rsid w:val="007477DD"/>
    <w:rsid w:val="00755230"/>
    <w:rsid w:val="00761194"/>
    <w:rsid w:val="00765ED4"/>
    <w:rsid w:val="0077124E"/>
    <w:rsid w:val="00776026"/>
    <w:rsid w:val="007778CF"/>
    <w:rsid w:val="00780FA0"/>
    <w:rsid w:val="00781901"/>
    <w:rsid w:val="007A4C55"/>
    <w:rsid w:val="007A62D2"/>
    <w:rsid w:val="007B246C"/>
    <w:rsid w:val="007B45DB"/>
    <w:rsid w:val="007B6251"/>
    <w:rsid w:val="007C06CE"/>
    <w:rsid w:val="007C303D"/>
    <w:rsid w:val="007C492E"/>
    <w:rsid w:val="007E4EE6"/>
    <w:rsid w:val="00804AD5"/>
    <w:rsid w:val="008056B9"/>
    <w:rsid w:val="008114D0"/>
    <w:rsid w:val="008123F6"/>
    <w:rsid w:val="00814BF0"/>
    <w:rsid w:val="008255E9"/>
    <w:rsid w:val="00834E5E"/>
    <w:rsid w:val="00850795"/>
    <w:rsid w:val="00851A15"/>
    <w:rsid w:val="008544AF"/>
    <w:rsid w:val="00855DF0"/>
    <w:rsid w:val="00856FEA"/>
    <w:rsid w:val="00860AB5"/>
    <w:rsid w:val="00861F36"/>
    <w:rsid w:val="00865705"/>
    <w:rsid w:val="00866A93"/>
    <w:rsid w:val="00876356"/>
    <w:rsid w:val="0089056F"/>
    <w:rsid w:val="008A2121"/>
    <w:rsid w:val="008A4075"/>
    <w:rsid w:val="008A4082"/>
    <w:rsid w:val="008A6CEE"/>
    <w:rsid w:val="008A7CDC"/>
    <w:rsid w:val="008A7DA9"/>
    <w:rsid w:val="008B2CCB"/>
    <w:rsid w:val="008B4BC3"/>
    <w:rsid w:val="008C599F"/>
    <w:rsid w:val="008D0920"/>
    <w:rsid w:val="008D1360"/>
    <w:rsid w:val="008D3A98"/>
    <w:rsid w:val="008E553E"/>
    <w:rsid w:val="008F33C9"/>
    <w:rsid w:val="008F390C"/>
    <w:rsid w:val="008F505C"/>
    <w:rsid w:val="00903423"/>
    <w:rsid w:val="00910499"/>
    <w:rsid w:val="00917A44"/>
    <w:rsid w:val="009209B4"/>
    <w:rsid w:val="00927C23"/>
    <w:rsid w:val="00931544"/>
    <w:rsid w:val="00935F9A"/>
    <w:rsid w:val="00936E47"/>
    <w:rsid w:val="00943935"/>
    <w:rsid w:val="0094411E"/>
    <w:rsid w:val="00944F2D"/>
    <w:rsid w:val="0094536B"/>
    <w:rsid w:val="00946DBA"/>
    <w:rsid w:val="0095093E"/>
    <w:rsid w:val="009600BA"/>
    <w:rsid w:val="009608AB"/>
    <w:rsid w:val="0096310D"/>
    <w:rsid w:val="00965D08"/>
    <w:rsid w:val="0096675C"/>
    <w:rsid w:val="00987487"/>
    <w:rsid w:val="0099767C"/>
    <w:rsid w:val="009A1507"/>
    <w:rsid w:val="009A2778"/>
    <w:rsid w:val="009A4203"/>
    <w:rsid w:val="009A7FC5"/>
    <w:rsid w:val="009B09AB"/>
    <w:rsid w:val="009C2D47"/>
    <w:rsid w:val="009C31CD"/>
    <w:rsid w:val="009D071F"/>
    <w:rsid w:val="009E03CD"/>
    <w:rsid w:val="009E20A5"/>
    <w:rsid w:val="009E25A7"/>
    <w:rsid w:val="009E7C86"/>
    <w:rsid w:val="00A02987"/>
    <w:rsid w:val="00A05546"/>
    <w:rsid w:val="00A05655"/>
    <w:rsid w:val="00A11F2A"/>
    <w:rsid w:val="00A12DD1"/>
    <w:rsid w:val="00A177A3"/>
    <w:rsid w:val="00A31CA9"/>
    <w:rsid w:val="00A334CF"/>
    <w:rsid w:val="00A410BC"/>
    <w:rsid w:val="00A444AF"/>
    <w:rsid w:val="00A4549C"/>
    <w:rsid w:val="00A46116"/>
    <w:rsid w:val="00A46592"/>
    <w:rsid w:val="00A51D91"/>
    <w:rsid w:val="00A57928"/>
    <w:rsid w:val="00A67939"/>
    <w:rsid w:val="00A74811"/>
    <w:rsid w:val="00A85B2C"/>
    <w:rsid w:val="00A86AE4"/>
    <w:rsid w:val="00AA13B0"/>
    <w:rsid w:val="00AA3A36"/>
    <w:rsid w:val="00AA4AF4"/>
    <w:rsid w:val="00AA5072"/>
    <w:rsid w:val="00AB4DA5"/>
    <w:rsid w:val="00AB7F25"/>
    <w:rsid w:val="00AE370E"/>
    <w:rsid w:val="00B0448D"/>
    <w:rsid w:val="00B04B4C"/>
    <w:rsid w:val="00B051A2"/>
    <w:rsid w:val="00B0610C"/>
    <w:rsid w:val="00B22C21"/>
    <w:rsid w:val="00B31880"/>
    <w:rsid w:val="00B33487"/>
    <w:rsid w:val="00B34070"/>
    <w:rsid w:val="00B34616"/>
    <w:rsid w:val="00B34C04"/>
    <w:rsid w:val="00B35068"/>
    <w:rsid w:val="00B41A48"/>
    <w:rsid w:val="00B42E89"/>
    <w:rsid w:val="00B4393C"/>
    <w:rsid w:val="00B52CDB"/>
    <w:rsid w:val="00B556CF"/>
    <w:rsid w:val="00B60EC1"/>
    <w:rsid w:val="00B62DB5"/>
    <w:rsid w:val="00B65D92"/>
    <w:rsid w:val="00B87FE1"/>
    <w:rsid w:val="00B91876"/>
    <w:rsid w:val="00B91BB8"/>
    <w:rsid w:val="00B9334A"/>
    <w:rsid w:val="00BA558E"/>
    <w:rsid w:val="00BA6907"/>
    <w:rsid w:val="00BA6CEB"/>
    <w:rsid w:val="00BB4748"/>
    <w:rsid w:val="00BB6A3C"/>
    <w:rsid w:val="00BC36D0"/>
    <w:rsid w:val="00BD5AD9"/>
    <w:rsid w:val="00BD5BA1"/>
    <w:rsid w:val="00BD6604"/>
    <w:rsid w:val="00C03EB3"/>
    <w:rsid w:val="00C05BE6"/>
    <w:rsid w:val="00C3072F"/>
    <w:rsid w:val="00C312CC"/>
    <w:rsid w:val="00C3312F"/>
    <w:rsid w:val="00C3690F"/>
    <w:rsid w:val="00C36C67"/>
    <w:rsid w:val="00C4307D"/>
    <w:rsid w:val="00C463AA"/>
    <w:rsid w:val="00C52699"/>
    <w:rsid w:val="00C541B1"/>
    <w:rsid w:val="00C562E8"/>
    <w:rsid w:val="00C65147"/>
    <w:rsid w:val="00C7267F"/>
    <w:rsid w:val="00C91038"/>
    <w:rsid w:val="00C94E73"/>
    <w:rsid w:val="00CA05BF"/>
    <w:rsid w:val="00CA4621"/>
    <w:rsid w:val="00CB18E7"/>
    <w:rsid w:val="00CB7354"/>
    <w:rsid w:val="00CC08A1"/>
    <w:rsid w:val="00CD310B"/>
    <w:rsid w:val="00D02EE1"/>
    <w:rsid w:val="00D067E7"/>
    <w:rsid w:val="00D06BDB"/>
    <w:rsid w:val="00D2061B"/>
    <w:rsid w:val="00D27EAD"/>
    <w:rsid w:val="00D43B1A"/>
    <w:rsid w:val="00D50766"/>
    <w:rsid w:val="00D56406"/>
    <w:rsid w:val="00D63796"/>
    <w:rsid w:val="00D716AB"/>
    <w:rsid w:val="00D81A99"/>
    <w:rsid w:val="00D87502"/>
    <w:rsid w:val="00D90C40"/>
    <w:rsid w:val="00D95C9D"/>
    <w:rsid w:val="00DA3643"/>
    <w:rsid w:val="00DA65BA"/>
    <w:rsid w:val="00DB4F9F"/>
    <w:rsid w:val="00DC2578"/>
    <w:rsid w:val="00DC27C5"/>
    <w:rsid w:val="00DD17CE"/>
    <w:rsid w:val="00DD2D7F"/>
    <w:rsid w:val="00DE0DBA"/>
    <w:rsid w:val="00DE4B18"/>
    <w:rsid w:val="00DE5520"/>
    <w:rsid w:val="00DE71BD"/>
    <w:rsid w:val="00DF6A2E"/>
    <w:rsid w:val="00E25370"/>
    <w:rsid w:val="00E3602C"/>
    <w:rsid w:val="00E5399D"/>
    <w:rsid w:val="00E55418"/>
    <w:rsid w:val="00E61C4B"/>
    <w:rsid w:val="00E64B11"/>
    <w:rsid w:val="00E66F09"/>
    <w:rsid w:val="00E71123"/>
    <w:rsid w:val="00E715D2"/>
    <w:rsid w:val="00E71F1E"/>
    <w:rsid w:val="00E77207"/>
    <w:rsid w:val="00E774D7"/>
    <w:rsid w:val="00E8088D"/>
    <w:rsid w:val="00E854D2"/>
    <w:rsid w:val="00E86D91"/>
    <w:rsid w:val="00E97844"/>
    <w:rsid w:val="00EA42C3"/>
    <w:rsid w:val="00EB5348"/>
    <w:rsid w:val="00EB568B"/>
    <w:rsid w:val="00ED0F98"/>
    <w:rsid w:val="00ED2ACC"/>
    <w:rsid w:val="00ED2B01"/>
    <w:rsid w:val="00ED57D1"/>
    <w:rsid w:val="00EE4A4A"/>
    <w:rsid w:val="00EE5958"/>
    <w:rsid w:val="00EF1D93"/>
    <w:rsid w:val="00EF26A3"/>
    <w:rsid w:val="00EF5E8A"/>
    <w:rsid w:val="00F03E59"/>
    <w:rsid w:val="00F05D2A"/>
    <w:rsid w:val="00F10CDE"/>
    <w:rsid w:val="00F1358F"/>
    <w:rsid w:val="00F3245D"/>
    <w:rsid w:val="00F32992"/>
    <w:rsid w:val="00F50083"/>
    <w:rsid w:val="00F64245"/>
    <w:rsid w:val="00F676D1"/>
    <w:rsid w:val="00F7699C"/>
    <w:rsid w:val="00F86047"/>
    <w:rsid w:val="00F979A4"/>
    <w:rsid w:val="00F97B23"/>
    <w:rsid w:val="00FB2397"/>
    <w:rsid w:val="00FB33C2"/>
    <w:rsid w:val="00FB66DE"/>
    <w:rsid w:val="00FC3740"/>
    <w:rsid w:val="00FC4B28"/>
    <w:rsid w:val="00FD19B1"/>
    <w:rsid w:val="00FD39C0"/>
    <w:rsid w:val="00FD7729"/>
    <w:rsid w:val="00FF553E"/>
    <w:rsid w:val="00FF69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4"/>
    <o:shapelayout v:ext="edit">
      <o:idmap v:ext="edit" data="1"/>
    </o:shapelayout>
  </w:shapeDefaults>
  <w:decimalSymbol w:val=","/>
  <w:listSeparator w:val=";"/>
  <w15:docId w15:val="{4907FB26-2954-456E-BABB-43BC20F51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1" w:qFormat="1"/>
    <w:lsdException w:name="heading 2" w:locked="1" w:semiHidden="1" w:uiPriority="1" w:unhideWhenUsed="1" w:qFormat="1"/>
    <w:lsdException w:name="heading 3" w:locked="1" w:semiHidden="1" w:uiPriority="1" w:unhideWhenUsed="1" w:qFormat="1"/>
    <w:lsdException w:name="heading 4" w:locked="1" w:semiHidden="1" w:uiPriority="1" w:unhideWhenUsed="1" w:qFormat="1"/>
    <w:lsdException w:name="heading 5" w:locked="1" w:semiHidden="1" w:uiPriority="1" w:unhideWhenUsed="1" w:qFormat="1"/>
    <w:lsdException w:name="heading 6" w:locked="1" w:semiHidden="1" w:uiPriority="1" w:unhideWhenUsed="1" w:qFormat="1"/>
    <w:lsdException w:name="heading 7" w:locked="1" w:semiHidden="1" w:uiPriority="1" w:unhideWhenUsed="1" w:qFormat="1"/>
    <w:lsdException w:name="heading 8" w:locked="1" w:semiHidden="1" w:uiPriority="1" w:unhideWhenUsed="1" w:qFormat="1"/>
    <w:lsdException w:name="heading 9" w:locked="1"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1" w:qFormat="1"/>
    <w:lsdException w:name="toc 2" w:locked="1" w:uiPriority="1" w:qFormat="1"/>
    <w:lsdException w:name="toc 3" w:locked="1" w:uiPriority="1" w:qFormat="1"/>
    <w:lsdException w:name="toc 4" w:locked="1" w:uiPriority="1" w:qFormat="1"/>
    <w:lsdException w:name="toc 5" w:locked="1" w:uiPriority="1" w:qFormat="1"/>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1D28"/>
    <w:pPr>
      <w:spacing w:after="160" w:line="259" w:lineRule="auto"/>
    </w:pPr>
    <w:rPr>
      <w:lang w:eastAsia="en-US"/>
    </w:rPr>
  </w:style>
  <w:style w:type="paragraph" w:styleId="1">
    <w:name w:val="heading 1"/>
    <w:basedOn w:val="a"/>
    <w:link w:val="10"/>
    <w:uiPriority w:val="1"/>
    <w:qFormat/>
    <w:rsid w:val="00F03E5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1"/>
    <w:unhideWhenUsed/>
    <w:qFormat/>
    <w:locked/>
    <w:rsid w:val="00424A7E"/>
    <w:pPr>
      <w:keepNext/>
      <w:keepLines/>
      <w:spacing w:before="40" w:after="0"/>
      <w:outlineLvl w:val="1"/>
    </w:pPr>
    <w:rPr>
      <w:rFonts w:asciiTheme="majorHAnsi" w:eastAsiaTheme="majorEastAsia" w:hAnsiTheme="majorHAnsi" w:cstheme="majorBidi"/>
      <w:color w:val="365F91" w:themeColor="accent1" w:themeShade="BF"/>
      <w:sz w:val="26"/>
      <w:szCs w:val="26"/>
      <w:lang w:val="uk-UA"/>
    </w:rPr>
  </w:style>
  <w:style w:type="paragraph" w:styleId="3">
    <w:name w:val="heading 3"/>
    <w:basedOn w:val="a"/>
    <w:next w:val="a"/>
    <w:link w:val="30"/>
    <w:uiPriority w:val="1"/>
    <w:unhideWhenUsed/>
    <w:qFormat/>
    <w:locked/>
    <w:rsid w:val="009600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1"/>
    <w:qFormat/>
    <w:locked/>
    <w:rsid w:val="005D3E0F"/>
    <w:pPr>
      <w:widowControl w:val="0"/>
      <w:autoSpaceDE w:val="0"/>
      <w:autoSpaceDN w:val="0"/>
      <w:spacing w:before="72" w:after="0" w:line="240" w:lineRule="auto"/>
      <w:ind w:left="674"/>
      <w:outlineLvl w:val="3"/>
    </w:pPr>
    <w:rPr>
      <w:rFonts w:ascii="Times New Roman" w:eastAsia="Times New Roman" w:hAnsi="Times New Roman"/>
      <w:b/>
      <w:bCs/>
      <w:sz w:val="28"/>
      <w:szCs w:val="28"/>
      <w:lang w:val="uk-UA"/>
    </w:rPr>
  </w:style>
  <w:style w:type="paragraph" w:styleId="5">
    <w:name w:val="heading 5"/>
    <w:basedOn w:val="a"/>
    <w:next w:val="a"/>
    <w:link w:val="50"/>
    <w:uiPriority w:val="1"/>
    <w:unhideWhenUsed/>
    <w:qFormat/>
    <w:locked/>
    <w:rsid w:val="005D3E0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link w:val="60"/>
    <w:uiPriority w:val="1"/>
    <w:qFormat/>
    <w:locked/>
    <w:rsid w:val="005D3E0F"/>
    <w:pPr>
      <w:widowControl w:val="0"/>
      <w:autoSpaceDE w:val="0"/>
      <w:autoSpaceDN w:val="0"/>
      <w:spacing w:after="0" w:line="240" w:lineRule="auto"/>
      <w:ind w:left="218"/>
      <w:outlineLvl w:val="5"/>
    </w:pPr>
    <w:rPr>
      <w:rFonts w:ascii="Times New Roman" w:eastAsia="Times New Roman" w:hAnsi="Times New Roman"/>
      <w:b/>
      <w:bCs/>
      <w:i/>
      <w:iCs/>
      <w:sz w:val="28"/>
      <w:szCs w:val="28"/>
      <w:lang w:val="uk-UA"/>
    </w:rPr>
  </w:style>
  <w:style w:type="paragraph" w:styleId="7">
    <w:name w:val="heading 7"/>
    <w:basedOn w:val="a"/>
    <w:link w:val="70"/>
    <w:uiPriority w:val="1"/>
    <w:qFormat/>
    <w:locked/>
    <w:rsid w:val="005D3E0F"/>
    <w:pPr>
      <w:widowControl w:val="0"/>
      <w:autoSpaceDE w:val="0"/>
      <w:autoSpaceDN w:val="0"/>
      <w:spacing w:before="9" w:after="0" w:line="240" w:lineRule="auto"/>
      <w:ind w:left="303"/>
      <w:outlineLvl w:val="6"/>
    </w:pPr>
    <w:rPr>
      <w:rFonts w:ascii="Times New Roman" w:eastAsia="Times New Roman" w:hAnsi="Times New Roman"/>
      <w:i/>
      <w:iCs/>
      <w:sz w:val="26"/>
      <w:szCs w:val="26"/>
      <w:lang w:val="uk-UA"/>
    </w:rPr>
  </w:style>
  <w:style w:type="paragraph" w:styleId="8">
    <w:name w:val="heading 8"/>
    <w:basedOn w:val="a"/>
    <w:link w:val="80"/>
    <w:uiPriority w:val="1"/>
    <w:qFormat/>
    <w:locked/>
    <w:rsid w:val="005D3E0F"/>
    <w:pPr>
      <w:widowControl w:val="0"/>
      <w:autoSpaceDE w:val="0"/>
      <w:autoSpaceDN w:val="0"/>
      <w:spacing w:before="206" w:after="0" w:line="240" w:lineRule="auto"/>
      <w:ind w:left="115"/>
      <w:outlineLvl w:val="7"/>
    </w:pPr>
    <w:rPr>
      <w:rFonts w:cs="Calibri"/>
      <w:b/>
      <w:bCs/>
      <w:sz w:val="24"/>
      <w:szCs w:val="24"/>
      <w:lang w:val="uk-UA"/>
    </w:rPr>
  </w:style>
  <w:style w:type="paragraph" w:styleId="9">
    <w:name w:val="heading 9"/>
    <w:basedOn w:val="a"/>
    <w:link w:val="90"/>
    <w:uiPriority w:val="1"/>
    <w:qFormat/>
    <w:locked/>
    <w:rsid w:val="005D3E0F"/>
    <w:pPr>
      <w:widowControl w:val="0"/>
      <w:autoSpaceDE w:val="0"/>
      <w:autoSpaceDN w:val="0"/>
      <w:spacing w:after="0" w:line="240" w:lineRule="auto"/>
      <w:ind w:left="581" w:hanging="2"/>
      <w:outlineLvl w:val="8"/>
    </w:pPr>
    <w:rPr>
      <w:rFonts w:cs="Calibri"/>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locked/>
    <w:rsid w:val="00F03E59"/>
    <w:rPr>
      <w:rFonts w:ascii="Times New Roman" w:hAnsi="Times New Roman" w:cs="Times New Roman"/>
      <w:b/>
      <w:bCs/>
      <w:kern w:val="36"/>
      <w:sz w:val="48"/>
      <w:szCs w:val="48"/>
      <w:lang w:eastAsia="ru-RU"/>
    </w:rPr>
  </w:style>
  <w:style w:type="paragraph" w:styleId="a3">
    <w:name w:val="Body Text Indent"/>
    <w:basedOn w:val="a"/>
    <w:link w:val="a4"/>
    <w:uiPriority w:val="99"/>
    <w:semiHidden/>
    <w:rsid w:val="009A42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сновной текст с отступом Знак"/>
    <w:basedOn w:val="a0"/>
    <w:link w:val="a3"/>
    <w:uiPriority w:val="99"/>
    <w:semiHidden/>
    <w:locked/>
    <w:rsid w:val="009A4203"/>
    <w:rPr>
      <w:rFonts w:ascii="Times New Roman" w:hAnsi="Times New Roman" w:cs="Times New Roman"/>
      <w:sz w:val="24"/>
      <w:szCs w:val="24"/>
      <w:lang w:eastAsia="ru-RU"/>
    </w:rPr>
  </w:style>
  <w:style w:type="paragraph" w:styleId="21">
    <w:name w:val="Body Text Indent 2"/>
    <w:basedOn w:val="a"/>
    <w:link w:val="22"/>
    <w:uiPriority w:val="99"/>
    <w:rsid w:val="009A42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uiPriority w:val="99"/>
    <w:locked/>
    <w:rsid w:val="009A4203"/>
    <w:rPr>
      <w:rFonts w:ascii="Times New Roman" w:hAnsi="Times New Roman" w:cs="Times New Roman"/>
      <w:sz w:val="24"/>
      <w:szCs w:val="24"/>
      <w:lang w:eastAsia="ru-RU"/>
    </w:rPr>
  </w:style>
  <w:style w:type="paragraph" w:styleId="a5">
    <w:name w:val="List Paragraph"/>
    <w:basedOn w:val="a"/>
    <w:uiPriority w:val="1"/>
    <w:qFormat/>
    <w:rsid w:val="00513D02"/>
    <w:pPr>
      <w:ind w:left="720"/>
      <w:contextualSpacing/>
    </w:pPr>
  </w:style>
  <w:style w:type="paragraph" w:styleId="a6">
    <w:name w:val="Block Text"/>
    <w:basedOn w:val="a"/>
    <w:uiPriority w:val="99"/>
    <w:semiHidden/>
    <w:rsid w:val="002075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pelle">
    <w:name w:val="spelle"/>
    <w:basedOn w:val="a0"/>
    <w:uiPriority w:val="99"/>
    <w:rsid w:val="00860AB5"/>
    <w:rPr>
      <w:rFonts w:cs="Times New Roman"/>
    </w:rPr>
  </w:style>
  <w:style w:type="character" w:customStyle="1" w:styleId="grame">
    <w:name w:val="grame"/>
    <w:basedOn w:val="a0"/>
    <w:uiPriority w:val="99"/>
    <w:rsid w:val="00860AB5"/>
    <w:rPr>
      <w:rFonts w:cs="Times New Roman"/>
    </w:rPr>
  </w:style>
  <w:style w:type="paragraph" w:styleId="31">
    <w:name w:val="Body Text Indent 3"/>
    <w:basedOn w:val="a"/>
    <w:link w:val="32"/>
    <w:uiPriority w:val="99"/>
    <w:semiHidden/>
    <w:rsid w:val="008114D0"/>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8114D0"/>
    <w:rPr>
      <w:rFonts w:cs="Times New Roman"/>
      <w:sz w:val="16"/>
      <w:szCs w:val="16"/>
    </w:rPr>
  </w:style>
  <w:style w:type="paragraph" w:customStyle="1" w:styleId="t">
    <w:name w:val="t"/>
    <w:basedOn w:val="a"/>
    <w:uiPriority w:val="99"/>
    <w:rsid w:val="00780FA0"/>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ody Text"/>
    <w:basedOn w:val="a"/>
    <w:link w:val="a8"/>
    <w:uiPriority w:val="1"/>
    <w:qFormat/>
    <w:rsid w:val="00355E0D"/>
    <w:pPr>
      <w:spacing w:after="120" w:line="360" w:lineRule="auto"/>
      <w:ind w:firstLine="709"/>
    </w:pPr>
    <w:rPr>
      <w:rFonts w:ascii="Times New Roman" w:hAnsi="Times New Roman"/>
      <w:sz w:val="28"/>
    </w:rPr>
  </w:style>
  <w:style w:type="character" w:customStyle="1" w:styleId="a8">
    <w:name w:val="Основной текст Знак"/>
    <w:basedOn w:val="a0"/>
    <w:link w:val="a7"/>
    <w:uiPriority w:val="1"/>
    <w:locked/>
    <w:rsid w:val="00355E0D"/>
    <w:rPr>
      <w:rFonts w:ascii="Times New Roman" w:hAnsi="Times New Roman" w:cs="Times New Roman"/>
      <w:sz w:val="28"/>
    </w:rPr>
  </w:style>
  <w:style w:type="paragraph" w:customStyle="1" w:styleId="11">
    <w:name w:val="Знак1"/>
    <w:basedOn w:val="a"/>
    <w:uiPriority w:val="99"/>
    <w:rsid w:val="006B3E20"/>
    <w:pPr>
      <w:spacing w:after="0" w:line="240" w:lineRule="auto"/>
    </w:pPr>
    <w:rPr>
      <w:rFonts w:ascii="Verdana" w:eastAsia="Times New Roman" w:hAnsi="Verdana" w:cs="Verdana"/>
      <w:sz w:val="20"/>
      <w:szCs w:val="20"/>
      <w:lang w:val="en-US"/>
    </w:rPr>
  </w:style>
  <w:style w:type="paragraph" w:customStyle="1" w:styleId="Default">
    <w:name w:val="Default"/>
    <w:rsid w:val="00F676D1"/>
    <w:pPr>
      <w:autoSpaceDE w:val="0"/>
      <w:autoSpaceDN w:val="0"/>
      <w:adjustRightInd w:val="0"/>
    </w:pPr>
    <w:rPr>
      <w:rFonts w:ascii="Arial" w:eastAsia="Times New Roman" w:hAnsi="Arial" w:cs="Arial"/>
      <w:color w:val="000000"/>
      <w:sz w:val="24"/>
      <w:szCs w:val="24"/>
      <w:lang w:eastAsia="ko-KR"/>
    </w:rPr>
  </w:style>
  <w:style w:type="paragraph" w:styleId="a9">
    <w:name w:val="header"/>
    <w:basedOn w:val="a"/>
    <w:link w:val="aa"/>
    <w:uiPriority w:val="99"/>
    <w:rsid w:val="00D06BDB"/>
    <w:pPr>
      <w:tabs>
        <w:tab w:val="center" w:pos="4677"/>
        <w:tab w:val="right" w:pos="9355"/>
      </w:tabs>
      <w:spacing w:after="0" w:line="240" w:lineRule="auto"/>
    </w:pPr>
  </w:style>
  <w:style w:type="character" w:customStyle="1" w:styleId="aa">
    <w:name w:val="Верхний колонтитул Знак"/>
    <w:basedOn w:val="a0"/>
    <w:link w:val="a9"/>
    <w:uiPriority w:val="99"/>
    <w:locked/>
    <w:rsid w:val="00D06BDB"/>
    <w:rPr>
      <w:rFonts w:cs="Times New Roman"/>
    </w:rPr>
  </w:style>
  <w:style w:type="paragraph" w:styleId="ab">
    <w:name w:val="footer"/>
    <w:basedOn w:val="a"/>
    <w:link w:val="ac"/>
    <w:uiPriority w:val="99"/>
    <w:rsid w:val="00D06BDB"/>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D06BDB"/>
    <w:rPr>
      <w:rFonts w:cs="Times New Roman"/>
    </w:rPr>
  </w:style>
  <w:style w:type="character" w:styleId="ad">
    <w:name w:val="Hyperlink"/>
    <w:basedOn w:val="a0"/>
    <w:uiPriority w:val="99"/>
    <w:rsid w:val="00093FDF"/>
    <w:rPr>
      <w:rFonts w:cs="Times New Roman"/>
      <w:color w:val="0000FF"/>
      <w:u w:val="single"/>
    </w:rPr>
  </w:style>
  <w:style w:type="paragraph" w:styleId="ae">
    <w:name w:val="Balloon Text"/>
    <w:basedOn w:val="a"/>
    <w:link w:val="af"/>
    <w:uiPriority w:val="99"/>
    <w:semiHidden/>
    <w:rsid w:val="002837E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2837E9"/>
    <w:rPr>
      <w:rFonts w:ascii="Tahoma" w:hAnsi="Tahoma" w:cs="Tahoma"/>
      <w:sz w:val="16"/>
      <w:szCs w:val="16"/>
    </w:rPr>
  </w:style>
  <w:style w:type="paragraph" w:styleId="af0">
    <w:name w:val="Normal (Web)"/>
    <w:basedOn w:val="a"/>
    <w:uiPriority w:val="99"/>
    <w:unhideWhenUsed/>
    <w:rsid w:val="00590A93"/>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f1">
    <w:name w:val="Strong"/>
    <w:basedOn w:val="a0"/>
    <w:uiPriority w:val="22"/>
    <w:qFormat/>
    <w:locked/>
    <w:rsid w:val="00590A93"/>
    <w:rPr>
      <w:b/>
      <w:bCs/>
    </w:rPr>
  </w:style>
  <w:style w:type="character" w:customStyle="1" w:styleId="20">
    <w:name w:val="Заголовок 2 Знак"/>
    <w:basedOn w:val="a0"/>
    <w:link w:val="2"/>
    <w:uiPriority w:val="1"/>
    <w:rsid w:val="00424A7E"/>
    <w:rPr>
      <w:rFonts w:asciiTheme="majorHAnsi" w:eastAsiaTheme="majorEastAsia" w:hAnsiTheme="majorHAnsi" w:cstheme="majorBidi"/>
      <w:color w:val="365F91" w:themeColor="accent1" w:themeShade="BF"/>
      <w:sz w:val="26"/>
      <w:szCs w:val="26"/>
      <w:lang w:val="uk-UA" w:eastAsia="en-US"/>
    </w:rPr>
  </w:style>
  <w:style w:type="character" w:styleId="af2">
    <w:name w:val="Placeholder Text"/>
    <w:basedOn w:val="a0"/>
    <w:uiPriority w:val="99"/>
    <w:semiHidden/>
    <w:rsid w:val="00477D79"/>
    <w:rPr>
      <w:color w:val="808080"/>
    </w:rPr>
  </w:style>
  <w:style w:type="paragraph" w:customStyle="1" w:styleId="12">
    <w:name w:val="Абзац списка1"/>
    <w:basedOn w:val="a"/>
    <w:rsid w:val="00CC08A1"/>
    <w:pPr>
      <w:spacing w:after="0" w:line="240" w:lineRule="auto"/>
      <w:ind w:left="720"/>
      <w:contextualSpacing/>
    </w:pPr>
    <w:rPr>
      <w:rFonts w:ascii="Times New Roman" w:hAnsi="Times New Roman"/>
      <w:sz w:val="28"/>
      <w:szCs w:val="24"/>
      <w:lang w:eastAsia="ru-RU"/>
    </w:rPr>
  </w:style>
  <w:style w:type="character" w:customStyle="1" w:styleId="xfm57017605">
    <w:name w:val="xfm_57017605"/>
    <w:uiPriority w:val="99"/>
    <w:rsid w:val="008A6CEE"/>
    <w:rPr>
      <w:rFonts w:cs="Times New Roman"/>
    </w:rPr>
  </w:style>
  <w:style w:type="character" w:customStyle="1" w:styleId="FontStyle12">
    <w:name w:val="Font Style12"/>
    <w:rsid w:val="00D27EAD"/>
    <w:rPr>
      <w:rFonts w:ascii="Times New Roman" w:hAnsi="Times New Roman" w:cs="Times New Roman" w:hint="default"/>
      <w:sz w:val="20"/>
      <w:szCs w:val="20"/>
    </w:rPr>
  </w:style>
  <w:style w:type="paragraph" w:customStyle="1" w:styleId="Style1">
    <w:name w:val="Style1"/>
    <w:basedOn w:val="a"/>
    <w:rsid w:val="00D27EAD"/>
    <w:pPr>
      <w:widowControl w:val="0"/>
      <w:autoSpaceDE w:val="0"/>
      <w:autoSpaceDN w:val="0"/>
      <w:adjustRightInd w:val="0"/>
      <w:spacing w:after="0" w:line="242" w:lineRule="exact"/>
      <w:ind w:hanging="977"/>
    </w:pPr>
    <w:rPr>
      <w:rFonts w:ascii="Times New Roman" w:eastAsia="Times New Roman" w:hAnsi="Times New Roman"/>
      <w:sz w:val="24"/>
      <w:szCs w:val="24"/>
      <w:lang w:eastAsia="ru-RU"/>
    </w:rPr>
  </w:style>
  <w:style w:type="character" w:customStyle="1" w:styleId="30">
    <w:name w:val="Заголовок 3 Знак"/>
    <w:basedOn w:val="a0"/>
    <w:link w:val="3"/>
    <w:uiPriority w:val="1"/>
    <w:rsid w:val="009600BA"/>
    <w:rPr>
      <w:rFonts w:asciiTheme="majorHAnsi" w:eastAsiaTheme="majorEastAsia" w:hAnsiTheme="majorHAnsi" w:cstheme="majorBidi"/>
      <w:b/>
      <w:bCs/>
      <w:color w:val="4F81BD" w:themeColor="accent1"/>
      <w:lang w:eastAsia="en-US"/>
    </w:rPr>
  </w:style>
  <w:style w:type="character" w:customStyle="1" w:styleId="50">
    <w:name w:val="Заголовок 5 Знак"/>
    <w:basedOn w:val="a0"/>
    <w:link w:val="5"/>
    <w:uiPriority w:val="1"/>
    <w:rsid w:val="005D3E0F"/>
    <w:rPr>
      <w:rFonts w:asciiTheme="majorHAnsi" w:eastAsiaTheme="majorEastAsia" w:hAnsiTheme="majorHAnsi" w:cstheme="majorBidi"/>
      <w:color w:val="243F60" w:themeColor="accent1" w:themeShade="7F"/>
      <w:lang w:eastAsia="en-US"/>
    </w:rPr>
  </w:style>
  <w:style w:type="character" w:customStyle="1" w:styleId="40">
    <w:name w:val="Заголовок 4 Знак"/>
    <w:basedOn w:val="a0"/>
    <w:link w:val="4"/>
    <w:uiPriority w:val="1"/>
    <w:rsid w:val="005D3E0F"/>
    <w:rPr>
      <w:rFonts w:ascii="Times New Roman" w:eastAsia="Times New Roman" w:hAnsi="Times New Roman"/>
      <w:b/>
      <w:bCs/>
      <w:sz w:val="28"/>
      <w:szCs w:val="28"/>
      <w:lang w:val="uk-UA" w:eastAsia="en-US"/>
    </w:rPr>
  </w:style>
  <w:style w:type="character" w:customStyle="1" w:styleId="60">
    <w:name w:val="Заголовок 6 Знак"/>
    <w:basedOn w:val="a0"/>
    <w:link w:val="6"/>
    <w:uiPriority w:val="1"/>
    <w:rsid w:val="005D3E0F"/>
    <w:rPr>
      <w:rFonts w:ascii="Times New Roman" w:eastAsia="Times New Roman" w:hAnsi="Times New Roman"/>
      <w:b/>
      <w:bCs/>
      <w:i/>
      <w:iCs/>
      <w:sz w:val="28"/>
      <w:szCs w:val="28"/>
      <w:lang w:val="uk-UA" w:eastAsia="en-US"/>
    </w:rPr>
  </w:style>
  <w:style w:type="character" w:customStyle="1" w:styleId="70">
    <w:name w:val="Заголовок 7 Знак"/>
    <w:basedOn w:val="a0"/>
    <w:link w:val="7"/>
    <w:uiPriority w:val="1"/>
    <w:rsid w:val="005D3E0F"/>
    <w:rPr>
      <w:rFonts w:ascii="Times New Roman" w:eastAsia="Times New Roman" w:hAnsi="Times New Roman"/>
      <w:i/>
      <w:iCs/>
      <w:sz w:val="26"/>
      <w:szCs w:val="26"/>
      <w:lang w:val="uk-UA" w:eastAsia="en-US"/>
    </w:rPr>
  </w:style>
  <w:style w:type="character" w:customStyle="1" w:styleId="80">
    <w:name w:val="Заголовок 8 Знак"/>
    <w:basedOn w:val="a0"/>
    <w:link w:val="8"/>
    <w:uiPriority w:val="1"/>
    <w:rsid w:val="005D3E0F"/>
    <w:rPr>
      <w:rFonts w:cs="Calibri"/>
      <w:b/>
      <w:bCs/>
      <w:sz w:val="24"/>
      <w:szCs w:val="24"/>
      <w:lang w:val="uk-UA" w:eastAsia="en-US"/>
    </w:rPr>
  </w:style>
  <w:style w:type="character" w:customStyle="1" w:styleId="90">
    <w:name w:val="Заголовок 9 Знак"/>
    <w:basedOn w:val="a0"/>
    <w:link w:val="9"/>
    <w:uiPriority w:val="1"/>
    <w:rsid w:val="005D3E0F"/>
    <w:rPr>
      <w:rFonts w:cs="Calibri"/>
      <w:b/>
      <w:bCs/>
      <w:sz w:val="24"/>
      <w:szCs w:val="24"/>
      <w:lang w:val="uk-UA" w:eastAsia="en-US"/>
    </w:rPr>
  </w:style>
  <w:style w:type="table" w:customStyle="1" w:styleId="TableNormal">
    <w:name w:val="Table Normal"/>
    <w:uiPriority w:val="2"/>
    <w:semiHidden/>
    <w:unhideWhenUsed/>
    <w:qFormat/>
    <w:rsid w:val="005D3E0F"/>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13">
    <w:name w:val="toc 1"/>
    <w:basedOn w:val="a"/>
    <w:uiPriority w:val="1"/>
    <w:qFormat/>
    <w:locked/>
    <w:rsid w:val="005D3E0F"/>
    <w:pPr>
      <w:widowControl w:val="0"/>
      <w:autoSpaceDE w:val="0"/>
      <w:autoSpaceDN w:val="0"/>
      <w:spacing w:after="0" w:line="228" w:lineRule="exact"/>
      <w:ind w:left="155"/>
    </w:pPr>
    <w:rPr>
      <w:rFonts w:ascii="Times New Roman" w:eastAsia="Times New Roman" w:hAnsi="Times New Roman"/>
      <w:b/>
      <w:bCs/>
      <w:sz w:val="20"/>
      <w:szCs w:val="20"/>
      <w:lang w:val="uk-UA"/>
    </w:rPr>
  </w:style>
  <w:style w:type="paragraph" w:styleId="23">
    <w:name w:val="toc 2"/>
    <w:basedOn w:val="a"/>
    <w:uiPriority w:val="1"/>
    <w:qFormat/>
    <w:locked/>
    <w:rsid w:val="005D3E0F"/>
    <w:pPr>
      <w:widowControl w:val="0"/>
      <w:autoSpaceDE w:val="0"/>
      <w:autoSpaceDN w:val="0"/>
      <w:spacing w:after="0" w:line="230" w:lineRule="exact"/>
      <w:ind w:left="155"/>
    </w:pPr>
    <w:rPr>
      <w:rFonts w:ascii="Times New Roman" w:eastAsia="Times New Roman" w:hAnsi="Times New Roman"/>
      <w:sz w:val="20"/>
      <w:szCs w:val="20"/>
      <w:lang w:val="uk-UA"/>
    </w:rPr>
  </w:style>
  <w:style w:type="paragraph" w:styleId="33">
    <w:name w:val="toc 3"/>
    <w:basedOn w:val="a"/>
    <w:uiPriority w:val="1"/>
    <w:qFormat/>
    <w:locked/>
    <w:rsid w:val="005D3E0F"/>
    <w:pPr>
      <w:widowControl w:val="0"/>
      <w:autoSpaceDE w:val="0"/>
      <w:autoSpaceDN w:val="0"/>
      <w:spacing w:after="0" w:line="227" w:lineRule="exact"/>
      <w:ind w:left="154"/>
    </w:pPr>
    <w:rPr>
      <w:rFonts w:ascii="Times New Roman" w:eastAsia="Times New Roman" w:hAnsi="Times New Roman"/>
      <w:b/>
      <w:bCs/>
      <w:i/>
      <w:iCs/>
      <w:lang w:val="uk-UA"/>
    </w:rPr>
  </w:style>
  <w:style w:type="paragraph" w:styleId="41">
    <w:name w:val="toc 4"/>
    <w:basedOn w:val="a"/>
    <w:uiPriority w:val="1"/>
    <w:qFormat/>
    <w:locked/>
    <w:rsid w:val="005D3E0F"/>
    <w:pPr>
      <w:widowControl w:val="0"/>
      <w:autoSpaceDE w:val="0"/>
      <w:autoSpaceDN w:val="0"/>
      <w:spacing w:after="0" w:line="240" w:lineRule="auto"/>
      <w:ind w:left="374"/>
    </w:pPr>
    <w:rPr>
      <w:rFonts w:ascii="Times New Roman" w:eastAsia="Times New Roman" w:hAnsi="Times New Roman"/>
      <w:sz w:val="20"/>
      <w:szCs w:val="20"/>
      <w:lang w:val="uk-UA"/>
    </w:rPr>
  </w:style>
  <w:style w:type="paragraph" w:styleId="51">
    <w:name w:val="toc 5"/>
    <w:basedOn w:val="a"/>
    <w:uiPriority w:val="1"/>
    <w:qFormat/>
    <w:locked/>
    <w:rsid w:val="005D3E0F"/>
    <w:pPr>
      <w:widowControl w:val="0"/>
      <w:autoSpaceDE w:val="0"/>
      <w:autoSpaceDN w:val="0"/>
      <w:spacing w:before="2" w:after="0" w:line="460" w:lineRule="exact"/>
      <w:ind w:left="155" w:right="969" w:firstLine="1481"/>
    </w:pPr>
    <w:rPr>
      <w:rFonts w:ascii="Times New Roman" w:eastAsia="Times New Roman" w:hAnsi="Times New Roman"/>
      <w:b/>
      <w:bCs/>
      <w:sz w:val="20"/>
      <w:szCs w:val="20"/>
      <w:lang w:val="uk-UA"/>
    </w:rPr>
  </w:style>
  <w:style w:type="paragraph" w:styleId="af3">
    <w:name w:val="Title"/>
    <w:basedOn w:val="a"/>
    <w:link w:val="af4"/>
    <w:uiPriority w:val="1"/>
    <w:qFormat/>
    <w:locked/>
    <w:rsid w:val="005D3E0F"/>
    <w:pPr>
      <w:widowControl w:val="0"/>
      <w:autoSpaceDE w:val="0"/>
      <w:autoSpaceDN w:val="0"/>
      <w:spacing w:after="0" w:line="240" w:lineRule="auto"/>
      <w:ind w:left="674" w:right="995"/>
      <w:jc w:val="center"/>
    </w:pPr>
    <w:rPr>
      <w:rFonts w:ascii="Times New Roman" w:eastAsia="Times New Roman" w:hAnsi="Times New Roman"/>
      <w:b/>
      <w:bCs/>
      <w:sz w:val="96"/>
      <w:szCs w:val="96"/>
      <w:lang w:val="uk-UA"/>
    </w:rPr>
  </w:style>
  <w:style w:type="character" w:customStyle="1" w:styleId="af4">
    <w:name w:val="Название Знак"/>
    <w:basedOn w:val="a0"/>
    <w:link w:val="af3"/>
    <w:uiPriority w:val="1"/>
    <w:rsid w:val="005D3E0F"/>
    <w:rPr>
      <w:rFonts w:ascii="Times New Roman" w:eastAsia="Times New Roman" w:hAnsi="Times New Roman"/>
      <w:b/>
      <w:bCs/>
      <w:sz w:val="96"/>
      <w:szCs w:val="96"/>
      <w:lang w:val="uk-UA" w:eastAsia="en-US"/>
    </w:rPr>
  </w:style>
  <w:style w:type="paragraph" w:customStyle="1" w:styleId="TableParagraph">
    <w:name w:val="Table Paragraph"/>
    <w:basedOn w:val="a"/>
    <w:uiPriority w:val="1"/>
    <w:qFormat/>
    <w:rsid w:val="005D3E0F"/>
    <w:pPr>
      <w:widowControl w:val="0"/>
      <w:autoSpaceDE w:val="0"/>
      <w:autoSpaceDN w:val="0"/>
      <w:spacing w:after="0" w:line="240" w:lineRule="auto"/>
      <w:jc w:val="center"/>
    </w:pPr>
    <w:rPr>
      <w:rFonts w:ascii="Times New Roman" w:eastAsia="Times New Roman" w:hAnsi="Times New Roman"/>
      <w:lang w:val="uk-UA"/>
    </w:rPr>
  </w:style>
  <w:style w:type="character" w:customStyle="1" w:styleId="af5">
    <w:name w:val="Основной текст + Курсив"/>
    <w:basedOn w:val="a0"/>
    <w:rsid w:val="00F10CDE"/>
    <w:rPr>
      <w:rFonts w:ascii="Times New Roman" w:eastAsia="Times New Roman" w:hAnsi="Times New Roman" w:cs="Times New Roman"/>
      <w:i/>
      <w:iCs/>
      <w:sz w:val="26"/>
      <w:szCs w:val="26"/>
      <w:shd w:val="clear" w:color="auto" w:fill="FFFFFF"/>
    </w:rPr>
  </w:style>
  <w:style w:type="character" w:customStyle="1" w:styleId="42">
    <w:name w:val="Заголовок №4"/>
    <w:basedOn w:val="a0"/>
    <w:rsid w:val="00F10CDE"/>
    <w:rPr>
      <w:rFonts w:ascii="Times New Roman" w:eastAsia="Times New Roman" w:hAnsi="Times New Roman" w:cs="Times New Roman"/>
      <w:b w:val="0"/>
      <w:bCs w:val="0"/>
      <w:i w:val="0"/>
      <w:iCs w:val="0"/>
      <w:smallCaps w:val="0"/>
      <w:strike w:val="0"/>
      <w:spacing w:val="0"/>
      <w:sz w:val="26"/>
      <w:szCs w:val="26"/>
    </w:rPr>
  </w:style>
  <w:style w:type="paragraph" w:customStyle="1" w:styleId="34">
    <w:name w:val="Основной текст3"/>
    <w:basedOn w:val="a"/>
    <w:rsid w:val="00F10CDE"/>
    <w:pPr>
      <w:shd w:val="clear" w:color="auto" w:fill="FFFFFF"/>
      <w:spacing w:before="420" w:after="60" w:line="322" w:lineRule="exact"/>
      <w:ind w:hanging="440"/>
    </w:pPr>
    <w:rPr>
      <w:rFonts w:ascii="Times New Roman" w:eastAsia="Times New Roman" w:hAnsi="Times New Roman"/>
      <w:sz w:val="26"/>
      <w:szCs w:val="26"/>
      <w:lang w:eastAsia="ru-RU"/>
    </w:rPr>
  </w:style>
  <w:style w:type="character" w:customStyle="1" w:styleId="UnresolvedMention">
    <w:name w:val="Unresolved Mention"/>
    <w:basedOn w:val="a0"/>
    <w:uiPriority w:val="99"/>
    <w:semiHidden/>
    <w:unhideWhenUsed/>
    <w:rsid w:val="00DE0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721672">
      <w:bodyDiv w:val="1"/>
      <w:marLeft w:val="0"/>
      <w:marRight w:val="0"/>
      <w:marTop w:val="0"/>
      <w:marBottom w:val="0"/>
      <w:divBdr>
        <w:top w:val="none" w:sz="0" w:space="0" w:color="auto"/>
        <w:left w:val="none" w:sz="0" w:space="0" w:color="auto"/>
        <w:bottom w:val="none" w:sz="0" w:space="0" w:color="auto"/>
        <w:right w:val="none" w:sz="0" w:space="0" w:color="auto"/>
      </w:divBdr>
    </w:div>
    <w:div w:id="537202608">
      <w:bodyDiv w:val="1"/>
      <w:marLeft w:val="0"/>
      <w:marRight w:val="0"/>
      <w:marTop w:val="0"/>
      <w:marBottom w:val="0"/>
      <w:divBdr>
        <w:top w:val="none" w:sz="0" w:space="0" w:color="auto"/>
        <w:left w:val="none" w:sz="0" w:space="0" w:color="auto"/>
        <w:bottom w:val="none" w:sz="0" w:space="0" w:color="auto"/>
        <w:right w:val="none" w:sz="0" w:space="0" w:color="auto"/>
      </w:divBdr>
    </w:div>
    <w:div w:id="972834523">
      <w:marLeft w:val="0"/>
      <w:marRight w:val="0"/>
      <w:marTop w:val="0"/>
      <w:marBottom w:val="0"/>
      <w:divBdr>
        <w:top w:val="none" w:sz="0" w:space="0" w:color="auto"/>
        <w:left w:val="none" w:sz="0" w:space="0" w:color="auto"/>
        <w:bottom w:val="none" w:sz="0" w:space="0" w:color="auto"/>
        <w:right w:val="none" w:sz="0" w:space="0" w:color="auto"/>
      </w:divBdr>
    </w:div>
    <w:div w:id="972834524">
      <w:marLeft w:val="0"/>
      <w:marRight w:val="0"/>
      <w:marTop w:val="0"/>
      <w:marBottom w:val="0"/>
      <w:divBdr>
        <w:top w:val="none" w:sz="0" w:space="0" w:color="auto"/>
        <w:left w:val="none" w:sz="0" w:space="0" w:color="auto"/>
        <w:bottom w:val="none" w:sz="0" w:space="0" w:color="auto"/>
        <w:right w:val="none" w:sz="0" w:space="0" w:color="auto"/>
      </w:divBdr>
    </w:div>
    <w:div w:id="972834525">
      <w:marLeft w:val="0"/>
      <w:marRight w:val="0"/>
      <w:marTop w:val="0"/>
      <w:marBottom w:val="0"/>
      <w:divBdr>
        <w:top w:val="none" w:sz="0" w:space="0" w:color="auto"/>
        <w:left w:val="none" w:sz="0" w:space="0" w:color="auto"/>
        <w:bottom w:val="none" w:sz="0" w:space="0" w:color="auto"/>
        <w:right w:val="none" w:sz="0" w:space="0" w:color="auto"/>
      </w:divBdr>
    </w:div>
    <w:div w:id="972834526">
      <w:marLeft w:val="0"/>
      <w:marRight w:val="0"/>
      <w:marTop w:val="0"/>
      <w:marBottom w:val="0"/>
      <w:divBdr>
        <w:top w:val="none" w:sz="0" w:space="0" w:color="auto"/>
        <w:left w:val="none" w:sz="0" w:space="0" w:color="auto"/>
        <w:bottom w:val="none" w:sz="0" w:space="0" w:color="auto"/>
        <w:right w:val="none" w:sz="0" w:space="0" w:color="auto"/>
      </w:divBdr>
    </w:div>
    <w:div w:id="972834527">
      <w:marLeft w:val="0"/>
      <w:marRight w:val="0"/>
      <w:marTop w:val="0"/>
      <w:marBottom w:val="0"/>
      <w:divBdr>
        <w:top w:val="none" w:sz="0" w:space="0" w:color="auto"/>
        <w:left w:val="none" w:sz="0" w:space="0" w:color="auto"/>
        <w:bottom w:val="none" w:sz="0" w:space="0" w:color="auto"/>
        <w:right w:val="none" w:sz="0" w:space="0" w:color="auto"/>
      </w:divBdr>
    </w:div>
    <w:div w:id="972834528">
      <w:marLeft w:val="0"/>
      <w:marRight w:val="0"/>
      <w:marTop w:val="0"/>
      <w:marBottom w:val="0"/>
      <w:divBdr>
        <w:top w:val="none" w:sz="0" w:space="0" w:color="auto"/>
        <w:left w:val="none" w:sz="0" w:space="0" w:color="auto"/>
        <w:bottom w:val="none" w:sz="0" w:space="0" w:color="auto"/>
        <w:right w:val="none" w:sz="0" w:space="0" w:color="auto"/>
      </w:divBdr>
    </w:div>
    <w:div w:id="972834529">
      <w:marLeft w:val="0"/>
      <w:marRight w:val="0"/>
      <w:marTop w:val="0"/>
      <w:marBottom w:val="0"/>
      <w:divBdr>
        <w:top w:val="none" w:sz="0" w:space="0" w:color="auto"/>
        <w:left w:val="none" w:sz="0" w:space="0" w:color="auto"/>
        <w:bottom w:val="none" w:sz="0" w:space="0" w:color="auto"/>
        <w:right w:val="none" w:sz="0" w:space="0" w:color="auto"/>
      </w:divBdr>
    </w:div>
    <w:div w:id="972834530">
      <w:marLeft w:val="0"/>
      <w:marRight w:val="0"/>
      <w:marTop w:val="0"/>
      <w:marBottom w:val="0"/>
      <w:divBdr>
        <w:top w:val="none" w:sz="0" w:space="0" w:color="auto"/>
        <w:left w:val="none" w:sz="0" w:space="0" w:color="auto"/>
        <w:bottom w:val="none" w:sz="0" w:space="0" w:color="auto"/>
        <w:right w:val="none" w:sz="0" w:space="0" w:color="auto"/>
      </w:divBdr>
    </w:div>
    <w:div w:id="972834531">
      <w:marLeft w:val="0"/>
      <w:marRight w:val="0"/>
      <w:marTop w:val="0"/>
      <w:marBottom w:val="0"/>
      <w:divBdr>
        <w:top w:val="none" w:sz="0" w:space="0" w:color="auto"/>
        <w:left w:val="none" w:sz="0" w:space="0" w:color="auto"/>
        <w:bottom w:val="none" w:sz="0" w:space="0" w:color="auto"/>
        <w:right w:val="none" w:sz="0" w:space="0" w:color="auto"/>
      </w:divBdr>
    </w:div>
    <w:div w:id="972834532">
      <w:marLeft w:val="0"/>
      <w:marRight w:val="0"/>
      <w:marTop w:val="0"/>
      <w:marBottom w:val="0"/>
      <w:divBdr>
        <w:top w:val="none" w:sz="0" w:space="0" w:color="auto"/>
        <w:left w:val="none" w:sz="0" w:space="0" w:color="auto"/>
        <w:bottom w:val="none" w:sz="0" w:space="0" w:color="auto"/>
        <w:right w:val="none" w:sz="0" w:space="0" w:color="auto"/>
      </w:divBdr>
    </w:div>
    <w:div w:id="972834533">
      <w:marLeft w:val="0"/>
      <w:marRight w:val="0"/>
      <w:marTop w:val="0"/>
      <w:marBottom w:val="0"/>
      <w:divBdr>
        <w:top w:val="none" w:sz="0" w:space="0" w:color="auto"/>
        <w:left w:val="none" w:sz="0" w:space="0" w:color="auto"/>
        <w:bottom w:val="none" w:sz="0" w:space="0" w:color="auto"/>
        <w:right w:val="none" w:sz="0" w:space="0" w:color="auto"/>
      </w:divBdr>
    </w:div>
    <w:div w:id="972834534">
      <w:marLeft w:val="0"/>
      <w:marRight w:val="0"/>
      <w:marTop w:val="0"/>
      <w:marBottom w:val="0"/>
      <w:divBdr>
        <w:top w:val="none" w:sz="0" w:space="0" w:color="auto"/>
        <w:left w:val="none" w:sz="0" w:space="0" w:color="auto"/>
        <w:bottom w:val="none" w:sz="0" w:space="0" w:color="auto"/>
        <w:right w:val="none" w:sz="0" w:space="0" w:color="auto"/>
      </w:divBdr>
    </w:div>
    <w:div w:id="972834535">
      <w:marLeft w:val="0"/>
      <w:marRight w:val="0"/>
      <w:marTop w:val="0"/>
      <w:marBottom w:val="0"/>
      <w:divBdr>
        <w:top w:val="none" w:sz="0" w:space="0" w:color="auto"/>
        <w:left w:val="none" w:sz="0" w:space="0" w:color="auto"/>
        <w:bottom w:val="none" w:sz="0" w:space="0" w:color="auto"/>
        <w:right w:val="none" w:sz="0" w:space="0" w:color="auto"/>
      </w:divBdr>
    </w:div>
    <w:div w:id="972834536">
      <w:marLeft w:val="0"/>
      <w:marRight w:val="0"/>
      <w:marTop w:val="0"/>
      <w:marBottom w:val="0"/>
      <w:divBdr>
        <w:top w:val="none" w:sz="0" w:space="0" w:color="auto"/>
        <w:left w:val="none" w:sz="0" w:space="0" w:color="auto"/>
        <w:bottom w:val="none" w:sz="0" w:space="0" w:color="auto"/>
        <w:right w:val="none" w:sz="0" w:space="0" w:color="auto"/>
      </w:divBdr>
    </w:div>
    <w:div w:id="972834537">
      <w:marLeft w:val="0"/>
      <w:marRight w:val="0"/>
      <w:marTop w:val="0"/>
      <w:marBottom w:val="0"/>
      <w:divBdr>
        <w:top w:val="none" w:sz="0" w:space="0" w:color="auto"/>
        <w:left w:val="none" w:sz="0" w:space="0" w:color="auto"/>
        <w:bottom w:val="none" w:sz="0" w:space="0" w:color="auto"/>
        <w:right w:val="none" w:sz="0" w:space="0" w:color="auto"/>
      </w:divBdr>
    </w:div>
    <w:div w:id="972834538">
      <w:marLeft w:val="0"/>
      <w:marRight w:val="0"/>
      <w:marTop w:val="0"/>
      <w:marBottom w:val="0"/>
      <w:divBdr>
        <w:top w:val="none" w:sz="0" w:space="0" w:color="auto"/>
        <w:left w:val="none" w:sz="0" w:space="0" w:color="auto"/>
        <w:bottom w:val="none" w:sz="0" w:space="0" w:color="auto"/>
        <w:right w:val="none" w:sz="0" w:space="0" w:color="auto"/>
      </w:divBdr>
    </w:div>
    <w:div w:id="972834539">
      <w:marLeft w:val="0"/>
      <w:marRight w:val="0"/>
      <w:marTop w:val="0"/>
      <w:marBottom w:val="0"/>
      <w:divBdr>
        <w:top w:val="none" w:sz="0" w:space="0" w:color="auto"/>
        <w:left w:val="none" w:sz="0" w:space="0" w:color="auto"/>
        <w:bottom w:val="none" w:sz="0" w:space="0" w:color="auto"/>
        <w:right w:val="none" w:sz="0" w:space="0" w:color="auto"/>
      </w:divBdr>
    </w:div>
    <w:div w:id="972834540">
      <w:marLeft w:val="0"/>
      <w:marRight w:val="0"/>
      <w:marTop w:val="0"/>
      <w:marBottom w:val="0"/>
      <w:divBdr>
        <w:top w:val="none" w:sz="0" w:space="0" w:color="auto"/>
        <w:left w:val="none" w:sz="0" w:space="0" w:color="auto"/>
        <w:bottom w:val="none" w:sz="0" w:space="0" w:color="auto"/>
        <w:right w:val="none" w:sz="0" w:space="0" w:color="auto"/>
      </w:divBdr>
    </w:div>
    <w:div w:id="972834541">
      <w:marLeft w:val="0"/>
      <w:marRight w:val="0"/>
      <w:marTop w:val="0"/>
      <w:marBottom w:val="0"/>
      <w:divBdr>
        <w:top w:val="none" w:sz="0" w:space="0" w:color="auto"/>
        <w:left w:val="none" w:sz="0" w:space="0" w:color="auto"/>
        <w:bottom w:val="none" w:sz="0" w:space="0" w:color="auto"/>
        <w:right w:val="none" w:sz="0" w:space="0" w:color="auto"/>
      </w:divBdr>
    </w:div>
    <w:div w:id="972834542">
      <w:marLeft w:val="0"/>
      <w:marRight w:val="0"/>
      <w:marTop w:val="0"/>
      <w:marBottom w:val="0"/>
      <w:divBdr>
        <w:top w:val="none" w:sz="0" w:space="0" w:color="auto"/>
        <w:left w:val="none" w:sz="0" w:space="0" w:color="auto"/>
        <w:bottom w:val="none" w:sz="0" w:space="0" w:color="auto"/>
        <w:right w:val="none" w:sz="0" w:space="0" w:color="auto"/>
      </w:divBdr>
    </w:div>
    <w:div w:id="972834543">
      <w:marLeft w:val="0"/>
      <w:marRight w:val="0"/>
      <w:marTop w:val="0"/>
      <w:marBottom w:val="0"/>
      <w:divBdr>
        <w:top w:val="none" w:sz="0" w:space="0" w:color="auto"/>
        <w:left w:val="none" w:sz="0" w:space="0" w:color="auto"/>
        <w:bottom w:val="none" w:sz="0" w:space="0" w:color="auto"/>
        <w:right w:val="none" w:sz="0" w:space="0" w:color="auto"/>
      </w:divBdr>
    </w:div>
    <w:div w:id="972834544">
      <w:marLeft w:val="0"/>
      <w:marRight w:val="0"/>
      <w:marTop w:val="0"/>
      <w:marBottom w:val="0"/>
      <w:divBdr>
        <w:top w:val="none" w:sz="0" w:space="0" w:color="auto"/>
        <w:left w:val="none" w:sz="0" w:space="0" w:color="auto"/>
        <w:bottom w:val="none" w:sz="0" w:space="0" w:color="auto"/>
        <w:right w:val="none" w:sz="0" w:space="0" w:color="auto"/>
      </w:divBdr>
    </w:div>
    <w:div w:id="972834545">
      <w:marLeft w:val="0"/>
      <w:marRight w:val="0"/>
      <w:marTop w:val="0"/>
      <w:marBottom w:val="0"/>
      <w:divBdr>
        <w:top w:val="none" w:sz="0" w:space="0" w:color="auto"/>
        <w:left w:val="none" w:sz="0" w:space="0" w:color="auto"/>
        <w:bottom w:val="none" w:sz="0" w:space="0" w:color="auto"/>
        <w:right w:val="none" w:sz="0" w:space="0" w:color="auto"/>
      </w:divBdr>
    </w:div>
    <w:div w:id="972834546">
      <w:marLeft w:val="0"/>
      <w:marRight w:val="0"/>
      <w:marTop w:val="0"/>
      <w:marBottom w:val="0"/>
      <w:divBdr>
        <w:top w:val="none" w:sz="0" w:space="0" w:color="auto"/>
        <w:left w:val="none" w:sz="0" w:space="0" w:color="auto"/>
        <w:bottom w:val="none" w:sz="0" w:space="0" w:color="auto"/>
        <w:right w:val="none" w:sz="0" w:space="0" w:color="auto"/>
      </w:divBdr>
    </w:div>
    <w:div w:id="972834547">
      <w:marLeft w:val="0"/>
      <w:marRight w:val="0"/>
      <w:marTop w:val="0"/>
      <w:marBottom w:val="0"/>
      <w:divBdr>
        <w:top w:val="none" w:sz="0" w:space="0" w:color="auto"/>
        <w:left w:val="none" w:sz="0" w:space="0" w:color="auto"/>
        <w:bottom w:val="none" w:sz="0" w:space="0" w:color="auto"/>
        <w:right w:val="none" w:sz="0" w:space="0" w:color="auto"/>
      </w:divBdr>
    </w:div>
    <w:div w:id="972834548">
      <w:marLeft w:val="0"/>
      <w:marRight w:val="0"/>
      <w:marTop w:val="0"/>
      <w:marBottom w:val="0"/>
      <w:divBdr>
        <w:top w:val="none" w:sz="0" w:space="0" w:color="auto"/>
        <w:left w:val="none" w:sz="0" w:space="0" w:color="auto"/>
        <w:bottom w:val="none" w:sz="0" w:space="0" w:color="auto"/>
        <w:right w:val="none" w:sz="0" w:space="0" w:color="auto"/>
      </w:divBdr>
    </w:div>
    <w:div w:id="972834549">
      <w:marLeft w:val="0"/>
      <w:marRight w:val="0"/>
      <w:marTop w:val="0"/>
      <w:marBottom w:val="0"/>
      <w:divBdr>
        <w:top w:val="none" w:sz="0" w:space="0" w:color="auto"/>
        <w:left w:val="none" w:sz="0" w:space="0" w:color="auto"/>
        <w:bottom w:val="none" w:sz="0" w:space="0" w:color="auto"/>
        <w:right w:val="none" w:sz="0" w:space="0" w:color="auto"/>
      </w:divBdr>
    </w:div>
    <w:div w:id="972834550">
      <w:marLeft w:val="0"/>
      <w:marRight w:val="0"/>
      <w:marTop w:val="0"/>
      <w:marBottom w:val="0"/>
      <w:divBdr>
        <w:top w:val="none" w:sz="0" w:space="0" w:color="auto"/>
        <w:left w:val="none" w:sz="0" w:space="0" w:color="auto"/>
        <w:bottom w:val="none" w:sz="0" w:space="0" w:color="auto"/>
        <w:right w:val="none" w:sz="0" w:space="0" w:color="auto"/>
      </w:divBdr>
    </w:div>
    <w:div w:id="972834551">
      <w:marLeft w:val="0"/>
      <w:marRight w:val="0"/>
      <w:marTop w:val="0"/>
      <w:marBottom w:val="0"/>
      <w:divBdr>
        <w:top w:val="none" w:sz="0" w:space="0" w:color="auto"/>
        <w:left w:val="none" w:sz="0" w:space="0" w:color="auto"/>
        <w:bottom w:val="none" w:sz="0" w:space="0" w:color="auto"/>
        <w:right w:val="none" w:sz="0" w:space="0" w:color="auto"/>
      </w:divBdr>
    </w:div>
    <w:div w:id="972834552">
      <w:marLeft w:val="0"/>
      <w:marRight w:val="0"/>
      <w:marTop w:val="0"/>
      <w:marBottom w:val="0"/>
      <w:divBdr>
        <w:top w:val="none" w:sz="0" w:space="0" w:color="auto"/>
        <w:left w:val="none" w:sz="0" w:space="0" w:color="auto"/>
        <w:bottom w:val="none" w:sz="0" w:space="0" w:color="auto"/>
        <w:right w:val="none" w:sz="0" w:space="0" w:color="auto"/>
      </w:divBdr>
    </w:div>
    <w:div w:id="972834553">
      <w:marLeft w:val="0"/>
      <w:marRight w:val="0"/>
      <w:marTop w:val="0"/>
      <w:marBottom w:val="0"/>
      <w:divBdr>
        <w:top w:val="none" w:sz="0" w:space="0" w:color="auto"/>
        <w:left w:val="none" w:sz="0" w:space="0" w:color="auto"/>
        <w:bottom w:val="none" w:sz="0" w:space="0" w:color="auto"/>
        <w:right w:val="none" w:sz="0" w:space="0" w:color="auto"/>
      </w:divBdr>
    </w:div>
    <w:div w:id="972834554">
      <w:marLeft w:val="0"/>
      <w:marRight w:val="0"/>
      <w:marTop w:val="0"/>
      <w:marBottom w:val="0"/>
      <w:divBdr>
        <w:top w:val="none" w:sz="0" w:space="0" w:color="auto"/>
        <w:left w:val="none" w:sz="0" w:space="0" w:color="auto"/>
        <w:bottom w:val="none" w:sz="0" w:space="0" w:color="auto"/>
        <w:right w:val="none" w:sz="0" w:space="0" w:color="auto"/>
      </w:divBdr>
    </w:div>
    <w:div w:id="972834555">
      <w:marLeft w:val="0"/>
      <w:marRight w:val="0"/>
      <w:marTop w:val="0"/>
      <w:marBottom w:val="0"/>
      <w:divBdr>
        <w:top w:val="none" w:sz="0" w:space="0" w:color="auto"/>
        <w:left w:val="none" w:sz="0" w:space="0" w:color="auto"/>
        <w:bottom w:val="none" w:sz="0" w:space="0" w:color="auto"/>
        <w:right w:val="none" w:sz="0" w:space="0" w:color="auto"/>
      </w:divBdr>
    </w:div>
    <w:div w:id="972834556">
      <w:marLeft w:val="0"/>
      <w:marRight w:val="0"/>
      <w:marTop w:val="0"/>
      <w:marBottom w:val="0"/>
      <w:divBdr>
        <w:top w:val="none" w:sz="0" w:space="0" w:color="auto"/>
        <w:left w:val="none" w:sz="0" w:space="0" w:color="auto"/>
        <w:bottom w:val="none" w:sz="0" w:space="0" w:color="auto"/>
        <w:right w:val="none" w:sz="0" w:space="0" w:color="auto"/>
      </w:divBdr>
    </w:div>
    <w:div w:id="972834557">
      <w:marLeft w:val="0"/>
      <w:marRight w:val="0"/>
      <w:marTop w:val="0"/>
      <w:marBottom w:val="0"/>
      <w:divBdr>
        <w:top w:val="none" w:sz="0" w:space="0" w:color="auto"/>
        <w:left w:val="none" w:sz="0" w:space="0" w:color="auto"/>
        <w:bottom w:val="none" w:sz="0" w:space="0" w:color="auto"/>
        <w:right w:val="none" w:sz="0" w:space="0" w:color="auto"/>
      </w:divBdr>
    </w:div>
    <w:div w:id="972834558">
      <w:marLeft w:val="0"/>
      <w:marRight w:val="0"/>
      <w:marTop w:val="0"/>
      <w:marBottom w:val="0"/>
      <w:divBdr>
        <w:top w:val="none" w:sz="0" w:space="0" w:color="auto"/>
        <w:left w:val="none" w:sz="0" w:space="0" w:color="auto"/>
        <w:bottom w:val="none" w:sz="0" w:space="0" w:color="auto"/>
        <w:right w:val="none" w:sz="0" w:space="0" w:color="auto"/>
      </w:divBdr>
    </w:div>
    <w:div w:id="972834559">
      <w:marLeft w:val="0"/>
      <w:marRight w:val="0"/>
      <w:marTop w:val="0"/>
      <w:marBottom w:val="0"/>
      <w:divBdr>
        <w:top w:val="none" w:sz="0" w:space="0" w:color="auto"/>
        <w:left w:val="none" w:sz="0" w:space="0" w:color="auto"/>
        <w:bottom w:val="none" w:sz="0" w:space="0" w:color="auto"/>
        <w:right w:val="none" w:sz="0" w:space="0" w:color="auto"/>
      </w:divBdr>
    </w:div>
    <w:div w:id="972834560">
      <w:marLeft w:val="0"/>
      <w:marRight w:val="0"/>
      <w:marTop w:val="0"/>
      <w:marBottom w:val="0"/>
      <w:divBdr>
        <w:top w:val="none" w:sz="0" w:space="0" w:color="auto"/>
        <w:left w:val="none" w:sz="0" w:space="0" w:color="auto"/>
        <w:bottom w:val="none" w:sz="0" w:space="0" w:color="auto"/>
        <w:right w:val="none" w:sz="0" w:space="0" w:color="auto"/>
      </w:divBdr>
    </w:div>
    <w:div w:id="972834561">
      <w:marLeft w:val="0"/>
      <w:marRight w:val="0"/>
      <w:marTop w:val="0"/>
      <w:marBottom w:val="0"/>
      <w:divBdr>
        <w:top w:val="none" w:sz="0" w:space="0" w:color="auto"/>
        <w:left w:val="none" w:sz="0" w:space="0" w:color="auto"/>
        <w:bottom w:val="none" w:sz="0" w:space="0" w:color="auto"/>
        <w:right w:val="none" w:sz="0" w:space="0" w:color="auto"/>
      </w:divBdr>
    </w:div>
    <w:div w:id="972834562">
      <w:marLeft w:val="0"/>
      <w:marRight w:val="0"/>
      <w:marTop w:val="0"/>
      <w:marBottom w:val="0"/>
      <w:divBdr>
        <w:top w:val="none" w:sz="0" w:space="0" w:color="auto"/>
        <w:left w:val="none" w:sz="0" w:space="0" w:color="auto"/>
        <w:bottom w:val="none" w:sz="0" w:space="0" w:color="auto"/>
        <w:right w:val="none" w:sz="0" w:space="0" w:color="auto"/>
      </w:divBdr>
    </w:div>
    <w:div w:id="972834563">
      <w:marLeft w:val="0"/>
      <w:marRight w:val="0"/>
      <w:marTop w:val="0"/>
      <w:marBottom w:val="0"/>
      <w:divBdr>
        <w:top w:val="none" w:sz="0" w:space="0" w:color="auto"/>
        <w:left w:val="none" w:sz="0" w:space="0" w:color="auto"/>
        <w:bottom w:val="none" w:sz="0" w:space="0" w:color="auto"/>
        <w:right w:val="none" w:sz="0" w:space="0" w:color="auto"/>
      </w:divBdr>
    </w:div>
    <w:div w:id="972834564">
      <w:marLeft w:val="0"/>
      <w:marRight w:val="0"/>
      <w:marTop w:val="0"/>
      <w:marBottom w:val="0"/>
      <w:divBdr>
        <w:top w:val="none" w:sz="0" w:space="0" w:color="auto"/>
        <w:left w:val="none" w:sz="0" w:space="0" w:color="auto"/>
        <w:bottom w:val="none" w:sz="0" w:space="0" w:color="auto"/>
        <w:right w:val="none" w:sz="0" w:space="0" w:color="auto"/>
      </w:divBdr>
    </w:div>
    <w:div w:id="972834565">
      <w:marLeft w:val="0"/>
      <w:marRight w:val="0"/>
      <w:marTop w:val="0"/>
      <w:marBottom w:val="0"/>
      <w:divBdr>
        <w:top w:val="none" w:sz="0" w:space="0" w:color="auto"/>
        <w:left w:val="none" w:sz="0" w:space="0" w:color="auto"/>
        <w:bottom w:val="none" w:sz="0" w:space="0" w:color="auto"/>
        <w:right w:val="none" w:sz="0" w:space="0" w:color="auto"/>
      </w:divBdr>
    </w:div>
    <w:div w:id="972834566">
      <w:marLeft w:val="0"/>
      <w:marRight w:val="0"/>
      <w:marTop w:val="0"/>
      <w:marBottom w:val="0"/>
      <w:divBdr>
        <w:top w:val="none" w:sz="0" w:space="0" w:color="auto"/>
        <w:left w:val="none" w:sz="0" w:space="0" w:color="auto"/>
        <w:bottom w:val="none" w:sz="0" w:space="0" w:color="auto"/>
        <w:right w:val="none" w:sz="0" w:space="0" w:color="auto"/>
      </w:divBdr>
    </w:div>
    <w:div w:id="972834567">
      <w:marLeft w:val="0"/>
      <w:marRight w:val="0"/>
      <w:marTop w:val="0"/>
      <w:marBottom w:val="0"/>
      <w:divBdr>
        <w:top w:val="none" w:sz="0" w:space="0" w:color="auto"/>
        <w:left w:val="none" w:sz="0" w:space="0" w:color="auto"/>
        <w:bottom w:val="none" w:sz="0" w:space="0" w:color="auto"/>
        <w:right w:val="none" w:sz="0" w:space="0" w:color="auto"/>
      </w:divBdr>
    </w:div>
    <w:div w:id="972834568">
      <w:marLeft w:val="0"/>
      <w:marRight w:val="0"/>
      <w:marTop w:val="0"/>
      <w:marBottom w:val="0"/>
      <w:divBdr>
        <w:top w:val="none" w:sz="0" w:space="0" w:color="auto"/>
        <w:left w:val="none" w:sz="0" w:space="0" w:color="auto"/>
        <w:bottom w:val="none" w:sz="0" w:space="0" w:color="auto"/>
        <w:right w:val="none" w:sz="0" w:space="0" w:color="auto"/>
      </w:divBdr>
    </w:div>
    <w:div w:id="972834569">
      <w:marLeft w:val="0"/>
      <w:marRight w:val="0"/>
      <w:marTop w:val="0"/>
      <w:marBottom w:val="0"/>
      <w:divBdr>
        <w:top w:val="none" w:sz="0" w:space="0" w:color="auto"/>
        <w:left w:val="none" w:sz="0" w:space="0" w:color="auto"/>
        <w:bottom w:val="none" w:sz="0" w:space="0" w:color="auto"/>
        <w:right w:val="none" w:sz="0" w:space="0" w:color="auto"/>
      </w:divBdr>
    </w:div>
    <w:div w:id="972834570">
      <w:marLeft w:val="0"/>
      <w:marRight w:val="0"/>
      <w:marTop w:val="0"/>
      <w:marBottom w:val="0"/>
      <w:divBdr>
        <w:top w:val="none" w:sz="0" w:space="0" w:color="auto"/>
        <w:left w:val="none" w:sz="0" w:space="0" w:color="auto"/>
        <w:bottom w:val="none" w:sz="0" w:space="0" w:color="auto"/>
        <w:right w:val="none" w:sz="0" w:space="0" w:color="auto"/>
      </w:divBdr>
    </w:div>
    <w:div w:id="972834571">
      <w:marLeft w:val="0"/>
      <w:marRight w:val="0"/>
      <w:marTop w:val="0"/>
      <w:marBottom w:val="0"/>
      <w:divBdr>
        <w:top w:val="none" w:sz="0" w:space="0" w:color="auto"/>
        <w:left w:val="none" w:sz="0" w:space="0" w:color="auto"/>
        <w:bottom w:val="none" w:sz="0" w:space="0" w:color="auto"/>
        <w:right w:val="none" w:sz="0" w:space="0" w:color="auto"/>
      </w:divBdr>
    </w:div>
    <w:div w:id="972834572">
      <w:marLeft w:val="0"/>
      <w:marRight w:val="0"/>
      <w:marTop w:val="0"/>
      <w:marBottom w:val="0"/>
      <w:divBdr>
        <w:top w:val="none" w:sz="0" w:space="0" w:color="auto"/>
        <w:left w:val="none" w:sz="0" w:space="0" w:color="auto"/>
        <w:bottom w:val="none" w:sz="0" w:space="0" w:color="auto"/>
        <w:right w:val="none" w:sz="0" w:space="0" w:color="auto"/>
      </w:divBdr>
    </w:div>
    <w:div w:id="972834573">
      <w:marLeft w:val="0"/>
      <w:marRight w:val="0"/>
      <w:marTop w:val="0"/>
      <w:marBottom w:val="0"/>
      <w:divBdr>
        <w:top w:val="none" w:sz="0" w:space="0" w:color="auto"/>
        <w:left w:val="none" w:sz="0" w:space="0" w:color="auto"/>
        <w:bottom w:val="none" w:sz="0" w:space="0" w:color="auto"/>
        <w:right w:val="none" w:sz="0" w:space="0" w:color="auto"/>
      </w:divBdr>
    </w:div>
    <w:div w:id="972834574">
      <w:marLeft w:val="0"/>
      <w:marRight w:val="0"/>
      <w:marTop w:val="0"/>
      <w:marBottom w:val="0"/>
      <w:divBdr>
        <w:top w:val="none" w:sz="0" w:space="0" w:color="auto"/>
        <w:left w:val="none" w:sz="0" w:space="0" w:color="auto"/>
        <w:bottom w:val="none" w:sz="0" w:space="0" w:color="auto"/>
        <w:right w:val="none" w:sz="0" w:space="0" w:color="auto"/>
      </w:divBdr>
    </w:div>
    <w:div w:id="972834575">
      <w:marLeft w:val="0"/>
      <w:marRight w:val="0"/>
      <w:marTop w:val="0"/>
      <w:marBottom w:val="0"/>
      <w:divBdr>
        <w:top w:val="none" w:sz="0" w:space="0" w:color="auto"/>
        <w:left w:val="none" w:sz="0" w:space="0" w:color="auto"/>
        <w:bottom w:val="none" w:sz="0" w:space="0" w:color="auto"/>
        <w:right w:val="none" w:sz="0" w:space="0" w:color="auto"/>
      </w:divBdr>
    </w:div>
    <w:div w:id="972834576">
      <w:marLeft w:val="0"/>
      <w:marRight w:val="0"/>
      <w:marTop w:val="0"/>
      <w:marBottom w:val="0"/>
      <w:divBdr>
        <w:top w:val="none" w:sz="0" w:space="0" w:color="auto"/>
        <w:left w:val="none" w:sz="0" w:space="0" w:color="auto"/>
        <w:bottom w:val="none" w:sz="0" w:space="0" w:color="auto"/>
        <w:right w:val="none" w:sz="0" w:space="0" w:color="auto"/>
      </w:divBdr>
    </w:div>
    <w:div w:id="972834577">
      <w:marLeft w:val="0"/>
      <w:marRight w:val="0"/>
      <w:marTop w:val="0"/>
      <w:marBottom w:val="0"/>
      <w:divBdr>
        <w:top w:val="none" w:sz="0" w:space="0" w:color="auto"/>
        <w:left w:val="none" w:sz="0" w:space="0" w:color="auto"/>
        <w:bottom w:val="none" w:sz="0" w:space="0" w:color="auto"/>
        <w:right w:val="none" w:sz="0" w:space="0" w:color="auto"/>
      </w:divBdr>
    </w:div>
    <w:div w:id="1169490923">
      <w:bodyDiv w:val="1"/>
      <w:marLeft w:val="0"/>
      <w:marRight w:val="0"/>
      <w:marTop w:val="0"/>
      <w:marBottom w:val="0"/>
      <w:divBdr>
        <w:top w:val="none" w:sz="0" w:space="0" w:color="auto"/>
        <w:left w:val="none" w:sz="0" w:space="0" w:color="auto"/>
        <w:bottom w:val="none" w:sz="0" w:space="0" w:color="auto"/>
        <w:right w:val="none" w:sz="0" w:space="0" w:color="auto"/>
      </w:divBdr>
    </w:div>
    <w:div w:id="1573080083">
      <w:bodyDiv w:val="1"/>
      <w:marLeft w:val="0"/>
      <w:marRight w:val="0"/>
      <w:marTop w:val="0"/>
      <w:marBottom w:val="0"/>
      <w:divBdr>
        <w:top w:val="none" w:sz="0" w:space="0" w:color="auto"/>
        <w:left w:val="none" w:sz="0" w:space="0" w:color="auto"/>
        <w:bottom w:val="none" w:sz="0" w:space="0" w:color="auto"/>
        <w:right w:val="none" w:sz="0" w:space="0" w:color="auto"/>
      </w:divBdr>
    </w:div>
    <w:div w:id="1696154978">
      <w:bodyDiv w:val="1"/>
      <w:marLeft w:val="0"/>
      <w:marRight w:val="0"/>
      <w:marTop w:val="0"/>
      <w:marBottom w:val="0"/>
      <w:divBdr>
        <w:top w:val="none" w:sz="0" w:space="0" w:color="auto"/>
        <w:left w:val="none" w:sz="0" w:space="0" w:color="auto"/>
        <w:bottom w:val="none" w:sz="0" w:space="0" w:color="auto"/>
        <w:right w:val="none" w:sz="0" w:space="0" w:color="auto"/>
      </w:divBdr>
    </w:div>
    <w:div w:id="1729526687">
      <w:bodyDiv w:val="1"/>
      <w:marLeft w:val="0"/>
      <w:marRight w:val="0"/>
      <w:marTop w:val="0"/>
      <w:marBottom w:val="0"/>
      <w:divBdr>
        <w:top w:val="none" w:sz="0" w:space="0" w:color="auto"/>
        <w:left w:val="none" w:sz="0" w:space="0" w:color="auto"/>
        <w:bottom w:val="none" w:sz="0" w:space="0" w:color="auto"/>
        <w:right w:val="none" w:sz="0" w:space="0" w:color="auto"/>
      </w:divBdr>
    </w:div>
    <w:div w:id="1922137104">
      <w:bodyDiv w:val="1"/>
      <w:marLeft w:val="0"/>
      <w:marRight w:val="0"/>
      <w:marTop w:val="0"/>
      <w:marBottom w:val="0"/>
      <w:divBdr>
        <w:top w:val="none" w:sz="0" w:space="0" w:color="auto"/>
        <w:left w:val="none" w:sz="0" w:space="0" w:color="auto"/>
        <w:bottom w:val="none" w:sz="0" w:space="0" w:color="auto"/>
        <w:right w:val="none" w:sz="0" w:space="0" w:color="auto"/>
      </w:divBdr>
    </w:div>
    <w:div w:id="196788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yperlink" Target="http://uk.wikipedia.org/wiki/%D0%A3%D0%BA%D1%80%D0%B0%D1%97%D0%BD%D0%B0" TargetMode="Externa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yperlink" Target="http://uk.wikipedia.org/wiki/%D0%A3%D0%B3%D0%BE%D0%B4%D0%B0_%D0%BF%D1%80%D0%BE_%D0%B0%D1%81%D0%BE%D1%86%D1%96%D0%B0%D1%86%D1%96%D1%8E_%D0%B7_%D0%84%D0%B2%D1%80%D0%BE%D0%BF%D0%B5%D0%B9%D1%81%D1%8C%D0%BA%D0%B8%D0%BC_%D0%A1%D0%BE%D1%8E%D0%B7%D0%BE%D0%BC" TargetMode="Externa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38275-0D58-4129-B641-B6FC0F67D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106</Pages>
  <Words>34973</Words>
  <Characters>199350</Characters>
  <Application>Microsoft Office Word</Application>
  <DocSecurity>0</DocSecurity>
  <Lines>1661</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Tatka</cp:lastModifiedBy>
  <cp:revision>16</cp:revision>
  <dcterms:created xsi:type="dcterms:W3CDTF">2025-02-26T10:08:00Z</dcterms:created>
  <dcterms:modified xsi:type="dcterms:W3CDTF">2025-02-26T14:27:00Z</dcterms:modified>
</cp:coreProperties>
</file>