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173D" w:rsidRPr="00255814" w:rsidRDefault="0024173D" w:rsidP="00FD7A56">
      <w:pPr>
        <w:spacing w:after="0" w:line="240" w:lineRule="auto"/>
        <w:ind w:right="0" w:firstLine="0"/>
        <w:jc w:val="center"/>
        <w:rPr>
          <w:b/>
          <w:color w:val="auto"/>
          <w:szCs w:val="28"/>
          <w:lang w:val="uk-UA"/>
        </w:rPr>
      </w:pPr>
      <w:r w:rsidRPr="00255814">
        <w:rPr>
          <w:b/>
          <w:color w:val="auto"/>
          <w:szCs w:val="28"/>
          <w:lang w:val="uk-UA"/>
        </w:rPr>
        <w:t>МІНІСТЕРСТВО ОСВІТИ І НАУКИ УКРАЇНИ</w:t>
      </w:r>
    </w:p>
    <w:p w:rsidR="0024173D" w:rsidRPr="00255814" w:rsidRDefault="0024173D" w:rsidP="00FD7A56">
      <w:pPr>
        <w:spacing w:after="0" w:line="240" w:lineRule="auto"/>
        <w:ind w:right="0" w:firstLine="0"/>
        <w:jc w:val="center"/>
        <w:rPr>
          <w:b/>
          <w:color w:val="auto"/>
          <w:szCs w:val="28"/>
          <w:lang w:val="uk-UA"/>
        </w:rPr>
      </w:pPr>
      <w:r w:rsidRPr="00255814">
        <w:rPr>
          <w:b/>
          <w:color w:val="auto"/>
          <w:szCs w:val="28"/>
          <w:lang w:val="uk-UA"/>
        </w:rPr>
        <w:t>ЗАПОРІЗЬКИЙ НАЦІОНАЛЬНИЙ УНІВЕРСИТЕТ</w:t>
      </w:r>
    </w:p>
    <w:p w:rsidR="0024173D" w:rsidRPr="00255814" w:rsidRDefault="0024173D" w:rsidP="0024173D">
      <w:pPr>
        <w:spacing w:after="0" w:line="259" w:lineRule="auto"/>
        <w:ind w:right="0" w:firstLine="0"/>
        <w:jc w:val="center"/>
        <w:rPr>
          <w:color w:val="auto"/>
          <w:lang w:val="uk-UA"/>
        </w:rPr>
      </w:pPr>
      <w:r w:rsidRPr="00255814">
        <w:rPr>
          <w:color w:val="auto"/>
          <w:lang w:val="uk-UA"/>
        </w:rPr>
        <w:t xml:space="preserve"> </w:t>
      </w:r>
    </w:p>
    <w:p w:rsidR="0024173D" w:rsidRPr="00255814" w:rsidRDefault="0024173D" w:rsidP="0024173D">
      <w:pPr>
        <w:spacing w:after="0" w:line="259" w:lineRule="auto"/>
        <w:ind w:right="0" w:firstLine="0"/>
        <w:jc w:val="center"/>
        <w:rPr>
          <w:color w:val="auto"/>
          <w:lang w:val="uk-UA"/>
        </w:rPr>
      </w:pPr>
      <w:r w:rsidRPr="00255814">
        <w:rPr>
          <w:color w:val="auto"/>
          <w:lang w:val="uk-UA"/>
        </w:rPr>
        <w:t xml:space="preserve"> </w:t>
      </w:r>
    </w:p>
    <w:p w:rsidR="0024173D" w:rsidRPr="00255814" w:rsidRDefault="0024173D" w:rsidP="0024173D">
      <w:pPr>
        <w:spacing w:after="0" w:line="259" w:lineRule="auto"/>
        <w:ind w:right="0" w:firstLine="0"/>
        <w:jc w:val="center"/>
        <w:rPr>
          <w:color w:val="auto"/>
          <w:lang w:val="uk-UA"/>
        </w:rPr>
      </w:pPr>
      <w:r w:rsidRPr="00255814">
        <w:rPr>
          <w:color w:val="auto"/>
          <w:lang w:val="uk-UA"/>
        </w:rPr>
        <w:t xml:space="preserve"> </w:t>
      </w:r>
    </w:p>
    <w:p w:rsidR="0024173D" w:rsidRPr="00255814" w:rsidRDefault="0024173D" w:rsidP="0024173D">
      <w:pPr>
        <w:spacing w:after="0" w:line="259" w:lineRule="auto"/>
        <w:ind w:right="0" w:firstLine="0"/>
        <w:jc w:val="center"/>
        <w:rPr>
          <w:color w:val="auto"/>
          <w:lang w:val="uk-UA"/>
        </w:rPr>
      </w:pPr>
      <w:r w:rsidRPr="00255814">
        <w:rPr>
          <w:color w:val="auto"/>
          <w:lang w:val="uk-UA"/>
        </w:rPr>
        <w:t xml:space="preserve"> </w:t>
      </w:r>
    </w:p>
    <w:p w:rsidR="0024173D" w:rsidRPr="00255814" w:rsidRDefault="0024173D" w:rsidP="0024173D">
      <w:pPr>
        <w:spacing w:after="24" w:line="259" w:lineRule="auto"/>
        <w:ind w:right="0" w:firstLine="0"/>
        <w:jc w:val="center"/>
        <w:rPr>
          <w:color w:val="auto"/>
          <w:lang w:val="uk-UA"/>
        </w:rPr>
      </w:pPr>
      <w:r w:rsidRPr="00255814">
        <w:rPr>
          <w:color w:val="auto"/>
          <w:lang w:val="uk-UA"/>
        </w:rPr>
        <w:t xml:space="preserve"> </w:t>
      </w:r>
    </w:p>
    <w:p w:rsidR="0024173D" w:rsidRPr="00255814" w:rsidRDefault="0024173D" w:rsidP="00FD7A56">
      <w:pPr>
        <w:spacing w:after="0" w:line="271" w:lineRule="auto"/>
        <w:ind w:right="0" w:firstLine="0"/>
        <w:jc w:val="center"/>
        <w:rPr>
          <w:b/>
          <w:color w:val="auto"/>
          <w:lang w:val="uk-UA"/>
        </w:rPr>
      </w:pPr>
      <w:r w:rsidRPr="00255814">
        <w:rPr>
          <w:b/>
          <w:color w:val="auto"/>
          <w:lang w:val="uk-UA"/>
        </w:rPr>
        <w:t>Ф.</w:t>
      </w:r>
      <w:r w:rsidR="00594576" w:rsidRPr="00594576">
        <w:rPr>
          <w:b/>
          <w:color w:val="auto"/>
          <w:lang w:val="uk-UA"/>
        </w:rPr>
        <w:t xml:space="preserve"> </w:t>
      </w:r>
      <w:r w:rsidRPr="00255814">
        <w:rPr>
          <w:b/>
          <w:color w:val="auto"/>
          <w:lang w:val="uk-UA"/>
        </w:rPr>
        <w:t xml:space="preserve">Ф. </w:t>
      </w:r>
      <w:proofErr w:type="spellStart"/>
      <w:r w:rsidRPr="00255814">
        <w:rPr>
          <w:b/>
          <w:color w:val="auto"/>
          <w:lang w:val="uk-UA"/>
        </w:rPr>
        <w:t>Товстоп</w:t>
      </w:r>
      <w:r w:rsidR="00F63E9D">
        <w:rPr>
          <w:b/>
          <w:color w:val="auto"/>
          <w:lang w:val="uk-UA"/>
        </w:rPr>
        <w:t>’</w:t>
      </w:r>
      <w:r w:rsidRPr="00255814">
        <w:rPr>
          <w:b/>
          <w:color w:val="auto"/>
          <w:lang w:val="uk-UA"/>
        </w:rPr>
        <w:t>ятко</w:t>
      </w:r>
      <w:proofErr w:type="spellEnd"/>
      <w:r w:rsidRPr="00255814">
        <w:rPr>
          <w:b/>
          <w:color w:val="auto"/>
          <w:lang w:val="uk-UA"/>
        </w:rPr>
        <w:t>, П.</w:t>
      </w:r>
      <w:r w:rsidR="00594576" w:rsidRPr="00594576">
        <w:rPr>
          <w:b/>
          <w:color w:val="auto"/>
        </w:rPr>
        <w:t xml:space="preserve"> </w:t>
      </w:r>
      <w:r w:rsidRPr="00255814">
        <w:rPr>
          <w:b/>
          <w:color w:val="auto"/>
          <w:lang w:val="uk-UA"/>
        </w:rPr>
        <w:t xml:space="preserve">Ф. </w:t>
      </w:r>
      <w:proofErr w:type="spellStart"/>
      <w:r w:rsidRPr="00255814">
        <w:rPr>
          <w:b/>
          <w:color w:val="auto"/>
          <w:lang w:val="uk-UA"/>
        </w:rPr>
        <w:t>Пиптюк</w:t>
      </w:r>
      <w:proofErr w:type="spellEnd"/>
      <w:r w:rsidRPr="00255814">
        <w:rPr>
          <w:b/>
          <w:color w:val="auto"/>
          <w:lang w:val="uk-UA"/>
        </w:rPr>
        <w:t>, С.</w:t>
      </w:r>
      <w:r w:rsidR="00594576" w:rsidRPr="00594576">
        <w:rPr>
          <w:b/>
          <w:color w:val="auto"/>
        </w:rPr>
        <w:t xml:space="preserve"> </w:t>
      </w:r>
      <w:r w:rsidRPr="00255814">
        <w:rPr>
          <w:b/>
          <w:color w:val="auto"/>
          <w:lang w:val="uk-UA"/>
        </w:rPr>
        <w:t>Б. Парій</w:t>
      </w:r>
    </w:p>
    <w:p w:rsidR="0024173D" w:rsidRPr="00255814" w:rsidRDefault="0024173D" w:rsidP="0024173D">
      <w:pPr>
        <w:spacing w:after="0" w:line="259" w:lineRule="auto"/>
        <w:ind w:right="0" w:firstLine="0"/>
        <w:jc w:val="center"/>
        <w:rPr>
          <w:color w:val="auto"/>
          <w:lang w:val="uk-UA"/>
        </w:rPr>
      </w:pPr>
      <w:r w:rsidRPr="00255814">
        <w:rPr>
          <w:b/>
          <w:color w:val="auto"/>
          <w:lang w:val="uk-UA"/>
        </w:rPr>
        <w:t xml:space="preserve"> </w:t>
      </w:r>
    </w:p>
    <w:p w:rsidR="0024173D" w:rsidRPr="00255814" w:rsidRDefault="0024173D" w:rsidP="0024173D">
      <w:pPr>
        <w:spacing w:after="0" w:line="259" w:lineRule="auto"/>
        <w:ind w:right="0" w:firstLine="0"/>
        <w:jc w:val="center"/>
        <w:rPr>
          <w:b/>
          <w:color w:val="auto"/>
          <w:lang w:val="uk-UA"/>
        </w:rPr>
      </w:pPr>
      <w:r w:rsidRPr="00255814">
        <w:rPr>
          <w:b/>
          <w:color w:val="auto"/>
          <w:lang w:val="uk-UA"/>
        </w:rPr>
        <w:t xml:space="preserve"> </w:t>
      </w:r>
    </w:p>
    <w:p w:rsidR="0024173D" w:rsidRPr="00255814" w:rsidRDefault="0024173D" w:rsidP="0024173D">
      <w:pPr>
        <w:spacing w:after="0" w:line="259" w:lineRule="auto"/>
        <w:ind w:right="0" w:firstLine="0"/>
        <w:jc w:val="center"/>
        <w:rPr>
          <w:color w:val="auto"/>
          <w:lang w:val="uk-UA"/>
        </w:rPr>
      </w:pPr>
      <w:r w:rsidRPr="00255814">
        <w:rPr>
          <w:b/>
          <w:color w:val="auto"/>
          <w:lang w:val="uk-UA"/>
        </w:rPr>
        <w:t xml:space="preserve"> </w:t>
      </w:r>
    </w:p>
    <w:p w:rsidR="0024173D" w:rsidRPr="00255814" w:rsidRDefault="0024173D" w:rsidP="0024173D">
      <w:pPr>
        <w:spacing w:after="29" w:line="259" w:lineRule="auto"/>
        <w:ind w:right="0" w:firstLine="0"/>
        <w:jc w:val="center"/>
        <w:rPr>
          <w:color w:val="auto"/>
          <w:lang w:val="uk-UA"/>
        </w:rPr>
      </w:pPr>
      <w:r w:rsidRPr="00255814">
        <w:rPr>
          <w:b/>
          <w:color w:val="auto"/>
          <w:lang w:val="uk-UA"/>
        </w:rPr>
        <w:t xml:space="preserve"> </w:t>
      </w:r>
    </w:p>
    <w:p w:rsidR="0024173D" w:rsidRPr="00255814" w:rsidRDefault="0024173D" w:rsidP="00FD7A56">
      <w:pPr>
        <w:pStyle w:val="3"/>
        <w:tabs>
          <w:tab w:val="left" w:pos="8789"/>
        </w:tabs>
        <w:spacing w:after="0" w:line="271" w:lineRule="auto"/>
        <w:ind w:left="0" w:right="0" w:firstLine="0"/>
        <w:jc w:val="center"/>
        <w:rPr>
          <w:color w:val="auto"/>
          <w:lang w:val="uk-UA"/>
        </w:rPr>
      </w:pPr>
      <w:r w:rsidRPr="00A66248">
        <w:rPr>
          <w:color w:val="auto"/>
          <w:szCs w:val="28"/>
          <w:lang w:val="uk-UA"/>
        </w:rPr>
        <w:t>ОРГАНІЗАЦІЯ ТА ПРОВЕДЕННЯ ТУРИСТИЧНОГО ПОХОДУ</w:t>
      </w:r>
    </w:p>
    <w:p w:rsidR="0024173D" w:rsidRPr="00255814" w:rsidRDefault="0024173D" w:rsidP="0024173D">
      <w:pPr>
        <w:spacing w:after="0" w:line="259" w:lineRule="auto"/>
        <w:ind w:right="0" w:firstLine="0"/>
        <w:jc w:val="center"/>
        <w:rPr>
          <w:color w:val="auto"/>
          <w:lang w:val="uk-UA"/>
        </w:rPr>
      </w:pPr>
    </w:p>
    <w:p w:rsidR="0024173D" w:rsidRPr="00255814" w:rsidRDefault="0024173D" w:rsidP="00FD7A56">
      <w:pPr>
        <w:spacing w:after="0" w:line="259" w:lineRule="auto"/>
        <w:ind w:right="0" w:firstLine="0"/>
        <w:jc w:val="center"/>
        <w:rPr>
          <w:color w:val="auto"/>
          <w:szCs w:val="28"/>
          <w:lang w:val="uk-UA"/>
        </w:rPr>
      </w:pPr>
      <w:r w:rsidRPr="00255814">
        <w:rPr>
          <w:color w:val="auto"/>
          <w:szCs w:val="28"/>
          <w:lang w:val="uk-UA"/>
        </w:rPr>
        <w:t>Конспект лекцій</w:t>
      </w:r>
    </w:p>
    <w:p w:rsidR="0024173D" w:rsidRPr="00255814" w:rsidRDefault="0024173D" w:rsidP="00FD7A56">
      <w:pPr>
        <w:spacing w:after="0" w:line="240" w:lineRule="auto"/>
        <w:ind w:right="0" w:firstLine="0"/>
        <w:jc w:val="center"/>
        <w:rPr>
          <w:color w:val="auto"/>
          <w:szCs w:val="28"/>
          <w:lang w:val="uk-UA"/>
        </w:rPr>
      </w:pPr>
      <w:r w:rsidRPr="00255814">
        <w:rPr>
          <w:color w:val="auto"/>
          <w:szCs w:val="28"/>
          <w:lang w:val="uk-UA"/>
        </w:rPr>
        <w:t>для здобувачів ступеня вищої освіти бакалавра</w:t>
      </w:r>
    </w:p>
    <w:p w:rsidR="0024173D" w:rsidRPr="00255814" w:rsidRDefault="0024173D" w:rsidP="00FD7A56">
      <w:pPr>
        <w:spacing w:after="0" w:line="240" w:lineRule="auto"/>
        <w:ind w:right="0" w:firstLine="0"/>
        <w:jc w:val="center"/>
        <w:rPr>
          <w:color w:val="auto"/>
          <w:szCs w:val="28"/>
          <w:lang w:val="uk-UA"/>
        </w:rPr>
      </w:pPr>
      <w:r w:rsidRPr="00255814">
        <w:rPr>
          <w:color w:val="auto"/>
          <w:szCs w:val="28"/>
          <w:lang w:val="uk-UA"/>
        </w:rPr>
        <w:t xml:space="preserve">спеціальності 014 </w:t>
      </w:r>
      <w:r w:rsidR="007D73A3">
        <w:rPr>
          <w:color w:val="auto"/>
          <w:szCs w:val="28"/>
          <w:lang w:val="uk-UA"/>
        </w:rPr>
        <w:t>«С</w:t>
      </w:r>
      <w:r w:rsidRPr="00255814">
        <w:rPr>
          <w:color w:val="auto"/>
          <w:szCs w:val="28"/>
          <w:lang w:val="uk-UA"/>
        </w:rPr>
        <w:t>ередня освіта</w:t>
      </w:r>
      <w:r w:rsidR="007D73A3">
        <w:rPr>
          <w:color w:val="auto"/>
          <w:szCs w:val="28"/>
          <w:lang w:val="uk-UA"/>
        </w:rPr>
        <w:t>»</w:t>
      </w:r>
    </w:p>
    <w:p w:rsidR="0024173D" w:rsidRPr="00255814" w:rsidRDefault="0024173D" w:rsidP="00FD7A56">
      <w:pPr>
        <w:spacing w:after="0" w:line="240" w:lineRule="auto"/>
        <w:ind w:right="0" w:firstLine="0"/>
        <w:jc w:val="center"/>
        <w:rPr>
          <w:color w:val="auto"/>
          <w:szCs w:val="28"/>
          <w:lang w:val="uk-UA"/>
        </w:rPr>
      </w:pPr>
      <w:r w:rsidRPr="00255814">
        <w:rPr>
          <w:color w:val="auto"/>
          <w:szCs w:val="28"/>
          <w:lang w:val="uk-UA"/>
        </w:rPr>
        <w:t>освітньо-професійної програми</w:t>
      </w:r>
    </w:p>
    <w:p w:rsidR="0024173D" w:rsidRPr="00255814" w:rsidRDefault="0024173D" w:rsidP="00FD7A56">
      <w:pPr>
        <w:spacing w:after="0" w:line="240" w:lineRule="auto"/>
        <w:ind w:right="0" w:firstLine="0"/>
        <w:jc w:val="center"/>
        <w:rPr>
          <w:color w:val="auto"/>
          <w:szCs w:val="28"/>
          <w:lang w:val="uk-UA"/>
        </w:rPr>
      </w:pPr>
      <w:r w:rsidRPr="00255814">
        <w:rPr>
          <w:color w:val="auto"/>
          <w:szCs w:val="28"/>
          <w:lang w:val="uk-UA"/>
        </w:rPr>
        <w:t>«Середня освіта (фізична культура)»</w:t>
      </w:r>
    </w:p>
    <w:p w:rsidR="0024173D" w:rsidRDefault="0024173D" w:rsidP="0024173D">
      <w:pPr>
        <w:spacing w:after="0" w:line="259" w:lineRule="auto"/>
        <w:ind w:right="0" w:firstLine="0"/>
        <w:jc w:val="center"/>
        <w:rPr>
          <w:b/>
          <w:color w:val="auto"/>
          <w:lang w:val="uk-UA"/>
        </w:rPr>
      </w:pPr>
      <w:r w:rsidRPr="00255814">
        <w:rPr>
          <w:b/>
          <w:color w:val="auto"/>
          <w:lang w:val="uk-UA"/>
        </w:rPr>
        <w:t xml:space="preserve"> </w:t>
      </w:r>
    </w:p>
    <w:p w:rsidR="0024173D" w:rsidRPr="00255814" w:rsidRDefault="0024173D" w:rsidP="0024173D">
      <w:pPr>
        <w:spacing w:after="0" w:line="259" w:lineRule="auto"/>
        <w:ind w:right="0" w:firstLine="0"/>
        <w:jc w:val="center"/>
        <w:rPr>
          <w:color w:val="auto"/>
          <w:lang w:val="uk-UA"/>
        </w:rPr>
      </w:pPr>
    </w:p>
    <w:p w:rsidR="0024173D" w:rsidRPr="00255814" w:rsidRDefault="0024173D" w:rsidP="0024173D">
      <w:pPr>
        <w:spacing w:after="0" w:line="259" w:lineRule="auto"/>
        <w:ind w:right="0" w:firstLine="0"/>
        <w:jc w:val="center"/>
        <w:rPr>
          <w:color w:val="auto"/>
          <w:lang w:val="uk-UA"/>
        </w:rPr>
      </w:pPr>
      <w:r w:rsidRPr="00255814">
        <w:rPr>
          <w:color w:val="auto"/>
          <w:lang w:val="uk-UA"/>
        </w:rPr>
        <w:t xml:space="preserve">  </w:t>
      </w:r>
    </w:p>
    <w:p w:rsidR="0024173D" w:rsidRPr="00255814" w:rsidRDefault="0024173D" w:rsidP="00FD7A56">
      <w:pPr>
        <w:spacing w:after="13"/>
        <w:ind w:left="5103" w:right="0" w:firstLine="0"/>
        <w:rPr>
          <w:color w:val="auto"/>
          <w:lang w:val="uk-UA"/>
        </w:rPr>
      </w:pPr>
      <w:r w:rsidRPr="00255814">
        <w:rPr>
          <w:color w:val="auto"/>
          <w:lang w:val="uk-UA"/>
        </w:rPr>
        <w:t>Затверджено</w:t>
      </w:r>
    </w:p>
    <w:p w:rsidR="0024173D" w:rsidRPr="00255814" w:rsidRDefault="0024173D" w:rsidP="00FD7A56">
      <w:pPr>
        <w:spacing w:after="13"/>
        <w:ind w:left="5103" w:right="0" w:firstLine="0"/>
        <w:rPr>
          <w:color w:val="auto"/>
          <w:lang w:val="uk-UA"/>
        </w:rPr>
      </w:pPr>
      <w:r w:rsidRPr="00255814">
        <w:rPr>
          <w:color w:val="auto"/>
          <w:lang w:val="uk-UA"/>
        </w:rPr>
        <w:t>Вченою радою ЗНУ</w:t>
      </w:r>
    </w:p>
    <w:p w:rsidR="0024173D" w:rsidRPr="00255814" w:rsidRDefault="0024173D" w:rsidP="00FD7A56">
      <w:pPr>
        <w:spacing w:after="13"/>
        <w:ind w:left="5103" w:right="0" w:firstLine="0"/>
        <w:rPr>
          <w:color w:val="auto"/>
          <w:lang w:val="uk-UA"/>
        </w:rPr>
      </w:pPr>
      <w:r w:rsidRPr="00255814">
        <w:rPr>
          <w:color w:val="auto"/>
          <w:lang w:val="uk-UA"/>
        </w:rPr>
        <w:t>Протокол № __ від __.__.20__ р.</w:t>
      </w:r>
    </w:p>
    <w:p w:rsidR="0024173D" w:rsidRPr="00255814" w:rsidRDefault="0024173D" w:rsidP="0024173D">
      <w:pPr>
        <w:spacing w:after="0" w:line="259" w:lineRule="auto"/>
        <w:ind w:right="0" w:firstLine="0"/>
        <w:jc w:val="center"/>
        <w:rPr>
          <w:color w:val="auto"/>
          <w:lang w:val="uk-UA"/>
        </w:rPr>
      </w:pPr>
      <w:r w:rsidRPr="00255814">
        <w:rPr>
          <w:color w:val="auto"/>
          <w:lang w:val="uk-UA"/>
        </w:rPr>
        <w:t xml:space="preserve"> </w:t>
      </w:r>
    </w:p>
    <w:p w:rsidR="0024173D" w:rsidRPr="00255814" w:rsidRDefault="0024173D" w:rsidP="0024173D">
      <w:pPr>
        <w:spacing w:after="0" w:line="259" w:lineRule="auto"/>
        <w:ind w:right="0" w:firstLine="0"/>
        <w:jc w:val="center"/>
        <w:rPr>
          <w:color w:val="auto"/>
          <w:lang w:val="uk-UA"/>
        </w:rPr>
      </w:pPr>
      <w:r w:rsidRPr="00255814">
        <w:rPr>
          <w:color w:val="auto"/>
          <w:lang w:val="uk-UA"/>
        </w:rPr>
        <w:t xml:space="preserve"> </w:t>
      </w:r>
    </w:p>
    <w:p w:rsidR="0024173D" w:rsidRPr="00255814" w:rsidRDefault="0024173D" w:rsidP="0024173D">
      <w:pPr>
        <w:spacing w:after="0" w:line="259" w:lineRule="auto"/>
        <w:ind w:right="0" w:firstLine="0"/>
        <w:jc w:val="center"/>
        <w:rPr>
          <w:color w:val="auto"/>
          <w:lang w:val="uk-UA"/>
        </w:rPr>
      </w:pPr>
      <w:r w:rsidRPr="00255814">
        <w:rPr>
          <w:color w:val="auto"/>
          <w:lang w:val="uk-UA"/>
        </w:rPr>
        <w:t xml:space="preserve"> </w:t>
      </w:r>
    </w:p>
    <w:p w:rsidR="0024173D" w:rsidRPr="00255814" w:rsidRDefault="0024173D" w:rsidP="0024173D">
      <w:pPr>
        <w:spacing w:after="0" w:line="259" w:lineRule="auto"/>
        <w:ind w:right="0" w:firstLine="0"/>
        <w:jc w:val="center"/>
        <w:rPr>
          <w:color w:val="auto"/>
          <w:lang w:val="uk-UA"/>
        </w:rPr>
      </w:pPr>
      <w:r w:rsidRPr="00255814">
        <w:rPr>
          <w:color w:val="auto"/>
          <w:lang w:val="uk-UA"/>
        </w:rPr>
        <w:t xml:space="preserve"> </w:t>
      </w:r>
    </w:p>
    <w:p w:rsidR="0024173D" w:rsidRPr="00255814" w:rsidRDefault="0024173D" w:rsidP="0024173D">
      <w:pPr>
        <w:spacing w:after="0" w:line="259" w:lineRule="auto"/>
        <w:ind w:right="0" w:firstLine="0"/>
        <w:jc w:val="center"/>
        <w:rPr>
          <w:color w:val="auto"/>
          <w:lang w:val="uk-UA"/>
        </w:rPr>
      </w:pPr>
      <w:r w:rsidRPr="00255814">
        <w:rPr>
          <w:color w:val="auto"/>
          <w:lang w:val="uk-UA"/>
        </w:rPr>
        <w:t xml:space="preserve"> </w:t>
      </w:r>
    </w:p>
    <w:p w:rsidR="0024173D" w:rsidRPr="00255814" w:rsidRDefault="0024173D" w:rsidP="0024173D">
      <w:pPr>
        <w:spacing w:after="0" w:line="259" w:lineRule="auto"/>
        <w:ind w:right="0" w:firstLine="0"/>
        <w:jc w:val="center"/>
        <w:rPr>
          <w:color w:val="auto"/>
          <w:lang w:val="uk-UA"/>
        </w:rPr>
      </w:pPr>
    </w:p>
    <w:p w:rsidR="0024173D" w:rsidRPr="00255814" w:rsidRDefault="0024173D" w:rsidP="0024173D">
      <w:pPr>
        <w:spacing w:after="0" w:line="259" w:lineRule="auto"/>
        <w:ind w:right="0" w:firstLine="0"/>
        <w:jc w:val="center"/>
        <w:rPr>
          <w:color w:val="auto"/>
          <w:lang w:val="uk-UA"/>
        </w:rPr>
      </w:pPr>
    </w:p>
    <w:p w:rsidR="0024173D" w:rsidRPr="00255814" w:rsidRDefault="0024173D" w:rsidP="0024173D">
      <w:pPr>
        <w:spacing w:after="0" w:line="259" w:lineRule="auto"/>
        <w:ind w:right="0" w:firstLine="0"/>
        <w:jc w:val="center"/>
        <w:rPr>
          <w:color w:val="auto"/>
          <w:lang w:val="uk-UA"/>
        </w:rPr>
      </w:pPr>
    </w:p>
    <w:p w:rsidR="0024173D" w:rsidRPr="00255814" w:rsidRDefault="0024173D" w:rsidP="0024173D">
      <w:pPr>
        <w:spacing w:after="0" w:line="259" w:lineRule="auto"/>
        <w:ind w:right="0" w:firstLine="0"/>
        <w:jc w:val="center"/>
        <w:rPr>
          <w:color w:val="auto"/>
          <w:lang w:val="uk-UA"/>
        </w:rPr>
      </w:pPr>
      <w:r w:rsidRPr="00255814">
        <w:rPr>
          <w:color w:val="auto"/>
          <w:lang w:val="uk-UA"/>
        </w:rPr>
        <w:t xml:space="preserve"> </w:t>
      </w:r>
    </w:p>
    <w:p w:rsidR="0024173D" w:rsidRPr="00255814" w:rsidRDefault="0024173D" w:rsidP="0024173D">
      <w:pPr>
        <w:spacing w:after="0" w:line="259" w:lineRule="auto"/>
        <w:ind w:right="0" w:firstLine="0"/>
        <w:jc w:val="center"/>
        <w:rPr>
          <w:color w:val="auto"/>
          <w:lang w:val="uk-UA"/>
        </w:rPr>
      </w:pPr>
    </w:p>
    <w:p w:rsidR="0024173D" w:rsidRPr="00255814" w:rsidRDefault="0024173D" w:rsidP="0024173D">
      <w:pPr>
        <w:spacing w:after="0" w:line="259" w:lineRule="auto"/>
        <w:ind w:right="0" w:firstLine="0"/>
        <w:jc w:val="center"/>
        <w:rPr>
          <w:color w:val="auto"/>
          <w:lang w:val="uk-UA"/>
        </w:rPr>
      </w:pPr>
    </w:p>
    <w:p w:rsidR="0024173D" w:rsidRPr="00255814" w:rsidRDefault="0024173D" w:rsidP="0024173D">
      <w:pPr>
        <w:spacing w:after="0" w:line="259" w:lineRule="auto"/>
        <w:ind w:right="0" w:firstLine="0"/>
        <w:jc w:val="center"/>
        <w:rPr>
          <w:color w:val="auto"/>
          <w:lang w:val="uk-UA"/>
        </w:rPr>
      </w:pPr>
    </w:p>
    <w:p w:rsidR="0024173D" w:rsidRPr="00255814" w:rsidRDefault="0024173D" w:rsidP="0024173D">
      <w:pPr>
        <w:spacing w:after="0" w:line="259" w:lineRule="auto"/>
        <w:ind w:right="0" w:firstLine="0"/>
        <w:jc w:val="center"/>
        <w:rPr>
          <w:color w:val="auto"/>
          <w:lang w:val="uk-UA"/>
        </w:rPr>
      </w:pPr>
      <w:r w:rsidRPr="00255814">
        <w:rPr>
          <w:color w:val="auto"/>
          <w:lang w:val="uk-UA"/>
        </w:rPr>
        <w:t xml:space="preserve"> </w:t>
      </w:r>
    </w:p>
    <w:p w:rsidR="0024173D" w:rsidRPr="00255814" w:rsidRDefault="0024173D" w:rsidP="0024173D">
      <w:pPr>
        <w:spacing w:after="23" w:line="259" w:lineRule="auto"/>
        <w:ind w:right="0" w:firstLine="0"/>
        <w:jc w:val="center"/>
        <w:rPr>
          <w:color w:val="auto"/>
          <w:lang w:val="uk-UA"/>
        </w:rPr>
      </w:pPr>
      <w:r w:rsidRPr="00255814">
        <w:rPr>
          <w:color w:val="auto"/>
          <w:lang w:val="uk-UA"/>
        </w:rPr>
        <w:t xml:space="preserve"> </w:t>
      </w:r>
    </w:p>
    <w:p w:rsidR="0024173D" w:rsidRPr="00255814" w:rsidRDefault="0024173D" w:rsidP="00FD7A56">
      <w:pPr>
        <w:spacing w:after="0" w:line="259" w:lineRule="auto"/>
        <w:ind w:right="0" w:firstLine="0"/>
        <w:jc w:val="center"/>
        <w:rPr>
          <w:b/>
          <w:color w:val="auto"/>
          <w:lang w:val="uk-UA"/>
        </w:rPr>
      </w:pPr>
      <w:r w:rsidRPr="00255814">
        <w:rPr>
          <w:b/>
          <w:color w:val="auto"/>
          <w:lang w:val="uk-UA"/>
        </w:rPr>
        <w:t>Запоріжжя</w:t>
      </w:r>
    </w:p>
    <w:p w:rsidR="00A66248" w:rsidRPr="00A66248" w:rsidRDefault="0024173D" w:rsidP="00FD7A56">
      <w:pPr>
        <w:ind w:right="0" w:firstLine="0"/>
        <w:jc w:val="center"/>
        <w:rPr>
          <w:color w:val="auto"/>
          <w:szCs w:val="28"/>
          <w:lang w:val="uk-UA"/>
        </w:rPr>
      </w:pPr>
      <w:r w:rsidRPr="00255814">
        <w:rPr>
          <w:b/>
          <w:color w:val="auto"/>
          <w:lang w:val="uk-UA"/>
        </w:rPr>
        <w:t>2024</w:t>
      </w:r>
    </w:p>
    <w:p w:rsidR="002A0701" w:rsidRPr="002A0701" w:rsidRDefault="00A66248" w:rsidP="002A0701">
      <w:pPr>
        <w:pStyle w:val="HTML"/>
        <w:shd w:val="clear" w:color="auto" w:fill="FFFFFF"/>
        <w:jc w:val="both"/>
        <w:rPr>
          <w:rFonts w:ascii="Times New Roman" w:hAnsi="Times New Roman" w:cs="Times New Roman"/>
          <w:sz w:val="28"/>
          <w:szCs w:val="28"/>
        </w:rPr>
      </w:pPr>
      <w:r w:rsidRPr="002A0701">
        <w:rPr>
          <w:rFonts w:ascii="Times New Roman" w:hAnsi="Times New Roman" w:cs="Times New Roman"/>
          <w:sz w:val="28"/>
          <w:szCs w:val="28"/>
          <w:lang w:val="uk-UA"/>
        </w:rPr>
        <w:lastRenderedPageBreak/>
        <w:t xml:space="preserve">УДК: </w:t>
      </w:r>
      <w:r w:rsidR="002A0701" w:rsidRPr="002A0701">
        <w:rPr>
          <w:rFonts w:ascii="Times New Roman" w:hAnsi="Times New Roman" w:cs="Times New Roman"/>
          <w:sz w:val="28"/>
          <w:szCs w:val="28"/>
        </w:rPr>
        <w:t>796.51(075.8)</w:t>
      </w:r>
    </w:p>
    <w:p w:rsidR="002A0701" w:rsidRPr="002A0701" w:rsidRDefault="002A0701" w:rsidP="002A0701">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rPr>
          <w:color w:val="auto"/>
          <w:szCs w:val="28"/>
        </w:rPr>
      </w:pPr>
      <w:r w:rsidRPr="002A0701">
        <w:rPr>
          <w:color w:val="auto"/>
          <w:szCs w:val="28"/>
        </w:rPr>
        <w:t>Т503</w:t>
      </w:r>
    </w:p>
    <w:p w:rsidR="00A66248" w:rsidRPr="00A66248" w:rsidRDefault="00A66248" w:rsidP="00A66248">
      <w:pPr>
        <w:rPr>
          <w:color w:val="auto"/>
          <w:szCs w:val="28"/>
          <w:lang w:val="uk-UA"/>
        </w:rPr>
      </w:pPr>
    </w:p>
    <w:p w:rsidR="00A66248" w:rsidRPr="00A66248" w:rsidRDefault="00A66248" w:rsidP="00A66248">
      <w:pPr>
        <w:rPr>
          <w:color w:val="auto"/>
          <w:szCs w:val="28"/>
          <w:lang w:val="uk-UA"/>
        </w:rPr>
      </w:pPr>
    </w:p>
    <w:p w:rsidR="00A66248" w:rsidRPr="00A66248" w:rsidRDefault="00A66248" w:rsidP="00A66248">
      <w:pPr>
        <w:rPr>
          <w:color w:val="auto"/>
          <w:szCs w:val="28"/>
          <w:lang w:val="uk-UA"/>
        </w:rPr>
      </w:pPr>
    </w:p>
    <w:p w:rsidR="00A66248" w:rsidRPr="00A66248" w:rsidRDefault="00A66248" w:rsidP="00A66248">
      <w:pPr>
        <w:rPr>
          <w:color w:val="auto"/>
          <w:szCs w:val="28"/>
          <w:lang w:val="uk-UA"/>
        </w:rPr>
      </w:pPr>
    </w:p>
    <w:p w:rsidR="00A66248" w:rsidRPr="00A66248" w:rsidRDefault="00A66248" w:rsidP="007D73A3">
      <w:pPr>
        <w:spacing w:line="240" w:lineRule="auto"/>
        <w:ind w:right="74" w:firstLine="709"/>
        <w:rPr>
          <w:color w:val="auto"/>
          <w:szCs w:val="28"/>
          <w:lang w:val="uk-UA"/>
        </w:rPr>
      </w:pPr>
      <w:proofErr w:type="spellStart"/>
      <w:r w:rsidRPr="00A66248">
        <w:rPr>
          <w:color w:val="auto"/>
          <w:szCs w:val="28"/>
          <w:lang w:val="uk-UA"/>
        </w:rPr>
        <w:t>Товстоп</w:t>
      </w:r>
      <w:r w:rsidR="00F63E9D">
        <w:rPr>
          <w:color w:val="auto"/>
          <w:szCs w:val="28"/>
          <w:lang w:val="uk-UA"/>
        </w:rPr>
        <w:t>’</w:t>
      </w:r>
      <w:r w:rsidRPr="00A66248">
        <w:rPr>
          <w:color w:val="auto"/>
          <w:szCs w:val="28"/>
          <w:lang w:val="uk-UA"/>
        </w:rPr>
        <w:t>ятко</w:t>
      </w:r>
      <w:proofErr w:type="spellEnd"/>
      <w:r w:rsidRPr="00A66248">
        <w:rPr>
          <w:color w:val="auto"/>
          <w:szCs w:val="28"/>
          <w:lang w:val="uk-UA"/>
        </w:rPr>
        <w:t xml:space="preserve"> Ф.</w:t>
      </w:r>
      <w:r w:rsidR="00594576" w:rsidRPr="00594576">
        <w:rPr>
          <w:color w:val="auto"/>
          <w:szCs w:val="28"/>
          <w:lang w:val="uk-UA"/>
        </w:rPr>
        <w:t xml:space="preserve"> </w:t>
      </w:r>
      <w:r w:rsidRPr="00A66248">
        <w:rPr>
          <w:color w:val="auto"/>
          <w:szCs w:val="28"/>
          <w:lang w:val="uk-UA"/>
        </w:rPr>
        <w:t xml:space="preserve">Ф., </w:t>
      </w:r>
      <w:proofErr w:type="spellStart"/>
      <w:r w:rsidRPr="00A66248">
        <w:rPr>
          <w:color w:val="auto"/>
          <w:szCs w:val="28"/>
          <w:lang w:val="uk-UA"/>
        </w:rPr>
        <w:t>Пиптюк</w:t>
      </w:r>
      <w:proofErr w:type="spellEnd"/>
      <w:r w:rsidRPr="00A66248">
        <w:rPr>
          <w:color w:val="auto"/>
          <w:szCs w:val="28"/>
          <w:lang w:val="uk-UA"/>
        </w:rPr>
        <w:t xml:space="preserve"> П.</w:t>
      </w:r>
      <w:r w:rsidR="00594576" w:rsidRPr="00594576">
        <w:rPr>
          <w:color w:val="auto"/>
          <w:szCs w:val="28"/>
          <w:lang w:val="uk-UA"/>
        </w:rPr>
        <w:t xml:space="preserve"> </w:t>
      </w:r>
      <w:r w:rsidRPr="00A66248">
        <w:rPr>
          <w:color w:val="auto"/>
          <w:szCs w:val="28"/>
          <w:lang w:val="uk-UA"/>
        </w:rPr>
        <w:t>Ф., Парій С.</w:t>
      </w:r>
      <w:r w:rsidR="00594576" w:rsidRPr="00594576">
        <w:rPr>
          <w:color w:val="auto"/>
          <w:szCs w:val="28"/>
          <w:lang w:val="uk-UA"/>
        </w:rPr>
        <w:t xml:space="preserve"> </w:t>
      </w:r>
      <w:r w:rsidRPr="00A66248">
        <w:rPr>
          <w:color w:val="auto"/>
          <w:szCs w:val="28"/>
          <w:lang w:val="uk-UA"/>
        </w:rPr>
        <w:t>Б. Організація та проведення туристичного походу</w:t>
      </w:r>
      <w:r w:rsidR="007D73A3">
        <w:rPr>
          <w:color w:val="auto"/>
          <w:szCs w:val="28"/>
          <w:lang w:val="uk-UA"/>
        </w:rPr>
        <w:t xml:space="preserve"> </w:t>
      </w:r>
      <w:r w:rsidRPr="00A66248">
        <w:rPr>
          <w:color w:val="auto"/>
          <w:szCs w:val="28"/>
          <w:lang w:val="uk-UA"/>
        </w:rPr>
        <w:t xml:space="preserve">: конспект лекцій для здобувачів ступеня вищої освіти бакалавра спеціальності 014 </w:t>
      </w:r>
      <w:r w:rsidR="000A7395">
        <w:rPr>
          <w:color w:val="auto"/>
          <w:szCs w:val="28"/>
          <w:lang w:val="uk-UA"/>
        </w:rPr>
        <w:t>«С</w:t>
      </w:r>
      <w:r w:rsidRPr="00A66248">
        <w:rPr>
          <w:color w:val="auto"/>
          <w:szCs w:val="28"/>
          <w:lang w:val="uk-UA"/>
        </w:rPr>
        <w:t>ередня освіта</w:t>
      </w:r>
      <w:r w:rsidR="000A7395">
        <w:rPr>
          <w:color w:val="auto"/>
          <w:szCs w:val="28"/>
          <w:lang w:val="uk-UA"/>
        </w:rPr>
        <w:t>»</w:t>
      </w:r>
      <w:r w:rsidRPr="00A66248">
        <w:rPr>
          <w:color w:val="auto"/>
          <w:szCs w:val="28"/>
          <w:lang w:val="uk-UA"/>
        </w:rPr>
        <w:t xml:space="preserve"> освітньо-професійної програми «Середня освіта (фізична культура)». Запоріжжя : Запорізький національний університет, 2024. </w:t>
      </w:r>
      <w:r w:rsidR="00FD7A56">
        <w:rPr>
          <w:color w:val="auto"/>
          <w:szCs w:val="28"/>
          <w:lang w:val="uk-UA"/>
        </w:rPr>
        <w:t>59</w:t>
      </w:r>
      <w:r w:rsidRPr="00A66248">
        <w:rPr>
          <w:color w:val="auto"/>
          <w:szCs w:val="28"/>
          <w:lang w:val="uk-UA"/>
        </w:rPr>
        <w:t xml:space="preserve"> c. </w:t>
      </w:r>
    </w:p>
    <w:p w:rsidR="00A66248" w:rsidRPr="00A66248" w:rsidRDefault="00A66248" w:rsidP="007D73A3">
      <w:pPr>
        <w:spacing w:line="240" w:lineRule="auto"/>
        <w:ind w:right="74" w:firstLine="709"/>
        <w:rPr>
          <w:color w:val="auto"/>
          <w:szCs w:val="28"/>
          <w:lang w:val="uk-UA"/>
        </w:rPr>
      </w:pPr>
    </w:p>
    <w:p w:rsidR="00A66248" w:rsidRPr="00A66248" w:rsidRDefault="00A66248" w:rsidP="007D73A3">
      <w:pPr>
        <w:spacing w:line="240" w:lineRule="auto"/>
        <w:ind w:right="74" w:firstLine="709"/>
        <w:rPr>
          <w:color w:val="auto"/>
          <w:szCs w:val="28"/>
          <w:lang w:val="uk-UA"/>
        </w:rPr>
      </w:pPr>
    </w:p>
    <w:p w:rsidR="00A66248" w:rsidRPr="00A66248" w:rsidRDefault="00A66248" w:rsidP="007D73A3">
      <w:pPr>
        <w:spacing w:line="240" w:lineRule="auto"/>
        <w:ind w:right="74" w:firstLine="709"/>
        <w:rPr>
          <w:color w:val="auto"/>
          <w:szCs w:val="28"/>
          <w:lang w:val="uk-UA"/>
        </w:rPr>
      </w:pPr>
    </w:p>
    <w:p w:rsidR="00A66248" w:rsidRPr="00A66248" w:rsidRDefault="00A66248" w:rsidP="007D73A3">
      <w:pPr>
        <w:spacing w:line="240" w:lineRule="auto"/>
        <w:ind w:right="74" w:firstLine="709"/>
        <w:rPr>
          <w:color w:val="auto"/>
          <w:szCs w:val="28"/>
          <w:lang w:val="uk-UA"/>
        </w:rPr>
      </w:pPr>
      <w:r w:rsidRPr="00A66248">
        <w:rPr>
          <w:color w:val="auto"/>
          <w:szCs w:val="28"/>
          <w:lang w:val="uk-UA"/>
        </w:rPr>
        <w:t>У виданні в конспективній формі подано теоретичні основи організації та проведення туристич</w:t>
      </w:r>
      <w:r w:rsidR="0089584F">
        <w:rPr>
          <w:color w:val="auto"/>
          <w:szCs w:val="28"/>
          <w:lang w:val="uk-UA"/>
        </w:rPr>
        <w:t xml:space="preserve">них походів. Акцентовано увагу </w:t>
      </w:r>
      <w:r w:rsidRPr="00A66248">
        <w:rPr>
          <w:color w:val="auto"/>
          <w:szCs w:val="28"/>
          <w:lang w:val="uk-UA"/>
        </w:rPr>
        <w:t>на загальних підходах до організації туристичних походів та особливостях проведення туристичних походів. Для діагностики рівня засвоєння програмного матеріалу запропоновано питання для самоконтролю. Визначення основних термінів і понять наведено у глосарії.</w:t>
      </w:r>
    </w:p>
    <w:p w:rsidR="00A66248" w:rsidRPr="00A66248" w:rsidRDefault="00A66248" w:rsidP="007D73A3">
      <w:pPr>
        <w:spacing w:line="240" w:lineRule="auto"/>
        <w:ind w:right="74" w:firstLine="709"/>
        <w:rPr>
          <w:color w:val="auto"/>
          <w:szCs w:val="28"/>
          <w:lang w:val="uk-UA"/>
        </w:rPr>
      </w:pPr>
      <w:r w:rsidRPr="00A66248">
        <w:rPr>
          <w:color w:val="auto"/>
          <w:szCs w:val="28"/>
          <w:lang w:val="uk-UA"/>
        </w:rPr>
        <w:t>Для здобувачів ступеня вищої освіти бакалавра, які навчаються за освітньо-професійною програмою «Середня освіта (фізична культура)».</w:t>
      </w:r>
    </w:p>
    <w:p w:rsidR="00A66248" w:rsidRPr="00A66248" w:rsidRDefault="00A66248" w:rsidP="007D73A3">
      <w:pPr>
        <w:spacing w:line="240" w:lineRule="auto"/>
        <w:ind w:right="74" w:firstLine="709"/>
        <w:rPr>
          <w:color w:val="auto"/>
          <w:szCs w:val="28"/>
          <w:lang w:val="uk-UA"/>
        </w:rPr>
      </w:pPr>
    </w:p>
    <w:p w:rsidR="00A66248" w:rsidRPr="00A66248" w:rsidRDefault="00A66248" w:rsidP="007D73A3">
      <w:pPr>
        <w:spacing w:line="240" w:lineRule="auto"/>
        <w:ind w:right="74" w:firstLine="709"/>
        <w:rPr>
          <w:color w:val="auto"/>
          <w:szCs w:val="28"/>
          <w:lang w:val="uk-UA"/>
        </w:rPr>
      </w:pPr>
    </w:p>
    <w:p w:rsidR="00A66248" w:rsidRPr="00A66248" w:rsidRDefault="00A66248" w:rsidP="007D73A3">
      <w:pPr>
        <w:spacing w:line="240" w:lineRule="auto"/>
        <w:ind w:right="74" w:firstLine="709"/>
        <w:rPr>
          <w:color w:val="auto"/>
          <w:szCs w:val="28"/>
          <w:lang w:val="uk-UA"/>
        </w:rPr>
      </w:pPr>
    </w:p>
    <w:p w:rsidR="00A66248" w:rsidRPr="00A66248" w:rsidRDefault="00A66248" w:rsidP="007D73A3">
      <w:pPr>
        <w:spacing w:line="240" w:lineRule="auto"/>
        <w:ind w:right="74" w:firstLine="709"/>
        <w:rPr>
          <w:color w:val="auto"/>
          <w:szCs w:val="28"/>
          <w:lang w:val="uk-UA"/>
        </w:rPr>
      </w:pPr>
      <w:r w:rsidRPr="00A66248">
        <w:rPr>
          <w:color w:val="auto"/>
          <w:szCs w:val="28"/>
          <w:lang w:val="uk-UA"/>
        </w:rPr>
        <w:t>Рецензент:</w:t>
      </w:r>
    </w:p>
    <w:p w:rsidR="00A66248" w:rsidRPr="00A66248" w:rsidRDefault="00A66248" w:rsidP="007D73A3">
      <w:pPr>
        <w:spacing w:line="240" w:lineRule="auto"/>
        <w:ind w:right="74" w:firstLine="709"/>
        <w:rPr>
          <w:color w:val="auto"/>
          <w:szCs w:val="28"/>
          <w:lang w:val="uk-UA"/>
        </w:rPr>
      </w:pPr>
      <w:r w:rsidRPr="0024173D">
        <w:rPr>
          <w:i/>
          <w:color w:val="auto"/>
          <w:szCs w:val="28"/>
          <w:lang w:val="uk-UA"/>
        </w:rPr>
        <w:t>Д.А. Люта</w:t>
      </w:r>
      <w:r w:rsidRPr="00A66248">
        <w:rPr>
          <w:color w:val="auto"/>
          <w:szCs w:val="28"/>
          <w:lang w:val="uk-UA"/>
        </w:rPr>
        <w:t xml:space="preserve">, канд. пед. наук, доцент кафедри туризму та готельно-ресторанної справи </w:t>
      </w:r>
    </w:p>
    <w:p w:rsidR="00A66248" w:rsidRPr="00A66248" w:rsidRDefault="00A66248" w:rsidP="007D73A3">
      <w:pPr>
        <w:spacing w:line="240" w:lineRule="auto"/>
        <w:ind w:right="74" w:firstLine="709"/>
        <w:rPr>
          <w:color w:val="auto"/>
          <w:szCs w:val="28"/>
          <w:lang w:val="uk-UA"/>
        </w:rPr>
      </w:pPr>
    </w:p>
    <w:p w:rsidR="00A66248" w:rsidRPr="00A66248" w:rsidRDefault="00A66248" w:rsidP="007D73A3">
      <w:pPr>
        <w:spacing w:line="240" w:lineRule="auto"/>
        <w:ind w:right="74" w:firstLine="709"/>
        <w:rPr>
          <w:color w:val="auto"/>
          <w:szCs w:val="28"/>
          <w:lang w:val="uk-UA"/>
        </w:rPr>
      </w:pPr>
      <w:r w:rsidRPr="00A66248">
        <w:rPr>
          <w:color w:val="auto"/>
          <w:szCs w:val="28"/>
          <w:lang w:val="uk-UA"/>
        </w:rPr>
        <w:t>Відповідальний за випуск:</w:t>
      </w:r>
    </w:p>
    <w:p w:rsidR="00A66248" w:rsidRPr="00A66248" w:rsidRDefault="00A66248" w:rsidP="007D73A3">
      <w:pPr>
        <w:spacing w:line="240" w:lineRule="auto"/>
        <w:ind w:right="74" w:firstLine="709"/>
        <w:rPr>
          <w:color w:val="auto"/>
          <w:szCs w:val="28"/>
          <w:lang w:val="uk-UA"/>
        </w:rPr>
      </w:pPr>
      <w:r w:rsidRPr="0024173D">
        <w:rPr>
          <w:i/>
          <w:color w:val="auto"/>
          <w:szCs w:val="28"/>
          <w:lang w:val="uk-UA"/>
        </w:rPr>
        <w:t xml:space="preserve">А.П. </w:t>
      </w:r>
      <w:proofErr w:type="spellStart"/>
      <w:r w:rsidRPr="0024173D">
        <w:rPr>
          <w:i/>
          <w:color w:val="auto"/>
          <w:szCs w:val="28"/>
          <w:lang w:val="uk-UA"/>
        </w:rPr>
        <w:t>Конох</w:t>
      </w:r>
      <w:proofErr w:type="spellEnd"/>
      <w:r w:rsidRPr="00A66248">
        <w:rPr>
          <w:color w:val="auto"/>
          <w:szCs w:val="28"/>
          <w:lang w:val="uk-UA"/>
        </w:rPr>
        <w:t>, д-р пед. наук, професор, завідувач кафедри теорії та методики фізичної культури і спорту</w:t>
      </w:r>
    </w:p>
    <w:p w:rsidR="00A66248" w:rsidRPr="00A66248" w:rsidRDefault="00A66248" w:rsidP="00A66248">
      <w:pPr>
        <w:rPr>
          <w:color w:val="auto"/>
          <w:szCs w:val="28"/>
          <w:lang w:val="uk-UA"/>
        </w:rPr>
      </w:pPr>
    </w:p>
    <w:p w:rsidR="0024173D" w:rsidRDefault="0024173D">
      <w:pPr>
        <w:spacing w:after="160" w:line="259" w:lineRule="auto"/>
        <w:ind w:right="0" w:firstLine="0"/>
        <w:jc w:val="left"/>
        <w:rPr>
          <w:color w:val="auto"/>
          <w:szCs w:val="28"/>
          <w:lang w:val="uk-UA"/>
        </w:rPr>
      </w:pPr>
      <w:r>
        <w:rPr>
          <w:color w:val="auto"/>
          <w:szCs w:val="28"/>
          <w:lang w:val="uk-UA"/>
        </w:rPr>
        <w:br w:type="page"/>
      </w:r>
    </w:p>
    <w:p w:rsidR="0024173D" w:rsidRPr="00DB17C4" w:rsidRDefault="0024173D" w:rsidP="00DB17C4">
      <w:pPr>
        <w:spacing w:after="0" w:line="360" w:lineRule="auto"/>
        <w:ind w:firstLine="0"/>
        <w:jc w:val="center"/>
        <w:rPr>
          <w:b/>
          <w:color w:val="auto"/>
          <w:szCs w:val="28"/>
          <w:lang w:val="uk-UA"/>
        </w:rPr>
      </w:pPr>
      <w:r w:rsidRPr="00DB17C4">
        <w:rPr>
          <w:b/>
          <w:color w:val="auto"/>
          <w:szCs w:val="28"/>
          <w:lang w:val="uk-UA"/>
        </w:rPr>
        <w:lastRenderedPageBreak/>
        <w:t>ЗМІСТ</w:t>
      </w:r>
    </w:p>
    <w:p w:rsidR="0024173D" w:rsidRPr="00DB17C4" w:rsidRDefault="0024173D" w:rsidP="00DB17C4">
      <w:pPr>
        <w:spacing w:line="360" w:lineRule="auto"/>
        <w:ind w:left="710" w:firstLine="0"/>
        <w:rPr>
          <w:color w:val="auto"/>
          <w:lang w:val="uk-UA"/>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102"/>
        <w:gridCol w:w="675"/>
      </w:tblGrid>
      <w:tr w:rsidR="00DB17C4" w:rsidRPr="00DB17C4" w:rsidTr="00C711FE">
        <w:tc>
          <w:tcPr>
            <w:tcW w:w="8873" w:type="dxa"/>
          </w:tcPr>
          <w:p w:rsidR="0024173D" w:rsidRPr="00DB17C4" w:rsidRDefault="0024173D" w:rsidP="00DB17C4">
            <w:pPr>
              <w:tabs>
                <w:tab w:val="right" w:leader="dot" w:pos="9781"/>
              </w:tabs>
              <w:spacing w:after="0" w:line="360" w:lineRule="auto"/>
              <w:ind w:firstLine="0"/>
              <w:rPr>
                <w:color w:val="auto"/>
                <w:szCs w:val="28"/>
                <w:lang w:val="uk-UA"/>
              </w:rPr>
            </w:pPr>
            <w:r w:rsidRPr="00DB17C4">
              <w:rPr>
                <w:caps/>
                <w:color w:val="auto"/>
                <w:szCs w:val="28"/>
                <w:lang w:val="uk-UA"/>
              </w:rPr>
              <w:t>Вступ</w:t>
            </w:r>
            <w:r w:rsidRPr="00DB17C4">
              <w:rPr>
                <w:color w:val="auto"/>
                <w:szCs w:val="28"/>
                <w:lang w:val="uk-UA"/>
              </w:rPr>
              <w:t>……………………………………………………………....................</w:t>
            </w:r>
          </w:p>
        </w:tc>
        <w:tc>
          <w:tcPr>
            <w:tcW w:w="675" w:type="dxa"/>
          </w:tcPr>
          <w:p w:rsidR="0024173D" w:rsidRPr="00DB17C4" w:rsidRDefault="0024173D" w:rsidP="00DB17C4">
            <w:pPr>
              <w:tabs>
                <w:tab w:val="right" w:leader="dot" w:pos="9781"/>
              </w:tabs>
              <w:spacing w:after="0" w:line="360" w:lineRule="auto"/>
              <w:ind w:firstLine="0"/>
              <w:rPr>
                <w:color w:val="auto"/>
                <w:szCs w:val="28"/>
                <w:lang w:val="uk-UA"/>
              </w:rPr>
            </w:pPr>
            <w:r w:rsidRPr="00DB17C4">
              <w:rPr>
                <w:color w:val="auto"/>
                <w:szCs w:val="28"/>
                <w:lang w:val="uk-UA"/>
              </w:rPr>
              <w:t>4</w:t>
            </w:r>
          </w:p>
        </w:tc>
      </w:tr>
      <w:tr w:rsidR="00DB17C4" w:rsidRPr="00DB17C4" w:rsidTr="00C711FE">
        <w:tc>
          <w:tcPr>
            <w:tcW w:w="8873" w:type="dxa"/>
          </w:tcPr>
          <w:p w:rsidR="0024173D" w:rsidRPr="00DB17C4" w:rsidRDefault="0024173D" w:rsidP="00DB17C4">
            <w:pPr>
              <w:tabs>
                <w:tab w:val="right" w:leader="dot" w:pos="9781"/>
              </w:tabs>
              <w:spacing w:after="0" w:line="360" w:lineRule="auto"/>
              <w:ind w:firstLine="0"/>
              <w:rPr>
                <w:caps/>
                <w:color w:val="auto"/>
                <w:szCs w:val="28"/>
                <w:lang w:val="uk-UA"/>
              </w:rPr>
            </w:pPr>
            <w:r w:rsidRPr="00DB17C4">
              <w:rPr>
                <w:bCs/>
                <w:color w:val="auto"/>
                <w:lang w:val="uk-UA"/>
              </w:rPr>
              <w:t>ЗМІСТ ЛЕКЦІЙНОГО МАТЕРІАЛУ З КУРСУ «</w:t>
            </w:r>
            <w:r w:rsidR="00DE14E8" w:rsidRPr="00A66248">
              <w:rPr>
                <w:color w:val="auto"/>
                <w:szCs w:val="28"/>
                <w:lang w:val="uk-UA"/>
              </w:rPr>
              <w:t>ОРГАНІЗАЦІЯ ТА ПРОВЕДЕННЯ ТУРИСТИЧНОГО ПОХОДУ</w:t>
            </w:r>
            <w:r w:rsidRPr="00DB17C4">
              <w:rPr>
                <w:bCs/>
                <w:color w:val="auto"/>
                <w:lang w:val="uk-UA"/>
              </w:rPr>
              <w:t>»………</w:t>
            </w:r>
            <w:r w:rsidR="00DE14E8">
              <w:rPr>
                <w:bCs/>
                <w:color w:val="auto"/>
                <w:lang w:val="uk-UA"/>
              </w:rPr>
              <w:t>………………..</w:t>
            </w:r>
            <w:r w:rsidRPr="00DB17C4">
              <w:rPr>
                <w:bCs/>
                <w:color w:val="auto"/>
                <w:lang w:val="uk-UA"/>
              </w:rPr>
              <w:t>……</w:t>
            </w:r>
          </w:p>
        </w:tc>
        <w:tc>
          <w:tcPr>
            <w:tcW w:w="675" w:type="dxa"/>
          </w:tcPr>
          <w:p w:rsidR="0024173D" w:rsidRPr="00DB17C4" w:rsidRDefault="0024173D" w:rsidP="00DB17C4">
            <w:pPr>
              <w:tabs>
                <w:tab w:val="right" w:leader="dot" w:pos="9781"/>
              </w:tabs>
              <w:spacing w:after="0" w:line="360" w:lineRule="auto"/>
              <w:ind w:firstLine="0"/>
              <w:rPr>
                <w:color w:val="auto"/>
                <w:szCs w:val="28"/>
                <w:lang w:val="uk-UA"/>
              </w:rPr>
            </w:pPr>
          </w:p>
          <w:p w:rsidR="0024173D" w:rsidRPr="00DB17C4" w:rsidRDefault="0024173D" w:rsidP="00DB17C4">
            <w:pPr>
              <w:tabs>
                <w:tab w:val="right" w:leader="dot" w:pos="9781"/>
              </w:tabs>
              <w:spacing w:after="0" w:line="360" w:lineRule="auto"/>
              <w:ind w:firstLine="0"/>
              <w:rPr>
                <w:color w:val="auto"/>
                <w:szCs w:val="28"/>
                <w:lang w:val="uk-UA"/>
              </w:rPr>
            </w:pPr>
            <w:r w:rsidRPr="00DB17C4">
              <w:rPr>
                <w:color w:val="auto"/>
                <w:szCs w:val="28"/>
                <w:lang w:val="uk-UA"/>
              </w:rPr>
              <w:t>6</w:t>
            </w:r>
          </w:p>
        </w:tc>
      </w:tr>
      <w:tr w:rsidR="00DB17C4" w:rsidRPr="00DB17C4" w:rsidTr="00C711FE">
        <w:tc>
          <w:tcPr>
            <w:tcW w:w="8873" w:type="dxa"/>
          </w:tcPr>
          <w:p w:rsidR="0024173D" w:rsidRPr="00DB17C4" w:rsidRDefault="0024173D" w:rsidP="00DB17C4">
            <w:pPr>
              <w:spacing w:after="0" w:line="360" w:lineRule="auto"/>
              <w:ind w:right="0" w:firstLine="0"/>
              <w:rPr>
                <w:color w:val="auto"/>
                <w:lang w:val="uk-UA"/>
              </w:rPr>
            </w:pPr>
            <w:r w:rsidRPr="00DB17C4">
              <w:rPr>
                <w:bCs/>
                <w:color w:val="auto"/>
                <w:lang w:val="uk-UA"/>
              </w:rPr>
              <w:t xml:space="preserve">Лекція № 1. </w:t>
            </w:r>
            <w:r w:rsidR="00DB17C4" w:rsidRPr="00DB17C4">
              <w:rPr>
                <w:color w:val="auto"/>
                <w:lang w:val="uk-UA"/>
              </w:rPr>
              <w:t>Введення в організацію туристичних походів</w:t>
            </w:r>
            <w:r w:rsidRPr="00DB17C4">
              <w:rPr>
                <w:color w:val="auto"/>
                <w:szCs w:val="28"/>
                <w:lang w:val="uk-UA"/>
              </w:rPr>
              <w:t>……..</w:t>
            </w:r>
            <w:r w:rsidRPr="00DB17C4">
              <w:rPr>
                <w:bCs/>
                <w:color w:val="auto"/>
                <w:lang w:val="uk-UA"/>
              </w:rPr>
              <w:t>.................</w:t>
            </w:r>
          </w:p>
        </w:tc>
        <w:tc>
          <w:tcPr>
            <w:tcW w:w="675" w:type="dxa"/>
          </w:tcPr>
          <w:p w:rsidR="0024173D" w:rsidRPr="00DB17C4" w:rsidRDefault="0024173D" w:rsidP="00DB17C4">
            <w:pPr>
              <w:tabs>
                <w:tab w:val="right" w:leader="dot" w:pos="9781"/>
              </w:tabs>
              <w:spacing w:after="0" w:line="360" w:lineRule="auto"/>
              <w:ind w:firstLine="0"/>
              <w:rPr>
                <w:color w:val="auto"/>
                <w:szCs w:val="28"/>
                <w:lang w:val="uk-UA"/>
              </w:rPr>
            </w:pPr>
            <w:r w:rsidRPr="00DB17C4">
              <w:rPr>
                <w:color w:val="auto"/>
                <w:szCs w:val="28"/>
                <w:lang w:val="uk-UA"/>
              </w:rPr>
              <w:t>6</w:t>
            </w:r>
          </w:p>
        </w:tc>
      </w:tr>
      <w:tr w:rsidR="00DB17C4" w:rsidRPr="00DB17C4" w:rsidTr="00C711FE">
        <w:tc>
          <w:tcPr>
            <w:tcW w:w="8873" w:type="dxa"/>
          </w:tcPr>
          <w:p w:rsidR="0024173D" w:rsidRPr="00DB17C4" w:rsidRDefault="0024173D" w:rsidP="00DB17C4">
            <w:pPr>
              <w:autoSpaceDE w:val="0"/>
              <w:autoSpaceDN w:val="0"/>
              <w:adjustRightInd w:val="0"/>
              <w:spacing w:after="0" w:line="360" w:lineRule="auto"/>
              <w:ind w:firstLine="0"/>
              <w:rPr>
                <w:rFonts w:eastAsiaTheme="minorHAnsi"/>
                <w:color w:val="auto"/>
                <w:lang w:val="uk-UA" w:eastAsia="en-US"/>
              </w:rPr>
            </w:pPr>
            <w:r w:rsidRPr="00DB17C4">
              <w:rPr>
                <w:bCs/>
                <w:color w:val="auto"/>
                <w:lang w:val="uk-UA"/>
              </w:rPr>
              <w:t xml:space="preserve">Лекція № 2. </w:t>
            </w:r>
            <w:r w:rsidR="00DB17C4" w:rsidRPr="00DB17C4">
              <w:rPr>
                <w:color w:val="auto"/>
                <w:lang w:val="uk-UA"/>
              </w:rPr>
              <w:t>Основи орієнтування у поході</w:t>
            </w:r>
            <w:r w:rsidRPr="00DB17C4">
              <w:rPr>
                <w:bCs/>
                <w:color w:val="auto"/>
                <w:lang w:val="uk-UA"/>
              </w:rPr>
              <w:t>…………...……</w:t>
            </w:r>
            <w:r w:rsidR="00DB17C4" w:rsidRPr="00DB17C4">
              <w:rPr>
                <w:bCs/>
                <w:color w:val="auto"/>
                <w:lang w:val="uk-UA"/>
              </w:rPr>
              <w:t>……….</w:t>
            </w:r>
            <w:r w:rsidRPr="00DB17C4">
              <w:rPr>
                <w:bCs/>
                <w:color w:val="auto"/>
                <w:lang w:val="uk-UA"/>
              </w:rPr>
              <w:t>…</w:t>
            </w:r>
            <w:r w:rsidR="00DB17C4" w:rsidRPr="00DB17C4">
              <w:rPr>
                <w:bCs/>
                <w:color w:val="auto"/>
                <w:lang w:val="uk-UA"/>
              </w:rPr>
              <w:t>...</w:t>
            </w:r>
            <w:r w:rsidRPr="00DB17C4">
              <w:rPr>
                <w:bCs/>
                <w:color w:val="auto"/>
                <w:lang w:val="uk-UA"/>
              </w:rPr>
              <w:t>.....</w:t>
            </w:r>
          </w:p>
        </w:tc>
        <w:tc>
          <w:tcPr>
            <w:tcW w:w="675" w:type="dxa"/>
          </w:tcPr>
          <w:p w:rsidR="0024173D" w:rsidRPr="00DB17C4" w:rsidRDefault="00DB17C4" w:rsidP="00DB17C4">
            <w:pPr>
              <w:tabs>
                <w:tab w:val="right" w:leader="dot" w:pos="9781"/>
              </w:tabs>
              <w:spacing w:after="0" w:line="360" w:lineRule="auto"/>
              <w:ind w:firstLine="0"/>
              <w:rPr>
                <w:color w:val="auto"/>
                <w:szCs w:val="28"/>
                <w:lang w:val="uk-UA"/>
              </w:rPr>
            </w:pPr>
            <w:r w:rsidRPr="00DB17C4">
              <w:rPr>
                <w:color w:val="auto"/>
                <w:szCs w:val="28"/>
                <w:lang w:val="uk-UA"/>
              </w:rPr>
              <w:t>18</w:t>
            </w:r>
          </w:p>
        </w:tc>
      </w:tr>
      <w:tr w:rsidR="00DB17C4" w:rsidRPr="00DB17C4" w:rsidTr="00C711FE">
        <w:tc>
          <w:tcPr>
            <w:tcW w:w="8873" w:type="dxa"/>
          </w:tcPr>
          <w:p w:rsidR="0024173D" w:rsidRPr="00DB17C4" w:rsidRDefault="0024173D" w:rsidP="00DB17C4">
            <w:pPr>
              <w:autoSpaceDE w:val="0"/>
              <w:autoSpaceDN w:val="0"/>
              <w:adjustRightInd w:val="0"/>
              <w:spacing w:after="0" w:line="360" w:lineRule="auto"/>
              <w:ind w:firstLine="0"/>
              <w:rPr>
                <w:rFonts w:eastAsiaTheme="minorHAnsi"/>
                <w:color w:val="auto"/>
                <w:lang w:val="uk-UA" w:eastAsia="en-US"/>
              </w:rPr>
            </w:pPr>
            <w:r w:rsidRPr="00DB17C4">
              <w:rPr>
                <w:bCs/>
                <w:color w:val="auto"/>
                <w:lang w:val="uk-UA"/>
              </w:rPr>
              <w:t xml:space="preserve">Лекція № 3. </w:t>
            </w:r>
            <w:r w:rsidR="00DB17C4" w:rsidRPr="00DB17C4">
              <w:rPr>
                <w:color w:val="auto"/>
                <w:lang w:val="uk-UA"/>
              </w:rPr>
              <w:t>Основи організації туристичного походу</w:t>
            </w:r>
            <w:r w:rsidRPr="00DB17C4">
              <w:rPr>
                <w:bCs/>
                <w:color w:val="auto"/>
                <w:lang w:val="uk-UA"/>
              </w:rPr>
              <w:t>…......…</w:t>
            </w:r>
            <w:r w:rsidR="00DB17C4" w:rsidRPr="00DB17C4">
              <w:rPr>
                <w:bCs/>
                <w:color w:val="auto"/>
                <w:lang w:val="uk-UA"/>
              </w:rPr>
              <w:t>……...…...</w:t>
            </w:r>
            <w:r w:rsidRPr="00DB17C4">
              <w:rPr>
                <w:bCs/>
                <w:color w:val="auto"/>
                <w:lang w:val="uk-UA"/>
              </w:rPr>
              <w:t>..</w:t>
            </w:r>
          </w:p>
        </w:tc>
        <w:tc>
          <w:tcPr>
            <w:tcW w:w="675" w:type="dxa"/>
          </w:tcPr>
          <w:p w:rsidR="0024173D" w:rsidRPr="00DB17C4" w:rsidRDefault="00DB17C4" w:rsidP="00DB17C4">
            <w:pPr>
              <w:tabs>
                <w:tab w:val="right" w:leader="dot" w:pos="9781"/>
              </w:tabs>
              <w:spacing w:after="0" w:line="360" w:lineRule="auto"/>
              <w:ind w:firstLine="0"/>
              <w:rPr>
                <w:color w:val="auto"/>
                <w:szCs w:val="28"/>
                <w:lang w:val="uk-UA"/>
              </w:rPr>
            </w:pPr>
            <w:r w:rsidRPr="00DB17C4">
              <w:rPr>
                <w:color w:val="auto"/>
                <w:szCs w:val="28"/>
                <w:lang w:val="uk-UA"/>
              </w:rPr>
              <w:t>22</w:t>
            </w:r>
          </w:p>
        </w:tc>
      </w:tr>
      <w:tr w:rsidR="00DB17C4" w:rsidRPr="00DB17C4" w:rsidTr="00C711FE">
        <w:tc>
          <w:tcPr>
            <w:tcW w:w="8873" w:type="dxa"/>
          </w:tcPr>
          <w:p w:rsidR="0024173D" w:rsidRPr="00DB17C4" w:rsidRDefault="0024173D" w:rsidP="00DB17C4">
            <w:pPr>
              <w:autoSpaceDE w:val="0"/>
              <w:autoSpaceDN w:val="0"/>
              <w:adjustRightInd w:val="0"/>
              <w:spacing w:after="0" w:line="360" w:lineRule="auto"/>
              <w:ind w:firstLine="0"/>
              <w:rPr>
                <w:rFonts w:eastAsiaTheme="minorHAnsi"/>
                <w:color w:val="auto"/>
                <w:lang w:val="uk-UA" w:eastAsia="en-US"/>
              </w:rPr>
            </w:pPr>
            <w:r w:rsidRPr="00DB17C4">
              <w:rPr>
                <w:bCs/>
                <w:color w:val="auto"/>
                <w:lang w:val="uk-UA"/>
              </w:rPr>
              <w:t xml:space="preserve">Лекція № 4. </w:t>
            </w:r>
            <w:r w:rsidR="00DB17C4" w:rsidRPr="00DB17C4">
              <w:rPr>
                <w:color w:val="auto"/>
                <w:lang w:val="uk-UA"/>
              </w:rPr>
              <w:t>Організація руху у поході</w:t>
            </w:r>
            <w:r w:rsidRPr="00DB17C4">
              <w:rPr>
                <w:bCs/>
                <w:color w:val="auto"/>
                <w:lang w:val="uk-UA"/>
              </w:rPr>
              <w:t>…………..……….…………</w:t>
            </w:r>
            <w:r w:rsidR="00DB17C4" w:rsidRPr="00DB17C4">
              <w:rPr>
                <w:bCs/>
                <w:color w:val="auto"/>
                <w:lang w:val="uk-UA"/>
              </w:rPr>
              <w:t>………</w:t>
            </w:r>
            <w:r w:rsidRPr="00DB17C4">
              <w:rPr>
                <w:bCs/>
                <w:color w:val="auto"/>
                <w:lang w:val="uk-UA"/>
              </w:rPr>
              <w:t>.</w:t>
            </w:r>
          </w:p>
        </w:tc>
        <w:tc>
          <w:tcPr>
            <w:tcW w:w="675" w:type="dxa"/>
          </w:tcPr>
          <w:p w:rsidR="0024173D" w:rsidRPr="00DB17C4" w:rsidRDefault="00DB17C4" w:rsidP="00DB17C4">
            <w:pPr>
              <w:tabs>
                <w:tab w:val="right" w:leader="dot" w:pos="9781"/>
              </w:tabs>
              <w:spacing w:after="0" w:line="360" w:lineRule="auto"/>
              <w:ind w:firstLine="0"/>
              <w:rPr>
                <w:color w:val="auto"/>
                <w:szCs w:val="28"/>
                <w:lang w:val="uk-UA"/>
              </w:rPr>
            </w:pPr>
            <w:r w:rsidRPr="00DB17C4">
              <w:rPr>
                <w:color w:val="auto"/>
                <w:szCs w:val="28"/>
                <w:lang w:val="uk-UA"/>
              </w:rPr>
              <w:t>30</w:t>
            </w:r>
          </w:p>
        </w:tc>
      </w:tr>
      <w:tr w:rsidR="00DB17C4" w:rsidRPr="00DB17C4" w:rsidTr="00C711FE">
        <w:tc>
          <w:tcPr>
            <w:tcW w:w="8873" w:type="dxa"/>
          </w:tcPr>
          <w:p w:rsidR="0024173D" w:rsidRPr="00DB17C4" w:rsidRDefault="0024173D" w:rsidP="00DB17C4">
            <w:pPr>
              <w:autoSpaceDE w:val="0"/>
              <w:autoSpaceDN w:val="0"/>
              <w:adjustRightInd w:val="0"/>
              <w:spacing w:after="0" w:line="360" w:lineRule="auto"/>
              <w:ind w:firstLine="0"/>
              <w:rPr>
                <w:bCs/>
                <w:color w:val="auto"/>
                <w:lang w:val="uk-UA"/>
              </w:rPr>
            </w:pPr>
            <w:r w:rsidRPr="00DB17C4">
              <w:rPr>
                <w:iCs/>
                <w:color w:val="auto"/>
                <w:lang w:val="uk-UA"/>
              </w:rPr>
              <w:t xml:space="preserve">Лекція № 5. </w:t>
            </w:r>
            <w:r w:rsidR="00DB17C4" w:rsidRPr="00DB17C4">
              <w:rPr>
                <w:color w:val="auto"/>
                <w:lang w:val="uk-UA"/>
              </w:rPr>
              <w:t>Побут і особливості харчування в туристичному поході</w:t>
            </w:r>
            <w:r w:rsidRPr="00DB17C4">
              <w:rPr>
                <w:color w:val="auto"/>
                <w:lang w:val="uk-UA"/>
              </w:rPr>
              <w:t>…</w:t>
            </w:r>
            <w:r w:rsidR="00DB17C4" w:rsidRPr="00DB17C4">
              <w:rPr>
                <w:color w:val="auto"/>
                <w:lang w:val="uk-UA"/>
              </w:rPr>
              <w:t>.</w:t>
            </w:r>
            <w:r w:rsidRPr="00DB17C4">
              <w:rPr>
                <w:color w:val="auto"/>
                <w:lang w:val="uk-UA"/>
              </w:rPr>
              <w:t>…</w:t>
            </w:r>
          </w:p>
        </w:tc>
        <w:tc>
          <w:tcPr>
            <w:tcW w:w="675" w:type="dxa"/>
          </w:tcPr>
          <w:p w:rsidR="0024173D" w:rsidRPr="00DB17C4" w:rsidRDefault="00DB17C4" w:rsidP="00DB17C4">
            <w:pPr>
              <w:tabs>
                <w:tab w:val="right" w:leader="dot" w:pos="9781"/>
              </w:tabs>
              <w:spacing w:after="0" w:line="360" w:lineRule="auto"/>
              <w:ind w:firstLine="0"/>
              <w:rPr>
                <w:color w:val="auto"/>
                <w:szCs w:val="28"/>
                <w:lang w:val="uk-UA"/>
              </w:rPr>
            </w:pPr>
            <w:r w:rsidRPr="00DB17C4">
              <w:rPr>
                <w:color w:val="auto"/>
                <w:szCs w:val="28"/>
                <w:lang w:val="uk-UA"/>
              </w:rPr>
              <w:t>41</w:t>
            </w:r>
          </w:p>
        </w:tc>
      </w:tr>
      <w:tr w:rsidR="00DB17C4" w:rsidRPr="00DB17C4" w:rsidTr="00C711FE">
        <w:tc>
          <w:tcPr>
            <w:tcW w:w="8873" w:type="dxa"/>
          </w:tcPr>
          <w:p w:rsidR="0024173D" w:rsidRPr="00DB17C4" w:rsidRDefault="0024173D" w:rsidP="00DB17C4">
            <w:pPr>
              <w:autoSpaceDE w:val="0"/>
              <w:autoSpaceDN w:val="0"/>
              <w:adjustRightInd w:val="0"/>
              <w:spacing w:after="0" w:line="360" w:lineRule="auto"/>
              <w:ind w:firstLine="0"/>
              <w:rPr>
                <w:bCs/>
                <w:color w:val="auto"/>
                <w:lang w:val="uk-UA"/>
              </w:rPr>
            </w:pPr>
            <w:r w:rsidRPr="00DB17C4">
              <w:rPr>
                <w:iCs/>
                <w:color w:val="auto"/>
                <w:szCs w:val="28"/>
                <w:lang w:val="uk-UA"/>
              </w:rPr>
              <w:t xml:space="preserve">Лекція № 6. </w:t>
            </w:r>
            <w:r w:rsidR="00DB17C4" w:rsidRPr="00DB17C4">
              <w:rPr>
                <w:color w:val="auto"/>
                <w:lang w:val="uk-UA"/>
              </w:rPr>
              <w:t>Розробка маршруту</w:t>
            </w:r>
            <w:r w:rsidRPr="00DB17C4">
              <w:rPr>
                <w:color w:val="auto"/>
                <w:szCs w:val="28"/>
                <w:lang w:val="uk-UA"/>
              </w:rPr>
              <w:t>……………………………………</w:t>
            </w:r>
            <w:r w:rsidR="00DB17C4" w:rsidRPr="00DB17C4">
              <w:rPr>
                <w:color w:val="auto"/>
                <w:szCs w:val="28"/>
                <w:lang w:val="uk-UA"/>
              </w:rPr>
              <w:t>……</w:t>
            </w:r>
            <w:r w:rsidRPr="00DB17C4">
              <w:rPr>
                <w:color w:val="auto"/>
                <w:szCs w:val="28"/>
                <w:lang w:val="uk-UA"/>
              </w:rPr>
              <w:t>…..</w:t>
            </w:r>
          </w:p>
        </w:tc>
        <w:tc>
          <w:tcPr>
            <w:tcW w:w="675" w:type="dxa"/>
          </w:tcPr>
          <w:p w:rsidR="0024173D" w:rsidRPr="00DB17C4" w:rsidRDefault="00DB17C4" w:rsidP="00DB17C4">
            <w:pPr>
              <w:tabs>
                <w:tab w:val="right" w:leader="dot" w:pos="9781"/>
              </w:tabs>
              <w:spacing w:after="0" w:line="360" w:lineRule="auto"/>
              <w:ind w:firstLine="0"/>
              <w:rPr>
                <w:color w:val="auto"/>
                <w:szCs w:val="28"/>
                <w:lang w:val="uk-UA"/>
              </w:rPr>
            </w:pPr>
            <w:r w:rsidRPr="00DB17C4">
              <w:rPr>
                <w:color w:val="auto"/>
                <w:szCs w:val="28"/>
                <w:lang w:val="uk-UA"/>
              </w:rPr>
              <w:t>49</w:t>
            </w:r>
          </w:p>
        </w:tc>
      </w:tr>
      <w:tr w:rsidR="00DB17C4" w:rsidRPr="00DB17C4" w:rsidTr="00C711FE">
        <w:tc>
          <w:tcPr>
            <w:tcW w:w="8873" w:type="dxa"/>
          </w:tcPr>
          <w:p w:rsidR="0024173D" w:rsidRPr="00DB17C4" w:rsidRDefault="0024173D" w:rsidP="00DB17C4">
            <w:pPr>
              <w:autoSpaceDE w:val="0"/>
              <w:autoSpaceDN w:val="0"/>
              <w:adjustRightInd w:val="0"/>
              <w:spacing w:after="0" w:line="360" w:lineRule="auto"/>
              <w:ind w:firstLine="0"/>
              <w:rPr>
                <w:bCs/>
                <w:color w:val="auto"/>
                <w:lang w:val="uk-UA"/>
              </w:rPr>
            </w:pPr>
            <w:r w:rsidRPr="00DB17C4">
              <w:rPr>
                <w:bCs/>
                <w:color w:val="auto"/>
                <w:lang w:val="uk-UA"/>
              </w:rPr>
              <w:t>УЗАГАЛЬНЕННЯ ЛЕКЦІЙНОГО МАТЕРІАЛУ…………………………..</w:t>
            </w:r>
          </w:p>
        </w:tc>
        <w:tc>
          <w:tcPr>
            <w:tcW w:w="675" w:type="dxa"/>
          </w:tcPr>
          <w:p w:rsidR="0024173D" w:rsidRPr="00DB17C4" w:rsidRDefault="00DB17C4" w:rsidP="00DB17C4">
            <w:pPr>
              <w:tabs>
                <w:tab w:val="right" w:leader="dot" w:pos="9781"/>
              </w:tabs>
              <w:spacing w:after="0" w:line="360" w:lineRule="auto"/>
              <w:ind w:firstLine="0"/>
              <w:rPr>
                <w:color w:val="auto"/>
                <w:szCs w:val="28"/>
                <w:lang w:val="uk-UA"/>
              </w:rPr>
            </w:pPr>
            <w:r w:rsidRPr="00DB17C4">
              <w:rPr>
                <w:color w:val="auto"/>
                <w:szCs w:val="28"/>
                <w:lang w:val="uk-UA"/>
              </w:rPr>
              <w:t>54</w:t>
            </w:r>
          </w:p>
        </w:tc>
      </w:tr>
      <w:tr w:rsidR="00DB17C4" w:rsidRPr="00DB17C4" w:rsidTr="00C711FE">
        <w:tc>
          <w:tcPr>
            <w:tcW w:w="8873" w:type="dxa"/>
          </w:tcPr>
          <w:p w:rsidR="0024173D" w:rsidRPr="00DB17C4" w:rsidRDefault="0024173D" w:rsidP="00DB17C4">
            <w:pPr>
              <w:tabs>
                <w:tab w:val="right" w:leader="dot" w:pos="9781"/>
              </w:tabs>
              <w:spacing w:after="0" w:line="360" w:lineRule="auto"/>
              <w:ind w:firstLine="0"/>
              <w:rPr>
                <w:color w:val="auto"/>
                <w:szCs w:val="28"/>
                <w:lang w:val="uk-UA"/>
              </w:rPr>
            </w:pPr>
            <w:r w:rsidRPr="00DB17C4">
              <w:rPr>
                <w:caps/>
                <w:color w:val="auto"/>
                <w:szCs w:val="28"/>
                <w:lang w:val="uk-UA"/>
              </w:rPr>
              <w:t>Глосарій</w:t>
            </w:r>
            <w:r w:rsidRPr="00DB17C4">
              <w:rPr>
                <w:color w:val="auto"/>
                <w:szCs w:val="28"/>
                <w:lang w:val="uk-UA"/>
              </w:rPr>
              <w:t>……………………………………………………………………..</w:t>
            </w:r>
          </w:p>
        </w:tc>
        <w:tc>
          <w:tcPr>
            <w:tcW w:w="675" w:type="dxa"/>
          </w:tcPr>
          <w:p w:rsidR="0024173D" w:rsidRPr="00DB17C4" w:rsidRDefault="00DB17C4" w:rsidP="00DB17C4">
            <w:pPr>
              <w:tabs>
                <w:tab w:val="right" w:leader="dot" w:pos="9781"/>
              </w:tabs>
              <w:spacing w:after="0" w:line="360" w:lineRule="auto"/>
              <w:ind w:firstLine="0"/>
              <w:rPr>
                <w:color w:val="auto"/>
                <w:szCs w:val="28"/>
                <w:lang w:val="uk-UA"/>
              </w:rPr>
            </w:pPr>
            <w:r w:rsidRPr="00DB17C4">
              <w:rPr>
                <w:color w:val="auto"/>
                <w:szCs w:val="28"/>
                <w:lang w:val="uk-UA"/>
              </w:rPr>
              <w:t>55</w:t>
            </w:r>
          </w:p>
        </w:tc>
      </w:tr>
      <w:tr w:rsidR="000A7395" w:rsidRPr="00DB17C4" w:rsidTr="00C711FE">
        <w:tc>
          <w:tcPr>
            <w:tcW w:w="8873" w:type="dxa"/>
          </w:tcPr>
          <w:p w:rsidR="000A7395" w:rsidRPr="00DB17C4" w:rsidRDefault="000A7395" w:rsidP="00DB17C4">
            <w:pPr>
              <w:tabs>
                <w:tab w:val="right" w:leader="dot" w:pos="9781"/>
              </w:tabs>
              <w:spacing w:after="0" w:line="360" w:lineRule="auto"/>
              <w:ind w:firstLine="0"/>
              <w:rPr>
                <w:caps/>
                <w:color w:val="auto"/>
                <w:szCs w:val="28"/>
                <w:lang w:val="uk-UA"/>
              </w:rPr>
            </w:pPr>
            <w:r>
              <w:rPr>
                <w:caps/>
                <w:color w:val="auto"/>
                <w:szCs w:val="28"/>
                <w:lang w:val="uk-UA"/>
              </w:rPr>
              <w:t>РЕКОМЕНДОВАНА ЛІТЕРАТУРА…………………………………………</w:t>
            </w:r>
          </w:p>
        </w:tc>
        <w:tc>
          <w:tcPr>
            <w:tcW w:w="675" w:type="dxa"/>
          </w:tcPr>
          <w:p w:rsidR="000A7395" w:rsidRPr="00DB17C4" w:rsidRDefault="000A7395" w:rsidP="00DB17C4">
            <w:pPr>
              <w:tabs>
                <w:tab w:val="right" w:leader="dot" w:pos="9781"/>
              </w:tabs>
              <w:spacing w:after="0" w:line="360" w:lineRule="auto"/>
              <w:ind w:firstLine="0"/>
              <w:rPr>
                <w:color w:val="auto"/>
                <w:szCs w:val="28"/>
                <w:lang w:val="uk-UA"/>
              </w:rPr>
            </w:pPr>
            <w:r>
              <w:rPr>
                <w:color w:val="auto"/>
                <w:szCs w:val="28"/>
                <w:lang w:val="uk-UA"/>
              </w:rPr>
              <w:t>58</w:t>
            </w:r>
          </w:p>
        </w:tc>
      </w:tr>
      <w:tr w:rsidR="00DB17C4" w:rsidRPr="00DB17C4" w:rsidTr="00C711FE">
        <w:tc>
          <w:tcPr>
            <w:tcW w:w="8873" w:type="dxa"/>
          </w:tcPr>
          <w:p w:rsidR="0024173D" w:rsidRPr="00DB17C4" w:rsidRDefault="0024173D" w:rsidP="00DB17C4">
            <w:pPr>
              <w:tabs>
                <w:tab w:val="right" w:leader="dot" w:pos="9781"/>
              </w:tabs>
              <w:spacing w:after="0" w:line="360" w:lineRule="auto"/>
              <w:ind w:firstLine="0"/>
              <w:rPr>
                <w:color w:val="auto"/>
                <w:szCs w:val="28"/>
                <w:lang w:val="uk-UA"/>
              </w:rPr>
            </w:pPr>
            <w:r w:rsidRPr="00DB17C4">
              <w:rPr>
                <w:caps/>
                <w:color w:val="auto"/>
                <w:szCs w:val="28"/>
                <w:lang w:val="uk-UA"/>
              </w:rPr>
              <w:t>Використана література</w:t>
            </w:r>
            <w:r w:rsidRPr="00DB17C4">
              <w:rPr>
                <w:color w:val="auto"/>
                <w:szCs w:val="28"/>
                <w:lang w:val="uk-UA"/>
              </w:rPr>
              <w:t>……………..………………………………</w:t>
            </w:r>
          </w:p>
        </w:tc>
        <w:tc>
          <w:tcPr>
            <w:tcW w:w="675" w:type="dxa"/>
          </w:tcPr>
          <w:p w:rsidR="0024173D" w:rsidRPr="00DB17C4" w:rsidRDefault="00DB17C4" w:rsidP="00DB17C4">
            <w:pPr>
              <w:tabs>
                <w:tab w:val="right" w:leader="dot" w:pos="9781"/>
              </w:tabs>
              <w:spacing w:after="0" w:line="360" w:lineRule="auto"/>
              <w:ind w:firstLine="0"/>
              <w:rPr>
                <w:color w:val="auto"/>
                <w:szCs w:val="28"/>
                <w:lang w:val="uk-UA"/>
              </w:rPr>
            </w:pPr>
            <w:r w:rsidRPr="00DB17C4">
              <w:rPr>
                <w:color w:val="auto"/>
                <w:szCs w:val="28"/>
                <w:lang w:val="uk-UA"/>
              </w:rPr>
              <w:t>5</w:t>
            </w:r>
            <w:r w:rsidR="000A7395">
              <w:rPr>
                <w:color w:val="auto"/>
                <w:szCs w:val="28"/>
                <w:lang w:val="uk-UA"/>
              </w:rPr>
              <w:t>9</w:t>
            </w:r>
            <w:bookmarkStart w:id="0" w:name="_GoBack"/>
            <w:bookmarkEnd w:id="0"/>
          </w:p>
        </w:tc>
      </w:tr>
    </w:tbl>
    <w:p w:rsidR="0024173D" w:rsidRPr="00DB17C4" w:rsidRDefault="0051635E" w:rsidP="00DB17C4">
      <w:pPr>
        <w:tabs>
          <w:tab w:val="right" w:leader="dot" w:pos="9781"/>
        </w:tabs>
        <w:spacing w:after="0" w:line="360" w:lineRule="auto"/>
        <w:rPr>
          <w:color w:val="auto"/>
          <w:szCs w:val="28"/>
          <w:lang w:val="uk-UA"/>
        </w:rPr>
      </w:pPr>
      <w:r w:rsidRPr="00DB17C4">
        <w:rPr>
          <w:color w:val="auto"/>
          <w:szCs w:val="28"/>
          <w:lang w:val="uk-UA"/>
        </w:rPr>
        <w:fldChar w:fldCharType="begin"/>
      </w:r>
      <w:r w:rsidR="0024173D" w:rsidRPr="00DB17C4">
        <w:rPr>
          <w:color w:val="auto"/>
          <w:szCs w:val="28"/>
          <w:lang w:val="uk-UA"/>
        </w:rPr>
        <w:instrText xml:space="preserve"> TOC \o "1-3" \h \z \u </w:instrText>
      </w:r>
      <w:r w:rsidRPr="00DB17C4">
        <w:rPr>
          <w:color w:val="auto"/>
          <w:szCs w:val="28"/>
          <w:lang w:val="uk-UA"/>
        </w:rPr>
        <w:fldChar w:fldCharType="separate"/>
      </w:r>
    </w:p>
    <w:p w:rsidR="0024173D" w:rsidRPr="00DB17C4" w:rsidRDefault="0051635E" w:rsidP="00DB17C4">
      <w:pPr>
        <w:spacing w:after="0" w:line="360" w:lineRule="auto"/>
        <w:rPr>
          <w:color w:val="auto"/>
          <w:szCs w:val="28"/>
          <w:lang w:val="uk-UA"/>
        </w:rPr>
      </w:pPr>
      <w:r w:rsidRPr="00DB17C4">
        <w:rPr>
          <w:color w:val="auto"/>
          <w:szCs w:val="28"/>
          <w:lang w:val="uk-UA"/>
        </w:rPr>
        <w:fldChar w:fldCharType="end"/>
      </w:r>
    </w:p>
    <w:p w:rsidR="00A66248" w:rsidRPr="00DB17C4" w:rsidRDefault="00A66248" w:rsidP="00DB17C4">
      <w:pPr>
        <w:spacing w:line="360" w:lineRule="auto"/>
        <w:rPr>
          <w:color w:val="auto"/>
          <w:szCs w:val="28"/>
          <w:lang w:val="uk-UA"/>
        </w:rPr>
      </w:pPr>
    </w:p>
    <w:p w:rsidR="0024173D" w:rsidRPr="00DB17C4" w:rsidRDefault="0024173D" w:rsidP="00DB17C4">
      <w:pPr>
        <w:spacing w:after="160" w:line="360" w:lineRule="auto"/>
        <w:ind w:right="0" w:firstLine="0"/>
        <w:jc w:val="left"/>
        <w:rPr>
          <w:color w:val="auto"/>
          <w:szCs w:val="28"/>
          <w:lang w:val="uk-UA"/>
        </w:rPr>
      </w:pPr>
      <w:r w:rsidRPr="00DB17C4">
        <w:rPr>
          <w:color w:val="auto"/>
          <w:szCs w:val="28"/>
          <w:lang w:val="uk-UA"/>
        </w:rPr>
        <w:br w:type="page"/>
      </w:r>
    </w:p>
    <w:p w:rsidR="00A66248" w:rsidRPr="0024173D" w:rsidRDefault="00A66248" w:rsidP="0024173D">
      <w:pPr>
        <w:jc w:val="center"/>
        <w:rPr>
          <w:b/>
          <w:color w:val="auto"/>
          <w:szCs w:val="28"/>
          <w:lang w:val="uk-UA"/>
        </w:rPr>
      </w:pPr>
      <w:r w:rsidRPr="0024173D">
        <w:rPr>
          <w:b/>
          <w:color w:val="auto"/>
          <w:szCs w:val="28"/>
          <w:lang w:val="uk-UA"/>
        </w:rPr>
        <w:lastRenderedPageBreak/>
        <w:t>ВСТУП</w:t>
      </w:r>
    </w:p>
    <w:p w:rsidR="00A66248" w:rsidRPr="00A66248" w:rsidRDefault="00A66248" w:rsidP="00C711FE">
      <w:pPr>
        <w:spacing w:after="0" w:line="240" w:lineRule="auto"/>
        <w:ind w:right="-1"/>
        <w:rPr>
          <w:color w:val="auto"/>
          <w:szCs w:val="28"/>
          <w:lang w:val="uk-UA"/>
        </w:rPr>
      </w:pPr>
    </w:p>
    <w:p w:rsidR="00A66248" w:rsidRPr="00A66248" w:rsidRDefault="00A66248" w:rsidP="00C711FE">
      <w:pPr>
        <w:spacing w:after="0" w:line="240" w:lineRule="auto"/>
        <w:ind w:right="-1"/>
        <w:rPr>
          <w:color w:val="auto"/>
          <w:szCs w:val="28"/>
          <w:lang w:val="uk-UA"/>
        </w:rPr>
      </w:pPr>
      <w:r w:rsidRPr="00A66248">
        <w:rPr>
          <w:color w:val="auto"/>
          <w:szCs w:val="28"/>
          <w:lang w:val="uk-UA"/>
        </w:rPr>
        <w:t>В даний час туризм – одна з наймогутніших галузей, що динамічно розвивається. Це – високоприбуткова галузь світової економіки, виступає в числі найважливіших факторів соціально-культурного розвитку територій. Це сприяє підвищенню рівня і якості життя населення. Розвиток туризму, що виявляється в його багатогалузевому характері і тісній факторній взаємозалежності практично з усіма сферами життєдіяльності, дозволяє використовувати туризм як діючий інструмент стимулювання соціально-економічного росту на національному і місцевому рівнях.</w:t>
      </w:r>
    </w:p>
    <w:p w:rsidR="00A66248" w:rsidRPr="00A66248" w:rsidRDefault="00A66248" w:rsidP="00C711FE">
      <w:pPr>
        <w:spacing w:after="0" w:line="240" w:lineRule="auto"/>
        <w:ind w:right="-1"/>
        <w:rPr>
          <w:color w:val="auto"/>
          <w:szCs w:val="28"/>
          <w:lang w:val="uk-UA"/>
        </w:rPr>
      </w:pPr>
      <w:r w:rsidRPr="00A66248">
        <w:rPr>
          <w:color w:val="auto"/>
          <w:szCs w:val="28"/>
          <w:lang w:val="uk-UA"/>
        </w:rPr>
        <w:t xml:space="preserve">Людина і суспільство не можуть не впливати на природу. Навіть у період свого відпочинку людина так чи інакше взаємодіє з природою. Особливо ця взаємодія відбувається через такий активний вид відпочинку, як туризм. </w:t>
      </w:r>
    </w:p>
    <w:p w:rsidR="00A66248" w:rsidRPr="00A66248" w:rsidRDefault="00A66248" w:rsidP="00C711FE">
      <w:pPr>
        <w:spacing w:after="0" w:line="240" w:lineRule="auto"/>
        <w:ind w:right="-1"/>
        <w:rPr>
          <w:color w:val="auto"/>
          <w:szCs w:val="28"/>
          <w:lang w:val="uk-UA"/>
        </w:rPr>
      </w:pPr>
      <w:r w:rsidRPr="00A66248">
        <w:rPr>
          <w:color w:val="auto"/>
          <w:szCs w:val="28"/>
          <w:lang w:val="uk-UA"/>
        </w:rPr>
        <w:t>Існує більше двохсот визначень туризму, проте окремі його значення, наприклад, такі як відпочинок або оздоровлення дають далеко неповне його визначення.</w:t>
      </w:r>
    </w:p>
    <w:p w:rsidR="00A66248" w:rsidRPr="00A66248" w:rsidRDefault="00A66248" w:rsidP="00C711FE">
      <w:pPr>
        <w:spacing w:after="0" w:line="240" w:lineRule="auto"/>
        <w:ind w:right="-1"/>
        <w:rPr>
          <w:color w:val="auto"/>
          <w:szCs w:val="28"/>
          <w:lang w:val="uk-UA"/>
        </w:rPr>
      </w:pPr>
      <w:r w:rsidRPr="00A66248">
        <w:rPr>
          <w:color w:val="auto"/>
          <w:szCs w:val="28"/>
          <w:lang w:val="uk-UA"/>
        </w:rPr>
        <w:t xml:space="preserve">З усіх визначень найбільш повне необхідно вважати: туризм – це подорож у вільний час; один із видів активного відпочинку; найбільш ефективний засіб задоволення рекреаційних потреб, тому що він поєднує різні види рекреаційної діяльності </w:t>
      </w:r>
      <w:r w:rsidR="00F63E9D">
        <w:rPr>
          <w:color w:val="auto"/>
          <w:szCs w:val="28"/>
          <w:lang w:val="uk-UA"/>
        </w:rPr>
        <w:t>–</w:t>
      </w:r>
      <w:r w:rsidRPr="00A66248">
        <w:rPr>
          <w:color w:val="auto"/>
          <w:szCs w:val="28"/>
          <w:lang w:val="uk-UA"/>
        </w:rPr>
        <w:t xml:space="preserve"> оздоровлення, пізнання, відновлення виробничих сил осіб; складова частина охорони здоров</w:t>
      </w:r>
      <w:r w:rsidR="00F63E9D">
        <w:rPr>
          <w:color w:val="auto"/>
          <w:szCs w:val="28"/>
          <w:lang w:val="uk-UA"/>
        </w:rPr>
        <w:t>’</w:t>
      </w:r>
      <w:r w:rsidRPr="00A66248">
        <w:rPr>
          <w:color w:val="auto"/>
          <w:szCs w:val="28"/>
          <w:lang w:val="uk-UA"/>
        </w:rPr>
        <w:t>я, фізичної культури; засіб духовного, культурного й соціального розвитку особистості.</w:t>
      </w:r>
    </w:p>
    <w:p w:rsidR="00A66248" w:rsidRPr="00A66248" w:rsidRDefault="00A66248" w:rsidP="00C711FE">
      <w:pPr>
        <w:spacing w:after="0" w:line="240" w:lineRule="auto"/>
        <w:ind w:right="-1"/>
        <w:rPr>
          <w:color w:val="auto"/>
          <w:szCs w:val="28"/>
          <w:lang w:val="uk-UA"/>
        </w:rPr>
      </w:pPr>
      <w:r w:rsidRPr="00A66248">
        <w:rPr>
          <w:color w:val="auto"/>
          <w:szCs w:val="28"/>
          <w:lang w:val="uk-UA"/>
        </w:rPr>
        <w:t xml:space="preserve">Туризм – це можливість наблизити сучасну людину до природного довкілля, це унікальна можливість мирного взаємозбагачення. </w:t>
      </w:r>
    </w:p>
    <w:p w:rsidR="00A66248" w:rsidRPr="00A66248" w:rsidRDefault="00A66248" w:rsidP="00C711FE">
      <w:pPr>
        <w:spacing w:after="0" w:line="240" w:lineRule="auto"/>
        <w:ind w:right="-1"/>
        <w:rPr>
          <w:color w:val="auto"/>
          <w:szCs w:val="28"/>
          <w:lang w:val="uk-UA"/>
        </w:rPr>
      </w:pPr>
      <w:r w:rsidRPr="00A66248">
        <w:rPr>
          <w:color w:val="auto"/>
          <w:szCs w:val="28"/>
          <w:lang w:val="uk-UA"/>
        </w:rPr>
        <w:t>В Україні туризм входить в систему засобів фізичного виховання як вид діяльності людей, що являє собою різні способи пересування на місцевості з подоланням природних перешкод (пішки, на лижах, на човнах, тощо) і спрямовану на всебічну загальну та спеціальну фізичну підготовку.</w:t>
      </w:r>
    </w:p>
    <w:p w:rsidR="00A66248" w:rsidRPr="00A66248" w:rsidRDefault="00A66248" w:rsidP="00C711FE">
      <w:pPr>
        <w:spacing w:after="0" w:line="240" w:lineRule="auto"/>
        <w:ind w:right="-1"/>
        <w:rPr>
          <w:color w:val="auto"/>
          <w:szCs w:val="28"/>
          <w:lang w:val="uk-UA"/>
        </w:rPr>
      </w:pPr>
      <w:r w:rsidRPr="00A66248">
        <w:rPr>
          <w:color w:val="auto"/>
          <w:szCs w:val="28"/>
          <w:lang w:val="uk-UA"/>
        </w:rPr>
        <w:t>Курс «Організація та проведення туристичного походу» є обов</w:t>
      </w:r>
      <w:r w:rsidR="00F63E9D">
        <w:rPr>
          <w:color w:val="auto"/>
          <w:szCs w:val="28"/>
          <w:lang w:val="uk-UA"/>
        </w:rPr>
        <w:t>’</w:t>
      </w:r>
      <w:r w:rsidRPr="00A66248">
        <w:rPr>
          <w:color w:val="auto"/>
          <w:szCs w:val="28"/>
          <w:lang w:val="uk-UA"/>
        </w:rPr>
        <w:t>язковим компонентом освітньо-професійної програми «Середня освіта (фізична культура)» і належить до дисциплін циклу професійної підготовки освітньої програми. Необхідність вивчення цієї дисципліни обґрунтована сучасними тенденціями розвитку спортивного туризму.</w:t>
      </w:r>
    </w:p>
    <w:p w:rsidR="00A66248" w:rsidRPr="00A66248" w:rsidRDefault="00A66248" w:rsidP="00C711FE">
      <w:pPr>
        <w:spacing w:after="0" w:line="240" w:lineRule="auto"/>
        <w:ind w:right="-1"/>
        <w:rPr>
          <w:color w:val="auto"/>
          <w:szCs w:val="28"/>
          <w:lang w:val="uk-UA"/>
        </w:rPr>
      </w:pPr>
      <w:r w:rsidRPr="00A66248">
        <w:rPr>
          <w:color w:val="auto"/>
          <w:szCs w:val="28"/>
          <w:lang w:val="uk-UA"/>
        </w:rPr>
        <w:t>Метою вивчення дисципліни є забезпечити глибоку теоретичну і практичну підготовку студентів, формуючи у них систему професійних знань та умінь з питань організації туристичних походів.</w:t>
      </w:r>
    </w:p>
    <w:p w:rsidR="00A66248" w:rsidRPr="00A66248" w:rsidRDefault="00A66248" w:rsidP="00C711FE">
      <w:pPr>
        <w:spacing w:after="0" w:line="240" w:lineRule="auto"/>
        <w:ind w:right="-1"/>
        <w:rPr>
          <w:color w:val="auto"/>
          <w:szCs w:val="28"/>
          <w:lang w:val="uk-UA"/>
        </w:rPr>
      </w:pPr>
      <w:r w:rsidRPr="00A66248">
        <w:rPr>
          <w:color w:val="auto"/>
          <w:szCs w:val="28"/>
          <w:lang w:val="uk-UA"/>
        </w:rPr>
        <w:t>Предметом навчальної дисципліни є процес організації та проведення туристичних походів з метою привернення уваги до сфери туризму.</w:t>
      </w:r>
    </w:p>
    <w:p w:rsidR="00A66248" w:rsidRPr="00A66248" w:rsidRDefault="00A66248" w:rsidP="00C711FE">
      <w:pPr>
        <w:spacing w:after="0" w:line="240" w:lineRule="auto"/>
        <w:ind w:right="-1"/>
        <w:rPr>
          <w:color w:val="auto"/>
          <w:szCs w:val="28"/>
          <w:lang w:val="uk-UA"/>
        </w:rPr>
      </w:pPr>
      <w:r w:rsidRPr="00A66248">
        <w:rPr>
          <w:color w:val="auto"/>
          <w:szCs w:val="28"/>
          <w:lang w:val="uk-UA"/>
        </w:rPr>
        <w:t>Курс «Організація та проведення туристичного походу» має тісні міжпредметні зв</w:t>
      </w:r>
      <w:r w:rsidR="00F63E9D">
        <w:rPr>
          <w:color w:val="auto"/>
          <w:szCs w:val="28"/>
          <w:lang w:val="uk-UA"/>
        </w:rPr>
        <w:t>’</w:t>
      </w:r>
      <w:r w:rsidRPr="00A66248">
        <w:rPr>
          <w:color w:val="auto"/>
          <w:szCs w:val="28"/>
          <w:lang w:val="uk-UA"/>
        </w:rPr>
        <w:t>язки з такими дисциплінами, як «Історія фізичної культури», «Теорія і методика фізичного виховання», «Спортивно-масова робота в закладах середньої освіти», «Спортивно-педагогічне вдосконалення».</w:t>
      </w:r>
    </w:p>
    <w:p w:rsidR="00A66248" w:rsidRPr="00A66248" w:rsidRDefault="00A66248" w:rsidP="00C711FE">
      <w:pPr>
        <w:spacing w:after="0" w:line="240" w:lineRule="auto"/>
        <w:ind w:right="-1"/>
        <w:rPr>
          <w:color w:val="auto"/>
          <w:szCs w:val="28"/>
          <w:lang w:val="uk-UA"/>
        </w:rPr>
      </w:pPr>
      <w:r w:rsidRPr="00A66248">
        <w:rPr>
          <w:color w:val="auto"/>
          <w:szCs w:val="28"/>
          <w:lang w:val="uk-UA"/>
        </w:rPr>
        <w:t xml:space="preserve">У результаті вивчення дисципліни «Організація та проведення туристичного походу» здобувачі вищої освіти мають </w:t>
      </w:r>
    </w:p>
    <w:p w:rsidR="00A66248" w:rsidRPr="00C711FE" w:rsidRDefault="00A66248" w:rsidP="00C711FE">
      <w:pPr>
        <w:spacing w:after="0" w:line="240" w:lineRule="auto"/>
        <w:ind w:right="-1"/>
        <w:rPr>
          <w:i/>
          <w:color w:val="auto"/>
          <w:szCs w:val="28"/>
          <w:lang w:val="uk-UA"/>
        </w:rPr>
      </w:pPr>
      <w:r w:rsidRPr="00C711FE">
        <w:rPr>
          <w:i/>
          <w:color w:val="auto"/>
          <w:szCs w:val="28"/>
          <w:lang w:val="uk-UA"/>
        </w:rPr>
        <w:lastRenderedPageBreak/>
        <w:t>Знати:</w:t>
      </w:r>
    </w:p>
    <w:p w:rsidR="00A66248" w:rsidRPr="00A66248" w:rsidRDefault="00A66248" w:rsidP="00C711FE">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законодавчу базу, суспільні функції та систему управління туризмом;</w:t>
      </w:r>
    </w:p>
    <w:p w:rsidR="00A66248" w:rsidRPr="00A66248" w:rsidRDefault="00A66248" w:rsidP="00C711FE">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 xml:space="preserve">зміст і особливості різновидів туризму; </w:t>
      </w:r>
    </w:p>
    <w:p w:rsidR="00A66248" w:rsidRPr="00A66248" w:rsidRDefault="00A66248" w:rsidP="00C711FE">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туристичні ресурси України;</w:t>
      </w:r>
    </w:p>
    <w:p w:rsidR="00A66248" w:rsidRPr="00A66248" w:rsidRDefault="00A66248" w:rsidP="00C711FE">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 xml:space="preserve">організаційні засади проведення туристичної роботи; </w:t>
      </w:r>
    </w:p>
    <w:p w:rsidR="00A66248" w:rsidRPr="00A66248" w:rsidRDefault="00A66248" w:rsidP="00C711FE">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 xml:space="preserve">вимоги до безпеки туристичної діяльності; </w:t>
      </w:r>
    </w:p>
    <w:p w:rsidR="00A66248" w:rsidRPr="00A66248" w:rsidRDefault="00A66248" w:rsidP="00C711FE">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основи програмування навантажень та контролю їх впливу на організм людини.</w:t>
      </w:r>
    </w:p>
    <w:p w:rsidR="00A66248" w:rsidRPr="00C711FE" w:rsidRDefault="00A66248" w:rsidP="00C711FE">
      <w:pPr>
        <w:spacing w:after="0" w:line="240" w:lineRule="auto"/>
        <w:ind w:right="-1"/>
        <w:rPr>
          <w:i/>
          <w:color w:val="auto"/>
          <w:szCs w:val="28"/>
          <w:lang w:val="uk-UA"/>
        </w:rPr>
      </w:pPr>
      <w:r w:rsidRPr="00C711FE">
        <w:rPr>
          <w:i/>
          <w:color w:val="auto"/>
          <w:szCs w:val="28"/>
          <w:lang w:val="uk-UA"/>
        </w:rPr>
        <w:t xml:space="preserve">Уміти: </w:t>
      </w:r>
    </w:p>
    <w:p w:rsidR="00A66248" w:rsidRPr="00A66248" w:rsidRDefault="00A66248" w:rsidP="00C711FE">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 xml:space="preserve">організовувати туристичні походи; </w:t>
      </w:r>
    </w:p>
    <w:p w:rsidR="00A66248" w:rsidRPr="00A66248" w:rsidRDefault="00A66248" w:rsidP="00C711FE">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організовувати управлінську діяльність у низових туристичних колективах різного типу.</w:t>
      </w:r>
    </w:p>
    <w:p w:rsidR="00A66248" w:rsidRPr="00A66248" w:rsidRDefault="00A66248" w:rsidP="00C711FE">
      <w:pPr>
        <w:spacing w:after="0" w:line="240" w:lineRule="auto"/>
        <w:ind w:right="-1"/>
        <w:rPr>
          <w:color w:val="auto"/>
          <w:szCs w:val="28"/>
          <w:lang w:val="uk-UA"/>
        </w:rPr>
      </w:pPr>
      <w:r w:rsidRPr="00A66248">
        <w:rPr>
          <w:color w:val="auto"/>
          <w:szCs w:val="28"/>
          <w:lang w:val="uk-UA"/>
        </w:rPr>
        <w:t>Опрацювання студентами запропонованого конспекту лекцій сприятиме формуванню професійних вмінь зі спортивного туризму, усвідомленню сутності та ролі туризму в суспільстві, ознайомленню із загальними підходами до класифікації туризму, засвоєнню цілей і завдань спортивного туризму, розумінню основних принципів організації та проведення туристичних походів.</w:t>
      </w:r>
    </w:p>
    <w:p w:rsidR="00A66248" w:rsidRPr="00A66248" w:rsidRDefault="00A66248" w:rsidP="00C711FE">
      <w:pPr>
        <w:spacing w:after="0" w:line="240" w:lineRule="auto"/>
        <w:ind w:right="-1"/>
        <w:rPr>
          <w:color w:val="auto"/>
          <w:szCs w:val="28"/>
          <w:lang w:val="uk-UA"/>
        </w:rPr>
      </w:pPr>
    </w:p>
    <w:p w:rsidR="00C711FE" w:rsidRDefault="00C711FE">
      <w:pPr>
        <w:spacing w:after="160" w:line="259" w:lineRule="auto"/>
        <w:ind w:right="0" w:firstLine="0"/>
        <w:jc w:val="left"/>
        <w:rPr>
          <w:color w:val="auto"/>
          <w:szCs w:val="28"/>
          <w:lang w:val="uk-UA"/>
        </w:rPr>
      </w:pPr>
      <w:r>
        <w:rPr>
          <w:color w:val="auto"/>
          <w:szCs w:val="28"/>
          <w:lang w:val="uk-UA"/>
        </w:rPr>
        <w:br w:type="page"/>
      </w:r>
    </w:p>
    <w:p w:rsidR="00A66248" w:rsidRPr="00A078F6" w:rsidRDefault="00A66248" w:rsidP="00A078F6">
      <w:pPr>
        <w:spacing w:after="0" w:line="240" w:lineRule="auto"/>
        <w:jc w:val="center"/>
        <w:rPr>
          <w:b/>
          <w:color w:val="auto"/>
          <w:szCs w:val="28"/>
          <w:lang w:val="uk-UA"/>
        </w:rPr>
      </w:pPr>
      <w:r w:rsidRPr="00A078F6">
        <w:rPr>
          <w:b/>
          <w:color w:val="auto"/>
          <w:szCs w:val="28"/>
          <w:lang w:val="uk-UA"/>
        </w:rPr>
        <w:lastRenderedPageBreak/>
        <w:t>ЗМІСТ ЛЕКЦІЙНОГО МАТЕРІАЛУ З КУРСУ «ОРГАНІЗАЦІЯ ТА ПРОВЕДЕННЯ ТУРИСТИЧНОГО ПОХОДУ»</w:t>
      </w:r>
    </w:p>
    <w:p w:rsidR="00A66248" w:rsidRPr="00A66248" w:rsidRDefault="00A66248" w:rsidP="00A078F6">
      <w:pPr>
        <w:spacing w:after="0" w:line="240" w:lineRule="auto"/>
        <w:rPr>
          <w:color w:val="auto"/>
          <w:szCs w:val="28"/>
          <w:lang w:val="uk-UA"/>
        </w:rPr>
      </w:pPr>
    </w:p>
    <w:p w:rsidR="00A66248" w:rsidRPr="00EC2042" w:rsidRDefault="00A66248" w:rsidP="00EC2042">
      <w:pPr>
        <w:pStyle w:val="1"/>
        <w:ind w:firstLine="0"/>
        <w:jc w:val="center"/>
        <w:rPr>
          <w:b/>
          <w:lang w:val="uk-UA"/>
        </w:rPr>
      </w:pPr>
      <w:r w:rsidRPr="00EC2042">
        <w:rPr>
          <w:b/>
          <w:lang w:val="uk-UA"/>
        </w:rPr>
        <w:t>Лекція № 1. Введення в організацію туристичних походів</w:t>
      </w:r>
    </w:p>
    <w:p w:rsidR="00A66248" w:rsidRPr="00A66248" w:rsidRDefault="00A66248" w:rsidP="00A078F6">
      <w:pPr>
        <w:spacing w:after="0" w:line="240" w:lineRule="auto"/>
        <w:rPr>
          <w:color w:val="auto"/>
          <w:szCs w:val="28"/>
          <w:lang w:val="uk-UA"/>
        </w:rPr>
      </w:pPr>
    </w:p>
    <w:p w:rsidR="00A66248" w:rsidRPr="005F5922" w:rsidRDefault="00A66248" w:rsidP="005F5922">
      <w:pPr>
        <w:spacing w:after="0" w:line="240" w:lineRule="auto"/>
        <w:ind w:right="-1"/>
        <w:rPr>
          <w:color w:val="auto"/>
          <w:szCs w:val="28"/>
          <w:lang w:val="uk-UA"/>
        </w:rPr>
      </w:pPr>
      <w:r w:rsidRPr="005F5922">
        <w:rPr>
          <w:b/>
          <w:color w:val="auto"/>
          <w:szCs w:val="28"/>
          <w:lang w:val="uk-UA"/>
        </w:rPr>
        <w:t>Мета вивчення теми:</w:t>
      </w:r>
      <w:r w:rsidRPr="005F5922">
        <w:rPr>
          <w:color w:val="auto"/>
          <w:szCs w:val="28"/>
          <w:lang w:val="uk-UA"/>
        </w:rPr>
        <w:t xml:space="preserve"> ознайомитись із сутністю поняття «</w:t>
      </w:r>
      <w:r w:rsidR="005F5922" w:rsidRPr="005F5922">
        <w:rPr>
          <w:color w:val="auto"/>
          <w:szCs w:val="28"/>
          <w:lang w:val="uk-UA"/>
        </w:rPr>
        <w:t>туристський маршрут»</w:t>
      </w:r>
      <w:r w:rsidRPr="005F5922">
        <w:rPr>
          <w:color w:val="auto"/>
          <w:szCs w:val="28"/>
          <w:lang w:val="uk-UA"/>
        </w:rPr>
        <w:t xml:space="preserve">; ознайомитись </w:t>
      </w:r>
      <w:r w:rsidR="005F5922" w:rsidRPr="005F5922">
        <w:rPr>
          <w:color w:val="auto"/>
          <w:szCs w:val="28"/>
          <w:lang w:val="uk-UA"/>
        </w:rPr>
        <w:t>і</w:t>
      </w:r>
      <w:r w:rsidRPr="005F5922">
        <w:rPr>
          <w:color w:val="auto"/>
          <w:szCs w:val="28"/>
          <w:lang w:val="uk-UA"/>
        </w:rPr>
        <w:t xml:space="preserve">з </w:t>
      </w:r>
      <w:r w:rsidR="005F5922" w:rsidRPr="005F5922">
        <w:rPr>
          <w:color w:val="auto"/>
          <w:szCs w:val="28"/>
          <w:lang w:val="uk-UA"/>
        </w:rPr>
        <w:t>класифікацією туристських маршрутів; розглянути туристське спорядженн</w:t>
      </w:r>
      <w:r w:rsidR="00595834">
        <w:rPr>
          <w:color w:val="auto"/>
          <w:szCs w:val="28"/>
          <w:lang w:val="uk-UA"/>
        </w:rPr>
        <w:t>я</w:t>
      </w:r>
      <w:r w:rsidRPr="005F5922">
        <w:rPr>
          <w:color w:val="auto"/>
          <w:szCs w:val="28"/>
          <w:lang w:val="uk-UA"/>
        </w:rPr>
        <w:t>.</w:t>
      </w:r>
    </w:p>
    <w:p w:rsidR="00A66248" w:rsidRPr="005F5922" w:rsidRDefault="00A66248" w:rsidP="005F5922">
      <w:pPr>
        <w:spacing w:after="0" w:line="240" w:lineRule="auto"/>
        <w:rPr>
          <w:color w:val="auto"/>
          <w:szCs w:val="28"/>
          <w:lang w:val="uk-UA"/>
        </w:rPr>
      </w:pPr>
    </w:p>
    <w:p w:rsidR="00A66248" w:rsidRPr="00A078F6" w:rsidRDefault="00A66248" w:rsidP="00A078F6">
      <w:pPr>
        <w:spacing w:after="0" w:line="240" w:lineRule="auto"/>
        <w:ind w:right="-1"/>
        <w:jc w:val="center"/>
        <w:rPr>
          <w:b/>
          <w:color w:val="auto"/>
          <w:szCs w:val="28"/>
          <w:lang w:val="uk-UA"/>
        </w:rPr>
      </w:pPr>
      <w:r w:rsidRPr="00A078F6">
        <w:rPr>
          <w:b/>
          <w:color w:val="auto"/>
          <w:szCs w:val="28"/>
          <w:lang w:val="uk-UA"/>
        </w:rPr>
        <w:t>План</w:t>
      </w:r>
    </w:p>
    <w:p w:rsidR="00A66248" w:rsidRPr="00A66248" w:rsidRDefault="00A66248" w:rsidP="00A078F6">
      <w:pPr>
        <w:spacing w:after="0" w:line="240" w:lineRule="auto"/>
        <w:ind w:right="-1"/>
        <w:rPr>
          <w:color w:val="auto"/>
          <w:szCs w:val="28"/>
          <w:lang w:val="uk-UA"/>
        </w:rPr>
      </w:pPr>
      <w:r w:rsidRPr="00A66248">
        <w:rPr>
          <w:color w:val="auto"/>
          <w:szCs w:val="28"/>
          <w:lang w:val="uk-UA"/>
        </w:rPr>
        <w:t xml:space="preserve">1. Туристський маршрут. </w:t>
      </w:r>
    </w:p>
    <w:p w:rsidR="00A66248" w:rsidRPr="00A66248" w:rsidRDefault="00A66248" w:rsidP="00A078F6">
      <w:pPr>
        <w:spacing w:after="0" w:line="240" w:lineRule="auto"/>
        <w:ind w:right="-1"/>
        <w:rPr>
          <w:color w:val="auto"/>
          <w:szCs w:val="28"/>
          <w:lang w:val="uk-UA"/>
        </w:rPr>
      </w:pPr>
      <w:r w:rsidRPr="00A66248">
        <w:rPr>
          <w:color w:val="auto"/>
          <w:szCs w:val="28"/>
          <w:lang w:val="uk-UA"/>
        </w:rPr>
        <w:t xml:space="preserve">2. Класифікація туристських маршрутів. </w:t>
      </w:r>
    </w:p>
    <w:p w:rsidR="00A66248" w:rsidRPr="00A66248" w:rsidRDefault="00A66248" w:rsidP="00A078F6">
      <w:pPr>
        <w:spacing w:after="0" w:line="240" w:lineRule="auto"/>
        <w:ind w:right="-1"/>
        <w:rPr>
          <w:color w:val="auto"/>
          <w:szCs w:val="28"/>
          <w:lang w:val="uk-UA"/>
        </w:rPr>
      </w:pPr>
      <w:r w:rsidRPr="00A66248">
        <w:rPr>
          <w:color w:val="auto"/>
          <w:szCs w:val="28"/>
          <w:lang w:val="uk-UA"/>
        </w:rPr>
        <w:t>3. Туристське спорядження.</w:t>
      </w:r>
    </w:p>
    <w:p w:rsidR="00A66248" w:rsidRPr="005F5922" w:rsidRDefault="00A66248" w:rsidP="002C2362">
      <w:pPr>
        <w:spacing w:after="0" w:line="240" w:lineRule="auto"/>
        <w:ind w:right="0"/>
        <w:rPr>
          <w:color w:val="auto"/>
          <w:szCs w:val="28"/>
          <w:lang w:val="uk-UA"/>
        </w:rPr>
      </w:pPr>
    </w:p>
    <w:p w:rsidR="00A66248" w:rsidRPr="005F5922" w:rsidRDefault="00A66248" w:rsidP="002C2362">
      <w:pPr>
        <w:spacing w:after="0" w:line="240" w:lineRule="auto"/>
        <w:ind w:right="0"/>
        <w:rPr>
          <w:color w:val="auto"/>
          <w:szCs w:val="28"/>
          <w:lang w:val="uk-UA"/>
        </w:rPr>
      </w:pPr>
      <w:r w:rsidRPr="005F5922">
        <w:rPr>
          <w:b/>
          <w:color w:val="auto"/>
          <w:szCs w:val="28"/>
          <w:lang w:val="uk-UA"/>
        </w:rPr>
        <w:t>Ключові терміни та поняття:</w:t>
      </w:r>
      <w:r w:rsidRPr="005F5922">
        <w:rPr>
          <w:color w:val="auto"/>
          <w:szCs w:val="28"/>
          <w:lang w:val="uk-UA"/>
        </w:rPr>
        <w:t xml:space="preserve"> </w:t>
      </w:r>
      <w:r w:rsidR="005F5922" w:rsidRPr="005F5922">
        <w:rPr>
          <w:color w:val="auto"/>
          <w:szCs w:val="28"/>
          <w:lang w:val="uk-UA"/>
        </w:rPr>
        <w:t xml:space="preserve">туристський маршрут, туристське спорядження, рюкзак, намет, </w:t>
      </w:r>
      <w:proofErr w:type="spellStart"/>
      <w:r w:rsidR="005F5922" w:rsidRPr="005F5922">
        <w:rPr>
          <w:color w:val="auto"/>
          <w:szCs w:val="28"/>
          <w:lang w:val="uk-UA"/>
        </w:rPr>
        <w:t>каремат</w:t>
      </w:r>
      <w:proofErr w:type="spellEnd"/>
      <w:r w:rsidR="005F5922" w:rsidRPr="005F5922">
        <w:rPr>
          <w:color w:val="auto"/>
          <w:szCs w:val="28"/>
          <w:lang w:val="uk-UA"/>
        </w:rPr>
        <w:t xml:space="preserve">, спальник, </w:t>
      </w:r>
      <w:proofErr w:type="spellStart"/>
      <w:r w:rsidR="005F5922" w:rsidRPr="005F5922">
        <w:rPr>
          <w:color w:val="auto"/>
          <w:szCs w:val="28"/>
          <w:lang w:val="uk-UA"/>
        </w:rPr>
        <w:t>страхувальні</w:t>
      </w:r>
      <w:proofErr w:type="spellEnd"/>
      <w:r w:rsidR="005F5922" w:rsidRPr="005F5922">
        <w:rPr>
          <w:color w:val="auto"/>
          <w:szCs w:val="28"/>
          <w:lang w:val="uk-UA"/>
        </w:rPr>
        <w:t xml:space="preserve"> системи</w:t>
      </w:r>
      <w:r w:rsidRPr="005F5922">
        <w:rPr>
          <w:color w:val="auto"/>
          <w:szCs w:val="28"/>
          <w:lang w:val="uk-UA"/>
        </w:rPr>
        <w:t>.</w:t>
      </w:r>
    </w:p>
    <w:p w:rsidR="00A66248" w:rsidRPr="005F5922" w:rsidRDefault="00A66248" w:rsidP="002C2362">
      <w:pPr>
        <w:spacing w:after="0" w:line="240" w:lineRule="auto"/>
        <w:ind w:right="0"/>
        <w:rPr>
          <w:color w:val="auto"/>
          <w:szCs w:val="28"/>
          <w:lang w:val="uk-UA"/>
        </w:rPr>
      </w:pPr>
    </w:p>
    <w:p w:rsidR="00A66248" w:rsidRPr="00A66248" w:rsidRDefault="00A66248" w:rsidP="00A078F6">
      <w:pPr>
        <w:spacing w:after="0" w:line="240" w:lineRule="auto"/>
        <w:ind w:right="-1"/>
        <w:rPr>
          <w:color w:val="auto"/>
          <w:szCs w:val="28"/>
          <w:lang w:val="uk-UA"/>
        </w:rPr>
      </w:pPr>
      <w:r w:rsidRPr="00A078F6">
        <w:rPr>
          <w:b/>
          <w:color w:val="auto"/>
          <w:szCs w:val="28"/>
          <w:lang w:val="uk-UA"/>
        </w:rPr>
        <w:t>1. Туристський маршрут.</w:t>
      </w:r>
      <w:r w:rsidRPr="00A66248">
        <w:rPr>
          <w:color w:val="auto"/>
          <w:szCs w:val="28"/>
          <w:lang w:val="uk-UA"/>
        </w:rPr>
        <w:t xml:space="preserve"> Будь-яка туристська подорож здійснюється за певним маршрутом. Маршрут виступає як невід</w:t>
      </w:r>
      <w:r w:rsidR="00F63E9D">
        <w:rPr>
          <w:color w:val="auto"/>
          <w:szCs w:val="28"/>
          <w:lang w:val="uk-UA"/>
        </w:rPr>
        <w:t>’</w:t>
      </w:r>
      <w:r w:rsidRPr="00A66248">
        <w:rPr>
          <w:color w:val="auto"/>
          <w:szCs w:val="28"/>
          <w:lang w:val="uk-UA"/>
        </w:rPr>
        <w:t>ємна складова туризму і найпоширеніша його форма.</w:t>
      </w:r>
    </w:p>
    <w:p w:rsidR="00A66248" w:rsidRPr="00A66248" w:rsidRDefault="00A66248" w:rsidP="00A078F6">
      <w:pPr>
        <w:spacing w:after="0" w:line="240" w:lineRule="auto"/>
        <w:ind w:right="-1"/>
        <w:rPr>
          <w:color w:val="auto"/>
          <w:szCs w:val="28"/>
          <w:lang w:val="uk-UA"/>
        </w:rPr>
      </w:pPr>
      <w:r w:rsidRPr="00A66248">
        <w:rPr>
          <w:color w:val="auto"/>
          <w:szCs w:val="28"/>
          <w:lang w:val="uk-UA"/>
        </w:rPr>
        <w:t>Туристський маршрут – це заздалегідь спланований шлях переміщення туристів географічними точками впродовж певного періоду часу.</w:t>
      </w:r>
    </w:p>
    <w:p w:rsidR="00A66248" w:rsidRPr="00A66248" w:rsidRDefault="00A66248" w:rsidP="00A078F6">
      <w:pPr>
        <w:spacing w:after="0" w:line="240" w:lineRule="auto"/>
        <w:ind w:right="-1"/>
        <w:rPr>
          <w:color w:val="auto"/>
          <w:szCs w:val="28"/>
          <w:lang w:val="uk-UA"/>
        </w:rPr>
      </w:pPr>
      <w:r w:rsidRPr="00A66248">
        <w:rPr>
          <w:color w:val="auto"/>
          <w:szCs w:val="28"/>
          <w:lang w:val="uk-UA"/>
        </w:rPr>
        <w:t>Туристські маршрути дуже різноманітні за регіонами подорожі, природним середовищем, способом пересування і визначаються інтересами та особистими уподобаннями учасників походу. Одних більше влаштовує переміщення між пунктами маршруту автобусом, поїздом, літаком, теплоходом з ночівлею в комфортабельному готелі, інші ж віддають перевагу пішохідним походам у горах, річковим подорожам на човнах з відпочинком на природі в похідних наметах.</w:t>
      </w:r>
    </w:p>
    <w:p w:rsidR="00A66248" w:rsidRPr="00A66248" w:rsidRDefault="00A66248" w:rsidP="00A078F6">
      <w:pPr>
        <w:spacing w:after="0" w:line="240" w:lineRule="auto"/>
        <w:ind w:right="-1"/>
        <w:rPr>
          <w:color w:val="auto"/>
          <w:szCs w:val="28"/>
          <w:lang w:val="uk-UA"/>
        </w:rPr>
      </w:pPr>
    </w:p>
    <w:p w:rsidR="00A66248" w:rsidRPr="00A66248" w:rsidRDefault="00A66248" w:rsidP="00A078F6">
      <w:pPr>
        <w:spacing w:line="240" w:lineRule="auto"/>
        <w:ind w:right="-1"/>
        <w:rPr>
          <w:color w:val="auto"/>
          <w:szCs w:val="28"/>
          <w:lang w:val="uk-UA"/>
        </w:rPr>
      </w:pPr>
      <w:r w:rsidRPr="00A078F6">
        <w:rPr>
          <w:b/>
          <w:color w:val="auto"/>
          <w:szCs w:val="28"/>
          <w:lang w:val="uk-UA"/>
        </w:rPr>
        <w:t>2. Класифікація туристських маршрутів.</w:t>
      </w:r>
      <w:r w:rsidRPr="00A66248">
        <w:rPr>
          <w:color w:val="auto"/>
          <w:szCs w:val="28"/>
          <w:lang w:val="uk-UA"/>
        </w:rPr>
        <w:t xml:space="preserve"> Для зручності обліку, планування і практичного використання всі маршрути можна умовно об</w:t>
      </w:r>
      <w:r w:rsidR="00F63E9D">
        <w:rPr>
          <w:color w:val="auto"/>
          <w:szCs w:val="28"/>
          <w:lang w:val="uk-UA"/>
        </w:rPr>
        <w:t>’</w:t>
      </w:r>
      <w:r w:rsidRPr="00A66248">
        <w:rPr>
          <w:color w:val="auto"/>
          <w:szCs w:val="28"/>
          <w:lang w:val="uk-UA"/>
        </w:rPr>
        <w:t>єднати в кілька груп на основі певних ознак за змістом охопленням території, сезонністю, способом пересування, тривалістю, складністю і т. ін.</w:t>
      </w:r>
    </w:p>
    <w:p w:rsidR="00A66248" w:rsidRPr="00A66248" w:rsidRDefault="00A66248" w:rsidP="00A078F6">
      <w:pPr>
        <w:spacing w:line="240" w:lineRule="auto"/>
        <w:ind w:right="-1"/>
        <w:rPr>
          <w:color w:val="auto"/>
          <w:szCs w:val="28"/>
          <w:lang w:val="uk-UA"/>
        </w:rPr>
      </w:pPr>
      <w:r w:rsidRPr="00A66248">
        <w:rPr>
          <w:color w:val="auto"/>
          <w:szCs w:val="28"/>
          <w:lang w:val="uk-UA"/>
        </w:rPr>
        <w:t>За особливостями побудови траси туристські маршрути можна поділити на лінійні, кільцеві, радіальні, комбіновані (рис. 1.1).</w:t>
      </w:r>
    </w:p>
    <w:p w:rsidR="002C2362" w:rsidRPr="00A66248" w:rsidRDefault="002C2362" w:rsidP="002C2362">
      <w:pPr>
        <w:spacing w:after="0" w:line="240" w:lineRule="auto"/>
        <w:ind w:right="-1"/>
        <w:rPr>
          <w:color w:val="auto"/>
          <w:szCs w:val="28"/>
          <w:lang w:val="uk-UA"/>
        </w:rPr>
      </w:pPr>
      <w:r w:rsidRPr="00A66248">
        <w:rPr>
          <w:color w:val="auto"/>
          <w:szCs w:val="28"/>
          <w:lang w:val="uk-UA"/>
        </w:rPr>
        <w:t>Лінійні маршрути починаються в одному, а закінчуються в іншому географічному пункті. Вони проходять щонайменше через два, а то й три-чотири і більше населених пунктів, або туристських господарств.</w:t>
      </w:r>
    </w:p>
    <w:p w:rsidR="002C2362" w:rsidRPr="00A66248" w:rsidRDefault="002C2362" w:rsidP="002C2362">
      <w:pPr>
        <w:spacing w:after="0" w:line="240" w:lineRule="auto"/>
        <w:ind w:right="-1"/>
        <w:rPr>
          <w:color w:val="auto"/>
          <w:szCs w:val="28"/>
          <w:lang w:val="uk-UA"/>
        </w:rPr>
      </w:pPr>
      <w:r w:rsidRPr="00A66248">
        <w:rPr>
          <w:color w:val="auto"/>
          <w:szCs w:val="28"/>
          <w:lang w:val="uk-UA"/>
        </w:rPr>
        <w:t>Основною умовою організації лінійного маршруту є доступність для туристів початкового пункту чи головної турбази і можливість безперешкодного від</w:t>
      </w:r>
      <w:r w:rsidR="00F63E9D">
        <w:rPr>
          <w:color w:val="auto"/>
          <w:szCs w:val="28"/>
          <w:lang w:val="uk-UA"/>
        </w:rPr>
        <w:t>’</w:t>
      </w:r>
      <w:r w:rsidRPr="00A66248">
        <w:rPr>
          <w:color w:val="auto"/>
          <w:szCs w:val="28"/>
          <w:lang w:val="uk-UA"/>
        </w:rPr>
        <w:t>їзду з його кінцевого пункту. Переходи через гірські перевали, сплав по річці на човнах є здебільшого лінійними маршрутами.</w:t>
      </w:r>
    </w:p>
    <w:p w:rsidR="00A078F6" w:rsidRPr="002C2362" w:rsidRDefault="00A078F6" w:rsidP="002C2362">
      <w:pPr>
        <w:pStyle w:val="ae"/>
        <w:spacing w:after="0" w:line="240" w:lineRule="auto"/>
        <w:rPr>
          <w:szCs w:val="28"/>
          <w:lang w:val="uk-UA"/>
        </w:rPr>
      </w:pPr>
    </w:p>
    <w:p w:rsidR="00A078F6" w:rsidRDefault="00A078F6" w:rsidP="00A078F6">
      <w:pPr>
        <w:pStyle w:val="ae"/>
        <w:spacing w:before="8"/>
        <w:ind w:right="-1"/>
        <w:rPr>
          <w:sz w:val="13"/>
        </w:rPr>
      </w:pPr>
      <w:r>
        <w:rPr>
          <w:noProof/>
        </w:rPr>
        <w:lastRenderedPageBreak/>
        <w:drawing>
          <wp:anchor distT="0" distB="0" distL="0" distR="0" simplePos="0" relativeHeight="251644928" behindDoc="0" locked="0" layoutInCell="1" allowOverlap="1">
            <wp:simplePos x="0" y="0"/>
            <wp:positionH relativeFrom="page">
              <wp:posOffset>994727</wp:posOffset>
            </wp:positionH>
            <wp:positionV relativeFrom="paragraph">
              <wp:posOffset>124833</wp:posOffset>
            </wp:positionV>
            <wp:extent cx="3048991" cy="2362200"/>
            <wp:effectExtent l="0" t="0" r="0" b="0"/>
            <wp:wrapTopAndBottom/>
            <wp:docPr id="1" name="image1.jpeg" descr=" ÐÐ¸Ð´Ð¸ Ð¼Ð°ÑÑÑÑÑÑÐ² Ð·Ð° Ð¿Ð¾Ð±ÑÐ´Ð¾Ð²Ð¾Ñ:1 - Ð»ÑÐ½ÑÐ¹Ð½Ð¸Ð¹; 2 - ÐºÑÐ»ÑÑÐµÐ²Ð¸Ð¹; 3 - ÑÐ°Ð´ÑÐ°Ð»ÑÐ½Ð¸Ð¹; 4 - ÐºÐ¾Ð¼Ð±ÑÐ½Ð¾Ð²Ð°Ð½Ð¸Ð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8" cstate="print"/>
                    <a:stretch>
                      <a:fillRect/>
                    </a:stretch>
                  </pic:blipFill>
                  <pic:spPr>
                    <a:xfrm>
                      <a:off x="0" y="0"/>
                      <a:ext cx="3048991" cy="2362200"/>
                    </a:xfrm>
                    <a:prstGeom prst="rect">
                      <a:avLst/>
                    </a:prstGeom>
                  </pic:spPr>
                </pic:pic>
              </a:graphicData>
            </a:graphic>
          </wp:anchor>
        </w:drawing>
      </w:r>
      <w:r>
        <w:rPr>
          <w:noProof/>
        </w:rPr>
        <w:drawing>
          <wp:anchor distT="0" distB="0" distL="0" distR="0" simplePos="0" relativeHeight="251646976" behindDoc="0" locked="0" layoutInCell="1" allowOverlap="1">
            <wp:simplePos x="0" y="0"/>
            <wp:positionH relativeFrom="page">
              <wp:posOffset>4328983</wp:posOffset>
            </wp:positionH>
            <wp:positionV relativeFrom="paragraph">
              <wp:posOffset>901057</wp:posOffset>
            </wp:positionV>
            <wp:extent cx="2595020" cy="1666875"/>
            <wp:effectExtent l="0" t="0" r="0" b="0"/>
            <wp:wrapTopAndBottom/>
            <wp:docPr id="3" name="image2.jpeg" descr=" ÐÐ¸Ð´Ð¸ Ð¼Ð°ÑÑÑÑÑÑÐ² Ð·Ð° Ð¿Ð¾Ð±ÑÐ´Ð¾Ð²Ð¾Ñ:1 - Ð»ÑÐ½ÑÐ¹Ð½Ð¸Ð¹; 2 - ÐºÑÐ»ÑÑÐµÐ²Ð¸Ð¹; 3 - ÑÐ°Ð´ÑÐ°Ð»ÑÐ½Ð¸Ð¹; 4 - ÐºÐ¾Ð¼Ð±ÑÐ½Ð¾Ð²Ð°Ð½Ð¸Ð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9" cstate="print"/>
                    <a:stretch>
                      <a:fillRect/>
                    </a:stretch>
                  </pic:blipFill>
                  <pic:spPr>
                    <a:xfrm>
                      <a:off x="0" y="0"/>
                      <a:ext cx="2595020" cy="1666875"/>
                    </a:xfrm>
                    <a:prstGeom prst="rect">
                      <a:avLst/>
                    </a:prstGeom>
                  </pic:spPr>
                </pic:pic>
              </a:graphicData>
            </a:graphic>
          </wp:anchor>
        </w:drawing>
      </w:r>
    </w:p>
    <w:p w:rsidR="00A66248" w:rsidRPr="00A078F6" w:rsidRDefault="00A66248" w:rsidP="00A078F6">
      <w:pPr>
        <w:jc w:val="center"/>
        <w:rPr>
          <w:b/>
          <w:color w:val="auto"/>
          <w:szCs w:val="28"/>
          <w:lang w:val="uk-UA"/>
        </w:rPr>
      </w:pPr>
      <w:r w:rsidRPr="00A078F6">
        <w:rPr>
          <w:b/>
          <w:color w:val="auto"/>
          <w:szCs w:val="28"/>
          <w:lang w:val="uk-UA"/>
        </w:rPr>
        <w:t>Рис. 1.1 – Види маршрутів за побудовою:</w:t>
      </w:r>
    </w:p>
    <w:p w:rsidR="00A66248" w:rsidRPr="00A078F6" w:rsidRDefault="00A66248" w:rsidP="00A078F6">
      <w:pPr>
        <w:jc w:val="center"/>
        <w:rPr>
          <w:b/>
          <w:color w:val="auto"/>
          <w:szCs w:val="28"/>
          <w:lang w:val="uk-UA"/>
        </w:rPr>
      </w:pPr>
      <w:r w:rsidRPr="00A078F6">
        <w:rPr>
          <w:b/>
          <w:color w:val="auto"/>
          <w:szCs w:val="28"/>
          <w:lang w:val="uk-UA"/>
        </w:rPr>
        <w:t>1 – лінійний; 2 – кільцевий; 3 – радіальний; 4 – комбінований</w:t>
      </w:r>
    </w:p>
    <w:p w:rsidR="00A66248" w:rsidRPr="00A66248" w:rsidRDefault="00A66248" w:rsidP="00A078F6">
      <w:pPr>
        <w:spacing w:after="0" w:line="240" w:lineRule="auto"/>
        <w:ind w:right="-1"/>
        <w:rPr>
          <w:color w:val="auto"/>
          <w:szCs w:val="28"/>
          <w:lang w:val="uk-UA"/>
        </w:rPr>
      </w:pPr>
    </w:p>
    <w:p w:rsidR="00A66248" w:rsidRPr="00F63E9D" w:rsidRDefault="00A66248" w:rsidP="00A078F6">
      <w:pPr>
        <w:spacing w:after="0" w:line="240" w:lineRule="auto"/>
        <w:ind w:right="-1"/>
        <w:rPr>
          <w:color w:val="auto"/>
          <w:szCs w:val="28"/>
          <w:lang w:val="uk-UA"/>
        </w:rPr>
      </w:pPr>
      <w:r w:rsidRPr="00A66248">
        <w:rPr>
          <w:color w:val="auto"/>
          <w:szCs w:val="28"/>
          <w:lang w:val="uk-UA"/>
        </w:rPr>
        <w:t>Кільцеві маршрути, так само як і лінійні, можуть проходити через кілька пунктів або турбаз, але початковою і кінцевою точкою подорожі є той самий пункт.</w:t>
      </w:r>
      <w:r w:rsidR="00F63E9D">
        <w:rPr>
          <w:color w:val="auto"/>
          <w:szCs w:val="28"/>
          <w:lang w:val="uk-UA"/>
        </w:rPr>
        <w:t xml:space="preserve"> </w:t>
      </w:r>
    </w:p>
    <w:p w:rsidR="00A66248" w:rsidRPr="00A66248" w:rsidRDefault="00A66248" w:rsidP="00A078F6">
      <w:pPr>
        <w:spacing w:after="0" w:line="240" w:lineRule="auto"/>
        <w:ind w:right="-1"/>
        <w:rPr>
          <w:color w:val="auto"/>
          <w:szCs w:val="28"/>
          <w:lang w:val="uk-UA"/>
        </w:rPr>
      </w:pPr>
      <w:r w:rsidRPr="00A66248">
        <w:rPr>
          <w:color w:val="auto"/>
          <w:szCs w:val="28"/>
          <w:lang w:val="uk-UA"/>
        </w:rPr>
        <w:t>Радіальні маршрути розраховані на виїзд або вихід туристів на екскурсії і в походи різної тривалості поблизу турбази чи населеного пункту, що є основним місцем їх перебування. Типовим зразком радіального маршруту є туристські маршрути екскурсійного характеру для ознайомлення з історико-культурними пам</w:t>
      </w:r>
      <w:r w:rsidR="00F63E9D">
        <w:rPr>
          <w:color w:val="auto"/>
          <w:szCs w:val="28"/>
          <w:lang w:val="uk-UA"/>
        </w:rPr>
        <w:t>’</w:t>
      </w:r>
      <w:r w:rsidRPr="00A66248">
        <w:rPr>
          <w:color w:val="auto"/>
          <w:szCs w:val="28"/>
          <w:lang w:val="uk-UA"/>
        </w:rPr>
        <w:t>яткам великих міст. У зимовий період на таку форму роботи переходять гірські турбази у зв</w:t>
      </w:r>
      <w:r w:rsidR="00F63E9D">
        <w:rPr>
          <w:color w:val="auto"/>
          <w:szCs w:val="28"/>
          <w:lang w:val="uk-UA"/>
        </w:rPr>
        <w:t>’</w:t>
      </w:r>
      <w:r w:rsidRPr="00A66248">
        <w:rPr>
          <w:color w:val="auto"/>
          <w:szCs w:val="28"/>
          <w:lang w:val="uk-UA"/>
        </w:rPr>
        <w:t>язку з підвищеною небезпекою сходу лавин.</w:t>
      </w:r>
    </w:p>
    <w:p w:rsidR="00A66248" w:rsidRPr="00A66248" w:rsidRDefault="00A66248" w:rsidP="00A078F6">
      <w:pPr>
        <w:spacing w:after="0" w:line="240" w:lineRule="auto"/>
        <w:ind w:right="-1"/>
        <w:rPr>
          <w:color w:val="auto"/>
          <w:szCs w:val="28"/>
          <w:lang w:val="uk-UA"/>
        </w:rPr>
      </w:pPr>
      <w:r w:rsidRPr="00A66248">
        <w:rPr>
          <w:color w:val="auto"/>
          <w:szCs w:val="28"/>
          <w:lang w:val="uk-UA"/>
        </w:rPr>
        <w:t>Лінійні і кільцеві маршрути часто плануються в поєднанні з радіальними, що дає можливість відвідати найбільш цікаві об</w:t>
      </w:r>
      <w:r w:rsidR="00F63E9D">
        <w:rPr>
          <w:color w:val="auto"/>
          <w:szCs w:val="28"/>
          <w:lang w:val="uk-UA"/>
        </w:rPr>
        <w:t>’</w:t>
      </w:r>
      <w:r w:rsidRPr="00A66248">
        <w:rPr>
          <w:color w:val="auto"/>
          <w:szCs w:val="28"/>
          <w:lang w:val="uk-UA"/>
        </w:rPr>
        <w:t>єкти неподалік від основної нитки маршруту. Такі маршрути називають комбінованими.</w:t>
      </w:r>
    </w:p>
    <w:p w:rsidR="00A66248" w:rsidRPr="00A66248" w:rsidRDefault="00A66248" w:rsidP="00A078F6">
      <w:pPr>
        <w:spacing w:after="0" w:line="240" w:lineRule="auto"/>
        <w:ind w:right="-1"/>
        <w:rPr>
          <w:color w:val="auto"/>
          <w:szCs w:val="28"/>
          <w:lang w:val="uk-UA"/>
        </w:rPr>
      </w:pPr>
      <w:r w:rsidRPr="00A66248">
        <w:rPr>
          <w:color w:val="auto"/>
          <w:szCs w:val="28"/>
          <w:lang w:val="uk-UA"/>
        </w:rPr>
        <w:t>За охопленням території маршрути поділяються на місцеві, дальні (міжрегіональні), зарубіжні (виїзні).</w:t>
      </w:r>
    </w:p>
    <w:p w:rsidR="00A66248" w:rsidRPr="00A66248" w:rsidRDefault="00A66248" w:rsidP="00A078F6">
      <w:pPr>
        <w:spacing w:after="0" w:line="240" w:lineRule="auto"/>
        <w:ind w:right="-1"/>
        <w:rPr>
          <w:color w:val="auto"/>
          <w:szCs w:val="28"/>
          <w:lang w:val="uk-UA"/>
        </w:rPr>
      </w:pPr>
      <w:r w:rsidRPr="00A66248">
        <w:rPr>
          <w:color w:val="auto"/>
          <w:szCs w:val="28"/>
          <w:lang w:val="uk-UA"/>
        </w:rPr>
        <w:t>Місцеві маршрути, як правило, не передбачають далеких переїздів від місця проживання. До них відносяться походи вихідного дня з насиченою екскурсійною програмою або відпочинком на природі. Шкільні краєзнавчі походи з метою вивчення рідного краю також здебільшого мають місцевий характер.</w:t>
      </w:r>
    </w:p>
    <w:p w:rsidR="00A66248" w:rsidRPr="00A66248" w:rsidRDefault="00A66248" w:rsidP="00A078F6">
      <w:pPr>
        <w:spacing w:after="0" w:line="240" w:lineRule="auto"/>
        <w:ind w:right="-1"/>
        <w:rPr>
          <w:color w:val="auto"/>
          <w:szCs w:val="28"/>
          <w:lang w:val="uk-UA"/>
        </w:rPr>
      </w:pPr>
      <w:r w:rsidRPr="00A66248">
        <w:rPr>
          <w:color w:val="auto"/>
          <w:szCs w:val="28"/>
          <w:lang w:val="uk-UA"/>
        </w:rPr>
        <w:t>Дальні маршрути мають значну довжину і більшу тривалість. Під час таких маршрутів туристи мають можливість ознайомитися з різними регіонами країни, що входять до різних географічних зон і відрізняються природними умовами, історичними, культурними і побутовими особливостями. Закордонні маршрути пролягають за межами держави. За спрямованістю туристських потоків розрізняють виїзний (закордонний) і в</w:t>
      </w:r>
      <w:r w:rsidR="00F63E9D">
        <w:rPr>
          <w:color w:val="auto"/>
          <w:szCs w:val="28"/>
          <w:lang w:val="uk-UA"/>
        </w:rPr>
        <w:t>’</w:t>
      </w:r>
      <w:r w:rsidRPr="00A66248">
        <w:rPr>
          <w:color w:val="auto"/>
          <w:szCs w:val="28"/>
          <w:lang w:val="uk-UA"/>
        </w:rPr>
        <w:t>їзний (іноземний) туризм.</w:t>
      </w:r>
    </w:p>
    <w:p w:rsidR="00A66248" w:rsidRPr="00A66248" w:rsidRDefault="00A66248" w:rsidP="00A078F6">
      <w:pPr>
        <w:spacing w:after="0" w:line="240" w:lineRule="auto"/>
        <w:ind w:right="-1"/>
        <w:rPr>
          <w:color w:val="auto"/>
          <w:szCs w:val="28"/>
          <w:lang w:val="uk-UA"/>
        </w:rPr>
      </w:pPr>
      <w:r w:rsidRPr="00464079">
        <w:rPr>
          <w:i/>
          <w:color w:val="auto"/>
          <w:szCs w:val="28"/>
          <w:lang w:val="uk-UA"/>
        </w:rPr>
        <w:t>За змістом.</w:t>
      </w:r>
      <w:r w:rsidRPr="00A66248">
        <w:rPr>
          <w:color w:val="auto"/>
          <w:szCs w:val="28"/>
          <w:lang w:val="uk-UA"/>
        </w:rPr>
        <w:t xml:space="preserve"> При розробці і організації будь-якого туристського маршруту, поруч з такими обов</w:t>
      </w:r>
      <w:r w:rsidR="00F63E9D">
        <w:rPr>
          <w:color w:val="auto"/>
          <w:szCs w:val="28"/>
          <w:lang w:val="uk-UA"/>
        </w:rPr>
        <w:t>’</w:t>
      </w:r>
      <w:r w:rsidRPr="00A66248">
        <w:rPr>
          <w:color w:val="auto"/>
          <w:szCs w:val="28"/>
          <w:lang w:val="uk-UA"/>
        </w:rPr>
        <w:t xml:space="preserve">язковими вимогами, як </w:t>
      </w:r>
      <w:proofErr w:type="spellStart"/>
      <w:r w:rsidRPr="00A66248">
        <w:rPr>
          <w:color w:val="auto"/>
          <w:szCs w:val="28"/>
          <w:lang w:val="uk-UA"/>
        </w:rPr>
        <w:t>рекреативність</w:t>
      </w:r>
      <w:proofErr w:type="spellEnd"/>
      <w:r w:rsidRPr="00A66248">
        <w:rPr>
          <w:color w:val="auto"/>
          <w:szCs w:val="28"/>
          <w:lang w:val="uk-UA"/>
        </w:rPr>
        <w:t xml:space="preserve"> та </w:t>
      </w:r>
      <w:r w:rsidRPr="00A66248">
        <w:rPr>
          <w:color w:val="auto"/>
          <w:szCs w:val="28"/>
          <w:lang w:val="uk-UA"/>
        </w:rPr>
        <w:lastRenderedPageBreak/>
        <w:t>інформативність повинні враховуватися й інші цілі, що визначаються особливостями конкретного маршруту, його загальною метою і тематичною спрямованістю. Цей аспект є ще одним критерієм для відповідної класифікації туристських маршрутів.</w:t>
      </w:r>
    </w:p>
    <w:p w:rsidR="00A66248" w:rsidRPr="00A66248" w:rsidRDefault="00A66248" w:rsidP="00A078F6">
      <w:pPr>
        <w:spacing w:after="0" w:line="240" w:lineRule="auto"/>
        <w:ind w:right="-1"/>
        <w:rPr>
          <w:color w:val="auto"/>
          <w:szCs w:val="28"/>
          <w:lang w:val="uk-UA"/>
        </w:rPr>
      </w:pPr>
      <w:r w:rsidRPr="00A66248">
        <w:rPr>
          <w:color w:val="auto"/>
          <w:szCs w:val="28"/>
          <w:lang w:val="uk-UA"/>
        </w:rPr>
        <w:t>Пізнавальні маршрути спрямовані на ознайомлення з певною територією, її природою, історичними та культурними особливостями.</w:t>
      </w:r>
    </w:p>
    <w:p w:rsidR="00A66248" w:rsidRPr="00A66248" w:rsidRDefault="00A66248" w:rsidP="00A078F6">
      <w:pPr>
        <w:spacing w:after="0" w:line="240" w:lineRule="auto"/>
        <w:ind w:right="-1"/>
        <w:rPr>
          <w:color w:val="auto"/>
          <w:szCs w:val="28"/>
          <w:lang w:val="uk-UA"/>
        </w:rPr>
      </w:pPr>
      <w:r w:rsidRPr="00A66248">
        <w:rPr>
          <w:color w:val="auto"/>
          <w:szCs w:val="28"/>
          <w:lang w:val="uk-UA"/>
        </w:rPr>
        <w:t>Навчальні маршрути – шкільні походи і студентські експедиції з метою практичного засвоєння навчального матеріалу (з географії, біології, історії та інших дисциплін), а також тренувальні маршрути з елементами орієнтування на місцевості та оволодіння прийомами долання перешкод.</w:t>
      </w:r>
    </w:p>
    <w:p w:rsidR="00A66248" w:rsidRPr="00A66248" w:rsidRDefault="00A66248" w:rsidP="00A078F6">
      <w:pPr>
        <w:spacing w:after="0" w:line="240" w:lineRule="auto"/>
        <w:ind w:right="-1"/>
        <w:rPr>
          <w:color w:val="auto"/>
          <w:szCs w:val="28"/>
          <w:lang w:val="uk-UA"/>
        </w:rPr>
      </w:pPr>
      <w:r w:rsidRPr="00A66248">
        <w:rPr>
          <w:color w:val="auto"/>
          <w:szCs w:val="28"/>
          <w:lang w:val="uk-UA"/>
        </w:rPr>
        <w:t>Спортивні маршрути мають своєю основною метою виконання спортивних нормативів і розраховані на категорійні походи.</w:t>
      </w:r>
    </w:p>
    <w:p w:rsidR="00A66248" w:rsidRPr="00A66248" w:rsidRDefault="00A66248" w:rsidP="00A078F6">
      <w:pPr>
        <w:spacing w:after="0" w:line="240" w:lineRule="auto"/>
        <w:ind w:right="-1"/>
        <w:rPr>
          <w:color w:val="auto"/>
          <w:szCs w:val="28"/>
          <w:lang w:val="uk-UA"/>
        </w:rPr>
      </w:pPr>
      <w:r w:rsidRPr="00A66248">
        <w:rPr>
          <w:color w:val="auto"/>
          <w:szCs w:val="28"/>
          <w:lang w:val="uk-UA"/>
        </w:rPr>
        <w:t>Розважальні маршрути базуються на розважально-ігровій або змагально-ігровій програмі відпочинку.</w:t>
      </w:r>
    </w:p>
    <w:p w:rsidR="00A66248" w:rsidRPr="00A66248" w:rsidRDefault="00A66248" w:rsidP="00A078F6">
      <w:pPr>
        <w:spacing w:after="0" w:line="240" w:lineRule="auto"/>
        <w:ind w:right="-1"/>
        <w:rPr>
          <w:color w:val="auto"/>
          <w:szCs w:val="28"/>
          <w:lang w:val="uk-UA"/>
        </w:rPr>
      </w:pPr>
      <w:r w:rsidRPr="00A66248">
        <w:rPr>
          <w:color w:val="auto"/>
          <w:szCs w:val="28"/>
          <w:lang w:val="uk-UA"/>
        </w:rPr>
        <w:t>Мета туристського маршруту визначає змістовий аспект походу і вимагає його відповідної часової організації.</w:t>
      </w:r>
    </w:p>
    <w:p w:rsidR="00A66248" w:rsidRPr="00A66248" w:rsidRDefault="00A66248" w:rsidP="00A078F6">
      <w:pPr>
        <w:spacing w:after="0" w:line="240" w:lineRule="auto"/>
        <w:ind w:right="-1"/>
        <w:rPr>
          <w:color w:val="auto"/>
          <w:szCs w:val="28"/>
          <w:lang w:val="uk-UA"/>
        </w:rPr>
      </w:pPr>
      <w:r w:rsidRPr="00464079">
        <w:rPr>
          <w:i/>
          <w:color w:val="auto"/>
          <w:szCs w:val="28"/>
          <w:lang w:val="uk-UA"/>
        </w:rPr>
        <w:t>За способом пересування.</w:t>
      </w:r>
      <w:r w:rsidRPr="00A66248">
        <w:rPr>
          <w:color w:val="auto"/>
          <w:szCs w:val="28"/>
          <w:lang w:val="uk-UA"/>
        </w:rPr>
        <w:t xml:space="preserve"> Всі туристські маршрути за способом пересування можна поділити на дві великі групи: пасивні і активні.</w:t>
      </w:r>
    </w:p>
    <w:p w:rsidR="00A66248" w:rsidRPr="00A66248" w:rsidRDefault="00A66248" w:rsidP="00A078F6">
      <w:pPr>
        <w:spacing w:after="0" w:line="240" w:lineRule="auto"/>
        <w:ind w:right="-1"/>
        <w:rPr>
          <w:color w:val="auto"/>
          <w:szCs w:val="28"/>
          <w:lang w:val="uk-UA"/>
        </w:rPr>
      </w:pPr>
      <w:r w:rsidRPr="00A66248">
        <w:rPr>
          <w:color w:val="auto"/>
          <w:szCs w:val="28"/>
          <w:lang w:val="uk-UA"/>
        </w:rPr>
        <w:t>Маршрути, на яких пересування між пунктами здійснюється за допомогою різних видів транспорту (автобуса, поїзда, літака, теплохода) без відчутного фізичного навантаження для туристів, мають пасивний характер. До цієї групи відноситься більшість екскурсійних маршрутів.</w:t>
      </w:r>
    </w:p>
    <w:p w:rsidR="00A66248" w:rsidRPr="00A66248" w:rsidRDefault="00A66248" w:rsidP="00A078F6">
      <w:pPr>
        <w:spacing w:after="0" w:line="240" w:lineRule="auto"/>
        <w:ind w:right="-1"/>
        <w:rPr>
          <w:color w:val="auto"/>
          <w:szCs w:val="28"/>
          <w:lang w:val="uk-UA"/>
        </w:rPr>
      </w:pPr>
      <w:r w:rsidRPr="00A66248">
        <w:rPr>
          <w:color w:val="auto"/>
          <w:szCs w:val="28"/>
          <w:lang w:val="uk-UA"/>
        </w:rPr>
        <w:t>До активних маршрутів відносяться пішохідні, лижні, водні (на човнах, плотах) велосипедні та ін.</w:t>
      </w:r>
    </w:p>
    <w:p w:rsidR="00A66248" w:rsidRPr="00A66248" w:rsidRDefault="00A66248" w:rsidP="00A078F6">
      <w:pPr>
        <w:spacing w:after="0" w:line="240" w:lineRule="auto"/>
        <w:ind w:right="-1"/>
        <w:rPr>
          <w:color w:val="auto"/>
          <w:szCs w:val="28"/>
          <w:lang w:val="uk-UA"/>
        </w:rPr>
      </w:pPr>
      <w:r w:rsidRPr="00A66248">
        <w:rPr>
          <w:color w:val="auto"/>
          <w:szCs w:val="28"/>
          <w:lang w:val="uk-UA"/>
        </w:rPr>
        <w:t xml:space="preserve">На практиці способи пересування на маршруті часто використовуються в різних комбінаціях, доповнюючи один одного. Їх вибір диктується метою подорожі, природними умовами території, її заселеністю, станом і густотою </w:t>
      </w:r>
      <w:r w:rsidR="00464079" w:rsidRPr="00A66248">
        <w:rPr>
          <w:color w:val="auto"/>
          <w:szCs w:val="28"/>
          <w:lang w:val="uk-UA"/>
        </w:rPr>
        <w:t>дорожньої</w:t>
      </w:r>
      <w:r w:rsidRPr="00A66248">
        <w:rPr>
          <w:color w:val="auto"/>
          <w:szCs w:val="28"/>
          <w:lang w:val="uk-UA"/>
        </w:rPr>
        <w:t xml:space="preserve"> мережі, тривалістю переїздів, наявністю тих чи інших видів транспорту тощо.</w:t>
      </w:r>
    </w:p>
    <w:p w:rsidR="00A66248" w:rsidRPr="00A66248" w:rsidRDefault="00A66248" w:rsidP="00A078F6">
      <w:pPr>
        <w:spacing w:after="0" w:line="240" w:lineRule="auto"/>
        <w:ind w:right="-1"/>
        <w:rPr>
          <w:color w:val="auto"/>
          <w:szCs w:val="28"/>
          <w:lang w:val="uk-UA"/>
        </w:rPr>
      </w:pPr>
      <w:r w:rsidRPr="00464079">
        <w:rPr>
          <w:i/>
          <w:color w:val="auto"/>
          <w:szCs w:val="28"/>
          <w:lang w:val="uk-UA"/>
        </w:rPr>
        <w:t>За сезонністю.</w:t>
      </w:r>
      <w:r w:rsidRPr="00A66248">
        <w:rPr>
          <w:color w:val="auto"/>
          <w:szCs w:val="28"/>
          <w:lang w:val="uk-UA"/>
        </w:rPr>
        <w:t xml:space="preserve"> Туристські маршрути можуть бути як цілорічними (що постійно діють протягом року), так і сезонними (літніми, зимовими та ін.). Сезонність маршруту визначається природними умовами території, по якій він пролягає, станом матеріальної бази, способами пересування, наявністю шляхів сполучення і транспортних засобів. Зрозуміло, що, наприклад, лижні чи водні маршрути мають чітко виражений сезонний характер.</w:t>
      </w:r>
    </w:p>
    <w:p w:rsidR="00A66248" w:rsidRPr="00A66248" w:rsidRDefault="00A66248" w:rsidP="00A078F6">
      <w:pPr>
        <w:spacing w:after="0" w:line="240" w:lineRule="auto"/>
        <w:ind w:right="-1"/>
        <w:rPr>
          <w:color w:val="auto"/>
          <w:szCs w:val="28"/>
          <w:lang w:val="uk-UA"/>
        </w:rPr>
      </w:pPr>
      <w:r w:rsidRPr="00A66248">
        <w:rPr>
          <w:color w:val="auto"/>
          <w:szCs w:val="28"/>
          <w:lang w:val="uk-UA"/>
        </w:rPr>
        <w:t>Взимку, коли активні походи стають неможливими, гірські турбази переходять на обслуговування любителів гірськолижного спорту, а в міжсезоння організовують автобусні маршрути з насиченою екскурсійною програмою.</w:t>
      </w:r>
    </w:p>
    <w:p w:rsidR="00A66248" w:rsidRPr="00A66248" w:rsidRDefault="00A66248" w:rsidP="00A078F6">
      <w:pPr>
        <w:spacing w:after="0" w:line="240" w:lineRule="auto"/>
        <w:ind w:right="-1"/>
        <w:rPr>
          <w:color w:val="auto"/>
          <w:szCs w:val="28"/>
          <w:lang w:val="uk-UA"/>
        </w:rPr>
      </w:pPr>
      <w:r w:rsidRPr="00464079">
        <w:rPr>
          <w:i/>
          <w:color w:val="auto"/>
          <w:szCs w:val="28"/>
          <w:lang w:val="uk-UA"/>
        </w:rPr>
        <w:t>За тривалістю.</w:t>
      </w:r>
      <w:r w:rsidRPr="00A66248">
        <w:rPr>
          <w:color w:val="auto"/>
          <w:szCs w:val="28"/>
          <w:lang w:val="uk-UA"/>
        </w:rPr>
        <w:t xml:space="preserve"> Тривалість туристських маршрутів значною мірою обумовлюється наявністю у подорожуючих вільного часу. Більшість подорожей здійснюється під час відпусток, канікул, у святкові і вихідні дні. Відповідно до цього маршрути можна поділити на одноденні, короткострокові (3-5 днів) і багатоденні (більше 6 днів). Крім того, встановлення тривалості подорожі </w:t>
      </w:r>
      <w:r w:rsidRPr="00A66248">
        <w:rPr>
          <w:color w:val="auto"/>
          <w:szCs w:val="28"/>
          <w:lang w:val="uk-UA"/>
        </w:rPr>
        <w:lastRenderedPageBreak/>
        <w:t>вимагає врахування ще цілого ряду факторів, і перш за все мети і змісту маршруту, кількості пунктів зупинок, способу пересування, виду транспорту, географії району подорожі, та сезонності маршруту. Тривалість туристських маршрутів, орієнтованих на переважне перебування на природі, прогулянки, активний відпочинок у поєднанні з екскурсіями і походами, досягає 10-20 днів.</w:t>
      </w:r>
    </w:p>
    <w:p w:rsidR="00A66248" w:rsidRPr="00A66248" w:rsidRDefault="00A66248" w:rsidP="00A078F6">
      <w:pPr>
        <w:spacing w:after="0" w:line="240" w:lineRule="auto"/>
        <w:ind w:right="-1"/>
        <w:rPr>
          <w:color w:val="auto"/>
          <w:szCs w:val="28"/>
          <w:lang w:val="uk-UA"/>
        </w:rPr>
      </w:pPr>
      <w:r w:rsidRPr="00A66248">
        <w:rPr>
          <w:color w:val="auto"/>
          <w:szCs w:val="28"/>
          <w:lang w:val="uk-UA"/>
        </w:rPr>
        <w:t>Від встановлення оптимальної тривалості маршруту і часу перебування туристів у кожному з його пунктів залежить його успішне функціонування, популярність маршруту серед туристів.</w:t>
      </w:r>
    </w:p>
    <w:p w:rsidR="00A66248" w:rsidRPr="00A66248" w:rsidRDefault="00A66248" w:rsidP="00A078F6">
      <w:pPr>
        <w:spacing w:after="0" w:line="240" w:lineRule="auto"/>
        <w:ind w:right="-1"/>
        <w:rPr>
          <w:color w:val="auto"/>
          <w:szCs w:val="28"/>
          <w:lang w:val="uk-UA"/>
        </w:rPr>
      </w:pPr>
      <w:r w:rsidRPr="00464079">
        <w:rPr>
          <w:i/>
          <w:color w:val="auto"/>
          <w:szCs w:val="28"/>
          <w:lang w:val="uk-UA"/>
        </w:rPr>
        <w:t>За складністю.</w:t>
      </w:r>
      <w:r w:rsidRPr="00A66248">
        <w:rPr>
          <w:color w:val="auto"/>
          <w:szCs w:val="28"/>
          <w:lang w:val="uk-UA"/>
        </w:rPr>
        <w:t xml:space="preserve"> За мірою фізичного навантаження при подоланні маршрутів їх можна поділити на загальнодоступні, нескладні і категорійні.</w:t>
      </w:r>
    </w:p>
    <w:p w:rsidR="00A66248" w:rsidRPr="00A66248" w:rsidRDefault="00A66248" w:rsidP="00A078F6">
      <w:pPr>
        <w:spacing w:after="0" w:line="240" w:lineRule="auto"/>
        <w:ind w:right="-1"/>
        <w:rPr>
          <w:color w:val="auto"/>
          <w:szCs w:val="28"/>
          <w:lang w:val="uk-UA"/>
        </w:rPr>
      </w:pPr>
      <w:r w:rsidRPr="00A66248">
        <w:rPr>
          <w:color w:val="auto"/>
          <w:szCs w:val="28"/>
          <w:lang w:val="uk-UA"/>
        </w:rPr>
        <w:t>До загальнодоступних відносяться всі маршрути експедиційного характеру з використанням транспортних засобів. Їх здатні подолати туристи будь-якого віку і фізичної підготовки.</w:t>
      </w:r>
    </w:p>
    <w:p w:rsidR="00A66248" w:rsidRPr="00A66248" w:rsidRDefault="00A66248" w:rsidP="00A078F6">
      <w:pPr>
        <w:spacing w:after="0" w:line="240" w:lineRule="auto"/>
        <w:ind w:right="-1"/>
        <w:rPr>
          <w:color w:val="auto"/>
          <w:szCs w:val="28"/>
          <w:lang w:val="uk-UA"/>
        </w:rPr>
      </w:pPr>
      <w:r w:rsidRPr="00A66248">
        <w:rPr>
          <w:color w:val="auto"/>
          <w:szCs w:val="28"/>
          <w:lang w:val="uk-UA"/>
        </w:rPr>
        <w:t>Нескладними (некатегорійними) вважаються маршрути, що передбачають активні способи пересування і розраховані на фізично здорових туристів без спеціальної туристської підготовки і з мінімумом спеціального спорядження. До таких маршрутів відноситься більшість пішохідних, гірських, лижних, водних і велосипедних походів, що організовуються турбазами.</w:t>
      </w:r>
    </w:p>
    <w:p w:rsidR="00A66248" w:rsidRPr="00A66248" w:rsidRDefault="00A66248" w:rsidP="00A078F6">
      <w:pPr>
        <w:spacing w:after="0" w:line="240" w:lineRule="auto"/>
        <w:ind w:right="-1"/>
        <w:rPr>
          <w:color w:val="auto"/>
          <w:szCs w:val="28"/>
          <w:lang w:val="uk-UA"/>
        </w:rPr>
      </w:pPr>
      <w:r w:rsidRPr="00A66248">
        <w:rPr>
          <w:color w:val="auto"/>
          <w:szCs w:val="28"/>
          <w:lang w:val="uk-UA"/>
        </w:rPr>
        <w:t>До категорійних маршрутів слід віднести такі, подолання яких вимагає певного туристського досвіду, відповідної технічної підготовки, міцного здоров</w:t>
      </w:r>
      <w:r w:rsidR="00F63E9D">
        <w:rPr>
          <w:color w:val="auto"/>
          <w:szCs w:val="28"/>
          <w:lang w:val="uk-UA"/>
        </w:rPr>
        <w:t>’</w:t>
      </w:r>
      <w:r w:rsidRPr="00A66248">
        <w:rPr>
          <w:color w:val="auto"/>
          <w:szCs w:val="28"/>
          <w:lang w:val="uk-UA"/>
        </w:rPr>
        <w:t>я. Крім того, необхідно мати спеціальне спорядження.</w:t>
      </w:r>
    </w:p>
    <w:p w:rsidR="00A66248" w:rsidRPr="00A66248" w:rsidRDefault="00A66248" w:rsidP="00A078F6">
      <w:pPr>
        <w:spacing w:after="0" w:line="240" w:lineRule="auto"/>
        <w:ind w:right="-1"/>
        <w:rPr>
          <w:color w:val="auto"/>
          <w:szCs w:val="28"/>
          <w:lang w:val="uk-UA"/>
        </w:rPr>
      </w:pPr>
      <w:r w:rsidRPr="00A66248">
        <w:rPr>
          <w:color w:val="auto"/>
          <w:szCs w:val="28"/>
          <w:lang w:val="uk-UA"/>
        </w:rPr>
        <w:t>Більшість таких маршрутів має спортивний характер. Вони організовуються і проводяться самодіяльними туристськими секціями, клубами та іншими організаціями з метою виконання спортивних нормативів.</w:t>
      </w:r>
    </w:p>
    <w:p w:rsidR="00A66248" w:rsidRPr="00A66248" w:rsidRDefault="00A66248" w:rsidP="00A078F6">
      <w:pPr>
        <w:spacing w:after="0" w:line="240" w:lineRule="auto"/>
        <w:ind w:right="-1"/>
        <w:rPr>
          <w:color w:val="auto"/>
          <w:szCs w:val="28"/>
          <w:lang w:val="uk-UA"/>
        </w:rPr>
      </w:pPr>
      <w:r w:rsidRPr="00A66248">
        <w:rPr>
          <w:color w:val="auto"/>
          <w:szCs w:val="28"/>
          <w:lang w:val="uk-UA"/>
        </w:rPr>
        <w:t>Відповідно до спортивної класифікації виділяють шість категорій складності маршрутів – І, II, III, IV, V, VI (табл. 1.1):</w:t>
      </w:r>
    </w:p>
    <w:p w:rsidR="00A66248" w:rsidRDefault="00A66248" w:rsidP="00A66248">
      <w:pPr>
        <w:rPr>
          <w:color w:val="auto"/>
          <w:szCs w:val="28"/>
          <w:lang w:val="uk-UA"/>
        </w:rPr>
      </w:pPr>
    </w:p>
    <w:p w:rsidR="00A078F6" w:rsidRPr="00A078F6" w:rsidRDefault="00A078F6" w:rsidP="00583634">
      <w:pPr>
        <w:spacing w:before="6" w:line="321" w:lineRule="exact"/>
        <w:ind w:right="-1" w:firstLine="708"/>
        <w:rPr>
          <w:lang w:val="uk-UA"/>
        </w:rPr>
      </w:pPr>
      <w:r w:rsidRPr="00A078F6">
        <w:rPr>
          <w:lang w:val="uk-UA"/>
        </w:rPr>
        <w:t>Таблиця</w:t>
      </w:r>
      <w:r w:rsidRPr="00A078F6">
        <w:rPr>
          <w:spacing w:val="-3"/>
          <w:lang w:val="uk-UA"/>
        </w:rPr>
        <w:t xml:space="preserve"> </w:t>
      </w:r>
      <w:r w:rsidRPr="00A078F6">
        <w:rPr>
          <w:lang w:val="uk-UA"/>
        </w:rPr>
        <w:t>1.1 – Поділ</w:t>
      </w:r>
      <w:r w:rsidRPr="00A078F6">
        <w:rPr>
          <w:spacing w:val="-4"/>
          <w:lang w:val="uk-UA"/>
        </w:rPr>
        <w:t xml:space="preserve"> </w:t>
      </w:r>
      <w:r w:rsidRPr="00A078F6">
        <w:rPr>
          <w:lang w:val="uk-UA"/>
        </w:rPr>
        <w:t>маршрутів</w:t>
      </w:r>
      <w:r w:rsidRPr="00A078F6">
        <w:rPr>
          <w:spacing w:val="-5"/>
          <w:lang w:val="uk-UA"/>
        </w:rPr>
        <w:t xml:space="preserve"> </w:t>
      </w:r>
      <w:r w:rsidRPr="00A078F6">
        <w:rPr>
          <w:lang w:val="uk-UA"/>
        </w:rPr>
        <w:t>за</w:t>
      </w:r>
      <w:r w:rsidRPr="00A078F6">
        <w:rPr>
          <w:spacing w:val="-3"/>
          <w:lang w:val="uk-UA"/>
        </w:rPr>
        <w:t xml:space="preserve"> </w:t>
      </w:r>
      <w:r w:rsidRPr="00A078F6">
        <w:rPr>
          <w:lang w:val="uk-UA"/>
        </w:rPr>
        <w:t>категоріями</w:t>
      </w:r>
      <w:r w:rsidRPr="00A078F6">
        <w:rPr>
          <w:spacing w:val="-3"/>
          <w:lang w:val="uk-UA"/>
        </w:rPr>
        <w:t xml:space="preserve"> </w:t>
      </w:r>
      <w:r w:rsidRPr="00A078F6">
        <w:rPr>
          <w:lang w:val="uk-UA"/>
        </w:rPr>
        <w:t>складності</w:t>
      </w:r>
    </w:p>
    <w:tbl>
      <w:tblPr>
        <w:tblStyle w:val="TableNormal"/>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296"/>
        <w:gridCol w:w="1729"/>
        <w:gridCol w:w="1088"/>
        <w:gridCol w:w="1085"/>
        <w:gridCol w:w="1090"/>
        <w:gridCol w:w="1087"/>
        <w:gridCol w:w="1109"/>
        <w:gridCol w:w="1089"/>
      </w:tblGrid>
      <w:tr w:rsidR="00A078F6" w:rsidRPr="00583634" w:rsidTr="009F45C8">
        <w:trPr>
          <w:trHeight w:val="323"/>
          <w:jc w:val="center"/>
        </w:trPr>
        <w:tc>
          <w:tcPr>
            <w:tcW w:w="3025" w:type="dxa"/>
            <w:gridSpan w:val="2"/>
            <w:vMerge w:val="restart"/>
            <w:vAlign w:val="center"/>
          </w:tcPr>
          <w:p w:rsidR="00A078F6" w:rsidRPr="009F45C8" w:rsidRDefault="00A078F6" w:rsidP="009F45C8">
            <w:pPr>
              <w:pStyle w:val="TableParagraph"/>
              <w:spacing w:line="240" w:lineRule="auto"/>
              <w:jc w:val="center"/>
              <w:rPr>
                <w:b/>
                <w:sz w:val="24"/>
                <w:szCs w:val="24"/>
              </w:rPr>
            </w:pPr>
            <w:r w:rsidRPr="009F45C8">
              <w:rPr>
                <w:b/>
                <w:sz w:val="24"/>
                <w:szCs w:val="24"/>
              </w:rPr>
              <w:t>Види</w:t>
            </w:r>
            <w:r w:rsidRPr="009F45C8">
              <w:rPr>
                <w:b/>
                <w:spacing w:val="-3"/>
                <w:sz w:val="24"/>
                <w:szCs w:val="24"/>
              </w:rPr>
              <w:t xml:space="preserve"> </w:t>
            </w:r>
            <w:r w:rsidRPr="009F45C8">
              <w:rPr>
                <w:b/>
                <w:sz w:val="24"/>
                <w:szCs w:val="24"/>
              </w:rPr>
              <w:t>походів</w:t>
            </w:r>
          </w:p>
        </w:tc>
        <w:tc>
          <w:tcPr>
            <w:tcW w:w="6548" w:type="dxa"/>
            <w:gridSpan w:val="6"/>
            <w:vAlign w:val="center"/>
          </w:tcPr>
          <w:p w:rsidR="00A078F6" w:rsidRPr="009F45C8" w:rsidRDefault="00A078F6" w:rsidP="009F45C8">
            <w:pPr>
              <w:pStyle w:val="TableParagraph"/>
              <w:spacing w:line="240" w:lineRule="auto"/>
              <w:ind w:left="2670" w:right="2667"/>
              <w:jc w:val="center"/>
              <w:rPr>
                <w:b/>
                <w:sz w:val="24"/>
                <w:szCs w:val="24"/>
              </w:rPr>
            </w:pPr>
            <w:r w:rsidRPr="009F45C8">
              <w:rPr>
                <w:b/>
                <w:sz w:val="24"/>
                <w:szCs w:val="24"/>
              </w:rPr>
              <w:t>Категорія</w:t>
            </w:r>
          </w:p>
        </w:tc>
      </w:tr>
      <w:tr w:rsidR="00A078F6" w:rsidRPr="00583634" w:rsidTr="009F45C8">
        <w:trPr>
          <w:trHeight w:val="321"/>
          <w:jc w:val="center"/>
        </w:trPr>
        <w:tc>
          <w:tcPr>
            <w:tcW w:w="3025" w:type="dxa"/>
            <w:gridSpan w:val="2"/>
            <w:vMerge/>
            <w:tcBorders>
              <w:top w:val="nil"/>
            </w:tcBorders>
            <w:vAlign w:val="center"/>
          </w:tcPr>
          <w:p w:rsidR="00A078F6" w:rsidRPr="00583634" w:rsidRDefault="00A078F6" w:rsidP="009F45C8">
            <w:pPr>
              <w:spacing w:line="240" w:lineRule="auto"/>
              <w:jc w:val="center"/>
              <w:rPr>
                <w:sz w:val="24"/>
                <w:szCs w:val="24"/>
              </w:rPr>
            </w:pPr>
          </w:p>
        </w:tc>
        <w:tc>
          <w:tcPr>
            <w:tcW w:w="1088" w:type="dxa"/>
            <w:vAlign w:val="center"/>
          </w:tcPr>
          <w:p w:rsidR="00A078F6" w:rsidRPr="009F45C8" w:rsidRDefault="00A078F6" w:rsidP="009F45C8">
            <w:pPr>
              <w:pStyle w:val="TableParagraph"/>
              <w:spacing w:line="240" w:lineRule="auto"/>
              <w:ind w:left="2"/>
              <w:jc w:val="center"/>
              <w:rPr>
                <w:b/>
                <w:i/>
                <w:sz w:val="24"/>
                <w:szCs w:val="24"/>
              </w:rPr>
            </w:pPr>
            <w:r w:rsidRPr="009F45C8">
              <w:rPr>
                <w:b/>
                <w:i/>
                <w:sz w:val="24"/>
                <w:szCs w:val="24"/>
              </w:rPr>
              <w:t>І</w:t>
            </w:r>
          </w:p>
        </w:tc>
        <w:tc>
          <w:tcPr>
            <w:tcW w:w="1085" w:type="dxa"/>
            <w:vAlign w:val="center"/>
          </w:tcPr>
          <w:p w:rsidR="00A078F6" w:rsidRPr="009F45C8" w:rsidRDefault="00A078F6" w:rsidP="009F45C8">
            <w:pPr>
              <w:pStyle w:val="TableParagraph"/>
              <w:spacing w:line="240" w:lineRule="auto"/>
              <w:ind w:left="306" w:right="304"/>
              <w:jc w:val="center"/>
              <w:rPr>
                <w:b/>
                <w:i/>
                <w:sz w:val="24"/>
                <w:szCs w:val="24"/>
              </w:rPr>
            </w:pPr>
            <w:r w:rsidRPr="009F45C8">
              <w:rPr>
                <w:b/>
                <w:i/>
                <w:sz w:val="24"/>
                <w:szCs w:val="24"/>
              </w:rPr>
              <w:t>ІІ</w:t>
            </w:r>
          </w:p>
        </w:tc>
        <w:tc>
          <w:tcPr>
            <w:tcW w:w="1090" w:type="dxa"/>
            <w:vAlign w:val="center"/>
          </w:tcPr>
          <w:p w:rsidR="00A078F6" w:rsidRPr="009F45C8" w:rsidRDefault="00A078F6" w:rsidP="009F45C8">
            <w:pPr>
              <w:pStyle w:val="TableParagraph"/>
              <w:spacing w:line="240" w:lineRule="auto"/>
              <w:ind w:left="401"/>
              <w:jc w:val="center"/>
              <w:rPr>
                <w:b/>
                <w:i/>
                <w:sz w:val="24"/>
                <w:szCs w:val="24"/>
              </w:rPr>
            </w:pPr>
            <w:r w:rsidRPr="009F45C8">
              <w:rPr>
                <w:b/>
                <w:i/>
                <w:sz w:val="24"/>
                <w:szCs w:val="24"/>
              </w:rPr>
              <w:t>ІІІ</w:t>
            </w:r>
          </w:p>
        </w:tc>
        <w:tc>
          <w:tcPr>
            <w:tcW w:w="1087" w:type="dxa"/>
            <w:vAlign w:val="center"/>
          </w:tcPr>
          <w:p w:rsidR="00A078F6" w:rsidRPr="009F45C8" w:rsidRDefault="00A078F6" w:rsidP="009F45C8">
            <w:pPr>
              <w:pStyle w:val="TableParagraph"/>
              <w:spacing w:line="240" w:lineRule="auto"/>
              <w:ind w:left="394"/>
              <w:jc w:val="center"/>
              <w:rPr>
                <w:b/>
                <w:i/>
                <w:sz w:val="24"/>
                <w:szCs w:val="24"/>
              </w:rPr>
            </w:pPr>
            <w:r w:rsidRPr="009F45C8">
              <w:rPr>
                <w:b/>
                <w:i/>
                <w:sz w:val="24"/>
                <w:szCs w:val="24"/>
              </w:rPr>
              <w:t>ІV</w:t>
            </w:r>
          </w:p>
        </w:tc>
        <w:tc>
          <w:tcPr>
            <w:tcW w:w="1109" w:type="dxa"/>
            <w:vAlign w:val="center"/>
          </w:tcPr>
          <w:p w:rsidR="00A078F6" w:rsidRPr="009F45C8" w:rsidRDefault="00A078F6" w:rsidP="009F45C8">
            <w:pPr>
              <w:pStyle w:val="TableParagraph"/>
              <w:spacing w:line="240" w:lineRule="auto"/>
              <w:ind w:left="9"/>
              <w:jc w:val="center"/>
              <w:rPr>
                <w:b/>
                <w:i/>
                <w:sz w:val="24"/>
                <w:szCs w:val="24"/>
              </w:rPr>
            </w:pPr>
            <w:r w:rsidRPr="009F45C8">
              <w:rPr>
                <w:b/>
                <w:i/>
                <w:sz w:val="24"/>
                <w:szCs w:val="24"/>
              </w:rPr>
              <w:t>V</w:t>
            </w:r>
          </w:p>
        </w:tc>
        <w:tc>
          <w:tcPr>
            <w:tcW w:w="1089" w:type="dxa"/>
            <w:vAlign w:val="center"/>
          </w:tcPr>
          <w:p w:rsidR="00A078F6" w:rsidRPr="009F45C8" w:rsidRDefault="00A078F6" w:rsidP="009F45C8">
            <w:pPr>
              <w:pStyle w:val="TableParagraph"/>
              <w:spacing w:line="240" w:lineRule="auto"/>
              <w:ind w:left="0" w:right="387"/>
              <w:jc w:val="center"/>
              <w:rPr>
                <w:b/>
                <w:i/>
                <w:sz w:val="24"/>
                <w:szCs w:val="24"/>
              </w:rPr>
            </w:pPr>
            <w:r w:rsidRPr="009F45C8">
              <w:rPr>
                <w:b/>
                <w:i/>
                <w:sz w:val="24"/>
                <w:szCs w:val="24"/>
              </w:rPr>
              <w:t>VI</w:t>
            </w:r>
          </w:p>
        </w:tc>
      </w:tr>
      <w:tr w:rsidR="00A078F6" w:rsidRPr="00583634" w:rsidTr="009F45C8">
        <w:trPr>
          <w:trHeight w:val="645"/>
          <w:jc w:val="center"/>
        </w:trPr>
        <w:tc>
          <w:tcPr>
            <w:tcW w:w="3025" w:type="dxa"/>
            <w:gridSpan w:val="2"/>
            <w:vAlign w:val="center"/>
          </w:tcPr>
          <w:p w:rsidR="00A078F6" w:rsidRPr="00583634" w:rsidRDefault="00A078F6" w:rsidP="009F45C8">
            <w:pPr>
              <w:pStyle w:val="TableParagraph"/>
              <w:spacing w:line="240" w:lineRule="auto"/>
              <w:ind w:left="199" w:right="195"/>
              <w:jc w:val="center"/>
              <w:rPr>
                <w:sz w:val="24"/>
                <w:szCs w:val="24"/>
              </w:rPr>
            </w:pPr>
            <w:r w:rsidRPr="00583634">
              <w:rPr>
                <w:sz w:val="24"/>
                <w:szCs w:val="24"/>
              </w:rPr>
              <w:t>Тривалість</w:t>
            </w:r>
            <w:r w:rsidRPr="00583634">
              <w:rPr>
                <w:spacing w:val="-2"/>
                <w:sz w:val="24"/>
                <w:szCs w:val="24"/>
              </w:rPr>
              <w:t xml:space="preserve"> </w:t>
            </w:r>
            <w:r w:rsidRPr="00583634">
              <w:rPr>
                <w:sz w:val="24"/>
                <w:szCs w:val="24"/>
              </w:rPr>
              <w:t>у</w:t>
            </w:r>
            <w:r w:rsidRPr="00583634">
              <w:rPr>
                <w:spacing w:val="-6"/>
                <w:sz w:val="24"/>
                <w:szCs w:val="24"/>
              </w:rPr>
              <w:t xml:space="preserve"> </w:t>
            </w:r>
            <w:r w:rsidRPr="00583634">
              <w:rPr>
                <w:sz w:val="24"/>
                <w:szCs w:val="24"/>
              </w:rPr>
              <w:t>днях (не</w:t>
            </w:r>
            <w:r w:rsidR="009F45C8">
              <w:rPr>
                <w:sz w:val="24"/>
                <w:szCs w:val="24"/>
              </w:rPr>
              <w:t xml:space="preserve"> </w:t>
            </w:r>
            <w:r w:rsidRPr="00583634">
              <w:rPr>
                <w:sz w:val="24"/>
                <w:szCs w:val="24"/>
              </w:rPr>
              <w:t>менше)</w:t>
            </w:r>
          </w:p>
        </w:tc>
        <w:tc>
          <w:tcPr>
            <w:tcW w:w="1088" w:type="dxa"/>
            <w:vAlign w:val="center"/>
          </w:tcPr>
          <w:p w:rsidR="00A078F6" w:rsidRPr="00583634" w:rsidRDefault="00A078F6" w:rsidP="009F45C8">
            <w:pPr>
              <w:pStyle w:val="TableParagraph"/>
              <w:spacing w:line="240" w:lineRule="auto"/>
              <w:ind w:left="1"/>
              <w:jc w:val="center"/>
              <w:rPr>
                <w:sz w:val="24"/>
                <w:szCs w:val="24"/>
              </w:rPr>
            </w:pPr>
            <w:r w:rsidRPr="00583634">
              <w:rPr>
                <w:sz w:val="24"/>
                <w:szCs w:val="24"/>
              </w:rPr>
              <w:t>6</w:t>
            </w:r>
          </w:p>
        </w:tc>
        <w:tc>
          <w:tcPr>
            <w:tcW w:w="1085" w:type="dxa"/>
            <w:vAlign w:val="center"/>
          </w:tcPr>
          <w:p w:rsidR="00A078F6" w:rsidRPr="00583634" w:rsidRDefault="00A078F6" w:rsidP="009F45C8">
            <w:pPr>
              <w:pStyle w:val="TableParagraph"/>
              <w:spacing w:line="240" w:lineRule="auto"/>
              <w:ind w:left="4"/>
              <w:jc w:val="center"/>
              <w:rPr>
                <w:sz w:val="24"/>
                <w:szCs w:val="24"/>
              </w:rPr>
            </w:pPr>
            <w:r w:rsidRPr="00583634">
              <w:rPr>
                <w:sz w:val="24"/>
                <w:szCs w:val="24"/>
              </w:rPr>
              <w:t>8</w:t>
            </w:r>
          </w:p>
        </w:tc>
        <w:tc>
          <w:tcPr>
            <w:tcW w:w="1090" w:type="dxa"/>
            <w:vAlign w:val="center"/>
          </w:tcPr>
          <w:p w:rsidR="00A078F6" w:rsidRPr="00583634" w:rsidRDefault="00A078F6" w:rsidP="009F45C8">
            <w:pPr>
              <w:pStyle w:val="TableParagraph"/>
              <w:spacing w:line="240" w:lineRule="auto"/>
              <w:ind w:left="401"/>
              <w:jc w:val="center"/>
              <w:rPr>
                <w:sz w:val="24"/>
                <w:szCs w:val="24"/>
              </w:rPr>
            </w:pPr>
            <w:r w:rsidRPr="00583634">
              <w:rPr>
                <w:sz w:val="24"/>
                <w:szCs w:val="24"/>
              </w:rPr>
              <w:t>10</w:t>
            </w:r>
          </w:p>
        </w:tc>
        <w:tc>
          <w:tcPr>
            <w:tcW w:w="1087" w:type="dxa"/>
            <w:vAlign w:val="center"/>
          </w:tcPr>
          <w:p w:rsidR="00A078F6" w:rsidRPr="00583634" w:rsidRDefault="00A078F6" w:rsidP="009F45C8">
            <w:pPr>
              <w:pStyle w:val="TableParagraph"/>
              <w:spacing w:line="240" w:lineRule="auto"/>
              <w:ind w:left="402"/>
              <w:jc w:val="center"/>
              <w:rPr>
                <w:sz w:val="24"/>
                <w:szCs w:val="24"/>
              </w:rPr>
            </w:pPr>
            <w:r w:rsidRPr="00583634">
              <w:rPr>
                <w:sz w:val="24"/>
                <w:szCs w:val="24"/>
              </w:rPr>
              <w:t>13</w:t>
            </w:r>
          </w:p>
        </w:tc>
        <w:tc>
          <w:tcPr>
            <w:tcW w:w="1109" w:type="dxa"/>
            <w:vAlign w:val="center"/>
          </w:tcPr>
          <w:p w:rsidR="00A078F6" w:rsidRPr="00583634" w:rsidRDefault="00A078F6" w:rsidP="009F45C8">
            <w:pPr>
              <w:pStyle w:val="TableParagraph"/>
              <w:spacing w:line="240" w:lineRule="auto"/>
              <w:ind w:left="393" w:right="385"/>
              <w:jc w:val="center"/>
              <w:rPr>
                <w:sz w:val="24"/>
                <w:szCs w:val="24"/>
              </w:rPr>
            </w:pPr>
            <w:r w:rsidRPr="00583634">
              <w:rPr>
                <w:sz w:val="24"/>
                <w:szCs w:val="24"/>
              </w:rPr>
              <w:t>16</w:t>
            </w:r>
          </w:p>
        </w:tc>
        <w:tc>
          <w:tcPr>
            <w:tcW w:w="1089" w:type="dxa"/>
            <w:vAlign w:val="center"/>
          </w:tcPr>
          <w:p w:rsidR="00A078F6" w:rsidRPr="00583634" w:rsidRDefault="00A078F6" w:rsidP="009F45C8">
            <w:pPr>
              <w:pStyle w:val="TableParagraph"/>
              <w:spacing w:line="240" w:lineRule="auto"/>
              <w:ind w:left="0" w:right="391"/>
              <w:jc w:val="center"/>
              <w:rPr>
                <w:sz w:val="24"/>
                <w:szCs w:val="24"/>
              </w:rPr>
            </w:pPr>
            <w:r w:rsidRPr="00583634">
              <w:rPr>
                <w:sz w:val="24"/>
                <w:szCs w:val="24"/>
              </w:rPr>
              <w:t>20</w:t>
            </w:r>
          </w:p>
        </w:tc>
      </w:tr>
      <w:tr w:rsidR="00A078F6" w:rsidRPr="00583634" w:rsidTr="009F45C8">
        <w:trPr>
          <w:trHeight w:val="321"/>
          <w:jc w:val="center"/>
        </w:trPr>
        <w:tc>
          <w:tcPr>
            <w:tcW w:w="1296" w:type="dxa"/>
            <w:vMerge w:val="restart"/>
            <w:vAlign w:val="center"/>
          </w:tcPr>
          <w:p w:rsidR="00A078F6" w:rsidRPr="00583634" w:rsidRDefault="00A078F6" w:rsidP="009F45C8">
            <w:pPr>
              <w:pStyle w:val="TableParagraph"/>
              <w:spacing w:line="240" w:lineRule="auto"/>
              <w:ind w:left="170" w:right="94" w:hanging="63"/>
              <w:jc w:val="center"/>
              <w:rPr>
                <w:sz w:val="24"/>
                <w:szCs w:val="24"/>
              </w:rPr>
            </w:pPr>
            <w:r w:rsidRPr="00583634">
              <w:rPr>
                <w:sz w:val="24"/>
                <w:szCs w:val="24"/>
              </w:rPr>
              <w:t>Довжина</w:t>
            </w:r>
            <w:r w:rsidRPr="00583634">
              <w:rPr>
                <w:spacing w:val="-68"/>
                <w:sz w:val="24"/>
                <w:szCs w:val="24"/>
              </w:rPr>
              <w:t xml:space="preserve"> </w:t>
            </w:r>
            <w:r w:rsidRPr="00583634">
              <w:rPr>
                <w:sz w:val="24"/>
                <w:szCs w:val="24"/>
              </w:rPr>
              <w:t>в км (не</w:t>
            </w:r>
            <w:r w:rsidRPr="00583634">
              <w:rPr>
                <w:spacing w:val="-67"/>
                <w:sz w:val="24"/>
                <w:szCs w:val="24"/>
              </w:rPr>
              <w:t xml:space="preserve"> </w:t>
            </w:r>
            <w:r w:rsidRPr="00583634">
              <w:rPr>
                <w:sz w:val="24"/>
                <w:szCs w:val="24"/>
              </w:rPr>
              <w:t>менше)</w:t>
            </w:r>
          </w:p>
        </w:tc>
        <w:tc>
          <w:tcPr>
            <w:tcW w:w="1729" w:type="dxa"/>
            <w:vAlign w:val="center"/>
          </w:tcPr>
          <w:p w:rsidR="00A078F6" w:rsidRPr="00583634" w:rsidRDefault="00A078F6" w:rsidP="009F45C8">
            <w:pPr>
              <w:pStyle w:val="TableParagraph"/>
              <w:spacing w:line="240" w:lineRule="auto"/>
              <w:ind w:left="107"/>
              <w:jc w:val="center"/>
              <w:rPr>
                <w:sz w:val="24"/>
                <w:szCs w:val="24"/>
              </w:rPr>
            </w:pPr>
            <w:r w:rsidRPr="00583634">
              <w:rPr>
                <w:sz w:val="24"/>
                <w:szCs w:val="24"/>
              </w:rPr>
              <w:t>Пішохідні</w:t>
            </w:r>
          </w:p>
        </w:tc>
        <w:tc>
          <w:tcPr>
            <w:tcW w:w="1088" w:type="dxa"/>
            <w:vAlign w:val="center"/>
          </w:tcPr>
          <w:p w:rsidR="00A078F6" w:rsidRPr="00583634" w:rsidRDefault="00A078F6" w:rsidP="009F45C8">
            <w:pPr>
              <w:pStyle w:val="TableParagraph"/>
              <w:spacing w:line="240" w:lineRule="auto"/>
              <w:ind w:left="310" w:right="307"/>
              <w:jc w:val="center"/>
              <w:rPr>
                <w:sz w:val="24"/>
                <w:szCs w:val="24"/>
              </w:rPr>
            </w:pPr>
            <w:r w:rsidRPr="00583634">
              <w:rPr>
                <w:sz w:val="24"/>
                <w:szCs w:val="24"/>
              </w:rPr>
              <w:t>130</w:t>
            </w:r>
          </w:p>
        </w:tc>
        <w:tc>
          <w:tcPr>
            <w:tcW w:w="1085" w:type="dxa"/>
            <w:vAlign w:val="center"/>
          </w:tcPr>
          <w:p w:rsidR="00A078F6" w:rsidRPr="00583634" w:rsidRDefault="00A078F6" w:rsidP="009F45C8">
            <w:pPr>
              <w:pStyle w:val="TableParagraph"/>
              <w:spacing w:line="240" w:lineRule="auto"/>
              <w:ind w:left="310" w:right="304"/>
              <w:jc w:val="center"/>
              <w:rPr>
                <w:sz w:val="24"/>
                <w:szCs w:val="24"/>
              </w:rPr>
            </w:pPr>
            <w:r w:rsidRPr="00583634">
              <w:rPr>
                <w:sz w:val="24"/>
                <w:szCs w:val="24"/>
              </w:rPr>
              <w:t>160</w:t>
            </w:r>
          </w:p>
        </w:tc>
        <w:tc>
          <w:tcPr>
            <w:tcW w:w="1090" w:type="dxa"/>
            <w:vAlign w:val="center"/>
          </w:tcPr>
          <w:p w:rsidR="00A078F6" w:rsidRPr="00583634" w:rsidRDefault="00A078F6" w:rsidP="009F45C8">
            <w:pPr>
              <w:pStyle w:val="TableParagraph"/>
              <w:spacing w:line="240" w:lineRule="auto"/>
              <w:ind w:left="332"/>
              <w:jc w:val="center"/>
              <w:rPr>
                <w:sz w:val="24"/>
                <w:szCs w:val="24"/>
              </w:rPr>
            </w:pPr>
            <w:r w:rsidRPr="00583634">
              <w:rPr>
                <w:sz w:val="24"/>
                <w:szCs w:val="24"/>
              </w:rPr>
              <w:t>190</w:t>
            </w:r>
          </w:p>
        </w:tc>
        <w:tc>
          <w:tcPr>
            <w:tcW w:w="1087" w:type="dxa"/>
            <w:vAlign w:val="center"/>
          </w:tcPr>
          <w:p w:rsidR="00A078F6" w:rsidRPr="00583634" w:rsidRDefault="00A078F6" w:rsidP="009F45C8">
            <w:pPr>
              <w:pStyle w:val="TableParagraph"/>
              <w:spacing w:line="240" w:lineRule="auto"/>
              <w:ind w:left="332"/>
              <w:jc w:val="center"/>
              <w:rPr>
                <w:sz w:val="24"/>
                <w:szCs w:val="24"/>
              </w:rPr>
            </w:pPr>
            <w:r w:rsidRPr="00583634">
              <w:rPr>
                <w:sz w:val="24"/>
                <w:szCs w:val="24"/>
              </w:rPr>
              <w:t>220</w:t>
            </w:r>
          </w:p>
        </w:tc>
        <w:tc>
          <w:tcPr>
            <w:tcW w:w="1109" w:type="dxa"/>
            <w:vAlign w:val="center"/>
          </w:tcPr>
          <w:p w:rsidR="00A078F6" w:rsidRPr="00583634" w:rsidRDefault="00A078F6" w:rsidP="009F45C8">
            <w:pPr>
              <w:pStyle w:val="TableParagraph"/>
              <w:spacing w:line="240" w:lineRule="auto"/>
              <w:ind w:left="342"/>
              <w:jc w:val="center"/>
              <w:rPr>
                <w:sz w:val="24"/>
                <w:szCs w:val="24"/>
              </w:rPr>
            </w:pPr>
            <w:r w:rsidRPr="00583634">
              <w:rPr>
                <w:sz w:val="24"/>
                <w:szCs w:val="24"/>
              </w:rPr>
              <w:t>250</w:t>
            </w:r>
          </w:p>
        </w:tc>
        <w:tc>
          <w:tcPr>
            <w:tcW w:w="1089" w:type="dxa"/>
            <w:vAlign w:val="center"/>
          </w:tcPr>
          <w:p w:rsidR="00A078F6" w:rsidRPr="00583634" w:rsidRDefault="00A078F6" w:rsidP="009F45C8">
            <w:pPr>
              <w:pStyle w:val="TableParagraph"/>
              <w:spacing w:line="240" w:lineRule="auto"/>
              <w:ind w:left="10"/>
              <w:jc w:val="center"/>
              <w:rPr>
                <w:sz w:val="24"/>
                <w:szCs w:val="24"/>
              </w:rPr>
            </w:pPr>
            <w:r w:rsidRPr="00583634">
              <w:rPr>
                <w:sz w:val="24"/>
                <w:szCs w:val="24"/>
              </w:rPr>
              <w:t>–</w:t>
            </w:r>
          </w:p>
        </w:tc>
      </w:tr>
      <w:tr w:rsidR="00A078F6" w:rsidRPr="00583634" w:rsidTr="009F45C8">
        <w:trPr>
          <w:trHeight w:val="321"/>
          <w:jc w:val="center"/>
        </w:trPr>
        <w:tc>
          <w:tcPr>
            <w:tcW w:w="1296" w:type="dxa"/>
            <w:vMerge/>
            <w:tcBorders>
              <w:top w:val="nil"/>
            </w:tcBorders>
          </w:tcPr>
          <w:p w:rsidR="00A078F6" w:rsidRPr="00583634" w:rsidRDefault="00A078F6" w:rsidP="00583634">
            <w:pPr>
              <w:spacing w:line="240" w:lineRule="auto"/>
              <w:rPr>
                <w:sz w:val="24"/>
                <w:szCs w:val="24"/>
              </w:rPr>
            </w:pPr>
          </w:p>
        </w:tc>
        <w:tc>
          <w:tcPr>
            <w:tcW w:w="1729" w:type="dxa"/>
            <w:vAlign w:val="center"/>
          </w:tcPr>
          <w:p w:rsidR="00A078F6" w:rsidRPr="00583634" w:rsidRDefault="00A078F6" w:rsidP="009F45C8">
            <w:pPr>
              <w:pStyle w:val="TableParagraph"/>
              <w:spacing w:line="240" w:lineRule="auto"/>
              <w:ind w:left="107"/>
              <w:jc w:val="center"/>
              <w:rPr>
                <w:sz w:val="24"/>
                <w:szCs w:val="24"/>
              </w:rPr>
            </w:pPr>
            <w:r w:rsidRPr="00583634">
              <w:rPr>
                <w:sz w:val="24"/>
                <w:szCs w:val="24"/>
              </w:rPr>
              <w:t>Гірські</w:t>
            </w:r>
          </w:p>
        </w:tc>
        <w:tc>
          <w:tcPr>
            <w:tcW w:w="1088" w:type="dxa"/>
            <w:vAlign w:val="center"/>
          </w:tcPr>
          <w:p w:rsidR="00A078F6" w:rsidRPr="00583634" w:rsidRDefault="00A078F6" w:rsidP="009F45C8">
            <w:pPr>
              <w:pStyle w:val="TableParagraph"/>
              <w:spacing w:line="240" w:lineRule="auto"/>
              <w:ind w:left="310" w:right="307"/>
              <w:jc w:val="center"/>
              <w:rPr>
                <w:sz w:val="24"/>
                <w:szCs w:val="24"/>
              </w:rPr>
            </w:pPr>
            <w:r w:rsidRPr="00583634">
              <w:rPr>
                <w:sz w:val="24"/>
                <w:szCs w:val="24"/>
              </w:rPr>
              <w:t>100</w:t>
            </w:r>
          </w:p>
        </w:tc>
        <w:tc>
          <w:tcPr>
            <w:tcW w:w="1085" w:type="dxa"/>
            <w:vAlign w:val="center"/>
          </w:tcPr>
          <w:p w:rsidR="00A078F6" w:rsidRPr="00583634" w:rsidRDefault="00A078F6" w:rsidP="009F45C8">
            <w:pPr>
              <w:pStyle w:val="TableParagraph"/>
              <w:spacing w:line="240" w:lineRule="auto"/>
              <w:ind w:left="310" w:right="304"/>
              <w:jc w:val="center"/>
              <w:rPr>
                <w:sz w:val="24"/>
                <w:szCs w:val="24"/>
              </w:rPr>
            </w:pPr>
            <w:r w:rsidRPr="00583634">
              <w:rPr>
                <w:sz w:val="24"/>
                <w:szCs w:val="24"/>
              </w:rPr>
              <w:t>120</w:t>
            </w:r>
          </w:p>
        </w:tc>
        <w:tc>
          <w:tcPr>
            <w:tcW w:w="1090" w:type="dxa"/>
            <w:vAlign w:val="center"/>
          </w:tcPr>
          <w:p w:rsidR="00A078F6" w:rsidRPr="00583634" w:rsidRDefault="00A078F6" w:rsidP="009F45C8">
            <w:pPr>
              <w:pStyle w:val="TableParagraph"/>
              <w:spacing w:line="240" w:lineRule="auto"/>
              <w:ind w:left="332"/>
              <w:jc w:val="center"/>
              <w:rPr>
                <w:sz w:val="24"/>
                <w:szCs w:val="24"/>
              </w:rPr>
            </w:pPr>
            <w:r w:rsidRPr="00583634">
              <w:rPr>
                <w:sz w:val="24"/>
                <w:szCs w:val="24"/>
              </w:rPr>
              <w:t>140</w:t>
            </w:r>
          </w:p>
        </w:tc>
        <w:tc>
          <w:tcPr>
            <w:tcW w:w="1087" w:type="dxa"/>
            <w:vAlign w:val="center"/>
          </w:tcPr>
          <w:p w:rsidR="00A078F6" w:rsidRPr="00583634" w:rsidRDefault="00A078F6" w:rsidP="009F45C8">
            <w:pPr>
              <w:pStyle w:val="TableParagraph"/>
              <w:spacing w:line="240" w:lineRule="auto"/>
              <w:ind w:left="332"/>
              <w:jc w:val="center"/>
              <w:rPr>
                <w:sz w:val="24"/>
                <w:szCs w:val="24"/>
              </w:rPr>
            </w:pPr>
            <w:r w:rsidRPr="00583634">
              <w:rPr>
                <w:sz w:val="24"/>
                <w:szCs w:val="24"/>
              </w:rPr>
              <w:t>150</w:t>
            </w:r>
          </w:p>
        </w:tc>
        <w:tc>
          <w:tcPr>
            <w:tcW w:w="1109" w:type="dxa"/>
            <w:vAlign w:val="center"/>
          </w:tcPr>
          <w:p w:rsidR="00A078F6" w:rsidRPr="00583634" w:rsidRDefault="00A078F6" w:rsidP="009F45C8">
            <w:pPr>
              <w:pStyle w:val="TableParagraph"/>
              <w:spacing w:line="240" w:lineRule="auto"/>
              <w:ind w:left="342"/>
              <w:jc w:val="center"/>
              <w:rPr>
                <w:sz w:val="24"/>
                <w:szCs w:val="24"/>
              </w:rPr>
            </w:pPr>
            <w:r w:rsidRPr="00583634">
              <w:rPr>
                <w:sz w:val="24"/>
                <w:szCs w:val="24"/>
              </w:rPr>
              <w:t>160</w:t>
            </w:r>
          </w:p>
        </w:tc>
        <w:tc>
          <w:tcPr>
            <w:tcW w:w="1089" w:type="dxa"/>
            <w:vAlign w:val="center"/>
          </w:tcPr>
          <w:p w:rsidR="00A078F6" w:rsidRPr="00583634" w:rsidRDefault="00A078F6" w:rsidP="009F45C8">
            <w:pPr>
              <w:pStyle w:val="TableParagraph"/>
              <w:spacing w:line="240" w:lineRule="auto"/>
              <w:ind w:left="0" w:right="323"/>
              <w:jc w:val="center"/>
              <w:rPr>
                <w:sz w:val="24"/>
                <w:szCs w:val="24"/>
              </w:rPr>
            </w:pPr>
            <w:r w:rsidRPr="00583634">
              <w:rPr>
                <w:sz w:val="24"/>
                <w:szCs w:val="24"/>
              </w:rPr>
              <w:t>160</w:t>
            </w:r>
          </w:p>
        </w:tc>
      </w:tr>
      <w:tr w:rsidR="00A078F6" w:rsidRPr="00583634" w:rsidTr="009F45C8">
        <w:trPr>
          <w:trHeight w:val="321"/>
          <w:jc w:val="center"/>
        </w:trPr>
        <w:tc>
          <w:tcPr>
            <w:tcW w:w="1296" w:type="dxa"/>
            <w:vMerge/>
            <w:tcBorders>
              <w:top w:val="nil"/>
            </w:tcBorders>
          </w:tcPr>
          <w:p w:rsidR="00A078F6" w:rsidRPr="00583634" w:rsidRDefault="00A078F6" w:rsidP="00583634">
            <w:pPr>
              <w:spacing w:line="240" w:lineRule="auto"/>
              <w:rPr>
                <w:sz w:val="24"/>
                <w:szCs w:val="24"/>
              </w:rPr>
            </w:pPr>
          </w:p>
        </w:tc>
        <w:tc>
          <w:tcPr>
            <w:tcW w:w="1729" w:type="dxa"/>
            <w:vAlign w:val="center"/>
          </w:tcPr>
          <w:p w:rsidR="00A078F6" w:rsidRPr="00583634" w:rsidRDefault="00A078F6" w:rsidP="009F45C8">
            <w:pPr>
              <w:pStyle w:val="TableParagraph"/>
              <w:spacing w:line="240" w:lineRule="auto"/>
              <w:ind w:left="107"/>
              <w:jc w:val="center"/>
              <w:rPr>
                <w:sz w:val="24"/>
                <w:szCs w:val="24"/>
              </w:rPr>
            </w:pPr>
            <w:r w:rsidRPr="00583634">
              <w:rPr>
                <w:sz w:val="24"/>
                <w:szCs w:val="24"/>
              </w:rPr>
              <w:t>Лижні</w:t>
            </w:r>
          </w:p>
        </w:tc>
        <w:tc>
          <w:tcPr>
            <w:tcW w:w="1088" w:type="dxa"/>
            <w:vAlign w:val="center"/>
          </w:tcPr>
          <w:p w:rsidR="00A078F6" w:rsidRPr="00583634" w:rsidRDefault="00A078F6" w:rsidP="009F45C8">
            <w:pPr>
              <w:pStyle w:val="TableParagraph"/>
              <w:spacing w:line="240" w:lineRule="auto"/>
              <w:ind w:left="310" w:right="307"/>
              <w:jc w:val="center"/>
              <w:rPr>
                <w:sz w:val="24"/>
                <w:szCs w:val="24"/>
              </w:rPr>
            </w:pPr>
            <w:r w:rsidRPr="00583634">
              <w:rPr>
                <w:sz w:val="24"/>
                <w:szCs w:val="24"/>
              </w:rPr>
              <w:t>130</w:t>
            </w:r>
          </w:p>
        </w:tc>
        <w:tc>
          <w:tcPr>
            <w:tcW w:w="1085" w:type="dxa"/>
            <w:vAlign w:val="center"/>
          </w:tcPr>
          <w:p w:rsidR="00A078F6" w:rsidRPr="00583634" w:rsidRDefault="00A078F6" w:rsidP="009F45C8">
            <w:pPr>
              <w:pStyle w:val="TableParagraph"/>
              <w:spacing w:line="240" w:lineRule="auto"/>
              <w:ind w:left="310" w:right="304"/>
              <w:jc w:val="center"/>
              <w:rPr>
                <w:sz w:val="24"/>
                <w:szCs w:val="24"/>
              </w:rPr>
            </w:pPr>
            <w:r w:rsidRPr="00583634">
              <w:rPr>
                <w:sz w:val="24"/>
                <w:szCs w:val="24"/>
              </w:rPr>
              <w:t>160</w:t>
            </w:r>
          </w:p>
        </w:tc>
        <w:tc>
          <w:tcPr>
            <w:tcW w:w="1090" w:type="dxa"/>
            <w:vAlign w:val="center"/>
          </w:tcPr>
          <w:p w:rsidR="00A078F6" w:rsidRPr="00583634" w:rsidRDefault="00A078F6" w:rsidP="009F45C8">
            <w:pPr>
              <w:pStyle w:val="TableParagraph"/>
              <w:spacing w:line="240" w:lineRule="auto"/>
              <w:ind w:left="332"/>
              <w:jc w:val="center"/>
              <w:rPr>
                <w:sz w:val="24"/>
                <w:szCs w:val="24"/>
              </w:rPr>
            </w:pPr>
            <w:r w:rsidRPr="00583634">
              <w:rPr>
                <w:sz w:val="24"/>
                <w:szCs w:val="24"/>
              </w:rPr>
              <w:t>200</w:t>
            </w:r>
          </w:p>
        </w:tc>
        <w:tc>
          <w:tcPr>
            <w:tcW w:w="1087" w:type="dxa"/>
            <w:vAlign w:val="center"/>
          </w:tcPr>
          <w:p w:rsidR="00A078F6" w:rsidRPr="00583634" w:rsidRDefault="00A078F6" w:rsidP="009F45C8">
            <w:pPr>
              <w:pStyle w:val="TableParagraph"/>
              <w:spacing w:line="240" w:lineRule="auto"/>
              <w:ind w:left="332"/>
              <w:jc w:val="center"/>
              <w:rPr>
                <w:sz w:val="24"/>
                <w:szCs w:val="24"/>
              </w:rPr>
            </w:pPr>
            <w:r w:rsidRPr="00583634">
              <w:rPr>
                <w:sz w:val="24"/>
                <w:szCs w:val="24"/>
              </w:rPr>
              <w:t>250</w:t>
            </w:r>
          </w:p>
        </w:tc>
        <w:tc>
          <w:tcPr>
            <w:tcW w:w="1109" w:type="dxa"/>
            <w:vAlign w:val="center"/>
          </w:tcPr>
          <w:p w:rsidR="00A078F6" w:rsidRPr="00583634" w:rsidRDefault="00A078F6" w:rsidP="009F45C8">
            <w:pPr>
              <w:pStyle w:val="TableParagraph"/>
              <w:spacing w:line="240" w:lineRule="auto"/>
              <w:ind w:left="342"/>
              <w:jc w:val="center"/>
              <w:rPr>
                <w:sz w:val="24"/>
                <w:szCs w:val="24"/>
              </w:rPr>
            </w:pPr>
            <w:r w:rsidRPr="00583634">
              <w:rPr>
                <w:sz w:val="24"/>
                <w:szCs w:val="24"/>
              </w:rPr>
              <w:t>300</w:t>
            </w:r>
          </w:p>
        </w:tc>
        <w:tc>
          <w:tcPr>
            <w:tcW w:w="1089" w:type="dxa"/>
            <w:vAlign w:val="center"/>
          </w:tcPr>
          <w:p w:rsidR="00A078F6" w:rsidRPr="00583634" w:rsidRDefault="00A078F6" w:rsidP="009F45C8">
            <w:pPr>
              <w:pStyle w:val="TableParagraph"/>
              <w:spacing w:line="240" w:lineRule="auto"/>
              <w:ind w:left="0" w:right="323"/>
              <w:jc w:val="center"/>
              <w:rPr>
                <w:sz w:val="24"/>
                <w:szCs w:val="24"/>
              </w:rPr>
            </w:pPr>
            <w:r w:rsidRPr="00583634">
              <w:rPr>
                <w:sz w:val="24"/>
                <w:szCs w:val="24"/>
              </w:rPr>
              <w:t>300</w:t>
            </w:r>
          </w:p>
        </w:tc>
      </w:tr>
      <w:tr w:rsidR="00A078F6" w:rsidRPr="00583634" w:rsidTr="009F45C8">
        <w:trPr>
          <w:trHeight w:val="323"/>
          <w:jc w:val="center"/>
        </w:trPr>
        <w:tc>
          <w:tcPr>
            <w:tcW w:w="1296" w:type="dxa"/>
            <w:vMerge/>
            <w:tcBorders>
              <w:top w:val="nil"/>
            </w:tcBorders>
          </w:tcPr>
          <w:p w:rsidR="00A078F6" w:rsidRPr="00583634" w:rsidRDefault="00A078F6" w:rsidP="00583634">
            <w:pPr>
              <w:spacing w:line="240" w:lineRule="auto"/>
              <w:rPr>
                <w:sz w:val="24"/>
                <w:szCs w:val="24"/>
              </w:rPr>
            </w:pPr>
          </w:p>
        </w:tc>
        <w:tc>
          <w:tcPr>
            <w:tcW w:w="1729" w:type="dxa"/>
            <w:vAlign w:val="center"/>
          </w:tcPr>
          <w:p w:rsidR="00A078F6" w:rsidRPr="00583634" w:rsidRDefault="00A078F6" w:rsidP="009F45C8">
            <w:pPr>
              <w:pStyle w:val="TableParagraph"/>
              <w:spacing w:line="240" w:lineRule="auto"/>
              <w:ind w:left="107"/>
              <w:jc w:val="center"/>
              <w:rPr>
                <w:sz w:val="24"/>
                <w:szCs w:val="24"/>
              </w:rPr>
            </w:pPr>
            <w:r w:rsidRPr="00583634">
              <w:rPr>
                <w:sz w:val="24"/>
                <w:szCs w:val="24"/>
              </w:rPr>
              <w:t>Водні</w:t>
            </w:r>
          </w:p>
        </w:tc>
        <w:tc>
          <w:tcPr>
            <w:tcW w:w="1088" w:type="dxa"/>
            <w:vAlign w:val="center"/>
          </w:tcPr>
          <w:p w:rsidR="00A078F6" w:rsidRPr="00583634" w:rsidRDefault="00A078F6" w:rsidP="009F45C8">
            <w:pPr>
              <w:pStyle w:val="TableParagraph"/>
              <w:spacing w:line="240" w:lineRule="auto"/>
              <w:ind w:left="310" w:right="307"/>
              <w:jc w:val="center"/>
              <w:rPr>
                <w:sz w:val="24"/>
                <w:szCs w:val="24"/>
              </w:rPr>
            </w:pPr>
            <w:r w:rsidRPr="00583634">
              <w:rPr>
                <w:sz w:val="24"/>
                <w:szCs w:val="24"/>
              </w:rPr>
              <w:t>150</w:t>
            </w:r>
          </w:p>
        </w:tc>
        <w:tc>
          <w:tcPr>
            <w:tcW w:w="1085" w:type="dxa"/>
            <w:vAlign w:val="center"/>
          </w:tcPr>
          <w:p w:rsidR="00A078F6" w:rsidRPr="00583634" w:rsidRDefault="00A078F6" w:rsidP="009F45C8">
            <w:pPr>
              <w:pStyle w:val="TableParagraph"/>
              <w:spacing w:line="240" w:lineRule="auto"/>
              <w:ind w:left="310" w:right="304"/>
              <w:jc w:val="center"/>
              <w:rPr>
                <w:sz w:val="24"/>
                <w:szCs w:val="24"/>
              </w:rPr>
            </w:pPr>
            <w:r w:rsidRPr="00583634">
              <w:rPr>
                <w:sz w:val="24"/>
                <w:szCs w:val="24"/>
              </w:rPr>
              <w:t>175</w:t>
            </w:r>
          </w:p>
        </w:tc>
        <w:tc>
          <w:tcPr>
            <w:tcW w:w="1090" w:type="dxa"/>
            <w:vAlign w:val="center"/>
          </w:tcPr>
          <w:p w:rsidR="00A078F6" w:rsidRPr="00583634" w:rsidRDefault="00A078F6" w:rsidP="009F45C8">
            <w:pPr>
              <w:pStyle w:val="TableParagraph"/>
              <w:spacing w:line="240" w:lineRule="auto"/>
              <w:ind w:left="332"/>
              <w:jc w:val="center"/>
              <w:rPr>
                <w:sz w:val="24"/>
                <w:szCs w:val="24"/>
              </w:rPr>
            </w:pPr>
            <w:r w:rsidRPr="00583634">
              <w:rPr>
                <w:sz w:val="24"/>
                <w:szCs w:val="24"/>
              </w:rPr>
              <w:t>200</w:t>
            </w:r>
          </w:p>
        </w:tc>
        <w:tc>
          <w:tcPr>
            <w:tcW w:w="1087" w:type="dxa"/>
            <w:vAlign w:val="center"/>
          </w:tcPr>
          <w:p w:rsidR="00A078F6" w:rsidRPr="00583634" w:rsidRDefault="00A078F6" w:rsidP="009F45C8">
            <w:pPr>
              <w:pStyle w:val="TableParagraph"/>
              <w:spacing w:line="240" w:lineRule="auto"/>
              <w:ind w:left="332"/>
              <w:jc w:val="center"/>
              <w:rPr>
                <w:sz w:val="24"/>
                <w:szCs w:val="24"/>
              </w:rPr>
            </w:pPr>
            <w:r w:rsidRPr="00583634">
              <w:rPr>
                <w:sz w:val="24"/>
                <w:szCs w:val="24"/>
              </w:rPr>
              <w:t>225</w:t>
            </w:r>
          </w:p>
        </w:tc>
        <w:tc>
          <w:tcPr>
            <w:tcW w:w="1109" w:type="dxa"/>
            <w:vAlign w:val="center"/>
          </w:tcPr>
          <w:p w:rsidR="00A078F6" w:rsidRPr="00583634" w:rsidRDefault="00A078F6" w:rsidP="009F45C8">
            <w:pPr>
              <w:pStyle w:val="TableParagraph"/>
              <w:spacing w:line="240" w:lineRule="auto"/>
              <w:ind w:left="342"/>
              <w:jc w:val="center"/>
              <w:rPr>
                <w:sz w:val="24"/>
                <w:szCs w:val="24"/>
              </w:rPr>
            </w:pPr>
            <w:r w:rsidRPr="00583634">
              <w:rPr>
                <w:sz w:val="24"/>
                <w:szCs w:val="24"/>
              </w:rPr>
              <w:t>250</w:t>
            </w:r>
          </w:p>
        </w:tc>
        <w:tc>
          <w:tcPr>
            <w:tcW w:w="1089" w:type="dxa"/>
            <w:vAlign w:val="center"/>
          </w:tcPr>
          <w:p w:rsidR="00A078F6" w:rsidRPr="00583634" w:rsidRDefault="00A078F6" w:rsidP="009F45C8">
            <w:pPr>
              <w:pStyle w:val="TableParagraph"/>
              <w:spacing w:line="240" w:lineRule="auto"/>
              <w:ind w:left="0" w:right="323"/>
              <w:jc w:val="center"/>
              <w:rPr>
                <w:sz w:val="24"/>
                <w:szCs w:val="24"/>
              </w:rPr>
            </w:pPr>
            <w:r w:rsidRPr="00583634">
              <w:rPr>
                <w:sz w:val="24"/>
                <w:szCs w:val="24"/>
              </w:rPr>
              <w:t>250</w:t>
            </w:r>
          </w:p>
        </w:tc>
      </w:tr>
      <w:tr w:rsidR="00A078F6" w:rsidRPr="00583634" w:rsidTr="009F45C8">
        <w:trPr>
          <w:trHeight w:val="321"/>
          <w:jc w:val="center"/>
        </w:trPr>
        <w:tc>
          <w:tcPr>
            <w:tcW w:w="1296" w:type="dxa"/>
            <w:vMerge/>
            <w:tcBorders>
              <w:top w:val="nil"/>
            </w:tcBorders>
          </w:tcPr>
          <w:p w:rsidR="00A078F6" w:rsidRPr="00583634" w:rsidRDefault="00A078F6" w:rsidP="00583634">
            <w:pPr>
              <w:spacing w:line="240" w:lineRule="auto"/>
              <w:rPr>
                <w:sz w:val="24"/>
                <w:szCs w:val="24"/>
              </w:rPr>
            </w:pPr>
          </w:p>
        </w:tc>
        <w:tc>
          <w:tcPr>
            <w:tcW w:w="1729" w:type="dxa"/>
            <w:vAlign w:val="center"/>
          </w:tcPr>
          <w:p w:rsidR="00A078F6" w:rsidRPr="00583634" w:rsidRDefault="00A078F6" w:rsidP="009F45C8">
            <w:pPr>
              <w:pStyle w:val="TableParagraph"/>
              <w:spacing w:line="240" w:lineRule="auto"/>
              <w:ind w:left="107"/>
              <w:jc w:val="center"/>
              <w:rPr>
                <w:sz w:val="24"/>
                <w:szCs w:val="24"/>
              </w:rPr>
            </w:pPr>
            <w:r w:rsidRPr="00583634">
              <w:rPr>
                <w:sz w:val="24"/>
                <w:szCs w:val="24"/>
              </w:rPr>
              <w:t>Велосипедні</w:t>
            </w:r>
          </w:p>
        </w:tc>
        <w:tc>
          <w:tcPr>
            <w:tcW w:w="1088" w:type="dxa"/>
            <w:vAlign w:val="center"/>
          </w:tcPr>
          <w:p w:rsidR="00A078F6" w:rsidRPr="00583634" w:rsidRDefault="00A078F6" w:rsidP="009F45C8">
            <w:pPr>
              <w:pStyle w:val="TableParagraph"/>
              <w:spacing w:line="240" w:lineRule="auto"/>
              <w:ind w:left="310" w:right="307"/>
              <w:jc w:val="center"/>
              <w:rPr>
                <w:sz w:val="24"/>
                <w:szCs w:val="24"/>
              </w:rPr>
            </w:pPr>
            <w:r w:rsidRPr="00583634">
              <w:rPr>
                <w:sz w:val="24"/>
                <w:szCs w:val="24"/>
              </w:rPr>
              <w:t>250</w:t>
            </w:r>
          </w:p>
        </w:tc>
        <w:tc>
          <w:tcPr>
            <w:tcW w:w="1085" w:type="dxa"/>
            <w:vAlign w:val="center"/>
          </w:tcPr>
          <w:p w:rsidR="00A078F6" w:rsidRPr="00583634" w:rsidRDefault="00A078F6" w:rsidP="009F45C8">
            <w:pPr>
              <w:pStyle w:val="TableParagraph"/>
              <w:spacing w:line="240" w:lineRule="auto"/>
              <w:ind w:left="310" w:right="304"/>
              <w:jc w:val="center"/>
              <w:rPr>
                <w:sz w:val="24"/>
                <w:szCs w:val="24"/>
              </w:rPr>
            </w:pPr>
            <w:r w:rsidRPr="00583634">
              <w:rPr>
                <w:sz w:val="24"/>
                <w:szCs w:val="24"/>
              </w:rPr>
              <w:t>400</w:t>
            </w:r>
          </w:p>
        </w:tc>
        <w:tc>
          <w:tcPr>
            <w:tcW w:w="1090" w:type="dxa"/>
            <w:vAlign w:val="center"/>
          </w:tcPr>
          <w:p w:rsidR="00A078F6" w:rsidRPr="00583634" w:rsidRDefault="00A078F6" w:rsidP="009F45C8">
            <w:pPr>
              <w:pStyle w:val="TableParagraph"/>
              <w:spacing w:line="240" w:lineRule="auto"/>
              <w:ind w:left="332"/>
              <w:jc w:val="center"/>
              <w:rPr>
                <w:sz w:val="24"/>
                <w:szCs w:val="24"/>
              </w:rPr>
            </w:pPr>
            <w:r w:rsidRPr="00583634">
              <w:rPr>
                <w:sz w:val="24"/>
                <w:szCs w:val="24"/>
              </w:rPr>
              <w:t>600</w:t>
            </w:r>
          </w:p>
        </w:tc>
        <w:tc>
          <w:tcPr>
            <w:tcW w:w="1087" w:type="dxa"/>
            <w:vAlign w:val="center"/>
          </w:tcPr>
          <w:p w:rsidR="00A078F6" w:rsidRPr="00583634" w:rsidRDefault="00A078F6" w:rsidP="009F45C8">
            <w:pPr>
              <w:pStyle w:val="TableParagraph"/>
              <w:spacing w:line="240" w:lineRule="auto"/>
              <w:ind w:left="332"/>
              <w:jc w:val="center"/>
              <w:rPr>
                <w:sz w:val="24"/>
                <w:szCs w:val="24"/>
              </w:rPr>
            </w:pPr>
            <w:r w:rsidRPr="00583634">
              <w:rPr>
                <w:sz w:val="24"/>
                <w:szCs w:val="24"/>
              </w:rPr>
              <w:t>800</w:t>
            </w:r>
          </w:p>
        </w:tc>
        <w:tc>
          <w:tcPr>
            <w:tcW w:w="1109" w:type="dxa"/>
            <w:vAlign w:val="center"/>
          </w:tcPr>
          <w:p w:rsidR="00A078F6" w:rsidRPr="00583634" w:rsidRDefault="00A078F6" w:rsidP="009F45C8">
            <w:pPr>
              <w:pStyle w:val="TableParagraph"/>
              <w:spacing w:line="240" w:lineRule="auto"/>
              <w:ind w:left="272"/>
              <w:jc w:val="center"/>
              <w:rPr>
                <w:sz w:val="24"/>
                <w:szCs w:val="24"/>
              </w:rPr>
            </w:pPr>
            <w:r w:rsidRPr="00583634">
              <w:rPr>
                <w:sz w:val="24"/>
                <w:szCs w:val="24"/>
              </w:rPr>
              <w:t>1000</w:t>
            </w:r>
          </w:p>
        </w:tc>
        <w:tc>
          <w:tcPr>
            <w:tcW w:w="1089" w:type="dxa"/>
            <w:vAlign w:val="center"/>
          </w:tcPr>
          <w:p w:rsidR="00A078F6" w:rsidRPr="00583634" w:rsidRDefault="00A078F6" w:rsidP="009F45C8">
            <w:pPr>
              <w:pStyle w:val="TableParagraph"/>
              <w:spacing w:line="240" w:lineRule="auto"/>
              <w:ind w:left="10"/>
              <w:jc w:val="center"/>
              <w:rPr>
                <w:sz w:val="24"/>
                <w:szCs w:val="24"/>
              </w:rPr>
            </w:pPr>
            <w:r w:rsidRPr="00583634">
              <w:rPr>
                <w:sz w:val="24"/>
                <w:szCs w:val="24"/>
              </w:rPr>
              <w:t>–</w:t>
            </w:r>
          </w:p>
        </w:tc>
      </w:tr>
    </w:tbl>
    <w:p w:rsidR="00A66248" w:rsidRPr="00A66248" w:rsidRDefault="00A66248" w:rsidP="00583634">
      <w:pPr>
        <w:spacing w:after="0" w:line="240" w:lineRule="auto"/>
        <w:ind w:right="-1"/>
        <w:rPr>
          <w:color w:val="auto"/>
          <w:szCs w:val="28"/>
          <w:lang w:val="uk-UA"/>
        </w:rPr>
      </w:pPr>
    </w:p>
    <w:p w:rsidR="00A66248" w:rsidRPr="00A66248" w:rsidRDefault="00A66248" w:rsidP="00583634">
      <w:pPr>
        <w:spacing w:after="0" w:line="240" w:lineRule="auto"/>
        <w:ind w:right="-1"/>
        <w:rPr>
          <w:color w:val="auto"/>
          <w:szCs w:val="28"/>
          <w:lang w:val="uk-UA"/>
        </w:rPr>
      </w:pPr>
      <w:r w:rsidRPr="00A66248">
        <w:rPr>
          <w:color w:val="auto"/>
          <w:szCs w:val="28"/>
          <w:lang w:val="uk-UA"/>
        </w:rPr>
        <w:t>При визначенні категорії складності маршруту беруться до уваги наявність і складність природних перешкод, кількість ночівель у польових умовах, віддаленість і заселеність території, погодні умови тощо. Крім того існує ряд обмежень щодо віку і туристського досвіту учасників походу, чисельності груп та ін.</w:t>
      </w:r>
    </w:p>
    <w:p w:rsidR="00A66248" w:rsidRPr="00A66248" w:rsidRDefault="00A66248" w:rsidP="00583634">
      <w:pPr>
        <w:spacing w:after="0" w:line="240" w:lineRule="auto"/>
        <w:ind w:right="-1"/>
        <w:rPr>
          <w:color w:val="auto"/>
          <w:szCs w:val="28"/>
          <w:lang w:val="uk-UA"/>
        </w:rPr>
      </w:pPr>
      <w:r w:rsidRPr="00464079">
        <w:rPr>
          <w:i/>
          <w:color w:val="auto"/>
          <w:szCs w:val="28"/>
          <w:lang w:val="uk-UA"/>
        </w:rPr>
        <w:lastRenderedPageBreak/>
        <w:t>За інтенсивністю використання.</w:t>
      </w:r>
      <w:r w:rsidRPr="00A66248">
        <w:rPr>
          <w:color w:val="auto"/>
          <w:szCs w:val="28"/>
          <w:lang w:val="uk-UA"/>
        </w:rPr>
        <w:t xml:space="preserve"> За цією ознакою можна виділити маршрути постійно діючі, тимчасові і маршрути одноразового проходження.</w:t>
      </w:r>
    </w:p>
    <w:p w:rsidR="00A66248" w:rsidRPr="00A66248" w:rsidRDefault="00A66248" w:rsidP="00583634">
      <w:pPr>
        <w:spacing w:after="0" w:line="240" w:lineRule="auto"/>
        <w:ind w:right="-1"/>
        <w:rPr>
          <w:color w:val="auto"/>
          <w:szCs w:val="28"/>
          <w:lang w:val="uk-UA"/>
        </w:rPr>
      </w:pPr>
      <w:r w:rsidRPr="00A66248">
        <w:rPr>
          <w:color w:val="auto"/>
          <w:szCs w:val="28"/>
          <w:lang w:val="uk-UA"/>
        </w:rPr>
        <w:t>До постійно діючих відносяться цілорічні або сезонні маршрути, прокладені в популярних туристських регіонах, що функціонують без істотних змін протягом багатьох років. Такі маршрути, як правило, добре обладнані, вони інтенсивно використовуються туристськими організаціями.</w:t>
      </w:r>
    </w:p>
    <w:p w:rsidR="00A66248" w:rsidRPr="00A66248" w:rsidRDefault="00A66248" w:rsidP="00583634">
      <w:pPr>
        <w:spacing w:after="0" w:line="240" w:lineRule="auto"/>
        <w:ind w:right="-1"/>
        <w:rPr>
          <w:color w:val="auto"/>
          <w:szCs w:val="28"/>
          <w:lang w:val="uk-UA"/>
        </w:rPr>
      </w:pPr>
      <w:r w:rsidRPr="00A66248">
        <w:rPr>
          <w:color w:val="auto"/>
          <w:szCs w:val="28"/>
          <w:lang w:val="uk-UA"/>
        </w:rPr>
        <w:t>Маршрути тимчасового використання розробляються і використовуються з метою організації виїзних туристських таборів, зльотів, тренінгів, семінарів у певному регіоні протягом одного сезону, місяця, тижня.</w:t>
      </w:r>
    </w:p>
    <w:p w:rsidR="00A66248" w:rsidRPr="00A66248" w:rsidRDefault="00A66248" w:rsidP="00583634">
      <w:pPr>
        <w:spacing w:after="0" w:line="240" w:lineRule="auto"/>
        <w:ind w:right="-1"/>
        <w:rPr>
          <w:color w:val="auto"/>
          <w:szCs w:val="28"/>
          <w:lang w:val="uk-UA"/>
        </w:rPr>
      </w:pPr>
      <w:r w:rsidRPr="00A66248">
        <w:rPr>
          <w:color w:val="auto"/>
          <w:szCs w:val="28"/>
          <w:lang w:val="uk-UA"/>
        </w:rPr>
        <w:t>На одноразове проходження розраховані маршрути, що розробляються групами самодіяльних туристів у пристосуванні до конкретної траси і певного часового відрізку. Такі маршрути можуть бути організовані також суб</w:t>
      </w:r>
      <w:r w:rsidR="00F63E9D">
        <w:rPr>
          <w:color w:val="auto"/>
          <w:szCs w:val="28"/>
          <w:lang w:val="uk-UA"/>
        </w:rPr>
        <w:t>’</w:t>
      </w:r>
      <w:r w:rsidRPr="00A66248">
        <w:rPr>
          <w:color w:val="auto"/>
          <w:szCs w:val="28"/>
          <w:lang w:val="uk-UA"/>
        </w:rPr>
        <w:t>єктами і туристського обслуговування при наявності відповідного замовлення.</w:t>
      </w:r>
    </w:p>
    <w:p w:rsidR="00A66248" w:rsidRPr="00A66248" w:rsidRDefault="00A66248" w:rsidP="00583634">
      <w:pPr>
        <w:spacing w:after="0" w:line="240" w:lineRule="auto"/>
        <w:ind w:right="-1"/>
        <w:rPr>
          <w:color w:val="auto"/>
          <w:szCs w:val="28"/>
          <w:lang w:val="uk-UA"/>
        </w:rPr>
      </w:pPr>
    </w:p>
    <w:p w:rsidR="00A66248" w:rsidRPr="00A66248" w:rsidRDefault="00A66248" w:rsidP="00583634">
      <w:pPr>
        <w:spacing w:after="0" w:line="240" w:lineRule="auto"/>
        <w:ind w:right="-1"/>
        <w:rPr>
          <w:color w:val="auto"/>
          <w:szCs w:val="28"/>
          <w:lang w:val="uk-UA"/>
        </w:rPr>
      </w:pPr>
      <w:r w:rsidRPr="00583634">
        <w:rPr>
          <w:b/>
          <w:color w:val="auto"/>
          <w:szCs w:val="28"/>
          <w:lang w:val="uk-UA"/>
        </w:rPr>
        <w:t>3. Туристське спорядження.</w:t>
      </w:r>
      <w:r w:rsidRPr="00A66248">
        <w:rPr>
          <w:color w:val="auto"/>
          <w:szCs w:val="28"/>
          <w:lang w:val="uk-UA"/>
        </w:rPr>
        <w:t xml:space="preserve"> Спорядження туриста має відповідати протяжності та тривалості маршруту, сезону на час походу і складності та характеру природних перешкод. Похідне спорядження, відповідно до використання, поділяється на особисте, групове та спеціальне спорядження.</w:t>
      </w:r>
    </w:p>
    <w:p w:rsidR="00A66248" w:rsidRPr="00A66248" w:rsidRDefault="00A66248" w:rsidP="00583634">
      <w:pPr>
        <w:spacing w:after="0" w:line="240" w:lineRule="auto"/>
        <w:ind w:right="-1"/>
        <w:rPr>
          <w:color w:val="auto"/>
          <w:szCs w:val="28"/>
          <w:lang w:val="uk-UA"/>
        </w:rPr>
      </w:pPr>
      <w:r w:rsidRPr="00A66248">
        <w:rPr>
          <w:color w:val="auto"/>
          <w:szCs w:val="28"/>
          <w:lang w:val="uk-UA"/>
        </w:rPr>
        <w:t>Особисте спорядження – це спорядження, яким турист у поході користується особисто.</w:t>
      </w:r>
    </w:p>
    <w:p w:rsidR="00A66248" w:rsidRPr="00A66248" w:rsidRDefault="00A66248" w:rsidP="00583634">
      <w:pPr>
        <w:spacing w:after="0" w:line="240" w:lineRule="auto"/>
        <w:ind w:right="-1"/>
        <w:rPr>
          <w:color w:val="auto"/>
          <w:szCs w:val="28"/>
          <w:lang w:val="uk-UA"/>
        </w:rPr>
      </w:pPr>
      <w:r w:rsidRPr="00A66248">
        <w:rPr>
          <w:color w:val="auto"/>
          <w:szCs w:val="28"/>
          <w:lang w:val="uk-UA"/>
        </w:rPr>
        <w:t xml:space="preserve">До особистого спорядження належить: рюкзак, </w:t>
      </w:r>
      <w:proofErr w:type="spellStart"/>
      <w:r w:rsidRPr="00A66248">
        <w:rPr>
          <w:color w:val="auto"/>
          <w:szCs w:val="28"/>
          <w:lang w:val="uk-UA"/>
        </w:rPr>
        <w:t>каремат</w:t>
      </w:r>
      <w:proofErr w:type="spellEnd"/>
      <w:r w:rsidRPr="00A66248">
        <w:rPr>
          <w:color w:val="auto"/>
          <w:szCs w:val="28"/>
          <w:lang w:val="uk-UA"/>
        </w:rPr>
        <w:t>, спальний мішок, взуття, штормовий костюм, змінна білизна, штани, шорти, сорочка, футболка тощо, шкарпетки бавовняні (дві-три пари) і вовняні (одна-дві пари), носові хустки, плавки, водонепроникна плащ-накидка або накидка поліетиленова з капюшоном, головний убір (залежно від погоди), рукавиці, окуляри сонцезахисні в жорсткому футлярі, годинник, туалетний набір, рушник, столовий набір (кружка, ложка, миска, ніж), швейний набір (голки, нитки, шпильки, ґудзики), альпеншток, компас, фляга для води тощо.</w:t>
      </w:r>
    </w:p>
    <w:p w:rsidR="00A66248" w:rsidRPr="00A66248" w:rsidRDefault="00A66248" w:rsidP="00583634">
      <w:pPr>
        <w:spacing w:after="0" w:line="240" w:lineRule="auto"/>
        <w:ind w:right="-1"/>
        <w:rPr>
          <w:color w:val="auto"/>
          <w:szCs w:val="28"/>
          <w:lang w:val="uk-UA"/>
        </w:rPr>
      </w:pPr>
      <w:r w:rsidRPr="00A66248">
        <w:rPr>
          <w:color w:val="auto"/>
          <w:szCs w:val="28"/>
          <w:lang w:val="uk-UA"/>
        </w:rPr>
        <w:t>Рюкзак – це заплічний мішок для перенесення спорядження та вантажу.</w:t>
      </w:r>
    </w:p>
    <w:p w:rsidR="00A66248" w:rsidRPr="00A66248" w:rsidRDefault="00A66248" w:rsidP="00583634">
      <w:pPr>
        <w:spacing w:after="0" w:line="240" w:lineRule="auto"/>
        <w:ind w:right="-1"/>
        <w:rPr>
          <w:color w:val="auto"/>
          <w:szCs w:val="28"/>
          <w:lang w:val="uk-UA"/>
        </w:rPr>
      </w:pPr>
      <w:r w:rsidRPr="00A66248">
        <w:rPr>
          <w:color w:val="auto"/>
          <w:szCs w:val="28"/>
          <w:lang w:val="uk-UA"/>
        </w:rPr>
        <w:t>За об</w:t>
      </w:r>
      <w:r w:rsidR="00F63E9D">
        <w:rPr>
          <w:color w:val="auto"/>
          <w:szCs w:val="28"/>
          <w:lang w:val="uk-UA"/>
        </w:rPr>
        <w:t>’</w:t>
      </w:r>
      <w:r w:rsidRPr="00A66248">
        <w:rPr>
          <w:color w:val="auto"/>
          <w:szCs w:val="28"/>
          <w:lang w:val="uk-UA"/>
        </w:rPr>
        <w:t>ємом і функціями рюкзаки умовно поділяють на міські (об</w:t>
      </w:r>
      <w:r w:rsidR="00F63E9D">
        <w:rPr>
          <w:color w:val="auto"/>
          <w:szCs w:val="28"/>
          <w:lang w:val="uk-UA"/>
        </w:rPr>
        <w:t>’</w:t>
      </w:r>
      <w:r w:rsidRPr="00A66248">
        <w:rPr>
          <w:color w:val="auto"/>
          <w:szCs w:val="28"/>
          <w:lang w:val="uk-UA"/>
        </w:rPr>
        <w:t>єм до 35 л), штурмові або «альпіністські» (об</w:t>
      </w:r>
      <w:r w:rsidR="00F63E9D">
        <w:rPr>
          <w:color w:val="auto"/>
          <w:szCs w:val="28"/>
          <w:lang w:val="uk-UA"/>
        </w:rPr>
        <w:t>’</w:t>
      </w:r>
      <w:r w:rsidRPr="00A66248">
        <w:rPr>
          <w:color w:val="auto"/>
          <w:szCs w:val="28"/>
          <w:lang w:val="uk-UA"/>
        </w:rPr>
        <w:t>єм до 65 л) та експедиційні (об</w:t>
      </w:r>
      <w:r w:rsidR="00F63E9D">
        <w:rPr>
          <w:color w:val="auto"/>
          <w:szCs w:val="28"/>
          <w:lang w:val="uk-UA"/>
        </w:rPr>
        <w:t>’</w:t>
      </w:r>
      <w:r w:rsidRPr="00A66248">
        <w:rPr>
          <w:color w:val="auto"/>
          <w:szCs w:val="28"/>
          <w:lang w:val="uk-UA"/>
        </w:rPr>
        <w:t>єм від 65 л і вище).</w:t>
      </w:r>
    </w:p>
    <w:p w:rsidR="00A66248" w:rsidRPr="00A66248" w:rsidRDefault="00A66248" w:rsidP="00583634">
      <w:pPr>
        <w:spacing w:after="0" w:line="240" w:lineRule="auto"/>
        <w:ind w:right="-1"/>
        <w:rPr>
          <w:color w:val="auto"/>
          <w:szCs w:val="28"/>
          <w:lang w:val="uk-UA"/>
        </w:rPr>
      </w:pPr>
      <w:r w:rsidRPr="00A66248">
        <w:rPr>
          <w:color w:val="auto"/>
          <w:szCs w:val="28"/>
          <w:lang w:val="uk-UA"/>
        </w:rPr>
        <w:t>Міський рюкзак (рис. 1.2</w:t>
      </w:r>
      <w:r w:rsidR="00E43693">
        <w:rPr>
          <w:color w:val="auto"/>
          <w:szCs w:val="28"/>
          <w:lang w:val="uk-UA"/>
        </w:rPr>
        <w:t xml:space="preserve"> </w:t>
      </w:r>
      <w:r w:rsidRPr="00A66248">
        <w:rPr>
          <w:color w:val="auto"/>
          <w:szCs w:val="28"/>
          <w:lang w:val="uk-UA"/>
        </w:rPr>
        <w:t>а) – данина сучасній моді, рюкзак для екскурсантів та мандрівників, що подорожують містами усього світу. Ємність таких рюкзаків від 10 до 35 л. У легкому міському рюкзаку зручно носити фотоапарат, відеокамеру, складну парасольку, легку куртку, бутерброди та пляшечку мінеральної води. При такій завантаженості у туриста вільні руки, йому зручно пересуватися, фотографувати тощо.</w:t>
      </w:r>
    </w:p>
    <w:p w:rsidR="00A66248" w:rsidRPr="00A66248" w:rsidRDefault="00A66248" w:rsidP="00583634">
      <w:pPr>
        <w:spacing w:after="0" w:line="240" w:lineRule="auto"/>
        <w:ind w:right="-1"/>
        <w:rPr>
          <w:color w:val="auto"/>
          <w:szCs w:val="28"/>
          <w:lang w:val="uk-UA"/>
        </w:rPr>
      </w:pPr>
      <w:r w:rsidRPr="00A66248">
        <w:rPr>
          <w:color w:val="auto"/>
          <w:szCs w:val="28"/>
          <w:lang w:val="uk-UA"/>
        </w:rPr>
        <w:t>Експедиційний, або пішохідний (рис. 1.2</w:t>
      </w:r>
      <w:r w:rsidR="00E43693">
        <w:rPr>
          <w:color w:val="auto"/>
          <w:szCs w:val="28"/>
          <w:lang w:val="uk-UA"/>
        </w:rPr>
        <w:t xml:space="preserve"> </w:t>
      </w:r>
      <w:r w:rsidRPr="00A66248">
        <w:rPr>
          <w:color w:val="auto"/>
          <w:szCs w:val="28"/>
          <w:lang w:val="uk-UA"/>
        </w:rPr>
        <w:t xml:space="preserve">б) – це рюкзак, ємністю більше 65 літрів, який використовується у довготривалих подорожах. Такий рюкзак має витримувати екстремальні умови: шарпання об скелі та гілки дерев, падіння з висоти, намокання у воді. Для здійснення численних переїздів та пересадок у різноманітному транспорті для пішохідного рюкзака шиється транспортний чохол. У такому чохлі рюкзак зручно здавати в багаж під час авіаперевезень та </w:t>
      </w:r>
      <w:r w:rsidRPr="00A66248">
        <w:rPr>
          <w:color w:val="auto"/>
          <w:szCs w:val="28"/>
          <w:lang w:val="uk-UA"/>
        </w:rPr>
        <w:lastRenderedPageBreak/>
        <w:t>вмощувати в багажні відділення наземного транспорту. Експедиційні рюкзаки мають жорстку конструкцію спину, за рахунок якої знімається основне навантаження із спини.</w:t>
      </w:r>
    </w:p>
    <w:p w:rsidR="00A66248" w:rsidRPr="00A66248" w:rsidRDefault="00A66248" w:rsidP="00583634">
      <w:pPr>
        <w:spacing w:after="0" w:line="240" w:lineRule="auto"/>
        <w:ind w:right="-1"/>
        <w:rPr>
          <w:color w:val="auto"/>
          <w:szCs w:val="28"/>
          <w:lang w:val="uk-UA"/>
        </w:rPr>
      </w:pPr>
      <w:r w:rsidRPr="00A66248">
        <w:rPr>
          <w:color w:val="auto"/>
          <w:szCs w:val="28"/>
          <w:lang w:val="uk-UA"/>
        </w:rPr>
        <w:t>Штурмовий (рис. 1.2</w:t>
      </w:r>
      <w:r w:rsidR="00E43693">
        <w:rPr>
          <w:color w:val="auto"/>
          <w:szCs w:val="28"/>
          <w:lang w:val="uk-UA"/>
        </w:rPr>
        <w:t xml:space="preserve"> </w:t>
      </w:r>
      <w:r w:rsidRPr="00A66248">
        <w:rPr>
          <w:color w:val="auto"/>
          <w:szCs w:val="28"/>
          <w:lang w:val="uk-UA"/>
        </w:rPr>
        <w:t>в) – це зменшена копія експедиційного рюкзака, ємністю від 35 л. У них достатньо жорстка конструкція спинки і дуже міцний поясний ремінь. За рахунок особливої конструкції спинки і міцного поясного ременя рюкзаки «штурмового» виду підходять для перенесення важких вантажів. Він придатний для некатегорійних походів, виїздів за місто, радіальних вилазок зі стаціонарного табору, а також використовується для альпінізму і скелелазіння.</w:t>
      </w:r>
    </w:p>
    <w:p w:rsidR="00583634" w:rsidRDefault="00583634" w:rsidP="00583634">
      <w:pPr>
        <w:pStyle w:val="ae"/>
        <w:spacing w:before="67" w:after="12"/>
        <w:ind w:left="502" w:right="848" w:firstLine="566"/>
      </w:pPr>
    </w:p>
    <w:p w:rsidR="00583634" w:rsidRDefault="00583634" w:rsidP="00583634">
      <w:pPr>
        <w:tabs>
          <w:tab w:val="left" w:pos="3675"/>
          <w:tab w:val="left" w:pos="7368"/>
        </w:tabs>
        <w:rPr>
          <w:sz w:val="20"/>
        </w:rPr>
      </w:pPr>
      <w:r>
        <w:rPr>
          <w:noProof/>
          <w:sz w:val="20"/>
        </w:rPr>
        <w:drawing>
          <wp:inline distT="0" distB="0" distL="0" distR="0">
            <wp:extent cx="1066747" cy="1485900"/>
            <wp:effectExtent l="0" t="0" r="0" b="0"/>
            <wp:docPr id="5" name="image3.jpeg" descr="https://dakine-shop.com.ua/files.php?file=upload/image/share/imgonline-com-ua-2to1-CwUIpV9LyI3Jd9t-min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jpeg"/>
                    <pic:cNvPicPr/>
                  </pic:nvPicPr>
                  <pic:blipFill>
                    <a:blip r:embed="rId10" cstate="print"/>
                    <a:stretch>
                      <a:fillRect/>
                    </a:stretch>
                  </pic:blipFill>
                  <pic:spPr>
                    <a:xfrm>
                      <a:off x="0" y="0"/>
                      <a:ext cx="1073017" cy="1494634"/>
                    </a:xfrm>
                    <a:prstGeom prst="rect">
                      <a:avLst/>
                    </a:prstGeom>
                  </pic:spPr>
                </pic:pic>
              </a:graphicData>
            </a:graphic>
          </wp:inline>
        </w:drawing>
      </w:r>
      <w:r>
        <w:rPr>
          <w:sz w:val="20"/>
        </w:rPr>
        <w:tab/>
      </w:r>
      <w:r>
        <w:rPr>
          <w:noProof/>
          <w:position w:val="5"/>
          <w:sz w:val="20"/>
        </w:rPr>
        <w:drawing>
          <wp:inline distT="0" distB="0" distL="0" distR="0">
            <wp:extent cx="1191839" cy="1666875"/>
            <wp:effectExtent l="0" t="0" r="0" b="0"/>
            <wp:docPr id="7" name="image4.jpeg" descr="[ÑÑÐºÐ·Ð°Ðº+Ð²Ð¸Ð´Ð¸+ÐµÐºÑÐ¿ÐµÐ´Ð¸ÑÑÐ¹Ð½Ð¸Ð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4.jpeg"/>
                    <pic:cNvPicPr/>
                  </pic:nvPicPr>
                  <pic:blipFill>
                    <a:blip r:embed="rId11" cstate="print"/>
                    <a:stretch>
                      <a:fillRect/>
                    </a:stretch>
                  </pic:blipFill>
                  <pic:spPr>
                    <a:xfrm>
                      <a:off x="0" y="0"/>
                      <a:ext cx="1199612" cy="1677746"/>
                    </a:xfrm>
                    <a:prstGeom prst="rect">
                      <a:avLst/>
                    </a:prstGeom>
                  </pic:spPr>
                </pic:pic>
              </a:graphicData>
            </a:graphic>
          </wp:inline>
        </w:drawing>
      </w:r>
      <w:r>
        <w:rPr>
          <w:position w:val="5"/>
          <w:sz w:val="20"/>
        </w:rPr>
        <w:tab/>
      </w:r>
      <w:r>
        <w:rPr>
          <w:noProof/>
          <w:position w:val="4"/>
          <w:sz w:val="20"/>
        </w:rPr>
        <w:drawing>
          <wp:inline distT="0" distB="0" distL="0" distR="0">
            <wp:extent cx="1056022" cy="1724025"/>
            <wp:effectExtent l="0" t="0" r="0" b="0"/>
            <wp:docPr id="9" name="image5.jpeg" descr="[ÑÑÐºÐ·Ð°Ðº+Ð²Ð¸Ð´Ð¸+ÑÑÑÑÐ¼Ð¾Ð²Ð¸Ð¹.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5.jpeg"/>
                    <pic:cNvPicPr/>
                  </pic:nvPicPr>
                  <pic:blipFill>
                    <a:blip r:embed="rId12" cstate="print"/>
                    <a:stretch>
                      <a:fillRect/>
                    </a:stretch>
                  </pic:blipFill>
                  <pic:spPr>
                    <a:xfrm>
                      <a:off x="0" y="0"/>
                      <a:ext cx="1059990" cy="1730503"/>
                    </a:xfrm>
                    <a:prstGeom prst="rect">
                      <a:avLst/>
                    </a:prstGeom>
                  </pic:spPr>
                </pic:pic>
              </a:graphicData>
            </a:graphic>
          </wp:inline>
        </w:drawing>
      </w:r>
    </w:p>
    <w:p w:rsidR="00583634" w:rsidRDefault="00583634" w:rsidP="00583634">
      <w:pPr>
        <w:pStyle w:val="1"/>
        <w:tabs>
          <w:tab w:val="left" w:pos="3713"/>
          <w:tab w:val="left" w:pos="7000"/>
        </w:tabs>
        <w:ind w:firstLine="1209"/>
      </w:pPr>
      <w:r w:rsidRPr="00583634">
        <w:rPr>
          <w:b/>
          <w:noProof/>
        </w:rPr>
        <w:drawing>
          <wp:anchor distT="0" distB="0" distL="0" distR="0" simplePos="0" relativeHeight="251651072" behindDoc="0" locked="0" layoutInCell="1" allowOverlap="1">
            <wp:simplePos x="0" y="0"/>
            <wp:positionH relativeFrom="page">
              <wp:posOffset>5400675</wp:posOffset>
            </wp:positionH>
            <wp:positionV relativeFrom="paragraph">
              <wp:posOffset>542290</wp:posOffset>
            </wp:positionV>
            <wp:extent cx="1422400" cy="1667510"/>
            <wp:effectExtent l="0" t="0" r="0" b="0"/>
            <wp:wrapTopAndBottom/>
            <wp:docPr id="15" name="image8.jpeg" descr="http://3.bp.blogspot.com/_8r23pJLInOo/S8IpIkNkccI/AAAAAAAABG4/zzCbq0xni48/s320/%D0%91%D0%B0%D1%83%D0%B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3" cstate="print"/>
                    <a:stretch>
                      <a:fillRect/>
                    </a:stretch>
                  </pic:blipFill>
                  <pic:spPr>
                    <a:xfrm>
                      <a:off x="0" y="0"/>
                      <a:ext cx="1422400" cy="1667510"/>
                    </a:xfrm>
                    <a:prstGeom prst="rect">
                      <a:avLst/>
                    </a:prstGeom>
                  </pic:spPr>
                </pic:pic>
              </a:graphicData>
            </a:graphic>
          </wp:anchor>
        </w:drawing>
      </w:r>
      <w:r w:rsidRPr="00583634">
        <w:rPr>
          <w:b/>
          <w:noProof/>
        </w:rPr>
        <w:drawing>
          <wp:anchor distT="0" distB="0" distL="0" distR="0" simplePos="0" relativeHeight="251648000" behindDoc="0" locked="0" layoutInCell="1" allowOverlap="1">
            <wp:simplePos x="0" y="0"/>
            <wp:positionH relativeFrom="page">
              <wp:posOffset>1171575</wp:posOffset>
            </wp:positionH>
            <wp:positionV relativeFrom="paragraph">
              <wp:posOffset>485140</wp:posOffset>
            </wp:positionV>
            <wp:extent cx="1338580" cy="1736090"/>
            <wp:effectExtent l="0" t="0" r="0" b="0"/>
            <wp:wrapTopAndBottom/>
            <wp:docPr id="11"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jpeg"/>
                    <pic:cNvPicPr/>
                  </pic:nvPicPr>
                  <pic:blipFill>
                    <a:blip r:embed="rId14" cstate="print"/>
                    <a:stretch>
                      <a:fillRect/>
                    </a:stretch>
                  </pic:blipFill>
                  <pic:spPr>
                    <a:xfrm>
                      <a:off x="0" y="0"/>
                      <a:ext cx="1338580" cy="1736090"/>
                    </a:xfrm>
                    <a:prstGeom prst="rect">
                      <a:avLst/>
                    </a:prstGeom>
                  </pic:spPr>
                </pic:pic>
              </a:graphicData>
            </a:graphic>
          </wp:anchor>
        </w:drawing>
      </w:r>
      <w:r w:rsidRPr="00583634">
        <w:rPr>
          <w:b/>
          <w:noProof/>
        </w:rPr>
        <w:drawing>
          <wp:anchor distT="0" distB="0" distL="0" distR="0" simplePos="0" relativeHeight="251649024" behindDoc="0" locked="0" layoutInCell="1" allowOverlap="1">
            <wp:simplePos x="0" y="0"/>
            <wp:positionH relativeFrom="page">
              <wp:posOffset>3117215</wp:posOffset>
            </wp:positionH>
            <wp:positionV relativeFrom="paragraph">
              <wp:posOffset>637540</wp:posOffset>
            </wp:positionV>
            <wp:extent cx="1312545" cy="1504950"/>
            <wp:effectExtent l="0" t="0" r="0" b="0"/>
            <wp:wrapTopAndBottom/>
            <wp:docPr id="13" name="image7.jpeg" descr="http://1.bp.blogspot.com/_8r23pJLInOo/S8IpyMXADFI/AAAAAAAABHI/FajPD3AwOQo/s320/%D0%A0%D1%8E%D0%BA%D0%B7%D0%B0%D0%BA-%D1%88%D1%82%D0%B0%D0%BD%D0%B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15" cstate="print"/>
                    <a:stretch>
                      <a:fillRect/>
                    </a:stretch>
                  </pic:blipFill>
                  <pic:spPr>
                    <a:xfrm>
                      <a:off x="0" y="0"/>
                      <a:ext cx="1312545" cy="1504950"/>
                    </a:xfrm>
                    <a:prstGeom prst="rect">
                      <a:avLst/>
                    </a:prstGeom>
                  </pic:spPr>
                </pic:pic>
              </a:graphicData>
            </a:graphic>
          </wp:anchor>
        </w:drawing>
      </w:r>
      <w:r w:rsidRPr="00583634">
        <w:rPr>
          <w:b/>
        </w:rPr>
        <w:t>а</w:t>
      </w:r>
      <w:r>
        <w:tab/>
      </w:r>
      <w:r>
        <w:rPr>
          <w:lang w:val="uk-UA"/>
        </w:rPr>
        <w:t xml:space="preserve">             </w:t>
      </w:r>
      <w:r w:rsidRPr="00583634">
        <w:rPr>
          <w:b/>
        </w:rPr>
        <w:t>б</w:t>
      </w:r>
      <w:r>
        <w:tab/>
      </w:r>
      <w:r>
        <w:tab/>
      </w:r>
      <w:r>
        <w:tab/>
        <w:t xml:space="preserve">       </w:t>
      </w:r>
      <w:r w:rsidRPr="00583634">
        <w:rPr>
          <w:b/>
        </w:rPr>
        <w:t>в</w:t>
      </w:r>
    </w:p>
    <w:p w:rsidR="00583634" w:rsidRDefault="00583634" w:rsidP="00583634">
      <w:pPr>
        <w:tabs>
          <w:tab w:val="left" w:pos="4546"/>
          <w:tab w:val="left" w:pos="7773"/>
        </w:tabs>
        <w:spacing w:before="226"/>
        <w:ind w:left="499"/>
        <w:rPr>
          <w:b/>
        </w:rPr>
      </w:pPr>
      <w:r>
        <w:rPr>
          <w:b/>
          <w:lang w:val="uk-UA"/>
        </w:rPr>
        <w:t xml:space="preserve">   </w:t>
      </w:r>
      <w:r>
        <w:rPr>
          <w:b/>
        </w:rPr>
        <w:t>г</w:t>
      </w:r>
      <w:r>
        <w:rPr>
          <w:b/>
        </w:rPr>
        <w:tab/>
      </w:r>
      <w:r>
        <w:rPr>
          <w:b/>
          <w:lang w:val="uk-UA"/>
        </w:rPr>
        <w:t xml:space="preserve">    </w:t>
      </w:r>
      <w:r>
        <w:rPr>
          <w:b/>
        </w:rPr>
        <w:t>д</w:t>
      </w:r>
      <w:r>
        <w:rPr>
          <w:b/>
        </w:rPr>
        <w:tab/>
      </w:r>
      <w:r>
        <w:rPr>
          <w:b/>
          <w:lang w:val="uk-UA"/>
        </w:rPr>
        <w:t xml:space="preserve">        </w:t>
      </w:r>
      <w:r>
        <w:rPr>
          <w:b/>
        </w:rPr>
        <w:t>е</w:t>
      </w:r>
    </w:p>
    <w:p w:rsidR="00583634" w:rsidRPr="00464079" w:rsidRDefault="00583634" w:rsidP="00583634">
      <w:pPr>
        <w:pStyle w:val="1"/>
        <w:spacing w:after="0" w:line="240" w:lineRule="auto"/>
        <w:jc w:val="center"/>
        <w:rPr>
          <w:b/>
          <w:lang w:val="uk-UA"/>
        </w:rPr>
      </w:pPr>
      <w:r w:rsidRPr="00583634">
        <w:rPr>
          <w:b/>
        </w:rPr>
        <w:t>Рис.</w:t>
      </w:r>
      <w:r w:rsidRPr="00583634">
        <w:rPr>
          <w:b/>
          <w:spacing w:val="-3"/>
        </w:rPr>
        <w:t xml:space="preserve"> </w:t>
      </w:r>
      <w:r w:rsidRPr="00583634">
        <w:rPr>
          <w:b/>
        </w:rPr>
        <w:t>2.1.</w:t>
      </w:r>
      <w:r w:rsidRPr="00583634">
        <w:rPr>
          <w:b/>
          <w:spacing w:val="-2"/>
        </w:rPr>
        <w:t xml:space="preserve"> </w:t>
      </w:r>
      <w:r w:rsidR="00E43693" w:rsidRPr="00A66248">
        <w:rPr>
          <w:color w:val="auto"/>
          <w:szCs w:val="28"/>
          <w:lang w:val="uk-UA"/>
        </w:rPr>
        <w:t>–</w:t>
      </w:r>
      <w:r w:rsidR="007D73A3">
        <w:rPr>
          <w:b/>
          <w:spacing w:val="-2"/>
          <w:lang w:val="uk-UA"/>
        </w:rPr>
        <w:t xml:space="preserve"> </w:t>
      </w:r>
      <w:r w:rsidRPr="00464079">
        <w:rPr>
          <w:b/>
          <w:lang w:val="uk-UA"/>
        </w:rPr>
        <w:t>Види</w:t>
      </w:r>
      <w:r w:rsidRPr="00464079">
        <w:rPr>
          <w:b/>
          <w:spacing w:val="-2"/>
          <w:lang w:val="uk-UA"/>
        </w:rPr>
        <w:t xml:space="preserve"> </w:t>
      </w:r>
      <w:r w:rsidRPr="00464079">
        <w:rPr>
          <w:b/>
          <w:lang w:val="uk-UA"/>
        </w:rPr>
        <w:t>туристських рюкзаків</w:t>
      </w:r>
    </w:p>
    <w:p w:rsidR="00A66248" w:rsidRPr="00583634" w:rsidRDefault="00A66248" w:rsidP="00583634">
      <w:pPr>
        <w:spacing w:after="0" w:line="240" w:lineRule="auto"/>
        <w:rPr>
          <w:color w:val="auto"/>
          <w:szCs w:val="28"/>
        </w:rPr>
      </w:pPr>
    </w:p>
    <w:p w:rsidR="00A66248" w:rsidRPr="00A66248" w:rsidRDefault="00A66248" w:rsidP="00583634">
      <w:pPr>
        <w:spacing w:after="0" w:line="240" w:lineRule="auto"/>
        <w:rPr>
          <w:color w:val="auto"/>
          <w:szCs w:val="28"/>
          <w:lang w:val="uk-UA"/>
        </w:rPr>
      </w:pPr>
      <w:r w:rsidRPr="00A66248">
        <w:rPr>
          <w:color w:val="auto"/>
          <w:szCs w:val="28"/>
          <w:lang w:val="uk-UA"/>
        </w:rPr>
        <w:t>Анатомічний рюкзак (рис. 1.2</w:t>
      </w:r>
      <w:r w:rsidR="00E43693">
        <w:rPr>
          <w:color w:val="auto"/>
          <w:szCs w:val="28"/>
          <w:lang w:val="uk-UA"/>
        </w:rPr>
        <w:t xml:space="preserve"> </w:t>
      </w:r>
      <w:r w:rsidRPr="00A66248">
        <w:rPr>
          <w:color w:val="auto"/>
          <w:szCs w:val="28"/>
          <w:lang w:val="uk-UA"/>
        </w:rPr>
        <w:t>г) – сучасний рюкзак, зручність носіння якого досягається за рахунок форми м</w:t>
      </w:r>
      <w:r w:rsidR="00F63E9D">
        <w:rPr>
          <w:color w:val="auto"/>
          <w:szCs w:val="28"/>
          <w:lang w:val="uk-UA"/>
        </w:rPr>
        <w:t>’</w:t>
      </w:r>
      <w:r w:rsidRPr="00A66248">
        <w:rPr>
          <w:color w:val="auto"/>
          <w:szCs w:val="28"/>
          <w:lang w:val="uk-UA"/>
        </w:rPr>
        <w:t>якого каркасу, який повторює вигини спини. Такий рюкзак, окрім лямок, має ще стегновий (бандажний) пояс – широкий ремінь, який виконує функцію розподілу ваги рюкзака на плечі, крижі та клуби. Це зроблено з урахуванням анатомії людини. Пояс вшитий так, щоби зручно опирався на клуби. Ширина такого поясу не менше 10-15 см. Довжина регулюється додатковими ремінними стяжками та пряжкою-самоскидом. Це дає можливість в екстремальних умовах легким рухом руки розчепити пряжку і швидко вивільнитися від рюкзака.</w:t>
      </w:r>
    </w:p>
    <w:p w:rsidR="00A66248" w:rsidRPr="00A66248" w:rsidRDefault="00A66248" w:rsidP="00583634">
      <w:pPr>
        <w:spacing w:after="0" w:line="240" w:lineRule="auto"/>
        <w:rPr>
          <w:color w:val="auto"/>
          <w:szCs w:val="28"/>
          <w:lang w:val="uk-UA"/>
        </w:rPr>
      </w:pPr>
      <w:proofErr w:type="spellStart"/>
      <w:r w:rsidRPr="00A66248">
        <w:rPr>
          <w:color w:val="auto"/>
          <w:szCs w:val="28"/>
          <w:lang w:val="uk-UA"/>
        </w:rPr>
        <w:lastRenderedPageBreak/>
        <w:t>Велорюкзак</w:t>
      </w:r>
      <w:proofErr w:type="spellEnd"/>
      <w:r w:rsidRPr="00A66248">
        <w:rPr>
          <w:color w:val="auto"/>
          <w:szCs w:val="28"/>
          <w:lang w:val="uk-UA"/>
        </w:rPr>
        <w:t>, або «штани» (рис. 1.2</w:t>
      </w:r>
      <w:r w:rsidR="00E43693">
        <w:rPr>
          <w:color w:val="auto"/>
          <w:szCs w:val="28"/>
          <w:lang w:val="uk-UA"/>
        </w:rPr>
        <w:t xml:space="preserve"> </w:t>
      </w:r>
      <w:r w:rsidRPr="00A66248">
        <w:rPr>
          <w:color w:val="auto"/>
          <w:szCs w:val="28"/>
          <w:lang w:val="uk-UA"/>
        </w:rPr>
        <w:t>д) – рюкзак, призначений для кріплення на багажник велосипеда. Деякі моделі «вело-штанів» забезпечуються лямками для перенесення рюкзака на спині. В інших ситуаціях перевозити такий рюкзак на багажнику значно зручніше.</w:t>
      </w:r>
    </w:p>
    <w:p w:rsidR="00A66248" w:rsidRPr="00A66248" w:rsidRDefault="00A66248" w:rsidP="00583634">
      <w:pPr>
        <w:spacing w:after="0" w:line="240" w:lineRule="auto"/>
        <w:rPr>
          <w:color w:val="auto"/>
          <w:szCs w:val="28"/>
          <w:lang w:val="uk-UA"/>
        </w:rPr>
      </w:pPr>
      <w:r w:rsidRPr="00A66248">
        <w:rPr>
          <w:color w:val="auto"/>
          <w:szCs w:val="28"/>
          <w:lang w:val="uk-UA"/>
        </w:rPr>
        <w:t>Спеціальні рюкзаки-мішки з непромокальної тканини виготовляють для сплавів на плотах та катамаранах.</w:t>
      </w:r>
    </w:p>
    <w:p w:rsidR="00A66248" w:rsidRPr="00A66248" w:rsidRDefault="00A66248" w:rsidP="00583634">
      <w:pPr>
        <w:spacing w:after="0" w:line="240" w:lineRule="auto"/>
        <w:rPr>
          <w:color w:val="auto"/>
          <w:szCs w:val="28"/>
          <w:lang w:val="uk-UA"/>
        </w:rPr>
      </w:pPr>
      <w:r w:rsidRPr="00A66248">
        <w:rPr>
          <w:color w:val="auto"/>
          <w:szCs w:val="28"/>
          <w:lang w:val="uk-UA"/>
        </w:rPr>
        <w:t>Баул (рис. 1.2</w:t>
      </w:r>
      <w:r w:rsidR="00E43693">
        <w:rPr>
          <w:color w:val="auto"/>
          <w:szCs w:val="28"/>
          <w:lang w:val="uk-UA"/>
        </w:rPr>
        <w:t xml:space="preserve"> </w:t>
      </w:r>
      <w:r w:rsidRPr="00A66248">
        <w:rPr>
          <w:color w:val="auto"/>
          <w:szCs w:val="28"/>
          <w:lang w:val="uk-UA"/>
        </w:rPr>
        <w:t>е) – це великий міцний мішок з лямками і численними ручками, що використовується в альпінізмі та гірському туризмі. В деяких баулах є блискавка збоку, однак класичний тип – це мішок з верхом, що затягується.</w:t>
      </w:r>
    </w:p>
    <w:p w:rsidR="00A66248" w:rsidRPr="00A66248" w:rsidRDefault="00A66248" w:rsidP="00583634">
      <w:pPr>
        <w:spacing w:after="0" w:line="240" w:lineRule="auto"/>
        <w:rPr>
          <w:color w:val="auto"/>
          <w:szCs w:val="28"/>
          <w:lang w:val="uk-UA"/>
        </w:rPr>
      </w:pPr>
      <w:r w:rsidRPr="00A66248">
        <w:rPr>
          <w:color w:val="auto"/>
          <w:szCs w:val="28"/>
          <w:lang w:val="uk-UA"/>
        </w:rPr>
        <w:t>Баули першого типу використовуються при транспортуванні експедиційного вантажу, наприклад у поїзді, літаку або на в</w:t>
      </w:r>
      <w:r w:rsidR="00F63E9D">
        <w:rPr>
          <w:color w:val="auto"/>
          <w:szCs w:val="28"/>
          <w:lang w:val="uk-UA"/>
        </w:rPr>
        <w:t>’</w:t>
      </w:r>
      <w:r w:rsidRPr="00A66248">
        <w:rPr>
          <w:color w:val="auto"/>
          <w:szCs w:val="28"/>
          <w:lang w:val="uk-UA"/>
        </w:rPr>
        <w:t>ючних тваринах. Баули другого типу – для гірських альпіністських сходжень. Вони шиються з дуже міцної, водонепроникної, зносостійкої тканини. Всі стропи сходяться на вантажній петлі, за яку баул тягнуть нагору від підніжжя. Лямки потрібні, коли тягти мішок по зруйнованих пологих скелях набагато важче, ніж пронести його на плечах.</w:t>
      </w:r>
    </w:p>
    <w:p w:rsidR="00A66248" w:rsidRPr="00A66248" w:rsidRDefault="00A66248" w:rsidP="00583634">
      <w:pPr>
        <w:spacing w:after="0" w:line="240" w:lineRule="auto"/>
        <w:rPr>
          <w:color w:val="auto"/>
          <w:szCs w:val="28"/>
          <w:lang w:val="uk-UA"/>
        </w:rPr>
      </w:pPr>
      <w:r w:rsidRPr="00A66248">
        <w:rPr>
          <w:color w:val="auto"/>
          <w:szCs w:val="28"/>
          <w:lang w:val="uk-UA"/>
        </w:rPr>
        <w:t>За матеріалом каркасу рюкзаки бувають алюмінієві, карбонові і сталеві. Алюмінієвий каркас рюкзаків мало важить, витримує велике навантаження. Крім алюмінієвого каркаса, в деяких рюкзаках використовується ще й карбоновий. Карбоновий каркас набагато легше алюмінієвого, проте коштує у декілька разів дорожче. Сталевий каркас рюкзаків надійний і дешевий, проте важкий і схильний до корозії в довгостроковій перспективі.</w:t>
      </w:r>
    </w:p>
    <w:p w:rsidR="00A66248" w:rsidRPr="00A66248" w:rsidRDefault="00A66248" w:rsidP="00583634">
      <w:pPr>
        <w:spacing w:after="0" w:line="240" w:lineRule="auto"/>
        <w:rPr>
          <w:color w:val="auto"/>
          <w:szCs w:val="28"/>
          <w:lang w:val="uk-UA"/>
        </w:rPr>
      </w:pPr>
      <w:r w:rsidRPr="00A66248">
        <w:rPr>
          <w:color w:val="auto"/>
          <w:szCs w:val="28"/>
          <w:lang w:val="uk-UA"/>
        </w:rPr>
        <w:t>За системою підвіски: фіксований розмір, не регулюється; фіксований розмір, регулюється; розрахована на різні розміри спини; система підвіски для дітей.</w:t>
      </w:r>
    </w:p>
    <w:p w:rsidR="00A66248" w:rsidRPr="00A66248" w:rsidRDefault="00A66248" w:rsidP="00583634">
      <w:pPr>
        <w:spacing w:after="0" w:line="240" w:lineRule="auto"/>
        <w:rPr>
          <w:color w:val="auto"/>
          <w:szCs w:val="28"/>
          <w:lang w:val="uk-UA"/>
        </w:rPr>
      </w:pPr>
      <w:r w:rsidRPr="00A66248">
        <w:rPr>
          <w:color w:val="auto"/>
          <w:szCs w:val="28"/>
          <w:lang w:val="uk-UA"/>
        </w:rPr>
        <w:t xml:space="preserve">Килимок для теплоізоляційної прокладки між туристом та холодною землею, камінням або снігом, під час сну називається </w:t>
      </w:r>
      <w:proofErr w:type="spellStart"/>
      <w:r w:rsidRPr="00A66248">
        <w:rPr>
          <w:color w:val="auto"/>
          <w:szCs w:val="28"/>
          <w:lang w:val="uk-UA"/>
        </w:rPr>
        <w:t>карематом</w:t>
      </w:r>
      <w:proofErr w:type="spellEnd"/>
      <w:r w:rsidRPr="00A66248">
        <w:rPr>
          <w:color w:val="auto"/>
          <w:szCs w:val="28"/>
          <w:lang w:val="uk-UA"/>
        </w:rPr>
        <w:t xml:space="preserve"> (рис. 1.3).</w:t>
      </w:r>
    </w:p>
    <w:p w:rsidR="00A66248" w:rsidRPr="00A66248" w:rsidRDefault="002C2362" w:rsidP="00BB4CCF">
      <w:pPr>
        <w:ind w:right="-1"/>
        <w:jc w:val="center"/>
        <w:rPr>
          <w:color w:val="auto"/>
          <w:szCs w:val="28"/>
          <w:lang w:val="uk-UA"/>
        </w:rPr>
      </w:pPr>
      <w:r>
        <w:rPr>
          <w:noProof/>
        </w:rPr>
        <w:drawing>
          <wp:anchor distT="0" distB="0" distL="0" distR="0" simplePos="0" relativeHeight="251650048" behindDoc="0" locked="0" layoutInCell="1" allowOverlap="1">
            <wp:simplePos x="0" y="0"/>
            <wp:positionH relativeFrom="page">
              <wp:posOffset>2202815</wp:posOffset>
            </wp:positionH>
            <wp:positionV relativeFrom="paragraph">
              <wp:posOffset>299720</wp:posOffset>
            </wp:positionV>
            <wp:extent cx="3515360" cy="2209800"/>
            <wp:effectExtent l="0" t="0" r="0" b="0"/>
            <wp:wrapTopAndBottom/>
            <wp:docPr id="19"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10.jpeg"/>
                    <pic:cNvPicPr/>
                  </pic:nvPicPr>
                  <pic:blipFill>
                    <a:blip r:embed="rId16" cstate="print"/>
                    <a:stretch>
                      <a:fillRect/>
                    </a:stretch>
                  </pic:blipFill>
                  <pic:spPr>
                    <a:xfrm>
                      <a:off x="0" y="0"/>
                      <a:ext cx="3515360" cy="2209800"/>
                    </a:xfrm>
                    <a:prstGeom prst="rect">
                      <a:avLst/>
                    </a:prstGeom>
                  </pic:spPr>
                </pic:pic>
              </a:graphicData>
            </a:graphic>
          </wp:anchor>
        </w:drawing>
      </w:r>
    </w:p>
    <w:p w:rsidR="00A66248" w:rsidRDefault="00A66248" w:rsidP="002C2362">
      <w:pPr>
        <w:spacing w:after="0" w:line="240" w:lineRule="auto"/>
        <w:jc w:val="center"/>
        <w:rPr>
          <w:b/>
          <w:color w:val="auto"/>
          <w:szCs w:val="28"/>
          <w:lang w:val="uk-UA"/>
        </w:rPr>
      </w:pPr>
      <w:r w:rsidRPr="00BB4CCF">
        <w:rPr>
          <w:b/>
          <w:color w:val="auto"/>
          <w:szCs w:val="28"/>
          <w:lang w:val="uk-UA"/>
        </w:rPr>
        <w:t>Рис. 1.3 – Туристичні килимки (</w:t>
      </w:r>
      <w:proofErr w:type="spellStart"/>
      <w:r w:rsidRPr="00BB4CCF">
        <w:rPr>
          <w:b/>
          <w:color w:val="auto"/>
          <w:szCs w:val="28"/>
          <w:lang w:val="uk-UA"/>
        </w:rPr>
        <w:t>каремати</w:t>
      </w:r>
      <w:proofErr w:type="spellEnd"/>
      <w:r w:rsidRPr="00BB4CCF">
        <w:rPr>
          <w:b/>
          <w:color w:val="auto"/>
          <w:szCs w:val="28"/>
          <w:lang w:val="uk-UA"/>
        </w:rPr>
        <w:t>)</w:t>
      </w:r>
    </w:p>
    <w:p w:rsidR="002C2362" w:rsidRDefault="002C2362" w:rsidP="002C2362">
      <w:pPr>
        <w:spacing w:after="0" w:line="240" w:lineRule="auto"/>
        <w:rPr>
          <w:color w:val="auto"/>
          <w:szCs w:val="28"/>
          <w:lang w:val="uk-UA"/>
        </w:rPr>
      </w:pPr>
    </w:p>
    <w:p w:rsidR="002C2362" w:rsidRPr="00A66248" w:rsidRDefault="002C2362" w:rsidP="002C2362">
      <w:pPr>
        <w:spacing w:after="0" w:line="240" w:lineRule="auto"/>
        <w:rPr>
          <w:color w:val="auto"/>
          <w:szCs w:val="28"/>
          <w:lang w:val="uk-UA"/>
        </w:rPr>
      </w:pPr>
      <w:r w:rsidRPr="00A66248">
        <w:rPr>
          <w:color w:val="auto"/>
          <w:szCs w:val="28"/>
          <w:lang w:val="uk-UA"/>
        </w:rPr>
        <w:t xml:space="preserve">Виготовляють </w:t>
      </w:r>
      <w:proofErr w:type="spellStart"/>
      <w:r w:rsidRPr="00A66248">
        <w:rPr>
          <w:color w:val="auto"/>
          <w:szCs w:val="28"/>
          <w:lang w:val="uk-UA"/>
        </w:rPr>
        <w:t>каремати</w:t>
      </w:r>
      <w:proofErr w:type="spellEnd"/>
      <w:r w:rsidRPr="00A66248">
        <w:rPr>
          <w:color w:val="auto"/>
          <w:szCs w:val="28"/>
          <w:lang w:val="uk-UA"/>
        </w:rPr>
        <w:t xml:space="preserve"> з пінополіуретану. Вони легкі, не промокають, легко скручуються та достатньо міцні.</w:t>
      </w:r>
    </w:p>
    <w:p w:rsidR="002C2362" w:rsidRPr="00A66248" w:rsidRDefault="002C2362" w:rsidP="002C2362">
      <w:pPr>
        <w:spacing w:after="0" w:line="240" w:lineRule="auto"/>
        <w:rPr>
          <w:color w:val="auto"/>
          <w:szCs w:val="28"/>
          <w:lang w:val="uk-UA"/>
        </w:rPr>
      </w:pPr>
      <w:r w:rsidRPr="00A66248">
        <w:rPr>
          <w:color w:val="auto"/>
          <w:szCs w:val="28"/>
          <w:lang w:val="uk-UA"/>
        </w:rPr>
        <w:lastRenderedPageBreak/>
        <w:t>У довготривалій мандрівці незамінним атрибутом туриста є спальний мішок. Від його якості залежить повноцінний та комфортний відпочинок під час сну. Обирати відповідний спальний мішок треба залежно від сезону, району походу, складності маршруту, температури повітря.</w:t>
      </w:r>
    </w:p>
    <w:p w:rsidR="00A66248" w:rsidRPr="00A66248" w:rsidRDefault="00A66248" w:rsidP="00BB4CCF">
      <w:pPr>
        <w:spacing w:after="0" w:line="240" w:lineRule="auto"/>
        <w:ind w:right="-1"/>
        <w:rPr>
          <w:color w:val="auto"/>
          <w:szCs w:val="28"/>
          <w:lang w:val="uk-UA"/>
        </w:rPr>
      </w:pPr>
      <w:r w:rsidRPr="00A66248">
        <w:rPr>
          <w:color w:val="auto"/>
          <w:szCs w:val="28"/>
          <w:lang w:val="uk-UA"/>
        </w:rPr>
        <w:t>Найбільш поширеними формами покрою спальника є спальник-ковдра (без капюшону рис.1.4а, або з ним рис. 1.4б) та спальник-кокон (рис. 1.4в). Перші надаються здебільшого для нескладних маршрутів, пікніків. Спальник-кокон забезпечить більш комфортний та теплий відпочинок у спортивному поході.</w:t>
      </w:r>
    </w:p>
    <w:p w:rsidR="00A66248" w:rsidRPr="00A66248" w:rsidRDefault="00A66248" w:rsidP="00BB4CCF">
      <w:pPr>
        <w:spacing w:after="0" w:line="240" w:lineRule="auto"/>
        <w:ind w:right="-1"/>
        <w:rPr>
          <w:color w:val="auto"/>
          <w:szCs w:val="28"/>
          <w:lang w:val="uk-UA"/>
        </w:rPr>
      </w:pPr>
    </w:p>
    <w:p w:rsidR="00BB4CCF" w:rsidRDefault="00BB4CCF" w:rsidP="00A66248">
      <w:pPr>
        <w:rPr>
          <w:noProof/>
          <w:position w:val="4"/>
          <w:sz w:val="20"/>
        </w:rPr>
      </w:pPr>
      <w:r>
        <w:rPr>
          <w:noProof/>
          <w:sz w:val="20"/>
        </w:rPr>
        <w:drawing>
          <wp:inline distT="0" distB="0" distL="0" distR="0">
            <wp:extent cx="3217165" cy="2483167"/>
            <wp:effectExtent l="0" t="0" r="0" b="0"/>
            <wp:docPr id="21"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1.jpeg"/>
                    <pic:cNvPicPr/>
                  </pic:nvPicPr>
                  <pic:blipFill>
                    <a:blip r:embed="rId17" cstate="print"/>
                    <a:stretch>
                      <a:fillRect/>
                    </a:stretch>
                  </pic:blipFill>
                  <pic:spPr>
                    <a:xfrm>
                      <a:off x="0" y="0"/>
                      <a:ext cx="3217165" cy="2483167"/>
                    </a:xfrm>
                    <a:prstGeom prst="rect">
                      <a:avLst/>
                    </a:prstGeom>
                  </pic:spPr>
                </pic:pic>
              </a:graphicData>
            </a:graphic>
          </wp:inline>
        </w:drawing>
      </w:r>
      <w:r>
        <w:rPr>
          <w:noProof/>
          <w:position w:val="4"/>
          <w:sz w:val="20"/>
        </w:rPr>
        <w:tab/>
      </w:r>
      <w:r>
        <w:rPr>
          <w:noProof/>
          <w:position w:val="4"/>
          <w:sz w:val="20"/>
        </w:rPr>
        <w:tab/>
      </w:r>
      <w:r>
        <w:rPr>
          <w:noProof/>
          <w:position w:val="4"/>
          <w:sz w:val="20"/>
        </w:rPr>
        <w:drawing>
          <wp:inline distT="0" distB="0" distL="0" distR="0">
            <wp:extent cx="988700" cy="2563368"/>
            <wp:effectExtent l="0" t="0" r="0" b="0"/>
            <wp:docPr id="23"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2.jpeg"/>
                    <pic:cNvPicPr/>
                  </pic:nvPicPr>
                  <pic:blipFill>
                    <a:blip r:embed="rId18" cstate="print"/>
                    <a:stretch>
                      <a:fillRect/>
                    </a:stretch>
                  </pic:blipFill>
                  <pic:spPr>
                    <a:xfrm>
                      <a:off x="0" y="0"/>
                      <a:ext cx="988700" cy="2563368"/>
                    </a:xfrm>
                    <a:prstGeom prst="rect">
                      <a:avLst/>
                    </a:prstGeom>
                  </pic:spPr>
                </pic:pic>
              </a:graphicData>
            </a:graphic>
          </wp:inline>
        </w:drawing>
      </w:r>
    </w:p>
    <w:p w:rsidR="00BB4CCF" w:rsidRPr="00BB4CCF" w:rsidRDefault="00BB4CCF" w:rsidP="00A66248">
      <w:pPr>
        <w:rPr>
          <w:b/>
          <w:color w:val="auto"/>
          <w:szCs w:val="28"/>
          <w:lang w:val="uk-UA"/>
        </w:rPr>
      </w:pPr>
      <w:r>
        <w:rPr>
          <w:noProof/>
          <w:position w:val="4"/>
          <w:sz w:val="20"/>
        </w:rPr>
        <w:tab/>
      </w:r>
      <w:r w:rsidRPr="00BB4CCF">
        <w:rPr>
          <w:b/>
          <w:noProof/>
          <w:position w:val="4"/>
          <w:szCs w:val="28"/>
          <w:lang w:val="uk-UA"/>
        </w:rPr>
        <w:t>а</w:t>
      </w:r>
      <w:r>
        <w:rPr>
          <w:noProof/>
          <w:position w:val="4"/>
          <w:sz w:val="20"/>
          <w:lang w:val="uk-UA"/>
        </w:rPr>
        <w:tab/>
      </w:r>
      <w:r>
        <w:rPr>
          <w:noProof/>
          <w:position w:val="4"/>
          <w:sz w:val="20"/>
          <w:lang w:val="uk-UA"/>
        </w:rPr>
        <w:tab/>
      </w:r>
      <w:r>
        <w:rPr>
          <w:noProof/>
          <w:position w:val="4"/>
          <w:sz w:val="20"/>
          <w:lang w:val="uk-UA"/>
        </w:rPr>
        <w:tab/>
      </w:r>
      <w:r>
        <w:rPr>
          <w:noProof/>
          <w:position w:val="4"/>
          <w:sz w:val="20"/>
          <w:lang w:val="uk-UA"/>
        </w:rPr>
        <w:tab/>
      </w:r>
      <w:r w:rsidRPr="00BB4CCF">
        <w:rPr>
          <w:b/>
          <w:noProof/>
          <w:position w:val="4"/>
          <w:szCs w:val="28"/>
          <w:lang w:val="uk-UA"/>
        </w:rPr>
        <w:t>б</w:t>
      </w:r>
      <w:r>
        <w:rPr>
          <w:noProof/>
          <w:position w:val="4"/>
          <w:sz w:val="20"/>
          <w:lang w:val="uk-UA"/>
        </w:rPr>
        <w:tab/>
      </w:r>
      <w:r>
        <w:rPr>
          <w:noProof/>
          <w:position w:val="4"/>
          <w:sz w:val="20"/>
          <w:lang w:val="uk-UA"/>
        </w:rPr>
        <w:tab/>
      </w:r>
      <w:r>
        <w:rPr>
          <w:noProof/>
          <w:position w:val="4"/>
          <w:sz w:val="20"/>
          <w:lang w:val="uk-UA"/>
        </w:rPr>
        <w:tab/>
      </w:r>
      <w:r>
        <w:rPr>
          <w:noProof/>
          <w:position w:val="4"/>
          <w:sz w:val="20"/>
          <w:lang w:val="uk-UA"/>
        </w:rPr>
        <w:tab/>
      </w:r>
      <w:r>
        <w:rPr>
          <w:noProof/>
          <w:position w:val="4"/>
          <w:sz w:val="20"/>
          <w:lang w:val="uk-UA"/>
        </w:rPr>
        <w:tab/>
      </w:r>
      <w:r w:rsidRPr="00BB4CCF">
        <w:rPr>
          <w:b/>
          <w:noProof/>
          <w:position w:val="4"/>
          <w:szCs w:val="28"/>
          <w:lang w:val="uk-UA"/>
        </w:rPr>
        <w:t>в</w:t>
      </w:r>
    </w:p>
    <w:p w:rsidR="00A66248" w:rsidRPr="00BB4CCF" w:rsidRDefault="00A66248" w:rsidP="00BB4CCF">
      <w:pPr>
        <w:jc w:val="center"/>
        <w:rPr>
          <w:b/>
          <w:color w:val="auto"/>
          <w:szCs w:val="28"/>
          <w:lang w:val="uk-UA"/>
        </w:rPr>
      </w:pPr>
      <w:r w:rsidRPr="00BB4CCF">
        <w:rPr>
          <w:b/>
          <w:color w:val="auto"/>
          <w:szCs w:val="28"/>
          <w:lang w:val="uk-UA"/>
        </w:rPr>
        <w:t>Рис. 1.4 – Форми покрою спальника</w:t>
      </w:r>
    </w:p>
    <w:p w:rsidR="00A66248" w:rsidRPr="00A66248" w:rsidRDefault="00A66248" w:rsidP="004A35E6">
      <w:pPr>
        <w:spacing w:after="0" w:line="240" w:lineRule="auto"/>
        <w:ind w:right="-1"/>
        <w:rPr>
          <w:color w:val="auto"/>
          <w:szCs w:val="28"/>
          <w:lang w:val="uk-UA"/>
        </w:rPr>
      </w:pPr>
    </w:p>
    <w:p w:rsidR="00A66248" w:rsidRPr="00A66248" w:rsidRDefault="00A66248" w:rsidP="004A35E6">
      <w:pPr>
        <w:spacing w:after="0" w:line="240" w:lineRule="auto"/>
        <w:ind w:right="-1"/>
        <w:rPr>
          <w:color w:val="auto"/>
          <w:szCs w:val="28"/>
          <w:lang w:val="uk-UA"/>
        </w:rPr>
      </w:pPr>
      <w:r w:rsidRPr="00A66248">
        <w:rPr>
          <w:color w:val="auto"/>
          <w:szCs w:val="28"/>
          <w:lang w:val="uk-UA"/>
        </w:rPr>
        <w:t>Взуття має бути міцним, закритого фасону, на низькому підборі, достатньо розношеним, бажано на один розмір більшим звичайного, щоб можна було вкласти устілку або вдягти вовняні шкарпетки, гумові чоботи.</w:t>
      </w:r>
    </w:p>
    <w:p w:rsidR="00A66248" w:rsidRPr="00A66248" w:rsidRDefault="00A66248" w:rsidP="004A35E6">
      <w:pPr>
        <w:spacing w:after="0" w:line="240" w:lineRule="auto"/>
        <w:ind w:right="-1"/>
        <w:rPr>
          <w:color w:val="auto"/>
          <w:szCs w:val="28"/>
          <w:lang w:val="uk-UA"/>
        </w:rPr>
      </w:pPr>
      <w:r w:rsidRPr="00A66248">
        <w:rPr>
          <w:color w:val="auto"/>
          <w:szCs w:val="28"/>
          <w:lang w:val="uk-UA"/>
        </w:rPr>
        <w:t>Підбір матеріалів, з яких пошитий одяг для походів, проводиться за принципом трьох шарів. Перший шар одягу повинен відводити вологу від тіла, другий шар має проводити сирість далі, зберігаючи при цьому тепло, а третій шар – випускаючи утворений конденсат назовні, не повинен продуватися та намокати.</w:t>
      </w:r>
    </w:p>
    <w:p w:rsidR="00A66248" w:rsidRPr="00A66248" w:rsidRDefault="00A66248" w:rsidP="004A35E6">
      <w:pPr>
        <w:spacing w:after="0" w:line="240" w:lineRule="auto"/>
        <w:ind w:right="-1"/>
        <w:rPr>
          <w:color w:val="auto"/>
          <w:szCs w:val="28"/>
          <w:lang w:val="uk-UA"/>
        </w:rPr>
      </w:pPr>
      <w:r w:rsidRPr="00A66248">
        <w:rPr>
          <w:color w:val="auto"/>
          <w:szCs w:val="28"/>
          <w:lang w:val="uk-UA"/>
        </w:rPr>
        <w:t>Альпеншток – це міцна кругла дерев</w:t>
      </w:r>
      <w:r w:rsidR="00F63E9D">
        <w:rPr>
          <w:color w:val="auto"/>
          <w:szCs w:val="28"/>
          <w:lang w:val="uk-UA"/>
        </w:rPr>
        <w:t>’</w:t>
      </w:r>
      <w:r w:rsidRPr="00A66248">
        <w:rPr>
          <w:color w:val="auto"/>
          <w:szCs w:val="28"/>
          <w:lang w:val="uk-UA"/>
        </w:rPr>
        <w:t>яна палиця, завдовжки до 1,5 м та діаметром 3-4 см з металевим наконечником (</w:t>
      </w:r>
      <w:proofErr w:type="spellStart"/>
      <w:r w:rsidRPr="00A66248">
        <w:rPr>
          <w:color w:val="auto"/>
          <w:szCs w:val="28"/>
          <w:lang w:val="uk-UA"/>
        </w:rPr>
        <w:t>штичком</w:t>
      </w:r>
      <w:proofErr w:type="spellEnd"/>
      <w:r w:rsidRPr="00A66248">
        <w:rPr>
          <w:color w:val="auto"/>
          <w:szCs w:val="28"/>
          <w:lang w:val="uk-UA"/>
        </w:rPr>
        <w:t xml:space="preserve">) і темляком. Застосовується як один із </w:t>
      </w:r>
      <w:proofErr w:type="spellStart"/>
      <w:r w:rsidRPr="00A66248">
        <w:rPr>
          <w:color w:val="auto"/>
          <w:szCs w:val="28"/>
          <w:lang w:val="uk-UA"/>
        </w:rPr>
        <w:t>страхувальних</w:t>
      </w:r>
      <w:proofErr w:type="spellEnd"/>
      <w:r w:rsidRPr="00A66248">
        <w:rPr>
          <w:color w:val="auto"/>
          <w:szCs w:val="28"/>
          <w:lang w:val="uk-UA"/>
        </w:rPr>
        <w:t xml:space="preserve"> засобів у пішому та гірському поході.</w:t>
      </w:r>
    </w:p>
    <w:p w:rsidR="00A66248" w:rsidRPr="00A66248" w:rsidRDefault="00A66248" w:rsidP="004A35E6">
      <w:pPr>
        <w:spacing w:after="0" w:line="240" w:lineRule="auto"/>
        <w:ind w:right="-1"/>
        <w:rPr>
          <w:color w:val="auto"/>
          <w:szCs w:val="28"/>
          <w:lang w:val="uk-UA"/>
        </w:rPr>
      </w:pPr>
      <w:r w:rsidRPr="00A66248">
        <w:rPr>
          <w:color w:val="auto"/>
          <w:szCs w:val="28"/>
          <w:lang w:val="uk-UA"/>
        </w:rPr>
        <w:t>Добір групового, як і особистого, спорядження залежить від численності групи, регіону подорожі, складності маршруту, специфіки району та сезону.</w:t>
      </w:r>
    </w:p>
    <w:p w:rsidR="00A66248" w:rsidRPr="00A66248" w:rsidRDefault="00A66248" w:rsidP="004A35E6">
      <w:pPr>
        <w:spacing w:after="0" w:line="240" w:lineRule="auto"/>
        <w:ind w:right="-1"/>
        <w:rPr>
          <w:color w:val="auto"/>
          <w:szCs w:val="28"/>
          <w:lang w:val="uk-UA"/>
        </w:rPr>
      </w:pPr>
      <w:r w:rsidRPr="00A66248">
        <w:rPr>
          <w:color w:val="auto"/>
          <w:szCs w:val="28"/>
          <w:lang w:val="uk-UA"/>
        </w:rPr>
        <w:t xml:space="preserve">Загальні вимоги до групового туристського спорядження: міцність, легкість, відповідність функціональному призначенню, придатність для ремонту. До групового спорядження на випадок ночівлі входять: намет, посуд для приготування їжі, сокира, пила, електричні ліхтарики, бензиновий пальник </w:t>
      </w:r>
      <w:r w:rsidRPr="00A66248">
        <w:rPr>
          <w:color w:val="auto"/>
          <w:szCs w:val="28"/>
          <w:lang w:val="uk-UA"/>
        </w:rPr>
        <w:lastRenderedPageBreak/>
        <w:t>(примус), або газовий пальник, сірники у водонепроникній упаковці, медична аптечка, ремонтний набір, продукти харчування, карти, фотоапарат тощо.</w:t>
      </w:r>
    </w:p>
    <w:p w:rsidR="00A66248" w:rsidRPr="00A66248" w:rsidRDefault="00A66248" w:rsidP="004A35E6">
      <w:pPr>
        <w:spacing w:after="0" w:line="240" w:lineRule="auto"/>
        <w:ind w:right="-1"/>
        <w:rPr>
          <w:color w:val="auto"/>
          <w:szCs w:val="28"/>
          <w:lang w:val="uk-UA"/>
        </w:rPr>
      </w:pPr>
      <w:r w:rsidRPr="00A66248">
        <w:rPr>
          <w:color w:val="auto"/>
          <w:szCs w:val="28"/>
          <w:lang w:val="uk-UA"/>
        </w:rPr>
        <w:t>Намет – предмет групового спорядження – чи не найголовніший у багатоденному поході. Це будинок туриста на весь термін перебування в поході, який забезпечує комфорт та повноцінний відпочинок.</w:t>
      </w:r>
    </w:p>
    <w:p w:rsidR="00A66248" w:rsidRPr="00A66248" w:rsidRDefault="00A66248" w:rsidP="004A35E6">
      <w:pPr>
        <w:spacing w:after="0" w:line="240" w:lineRule="auto"/>
        <w:ind w:right="-1"/>
        <w:rPr>
          <w:color w:val="auto"/>
          <w:szCs w:val="28"/>
          <w:lang w:val="uk-UA"/>
        </w:rPr>
      </w:pPr>
      <w:r w:rsidRPr="00A66248">
        <w:rPr>
          <w:color w:val="auto"/>
          <w:szCs w:val="28"/>
          <w:lang w:val="uk-UA"/>
        </w:rPr>
        <w:t>Існує безліч наметів, які можна класифікувати за різними ознаками.</w:t>
      </w:r>
    </w:p>
    <w:p w:rsidR="00A66248" w:rsidRPr="00A66248" w:rsidRDefault="00A66248" w:rsidP="004A35E6">
      <w:pPr>
        <w:spacing w:after="0" w:line="240" w:lineRule="auto"/>
        <w:ind w:right="-1"/>
        <w:rPr>
          <w:color w:val="auto"/>
          <w:szCs w:val="28"/>
          <w:lang w:val="uk-UA"/>
        </w:rPr>
      </w:pPr>
      <w:r w:rsidRPr="00A66248">
        <w:rPr>
          <w:color w:val="auto"/>
          <w:szCs w:val="28"/>
          <w:lang w:val="uk-UA"/>
        </w:rPr>
        <w:t>Отже, намети можна розділити на чотири види:</w:t>
      </w:r>
    </w:p>
    <w:p w:rsidR="00A66248" w:rsidRPr="00A66248" w:rsidRDefault="00A66248" w:rsidP="004A35E6">
      <w:pPr>
        <w:spacing w:after="0" w:line="240" w:lineRule="auto"/>
        <w:ind w:right="-1"/>
        <w:rPr>
          <w:color w:val="auto"/>
          <w:szCs w:val="28"/>
          <w:lang w:val="uk-UA"/>
        </w:rPr>
      </w:pPr>
      <w:r w:rsidRPr="00A66248">
        <w:rPr>
          <w:color w:val="auto"/>
          <w:szCs w:val="28"/>
          <w:lang w:val="uk-UA"/>
        </w:rPr>
        <w:t>Кемпінгові – просторі намети для стаціонарних таборів. Використовуються в автотуризмі, у кемпінгових таборах. Намети даного типу максимально великі і комфортні, але мають дуже велику вагу.</w:t>
      </w:r>
    </w:p>
    <w:p w:rsidR="00A66248" w:rsidRPr="00A66248" w:rsidRDefault="00A66248" w:rsidP="004A35E6">
      <w:pPr>
        <w:spacing w:after="0" w:line="240" w:lineRule="auto"/>
        <w:ind w:right="-1"/>
        <w:rPr>
          <w:color w:val="auto"/>
          <w:szCs w:val="28"/>
          <w:lang w:val="uk-UA"/>
        </w:rPr>
      </w:pPr>
      <w:r w:rsidRPr="00A66248">
        <w:rPr>
          <w:color w:val="auto"/>
          <w:szCs w:val="28"/>
          <w:lang w:val="uk-UA"/>
        </w:rPr>
        <w:t>Туристичні – практичні намети для туристичних походів різної складності.</w:t>
      </w:r>
    </w:p>
    <w:p w:rsidR="00A66248" w:rsidRPr="00A66248" w:rsidRDefault="00A66248" w:rsidP="004A35E6">
      <w:pPr>
        <w:spacing w:after="0" w:line="240" w:lineRule="auto"/>
        <w:ind w:right="-1"/>
        <w:rPr>
          <w:color w:val="auto"/>
          <w:szCs w:val="28"/>
          <w:lang w:val="uk-UA"/>
        </w:rPr>
      </w:pPr>
      <w:r w:rsidRPr="00A66248">
        <w:rPr>
          <w:color w:val="auto"/>
          <w:szCs w:val="28"/>
          <w:lang w:val="uk-UA"/>
        </w:rPr>
        <w:t xml:space="preserve">Експедиційні – намети для </w:t>
      </w:r>
      <w:proofErr w:type="spellStart"/>
      <w:r w:rsidRPr="00A66248">
        <w:rPr>
          <w:color w:val="auto"/>
          <w:szCs w:val="28"/>
          <w:lang w:val="uk-UA"/>
        </w:rPr>
        <w:t>найекстремальніших</w:t>
      </w:r>
      <w:proofErr w:type="spellEnd"/>
      <w:r w:rsidRPr="00A66248">
        <w:rPr>
          <w:color w:val="auto"/>
          <w:szCs w:val="28"/>
          <w:lang w:val="uk-UA"/>
        </w:rPr>
        <w:t xml:space="preserve"> умов. Використовуються для висотних сходжень і складних експедицій у найсуворіші куточки світу.</w:t>
      </w:r>
    </w:p>
    <w:p w:rsidR="00A66248" w:rsidRPr="00A66248" w:rsidRDefault="00A66248" w:rsidP="004A35E6">
      <w:pPr>
        <w:spacing w:after="0" w:line="240" w:lineRule="auto"/>
        <w:ind w:right="-1"/>
        <w:rPr>
          <w:color w:val="auto"/>
          <w:szCs w:val="28"/>
          <w:lang w:val="uk-UA"/>
        </w:rPr>
      </w:pPr>
      <w:r w:rsidRPr="00A66248">
        <w:rPr>
          <w:color w:val="auto"/>
          <w:szCs w:val="28"/>
          <w:lang w:val="uk-UA"/>
        </w:rPr>
        <w:t>Полегшені – намети для складних походів, де на рахунку кожен грам.</w:t>
      </w:r>
    </w:p>
    <w:p w:rsidR="00A66248" w:rsidRPr="00A66248" w:rsidRDefault="00A66248" w:rsidP="004A35E6">
      <w:pPr>
        <w:spacing w:after="0" w:line="240" w:lineRule="auto"/>
        <w:ind w:right="-1"/>
        <w:rPr>
          <w:color w:val="auto"/>
          <w:szCs w:val="28"/>
          <w:lang w:val="uk-UA"/>
        </w:rPr>
      </w:pPr>
      <w:r w:rsidRPr="00A66248">
        <w:rPr>
          <w:color w:val="auto"/>
          <w:szCs w:val="28"/>
          <w:lang w:val="uk-UA"/>
        </w:rPr>
        <w:t>Часто використовуються альпіністами як штурмові.</w:t>
      </w:r>
    </w:p>
    <w:p w:rsidR="00A66248" w:rsidRPr="00A66248" w:rsidRDefault="00A66248" w:rsidP="004A35E6">
      <w:pPr>
        <w:spacing w:after="0" w:line="240" w:lineRule="auto"/>
        <w:ind w:right="-1"/>
        <w:rPr>
          <w:color w:val="auto"/>
          <w:szCs w:val="28"/>
          <w:lang w:val="uk-UA"/>
        </w:rPr>
      </w:pPr>
      <w:r w:rsidRPr="00A66248">
        <w:rPr>
          <w:color w:val="auto"/>
          <w:szCs w:val="28"/>
          <w:lang w:val="uk-UA"/>
        </w:rPr>
        <w:t>Переважна кількість сучасних туристичних наметів двошарові. Вони складаються з внутрішнього намету і зовнішнього тенту, які кріпляться на каркас не стикаючись, що дозволяє створити повітряний прошарок. Така конструкція дозволяє досягти певного рівня теплоізоляції та вентиляції, а також уникнути утворення конденсату на внутрішньому наметі. Вхід в такі намети виконаний у вигляді тамбура – навісу з верхнього тенту.</w:t>
      </w:r>
    </w:p>
    <w:p w:rsidR="00A66248" w:rsidRPr="00A66248" w:rsidRDefault="00A66248" w:rsidP="004A35E6">
      <w:pPr>
        <w:spacing w:after="0" w:line="240" w:lineRule="auto"/>
        <w:ind w:right="-1"/>
        <w:rPr>
          <w:color w:val="auto"/>
          <w:szCs w:val="28"/>
          <w:lang w:val="uk-UA"/>
        </w:rPr>
      </w:pPr>
      <w:r w:rsidRPr="00A66248">
        <w:rPr>
          <w:color w:val="auto"/>
          <w:szCs w:val="28"/>
          <w:lang w:val="uk-UA"/>
        </w:rPr>
        <w:t>Існують також одношарові намети, де дно з</w:t>
      </w:r>
      <w:r w:rsidR="00F63E9D">
        <w:rPr>
          <w:color w:val="auto"/>
          <w:szCs w:val="28"/>
          <w:lang w:val="uk-UA"/>
        </w:rPr>
        <w:t>’</w:t>
      </w:r>
      <w:r w:rsidRPr="00A66248">
        <w:rPr>
          <w:color w:val="auto"/>
          <w:szCs w:val="28"/>
          <w:lang w:val="uk-UA"/>
        </w:rPr>
        <w:t>єднане з верхнім тентом. Єдиний плюс таких наметів – це менша вага і маленька вартість. При цьому у них фактично повністю відсутня вентиляція і значно гірша теплоізоляція.</w:t>
      </w:r>
    </w:p>
    <w:p w:rsidR="00A66248" w:rsidRPr="00A66248" w:rsidRDefault="00A66248" w:rsidP="004A35E6">
      <w:pPr>
        <w:spacing w:after="0" w:line="240" w:lineRule="auto"/>
        <w:ind w:right="-1"/>
        <w:rPr>
          <w:color w:val="auto"/>
          <w:szCs w:val="28"/>
          <w:lang w:val="uk-UA"/>
        </w:rPr>
      </w:pPr>
      <w:r w:rsidRPr="00A66248">
        <w:rPr>
          <w:color w:val="auto"/>
          <w:szCs w:val="28"/>
          <w:lang w:val="uk-UA"/>
        </w:rPr>
        <w:t>Можна виділити чотири основних типи наметів за формою:</w:t>
      </w:r>
    </w:p>
    <w:p w:rsidR="00A66248" w:rsidRPr="00A66248" w:rsidRDefault="00A66248" w:rsidP="004A35E6">
      <w:pPr>
        <w:spacing w:after="0" w:line="240" w:lineRule="auto"/>
        <w:ind w:right="-1"/>
        <w:rPr>
          <w:color w:val="auto"/>
          <w:szCs w:val="28"/>
          <w:lang w:val="uk-UA"/>
        </w:rPr>
      </w:pPr>
      <w:r w:rsidRPr="00A66248">
        <w:rPr>
          <w:color w:val="auto"/>
          <w:szCs w:val="28"/>
          <w:lang w:val="uk-UA"/>
        </w:rPr>
        <w:t>Намет-будиночок (рис. 1.5) – це двосхилий намет, частіше з брезенту або парашутної тканини. У наш час рідко кого зустрінеш з наметами такого типу, вони технологічно і морально застаріли.</w:t>
      </w:r>
    </w:p>
    <w:p w:rsidR="00A66248" w:rsidRPr="00A66248" w:rsidRDefault="00A66248" w:rsidP="004A35E6">
      <w:pPr>
        <w:spacing w:after="0" w:line="240" w:lineRule="auto"/>
        <w:ind w:right="-1"/>
        <w:rPr>
          <w:color w:val="auto"/>
          <w:szCs w:val="28"/>
          <w:lang w:val="uk-UA"/>
        </w:rPr>
      </w:pPr>
      <w:r w:rsidRPr="00A66248">
        <w:rPr>
          <w:color w:val="auto"/>
          <w:szCs w:val="28"/>
          <w:lang w:val="uk-UA"/>
        </w:rPr>
        <w:t xml:space="preserve">Півсфера (рис. 1.5) – найпопулярніший вид наметів. Основними перевагами півсфери є простота установки, менша вага, більш висока </w:t>
      </w:r>
      <w:proofErr w:type="spellStart"/>
      <w:r w:rsidRPr="00A66248">
        <w:rPr>
          <w:color w:val="auto"/>
          <w:szCs w:val="28"/>
          <w:lang w:val="uk-UA"/>
        </w:rPr>
        <w:t>вітростійкість</w:t>
      </w:r>
      <w:proofErr w:type="spellEnd"/>
      <w:r w:rsidRPr="00A66248">
        <w:rPr>
          <w:color w:val="auto"/>
          <w:szCs w:val="28"/>
          <w:lang w:val="uk-UA"/>
        </w:rPr>
        <w:t>. Часто намети-півсфери роблять з тамбуром, в якому зручно зберігати взуття, рюкзаки та інше спорядження.</w:t>
      </w:r>
    </w:p>
    <w:p w:rsidR="00A66248" w:rsidRPr="00A66248" w:rsidRDefault="00A66248" w:rsidP="004A35E6">
      <w:pPr>
        <w:spacing w:after="0" w:line="240" w:lineRule="auto"/>
        <w:ind w:right="-1"/>
        <w:rPr>
          <w:color w:val="auto"/>
          <w:szCs w:val="28"/>
          <w:lang w:val="uk-UA"/>
        </w:rPr>
      </w:pPr>
      <w:proofErr w:type="spellStart"/>
      <w:r w:rsidRPr="00A66248">
        <w:rPr>
          <w:color w:val="auto"/>
          <w:szCs w:val="28"/>
          <w:lang w:val="uk-UA"/>
        </w:rPr>
        <w:t>Напівбочка</w:t>
      </w:r>
      <w:proofErr w:type="spellEnd"/>
      <w:r w:rsidRPr="00A66248">
        <w:rPr>
          <w:color w:val="auto"/>
          <w:szCs w:val="28"/>
          <w:lang w:val="uk-UA"/>
        </w:rPr>
        <w:t xml:space="preserve"> (рис. 1.5) – другий за популярністю вид наметів. Має ті ж переваги, що й півсфера, але вимагає більш ретельної установки. До переваг даного типу можна віднести і те, що дуги каркаса кріпляться до зовнішнього тенту намету.</w:t>
      </w:r>
    </w:p>
    <w:p w:rsidR="00A66248" w:rsidRDefault="00A66248" w:rsidP="004A35E6">
      <w:pPr>
        <w:spacing w:after="0" w:line="240" w:lineRule="auto"/>
        <w:ind w:right="-1"/>
        <w:rPr>
          <w:color w:val="auto"/>
          <w:szCs w:val="28"/>
          <w:lang w:val="uk-UA"/>
        </w:rPr>
      </w:pPr>
      <w:r w:rsidRPr="00A66248">
        <w:rPr>
          <w:color w:val="auto"/>
          <w:szCs w:val="28"/>
          <w:lang w:val="uk-UA"/>
        </w:rPr>
        <w:t>Гробик (рис. 1.5) – ця форма використовується переважно в штурмових наметах. Вони здатні витримати сильний вітер у різноманітних напрямах. Під час установки дві дуги ставляться паралельно, потім схрещуються і закріплюються. Через сильний нахил дуг місця в наметі зовсім мало.</w:t>
      </w:r>
    </w:p>
    <w:p w:rsidR="004A35E6" w:rsidRDefault="004A35E6" w:rsidP="004A35E6">
      <w:pPr>
        <w:pStyle w:val="ae"/>
        <w:spacing w:after="7"/>
        <w:ind w:left="502" w:right="844" w:firstLine="566"/>
      </w:pPr>
    </w:p>
    <w:p w:rsidR="004A35E6" w:rsidRDefault="0051635E" w:rsidP="002C2362">
      <w:pPr>
        <w:pStyle w:val="ae"/>
        <w:ind w:right="-1" w:firstLine="0"/>
        <w:jc w:val="center"/>
        <w:rPr>
          <w:sz w:val="20"/>
        </w:rPr>
      </w:pPr>
      <w:r w:rsidRPr="0051635E">
        <w:pict>
          <v:group id="Группа 12" o:spid="_x0000_s1042" style="width:437.4pt;height:276.3pt;mso-position-horizontal-relative:char;mso-position-vertical-relative:line" coordsize="8748,55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43" type="#_x0000_t75" style="position:absolute;top:79;width:3638;height:283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">
              <v:imagedata r:id="rId19" o:title=""/>
            </v:shape>
            <v:shape id="Picture 7" o:spid="_x0000_s1044" type="#_x0000_t75" style="position:absolute;left:4215;width:4331;height:290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">
              <v:imagedata r:id="rId20" o:title=""/>
            </v:shape>
            <v:shape id="Picture 8" o:spid="_x0000_s1045" type="#_x0000_t75" alt="Ð¿Ð°Ð»Ð°ÑÐºÐ° Ð³ÑÐ¾Ð±Ð¸Ðº" style="position:absolute;left:3650;top:2969;width:5098;height:2460;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">
              <v:imagedata r:id="rId21" o:title="Ð¿Ð°Ð»Ð°ÑÐºÐ° Ð³ÑÐ¾Ð±Ð¸Ðº"/>
            </v:shape>
            <v:shapetype id="_x0000_t202" coordsize="21600,21600" o:spt="202" path="m,l,21600r21600,l21600,xe">
              <v:stroke joinstyle="miter"/>
              <v:path gradientshapeok="t" o:connecttype="rect"/>
            </v:shapetype>
            <v:shape id="Text Box 9" o:spid="_x0000_s1046" type="#_x0000_t202" style="position:absolute;left:6960;top:2926;width:161;height:3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style="mso-next-textbox:#Text Box 9" inset="0,0,0,0">
                <w:txbxContent>
                  <w:p w:rsidR="007D73A3" w:rsidRDefault="007D73A3" w:rsidP="004A35E6">
                    <w:pPr>
                      <w:spacing w:line="311" w:lineRule="exact"/>
                      <w:rPr>
                        <w:b/>
                      </w:rPr>
                    </w:pPr>
                    <w:r>
                      <w:rPr>
                        <w:b/>
                      </w:rPr>
                      <w:t>б</w:t>
                    </w:r>
                  </w:p>
                </w:txbxContent>
              </v:textbox>
            </v:shape>
            <v:shape id="Text Box 10" o:spid="_x0000_s1047" type="#_x0000_t202" style="position:absolute;left:6653;top:5214;width:148;height:3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" filled="f" stroked="f">
              <v:textbox style="mso-next-textbox:#Text Box 10" inset="0,0,0,0">
                <w:txbxContent>
                  <w:p w:rsidR="007D73A3" w:rsidRDefault="007D73A3" w:rsidP="004A35E6">
                    <w:pPr>
                      <w:spacing w:line="311" w:lineRule="exact"/>
                      <w:rPr>
                        <w:b/>
                      </w:rPr>
                    </w:pPr>
                    <w:r>
                      <w:rPr>
                        <w:b/>
                      </w:rPr>
                      <w:t>г</w:t>
                    </w:r>
                  </w:p>
                </w:txbxContent>
              </v:textbox>
            </v:shape>
            <w10:wrap type="none"/>
            <w10:anchorlock/>
          </v:group>
        </w:pict>
      </w:r>
    </w:p>
    <w:p w:rsidR="00A66248" w:rsidRPr="004A35E6" w:rsidRDefault="0051635E" w:rsidP="004A35E6">
      <w:pPr>
        <w:pStyle w:val="1"/>
        <w:spacing w:before="132" w:line="319" w:lineRule="exact"/>
        <w:ind w:right="0" w:firstLine="0"/>
        <w:jc w:val="center"/>
        <w:rPr>
          <w:b/>
          <w:color w:val="auto"/>
          <w:szCs w:val="28"/>
          <w:lang w:val="uk-UA"/>
        </w:rPr>
      </w:pPr>
      <w:r w:rsidRPr="0051635E">
        <w:rPr>
          <w:b/>
          <w:noProof/>
        </w:rPr>
        <w:pict>
          <v:group id="Группа 4" o:spid="_x0000_s1038" style="position:absolute;left:0;text-align:left;margin-left:95.55pt;margin-top:-130.5pt;width:154.85pt;height:129.95pt;z-index:-251649024;mso-position-horizontal-relative:page" coordorigin="1911,-2610" coordsize="3097,25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">
            <v:shape id="Picture 12" o:spid="_x0000_s1039" type="#_x0000_t75" alt="Ð¿Ð°Ð»Ð°ÑÐºÐ° Ð´Ð¾Ð¼Ð¸Ðº" style="position:absolute;left:1911;top:-2552;width:3097;height:244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">
              <v:imagedata r:id="rId22" o:title="Ð¿Ð°Ð»Ð°ÑÐºÐ° Ð´Ð¾Ð¼Ð¸Ðº"/>
            </v:shape>
            <v:shape id="Text Box 13" o:spid="_x0000_s1040" type="#_x0000_t202" style="position:absolute;left:3903;top:-2611;width:161;height:3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style="mso-next-textbox:#Text Box 13" inset="0,0,0,0">
                <w:txbxContent>
                  <w:p w:rsidR="007D73A3" w:rsidRDefault="007D73A3" w:rsidP="004A35E6">
                    <w:pPr>
                      <w:spacing w:line="311" w:lineRule="exact"/>
                      <w:rPr>
                        <w:b/>
                      </w:rPr>
                    </w:pPr>
                    <w:r>
                      <w:rPr>
                        <w:b/>
                      </w:rPr>
                      <w:t>а</w:t>
                    </w:r>
                  </w:p>
                </w:txbxContent>
              </v:textbox>
            </v:shape>
            <v:shape id="Text Box 14" o:spid="_x0000_s1041" type="#_x0000_t202" style="position:absolute;left:3589;top:-323;width:172;height:31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OaK3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hl19kAL36BwAA//8DAFBLAQItABQABgAIAAAAIQDb4fbL7gAAAIUBAAATAAAAAAAAAAAA&#10;AAAAAAAAAABbQ29udGVudF9UeXBlc10ueG1sUEsBAi0AFAAGAAgAAAAhAFr0LFu/AAAAFQEAAAsA&#10;AAAAAAAAAAAAAAAAHwEAAF9yZWxzLy5yZWxzUEsBAi0AFAAGAAgAAAAhABU5orfEAAAA2wAAAA8A&#10;AAAAAAAAAAAAAAAABwIAAGRycy9kb3ducmV2LnhtbFBLBQYAAAAAAwADALcAAAD4AgAAAAA=&#10;" filled="f" stroked="f">
              <v:textbox style="mso-next-textbox:#Text Box 14" inset="0,0,0,0">
                <w:txbxContent>
                  <w:p w:rsidR="007D73A3" w:rsidRDefault="007D73A3" w:rsidP="004A35E6">
                    <w:pPr>
                      <w:spacing w:line="311" w:lineRule="exact"/>
                      <w:rPr>
                        <w:b/>
                      </w:rPr>
                    </w:pPr>
                    <w:r>
                      <w:rPr>
                        <w:b/>
                      </w:rPr>
                      <w:t>в</w:t>
                    </w:r>
                  </w:p>
                </w:txbxContent>
              </v:textbox>
            </v:shape>
            <w10:wrap anchorx="page"/>
          </v:group>
        </w:pict>
      </w:r>
      <w:r w:rsidR="00A66248" w:rsidRPr="004A35E6">
        <w:rPr>
          <w:b/>
          <w:color w:val="auto"/>
          <w:szCs w:val="28"/>
          <w:lang w:val="uk-UA"/>
        </w:rPr>
        <w:t>Рис. 1.5 – Класифікація наметів за формою</w:t>
      </w:r>
    </w:p>
    <w:p w:rsidR="00A66248" w:rsidRPr="00A66248" w:rsidRDefault="00A66248" w:rsidP="00266EF0">
      <w:pPr>
        <w:spacing w:after="0" w:line="240" w:lineRule="auto"/>
        <w:ind w:right="-1"/>
        <w:rPr>
          <w:color w:val="auto"/>
          <w:szCs w:val="28"/>
          <w:lang w:val="uk-UA"/>
        </w:rPr>
      </w:pPr>
    </w:p>
    <w:p w:rsidR="00A66248" w:rsidRPr="00A66248" w:rsidRDefault="00A66248" w:rsidP="00266EF0">
      <w:pPr>
        <w:spacing w:after="0" w:line="240" w:lineRule="auto"/>
        <w:ind w:right="-1"/>
        <w:rPr>
          <w:color w:val="auto"/>
          <w:szCs w:val="28"/>
          <w:lang w:val="uk-UA"/>
        </w:rPr>
      </w:pPr>
      <w:r w:rsidRPr="00A66248">
        <w:rPr>
          <w:color w:val="auto"/>
          <w:szCs w:val="28"/>
          <w:lang w:val="uk-UA"/>
        </w:rPr>
        <w:t>Весь посуд у поході носиться в чохлі. Це забезпечить чистоту у туристському рюкзаку. Разом з посудом носять і реманент для багаття – гачки, підвісні ланцюги, металеві рогачки, ополоник та брезентові рукавиці.</w:t>
      </w:r>
    </w:p>
    <w:p w:rsidR="00A66248" w:rsidRPr="00A66248" w:rsidRDefault="00A66248" w:rsidP="00266EF0">
      <w:pPr>
        <w:spacing w:after="0" w:line="240" w:lineRule="auto"/>
        <w:ind w:right="-1"/>
        <w:rPr>
          <w:color w:val="auto"/>
          <w:szCs w:val="28"/>
          <w:lang w:val="uk-UA"/>
        </w:rPr>
      </w:pPr>
      <w:r w:rsidRPr="00A66248">
        <w:rPr>
          <w:color w:val="auto"/>
          <w:szCs w:val="28"/>
          <w:lang w:val="uk-UA"/>
        </w:rPr>
        <w:t>Перебуваючи у безлісій місцевості, особливо в гірських походах, треба мати з собою або туристський бензиновий пальник (примус), або газовий пальник. Перед розпалюванням примусу необхідно спочатку розігріти сам пальник. У поході це роблять за допомогою сухого спирту на спеціальній шайбочці. Якщо сухого спирту немає, то підпалюють бензин: підкачавши помпою примус і утворивши всередині мінімальний тиск, випускають невелику кількість бензину на пальник і підпалюють його. Перегорівши, бензин створює в балоні тиск і його можна розпалювати. Під час цієї процедури здіймається багато кіптяви та виникає неприємний запах. Недолік ще й у тому, що якщо припинити горіння примусу на 5-10 хв</w:t>
      </w:r>
      <w:r w:rsidR="00CB1E48">
        <w:rPr>
          <w:color w:val="auto"/>
          <w:szCs w:val="28"/>
          <w:lang w:val="uk-UA"/>
        </w:rPr>
        <w:t>.</w:t>
      </w:r>
      <w:r w:rsidRPr="00A66248">
        <w:rPr>
          <w:color w:val="auto"/>
          <w:szCs w:val="28"/>
          <w:lang w:val="uk-UA"/>
        </w:rPr>
        <w:t>, балон охолоне, тиск в ньому впаде – і всю процедуру розпалювання примуса потрібно починати спочатку.</w:t>
      </w:r>
    </w:p>
    <w:p w:rsidR="00A66248" w:rsidRPr="00A66248" w:rsidRDefault="00A66248" w:rsidP="00266EF0">
      <w:pPr>
        <w:spacing w:after="0" w:line="240" w:lineRule="auto"/>
        <w:ind w:right="-1"/>
        <w:rPr>
          <w:color w:val="auto"/>
          <w:szCs w:val="28"/>
          <w:lang w:val="uk-UA"/>
        </w:rPr>
      </w:pPr>
      <w:r w:rsidRPr="00A66248">
        <w:rPr>
          <w:color w:val="auto"/>
          <w:szCs w:val="28"/>
          <w:lang w:val="uk-UA"/>
        </w:rPr>
        <w:t>Газові пальники (горілки) сьогодні практично витісняють бензинові примуси, оскільки мають ряд суттєвих переваг над ними. Запалюються вони миттєво і працюють безшумно. Не дають кіптяви та стороннього запаху. Конструкція газових пальників настільки проста, що у ній нічому ламатись, а тому працюють вони безвідмовно.</w:t>
      </w:r>
    </w:p>
    <w:p w:rsidR="00A66248" w:rsidRPr="00A66248" w:rsidRDefault="00A66248" w:rsidP="00266EF0">
      <w:pPr>
        <w:spacing w:after="0" w:line="240" w:lineRule="auto"/>
        <w:ind w:right="-1"/>
        <w:rPr>
          <w:color w:val="auto"/>
          <w:szCs w:val="28"/>
          <w:lang w:val="uk-UA"/>
        </w:rPr>
      </w:pPr>
      <w:r w:rsidRPr="00A66248">
        <w:rPr>
          <w:color w:val="auto"/>
          <w:szCs w:val="28"/>
          <w:lang w:val="uk-UA"/>
        </w:rPr>
        <w:t xml:space="preserve">Маючи стільки переваг над бензиновими пальниками, газові пальники також мають і недоліки. По-перше, балони з газом не можна перевозити літаками. По-друге, ще не всюди їх можна купити, на відміну від бензину, який можна придбати у будь-якому населеному пункті. По-третє, за низької </w:t>
      </w:r>
      <w:r w:rsidRPr="00A66248">
        <w:rPr>
          <w:color w:val="auto"/>
          <w:szCs w:val="28"/>
          <w:lang w:val="uk-UA"/>
        </w:rPr>
        <w:lastRenderedPageBreak/>
        <w:t>температури газові горілки горять з перебоями. У такому разі пальник прогрівають сухим спиртом.</w:t>
      </w:r>
    </w:p>
    <w:p w:rsidR="00A66248" w:rsidRPr="00A66248" w:rsidRDefault="00A66248" w:rsidP="00266EF0">
      <w:pPr>
        <w:spacing w:after="0" w:line="240" w:lineRule="auto"/>
        <w:ind w:right="-1"/>
        <w:rPr>
          <w:color w:val="auto"/>
          <w:szCs w:val="28"/>
          <w:lang w:val="uk-UA"/>
        </w:rPr>
      </w:pPr>
      <w:r w:rsidRPr="00A66248">
        <w:rPr>
          <w:color w:val="auto"/>
          <w:szCs w:val="28"/>
          <w:lang w:val="uk-UA"/>
        </w:rPr>
        <w:t xml:space="preserve">Спеціальне спорядження. Для пересування складним гірським рельєфом (скелі, стрімкі та льодові схили), для подолання гірських річок тощо застосовується спеціальне спорядження: мотузки, </w:t>
      </w:r>
      <w:proofErr w:type="spellStart"/>
      <w:r w:rsidRPr="00A66248">
        <w:rPr>
          <w:color w:val="auto"/>
          <w:szCs w:val="28"/>
          <w:lang w:val="uk-UA"/>
        </w:rPr>
        <w:t>страхувальні</w:t>
      </w:r>
      <w:proofErr w:type="spellEnd"/>
      <w:r w:rsidRPr="00A66248">
        <w:rPr>
          <w:color w:val="auto"/>
          <w:szCs w:val="28"/>
          <w:lang w:val="uk-UA"/>
        </w:rPr>
        <w:t xml:space="preserve"> системи, карабіни, </w:t>
      </w:r>
      <w:proofErr w:type="spellStart"/>
      <w:r w:rsidRPr="00A66248">
        <w:rPr>
          <w:color w:val="auto"/>
          <w:szCs w:val="28"/>
          <w:lang w:val="uk-UA"/>
        </w:rPr>
        <w:t>жумари</w:t>
      </w:r>
      <w:proofErr w:type="spellEnd"/>
      <w:r w:rsidRPr="00A66248">
        <w:rPr>
          <w:color w:val="auto"/>
          <w:szCs w:val="28"/>
          <w:lang w:val="uk-UA"/>
        </w:rPr>
        <w:t>, вісімки тощо, льодоруби, кішки, крюки (для гірських районів) тощо.</w:t>
      </w:r>
    </w:p>
    <w:p w:rsidR="00A66248" w:rsidRPr="00A66248" w:rsidRDefault="00A66248" w:rsidP="00266EF0">
      <w:pPr>
        <w:spacing w:after="0" w:line="240" w:lineRule="auto"/>
        <w:ind w:right="-1"/>
        <w:rPr>
          <w:color w:val="auto"/>
          <w:szCs w:val="28"/>
          <w:lang w:val="uk-UA"/>
        </w:rPr>
      </w:pPr>
      <w:r w:rsidRPr="00A66248">
        <w:rPr>
          <w:color w:val="auto"/>
          <w:szCs w:val="28"/>
          <w:lang w:val="uk-UA"/>
        </w:rPr>
        <w:t>Коли нескладні та легкодоступні ділянки рельєфу пройдено і починається технічно складне пересування, стає необхідним один із основних засобів страхування – мотузки. Мотузки запобігають зриву й утримують туриста у випадку зриву. Крім того, мотузки служать безпосереднім засобом для лазіння, спуску та підйому туриста, підйому рюкзаків та проведення рятувальних робіт.</w:t>
      </w:r>
    </w:p>
    <w:p w:rsidR="00A66248" w:rsidRPr="00A66248" w:rsidRDefault="00A66248" w:rsidP="00266EF0">
      <w:pPr>
        <w:spacing w:after="0" w:line="240" w:lineRule="auto"/>
        <w:ind w:right="-1"/>
        <w:rPr>
          <w:color w:val="auto"/>
          <w:szCs w:val="28"/>
          <w:lang w:val="uk-UA"/>
        </w:rPr>
      </w:pPr>
      <w:r w:rsidRPr="00A66248">
        <w:rPr>
          <w:color w:val="auto"/>
          <w:szCs w:val="28"/>
          <w:lang w:val="uk-UA"/>
        </w:rPr>
        <w:t>За характером застосування мотузки поділяються на основні та допоміжні.</w:t>
      </w:r>
    </w:p>
    <w:p w:rsidR="00A66248" w:rsidRPr="00A66248" w:rsidRDefault="00A66248" w:rsidP="00266EF0">
      <w:pPr>
        <w:spacing w:after="0" w:line="240" w:lineRule="auto"/>
        <w:ind w:right="-1"/>
        <w:rPr>
          <w:color w:val="auto"/>
          <w:szCs w:val="28"/>
          <w:lang w:val="uk-UA"/>
        </w:rPr>
      </w:pPr>
      <w:r w:rsidRPr="00A66248">
        <w:rPr>
          <w:color w:val="auto"/>
          <w:szCs w:val="28"/>
          <w:lang w:val="uk-UA"/>
        </w:rPr>
        <w:t>Основні мотузки, діаметром 10-12 мм, виготовляється із сучасних синтетичних матеріалів. Призначається для утримання учасника у разі зриву, а також для підйому і спуску. Всі вони за своїми характеристиками діляться на два види: мотузки для динамічного навантаження (на зрив) та статичного навантаження (для буксирування).</w:t>
      </w:r>
    </w:p>
    <w:p w:rsidR="00A66248" w:rsidRPr="00A66248" w:rsidRDefault="00A66248" w:rsidP="00266EF0">
      <w:pPr>
        <w:spacing w:after="0" w:line="240" w:lineRule="auto"/>
        <w:ind w:right="-1"/>
        <w:rPr>
          <w:color w:val="auto"/>
          <w:szCs w:val="28"/>
          <w:lang w:val="uk-UA"/>
        </w:rPr>
      </w:pPr>
      <w:proofErr w:type="spellStart"/>
      <w:r w:rsidRPr="00A66248">
        <w:rPr>
          <w:color w:val="auto"/>
          <w:szCs w:val="28"/>
          <w:lang w:val="uk-UA"/>
        </w:rPr>
        <w:t>Репшнур</w:t>
      </w:r>
      <w:proofErr w:type="spellEnd"/>
      <w:r w:rsidRPr="00A66248">
        <w:rPr>
          <w:color w:val="auto"/>
          <w:szCs w:val="28"/>
          <w:lang w:val="uk-UA"/>
        </w:rPr>
        <w:t xml:space="preserve"> – тонкий допоміжний мотузок, діаметром 8 мм, виготовляється з таких же матеріалів, що і основний мотузок. З нього виготовляють обв</w:t>
      </w:r>
      <w:r w:rsidR="00F63E9D">
        <w:rPr>
          <w:color w:val="auto"/>
          <w:szCs w:val="28"/>
          <w:lang w:val="uk-UA"/>
        </w:rPr>
        <w:t>’</w:t>
      </w:r>
      <w:r w:rsidRPr="00A66248">
        <w:rPr>
          <w:color w:val="auto"/>
          <w:szCs w:val="28"/>
          <w:lang w:val="uk-UA"/>
        </w:rPr>
        <w:t>язки (4,5-5 м) для забезпечення страхування під час проходження навісної переправи, спуску та підйому крутими схилами та роблять петлі для страхування.</w:t>
      </w:r>
    </w:p>
    <w:p w:rsidR="00A66248" w:rsidRPr="00A66248" w:rsidRDefault="00A66248" w:rsidP="00266EF0">
      <w:pPr>
        <w:spacing w:after="0" w:line="240" w:lineRule="auto"/>
        <w:ind w:right="-1"/>
        <w:rPr>
          <w:color w:val="auto"/>
          <w:szCs w:val="28"/>
          <w:lang w:val="uk-UA"/>
        </w:rPr>
      </w:pPr>
      <w:r w:rsidRPr="00A66248">
        <w:rPr>
          <w:color w:val="auto"/>
          <w:szCs w:val="28"/>
          <w:lang w:val="uk-UA"/>
        </w:rPr>
        <w:t xml:space="preserve">Під час проходження гірських маршрутів вищої категорії складності, де для страхування та самострахування потрібна тривала робота з мотузком, туристи використовують </w:t>
      </w:r>
      <w:proofErr w:type="spellStart"/>
      <w:r w:rsidRPr="00A66248">
        <w:rPr>
          <w:color w:val="auto"/>
          <w:szCs w:val="28"/>
          <w:lang w:val="uk-UA"/>
        </w:rPr>
        <w:t>страхувальні</w:t>
      </w:r>
      <w:proofErr w:type="spellEnd"/>
      <w:r w:rsidRPr="00A66248">
        <w:rPr>
          <w:color w:val="auto"/>
          <w:szCs w:val="28"/>
          <w:lang w:val="uk-UA"/>
        </w:rPr>
        <w:t xml:space="preserve"> системи (рис. 1.6).</w:t>
      </w:r>
    </w:p>
    <w:p w:rsidR="00A66248" w:rsidRDefault="00A66248" w:rsidP="00266EF0">
      <w:pPr>
        <w:spacing w:after="0" w:line="240" w:lineRule="auto"/>
        <w:ind w:right="-1"/>
        <w:rPr>
          <w:color w:val="auto"/>
          <w:szCs w:val="28"/>
          <w:lang w:val="uk-UA"/>
        </w:rPr>
      </w:pPr>
      <w:r w:rsidRPr="00A66248">
        <w:rPr>
          <w:color w:val="auto"/>
          <w:szCs w:val="28"/>
          <w:lang w:val="uk-UA"/>
        </w:rPr>
        <w:t>Вони застосовуються для запобігання небезпечним навантаженням на організм людини під час зриву або руху по мотузках, які виникають, коли турист страхується обв</w:t>
      </w:r>
      <w:r w:rsidR="00F63E9D">
        <w:rPr>
          <w:color w:val="auto"/>
          <w:szCs w:val="28"/>
          <w:lang w:val="uk-UA"/>
        </w:rPr>
        <w:t>’</w:t>
      </w:r>
      <w:r w:rsidRPr="00A66248">
        <w:rPr>
          <w:color w:val="auto"/>
          <w:szCs w:val="28"/>
          <w:lang w:val="uk-UA"/>
        </w:rPr>
        <w:t xml:space="preserve">язкою з </w:t>
      </w:r>
      <w:proofErr w:type="spellStart"/>
      <w:r w:rsidRPr="00A66248">
        <w:rPr>
          <w:color w:val="auto"/>
          <w:szCs w:val="28"/>
          <w:lang w:val="uk-UA"/>
        </w:rPr>
        <w:t>репшнура</w:t>
      </w:r>
      <w:proofErr w:type="spellEnd"/>
      <w:r w:rsidRPr="00A66248">
        <w:rPr>
          <w:color w:val="auto"/>
          <w:szCs w:val="28"/>
          <w:lang w:val="uk-UA"/>
        </w:rPr>
        <w:t>.</w:t>
      </w:r>
    </w:p>
    <w:p w:rsidR="0049091C" w:rsidRPr="00A66248" w:rsidRDefault="0049091C" w:rsidP="00266EF0">
      <w:pPr>
        <w:spacing w:after="0" w:line="240" w:lineRule="auto"/>
        <w:ind w:right="-1"/>
        <w:rPr>
          <w:color w:val="auto"/>
          <w:szCs w:val="28"/>
          <w:lang w:val="uk-UA"/>
        </w:rPr>
      </w:pPr>
    </w:p>
    <w:p w:rsidR="00A66248" w:rsidRDefault="0049091C" w:rsidP="0049091C">
      <w:pPr>
        <w:jc w:val="center"/>
        <w:rPr>
          <w:color w:val="auto"/>
          <w:szCs w:val="28"/>
          <w:lang w:val="uk-UA"/>
        </w:rPr>
      </w:pPr>
      <w:r w:rsidRPr="00266EF0">
        <w:rPr>
          <w:b/>
          <w:color w:val="auto"/>
          <w:szCs w:val="28"/>
          <w:lang w:val="uk-UA"/>
        </w:rPr>
        <w:t xml:space="preserve">Рис. 1.6 – </w:t>
      </w:r>
      <w:proofErr w:type="spellStart"/>
      <w:r w:rsidRPr="00266EF0">
        <w:rPr>
          <w:b/>
          <w:color w:val="auto"/>
          <w:szCs w:val="28"/>
          <w:lang w:val="uk-UA"/>
        </w:rPr>
        <w:t>Страхувальні</w:t>
      </w:r>
      <w:proofErr w:type="spellEnd"/>
      <w:r w:rsidRPr="00266EF0">
        <w:rPr>
          <w:b/>
          <w:color w:val="auto"/>
          <w:szCs w:val="28"/>
          <w:lang w:val="uk-UA"/>
        </w:rPr>
        <w:t xml:space="preserve"> системи</w:t>
      </w:r>
    </w:p>
    <w:p w:rsidR="00A66248" w:rsidRPr="00266EF0" w:rsidRDefault="00266EF0" w:rsidP="00266EF0">
      <w:pPr>
        <w:jc w:val="center"/>
        <w:rPr>
          <w:b/>
          <w:color w:val="auto"/>
          <w:szCs w:val="28"/>
          <w:lang w:val="uk-UA"/>
        </w:rPr>
      </w:pPr>
      <w:r w:rsidRPr="00266EF0">
        <w:rPr>
          <w:b/>
          <w:noProof/>
        </w:rPr>
        <w:drawing>
          <wp:anchor distT="0" distB="0" distL="0" distR="0" simplePos="0" relativeHeight="251655168" behindDoc="0" locked="0" layoutInCell="1" allowOverlap="1">
            <wp:simplePos x="0" y="0"/>
            <wp:positionH relativeFrom="page">
              <wp:posOffset>4368165</wp:posOffset>
            </wp:positionH>
            <wp:positionV relativeFrom="paragraph">
              <wp:posOffset>17780</wp:posOffset>
            </wp:positionV>
            <wp:extent cx="1769184" cy="1575816"/>
            <wp:effectExtent l="0" t="0" r="0" b="0"/>
            <wp:wrapTopAndBottom/>
            <wp:docPr id="27" name="image18.png" descr="https://www.robinzon-ua.com.ua/content/images/49/37604762199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8.png"/>
                    <pic:cNvPicPr/>
                  </pic:nvPicPr>
                  <pic:blipFill>
                    <a:blip r:embed="rId23" cstate="print"/>
                    <a:stretch>
                      <a:fillRect/>
                    </a:stretch>
                  </pic:blipFill>
                  <pic:spPr>
                    <a:xfrm>
                      <a:off x="0" y="0"/>
                      <a:ext cx="1769184" cy="1575816"/>
                    </a:xfrm>
                    <a:prstGeom prst="rect">
                      <a:avLst/>
                    </a:prstGeom>
                  </pic:spPr>
                </pic:pic>
              </a:graphicData>
            </a:graphic>
          </wp:anchor>
        </w:drawing>
      </w:r>
      <w:r w:rsidRPr="00266EF0">
        <w:rPr>
          <w:b/>
          <w:noProof/>
        </w:rPr>
        <w:drawing>
          <wp:anchor distT="0" distB="0" distL="0" distR="0" simplePos="0" relativeHeight="251652096" behindDoc="0" locked="0" layoutInCell="1" allowOverlap="1">
            <wp:simplePos x="0" y="0"/>
            <wp:positionH relativeFrom="page">
              <wp:posOffset>1405890</wp:posOffset>
            </wp:positionH>
            <wp:positionV relativeFrom="paragraph">
              <wp:posOffset>-48260</wp:posOffset>
            </wp:positionV>
            <wp:extent cx="1745184" cy="2000250"/>
            <wp:effectExtent l="0" t="0" r="0" b="0"/>
            <wp:wrapTopAndBottom/>
            <wp:docPr id="25" name="image17.png" descr="ÐÑÑÐ´Ð½Ð° Ð¾Ð±Ð²'ÑÐ·ÐºÐ° Singing Rock Ala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17.png"/>
                    <pic:cNvPicPr/>
                  </pic:nvPicPr>
                  <pic:blipFill>
                    <a:blip r:embed="rId24" cstate="print"/>
                    <a:stretch>
                      <a:fillRect/>
                    </a:stretch>
                  </pic:blipFill>
                  <pic:spPr>
                    <a:xfrm>
                      <a:off x="0" y="0"/>
                      <a:ext cx="1745184" cy="2000250"/>
                    </a:xfrm>
                    <a:prstGeom prst="rect">
                      <a:avLst/>
                    </a:prstGeom>
                  </pic:spPr>
                </pic:pic>
              </a:graphicData>
            </a:graphic>
          </wp:anchor>
        </w:drawing>
      </w:r>
    </w:p>
    <w:p w:rsidR="00A66248" w:rsidRPr="00A66248" w:rsidRDefault="00A66248" w:rsidP="00266EF0">
      <w:pPr>
        <w:spacing w:after="0" w:line="240" w:lineRule="auto"/>
        <w:rPr>
          <w:color w:val="auto"/>
          <w:szCs w:val="28"/>
          <w:lang w:val="uk-UA"/>
        </w:rPr>
      </w:pPr>
      <w:r w:rsidRPr="00A66248">
        <w:rPr>
          <w:color w:val="auto"/>
          <w:szCs w:val="28"/>
          <w:lang w:val="uk-UA"/>
        </w:rPr>
        <w:lastRenderedPageBreak/>
        <w:t>Карабін – сполучна роз</w:t>
      </w:r>
      <w:r w:rsidR="00F63E9D">
        <w:rPr>
          <w:color w:val="auto"/>
          <w:szCs w:val="28"/>
          <w:lang w:val="uk-UA"/>
        </w:rPr>
        <w:t>’</w:t>
      </w:r>
      <w:r w:rsidRPr="00A66248">
        <w:rPr>
          <w:color w:val="auto"/>
          <w:szCs w:val="28"/>
          <w:lang w:val="uk-UA"/>
        </w:rPr>
        <w:t>ємна ланка для роботи з мотузком та крюком (гаком). За необхідності карабін може виконувати функції блоку, гальмівного пристрою та слугувати безпосередньою точкою опори.</w:t>
      </w:r>
    </w:p>
    <w:p w:rsidR="00A66248" w:rsidRPr="00A66248" w:rsidRDefault="00A66248" w:rsidP="00266EF0">
      <w:pPr>
        <w:spacing w:after="0" w:line="240" w:lineRule="auto"/>
        <w:rPr>
          <w:color w:val="auto"/>
          <w:szCs w:val="28"/>
          <w:lang w:val="uk-UA"/>
        </w:rPr>
      </w:pPr>
      <w:r w:rsidRPr="00A66248">
        <w:rPr>
          <w:color w:val="auto"/>
          <w:szCs w:val="28"/>
          <w:lang w:val="uk-UA"/>
        </w:rPr>
        <w:t xml:space="preserve">Форми карабінів різноманітні (рис. 1.7): трикутні (а), трапецієподібні (б), </w:t>
      </w:r>
      <w:proofErr w:type="spellStart"/>
      <w:r w:rsidRPr="00A66248">
        <w:rPr>
          <w:color w:val="auto"/>
          <w:szCs w:val="28"/>
          <w:lang w:val="uk-UA"/>
        </w:rPr>
        <w:t>бобоподібні</w:t>
      </w:r>
      <w:proofErr w:type="spellEnd"/>
      <w:r w:rsidRPr="00A66248">
        <w:rPr>
          <w:color w:val="auto"/>
          <w:szCs w:val="28"/>
          <w:lang w:val="uk-UA"/>
        </w:rPr>
        <w:t xml:space="preserve"> (в), без муфти (г) та ін. Виготовляються вони з міцних високолегованих сталей, титанових та алюмінієвих сплавів. Карабіни без муфти використовуються для організації страхування через крюки та льодобури. У такому разі вони надійніші.</w:t>
      </w:r>
    </w:p>
    <w:p w:rsidR="00A66248" w:rsidRPr="00A66248" w:rsidRDefault="00A66248" w:rsidP="00A66248">
      <w:pPr>
        <w:rPr>
          <w:color w:val="auto"/>
          <w:szCs w:val="28"/>
          <w:lang w:val="uk-UA"/>
        </w:rPr>
      </w:pPr>
    </w:p>
    <w:p w:rsidR="00F87BD8" w:rsidRDefault="00F87BD8" w:rsidP="00F87BD8">
      <w:pPr>
        <w:tabs>
          <w:tab w:val="left" w:pos="3204"/>
          <w:tab w:val="left" w:pos="5424"/>
          <w:tab w:val="left" w:pos="7431"/>
        </w:tabs>
        <w:ind w:right="-1" w:firstLine="709"/>
        <w:rPr>
          <w:sz w:val="20"/>
        </w:rPr>
      </w:pPr>
      <w:r>
        <w:rPr>
          <w:noProof/>
          <w:position w:val="1"/>
          <w:sz w:val="20"/>
        </w:rPr>
        <w:drawing>
          <wp:inline distT="0" distB="0" distL="0" distR="0">
            <wp:extent cx="827020" cy="1247775"/>
            <wp:effectExtent l="0" t="0" r="0" b="0"/>
            <wp:docPr id="29" name="image19.jpeg" descr="Ð ÐµÐ·ÑÐ»ÑÑÐ°Ñ Ð¿Ð¾ÑÑÐºÑ Ð·Ð¾Ð±ÑÐ°Ð¶ÐµÐ½Ñ Ð·Ð° Ð·Ð°Ð¿Ð¸ÑÐ¾Ð¼ &quot;ÐÐ°ÑÐ°Ð±ÑÐ½Ð¸ ÑÑÑÐ¸ÑÑÐ¸ÑÐ½Ñ&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19.jpeg"/>
                    <pic:cNvPicPr/>
                  </pic:nvPicPr>
                  <pic:blipFill>
                    <a:blip r:embed="rId25" cstate="print"/>
                    <a:stretch>
                      <a:fillRect/>
                    </a:stretch>
                  </pic:blipFill>
                  <pic:spPr>
                    <a:xfrm>
                      <a:off x="0" y="0"/>
                      <a:ext cx="828741" cy="1250371"/>
                    </a:xfrm>
                    <a:prstGeom prst="rect">
                      <a:avLst/>
                    </a:prstGeom>
                  </pic:spPr>
                </pic:pic>
              </a:graphicData>
            </a:graphic>
          </wp:inline>
        </w:drawing>
      </w:r>
      <w:r>
        <w:rPr>
          <w:position w:val="1"/>
          <w:sz w:val="20"/>
        </w:rPr>
        <w:tab/>
      </w:r>
      <w:r>
        <w:rPr>
          <w:noProof/>
          <w:sz w:val="20"/>
        </w:rPr>
        <w:drawing>
          <wp:inline distT="0" distB="0" distL="0" distR="0">
            <wp:extent cx="1001321" cy="1238250"/>
            <wp:effectExtent l="0" t="0" r="0" b="0"/>
            <wp:docPr id="31" name="image20.jpeg" descr="ÐÐ¾Ð²âÑÐ·Ð°Ð½Ðµ Ð·Ð¾Ð±ÑÐ°Ð¶ÐµÐ½Ð½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20.jpeg"/>
                    <pic:cNvPicPr/>
                  </pic:nvPicPr>
                  <pic:blipFill>
                    <a:blip r:embed="rId26" cstate="print"/>
                    <a:stretch>
                      <a:fillRect/>
                    </a:stretch>
                  </pic:blipFill>
                  <pic:spPr>
                    <a:xfrm>
                      <a:off x="0" y="0"/>
                      <a:ext cx="1008265" cy="1246837"/>
                    </a:xfrm>
                    <a:prstGeom prst="rect">
                      <a:avLst/>
                    </a:prstGeom>
                  </pic:spPr>
                </pic:pic>
              </a:graphicData>
            </a:graphic>
          </wp:inline>
        </w:drawing>
      </w:r>
      <w:r>
        <w:rPr>
          <w:sz w:val="20"/>
        </w:rPr>
        <w:tab/>
      </w:r>
      <w:r w:rsidR="0049091C">
        <w:rPr>
          <w:sz w:val="20"/>
          <w:lang w:val="uk-UA"/>
        </w:rPr>
        <w:t xml:space="preserve"> </w:t>
      </w:r>
      <w:r>
        <w:rPr>
          <w:noProof/>
          <w:position w:val="1"/>
          <w:sz w:val="20"/>
        </w:rPr>
        <w:drawing>
          <wp:inline distT="0" distB="0" distL="0" distR="0">
            <wp:extent cx="749774" cy="1200150"/>
            <wp:effectExtent l="0" t="0" r="0" b="0"/>
            <wp:docPr id="33" name="image21.jpeg" descr="ÐÐ¾Ð²âÑÐ·Ð°Ð½Ðµ Ð·Ð¾Ð±ÑÐ°Ð¶ÐµÐ½Ð½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21.jpeg"/>
                    <pic:cNvPicPr/>
                  </pic:nvPicPr>
                  <pic:blipFill>
                    <a:blip r:embed="rId27" cstate="print"/>
                    <a:stretch>
                      <a:fillRect/>
                    </a:stretch>
                  </pic:blipFill>
                  <pic:spPr>
                    <a:xfrm>
                      <a:off x="0" y="0"/>
                      <a:ext cx="757892" cy="1213145"/>
                    </a:xfrm>
                    <a:prstGeom prst="rect">
                      <a:avLst/>
                    </a:prstGeom>
                  </pic:spPr>
                </pic:pic>
              </a:graphicData>
            </a:graphic>
          </wp:inline>
        </w:drawing>
      </w:r>
      <w:r>
        <w:rPr>
          <w:position w:val="1"/>
          <w:sz w:val="20"/>
        </w:rPr>
        <w:tab/>
      </w:r>
      <w:r w:rsidR="0049091C">
        <w:rPr>
          <w:position w:val="1"/>
          <w:sz w:val="20"/>
          <w:lang w:val="uk-UA"/>
        </w:rPr>
        <w:t xml:space="preserve">   </w:t>
      </w:r>
      <w:r>
        <w:rPr>
          <w:noProof/>
          <w:sz w:val="20"/>
        </w:rPr>
        <w:drawing>
          <wp:inline distT="0" distB="0" distL="0" distR="0">
            <wp:extent cx="750401" cy="1209675"/>
            <wp:effectExtent l="0" t="0" r="0" b="0"/>
            <wp:docPr id="35" name="image22.png" descr="https://www.robinzon-ua.com.ua/content/images/35/karabn-singing-rock-colt-straight14788-1817748716308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22.png"/>
                    <pic:cNvPicPr/>
                  </pic:nvPicPr>
                  <pic:blipFill>
                    <a:blip r:embed="rId28" cstate="print"/>
                    <a:stretch>
                      <a:fillRect/>
                    </a:stretch>
                  </pic:blipFill>
                  <pic:spPr>
                    <a:xfrm>
                      <a:off x="0" y="0"/>
                      <a:ext cx="755427" cy="1217777"/>
                    </a:xfrm>
                    <a:prstGeom prst="rect">
                      <a:avLst/>
                    </a:prstGeom>
                  </pic:spPr>
                </pic:pic>
              </a:graphicData>
            </a:graphic>
          </wp:inline>
        </w:drawing>
      </w:r>
    </w:p>
    <w:p w:rsidR="00F87BD8" w:rsidRDefault="00F87BD8" w:rsidP="00F87BD8">
      <w:pPr>
        <w:pStyle w:val="1"/>
        <w:tabs>
          <w:tab w:val="left" w:pos="4282"/>
          <w:tab w:val="left" w:pos="6173"/>
          <w:tab w:val="left" w:pos="8353"/>
        </w:tabs>
        <w:ind w:right="2222"/>
        <w:jc w:val="left"/>
        <w:rPr>
          <w:spacing w:val="-67"/>
        </w:rPr>
      </w:pPr>
      <w:r>
        <w:t xml:space="preserve">         </w:t>
      </w:r>
      <w:r w:rsidR="0049091C">
        <w:rPr>
          <w:b/>
        </w:rPr>
        <w:t>а</w:t>
      </w:r>
      <w:r w:rsidR="0049091C">
        <w:tab/>
      </w:r>
      <w:r w:rsidRPr="00F87BD8">
        <w:rPr>
          <w:b/>
        </w:rPr>
        <w:t>б</w:t>
      </w:r>
      <w:r>
        <w:tab/>
      </w:r>
      <w:r w:rsidRPr="00F87BD8">
        <w:rPr>
          <w:b/>
        </w:rPr>
        <w:t>в</w:t>
      </w:r>
      <w:r>
        <w:tab/>
      </w:r>
      <w:r w:rsidRPr="00F87BD8">
        <w:rPr>
          <w:b/>
          <w:spacing w:val="-1"/>
        </w:rPr>
        <w:t>г</w:t>
      </w:r>
      <w:r w:rsidRPr="00F87BD8">
        <w:rPr>
          <w:b/>
          <w:spacing w:val="-67"/>
        </w:rPr>
        <w:t xml:space="preserve"> </w:t>
      </w:r>
    </w:p>
    <w:p w:rsidR="00A66248" w:rsidRPr="00F87BD8" w:rsidRDefault="00A66248" w:rsidP="00F87BD8">
      <w:pPr>
        <w:jc w:val="center"/>
        <w:rPr>
          <w:b/>
          <w:color w:val="auto"/>
          <w:szCs w:val="28"/>
          <w:lang w:val="uk-UA"/>
        </w:rPr>
      </w:pPr>
      <w:r w:rsidRPr="00F87BD8">
        <w:rPr>
          <w:b/>
          <w:color w:val="auto"/>
          <w:szCs w:val="28"/>
          <w:lang w:val="uk-UA"/>
        </w:rPr>
        <w:t>Рис. 1.7 – Форми карабінів</w:t>
      </w:r>
    </w:p>
    <w:p w:rsidR="00A66248" w:rsidRPr="00A66248" w:rsidRDefault="00A66248" w:rsidP="00F87BD8">
      <w:pPr>
        <w:spacing w:after="0" w:line="240" w:lineRule="auto"/>
        <w:rPr>
          <w:color w:val="auto"/>
          <w:szCs w:val="28"/>
          <w:lang w:val="uk-UA"/>
        </w:rPr>
      </w:pPr>
    </w:p>
    <w:p w:rsidR="00A66248" w:rsidRPr="00A66248" w:rsidRDefault="00A66248" w:rsidP="00F87BD8">
      <w:pPr>
        <w:spacing w:after="0" w:line="240" w:lineRule="auto"/>
        <w:rPr>
          <w:color w:val="auto"/>
          <w:szCs w:val="28"/>
          <w:lang w:val="uk-UA"/>
        </w:rPr>
      </w:pPr>
      <w:r w:rsidRPr="00A66248">
        <w:rPr>
          <w:color w:val="auto"/>
          <w:szCs w:val="28"/>
          <w:lang w:val="uk-UA"/>
        </w:rPr>
        <w:t xml:space="preserve">Затиски (рис. 1.8): </w:t>
      </w:r>
      <w:proofErr w:type="spellStart"/>
      <w:r w:rsidRPr="00A66248">
        <w:rPr>
          <w:color w:val="auto"/>
          <w:szCs w:val="28"/>
          <w:lang w:val="uk-UA"/>
        </w:rPr>
        <w:t>жумари</w:t>
      </w:r>
      <w:proofErr w:type="spellEnd"/>
      <w:r w:rsidRPr="00A66248">
        <w:rPr>
          <w:color w:val="auto"/>
          <w:szCs w:val="28"/>
          <w:lang w:val="uk-UA"/>
        </w:rPr>
        <w:t>, кролі, шунти – пристрої, що дозволяють мотузку проходити крізь них тільки в одному напрямку.</w:t>
      </w:r>
    </w:p>
    <w:p w:rsidR="004E628E" w:rsidRPr="00A66248" w:rsidRDefault="004E628E" w:rsidP="004E628E">
      <w:pPr>
        <w:spacing w:after="0" w:line="240" w:lineRule="auto"/>
        <w:rPr>
          <w:color w:val="auto"/>
          <w:szCs w:val="28"/>
          <w:lang w:val="uk-UA"/>
        </w:rPr>
      </w:pPr>
      <w:r w:rsidRPr="00A66248">
        <w:rPr>
          <w:color w:val="auto"/>
          <w:szCs w:val="28"/>
          <w:lang w:val="uk-UA"/>
        </w:rPr>
        <w:t>Затискні пристрої працюють за одним з двох принципів: затиск мотузка між ексцентричним кулачком і корпусом та перелом мотузка кулачком у середині корпусу. Обидва прийоми спрямовані на збільшення тертя між затиском і мотузком до припинення ковзання мотузка всередині затиску.</w:t>
      </w:r>
    </w:p>
    <w:p w:rsidR="004E628E" w:rsidRPr="00A66248" w:rsidRDefault="004E628E" w:rsidP="004E628E">
      <w:pPr>
        <w:spacing w:after="0" w:line="240" w:lineRule="auto"/>
        <w:rPr>
          <w:color w:val="auto"/>
          <w:szCs w:val="28"/>
          <w:lang w:val="uk-UA"/>
        </w:rPr>
      </w:pPr>
      <w:r w:rsidRPr="00A66248">
        <w:rPr>
          <w:color w:val="auto"/>
          <w:szCs w:val="28"/>
          <w:lang w:val="uk-UA"/>
        </w:rPr>
        <w:t>Спускові пристрої: вісімки (рис. 1.8), комашки, шайби тощо – гальмують проходження мотузка у будь-якому напрямку, і залежно від натягнення мотузка змінюється величина його тертя усередині спускового пристрою, аж до повного припинення ковзання мотузка. Спускові (вони ж гальмівні) пристрої не повинні мати гострих пругів, об які можливо зіпсувати мотузок.</w:t>
      </w:r>
    </w:p>
    <w:p w:rsidR="008C52B5" w:rsidRDefault="008C52B5" w:rsidP="00F87BD8">
      <w:pPr>
        <w:spacing w:after="0" w:line="240" w:lineRule="auto"/>
        <w:rPr>
          <w:color w:val="auto"/>
          <w:szCs w:val="28"/>
          <w:lang w:val="uk-UA"/>
        </w:rPr>
      </w:pPr>
    </w:p>
    <w:p w:rsidR="008C52B5" w:rsidRDefault="008C52B5" w:rsidP="008C52B5">
      <w:pPr>
        <w:tabs>
          <w:tab w:val="left" w:pos="3935"/>
        </w:tabs>
        <w:ind w:right="-1" w:firstLine="0"/>
        <w:jc w:val="center"/>
        <w:rPr>
          <w:sz w:val="20"/>
        </w:rPr>
      </w:pPr>
      <w:r>
        <w:rPr>
          <w:noProof/>
          <w:position w:val="154"/>
          <w:sz w:val="20"/>
        </w:rPr>
        <w:drawing>
          <wp:inline distT="0" distB="0" distL="0" distR="0">
            <wp:extent cx="687586" cy="1352550"/>
            <wp:effectExtent l="0" t="0" r="0" b="0"/>
            <wp:docPr id="37" name="image23.jpeg" descr="Ð ÐµÐ·ÑÐ»ÑÑÐ°Ñ Ð¿Ð¾ÑÑÐºÑ Ð·Ð¾Ð±ÑÐ°Ð¶ÐµÐ½Ñ Ð·Ð° Ð·Ð°Ð¿Ð¸ÑÐ¾Ð¼ &quot;Ð¶ÑÐ¼Ð°Ñ&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23.jpeg"/>
                    <pic:cNvPicPr/>
                  </pic:nvPicPr>
                  <pic:blipFill>
                    <a:blip r:embed="rId29" cstate="print"/>
                    <a:stretch>
                      <a:fillRect/>
                    </a:stretch>
                  </pic:blipFill>
                  <pic:spPr>
                    <a:xfrm>
                      <a:off x="0" y="0"/>
                      <a:ext cx="709491" cy="1395640"/>
                    </a:xfrm>
                    <a:prstGeom prst="rect">
                      <a:avLst/>
                    </a:prstGeom>
                  </pic:spPr>
                </pic:pic>
              </a:graphicData>
            </a:graphic>
          </wp:inline>
        </w:drawing>
      </w:r>
      <w:r w:rsidR="0051635E" w:rsidRPr="0051635E">
        <w:pict>
          <v:group id="Группа 28" o:spid="_x0000_s1051" style="width:84.1pt;height:165.8pt;mso-position-horizontal-relative:char;mso-position-vertical-relative:line" coordsize="2290,5022">
            <v:shape id="Picture 3" o:spid="_x0000_s1052" type="#_x0000_t75" alt="Ð ÐµÐ·ÑÐ»ÑÑÐ°Ñ Ð¿Ð¾ÑÑÐºÑ Ð·Ð¾Ð±ÑÐ°Ð¶ÐµÐ½Ñ Ð·Ð° Ð·Ð°Ð¿Ð¸ÑÐ¾Ð¼ &quot;ÑÑÑÐ¸ÑÑÐ¸ÑÐ½Ð¸Ð¹ ÐºÑÐ¾Ð»Ñ&quot;" style="position:absolute;width:2290;height:3367;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">
              <v:imagedata r:id="rId30" o:title="Ð ÐµÐ·ÑÐ»ÑÑÐ°Ñ Ð¿Ð¾ÑÑÐºÑ Ð·Ð¾Ð±ÑÐ°Ð¶ÐµÐ½Ñ Ð·Ð° Ð·Ð°Ð¿Ð¸ÑÐ¾Ð¼ &quot;ÑÑÑÐ¸ÑÑÐ¸ÑÐ½Ð¸Ð¹ ÐºÑÐ¾Ð»Ñ&quot;"/>
            </v:shape>
            <v:shape id="Picture 4" o:spid="_x0000_s1053" type="#_x0000_t75" alt="Ð ÐµÐ·ÑÐ»ÑÑÐ°Ñ Ð¿Ð¾ÑÑÐºÑ Ð·Ð¾Ð±ÑÐ°Ð¶ÐµÐ½Ñ Ð·Ð° Ð·Ð°Ð¿Ð¸ÑÐ¾Ð¼ &quot;Ð²ÑÑÑÐ¼ÐºÐ¸ ÑÑÑÐ¸ÑÑÐ¸ÑÐ½Ñ&quot;" style="position:absolute;left:447;top:2801;width:1617;height:22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">
              <v:imagedata r:id="rId31" o:title="Ð ÐµÐ·ÑÐ»ÑÑÐ°Ñ Ð¿Ð¾ÑÑÐºÑ Ð·Ð¾Ð±ÑÐ°Ð¶ÐµÐ½Ñ Ð·Ð° Ð·Ð°Ð¿Ð¸ÑÐ¾Ð¼ &quot;Ð²ÑÑÑÐ¼ÐºÐ¸ ÑÑÑÐ¸ÑÑÐ¸ÑÐ½Ñ&quot;"/>
            </v:shape>
            <w10:wrap type="none"/>
            <w10:anchorlock/>
          </v:group>
        </w:pict>
      </w:r>
      <w:r>
        <w:rPr>
          <w:spacing w:val="129"/>
          <w:sz w:val="20"/>
        </w:rPr>
        <w:t xml:space="preserve"> </w:t>
      </w:r>
      <w:r>
        <w:rPr>
          <w:noProof/>
          <w:spacing w:val="129"/>
          <w:position w:val="159"/>
          <w:sz w:val="20"/>
        </w:rPr>
        <w:drawing>
          <wp:inline distT="0" distB="0" distL="0" distR="0">
            <wp:extent cx="743201" cy="1019910"/>
            <wp:effectExtent l="0" t="0" r="0" b="0"/>
            <wp:docPr id="39" name="image26.jpeg" descr="https://alp.com.ua/public/images/general/2018/02/22/20180222162338-76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26.jpeg"/>
                    <pic:cNvPicPr/>
                  </pic:nvPicPr>
                  <pic:blipFill>
                    <a:blip r:embed="rId32" cstate="print"/>
                    <a:stretch>
                      <a:fillRect/>
                    </a:stretch>
                  </pic:blipFill>
                  <pic:spPr>
                    <a:xfrm>
                      <a:off x="0" y="0"/>
                      <a:ext cx="747691" cy="1026071"/>
                    </a:xfrm>
                    <a:prstGeom prst="rect">
                      <a:avLst/>
                    </a:prstGeom>
                  </pic:spPr>
                </pic:pic>
              </a:graphicData>
            </a:graphic>
          </wp:inline>
        </w:drawing>
      </w:r>
    </w:p>
    <w:p w:rsidR="00A66248" w:rsidRPr="00FB5BE2" w:rsidRDefault="00A66248" w:rsidP="0049091C">
      <w:pPr>
        <w:spacing w:after="0" w:line="240" w:lineRule="auto"/>
        <w:ind w:firstLine="0"/>
        <w:jc w:val="center"/>
        <w:rPr>
          <w:b/>
          <w:color w:val="auto"/>
          <w:szCs w:val="28"/>
          <w:lang w:val="uk-UA"/>
        </w:rPr>
      </w:pPr>
      <w:r w:rsidRPr="00FB5BE2">
        <w:rPr>
          <w:b/>
          <w:color w:val="auto"/>
          <w:szCs w:val="28"/>
          <w:lang w:val="uk-UA"/>
        </w:rPr>
        <w:t>Рис. 1.8 – Затиски та спускові пристрої</w:t>
      </w:r>
    </w:p>
    <w:p w:rsidR="00A66248" w:rsidRPr="00A66248" w:rsidRDefault="00A66248" w:rsidP="00FB5BE2">
      <w:pPr>
        <w:spacing w:after="0" w:line="240" w:lineRule="auto"/>
        <w:rPr>
          <w:color w:val="auto"/>
          <w:szCs w:val="28"/>
          <w:lang w:val="uk-UA"/>
        </w:rPr>
      </w:pPr>
    </w:p>
    <w:p w:rsidR="00A66248" w:rsidRPr="00A66248" w:rsidRDefault="00A66248" w:rsidP="00FB5BE2">
      <w:pPr>
        <w:spacing w:after="0" w:line="240" w:lineRule="auto"/>
        <w:rPr>
          <w:color w:val="auto"/>
          <w:szCs w:val="28"/>
          <w:lang w:val="uk-UA"/>
        </w:rPr>
      </w:pPr>
      <w:r w:rsidRPr="00A66248">
        <w:rPr>
          <w:color w:val="auto"/>
          <w:szCs w:val="28"/>
          <w:lang w:val="uk-UA"/>
        </w:rPr>
        <w:lastRenderedPageBreak/>
        <w:t>Кішки – один із основних елементів спорядження для подолання крутих льодових та фірнових схилів. Часто кішки одягають ще до того, як зв</w:t>
      </w:r>
      <w:r w:rsidR="00F63E9D">
        <w:rPr>
          <w:color w:val="auto"/>
          <w:szCs w:val="28"/>
          <w:lang w:val="uk-UA"/>
        </w:rPr>
        <w:t>’</w:t>
      </w:r>
      <w:r w:rsidRPr="00A66248">
        <w:rPr>
          <w:color w:val="auto"/>
          <w:szCs w:val="28"/>
          <w:lang w:val="uk-UA"/>
        </w:rPr>
        <w:t>язуються у зв</w:t>
      </w:r>
      <w:r w:rsidR="00F63E9D">
        <w:rPr>
          <w:color w:val="auto"/>
          <w:szCs w:val="28"/>
          <w:lang w:val="uk-UA"/>
        </w:rPr>
        <w:t>’</w:t>
      </w:r>
      <w:r w:rsidRPr="00A66248">
        <w:rPr>
          <w:color w:val="auto"/>
          <w:szCs w:val="28"/>
          <w:lang w:val="uk-UA"/>
        </w:rPr>
        <w:t>язки.</w:t>
      </w:r>
    </w:p>
    <w:p w:rsidR="00A66248" w:rsidRPr="00A66248" w:rsidRDefault="00A66248" w:rsidP="00FB5BE2">
      <w:pPr>
        <w:spacing w:after="0" w:line="240" w:lineRule="auto"/>
        <w:rPr>
          <w:color w:val="auto"/>
          <w:szCs w:val="28"/>
          <w:lang w:val="uk-UA"/>
        </w:rPr>
      </w:pPr>
      <w:r w:rsidRPr="00A66248">
        <w:rPr>
          <w:color w:val="auto"/>
          <w:szCs w:val="28"/>
          <w:lang w:val="uk-UA"/>
        </w:rPr>
        <w:t>Для руху по скельному рельєфу зі взаємним страхуванням важливою є організація надійних точок закріплення. У такому разі єдиним засобом є крюк, вбитий у скельну тріщину. Крюки поділяються на вертикальні (вушко розташоване у площині самого леза) та горизонтальні (площина вушка перпендикулярна до площини леза).</w:t>
      </w:r>
    </w:p>
    <w:p w:rsidR="00A66248" w:rsidRPr="00A66248" w:rsidRDefault="00A66248" w:rsidP="00FB5BE2">
      <w:pPr>
        <w:spacing w:after="0" w:line="240" w:lineRule="auto"/>
        <w:rPr>
          <w:color w:val="auto"/>
          <w:szCs w:val="28"/>
          <w:lang w:val="uk-UA"/>
        </w:rPr>
      </w:pPr>
      <w:r w:rsidRPr="00A66248">
        <w:rPr>
          <w:color w:val="auto"/>
          <w:szCs w:val="28"/>
          <w:lang w:val="uk-UA"/>
        </w:rPr>
        <w:t>Для забивання та витягування гаків з льоду використовують льодобур – легкий трубчатий титановий стержень, діаметром 15 мм та товщиною 2,5 мм. Для роботи з крюками і для обробки скельних виступів використовують скельний молоток. Головка молотка насаджена на дерев</w:t>
      </w:r>
      <w:r w:rsidR="00F63E9D">
        <w:rPr>
          <w:color w:val="auto"/>
          <w:szCs w:val="28"/>
          <w:lang w:val="uk-UA"/>
        </w:rPr>
        <w:t>’</w:t>
      </w:r>
      <w:r w:rsidRPr="00A66248">
        <w:rPr>
          <w:color w:val="auto"/>
          <w:szCs w:val="28"/>
          <w:lang w:val="uk-UA"/>
        </w:rPr>
        <w:t xml:space="preserve">яну ручку і розклинена. В ручці молотка є отвір для протягання </w:t>
      </w:r>
      <w:proofErr w:type="spellStart"/>
      <w:r w:rsidRPr="00A66248">
        <w:rPr>
          <w:color w:val="auto"/>
          <w:szCs w:val="28"/>
          <w:lang w:val="uk-UA"/>
        </w:rPr>
        <w:t>страхувальної</w:t>
      </w:r>
      <w:proofErr w:type="spellEnd"/>
      <w:r w:rsidRPr="00A66248">
        <w:rPr>
          <w:color w:val="auto"/>
          <w:szCs w:val="28"/>
          <w:lang w:val="uk-UA"/>
        </w:rPr>
        <w:t xml:space="preserve"> петлі з </w:t>
      </w:r>
      <w:proofErr w:type="spellStart"/>
      <w:r w:rsidRPr="00A66248">
        <w:rPr>
          <w:color w:val="auto"/>
          <w:szCs w:val="28"/>
          <w:lang w:val="uk-UA"/>
        </w:rPr>
        <w:t>репшнура</w:t>
      </w:r>
      <w:proofErr w:type="spellEnd"/>
      <w:r w:rsidRPr="00A66248">
        <w:rPr>
          <w:color w:val="auto"/>
          <w:szCs w:val="28"/>
          <w:lang w:val="uk-UA"/>
        </w:rPr>
        <w:t>.</w:t>
      </w:r>
    </w:p>
    <w:p w:rsidR="00A66248" w:rsidRPr="00A66248" w:rsidRDefault="00A66248" w:rsidP="00FB5BE2">
      <w:pPr>
        <w:spacing w:after="0" w:line="240" w:lineRule="auto"/>
        <w:rPr>
          <w:color w:val="auto"/>
          <w:szCs w:val="28"/>
          <w:lang w:val="uk-UA"/>
        </w:rPr>
      </w:pPr>
      <w:r w:rsidRPr="00A66248">
        <w:rPr>
          <w:color w:val="auto"/>
          <w:szCs w:val="28"/>
          <w:lang w:val="uk-UA"/>
        </w:rPr>
        <w:t>Захисна каска, виготовлена із в</w:t>
      </w:r>
      <w:r w:rsidR="00F63E9D">
        <w:rPr>
          <w:color w:val="auto"/>
          <w:szCs w:val="28"/>
          <w:lang w:val="uk-UA"/>
        </w:rPr>
        <w:t>’</w:t>
      </w:r>
      <w:r w:rsidRPr="00A66248">
        <w:rPr>
          <w:color w:val="auto"/>
          <w:szCs w:val="28"/>
          <w:lang w:val="uk-UA"/>
        </w:rPr>
        <w:t>язкого пластику, застосовується для захисту голови учасника походу від різких ударів. Вона захищає голову не тільки від каміння та льоду, але й запобігає травмуванню при зриві.</w:t>
      </w:r>
    </w:p>
    <w:p w:rsidR="00A66248" w:rsidRPr="00A66248" w:rsidRDefault="00A66248" w:rsidP="004E628E">
      <w:pPr>
        <w:spacing w:after="0" w:line="240" w:lineRule="auto"/>
        <w:ind w:right="-1"/>
        <w:rPr>
          <w:color w:val="auto"/>
          <w:szCs w:val="28"/>
          <w:lang w:val="uk-UA"/>
        </w:rPr>
      </w:pPr>
    </w:p>
    <w:p w:rsidR="00A66248" w:rsidRPr="004E628E" w:rsidRDefault="00A66248" w:rsidP="00D46BB7">
      <w:pPr>
        <w:pStyle w:val="2"/>
        <w:spacing w:after="0" w:line="240" w:lineRule="auto"/>
        <w:jc w:val="center"/>
        <w:rPr>
          <w:lang w:val="uk-UA"/>
        </w:rPr>
      </w:pPr>
      <w:r w:rsidRPr="004E628E">
        <w:rPr>
          <w:lang w:val="uk-UA"/>
        </w:rPr>
        <w:t>Питання для самоконтролю</w:t>
      </w:r>
    </w:p>
    <w:p w:rsidR="00A66248" w:rsidRPr="0049091C" w:rsidRDefault="00EB6732" w:rsidP="00D46BB7">
      <w:pPr>
        <w:spacing w:after="0" w:line="240" w:lineRule="auto"/>
        <w:rPr>
          <w:color w:val="auto"/>
          <w:szCs w:val="28"/>
          <w:lang w:val="uk-UA"/>
        </w:rPr>
      </w:pPr>
      <w:r>
        <w:rPr>
          <w:color w:val="auto"/>
          <w:szCs w:val="28"/>
          <w:lang w:val="uk-UA"/>
        </w:rPr>
        <w:t xml:space="preserve">1. </w:t>
      </w:r>
      <w:r w:rsidR="00A66248" w:rsidRPr="0049091C">
        <w:rPr>
          <w:color w:val="auto"/>
          <w:szCs w:val="28"/>
          <w:lang w:val="uk-UA"/>
        </w:rPr>
        <w:t>Розтлумачте сутн</w:t>
      </w:r>
      <w:r w:rsidR="0049091C" w:rsidRPr="0049091C">
        <w:rPr>
          <w:color w:val="auto"/>
          <w:szCs w:val="28"/>
          <w:lang w:val="uk-UA"/>
        </w:rPr>
        <w:t>ість поняття «туристський маршрут</w:t>
      </w:r>
      <w:r w:rsidR="00A66248" w:rsidRPr="0049091C">
        <w:rPr>
          <w:color w:val="auto"/>
          <w:szCs w:val="28"/>
          <w:lang w:val="uk-UA"/>
        </w:rPr>
        <w:t>».</w:t>
      </w:r>
    </w:p>
    <w:p w:rsidR="00A66248" w:rsidRPr="00EC2042" w:rsidRDefault="00EB6732" w:rsidP="00D46BB7">
      <w:pPr>
        <w:spacing w:after="0" w:line="240" w:lineRule="auto"/>
        <w:rPr>
          <w:color w:val="auto"/>
          <w:szCs w:val="28"/>
          <w:lang w:val="uk-UA"/>
        </w:rPr>
      </w:pPr>
      <w:r>
        <w:rPr>
          <w:color w:val="auto"/>
          <w:szCs w:val="28"/>
          <w:lang w:val="uk-UA"/>
        </w:rPr>
        <w:t xml:space="preserve">2. </w:t>
      </w:r>
      <w:r w:rsidR="00EC2042" w:rsidRPr="00EC2042">
        <w:rPr>
          <w:color w:val="auto"/>
          <w:szCs w:val="28"/>
          <w:lang w:val="uk-UA"/>
        </w:rPr>
        <w:t>За якими ознаками класифікують туристські маршрути</w:t>
      </w:r>
      <w:r w:rsidR="00A66248" w:rsidRPr="00EC2042">
        <w:rPr>
          <w:color w:val="auto"/>
          <w:szCs w:val="28"/>
          <w:lang w:val="uk-UA"/>
        </w:rPr>
        <w:t>?</w:t>
      </w:r>
    </w:p>
    <w:p w:rsidR="00A66248" w:rsidRPr="00EC2042" w:rsidRDefault="00EB6732" w:rsidP="00D46BB7">
      <w:pPr>
        <w:spacing w:after="0" w:line="240" w:lineRule="auto"/>
        <w:rPr>
          <w:color w:val="auto"/>
          <w:szCs w:val="28"/>
          <w:lang w:val="uk-UA"/>
        </w:rPr>
      </w:pPr>
      <w:r>
        <w:rPr>
          <w:color w:val="auto"/>
          <w:szCs w:val="28"/>
          <w:lang w:val="uk-UA"/>
        </w:rPr>
        <w:t xml:space="preserve">3. </w:t>
      </w:r>
      <w:r w:rsidR="00EC2042" w:rsidRPr="00EC2042">
        <w:rPr>
          <w:color w:val="auto"/>
          <w:szCs w:val="28"/>
          <w:lang w:val="uk-UA"/>
        </w:rPr>
        <w:t>Скільки існує категорій складності</w:t>
      </w:r>
      <w:r w:rsidR="00A66248" w:rsidRPr="00EC2042">
        <w:rPr>
          <w:color w:val="auto"/>
          <w:szCs w:val="28"/>
          <w:lang w:val="uk-UA"/>
        </w:rPr>
        <w:t>?</w:t>
      </w:r>
    </w:p>
    <w:p w:rsidR="00A66248" w:rsidRPr="00EC2042" w:rsidRDefault="00EB6732" w:rsidP="00D46BB7">
      <w:pPr>
        <w:spacing w:after="0" w:line="240" w:lineRule="auto"/>
        <w:rPr>
          <w:color w:val="auto"/>
          <w:szCs w:val="28"/>
          <w:lang w:val="uk-UA"/>
        </w:rPr>
      </w:pPr>
      <w:r>
        <w:rPr>
          <w:color w:val="auto"/>
          <w:szCs w:val="28"/>
          <w:lang w:val="uk-UA"/>
        </w:rPr>
        <w:t xml:space="preserve">4. </w:t>
      </w:r>
      <w:r w:rsidR="00EC2042" w:rsidRPr="00EC2042">
        <w:rPr>
          <w:color w:val="auto"/>
          <w:szCs w:val="28"/>
          <w:lang w:val="uk-UA"/>
        </w:rPr>
        <w:t>На які види поділяють похідне спорядження</w:t>
      </w:r>
      <w:r w:rsidR="00A66248" w:rsidRPr="00EC2042">
        <w:rPr>
          <w:color w:val="auto"/>
          <w:szCs w:val="28"/>
          <w:lang w:val="uk-UA"/>
        </w:rPr>
        <w:t>?</w:t>
      </w:r>
    </w:p>
    <w:p w:rsidR="00A66248" w:rsidRPr="00EC2042" w:rsidRDefault="00EB6732" w:rsidP="00D46BB7">
      <w:pPr>
        <w:spacing w:after="0" w:line="240" w:lineRule="auto"/>
        <w:rPr>
          <w:color w:val="auto"/>
          <w:szCs w:val="28"/>
          <w:lang w:val="uk-UA"/>
        </w:rPr>
      </w:pPr>
      <w:r>
        <w:rPr>
          <w:color w:val="auto"/>
          <w:szCs w:val="28"/>
          <w:lang w:val="uk-UA"/>
        </w:rPr>
        <w:t xml:space="preserve">5. </w:t>
      </w:r>
      <w:r w:rsidR="00EC2042" w:rsidRPr="00EC2042">
        <w:rPr>
          <w:color w:val="auto"/>
          <w:szCs w:val="28"/>
          <w:lang w:val="uk-UA"/>
        </w:rPr>
        <w:t>Що входить до особистого спорядження?</w:t>
      </w:r>
    </w:p>
    <w:p w:rsidR="00A66248" w:rsidRPr="00EC2042" w:rsidRDefault="00EB6732" w:rsidP="00D46BB7">
      <w:pPr>
        <w:spacing w:after="0" w:line="240" w:lineRule="auto"/>
        <w:rPr>
          <w:color w:val="auto"/>
          <w:szCs w:val="28"/>
          <w:lang w:val="uk-UA"/>
        </w:rPr>
      </w:pPr>
      <w:r>
        <w:rPr>
          <w:color w:val="auto"/>
          <w:szCs w:val="28"/>
          <w:lang w:val="uk-UA"/>
        </w:rPr>
        <w:t xml:space="preserve">6. </w:t>
      </w:r>
      <w:r w:rsidR="00EC2042" w:rsidRPr="00EC2042">
        <w:rPr>
          <w:color w:val="auto"/>
          <w:szCs w:val="28"/>
          <w:lang w:val="uk-UA"/>
        </w:rPr>
        <w:t>Що включає в себе групове спорядження?</w:t>
      </w:r>
    </w:p>
    <w:p w:rsidR="00A66248" w:rsidRPr="00D46BB7" w:rsidRDefault="00EB6732" w:rsidP="00D46BB7">
      <w:pPr>
        <w:spacing w:after="0" w:line="240" w:lineRule="auto"/>
        <w:rPr>
          <w:color w:val="auto"/>
          <w:szCs w:val="28"/>
          <w:lang w:val="uk-UA"/>
        </w:rPr>
      </w:pPr>
      <w:r>
        <w:rPr>
          <w:color w:val="auto"/>
          <w:szCs w:val="28"/>
          <w:lang w:val="uk-UA"/>
        </w:rPr>
        <w:t xml:space="preserve">7. </w:t>
      </w:r>
      <w:r w:rsidR="00D46BB7" w:rsidRPr="00D46BB7">
        <w:rPr>
          <w:color w:val="auto"/>
          <w:szCs w:val="28"/>
          <w:lang w:val="uk-UA"/>
        </w:rPr>
        <w:t>Що відносять до спеціального спорядження?</w:t>
      </w:r>
    </w:p>
    <w:p w:rsidR="00A66248" w:rsidRPr="00A66248" w:rsidRDefault="00A66248" w:rsidP="00D46BB7">
      <w:pPr>
        <w:spacing w:after="0" w:line="240" w:lineRule="auto"/>
        <w:rPr>
          <w:color w:val="auto"/>
          <w:szCs w:val="28"/>
          <w:lang w:val="uk-UA"/>
        </w:rPr>
      </w:pPr>
    </w:p>
    <w:p w:rsidR="00A66248" w:rsidRPr="00A66248" w:rsidRDefault="00A66248" w:rsidP="00D46BB7">
      <w:pPr>
        <w:spacing w:after="0" w:line="240" w:lineRule="auto"/>
        <w:rPr>
          <w:color w:val="auto"/>
          <w:szCs w:val="28"/>
          <w:lang w:val="uk-UA"/>
        </w:rPr>
      </w:pPr>
    </w:p>
    <w:p w:rsidR="00A66248" w:rsidRPr="00D46BB7" w:rsidRDefault="00D46BB7" w:rsidP="00D46BB7">
      <w:pPr>
        <w:pStyle w:val="1"/>
        <w:spacing w:after="0" w:line="240" w:lineRule="auto"/>
        <w:ind w:firstLine="0"/>
        <w:jc w:val="center"/>
        <w:rPr>
          <w:b/>
          <w:lang w:val="uk-UA"/>
        </w:rPr>
      </w:pPr>
      <w:r w:rsidRPr="00D46BB7">
        <w:rPr>
          <w:b/>
          <w:lang w:val="uk-UA"/>
        </w:rPr>
        <w:t>Лекція № 2. Основи орієнтування</w:t>
      </w:r>
      <w:r w:rsidR="00A66248" w:rsidRPr="00D46BB7">
        <w:rPr>
          <w:b/>
          <w:lang w:val="uk-UA"/>
        </w:rPr>
        <w:t xml:space="preserve"> у поході</w:t>
      </w:r>
    </w:p>
    <w:p w:rsidR="00A66248" w:rsidRPr="00D46BB7" w:rsidRDefault="00A66248" w:rsidP="004E628E">
      <w:pPr>
        <w:spacing w:after="0" w:line="240" w:lineRule="auto"/>
        <w:rPr>
          <w:color w:val="auto"/>
          <w:szCs w:val="28"/>
          <w:lang w:val="uk-UA"/>
        </w:rPr>
      </w:pPr>
    </w:p>
    <w:p w:rsidR="00A66248" w:rsidRPr="00D46BB7" w:rsidRDefault="00A66248" w:rsidP="004E628E">
      <w:pPr>
        <w:spacing w:after="0" w:line="240" w:lineRule="auto"/>
        <w:rPr>
          <w:color w:val="auto"/>
          <w:szCs w:val="28"/>
          <w:lang w:val="uk-UA"/>
        </w:rPr>
      </w:pPr>
      <w:r w:rsidRPr="00D46BB7">
        <w:rPr>
          <w:b/>
          <w:color w:val="auto"/>
          <w:szCs w:val="28"/>
          <w:lang w:val="uk-UA"/>
        </w:rPr>
        <w:t>Мета вивчення теми:</w:t>
      </w:r>
      <w:r w:rsidRPr="00D46BB7">
        <w:rPr>
          <w:color w:val="auto"/>
          <w:szCs w:val="28"/>
          <w:lang w:val="uk-UA"/>
        </w:rPr>
        <w:t xml:space="preserve"> засвоїти сутність основних понять теми «</w:t>
      </w:r>
      <w:r w:rsidR="00D46BB7" w:rsidRPr="00D46BB7">
        <w:rPr>
          <w:color w:val="auto"/>
          <w:szCs w:val="28"/>
          <w:lang w:val="uk-UA"/>
        </w:rPr>
        <w:t>карта</w:t>
      </w:r>
      <w:r w:rsidRPr="00D46BB7">
        <w:rPr>
          <w:color w:val="auto"/>
          <w:szCs w:val="28"/>
          <w:lang w:val="uk-UA"/>
        </w:rPr>
        <w:t>», «</w:t>
      </w:r>
      <w:r w:rsidR="00D46BB7" w:rsidRPr="00D46BB7">
        <w:rPr>
          <w:color w:val="auto"/>
          <w:szCs w:val="28"/>
          <w:lang w:val="uk-UA"/>
        </w:rPr>
        <w:t>компас</w:t>
      </w:r>
      <w:r w:rsidRPr="00D46BB7">
        <w:rPr>
          <w:color w:val="auto"/>
          <w:szCs w:val="28"/>
          <w:lang w:val="uk-UA"/>
        </w:rPr>
        <w:t xml:space="preserve">», «азимут», «орієнтування»; </w:t>
      </w:r>
      <w:r w:rsidR="00D46BB7" w:rsidRPr="00D46BB7">
        <w:rPr>
          <w:color w:val="auto"/>
          <w:szCs w:val="28"/>
          <w:lang w:val="uk-UA"/>
        </w:rPr>
        <w:t>розглянути основи орієнтування у поході; вивчити особливості роботи з картою і компасом</w:t>
      </w:r>
      <w:r w:rsidRPr="00D46BB7">
        <w:rPr>
          <w:color w:val="auto"/>
          <w:szCs w:val="28"/>
          <w:lang w:val="uk-UA"/>
        </w:rPr>
        <w:t>.</w:t>
      </w:r>
    </w:p>
    <w:p w:rsidR="00A66248" w:rsidRPr="00D46BB7" w:rsidRDefault="00A66248" w:rsidP="004E628E">
      <w:pPr>
        <w:spacing w:after="0" w:line="240" w:lineRule="auto"/>
        <w:rPr>
          <w:color w:val="auto"/>
          <w:szCs w:val="28"/>
          <w:lang w:val="uk-UA"/>
        </w:rPr>
      </w:pPr>
    </w:p>
    <w:p w:rsidR="00A66248" w:rsidRPr="004E628E" w:rsidRDefault="00A66248" w:rsidP="004E628E">
      <w:pPr>
        <w:spacing w:after="0" w:line="240" w:lineRule="auto"/>
        <w:jc w:val="center"/>
        <w:rPr>
          <w:b/>
          <w:color w:val="auto"/>
          <w:szCs w:val="28"/>
          <w:lang w:val="uk-UA"/>
        </w:rPr>
      </w:pPr>
      <w:r w:rsidRPr="004E628E">
        <w:rPr>
          <w:b/>
          <w:color w:val="auto"/>
          <w:szCs w:val="28"/>
          <w:lang w:val="uk-UA"/>
        </w:rPr>
        <w:t>План</w:t>
      </w:r>
    </w:p>
    <w:p w:rsidR="00A66248" w:rsidRPr="00A66248" w:rsidRDefault="00A66248" w:rsidP="004E628E">
      <w:pPr>
        <w:spacing w:after="0" w:line="240" w:lineRule="auto"/>
        <w:rPr>
          <w:color w:val="auto"/>
          <w:szCs w:val="28"/>
          <w:lang w:val="uk-UA"/>
        </w:rPr>
      </w:pPr>
      <w:r w:rsidRPr="00A66248">
        <w:rPr>
          <w:color w:val="auto"/>
          <w:szCs w:val="28"/>
          <w:lang w:val="uk-UA"/>
        </w:rPr>
        <w:t>1.</w:t>
      </w:r>
      <w:r w:rsidRPr="00A66248">
        <w:rPr>
          <w:color w:val="auto"/>
          <w:szCs w:val="28"/>
          <w:lang w:val="uk-UA"/>
        </w:rPr>
        <w:tab/>
        <w:t xml:space="preserve">Орієнтування у поході. </w:t>
      </w:r>
    </w:p>
    <w:p w:rsidR="00A66248" w:rsidRPr="00A66248" w:rsidRDefault="00A66248" w:rsidP="004E628E">
      <w:pPr>
        <w:spacing w:after="0" w:line="240" w:lineRule="auto"/>
        <w:rPr>
          <w:color w:val="auto"/>
          <w:szCs w:val="28"/>
          <w:lang w:val="uk-UA"/>
        </w:rPr>
      </w:pPr>
      <w:r w:rsidRPr="00A66248">
        <w:rPr>
          <w:color w:val="auto"/>
          <w:szCs w:val="28"/>
          <w:lang w:val="uk-UA"/>
        </w:rPr>
        <w:t>2.</w:t>
      </w:r>
      <w:r w:rsidRPr="00A66248">
        <w:rPr>
          <w:color w:val="auto"/>
          <w:szCs w:val="28"/>
          <w:lang w:val="uk-UA"/>
        </w:rPr>
        <w:tab/>
        <w:t xml:space="preserve">Робота з картою і компасом. </w:t>
      </w:r>
    </w:p>
    <w:p w:rsidR="00A66248" w:rsidRPr="00A66248" w:rsidRDefault="00A66248" w:rsidP="004E628E">
      <w:pPr>
        <w:spacing w:after="0" w:line="240" w:lineRule="auto"/>
        <w:rPr>
          <w:color w:val="auto"/>
          <w:szCs w:val="28"/>
          <w:lang w:val="uk-UA"/>
        </w:rPr>
      </w:pPr>
      <w:r w:rsidRPr="00A66248">
        <w:rPr>
          <w:color w:val="auto"/>
          <w:szCs w:val="28"/>
          <w:lang w:val="uk-UA"/>
        </w:rPr>
        <w:t>3.</w:t>
      </w:r>
      <w:r w:rsidRPr="00A66248">
        <w:rPr>
          <w:color w:val="auto"/>
          <w:szCs w:val="28"/>
          <w:lang w:val="uk-UA"/>
        </w:rPr>
        <w:tab/>
        <w:t>Рух за азимутом.</w:t>
      </w:r>
    </w:p>
    <w:p w:rsidR="00A66248" w:rsidRPr="00EB6732" w:rsidRDefault="00A66248" w:rsidP="00EB6732">
      <w:pPr>
        <w:spacing w:after="0" w:line="240" w:lineRule="auto"/>
        <w:rPr>
          <w:color w:val="auto"/>
          <w:szCs w:val="28"/>
          <w:lang w:val="uk-UA"/>
        </w:rPr>
      </w:pPr>
    </w:p>
    <w:p w:rsidR="00A66248" w:rsidRPr="00EB6732" w:rsidRDefault="00A66248" w:rsidP="00EB6732">
      <w:pPr>
        <w:spacing w:after="0" w:line="240" w:lineRule="auto"/>
        <w:rPr>
          <w:color w:val="auto"/>
          <w:szCs w:val="28"/>
          <w:lang w:val="uk-UA"/>
        </w:rPr>
      </w:pPr>
      <w:r w:rsidRPr="00EB6732">
        <w:rPr>
          <w:b/>
          <w:color w:val="auto"/>
          <w:szCs w:val="28"/>
          <w:lang w:val="uk-UA"/>
        </w:rPr>
        <w:t>Ключові терміни та поняття:</w:t>
      </w:r>
      <w:r w:rsidR="00EB6732" w:rsidRPr="00EB6732">
        <w:rPr>
          <w:color w:val="auto"/>
          <w:szCs w:val="28"/>
          <w:lang w:val="uk-UA"/>
        </w:rPr>
        <w:t xml:space="preserve"> карта,</w:t>
      </w:r>
      <w:r w:rsidRPr="00EB6732">
        <w:rPr>
          <w:color w:val="auto"/>
          <w:szCs w:val="28"/>
          <w:lang w:val="uk-UA"/>
        </w:rPr>
        <w:t xml:space="preserve"> азимут, компас, орієнтування</w:t>
      </w:r>
      <w:r w:rsidR="00EB6732">
        <w:rPr>
          <w:color w:val="auto"/>
          <w:szCs w:val="28"/>
          <w:lang w:val="uk-UA"/>
        </w:rPr>
        <w:t xml:space="preserve"> у поході</w:t>
      </w:r>
      <w:r w:rsidR="00EB6732" w:rsidRPr="00EB6732">
        <w:rPr>
          <w:color w:val="auto"/>
          <w:szCs w:val="28"/>
          <w:lang w:val="uk-UA"/>
        </w:rPr>
        <w:t>, масштаб</w:t>
      </w:r>
      <w:r w:rsidRPr="00EB6732">
        <w:rPr>
          <w:color w:val="auto"/>
          <w:szCs w:val="28"/>
          <w:lang w:val="uk-UA"/>
        </w:rPr>
        <w:t>.</w:t>
      </w:r>
    </w:p>
    <w:p w:rsidR="00A66248" w:rsidRPr="00EB6732" w:rsidRDefault="00A66248" w:rsidP="00EB6732">
      <w:pPr>
        <w:spacing w:after="0" w:line="240" w:lineRule="auto"/>
        <w:rPr>
          <w:color w:val="auto"/>
          <w:szCs w:val="28"/>
          <w:lang w:val="uk-UA"/>
        </w:rPr>
      </w:pPr>
    </w:p>
    <w:p w:rsidR="00A66248" w:rsidRPr="00A66248" w:rsidRDefault="00A66248" w:rsidP="0081099D">
      <w:pPr>
        <w:spacing w:after="0" w:line="240" w:lineRule="auto"/>
        <w:ind w:right="-1"/>
        <w:rPr>
          <w:color w:val="auto"/>
          <w:szCs w:val="28"/>
          <w:lang w:val="uk-UA"/>
        </w:rPr>
      </w:pPr>
      <w:r w:rsidRPr="0081099D">
        <w:rPr>
          <w:b/>
          <w:color w:val="auto"/>
          <w:szCs w:val="28"/>
          <w:lang w:val="uk-UA"/>
        </w:rPr>
        <w:t>1. Орієнтування у поході.</w:t>
      </w:r>
      <w:r w:rsidRPr="00A66248">
        <w:rPr>
          <w:color w:val="auto"/>
          <w:szCs w:val="28"/>
          <w:lang w:val="uk-UA"/>
        </w:rPr>
        <w:t xml:space="preserve"> Вміння орієнтуватися на місцевості означає вміння визначити сторони горизонту і своє місцезнаходження стосовно </w:t>
      </w:r>
      <w:r w:rsidRPr="00A66248">
        <w:rPr>
          <w:color w:val="auto"/>
          <w:szCs w:val="28"/>
          <w:lang w:val="uk-UA"/>
        </w:rPr>
        <w:lastRenderedPageBreak/>
        <w:t>навколишніх предметів та елементів рельєфу. Під орієнтуванням на місцевості слід розуміти сукупність дій, спрямованих на визначення місця свого перебування відносно навколишніх об</w:t>
      </w:r>
      <w:r w:rsidR="00F63E9D">
        <w:rPr>
          <w:color w:val="auto"/>
          <w:szCs w:val="28"/>
          <w:lang w:val="uk-UA"/>
        </w:rPr>
        <w:t>’</w:t>
      </w:r>
      <w:r w:rsidRPr="00A66248">
        <w:rPr>
          <w:color w:val="auto"/>
          <w:szCs w:val="28"/>
          <w:lang w:val="uk-UA"/>
        </w:rPr>
        <w:t>єктів чи певних орієнтирів, сторін світу.</w:t>
      </w:r>
    </w:p>
    <w:p w:rsidR="00A66248" w:rsidRPr="00A66248" w:rsidRDefault="00A66248" w:rsidP="0081099D">
      <w:pPr>
        <w:spacing w:after="0" w:line="240" w:lineRule="auto"/>
        <w:ind w:right="-1"/>
        <w:rPr>
          <w:color w:val="auto"/>
          <w:szCs w:val="28"/>
          <w:lang w:val="uk-UA"/>
        </w:rPr>
      </w:pPr>
      <w:r w:rsidRPr="00A66248">
        <w:rPr>
          <w:color w:val="auto"/>
          <w:szCs w:val="28"/>
          <w:lang w:val="uk-UA"/>
        </w:rPr>
        <w:t>Орієнтування передбачає також уміння швидко і точно запам</w:t>
      </w:r>
      <w:r w:rsidR="00F63E9D">
        <w:rPr>
          <w:color w:val="auto"/>
          <w:szCs w:val="28"/>
          <w:lang w:val="uk-UA"/>
        </w:rPr>
        <w:t>’</w:t>
      </w:r>
      <w:r w:rsidRPr="00A66248">
        <w:rPr>
          <w:color w:val="auto"/>
          <w:szCs w:val="28"/>
          <w:lang w:val="uk-UA"/>
        </w:rPr>
        <w:t>ятовувати незнайому місцевість, упевнено рухатись наміченим маршрутом, а в разі необхідності відшукувати зворотний шлях. Вміння орієнтуватись дозволяє пройти маршрут без відчутних відхилень від наміченого напрямку, від графіка руху і дозволяє раціонально використати час для продуктивної роботи і повноцінного відпочинку.</w:t>
      </w:r>
    </w:p>
    <w:p w:rsidR="00A66248" w:rsidRPr="00A66248" w:rsidRDefault="00A66248" w:rsidP="0081099D">
      <w:pPr>
        <w:spacing w:after="0" w:line="240" w:lineRule="auto"/>
        <w:ind w:right="-1"/>
        <w:rPr>
          <w:color w:val="auto"/>
          <w:szCs w:val="28"/>
          <w:lang w:val="uk-UA"/>
        </w:rPr>
      </w:pPr>
      <w:r w:rsidRPr="00A66248">
        <w:rPr>
          <w:color w:val="auto"/>
          <w:szCs w:val="28"/>
          <w:lang w:val="uk-UA"/>
        </w:rPr>
        <w:t>З усієї різноманітності об</w:t>
      </w:r>
      <w:r w:rsidR="00F63E9D">
        <w:rPr>
          <w:color w:val="auto"/>
          <w:szCs w:val="28"/>
          <w:lang w:val="uk-UA"/>
        </w:rPr>
        <w:t>’</w:t>
      </w:r>
      <w:r w:rsidRPr="00A66248">
        <w:rPr>
          <w:color w:val="auto"/>
          <w:szCs w:val="28"/>
          <w:lang w:val="uk-UA"/>
        </w:rPr>
        <w:t>єктів, що зустрічаються на місцевості на шляху туриста, з метою набуття навичок орієнтування використовують природні або штучні предмети (орієнтири) – точкові, лінійні і площинні.</w:t>
      </w:r>
    </w:p>
    <w:p w:rsidR="00A66248" w:rsidRPr="00A66248" w:rsidRDefault="00A66248" w:rsidP="0081099D">
      <w:pPr>
        <w:spacing w:after="0" w:line="240" w:lineRule="auto"/>
        <w:ind w:right="-1"/>
        <w:rPr>
          <w:color w:val="auto"/>
          <w:szCs w:val="28"/>
          <w:lang w:val="uk-UA"/>
        </w:rPr>
      </w:pPr>
      <w:r w:rsidRPr="00A66248">
        <w:rPr>
          <w:color w:val="auto"/>
          <w:szCs w:val="28"/>
          <w:lang w:val="uk-UA"/>
        </w:rPr>
        <w:t>Точкові орієнтири – об</w:t>
      </w:r>
      <w:r w:rsidR="00F63E9D">
        <w:rPr>
          <w:color w:val="auto"/>
          <w:szCs w:val="28"/>
          <w:lang w:val="uk-UA"/>
        </w:rPr>
        <w:t>’</w:t>
      </w:r>
      <w:r w:rsidRPr="00A66248">
        <w:rPr>
          <w:color w:val="auto"/>
          <w:szCs w:val="28"/>
          <w:lang w:val="uk-UA"/>
        </w:rPr>
        <w:t xml:space="preserve">єкти, що зображуються на топографічних картах </w:t>
      </w:r>
      <w:proofErr w:type="spellStart"/>
      <w:r w:rsidRPr="00A66248">
        <w:rPr>
          <w:color w:val="auto"/>
          <w:szCs w:val="28"/>
          <w:lang w:val="uk-UA"/>
        </w:rPr>
        <w:t>позамасштабними</w:t>
      </w:r>
      <w:proofErr w:type="spellEnd"/>
      <w:r w:rsidRPr="00A66248">
        <w:rPr>
          <w:color w:val="auto"/>
          <w:szCs w:val="28"/>
          <w:lang w:val="uk-UA"/>
        </w:rPr>
        <w:t xml:space="preserve"> умовними позначеннями, а на місцевості локалізуються у вигляді точки (окремі вершини, пункти геодезичної мережі, домінантні споруди, вежі тощо).</w:t>
      </w:r>
    </w:p>
    <w:p w:rsidR="00A66248" w:rsidRPr="00A66248" w:rsidRDefault="00A66248" w:rsidP="0081099D">
      <w:pPr>
        <w:spacing w:after="0" w:line="240" w:lineRule="auto"/>
        <w:ind w:right="-1"/>
        <w:rPr>
          <w:color w:val="auto"/>
          <w:szCs w:val="28"/>
          <w:lang w:val="uk-UA"/>
        </w:rPr>
      </w:pPr>
      <w:r w:rsidRPr="00A66248">
        <w:rPr>
          <w:color w:val="auto"/>
          <w:szCs w:val="28"/>
          <w:lang w:val="uk-UA"/>
        </w:rPr>
        <w:t>Лінійні орієнтири – об</w:t>
      </w:r>
      <w:r w:rsidR="00F63E9D">
        <w:rPr>
          <w:color w:val="auto"/>
          <w:szCs w:val="28"/>
          <w:lang w:val="uk-UA"/>
        </w:rPr>
        <w:t>’</w:t>
      </w:r>
      <w:r w:rsidRPr="00A66248">
        <w:rPr>
          <w:color w:val="auto"/>
          <w:szCs w:val="28"/>
          <w:lang w:val="uk-UA"/>
        </w:rPr>
        <w:t>єкти, що мають значну довжину і зображуються на карті лінійними позначеннями (річки, канали, шляхи сполучення, лінії зв</w:t>
      </w:r>
      <w:r w:rsidR="00F63E9D">
        <w:rPr>
          <w:color w:val="auto"/>
          <w:szCs w:val="28"/>
          <w:lang w:val="uk-UA"/>
        </w:rPr>
        <w:t>’</w:t>
      </w:r>
      <w:r w:rsidRPr="00A66248">
        <w:rPr>
          <w:color w:val="auto"/>
          <w:szCs w:val="28"/>
          <w:lang w:val="uk-UA"/>
        </w:rPr>
        <w:t>язку та електропередач, лісові просіки, яри та урвища, берегова лінія тощо).</w:t>
      </w:r>
    </w:p>
    <w:p w:rsidR="00A66248" w:rsidRPr="00A66248" w:rsidRDefault="00A66248" w:rsidP="0081099D">
      <w:pPr>
        <w:spacing w:after="0" w:line="240" w:lineRule="auto"/>
        <w:ind w:right="-1"/>
        <w:rPr>
          <w:color w:val="auto"/>
          <w:szCs w:val="28"/>
          <w:lang w:val="uk-UA"/>
        </w:rPr>
      </w:pPr>
      <w:r w:rsidRPr="00A66248">
        <w:rPr>
          <w:color w:val="auto"/>
          <w:szCs w:val="28"/>
          <w:lang w:val="uk-UA"/>
        </w:rPr>
        <w:t>Площинні орієнтири – об</w:t>
      </w:r>
      <w:r w:rsidR="00F63E9D">
        <w:rPr>
          <w:color w:val="auto"/>
          <w:szCs w:val="28"/>
          <w:lang w:val="uk-UA"/>
        </w:rPr>
        <w:t>’</w:t>
      </w:r>
      <w:r w:rsidRPr="00A66248">
        <w:rPr>
          <w:color w:val="auto"/>
          <w:szCs w:val="28"/>
          <w:lang w:val="uk-UA"/>
        </w:rPr>
        <w:t>єкти, що мають чітко окреслені контури і займають значну площу (озера, болота, лісові галявини, ділянки сільськогосподарських угідь, населені пункти тощо).</w:t>
      </w:r>
    </w:p>
    <w:p w:rsidR="00A66248" w:rsidRPr="00A66248" w:rsidRDefault="00A66248" w:rsidP="0081099D">
      <w:pPr>
        <w:spacing w:after="0" w:line="240" w:lineRule="auto"/>
        <w:ind w:right="-1"/>
        <w:rPr>
          <w:color w:val="auto"/>
          <w:szCs w:val="28"/>
          <w:lang w:val="uk-UA"/>
        </w:rPr>
      </w:pPr>
      <w:r w:rsidRPr="00A66248">
        <w:rPr>
          <w:color w:val="auto"/>
          <w:szCs w:val="28"/>
          <w:lang w:val="uk-UA"/>
        </w:rPr>
        <w:t>Розрізняють загальне і детальне орієнтування на місцевості.</w:t>
      </w:r>
    </w:p>
    <w:p w:rsidR="00A66248" w:rsidRPr="00A66248" w:rsidRDefault="00A66248" w:rsidP="0081099D">
      <w:pPr>
        <w:spacing w:after="0" w:line="240" w:lineRule="auto"/>
        <w:ind w:right="-1"/>
        <w:rPr>
          <w:color w:val="auto"/>
          <w:szCs w:val="28"/>
          <w:lang w:val="uk-UA"/>
        </w:rPr>
      </w:pPr>
      <w:r w:rsidRPr="00A66248">
        <w:rPr>
          <w:color w:val="auto"/>
          <w:szCs w:val="28"/>
          <w:lang w:val="uk-UA"/>
        </w:rPr>
        <w:t>Загальним називають таке орієнтування, при якому відомі напрямок руху, район перебування, відстань до найближчих значних об</w:t>
      </w:r>
      <w:r w:rsidR="00F63E9D">
        <w:rPr>
          <w:color w:val="auto"/>
          <w:szCs w:val="28"/>
          <w:lang w:val="uk-UA"/>
        </w:rPr>
        <w:t>’</w:t>
      </w:r>
      <w:r w:rsidRPr="00A66248">
        <w:rPr>
          <w:color w:val="auto"/>
          <w:szCs w:val="28"/>
          <w:lang w:val="uk-UA"/>
        </w:rPr>
        <w:t>єктів. Загальним орієнтуванням обмежуються тоді, коли нема необхідності в детальному вивченні території, точному визначенні точки перебування чи в разі, коли група прямує до конкретного орієнтира.</w:t>
      </w:r>
    </w:p>
    <w:p w:rsidR="00A66248" w:rsidRPr="00A66248" w:rsidRDefault="00A66248" w:rsidP="0081099D">
      <w:pPr>
        <w:spacing w:after="0" w:line="240" w:lineRule="auto"/>
        <w:ind w:right="-1"/>
        <w:rPr>
          <w:color w:val="auto"/>
          <w:szCs w:val="28"/>
          <w:lang w:val="uk-UA"/>
        </w:rPr>
      </w:pPr>
      <w:r w:rsidRPr="00A66248">
        <w:rPr>
          <w:color w:val="auto"/>
          <w:szCs w:val="28"/>
          <w:lang w:val="uk-UA"/>
        </w:rPr>
        <w:t>При детальному орієнтуванні точно визначаються точка перебування спостерігача (групи), сторони світу і азимут руху, досліджуються навколишні географічні об</w:t>
      </w:r>
      <w:r w:rsidR="00F63E9D">
        <w:rPr>
          <w:color w:val="auto"/>
          <w:szCs w:val="28"/>
          <w:lang w:val="uk-UA"/>
        </w:rPr>
        <w:t>’</w:t>
      </w:r>
      <w:r w:rsidRPr="00A66248">
        <w:rPr>
          <w:color w:val="auto"/>
          <w:szCs w:val="28"/>
          <w:lang w:val="uk-UA"/>
        </w:rPr>
        <w:t>єкти, встановлюються орієнтири для подальшого руху.</w:t>
      </w:r>
    </w:p>
    <w:p w:rsidR="00A66248" w:rsidRPr="00A66248" w:rsidRDefault="00A66248" w:rsidP="0081099D">
      <w:pPr>
        <w:spacing w:after="0" w:line="240" w:lineRule="auto"/>
        <w:ind w:right="-1"/>
        <w:rPr>
          <w:color w:val="auto"/>
          <w:szCs w:val="28"/>
          <w:lang w:val="uk-UA"/>
        </w:rPr>
      </w:pPr>
    </w:p>
    <w:p w:rsidR="00A66248" w:rsidRPr="00A66248" w:rsidRDefault="00A66248" w:rsidP="0081099D">
      <w:pPr>
        <w:spacing w:after="0" w:line="240" w:lineRule="auto"/>
        <w:ind w:right="0"/>
        <w:rPr>
          <w:color w:val="auto"/>
          <w:szCs w:val="28"/>
          <w:lang w:val="uk-UA"/>
        </w:rPr>
      </w:pPr>
      <w:r w:rsidRPr="0081099D">
        <w:rPr>
          <w:b/>
          <w:color w:val="auto"/>
          <w:szCs w:val="28"/>
          <w:lang w:val="uk-UA"/>
        </w:rPr>
        <w:t>2. Робота з картою і компасом.</w:t>
      </w:r>
      <w:r w:rsidRPr="00A66248">
        <w:rPr>
          <w:color w:val="auto"/>
          <w:szCs w:val="28"/>
          <w:lang w:val="uk-UA"/>
        </w:rPr>
        <w:t xml:space="preserve"> Щодо матеріалів для орієнтування, то найкраще використовувати великомасштабні топографічні карти. Доповнюють картину матеріали аерофотозйомки, схеми земле- і лісовпорядкування, лоції водних об</w:t>
      </w:r>
      <w:r w:rsidR="00F63E9D">
        <w:rPr>
          <w:color w:val="auto"/>
          <w:szCs w:val="28"/>
          <w:lang w:val="uk-UA"/>
        </w:rPr>
        <w:t>’</w:t>
      </w:r>
      <w:r w:rsidRPr="00A66248">
        <w:rPr>
          <w:color w:val="auto"/>
          <w:szCs w:val="28"/>
          <w:lang w:val="uk-UA"/>
        </w:rPr>
        <w:t>єктів, туристські карти та схеми.</w:t>
      </w:r>
    </w:p>
    <w:p w:rsidR="00A66248" w:rsidRPr="00A66248" w:rsidRDefault="00A66248" w:rsidP="0081099D">
      <w:pPr>
        <w:spacing w:after="0" w:line="240" w:lineRule="auto"/>
        <w:ind w:right="0"/>
        <w:rPr>
          <w:color w:val="auto"/>
          <w:szCs w:val="28"/>
          <w:lang w:val="uk-UA"/>
        </w:rPr>
      </w:pPr>
      <w:r w:rsidRPr="00A66248">
        <w:rPr>
          <w:color w:val="auto"/>
          <w:szCs w:val="28"/>
          <w:lang w:val="uk-UA"/>
        </w:rPr>
        <w:t xml:space="preserve">Карта – це зменшене </w:t>
      </w:r>
      <w:proofErr w:type="spellStart"/>
      <w:r w:rsidRPr="00A66248">
        <w:rPr>
          <w:color w:val="auto"/>
          <w:szCs w:val="28"/>
          <w:lang w:val="uk-UA"/>
        </w:rPr>
        <w:t>генералізоване</w:t>
      </w:r>
      <w:proofErr w:type="spellEnd"/>
      <w:r w:rsidRPr="00A66248">
        <w:rPr>
          <w:color w:val="auto"/>
          <w:szCs w:val="28"/>
          <w:lang w:val="uk-UA"/>
        </w:rPr>
        <w:t xml:space="preserve"> зображення земної поверхні на площині в певному масштабі, побудоване в картографічній проекції та виконане за допомогою умовних знаків.</w:t>
      </w:r>
    </w:p>
    <w:p w:rsidR="00A66248" w:rsidRPr="00A66248" w:rsidRDefault="00A66248" w:rsidP="0081099D">
      <w:pPr>
        <w:spacing w:after="0" w:line="240" w:lineRule="auto"/>
        <w:ind w:right="0"/>
        <w:rPr>
          <w:color w:val="auto"/>
          <w:szCs w:val="28"/>
          <w:lang w:val="uk-UA"/>
        </w:rPr>
      </w:pPr>
      <w:r w:rsidRPr="00A66248">
        <w:rPr>
          <w:color w:val="auto"/>
          <w:szCs w:val="28"/>
          <w:lang w:val="uk-UA"/>
        </w:rPr>
        <w:t>Масштаб (мірило) – відношення довжини лінії на карті до довжини відповідної лінії на місцевості. Це ступінь зменшення об</w:t>
      </w:r>
      <w:r w:rsidR="00F63E9D">
        <w:rPr>
          <w:color w:val="auto"/>
          <w:szCs w:val="28"/>
          <w:lang w:val="uk-UA"/>
        </w:rPr>
        <w:t>’</w:t>
      </w:r>
      <w:r w:rsidRPr="00A66248">
        <w:rPr>
          <w:color w:val="auto"/>
          <w:szCs w:val="28"/>
          <w:lang w:val="uk-UA"/>
        </w:rPr>
        <w:t>єктів при зображенні їх на площині.</w:t>
      </w:r>
    </w:p>
    <w:p w:rsidR="00A66248" w:rsidRPr="00A66248" w:rsidRDefault="00A66248" w:rsidP="0081099D">
      <w:pPr>
        <w:spacing w:after="0" w:line="240" w:lineRule="auto"/>
        <w:ind w:right="0"/>
        <w:rPr>
          <w:color w:val="auto"/>
          <w:szCs w:val="28"/>
          <w:lang w:val="uk-UA"/>
        </w:rPr>
      </w:pPr>
      <w:r w:rsidRPr="00A66248">
        <w:rPr>
          <w:color w:val="auto"/>
          <w:szCs w:val="28"/>
          <w:lang w:val="uk-UA"/>
        </w:rPr>
        <w:t xml:space="preserve">Для вимірювання на карті відстані – кривих та протяжних ліній (нитки маршруту) користуються курвіметром. Коліщатко курвіметру прокручується по </w:t>
      </w:r>
      <w:r w:rsidRPr="00A66248">
        <w:rPr>
          <w:color w:val="auto"/>
          <w:szCs w:val="28"/>
          <w:lang w:val="uk-UA"/>
        </w:rPr>
        <w:lastRenderedPageBreak/>
        <w:t>вимірюваній лінії, повторюючи звивини маршруту, а стрілка циферблата показує кількість сантиметрів, пройдених коліщатком по карті. Знаючи масштаб карти, вираховуємо протяжність шляху на місцевості. Відстань на карті можна міряти циркулем, «крокуючи» вздовж лінії маршруту (кроком 0,5 або 1 см).</w:t>
      </w:r>
    </w:p>
    <w:p w:rsidR="00A66248" w:rsidRPr="00A66248" w:rsidRDefault="00A66248" w:rsidP="0081099D">
      <w:pPr>
        <w:spacing w:after="0" w:line="240" w:lineRule="auto"/>
        <w:ind w:right="0"/>
        <w:rPr>
          <w:color w:val="auto"/>
          <w:szCs w:val="28"/>
          <w:lang w:val="uk-UA"/>
        </w:rPr>
      </w:pPr>
      <w:r w:rsidRPr="00A66248">
        <w:rPr>
          <w:color w:val="auto"/>
          <w:szCs w:val="28"/>
          <w:lang w:val="uk-UA"/>
        </w:rPr>
        <w:t>Основними приладами, що забезпечують точне орієнтування на місцевості, служать компаси. Компас – прилад, з допомогою якого визначаються сторони горизонту.</w:t>
      </w:r>
    </w:p>
    <w:p w:rsidR="00A66248" w:rsidRPr="00A66248" w:rsidRDefault="00A66248" w:rsidP="0081099D">
      <w:pPr>
        <w:spacing w:after="0" w:line="240" w:lineRule="auto"/>
        <w:ind w:right="0"/>
        <w:rPr>
          <w:color w:val="auto"/>
          <w:szCs w:val="28"/>
          <w:lang w:val="uk-UA"/>
        </w:rPr>
      </w:pPr>
      <w:r w:rsidRPr="00A66248">
        <w:rPr>
          <w:color w:val="auto"/>
          <w:szCs w:val="28"/>
          <w:lang w:val="uk-UA"/>
        </w:rPr>
        <w:t>Широко застосовується компас Адріанова (рис. 2.1а). Він надзвичайно простий за конструкцією та зручний у використанні. Усередині коробочки міститься намагнічена стрілка, спеціальною пружиною її зафіксовано до скла. На дні коробочки літерами позначено сторони горизонту. Коли треба користуватися компасом, пружину відтягують, компас встановлюють горизонтально, щоб намагнічена стрілка вільно рухалася. Північний кінець стрілки синього кольору має чітко вказувати на позначку «Північ» (0° або 360°).</w:t>
      </w:r>
    </w:p>
    <w:p w:rsidR="00A66248" w:rsidRDefault="00A66248" w:rsidP="0081099D">
      <w:pPr>
        <w:spacing w:after="0" w:line="240" w:lineRule="auto"/>
        <w:jc w:val="center"/>
        <w:rPr>
          <w:color w:val="auto"/>
          <w:szCs w:val="28"/>
          <w:lang w:val="uk-UA"/>
        </w:rPr>
      </w:pPr>
    </w:p>
    <w:p w:rsidR="0081099D" w:rsidRPr="00A66248" w:rsidRDefault="0081099D" w:rsidP="0081099D">
      <w:pPr>
        <w:spacing w:after="0" w:line="240" w:lineRule="auto"/>
        <w:jc w:val="center"/>
        <w:rPr>
          <w:color w:val="auto"/>
          <w:szCs w:val="28"/>
          <w:lang w:val="uk-UA"/>
        </w:rPr>
      </w:pPr>
      <w:r>
        <w:rPr>
          <w:noProof/>
          <w:sz w:val="20"/>
        </w:rPr>
        <w:drawing>
          <wp:inline distT="0" distB="0" distL="0" distR="0">
            <wp:extent cx="4447026" cy="2343150"/>
            <wp:effectExtent l="0" t="0" r="0" b="0"/>
            <wp:docPr id="43" name="image2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8.jpeg"/>
                    <pic:cNvPicPr/>
                  </pic:nvPicPr>
                  <pic:blipFill>
                    <a:blip r:embed="rId33" cstate="print"/>
                    <a:stretch>
                      <a:fillRect/>
                    </a:stretch>
                  </pic:blipFill>
                  <pic:spPr>
                    <a:xfrm>
                      <a:off x="0" y="0"/>
                      <a:ext cx="4454646" cy="2347165"/>
                    </a:xfrm>
                    <a:prstGeom prst="rect">
                      <a:avLst/>
                    </a:prstGeom>
                  </pic:spPr>
                </pic:pic>
              </a:graphicData>
            </a:graphic>
          </wp:inline>
        </w:drawing>
      </w:r>
    </w:p>
    <w:p w:rsidR="00A66248" w:rsidRPr="0081099D" w:rsidRDefault="00A66248" w:rsidP="0081099D">
      <w:pPr>
        <w:spacing w:after="0" w:line="240" w:lineRule="auto"/>
        <w:jc w:val="center"/>
        <w:rPr>
          <w:b/>
          <w:color w:val="auto"/>
          <w:szCs w:val="28"/>
          <w:lang w:val="uk-UA"/>
        </w:rPr>
      </w:pPr>
      <w:r w:rsidRPr="0081099D">
        <w:rPr>
          <w:b/>
          <w:color w:val="auto"/>
          <w:szCs w:val="28"/>
          <w:lang w:val="uk-UA"/>
        </w:rPr>
        <w:t>Рис. 2.1 – Компас Адріанова</w:t>
      </w:r>
    </w:p>
    <w:p w:rsidR="00A66248" w:rsidRPr="00A66248" w:rsidRDefault="00A66248" w:rsidP="0081099D">
      <w:pPr>
        <w:spacing w:after="0" w:line="240" w:lineRule="auto"/>
        <w:jc w:val="center"/>
        <w:rPr>
          <w:color w:val="auto"/>
          <w:szCs w:val="28"/>
          <w:lang w:val="uk-UA"/>
        </w:rPr>
      </w:pPr>
    </w:p>
    <w:p w:rsidR="00A66248" w:rsidRPr="00A66248" w:rsidRDefault="00A66248" w:rsidP="0081099D">
      <w:pPr>
        <w:spacing w:after="0" w:line="240" w:lineRule="auto"/>
        <w:ind w:right="0"/>
        <w:rPr>
          <w:color w:val="auto"/>
          <w:szCs w:val="28"/>
          <w:lang w:val="uk-UA"/>
        </w:rPr>
      </w:pPr>
      <w:r w:rsidRPr="00A66248">
        <w:rPr>
          <w:color w:val="auto"/>
          <w:szCs w:val="28"/>
          <w:lang w:val="uk-UA"/>
        </w:rPr>
        <w:t xml:space="preserve">У шістдесятих роках минулого століття в скандинавських країнах виник новий вид спорту – спортивне орієнтування. Спортсмен, використовуючи спортивну топографічну карту та компас, повинен віднайти у закритій лісистій місцевості контрольні пункти (КП). Для цього потрібні навички читання карти та ходіння за азимутом. Тоді ж для </w:t>
      </w:r>
      <w:proofErr w:type="spellStart"/>
      <w:r w:rsidRPr="00A66248">
        <w:rPr>
          <w:color w:val="auto"/>
          <w:szCs w:val="28"/>
          <w:lang w:val="uk-UA"/>
        </w:rPr>
        <w:t>спортсменів-орієнтувальників</w:t>
      </w:r>
      <w:proofErr w:type="spellEnd"/>
      <w:r w:rsidRPr="00A66248">
        <w:rPr>
          <w:color w:val="auto"/>
          <w:szCs w:val="28"/>
          <w:lang w:val="uk-UA"/>
        </w:rPr>
        <w:t xml:space="preserve"> було сконструйовано спортивний рідинний компас, який кріпиться на прозорій платі, а магнітна стрілка знаходиться в рідині, яка швидко гасить коливання стрілки. Цей компас (рис. 2.2) зручний під час читання карти та визначення напрямку руху (азимута). Сьогодні багато хто з туристів на маршруті користується рідинним компасом. </w:t>
      </w:r>
    </w:p>
    <w:p w:rsidR="00A66248" w:rsidRDefault="00A66248" w:rsidP="0081099D">
      <w:pPr>
        <w:spacing w:after="0" w:line="240" w:lineRule="auto"/>
        <w:ind w:right="0"/>
        <w:rPr>
          <w:color w:val="auto"/>
          <w:szCs w:val="28"/>
          <w:lang w:val="uk-UA"/>
        </w:rPr>
      </w:pPr>
    </w:p>
    <w:p w:rsidR="00CB1E48" w:rsidRDefault="00CB1E48" w:rsidP="0081099D">
      <w:pPr>
        <w:spacing w:after="0" w:line="240" w:lineRule="auto"/>
        <w:ind w:right="0"/>
        <w:rPr>
          <w:color w:val="auto"/>
          <w:szCs w:val="28"/>
          <w:lang w:val="uk-UA"/>
        </w:rPr>
      </w:pPr>
    </w:p>
    <w:p w:rsidR="00CB1E48" w:rsidRPr="00A66248" w:rsidRDefault="00CB1E48" w:rsidP="0081099D">
      <w:pPr>
        <w:spacing w:after="0" w:line="240" w:lineRule="auto"/>
        <w:ind w:right="0"/>
        <w:rPr>
          <w:color w:val="auto"/>
          <w:szCs w:val="28"/>
          <w:lang w:val="uk-UA"/>
        </w:rPr>
      </w:pPr>
    </w:p>
    <w:p w:rsidR="00A66248" w:rsidRPr="00A66248" w:rsidRDefault="0081099D" w:rsidP="0081099D">
      <w:pPr>
        <w:jc w:val="center"/>
        <w:rPr>
          <w:color w:val="auto"/>
          <w:szCs w:val="28"/>
          <w:lang w:val="uk-UA"/>
        </w:rPr>
      </w:pPr>
      <w:r>
        <w:rPr>
          <w:noProof/>
        </w:rPr>
        <w:lastRenderedPageBreak/>
        <w:drawing>
          <wp:inline distT="0" distB="0" distL="0" distR="0">
            <wp:extent cx="2930417" cy="2476500"/>
            <wp:effectExtent l="0" t="0" r="0" b="0"/>
            <wp:docPr id="41"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27.png"/>
                    <pic:cNvPicPr/>
                  </pic:nvPicPr>
                  <pic:blipFill>
                    <a:blip r:embed="rId3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960332" cy="2501782"/>
                    </a:xfrm>
                    <a:prstGeom prst="rect">
                      <a:avLst/>
                    </a:prstGeom>
                  </pic:spPr>
                </pic:pic>
              </a:graphicData>
            </a:graphic>
          </wp:inline>
        </w:drawing>
      </w:r>
    </w:p>
    <w:p w:rsidR="00A66248" w:rsidRPr="0081099D" w:rsidRDefault="00A66248" w:rsidP="0081099D">
      <w:pPr>
        <w:jc w:val="center"/>
        <w:rPr>
          <w:b/>
          <w:color w:val="auto"/>
          <w:szCs w:val="28"/>
          <w:lang w:val="uk-UA"/>
        </w:rPr>
      </w:pPr>
      <w:r w:rsidRPr="0081099D">
        <w:rPr>
          <w:b/>
          <w:color w:val="auto"/>
          <w:szCs w:val="28"/>
          <w:lang w:val="uk-UA"/>
        </w:rPr>
        <w:t>Рис. 2.2 – Компас рідинний</w:t>
      </w:r>
    </w:p>
    <w:p w:rsidR="00A66248" w:rsidRPr="00A66248" w:rsidRDefault="00A66248" w:rsidP="0081099D">
      <w:pPr>
        <w:spacing w:after="0" w:line="240" w:lineRule="auto"/>
        <w:rPr>
          <w:color w:val="auto"/>
          <w:szCs w:val="28"/>
          <w:lang w:val="uk-UA"/>
        </w:rPr>
      </w:pPr>
    </w:p>
    <w:p w:rsidR="00A66248" w:rsidRPr="00A66248" w:rsidRDefault="00A66248" w:rsidP="0081099D">
      <w:pPr>
        <w:spacing w:after="0" w:line="240" w:lineRule="auto"/>
        <w:rPr>
          <w:color w:val="auto"/>
          <w:szCs w:val="28"/>
          <w:lang w:val="uk-UA"/>
        </w:rPr>
      </w:pPr>
      <w:r w:rsidRPr="00A66248">
        <w:rPr>
          <w:color w:val="auto"/>
          <w:szCs w:val="28"/>
          <w:lang w:val="uk-UA"/>
        </w:rPr>
        <w:t>Досить зручний у користуванні електронний компас, який демонструє напрям на північ на дисплеї. Цей компас може автоматично вказувати азимутальний напрям.</w:t>
      </w:r>
    </w:p>
    <w:p w:rsidR="00A66248" w:rsidRPr="00A66248" w:rsidRDefault="00A66248" w:rsidP="0081099D">
      <w:pPr>
        <w:spacing w:after="0" w:line="240" w:lineRule="auto"/>
        <w:rPr>
          <w:color w:val="auto"/>
          <w:szCs w:val="28"/>
          <w:lang w:val="uk-UA"/>
        </w:rPr>
      </w:pPr>
    </w:p>
    <w:p w:rsidR="00A66248" w:rsidRPr="00A66248" w:rsidRDefault="00A66248" w:rsidP="0081099D">
      <w:pPr>
        <w:spacing w:after="0" w:line="240" w:lineRule="auto"/>
        <w:ind w:right="0"/>
        <w:rPr>
          <w:color w:val="auto"/>
          <w:szCs w:val="28"/>
          <w:lang w:val="uk-UA"/>
        </w:rPr>
      </w:pPr>
      <w:r w:rsidRPr="0081099D">
        <w:rPr>
          <w:b/>
          <w:color w:val="auto"/>
          <w:szCs w:val="28"/>
          <w:lang w:val="uk-UA"/>
        </w:rPr>
        <w:t>3. Рух за азимутом.</w:t>
      </w:r>
      <w:r w:rsidRPr="00A66248">
        <w:rPr>
          <w:color w:val="auto"/>
          <w:szCs w:val="28"/>
          <w:lang w:val="uk-UA"/>
        </w:rPr>
        <w:t xml:space="preserve"> Азимут – кут між північним напрямком, магнітного меридіану, який проходить через задану точку (точку стояння), та напрямком на визначений об</w:t>
      </w:r>
      <w:r w:rsidR="00F63E9D">
        <w:rPr>
          <w:color w:val="auto"/>
          <w:szCs w:val="28"/>
          <w:lang w:val="uk-UA"/>
        </w:rPr>
        <w:t>’</w:t>
      </w:r>
      <w:r w:rsidRPr="00A66248">
        <w:rPr>
          <w:color w:val="auto"/>
          <w:szCs w:val="28"/>
          <w:lang w:val="uk-UA"/>
        </w:rPr>
        <w:t>єкт.</w:t>
      </w:r>
    </w:p>
    <w:p w:rsidR="00A66248" w:rsidRPr="00A66248" w:rsidRDefault="00A66248" w:rsidP="0081099D">
      <w:pPr>
        <w:spacing w:after="0" w:line="240" w:lineRule="auto"/>
        <w:ind w:right="0"/>
        <w:rPr>
          <w:color w:val="auto"/>
          <w:szCs w:val="28"/>
          <w:lang w:val="uk-UA"/>
        </w:rPr>
      </w:pPr>
      <w:r w:rsidRPr="00A66248">
        <w:rPr>
          <w:color w:val="auto"/>
          <w:szCs w:val="28"/>
          <w:lang w:val="uk-UA"/>
        </w:rPr>
        <w:t>Напрямок магнітної стрілки не завжди точно збігається з напрямком на географічний полюс. Тому розрізняють два меридіани – істинний (географічний) та магнітний.</w:t>
      </w:r>
    </w:p>
    <w:p w:rsidR="00A66248" w:rsidRPr="00A66248" w:rsidRDefault="00A66248" w:rsidP="0081099D">
      <w:pPr>
        <w:spacing w:after="0" w:line="240" w:lineRule="auto"/>
        <w:ind w:right="0"/>
        <w:rPr>
          <w:color w:val="auto"/>
          <w:szCs w:val="28"/>
          <w:lang w:val="uk-UA"/>
        </w:rPr>
      </w:pPr>
      <w:r w:rsidRPr="00A66248">
        <w:rPr>
          <w:color w:val="auto"/>
          <w:szCs w:val="28"/>
          <w:lang w:val="uk-UA"/>
        </w:rPr>
        <w:t>Різниця між істинним та магнітним меридіаном, називається кутом магнітного схилення. Ця величина може мати додатне або від</w:t>
      </w:r>
      <w:r w:rsidR="00F63E9D">
        <w:rPr>
          <w:color w:val="auto"/>
          <w:szCs w:val="28"/>
          <w:lang w:val="uk-UA"/>
        </w:rPr>
        <w:t>’</w:t>
      </w:r>
      <w:r w:rsidRPr="00A66248">
        <w:rPr>
          <w:color w:val="auto"/>
          <w:szCs w:val="28"/>
          <w:lang w:val="uk-UA"/>
        </w:rPr>
        <w:t>ємне значення. Східне схилення вважається додатним (відхилене вправо від географічного полюса), а західне – від</w:t>
      </w:r>
      <w:r w:rsidR="00F63E9D">
        <w:rPr>
          <w:color w:val="auto"/>
          <w:szCs w:val="28"/>
          <w:lang w:val="uk-UA"/>
        </w:rPr>
        <w:t>’</w:t>
      </w:r>
      <w:r w:rsidRPr="00A66248">
        <w:rPr>
          <w:color w:val="auto"/>
          <w:szCs w:val="28"/>
          <w:lang w:val="uk-UA"/>
        </w:rPr>
        <w:t>ємним (відхилене вліво від географічного полюса). Магнітне відхилення від географічного полюса вказується на топографічних картах.</w:t>
      </w:r>
    </w:p>
    <w:p w:rsidR="00A66248" w:rsidRPr="00A66248" w:rsidRDefault="00A66248" w:rsidP="0081099D">
      <w:pPr>
        <w:spacing w:after="0" w:line="240" w:lineRule="auto"/>
        <w:ind w:right="0"/>
        <w:rPr>
          <w:color w:val="auto"/>
          <w:szCs w:val="28"/>
          <w:lang w:val="uk-UA"/>
        </w:rPr>
      </w:pPr>
      <w:r w:rsidRPr="00A66248">
        <w:rPr>
          <w:color w:val="auto"/>
          <w:szCs w:val="28"/>
          <w:lang w:val="uk-UA"/>
        </w:rPr>
        <w:t>Для руху за азимутом найбільш зручним є метод визначення орієнтирів. Вибравши основний орієнтир – мету нашого руху та визначивши магнітний азимут, на лінії візування вибираємо в межах видимості будь-який виразний предмет (окреме дерево, кущ, пень, камінь тощо) та рухаємось до нього, не контролюючи азимут. Згодом, підійшовши до вибраного об</w:t>
      </w:r>
      <w:r w:rsidR="00F63E9D">
        <w:rPr>
          <w:color w:val="auto"/>
          <w:szCs w:val="28"/>
          <w:lang w:val="uk-UA"/>
        </w:rPr>
        <w:t>’</w:t>
      </w:r>
      <w:r w:rsidRPr="00A66248">
        <w:rPr>
          <w:color w:val="auto"/>
          <w:szCs w:val="28"/>
          <w:lang w:val="uk-UA"/>
        </w:rPr>
        <w:t>єкта, стаємо до нього спиною (по руху) та знову орієнтуємо компас з напрямком на північ і знову вибираємо в межах видимості наступний орієнтир, який знаходиться за курсом нашого азимута.</w:t>
      </w:r>
    </w:p>
    <w:p w:rsidR="00A66248" w:rsidRPr="00A66248" w:rsidRDefault="00A66248" w:rsidP="0081099D">
      <w:pPr>
        <w:spacing w:after="0" w:line="240" w:lineRule="auto"/>
        <w:ind w:right="0"/>
        <w:rPr>
          <w:color w:val="auto"/>
          <w:szCs w:val="28"/>
          <w:lang w:val="uk-UA"/>
        </w:rPr>
      </w:pPr>
      <w:r w:rsidRPr="00A66248">
        <w:rPr>
          <w:color w:val="auto"/>
          <w:szCs w:val="28"/>
          <w:lang w:val="uk-UA"/>
        </w:rPr>
        <w:t>Інший метод – «рух до пастки». У такому разі вибирають не окремий об</w:t>
      </w:r>
      <w:r w:rsidR="00F63E9D">
        <w:rPr>
          <w:color w:val="auto"/>
          <w:szCs w:val="28"/>
          <w:lang w:val="uk-UA"/>
        </w:rPr>
        <w:t>’</w:t>
      </w:r>
      <w:r w:rsidRPr="00A66248">
        <w:rPr>
          <w:color w:val="auto"/>
          <w:szCs w:val="28"/>
          <w:lang w:val="uk-UA"/>
        </w:rPr>
        <w:t>єкт, а пересічення двох лінійних орієнтирів. Це можуть бути пересічення лінії передач з лісосікою, межі лісу з дорогою та ін. Необхідна увага, щоб не вийти за межі вибраних орієнтирів.</w:t>
      </w:r>
    </w:p>
    <w:p w:rsidR="00A66248" w:rsidRPr="00A66248" w:rsidRDefault="00A66248" w:rsidP="0081099D">
      <w:pPr>
        <w:spacing w:after="0" w:line="240" w:lineRule="auto"/>
        <w:ind w:right="0"/>
        <w:rPr>
          <w:color w:val="auto"/>
          <w:szCs w:val="28"/>
          <w:lang w:val="uk-UA"/>
        </w:rPr>
      </w:pPr>
      <w:r w:rsidRPr="00A66248">
        <w:rPr>
          <w:color w:val="auto"/>
          <w:szCs w:val="28"/>
          <w:lang w:val="uk-UA"/>
        </w:rPr>
        <w:lastRenderedPageBreak/>
        <w:t>За відсутності орієнтирів (в тундрі, степу та закритій лісистій місцевості), а також за обмеженої видимості туристи рухаються методом «створу». Група рухається колоною по одному. Перший іде за азимутом, а відповідальний за рух турист рухається в кінці колони, контролює відхилення групи від заданого напрямку і коректує напрям руху.</w:t>
      </w:r>
    </w:p>
    <w:p w:rsidR="00A66248" w:rsidRPr="00A66248" w:rsidRDefault="00A66248" w:rsidP="00EB6732">
      <w:pPr>
        <w:spacing w:after="0" w:line="240" w:lineRule="auto"/>
        <w:ind w:right="0"/>
        <w:rPr>
          <w:color w:val="auto"/>
          <w:szCs w:val="28"/>
          <w:lang w:val="uk-UA"/>
        </w:rPr>
      </w:pPr>
    </w:p>
    <w:p w:rsidR="00A66248" w:rsidRPr="0081099D" w:rsidRDefault="00A66248" w:rsidP="00EB6732">
      <w:pPr>
        <w:pStyle w:val="2"/>
        <w:spacing w:after="0" w:line="240" w:lineRule="auto"/>
        <w:jc w:val="center"/>
        <w:rPr>
          <w:lang w:val="uk-UA"/>
        </w:rPr>
      </w:pPr>
      <w:r w:rsidRPr="0081099D">
        <w:rPr>
          <w:lang w:val="uk-UA"/>
        </w:rPr>
        <w:t>Питання для самоконтролю</w:t>
      </w:r>
    </w:p>
    <w:p w:rsidR="00A66248" w:rsidRPr="00EB6732" w:rsidRDefault="00EB6732" w:rsidP="0081099D">
      <w:pPr>
        <w:spacing w:after="0" w:line="240" w:lineRule="auto"/>
        <w:rPr>
          <w:color w:val="auto"/>
          <w:szCs w:val="28"/>
          <w:lang w:val="uk-UA"/>
        </w:rPr>
      </w:pPr>
      <w:r>
        <w:rPr>
          <w:color w:val="auto"/>
          <w:szCs w:val="28"/>
          <w:lang w:val="uk-UA"/>
        </w:rPr>
        <w:t xml:space="preserve">1. </w:t>
      </w:r>
      <w:r w:rsidRPr="00EB6732">
        <w:rPr>
          <w:color w:val="auto"/>
          <w:szCs w:val="28"/>
          <w:lang w:val="uk-UA"/>
        </w:rPr>
        <w:t>Охарактеризувати основи орієнтування у поході?</w:t>
      </w:r>
    </w:p>
    <w:p w:rsidR="00A66248" w:rsidRPr="009E180E" w:rsidRDefault="00EB6732" w:rsidP="009E180E">
      <w:pPr>
        <w:spacing w:after="0" w:line="240" w:lineRule="auto"/>
        <w:rPr>
          <w:color w:val="auto"/>
          <w:szCs w:val="28"/>
          <w:lang w:val="uk-UA"/>
        </w:rPr>
      </w:pPr>
      <w:r w:rsidRPr="009E180E">
        <w:rPr>
          <w:color w:val="auto"/>
          <w:szCs w:val="28"/>
          <w:lang w:val="uk-UA"/>
        </w:rPr>
        <w:t>2. Що таке «карта</w:t>
      </w:r>
      <w:r w:rsidR="00A66248" w:rsidRPr="009E180E">
        <w:rPr>
          <w:color w:val="auto"/>
          <w:szCs w:val="28"/>
          <w:lang w:val="uk-UA"/>
        </w:rPr>
        <w:t>»</w:t>
      </w:r>
      <w:r w:rsidRPr="009E180E">
        <w:rPr>
          <w:color w:val="auto"/>
          <w:szCs w:val="28"/>
          <w:lang w:val="uk-UA"/>
        </w:rPr>
        <w:t xml:space="preserve"> і «компас»</w:t>
      </w:r>
      <w:r w:rsidR="00A66248" w:rsidRPr="009E180E">
        <w:rPr>
          <w:color w:val="auto"/>
          <w:szCs w:val="28"/>
          <w:lang w:val="uk-UA"/>
        </w:rPr>
        <w:t>?</w:t>
      </w:r>
    </w:p>
    <w:p w:rsidR="00A66248" w:rsidRPr="009E180E" w:rsidRDefault="00EB6732" w:rsidP="009E180E">
      <w:pPr>
        <w:spacing w:after="0" w:line="240" w:lineRule="auto"/>
        <w:rPr>
          <w:color w:val="auto"/>
          <w:szCs w:val="28"/>
          <w:lang w:val="uk-UA"/>
        </w:rPr>
      </w:pPr>
      <w:r w:rsidRPr="009E180E">
        <w:rPr>
          <w:color w:val="auto"/>
          <w:szCs w:val="28"/>
          <w:lang w:val="uk-UA"/>
        </w:rPr>
        <w:t>3. Які виділяють види орієнтирів?</w:t>
      </w:r>
    </w:p>
    <w:p w:rsidR="00EB6732" w:rsidRPr="009E180E" w:rsidRDefault="00EB6732" w:rsidP="009E180E">
      <w:pPr>
        <w:spacing w:after="0" w:line="240" w:lineRule="auto"/>
        <w:rPr>
          <w:color w:val="auto"/>
          <w:szCs w:val="28"/>
          <w:lang w:val="uk-UA"/>
        </w:rPr>
      </w:pPr>
      <w:r w:rsidRPr="009E180E">
        <w:rPr>
          <w:color w:val="auto"/>
          <w:szCs w:val="28"/>
          <w:lang w:val="uk-UA"/>
        </w:rPr>
        <w:t xml:space="preserve">4. </w:t>
      </w:r>
      <w:r w:rsidR="009E180E" w:rsidRPr="009E180E">
        <w:rPr>
          <w:color w:val="auto"/>
          <w:szCs w:val="28"/>
          <w:lang w:val="uk-UA"/>
        </w:rPr>
        <w:t>Яке буває орієнтування?</w:t>
      </w:r>
    </w:p>
    <w:p w:rsidR="009E180E" w:rsidRDefault="009E180E" w:rsidP="009E180E">
      <w:pPr>
        <w:spacing w:after="0" w:line="240" w:lineRule="auto"/>
        <w:rPr>
          <w:color w:val="auto"/>
          <w:szCs w:val="28"/>
          <w:lang w:val="uk-UA"/>
        </w:rPr>
      </w:pPr>
      <w:r w:rsidRPr="009E180E">
        <w:rPr>
          <w:color w:val="auto"/>
          <w:szCs w:val="28"/>
          <w:lang w:val="uk-UA"/>
        </w:rPr>
        <w:t xml:space="preserve">5. </w:t>
      </w:r>
      <w:r>
        <w:rPr>
          <w:color w:val="auto"/>
          <w:szCs w:val="28"/>
          <w:lang w:val="uk-UA"/>
        </w:rPr>
        <w:t>Дати визначення поняттю «масштаб».</w:t>
      </w:r>
    </w:p>
    <w:p w:rsidR="009E180E" w:rsidRDefault="009E180E" w:rsidP="009E180E">
      <w:pPr>
        <w:spacing w:after="0" w:line="240" w:lineRule="auto"/>
        <w:rPr>
          <w:color w:val="auto"/>
          <w:szCs w:val="28"/>
          <w:lang w:val="uk-UA"/>
        </w:rPr>
      </w:pPr>
      <w:r>
        <w:rPr>
          <w:color w:val="auto"/>
          <w:szCs w:val="28"/>
          <w:lang w:val="uk-UA"/>
        </w:rPr>
        <w:t>6. Охарактеризувати різновиди компасів.</w:t>
      </w:r>
    </w:p>
    <w:p w:rsidR="009E180E" w:rsidRDefault="009E180E" w:rsidP="009E180E">
      <w:pPr>
        <w:spacing w:after="0" w:line="240" w:lineRule="auto"/>
        <w:rPr>
          <w:color w:val="auto"/>
          <w:szCs w:val="28"/>
          <w:lang w:val="uk-UA"/>
        </w:rPr>
      </w:pPr>
      <w:r>
        <w:rPr>
          <w:color w:val="auto"/>
          <w:szCs w:val="28"/>
          <w:lang w:val="uk-UA"/>
        </w:rPr>
        <w:t>7. Розтлумачити поняття «азимут».</w:t>
      </w:r>
    </w:p>
    <w:p w:rsidR="009E180E" w:rsidRPr="009E180E" w:rsidRDefault="009E180E" w:rsidP="009E180E">
      <w:pPr>
        <w:spacing w:after="0" w:line="240" w:lineRule="auto"/>
        <w:rPr>
          <w:color w:val="auto"/>
          <w:szCs w:val="28"/>
          <w:lang w:val="uk-UA"/>
        </w:rPr>
      </w:pPr>
      <w:r>
        <w:rPr>
          <w:color w:val="auto"/>
          <w:szCs w:val="28"/>
          <w:lang w:val="uk-UA"/>
        </w:rPr>
        <w:t>8. Описати основи руху за азимутом.</w:t>
      </w:r>
    </w:p>
    <w:p w:rsidR="00A66248" w:rsidRPr="009E180E" w:rsidRDefault="00A66248" w:rsidP="009E180E">
      <w:pPr>
        <w:spacing w:line="240" w:lineRule="auto"/>
        <w:rPr>
          <w:color w:val="auto"/>
          <w:szCs w:val="28"/>
          <w:lang w:val="uk-UA"/>
        </w:rPr>
      </w:pPr>
    </w:p>
    <w:p w:rsidR="00A66248" w:rsidRPr="00311145" w:rsidRDefault="00A66248" w:rsidP="009E180E">
      <w:pPr>
        <w:spacing w:after="0" w:line="240" w:lineRule="auto"/>
        <w:jc w:val="center"/>
        <w:rPr>
          <w:b/>
          <w:color w:val="auto"/>
          <w:szCs w:val="28"/>
          <w:lang w:val="uk-UA"/>
        </w:rPr>
      </w:pPr>
    </w:p>
    <w:p w:rsidR="00A66248" w:rsidRPr="009E180E" w:rsidRDefault="00A66248" w:rsidP="009E180E">
      <w:pPr>
        <w:pStyle w:val="1"/>
        <w:spacing w:after="0" w:line="240" w:lineRule="auto"/>
        <w:ind w:firstLine="0"/>
        <w:jc w:val="center"/>
        <w:rPr>
          <w:b/>
          <w:lang w:val="uk-UA"/>
        </w:rPr>
      </w:pPr>
      <w:r w:rsidRPr="009E180E">
        <w:rPr>
          <w:b/>
          <w:lang w:val="uk-UA"/>
        </w:rPr>
        <w:t>Лекція № 3. Основи організації туристичного походу</w:t>
      </w:r>
    </w:p>
    <w:p w:rsidR="00A66248" w:rsidRPr="0037644D" w:rsidRDefault="00A66248" w:rsidP="0037644D">
      <w:pPr>
        <w:spacing w:after="0" w:line="240" w:lineRule="auto"/>
        <w:ind w:right="0"/>
        <w:jc w:val="center"/>
        <w:rPr>
          <w:b/>
          <w:color w:val="auto"/>
          <w:szCs w:val="28"/>
          <w:lang w:val="uk-UA"/>
        </w:rPr>
      </w:pPr>
    </w:p>
    <w:p w:rsidR="00A66248" w:rsidRPr="0037644D" w:rsidRDefault="00A66248" w:rsidP="0037644D">
      <w:pPr>
        <w:spacing w:after="0" w:line="240" w:lineRule="auto"/>
        <w:ind w:right="0"/>
        <w:rPr>
          <w:color w:val="auto"/>
          <w:szCs w:val="28"/>
          <w:lang w:val="uk-UA"/>
        </w:rPr>
      </w:pPr>
      <w:r w:rsidRPr="0037644D">
        <w:rPr>
          <w:b/>
          <w:color w:val="auto"/>
          <w:szCs w:val="28"/>
          <w:lang w:val="uk-UA"/>
        </w:rPr>
        <w:t>Мета вивчення теми:</w:t>
      </w:r>
      <w:r w:rsidRPr="0037644D">
        <w:rPr>
          <w:color w:val="auto"/>
          <w:szCs w:val="28"/>
          <w:lang w:val="uk-UA"/>
        </w:rPr>
        <w:t xml:space="preserve"> </w:t>
      </w:r>
      <w:r w:rsidR="0037644D" w:rsidRPr="0037644D">
        <w:rPr>
          <w:color w:val="auto"/>
          <w:szCs w:val="28"/>
          <w:lang w:val="uk-UA"/>
        </w:rPr>
        <w:t>розглянути різновиди туристичних вузлів; засвоїти основні принципи укладання рюкзака.</w:t>
      </w:r>
    </w:p>
    <w:p w:rsidR="00A66248" w:rsidRPr="0037644D" w:rsidRDefault="00A66248" w:rsidP="0037644D">
      <w:pPr>
        <w:spacing w:after="0" w:line="240" w:lineRule="auto"/>
        <w:ind w:right="0"/>
        <w:rPr>
          <w:color w:val="auto"/>
          <w:szCs w:val="28"/>
          <w:lang w:val="uk-UA"/>
        </w:rPr>
      </w:pPr>
    </w:p>
    <w:p w:rsidR="00A66248" w:rsidRPr="00311145" w:rsidRDefault="00A66248" w:rsidP="00311145">
      <w:pPr>
        <w:spacing w:after="0" w:line="240" w:lineRule="auto"/>
        <w:ind w:right="0"/>
        <w:jc w:val="center"/>
        <w:rPr>
          <w:b/>
          <w:color w:val="auto"/>
          <w:szCs w:val="28"/>
          <w:lang w:val="uk-UA"/>
        </w:rPr>
      </w:pPr>
      <w:r w:rsidRPr="00311145">
        <w:rPr>
          <w:b/>
          <w:color w:val="auto"/>
          <w:szCs w:val="28"/>
          <w:lang w:val="uk-UA"/>
        </w:rPr>
        <w:t>План</w:t>
      </w:r>
    </w:p>
    <w:p w:rsidR="00A66248" w:rsidRPr="00A66248" w:rsidRDefault="0037644D" w:rsidP="00311145">
      <w:pPr>
        <w:spacing w:after="0" w:line="240" w:lineRule="auto"/>
        <w:ind w:right="0"/>
        <w:rPr>
          <w:color w:val="auto"/>
          <w:szCs w:val="28"/>
          <w:lang w:val="uk-UA"/>
        </w:rPr>
      </w:pPr>
      <w:r>
        <w:rPr>
          <w:color w:val="auto"/>
          <w:szCs w:val="28"/>
          <w:lang w:val="uk-UA"/>
        </w:rPr>
        <w:t xml:space="preserve">1. </w:t>
      </w:r>
      <w:r w:rsidR="00A66248" w:rsidRPr="00A66248">
        <w:rPr>
          <w:color w:val="auto"/>
          <w:szCs w:val="28"/>
          <w:lang w:val="uk-UA"/>
        </w:rPr>
        <w:t xml:space="preserve">Різновиди туристичних вузлів. </w:t>
      </w:r>
    </w:p>
    <w:p w:rsidR="00A66248" w:rsidRPr="00595834" w:rsidRDefault="0037644D" w:rsidP="00311145">
      <w:pPr>
        <w:spacing w:after="0" w:line="240" w:lineRule="auto"/>
        <w:ind w:right="0"/>
        <w:rPr>
          <w:color w:val="auto"/>
          <w:szCs w:val="28"/>
          <w:lang w:val="uk-UA"/>
        </w:rPr>
      </w:pPr>
      <w:r>
        <w:rPr>
          <w:color w:val="auto"/>
          <w:szCs w:val="28"/>
          <w:lang w:val="uk-UA"/>
        </w:rPr>
        <w:t xml:space="preserve">2. </w:t>
      </w:r>
      <w:r w:rsidR="00595834" w:rsidRPr="00595834">
        <w:rPr>
          <w:color w:val="auto"/>
          <w:szCs w:val="28"/>
          <w:lang w:val="uk-UA"/>
        </w:rPr>
        <w:t>Укладання рюкзака.</w:t>
      </w:r>
    </w:p>
    <w:p w:rsidR="00A66248" w:rsidRPr="0037644D" w:rsidRDefault="00A66248" w:rsidP="0037644D">
      <w:pPr>
        <w:spacing w:after="0" w:line="240" w:lineRule="auto"/>
        <w:ind w:right="0"/>
        <w:rPr>
          <w:color w:val="auto"/>
          <w:szCs w:val="28"/>
          <w:lang w:val="uk-UA"/>
        </w:rPr>
      </w:pPr>
    </w:p>
    <w:p w:rsidR="00A66248" w:rsidRPr="0037644D" w:rsidRDefault="00A66248" w:rsidP="0037644D">
      <w:pPr>
        <w:spacing w:after="0" w:line="240" w:lineRule="auto"/>
        <w:ind w:right="0"/>
        <w:rPr>
          <w:color w:val="auto"/>
          <w:szCs w:val="28"/>
          <w:lang w:val="uk-UA"/>
        </w:rPr>
      </w:pPr>
      <w:r w:rsidRPr="0037644D">
        <w:rPr>
          <w:b/>
          <w:color w:val="auto"/>
          <w:szCs w:val="28"/>
          <w:lang w:val="uk-UA"/>
        </w:rPr>
        <w:t>Ключові терміни та поняття:</w:t>
      </w:r>
      <w:r w:rsidRPr="0037644D">
        <w:rPr>
          <w:color w:val="auto"/>
          <w:szCs w:val="28"/>
          <w:lang w:val="uk-UA"/>
        </w:rPr>
        <w:t xml:space="preserve"> </w:t>
      </w:r>
      <w:r w:rsidR="0037644D" w:rsidRPr="0037644D">
        <w:rPr>
          <w:color w:val="auto"/>
          <w:szCs w:val="28"/>
          <w:lang w:val="uk-UA"/>
        </w:rPr>
        <w:t>туристичні вузли, різновиди вузлів, рюкзак, укладання рюкзака.</w:t>
      </w:r>
    </w:p>
    <w:p w:rsidR="00A66248" w:rsidRPr="0037644D" w:rsidRDefault="00A66248" w:rsidP="0037644D">
      <w:pPr>
        <w:spacing w:after="0" w:line="240" w:lineRule="auto"/>
        <w:ind w:right="0"/>
        <w:rPr>
          <w:color w:val="auto"/>
          <w:szCs w:val="28"/>
          <w:lang w:val="uk-UA"/>
        </w:rPr>
      </w:pPr>
    </w:p>
    <w:p w:rsidR="00A66248" w:rsidRPr="00A66248" w:rsidRDefault="00A66248" w:rsidP="00D91E7D">
      <w:pPr>
        <w:spacing w:after="0" w:line="240" w:lineRule="auto"/>
        <w:ind w:right="0"/>
        <w:rPr>
          <w:color w:val="auto"/>
          <w:szCs w:val="28"/>
          <w:lang w:val="uk-UA"/>
        </w:rPr>
      </w:pPr>
      <w:r w:rsidRPr="00D91E7D">
        <w:rPr>
          <w:b/>
          <w:color w:val="auto"/>
          <w:szCs w:val="28"/>
          <w:lang w:val="uk-UA"/>
        </w:rPr>
        <w:t>1. Різновиди туристичних вузлів.</w:t>
      </w:r>
      <w:r w:rsidRPr="00A66248">
        <w:rPr>
          <w:color w:val="auto"/>
          <w:szCs w:val="28"/>
          <w:lang w:val="uk-UA"/>
        </w:rPr>
        <w:t xml:space="preserve"> Використання туристичних засобів у процесі змагань і під час походів вимагає від туриста наявності високорозвинених вмінь та навичок організації страхування. Основу вмінь організації страхування складають вміння в</w:t>
      </w:r>
      <w:r w:rsidR="00F63E9D">
        <w:rPr>
          <w:color w:val="auto"/>
          <w:szCs w:val="28"/>
          <w:lang w:val="uk-UA"/>
        </w:rPr>
        <w:t>’</w:t>
      </w:r>
      <w:r w:rsidRPr="00A66248">
        <w:rPr>
          <w:color w:val="auto"/>
          <w:szCs w:val="28"/>
          <w:lang w:val="uk-UA"/>
        </w:rPr>
        <w:t>язання туристичних вузлів.</w:t>
      </w:r>
    </w:p>
    <w:p w:rsidR="00E30CAA" w:rsidRDefault="00A66248" w:rsidP="00E30CAA">
      <w:pPr>
        <w:spacing w:after="0" w:line="240" w:lineRule="auto"/>
        <w:ind w:right="0"/>
        <w:rPr>
          <w:color w:val="auto"/>
          <w:szCs w:val="28"/>
          <w:lang w:val="uk-UA"/>
        </w:rPr>
      </w:pPr>
      <w:r w:rsidRPr="00A66248">
        <w:rPr>
          <w:color w:val="auto"/>
          <w:szCs w:val="28"/>
          <w:lang w:val="uk-UA"/>
        </w:rPr>
        <w:t>Усі вузли умовно поділяються на такі груп</w:t>
      </w:r>
      <w:r w:rsidR="00E30CAA">
        <w:rPr>
          <w:color w:val="auto"/>
          <w:szCs w:val="28"/>
          <w:lang w:val="uk-UA"/>
        </w:rPr>
        <w:t>и:</w:t>
      </w:r>
    </w:p>
    <w:p w:rsidR="00A66248" w:rsidRDefault="00A66248" w:rsidP="00E43693">
      <w:pPr>
        <w:spacing w:after="0" w:line="240" w:lineRule="auto"/>
        <w:ind w:left="709" w:right="0" w:firstLine="0"/>
        <w:rPr>
          <w:color w:val="auto"/>
          <w:szCs w:val="28"/>
          <w:lang w:val="uk-UA"/>
        </w:rPr>
      </w:pPr>
      <w:r w:rsidRPr="00A66248">
        <w:rPr>
          <w:color w:val="auto"/>
          <w:szCs w:val="28"/>
          <w:lang w:val="uk-UA"/>
        </w:rPr>
        <w:t>-</w:t>
      </w:r>
      <w:r w:rsidRPr="00A66248">
        <w:rPr>
          <w:color w:val="auto"/>
          <w:szCs w:val="28"/>
          <w:lang w:val="uk-UA"/>
        </w:rPr>
        <w:tab/>
        <w:t>вузли для зв</w:t>
      </w:r>
      <w:r w:rsidR="00F63E9D">
        <w:rPr>
          <w:color w:val="auto"/>
          <w:szCs w:val="28"/>
          <w:lang w:val="uk-UA"/>
        </w:rPr>
        <w:t>’</w:t>
      </w:r>
      <w:r w:rsidRPr="00A66248">
        <w:rPr>
          <w:color w:val="auto"/>
          <w:szCs w:val="28"/>
          <w:lang w:val="uk-UA"/>
        </w:rPr>
        <w:t xml:space="preserve">язування мотузок однакового діаметру (зустрічний, прямий (морський), ткацький, </w:t>
      </w:r>
      <w:proofErr w:type="spellStart"/>
      <w:r w:rsidRPr="00A66248">
        <w:rPr>
          <w:color w:val="auto"/>
          <w:szCs w:val="28"/>
          <w:lang w:val="uk-UA"/>
        </w:rPr>
        <w:t>грейпвайн</w:t>
      </w:r>
      <w:proofErr w:type="spellEnd"/>
      <w:r w:rsidRPr="00A66248">
        <w:rPr>
          <w:color w:val="auto"/>
          <w:szCs w:val="28"/>
          <w:lang w:val="uk-UA"/>
        </w:rPr>
        <w:t>);</w:t>
      </w:r>
    </w:p>
    <w:p w:rsidR="00A66248" w:rsidRPr="00A66248" w:rsidRDefault="00A66248" w:rsidP="00E43693">
      <w:pPr>
        <w:spacing w:after="0" w:line="240" w:lineRule="auto"/>
        <w:ind w:left="709" w:right="0" w:firstLine="0"/>
        <w:rPr>
          <w:color w:val="auto"/>
          <w:szCs w:val="28"/>
          <w:lang w:val="uk-UA"/>
        </w:rPr>
      </w:pPr>
      <w:r w:rsidRPr="00A66248">
        <w:rPr>
          <w:color w:val="auto"/>
          <w:szCs w:val="28"/>
          <w:lang w:val="uk-UA"/>
        </w:rPr>
        <w:t>-</w:t>
      </w:r>
      <w:r w:rsidRPr="00A66248">
        <w:rPr>
          <w:color w:val="auto"/>
          <w:szCs w:val="28"/>
          <w:lang w:val="uk-UA"/>
        </w:rPr>
        <w:tab/>
        <w:t>вузли для зв</w:t>
      </w:r>
      <w:r w:rsidR="00F63E9D">
        <w:rPr>
          <w:color w:val="auto"/>
          <w:szCs w:val="28"/>
          <w:lang w:val="uk-UA"/>
        </w:rPr>
        <w:t>’</w:t>
      </w:r>
      <w:r w:rsidRPr="00A66248">
        <w:rPr>
          <w:color w:val="auto"/>
          <w:szCs w:val="28"/>
          <w:lang w:val="uk-UA"/>
        </w:rPr>
        <w:t>язування мотузок різного діаметру (</w:t>
      </w:r>
      <w:proofErr w:type="spellStart"/>
      <w:r w:rsidRPr="00A66248">
        <w:rPr>
          <w:color w:val="auto"/>
          <w:szCs w:val="28"/>
          <w:lang w:val="uk-UA"/>
        </w:rPr>
        <w:t>брамшкотовий</w:t>
      </w:r>
      <w:proofErr w:type="spellEnd"/>
      <w:r w:rsidRPr="00A66248">
        <w:rPr>
          <w:color w:val="auto"/>
          <w:szCs w:val="28"/>
          <w:lang w:val="uk-UA"/>
        </w:rPr>
        <w:t>, академічний);</w:t>
      </w:r>
    </w:p>
    <w:p w:rsidR="00A66248" w:rsidRPr="00A66248" w:rsidRDefault="00A66248" w:rsidP="00E43693">
      <w:pPr>
        <w:spacing w:after="0" w:line="240" w:lineRule="auto"/>
        <w:ind w:left="709" w:right="0" w:firstLine="0"/>
        <w:rPr>
          <w:color w:val="auto"/>
          <w:szCs w:val="28"/>
          <w:lang w:val="uk-UA"/>
        </w:rPr>
      </w:pPr>
      <w:r w:rsidRPr="00A66248">
        <w:rPr>
          <w:color w:val="auto"/>
          <w:szCs w:val="28"/>
          <w:lang w:val="uk-UA"/>
        </w:rPr>
        <w:t>-</w:t>
      </w:r>
      <w:r w:rsidRPr="00A66248">
        <w:rPr>
          <w:color w:val="auto"/>
          <w:szCs w:val="28"/>
          <w:lang w:val="uk-UA"/>
        </w:rPr>
        <w:tab/>
        <w:t>вузли петель: (провідник, подвійний провідник («заячі вушка»), провідник «вісімка», серединний провідник (швецький));</w:t>
      </w:r>
    </w:p>
    <w:p w:rsidR="00A66248" w:rsidRPr="00A66248" w:rsidRDefault="00A66248" w:rsidP="00E43693">
      <w:pPr>
        <w:spacing w:after="0" w:line="240" w:lineRule="auto"/>
        <w:ind w:left="709" w:right="0" w:firstLine="0"/>
        <w:rPr>
          <w:color w:val="auto"/>
          <w:szCs w:val="28"/>
          <w:lang w:val="uk-UA"/>
        </w:rPr>
      </w:pPr>
      <w:r w:rsidRPr="00A66248">
        <w:rPr>
          <w:color w:val="auto"/>
          <w:szCs w:val="28"/>
          <w:lang w:val="uk-UA"/>
        </w:rPr>
        <w:t>-</w:t>
      </w:r>
      <w:r w:rsidRPr="00A66248">
        <w:rPr>
          <w:color w:val="auto"/>
          <w:szCs w:val="28"/>
          <w:lang w:val="uk-UA"/>
        </w:rPr>
        <w:tab/>
        <w:t>вузли для прив</w:t>
      </w:r>
      <w:r w:rsidR="00F63E9D">
        <w:rPr>
          <w:color w:val="auto"/>
          <w:szCs w:val="28"/>
          <w:lang w:val="uk-UA"/>
        </w:rPr>
        <w:t>’</w:t>
      </w:r>
      <w:r w:rsidRPr="00A66248">
        <w:rPr>
          <w:color w:val="auto"/>
          <w:szCs w:val="28"/>
          <w:lang w:val="uk-UA"/>
        </w:rPr>
        <w:t>язування до опори (</w:t>
      </w:r>
      <w:proofErr w:type="spellStart"/>
      <w:r w:rsidRPr="00A66248">
        <w:rPr>
          <w:color w:val="auto"/>
          <w:szCs w:val="28"/>
          <w:lang w:val="uk-UA"/>
        </w:rPr>
        <w:t>булінь</w:t>
      </w:r>
      <w:proofErr w:type="spellEnd"/>
      <w:r w:rsidRPr="00A66248">
        <w:rPr>
          <w:color w:val="auto"/>
          <w:szCs w:val="28"/>
          <w:lang w:val="uk-UA"/>
        </w:rPr>
        <w:t xml:space="preserve">, удавка, карабінна удавка, </w:t>
      </w:r>
      <w:proofErr w:type="spellStart"/>
      <w:r w:rsidRPr="00A66248">
        <w:rPr>
          <w:color w:val="auto"/>
          <w:szCs w:val="28"/>
          <w:lang w:val="uk-UA"/>
        </w:rPr>
        <w:t>кренцель</w:t>
      </w:r>
      <w:proofErr w:type="spellEnd"/>
      <w:r w:rsidRPr="00A66248">
        <w:rPr>
          <w:color w:val="auto"/>
          <w:szCs w:val="28"/>
          <w:lang w:val="uk-UA"/>
        </w:rPr>
        <w:t>);</w:t>
      </w:r>
    </w:p>
    <w:p w:rsidR="00A66248" w:rsidRPr="00A66248" w:rsidRDefault="00A66248" w:rsidP="00E43693">
      <w:pPr>
        <w:spacing w:after="0" w:line="240" w:lineRule="auto"/>
        <w:ind w:left="709" w:right="0" w:firstLine="0"/>
        <w:rPr>
          <w:color w:val="auto"/>
          <w:szCs w:val="28"/>
          <w:lang w:val="uk-UA"/>
        </w:rPr>
      </w:pPr>
      <w:r w:rsidRPr="00A66248">
        <w:rPr>
          <w:color w:val="auto"/>
          <w:szCs w:val="28"/>
          <w:lang w:val="uk-UA"/>
        </w:rPr>
        <w:t>-</w:t>
      </w:r>
      <w:r w:rsidRPr="00A66248">
        <w:rPr>
          <w:color w:val="auto"/>
          <w:szCs w:val="28"/>
          <w:lang w:val="uk-UA"/>
        </w:rPr>
        <w:tab/>
        <w:t xml:space="preserve">допоміжні вузли (стремено, </w:t>
      </w:r>
      <w:proofErr w:type="spellStart"/>
      <w:r w:rsidRPr="00A66248">
        <w:rPr>
          <w:color w:val="auto"/>
          <w:szCs w:val="28"/>
          <w:lang w:val="uk-UA"/>
        </w:rPr>
        <w:t>схоплюючий</w:t>
      </w:r>
      <w:proofErr w:type="spellEnd"/>
      <w:r w:rsidRPr="00A66248">
        <w:rPr>
          <w:color w:val="auto"/>
          <w:szCs w:val="28"/>
          <w:lang w:val="uk-UA"/>
        </w:rPr>
        <w:t xml:space="preserve">, австрійський </w:t>
      </w:r>
      <w:proofErr w:type="spellStart"/>
      <w:r w:rsidRPr="00A66248">
        <w:rPr>
          <w:color w:val="auto"/>
          <w:szCs w:val="28"/>
          <w:lang w:val="uk-UA"/>
        </w:rPr>
        <w:t>схоплюючий</w:t>
      </w:r>
      <w:proofErr w:type="spellEnd"/>
      <w:r w:rsidRPr="00A66248">
        <w:rPr>
          <w:color w:val="auto"/>
          <w:szCs w:val="28"/>
          <w:lang w:val="uk-UA"/>
        </w:rPr>
        <w:t>, вузол «</w:t>
      </w:r>
      <w:proofErr w:type="spellStart"/>
      <w:r w:rsidRPr="00A66248">
        <w:rPr>
          <w:color w:val="auto"/>
          <w:szCs w:val="28"/>
          <w:lang w:val="uk-UA"/>
        </w:rPr>
        <w:t>Бахмана</w:t>
      </w:r>
      <w:proofErr w:type="spellEnd"/>
      <w:r w:rsidRPr="00A66248">
        <w:rPr>
          <w:color w:val="auto"/>
          <w:szCs w:val="28"/>
          <w:lang w:val="uk-UA"/>
        </w:rPr>
        <w:t xml:space="preserve">» (карабінний </w:t>
      </w:r>
      <w:proofErr w:type="spellStart"/>
      <w:r w:rsidRPr="00A66248">
        <w:rPr>
          <w:color w:val="auto"/>
          <w:szCs w:val="28"/>
          <w:lang w:val="uk-UA"/>
        </w:rPr>
        <w:t>схоплюючий</w:t>
      </w:r>
      <w:proofErr w:type="spellEnd"/>
      <w:r w:rsidRPr="00A66248">
        <w:rPr>
          <w:color w:val="auto"/>
          <w:szCs w:val="28"/>
          <w:lang w:val="uk-UA"/>
        </w:rPr>
        <w:t>)).</w:t>
      </w:r>
    </w:p>
    <w:p w:rsidR="00A66248" w:rsidRPr="00A66248" w:rsidRDefault="00A66248" w:rsidP="00D91E7D">
      <w:pPr>
        <w:spacing w:after="0" w:line="240" w:lineRule="auto"/>
        <w:ind w:right="0"/>
        <w:rPr>
          <w:color w:val="auto"/>
          <w:szCs w:val="28"/>
          <w:lang w:val="uk-UA"/>
        </w:rPr>
      </w:pPr>
      <w:r w:rsidRPr="00A66248">
        <w:rPr>
          <w:color w:val="auto"/>
          <w:szCs w:val="28"/>
          <w:lang w:val="uk-UA"/>
        </w:rPr>
        <w:lastRenderedPageBreak/>
        <w:t>Правильно зав</w:t>
      </w:r>
      <w:r w:rsidR="00F63E9D">
        <w:rPr>
          <w:color w:val="auto"/>
          <w:szCs w:val="28"/>
          <w:lang w:val="uk-UA"/>
        </w:rPr>
        <w:t>’</w:t>
      </w:r>
      <w:r w:rsidRPr="00A66248">
        <w:rPr>
          <w:color w:val="auto"/>
          <w:szCs w:val="28"/>
          <w:lang w:val="uk-UA"/>
        </w:rPr>
        <w:t>язаний вузол не повинен мати зайвих перехрещень мотузок, його малюнок має відповідати вказаному у методичній літературі або зразкам вузлів. Усі вузли повинні до початку використання бути відповідно затягнутими. На коротких кінцях мотузок, що виходять з вузла, повинні в</w:t>
      </w:r>
      <w:r w:rsidR="00F63E9D">
        <w:rPr>
          <w:color w:val="auto"/>
          <w:szCs w:val="28"/>
          <w:lang w:val="uk-UA"/>
        </w:rPr>
        <w:t>’</w:t>
      </w:r>
      <w:r w:rsidRPr="00A66248">
        <w:rPr>
          <w:color w:val="auto"/>
          <w:szCs w:val="28"/>
          <w:lang w:val="uk-UA"/>
        </w:rPr>
        <w:t xml:space="preserve">язатись контрольні вузли. Виняток: зустрічний, «вісімка», зустрічна «вісімка», серединний провідник, </w:t>
      </w:r>
      <w:proofErr w:type="spellStart"/>
      <w:r w:rsidRPr="00A66248">
        <w:rPr>
          <w:color w:val="auto"/>
          <w:szCs w:val="28"/>
          <w:lang w:val="uk-UA"/>
        </w:rPr>
        <w:t>грейпвайн</w:t>
      </w:r>
      <w:proofErr w:type="spellEnd"/>
      <w:r w:rsidRPr="00A66248">
        <w:rPr>
          <w:color w:val="auto"/>
          <w:szCs w:val="28"/>
          <w:lang w:val="uk-UA"/>
        </w:rPr>
        <w:t>.</w:t>
      </w:r>
    </w:p>
    <w:p w:rsidR="00A66248" w:rsidRPr="00A66248" w:rsidRDefault="00A66248" w:rsidP="00D91E7D">
      <w:pPr>
        <w:spacing w:after="0" w:line="240" w:lineRule="auto"/>
        <w:ind w:right="0"/>
        <w:rPr>
          <w:color w:val="auto"/>
          <w:szCs w:val="28"/>
          <w:lang w:val="uk-UA"/>
        </w:rPr>
      </w:pPr>
      <w:r w:rsidRPr="00A66248">
        <w:rPr>
          <w:color w:val="auto"/>
          <w:szCs w:val="28"/>
          <w:lang w:val="uk-UA"/>
        </w:rPr>
        <w:t>Вузли для зв</w:t>
      </w:r>
      <w:r w:rsidR="00F63E9D">
        <w:rPr>
          <w:color w:val="auto"/>
          <w:szCs w:val="28"/>
          <w:lang w:val="uk-UA"/>
        </w:rPr>
        <w:t>’</w:t>
      </w:r>
      <w:r w:rsidRPr="00A66248">
        <w:rPr>
          <w:color w:val="auto"/>
          <w:szCs w:val="28"/>
          <w:lang w:val="uk-UA"/>
        </w:rPr>
        <w:t>язування мотузок. Потреба в цих вузлах виникає, коли є необхідність доточити коротку мотузку, зав</w:t>
      </w:r>
      <w:r w:rsidR="00F63E9D">
        <w:rPr>
          <w:color w:val="auto"/>
          <w:szCs w:val="28"/>
          <w:lang w:val="uk-UA"/>
        </w:rPr>
        <w:t>’</w:t>
      </w:r>
      <w:r w:rsidRPr="00A66248">
        <w:rPr>
          <w:color w:val="auto"/>
          <w:szCs w:val="28"/>
          <w:lang w:val="uk-UA"/>
        </w:rPr>
        <w:t>язати петлю навколо опори, зв</w:t>
      </w:r>
      <w:r w:rsidR="00F63E9D">
        <w:rPr>
          <w:color w:val="auto"/>
          <w:szCs w:val="28"/>
          <w:lang w:val="uk-UA"/>
        </w:rPr>
        <w:t>’</w:t>
      </w:r>
      <w:r w:rsidRPr="00A66248">
        <w:rPr>
          <w:color w:val="auto"/>
          <w:szCs w:val="28"/>
          <w:lang w:val="uk-UA"/>
        </w:rPr>
        <w:t>язати два кінці мотузки, щоб не заважали тощо. Майже всі вузли для того, щоб не розв</w:t>
      </w:r>
      <w:r w:rsidR="00F63E9D">
        <w:rPr>
          <w:color w:val="auto"/>
          <w:szCs w:val="28"/>
          <w:lang w:val="uk-UA"/>
        </w:rPr>
        <w:t>’</w:t>
      </w:r>
      <w:r w:rsidRPr="00A66248">
        <w:rPr>
          <w:color w:val="auto"/>
          <w:szCs w:val="28"/>
          <w:lang w:val="uk-UA"/>
        </w:rPr>
        <w:t>язувалися (мотузки не вислизнули), застосовуються разом з контрольними вузлами, які в</w:t>
      </w:r>
      <w:r w:rsidR="00F63E9D">
        <w:rPr>
          <w:color w:val="auto"/>
          <w:szCs w:val="28"/>
          <w:lang w:val="uk-UA"/>
        </w:rPr>
        <w:t>’</w:t>
      </w:r>
      <w:r w:rsidRPr="00A66248">
        <w:rPr>
          <w:color w:val="auto"/>
          <w:szCs w:val="28"/>
          <w:lang w:val="uk-UA"/>
        </w:rPr>
        <w:t>яжуть по обидва боки від основного.</w:t>
      </w:r>
    </w:p>
    <w:p w:rsidR="00A66248" w:rsidRPr="00A66248" w:rsidRDefault="00A66248" w:rsidP="00D91E7D">
      <w:pPr>
        <w:spacing w:after="0" w:line="240" w:lineRule="auto"/>
        <w:ind w:right="0"/>
        <w:rPr>
          <w:color w:val="auto"/>
          <w:szCs w:val="28"/>
          <w:lang w:val="uk-UA"/>
        </w:rPr>
      </w:pPr>
      <w:r w:rsidRPr="00A66248">
        <w:rPr>
          <w:color w:val="auto"/>
          <w:szCs w:val="28"/>
          <w:lang w:val="uk-UA"/>
        </w:rPr>
        <w:t>Прямий вузол (рис. 3.1) в</w:t>
      </w:r>
      <w:r w:rsidR="00F63E9D">
        <w:rPr>
          <w:color w:val="auto"/>
          <w:szCs w:val="28"/>
          <w:lang w:val="uk-UA"/>
        </w:rPr>
        <w:t>’</w:t>
      </w:r>
      <w:r w:rsidRPr="00A66248">
        <w:rPr>
          <w:color w:val="auto"/>
          <w:szCs w:val="28"/>
          <w:lang w:val="uk-UA"/>
        </w:rPr>
        <w:t>яжеться дуже швидко та не потребує особливих зусиль, але коли мотузки навантажуються, то він сильно затягується і потребує багато часу для розв</w:t>
      </w:r>
      <w:r w:rsidR="00F63E9D">
        <w:rPr>
          <w:color w:val="auto"/>
          <w:szCs w:val="28"/>
          <w:lang w:val="uk-UA"/>
        </w:rPr>
        <w:t>’</w:t>
      </w:r>
      <w:r w:rsidRPr="00A66248">
        <w:rPr>
          <w:color w:val="auto"/>
          <w:szCs w:val="28"/>
          <w:lang w:val="uk-UA"/>
        </w:rPr>
        <w:t>язання. Тому для мотузок, які підлягають великому навантаженню його використовувати недоцільно.</w:t>
      </w:r>
    </w:p>
    <w:p w:rsidR="00A66248" w:rsidRPr="00A66248" w:rsidRDefault="00A66248" w:rsidP="00D91E7D">
      <w:pPr>
        <w:spacing w:after="0" w:line="240" w:lineRule="auto"/>
        <w:ind w:right="0"/>
        <w:rPr>
          <w:color w:val="auto"/>
          <w:szCs w:val="28"/>
          <w:lang w:val="uk-UA"/>
        </w:rPr>
      </w:pPr>
      <w:r w:rsidRPr="00A66248">
        <w:rPr>
          <w:color w:val="auto"/>
          <w:szCs w:val="28"/>
          <w:lang w:val="uk-UA"/>
        </w:rPr>
        <w:t>Ткацький вузол (рис. 3.1) також використовується для зв</w:t>
      </w:r>
      <w:r w:rsidR="00F63E9D">
        <w:rPr>
          <w:color w:val="auto"/>
          <w:szCs w:val="28"/>
          <w:lang w:val="uk-UA"/>
        </w:rPr>
        <w:t>’</w:t>
      </w:r>
      <w:r w:rsidRPr="00A66248">
        <w:rPr>
          <w:color w:val="auto"/>
          <w:szCs w:val="28"/>
          <w:lang w:val="uk-UA"/>
        </w:rPr>
        <w:t>язування мотузок однакової товщини, на які не діють великі навантаження. Його інколи називають вузол «чотири контрольні».</w:t>
      </w:r>
    </w:p>
    <w:p w:rsidR="008D59C4" w:rsidRDefault="008D59C4" w:rsidP="008D59C4">
      <w:pPr>
        <w:pStyle w:val="ae"/>
        <w:spacing w:after="0" w:line="240" w:lineRule="auto"/>
        <w:ind w:right="0" w:firstLine="709"/>
      </w:pPr>
    </w:p>
    <w:p w:rsidR="008D59C4" w:rsidRDefault="008D59C4" w:rsidP="008D59C4">
      <w:pPr>
        <w:spacing w:after="0" w:line="240" w:lineRule="auto"/>
        <w:ind w:right="0" w:firstLine="709"/>
        <w:rPr>
          <w:sz w:val="20"/>
        </w:rPr>
      </w:pPr>
      <w:r>
        <w:rPr>
          <w:noProof/>
          <w:position w:val="1"/>
          <w:sz w:val="20"/>
        </w:rPr>
        <w:drawing>
          <wp:inline distT="0" distB="0" distL="0" distR="0">
            <wp:extent cx="1762847" cy="888491"/>
            <wp:effectExtent l="0" t="0" r="0" b="0"/>
            <wp:docPr id="49" name="image36.png" descr="ÐÑÑÐ¼Ð¸Ð¹ Ð²ÑÐ·Ð¾Ð»: Ð° - Ð¿ÑÑÐ¼Ð¸Ð¹ Ð²ÑÐ·Ð¾Ð» Ð· ÐºÐ¾Ð½ÑÑÐ¾Ð»ÑÐ½Ð¸Ð¼Ð¸ Ð²ÑÐ·Ð»Ð°Ð¼Ð¸, Ð±, Ð² - Ð½ÐµÐ¿ÑÐ°Ð²Ð¸Ð»ÑÐ½Ð¾ Ð·Ð²'ÑÐ·Ð°Ð½Ð¸Ð¹ Ð²ÑÐ·Ð¾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36.png"/>
                    <pic:cNvPicPr/>
                  </pic:nvPicPr>
                  <pic:blipFill>
                    <a:blip r:embed="rId35" cstate="print"/>
                    <a:stretch>
                      <a:fillRect/>
                    </a:stretch>
                  </pic:blipFill>
                  <pic:spPr>
                    <a:xfrm>
                      <a:off x="0" y="0"/>
                      <a:ext cx="1762847" cy="888491"/>
                    </a:xfrm>
                    <a:prstGeom prst="rect">
                      <a:avLst/>
                    </a:prstGeom>
                  </pic:spPr>
                </pic:pic>
              </a:graphicData>
            </a:graphic>
          </wp:inline>
        </w:drawing>
      </w:r>
      <w:r>
        <w:rPr>
          <w:spacing w:val="51"/>
          <w:position w:val="1"/>
          <w:sz w:val="20"/>
        </w:rPr>
        <w:t xml:space="preserve"> </w:t>
      </w:r>
      <w:r>
        <w:rPr>
          <w:noProof/>
          <w:spacing w:val="51"/>
          <w:sz w:val="20"/>
        </w:rPr>
        <w:drawing>
          <wp:inline distT="0" distB="0" distL="0" distR="0">
            <wp:extent cx="3505185" cy="817880"/>
            <wp:effectExtent l="0" t="0" r="0" b="0"/>
            <wp:docPr id="51" name="image37.png" descr="Ð¢ÐºÐ°ÑÑÐºÐ¸Ð¹ Ð²ÑÐ·Ð¾Ð» Ð°, Ð± - ÐµÑÐ°Ð¿Ð¸ Ð²'ÑÐ·Ð°Ð½Ð½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37.png"/>
                    <pic:cNvPicPr/>
                  </pic:nvPicPr>
                  <pic:blipFill>
                    <a:blip r:embed="rId36" cstate="print"/>
                    <a:stretch>
                      <a:fillRect/>
                    </a:stretch>
                  </pic:blipFill>
                  <pic:spPr>
                    <a:xfrm>
                      <a:off x="0" y="0"/>
                      <a:ext cx="3514072" cy="819954"/>
                    </a:xfrm>
                    <a:prstGeom prst="rect">
                      <a:avLst/>
                    </a:prstGeom>
                  </pic:spPr>
                </pic:pic>
              </a:graphicData>
            </a:graphic>
          </wp:inline>
        </w:drawing>
      </w:r>
    </w:p>
    <w:p w:rsidR="00A66248" w:rsidRPr="008D59C4" w:rsidRDefault="00A66248" w:rsidP="008D59C4">
      <w:pPr>
        <w:spacing w:after="0" w:line="240" w:lineRule="auto"/>
        <w:jc w:val="center"/>
        <w:rPr>
          <w:b/>
          <w:color w:val="auto"/>
          <w:szCs w:val="28"/>
          <w:lang w:val="uk-UA"/>
        </w:rPr>
      </w:pPr>
      <w:r w:rsidRPr="008D59C4">
        <w:rPr>
          <w:b/>
          <w:color w:val="auto"/>
          <w:szCs w:val="28"/>
          <w:lang w:val="uk-UA"/>
        </w:rPr>
        <w:t>Рис. 3.1 – Прямий та ткацький вузли</w:t>
      </w:r>
    </w:p>
    <w:p w:rsidR="00A66248" w:rsidRPr="00A66248" w:rsidRDefault="00A66248" w:rsidP="00070DFE">
      <w:pPr>
        <w:spacing w:after="0" w:line="240" w:lineRule="auto"/>
        <w:ind w:right="0"/>
        <w:rPr>
          <w:color w:val="auto"/>
          <w:szCs w:val="28"/>
          <w:lang w:val="uk-UA"/>
        </w:rPr>
      </w:pPr>
    </w:p>
    <w:p w:rsidR="00A66248" w:rsidRPr="00A66248" w:rsidRDefault="00A66248" w:rsidP="00070DFE">
      <w:pPr>
        <w:spacing w:line="240" w:lineRule="auto"/>
        <w:ind w:right="0"/>
        <w:rPr>
          <w:color w:val="auto"/>
          <w:szCs w:val="28"/>
          <w:lang w:val="uk-UA"/>
        </w:rPr>
      </w:pPr>
      <w:r w:rsidRPr="00A66248">
        <w:rPr>
          <w:color w:val="auto"/>
          <w:szCs w:val="28"/>
          <w:lang w:val="uk-UA"/>
        </w:rPr>
        <w:t>Зустрічний вузол (рис. 3.2) за своєю формою нагадує звичайний контрольний вузол, виконаний здвоєною мотузкою. Але різниця в тому, що навантаження діє на кінці мотузки, що «виходять» з різних сторін від основного вузла. Для того, щоб зав</w:t>
      </w:r>
      <w:r w:rsidR="00F63E9D">
        <w:rPr>
          <w:color w:val="auto"/>
          <w:szCs w:val="28"/>
          <w:lang w:val="uk-UA"/>
        </w:rPr>
        <w:t>’</w:t>
      </w:r>
      <w:r w:rsidRPr="00A66248">
        <w:rPr>
          <w:color w:val="auto"/>
          <w:szCs w:val="28"/>
          <w:lang w:val="uk-UA"/>
        </w:rPr>
        <w:t>язати зустрічний вузол, треба спочатку зав</w:t>
      </w:r>
      <w:r w:rsidR="00F63E9D">
        <w:rPr>
          <w:color w:val="auto"/>
          <w:szCs w:val="28"/>
          <w:lang w:val="uk-UA"/>
        </w:rPr>
        <w:t>’</w:t>
      </w:r>
      <w:r w:rsidRPr="00A66248">
        <w:rPr>
          <w:color w:val="auto"/>
          <w:szCs w:val="28"/>
          <w:lang w:val="uk-UA"/>
        </w:rPr>
        <w:t>язати контрольний вузол на одній мотузці. Потім кінець другої мотузки просмикується через контрольний немов назустріч кінцю першої, повністю повторюючи всі його вигини і укладається паралельно один одному.</w:t>
      </w:r>
    </w:p>
    <w:p w:rsidR="00070DFE" w:rsidRPr="000C473E" w:rsidRDefault="00070DFE" w:rsidP="00070DFE">
      <w:pPr>
        <w:pStyle w:val="ae"/>
        <w:spacing w:after="0" w:line="240" w:lineRule="auto"/>
        <w:ind w:right="0" w:firstLine="707"/>
        <w:rPr>
          <w:lang w:val="uk-UA"/>
        </w:rPr>
      </w:pPr>
    </w:p>
    <w:p w:rsidR="00070DFE" w:rsidRDefault="00070DFE" w:rsidP="00070DFE">
      <w:pPr>
        <w:tabs>
          <w:tab w:val="left" w:pos="5645"/>
        </w:tabs>
        <w:spacing w:after="0" w:line="240" w:lineRule="auto"/>
        <w:ind w:right="0"/>
        <w:rPr>
          <w:sz w:val="20"/>
        </w:rPr>
      </w:pPr>
      <w:r>
        <w:rPr>
          <w:noProof/>
          <w:position w:val="24"/>
          <w:sz w:val="20"/>
        </w:rPr>
        <w:drawing>
          <wp:inline distT="0" distB="0" distL="0" distR="0">
            <wp:extent cx="2928846" cy="1491233"/>
            <wp:effectExtent l="0" t="0" r="0" b="0"/>
            <wp:docPr id="53" name="image3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38.png"/>
                    <pic:cNvPicPr/>
                  </pic:nvPicPr>
                  <pic:blipFill>
                    <a:blip r:embed="rId37" cstate="print"/>
                    <a:stretch>
                      <a:fillRect/>
                    </a:stretch>
                  </pic:blipFill>
                  <pic:spPr>
                    <a:xfrm>
                      <a:off x="0" y="0"/>
                      <a:ext cx="2928846" cy="1491233"/>
                    </a:xfrm>
                    <a:prstGeom prst="rect">
                      <a:avLst/>
                    </a:prstGeom>
                  </pic:spPr>
                </pic:pic>
              </a:graphicData>
            </a:graphic>
          </wp:inline>
        </w:drawing>
      </w:r>
      <w:r>
        <w:rPr>
          <w:position w:val="24"/>
          <w:sz w:val="20"/>
        </w:rPr>
        <w:tab/>
      </w:r>
      <w:r>
        <w:rPr>
          <w:noProof/>
          <w:sz w:val="20"/>
        </w:rPr>
        <w:drawing>
          <wp:inline distT="0" distB="0" distL="0" distR="0">
            <wp:extent cx="2518772" cy="1728216"/>
            <wp:effectExtent l="0" t="0" r="0" b="0"/>
            <wp:docPr id="55" name="image39.png" descr="ÐÑÐ·Ð¾Ð» &quot; Ð³ÑÐµÐ¿Ð²Ð°Ð¹Ð½&quo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39.png"/>
                    <pic:cNvPicPr/>
                  </pic:nvPicPr>
                  <pic:blipFill>
                    <a:blip r:embed="rId38" cstate="print"/>
                    <a:stretch>
                      <a:fillRect/>
                    </a:stretch>
                  </pic:blipFill>
                  <pic:spPr>
                    <a:xfrm>
                      <a:off x="0" y="0"/>
                      <a:ext cx="2518772" cy="1728216"/>
                    </a:xfrm>
                    <a:prstGeom prst="rect">
                      <a:avLst/>
                    </a:prstGeom>
                  </pic:spPr>
                </pic:pic>
              </a:graphicData>
            </a:graphic>
          </wp:inline>
        </w:drawing>
      </w:r>
    </w:p>
    <w:p w:rsidR="00A66248" w:rsidRPr="00070DFE" w:rsidRDefault="00A66248" w:rsidP="00070DFE">
      <w:pPr>
        <w:spacing w:after="0" w:line="240" w:lineRule="auto"/>
        <w:jc w:val="center"/>
        <w:rPr>
          <w:b/>
          <w:color w:val="auto"/>
          <w:szCs w:val="28"/>
          <w:lang w:val="uk-UA"/>
        </w:rPr>
      </w:pPr>
      <w:r w:rsidRPr="00070DFE">
        <w:rPr>
          <w:b/>
          <w:color w:val="auto"/>
          <w:szCs w:val="28"/>
          <w:lang w:val="uk-UA"/>
        </w:rPr>
        <w:t xml:space="preserve">Рис. 3.2 – Зустрічний вузол та </w:t>
      </w:r>
      <w:proofErr w:type="spellStart"/>
      <w:r w:rsidRPr="00070DFE">
        <w:rPr>
          <w:b/>
          <w:color w:val="auto"/>
          <w:szCs w:val="28"/>
          <w:lang w:val="uk-UA"/>
        </w:rPr>
        <w:t>грейпвайн</w:t>
      </w:r>
      <w:proofErr w:type="spellEnd"/>
    </w:p>
    <w:p w:rsidR="00A66248" w:rsidRPr="00A66248" w:rsidRDefault="00A66248" w:rsidP="00070DFE">
      <w:pPr>
        <w:spacing w:after="0" w:line="240" w:lineRule="auto"/>
        <w:ind w:right="0"/>
        <w:rPr>
          <w:color w:val="auto"/>
          <w:szCs w:val="28"/>
          <w:lang w:val="uk-UA"/>
        </w:rPr>
      </w:pPr>
    </w:p>
    <w:p w:rsidR="00A66248" w:rsidRPr="00A66248" w:rsidRDefault="00A66248" w:rsidP="00070DFE">
      <w:pPr>
        <w:spacing w:line="240" w:lineRule="auto"/>
        <w:ind w:right="0"/>
        <w:rPr>
          <w:color w:val="auto"/>
          <w:szCs w:val="28"/>
          <w:lang w:val="uk-UA"/>
        </w:rPr>
      </w:pPr>
      <w:proofErr w:type="spellStart"/>
      <w:r w:rsidRPr="00A66248">
        <w:rPr>
          <w:color w:val="auto"/>
          <w:szCs w:val="28"/>
          <w:lang w:val="uk-UA"/>
        </w:rPr>
        <w:lastRenderedPageBreak/>
        <w:t>Грейпвайн</w:t>
      </w:r>
      <w:proofErr w:type="spellEnd"/>
      <w:r w:rsidRPr="00A66248">
        <w:rPr>
          <w:color w:val="auto"/>
          <w:szCs w:val="28"/>
          <w:lang w:val="uk-UA"/>
        </w:rPr>
        <w:t xml:space="preserve"> (рис. 3.2) подібний до ткацького і відрізняється лише тим, що при в</w:t>
      </w:r>
      <w:r w:rsidR="00F63E9D">
        <w:rPr>
          <w:color w:val="auto"/>
          <w:szCs w:val="28"/>
          <w:lang w:val="uk-UA"/>
        </w:rPr>
        <w:t>’</w:t>
      </w:r>
      <w:r w:rsidRPr="00A66248">
        <w:rPr>
          <w:color w:val="auto"/>
          <w:szCs w:val="28"/>
          <w:lang w:val="uk-UA"/>
        </w:rPr>
        <w:t>язанні контрольних вузлів мотузка двічі обвиває одна одну, а не один раз, як у ткацькому, і кількість цих вузлів лише два.</w:t>
      </w:r>
    </w:p>
    <w:p w:rsidR="00A66248" w:rsidRPr="00A66248" w:rsidRDefault="00A66248" w:rsidP="00070DFE">
      <w:pPr>
        <w:spacing w:line="240" w:lineRule="auto"/>
        <w:ind w:right="0"/>
        <w:rPr>
          <w:color w:val="auto"/>
          <w:szCs w:val="28"/>
          <w:lang w:val="uk-UA"/>
        </w:rPr>
      </w:pPr>
      <w:r w:rsidRPr="00A66248">
        <w:rPr>
          <w:color w:val="auto"/>
          <w:szCs w:val="28"/>
          <w:lang w:val="uk-UA"/>
        </w:rPr>
        <w:t>Для зв</w:t>
      </w:r>
      <w:r w:rsidR="00F63E9D">
        <w:rPr>
          <w:color w:val="auto"/>
          <w:szCs w:val="28"/>
          <w:lang w:val="uk-UA"/>
        </w:rPr>
        <w:t>’</w:t>
      </w:r>
      <w:r w:rsidRPr="00A66248">
        <w:rPr>
          <w:color w:val="auto"/>
          <w:szCs w:val="28"/>
          <w:lang w:val="uk-UA"/>
        </w:rPr>
        <w:t xml:space="preserve">язування мотузок різної товщини застосовуються вузли </w:t>
      </w:r>
      <w:proofErr w:type="spellStart"/>
      <w:r w:rsidRPr="00A66248">
        <w:rPr>
          <w:color w:val="auto"/>
          <w:szCs w:val="28"/>
          <w:lang w:val="uk-UA"/>
        </w:rPr>
        <w:t>брамшкотовий</w:t>
      </w:r>
      <w:proofErr w:type="spellEnd"/>
      <w:r w:rsidRPr="00A66248">
        <w:rPr>
          <w:color w:val="auto"/>
          <w:szCs w:val="28"/>
          <w:lang w:val="uk-UA"/>
        </w:rPr>
        <w:t xml:space="preserve"> та академічний (рис. 3.3). При в</w:t>
      </w:r>
      <w:r w:rsidR="00F63E9D">
        <w:rPr>
          <w:color w:val="auto"/>
          <w:szCs w:val="28"/>
          <w:lang w:val="uk-UA"/>
        </w:rPr>
        <w:t>’</w:t>
      </w:r>
      <w:r w:rsidRPr="00A66248">
        <w:rPr>
          <w:color w:val="auto"/>
          <w:szCs w:val="28"/>
          <w:lang w:val="uk-UA"/>
        </w:rPr>
        <w:t>язанні цих вузлів петля формується із товстішої мотузки і обв</w:t>
      </w:r>
      <w:r w:rsidR="00F63E9D">
        <w:rPr>
          <w:color w:val="auto"/>
          <w:szCs w:val="28"/>
          <w:lang w:val="uk-UA"/>
        </w:rPr>
        <w:t>’</w:t>
      </w:r>
      <w:r w:rsidRPr="00A66248">
        <w:rPr>
          <w:color w:val="auto"/>
          <w:szCs w:val="28"/>
          <w:lang w:val="uk-UA"/>
        </w:rPr>
        <w:t>язується тоншою, правильно формуючи малюнок вузла.</w:t>
      </w:r>
    </w:p>
    <w:p w:rsidR="00A66248" w:rsidRDefault="00ED786C" w:rsidP="00F01B2F">
      <w:pPr>
        <w:spacing w:after="0" w:line="240" w:lineRule="auto"/>
        <w:ind w:firstLine="0"/>
        <w:rPr>
          <w:color w:val="auto"/>
          <w:szCs w:val="28"/>
          <w:lang w:val="uk-UA"/>
        </w:rPr>
      </w:pPr>
      <w:r>
        <w:rPr>
          <w:noProof/>
        </w:rPr>
        <w:drawing>
          <wp:anchor distT="0" distB="0" distL="0" distR="0" simplePos="0" relativeHeight="251657216" behindDoc="1" locked="0" layoutInCell="1" allowOverlap="1">
            <wp:simplePos x="0" y="0"/>
            <wp:positionH relativeFrom="page">
              <wp:posOffset>4943475</wp:posOffset>
            </wp:positionH>
            <wp:positionV relativeFrom="paragraph">
              <wp:posOffset>297815</wp:posOffset>
            </wp:positionV>
            <wp:extent cx="1800860" cy="733425"/>
            <wp:effectExtent l="0" t="0" r="0" b="0"/>
            <wp:wrapNone/>
            <wp:docPr id="57" name="image4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40.png"/>
                    <pic:cNvPicPr/>
                  </pic:nvPicPr>
                  <pic:blipFill>
                    <a:blip r:embed="rId39" cstate="print"/>
                    <a:stretch>
                      <a:fillRect/>
                    </a:stretch>
                  </pic:blipFill>
                  <pic:spPr>
                    <a:xfrm>
                      <a:off x="0" y="0"/>
                      <a:ext cx="1802865" cy="734242"/>
                    </a:xfrm>
                    <a:prstGeom prst="rect">
                      <a:avLst/>
                    </a:prstGeom>
                  </pic:spPr>
                </pic:pic>
              </a:graphicData>
            </a:graphic>
          </wp:anchor>
        </w:drawing>
      </w:r>
      <w:r>
        <w:rPr>
          <w:noProof/>
        </w:rPr>
        <w:drawing>
          <wp:anchor distT="0" distB="0" distL="114300" distR="114300" simplePos="0" relativeHeight="251656192" behindDoc="0" locked="0" layoutInCell="1" allowOverlap="1">
            <wp:simplePos x="0" y="0"/>
            <wp:positionH relativeFrom="column">
              <wp:posOffset>184785</wp:posOffset>
            </wp:positionH>
            <wp:positionV relativeFrom="paragraph">
              <wp:posOffset>288290</wp:posOffset>
            </wp:positionV>
            <wp:extent cx="3872230" cy="971550"/>
            <wp:effectExtent l="0" t="0" r="0" b="0"/>
            <wp:wrapTopAndBottom/>
            <wp:docPr id="59" name="image4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41.png"/>
                    <pic:cNvPicPr/>
                  </pic:nvPicPr>
                  <pic:blipFill>
                    <a:blip r:embed="rId4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3872230" cy="971550"/>
                    </a:xfrm>
                    <a:prstGeom prst="rect">
                      <a:avLst/>
                    </a:prstGeom>
                  </pic:spPr>
                </pic:pic>
              </a:graphicData>
            </a:graphic>
          </wp:anchor>
        </w:drawing>
      </w:r>
    </w:p>
    <w:p w:rsidR="00F01B2F" w:rsidRPr="0037644D" w:rsidRDefault="00F01B2F" w:rsidP="00F01B2F">
      <w:pPr>
        <w:spacing w:after="0" w:line="240" w:lineRule="auto"/>
        <w:ind w:right="0" w:firstLine="0"/>
        <w:rPr>
          <w:b/>
          <w:color w:val="auto"/>
          <w:szCs w:val="28"/>
          <w:lang w:val="uk-UA"/>
        </w:rPr>
      </w:pPr>
      <w:r>
        <w:rPr>
          <w:color w:val="auto"/>
          <w:szCs w:val="28"/>
          <w:lang w:val="uk-UA"/>
        </w:rPr>
        <w:tab/>
      </w:r>
      <w:r>
        <w:rPr>
          <w:color w:val="auto"/>
          <w:szCs w:val="28"/>
          <w:lang w:val="uk-UA"/>
        </w:rPr>
        <w:tab/>
      </w:r>
      <w:r>
        <w:rPr>
          <w:color w:val="auto"/>
          <w:szCs w:val="28"/>
          <w:lang w:val="uk-UA"/>
        </w:rPr>
        <w:tab/>
      </w:r>
      <w:r>
        <w:rPr>
          <w:color w:val="auto"/>
          <w:szCs w:val="28"/>
          <w:lang w:val="uk-UA"/>
        </w:rPr>
        <w:tab/>
      </w:r>
      <w:r>
        <w:rPr>
          <w:color w:val="auto"/>
          <w:szCs w:val="28"/>
          <w:lang w:val="uk-UA"/>
        </w:rPr>
        <w:tab/>
      </w:r>
      <w:r>
        <w:rPr>
          <w:color w:val="auto"/>
          <w:szCs w:val="28"/>
          <w:lang w:val="uk-UA"/>
        </w:rPr>
        <w:tab/>
      </w:r>
      <w:r>
        <w:rPr>
          <w:color w:val="auto"/>
          <w:szCs w:val="28"/>
          <w:lang w:val="uk-UA"/>
        </w:rPr>
        <w:tab/>
      </w:r>
      <w:r>
        <w:rPr>
          <w:color w:val="auto"/>
          <w:szCs w:val="28"/>
          <w:lang w:val="uk-UA"/>
        </w:rPr>
        <w:tab/>
      </w:r>
      <w:r>
        <w:rPr>
          <w:color w:val="auto"/>
          <w:szCs w:val="28"/>
          <w:lang w:val="uk-UA"/>
        </w:rPr>
        <w:tab/>
      </w:r>
      <w:r>
        <w:rPr>
          <w:color w:val="auto"/>
          <w:szCs w:val="28"/>
          <w:lang w:val="uk-UA"/>
        </w:rPr>
        <w:tab/>
      </w:r>
      <w:r>
        <w:rPr>
          <w:color w:val="auto"/>
          <w:szCs w:val="28"/>
          <w:lang w:val="uk-UA"/>
        </w:rPr>
        <w:tab/>
      </w:r>
      <w:r w:rsidRPr="0037644D">
        <w:rPr>
          <w:b/>
          <w:color w:val="auto"/>
          <w:szCs w:val="28"/>
          <w:lang w:val="uk-UA"/>
        </w:rPr>
        <w:t>в</w:t>
      </w:r>
    </w:p>
    <w:p w:rsidR="00A66248" w:rsidRPr="00F01B2F" w:rsidRDefault="00A66248" w:rsidP="00F01B2F">
      <w:pPr>
        <w:spacing w:after="0" w:line="240" w:lineRule="auto"/>
        <w:jc w:val="center"/>
        <w:rPr>
          <w:b/>
          <w:color w:val="auto"/>
          <w:szCs w:val="28"/>
          <w:lang w:val="uk-UA"/>
        </w:rPr>
      </w:pPr>
      <w:r w:rsidRPr="00F01B2F">
        <w:rPr>
          <w:b/>
          <w:color w:val="auto"/>
          <w:szCs w:val="28"/>
          <w:lang w:val="uk-UA"/>
        </w:rPr>
        <w:t xml:space="preserve">Рис. 3.3 – </w:t>
      </w:r>
      <w:proofErr w:type="spellStart"/>
      <w:r w:rsidRPr="00F01B2F">
        <w:rPr>
          <w:b/>
          <w:color w:val="auto"/>
          <w:szCs w:val="28"/>
          <w:lang w:val="uk-UA"/>
        </w:rPr>
        <w:t>Брамшкотовий</w:t>
      </w:r>
      <w:proofErr w:type="spellEnd"/>
      <w:r w:rsidRPr="00F01B2F">
        <w:rPr>
          <w:b/>
          <w:color w:val="auto"/>
          <w:szCs w:val="28"/>
          <w:lang w:val="uk-UA"/>
        </w:rPr>
        <w:t xml:space="preserve"> вузол (а – в</w:t>
      </w:r>
      <w:r w:rsidR="00F63E9D">
        <w:rPr>
          <w:b/>
          <w:color w:val="auto"/>
          <w:szCs w:val="28"/>
          <w:lang w:val="uk-UA"/>
        </w:rPr>
        <w:t>’</w:t>
      </w:r>
      <w:r w:rsidRPr="00F01B2F">
        <w:rPr>
          <w:b/>
          <w:color w:val="auto"/>
          <w:szCs w:val="28"/>
          <w:lang w:val="uk-UA"/>
        </w:rPr>
        <w:t>язання вузла, б – навантажений вузол, в – академічний вузол)</w:t>
      </w:r>
    </w:p>
    <w:p w:rsidR="00A66248" w:rsidRPr="00A66248" w:rsidRDefault="00A66248" w:rsidP="004B2444">
      <w:pPr>
        <w:spacing w:after="0" w:line="240" w:lineRule="auto"/>
        <w:ind w:right="0"/>
        <w:rPr>
          <w:color w:val="auto"/>
          <w:szCs w:val="28"/>
          <w:lang w:val="uk-UA"/>
        </w:rPr>
      </w:pPr>
    </w:p>
    <w:p w:rsidR="00A66248" w:rsidRPr="00A66248" w:rsidRDefault="00A66248" w:rsidP="004B2444">
      <w:pPr>
        <w:spacing w:line="240" w:lineRule="auto"/>
        <w:ind w:right="0"/>
        <w:rPr>
          <w:color w:val="auto"/>
          <w:szCs w:val="28"/>
          <w:lang w:val="uk-UA"/>
        </w:rPr>
      </w:pPr>
      <w:r w:rsidRPr="00A66248">
        <w:rPr>
          <w:color w:val="auto"/>
          <w:szCs w:val="28"/>
          <w:lang w:val="uk-UA"/>
        </w:rPr>
        <w:t>Для в</w:t>
      </w:r>
      <w:r w:rsidR="00F63E9D">
        <w:rPr>
          <w:color w:val="auto"/>
          <w:szCs w:val="28"/>
          <w:lang w:val="uk-UA"/>
        </w:rPr>
        <w:t>’</w:t>
      </w:r>
      <w:r w:rsidRPr="00A66248">
        <w:rPr>
          <w:color w:val="auto"/>
          <w:szCs w:val="28"/>
          <w:lang w:val="uk-UA"/>
        </w:rPr>
        <w:t xml:space="preserve">язання </w:t>
      </w:r>
      <w:proofErr w:type="spellStart"/>
      <w:r w:rsidRPr="00A66248">
        <w:rPr>
          <w:color w:val="auto"/>
          <w:szCs w:val="28"/>
          <w:lang w:val="uk-UA"/>
        </w:rPr>
        <w:t>брамшкотового</w:t>
      </w:r>
      <w:proofErr w:type="spellEnd"/>
      <w:r w:rsidRPr="00A66248">
        <w:rPr>
          <w:color w:val="auto"/>
          <w:szCs w:val="28"/>
          <w:lang w:val="uk-UA"/>
        </w:rPr>
        <w:t xml:space="preserve"> вузла необхідно зробити петлю з основної мотузки. Допоміжну мотузку </w:t>
      </w:r>
      <w:proofErr w:type="spellStart"/>
      <w:r w:rsidRPr="00A66248">
        <w:rPr>
          <w:color w:val="auto"/>
          <w:szCs w:val="28"/>
          <w:lang w:val="uk-UA"/>
        </w:rPr>
        <w:t>продівають</w:t>
      </w:r>
      <w:proofErr w:type="spellEnd"/>
      <w:r w:rsidRPr="00A66248">
        <w:rPr>
          <w:color w:val="auto"/>
          <w:szCs w:val="28"/>
          <w:lang w:val="uk-UA"/>
        </w:rPr>
        <w:t xml:space="preserve"> через цю петлю, утворюють невелику петлю, через яку двічі просмикується її кінець, накручений навколо петлі основної мотузки (рис. 3.3). Для запобігання розв</w:t>
      </w:r>
      <w:r w:rsidR="00F63E9D">
        <w:rPr>
          <w:color w:val="auto"/>
          <w:szCs w:val="28"/>
          <w:lang w:val="uk-UA"/>
        </w:rPr>
        <w:t>’</w:t>
      </w:r>
      <w:r w:rsidRPr="00A66248">
        <w:rPr>
          <w:color w:val="auto"/>
          <w:szCs w:val="28"/>
          <w:lang w:val="uk-UA"/>
        </w:rPr>
        <w:t>язування на кінцях обох мотузок в</w:t>
      </w:r>
      <w:r w:rsidR="00F63E9D">
        <w:rPr>
          <w:color w:val="auto"/>
          <w:szCs w:val="28"/>
          <w:lang w:val="uk-UA"/>
        </w:rPr>
        <w:t>’</w:t>
      </w:r>
      <w:r w:rsidRPr="00A66248">
        <w:rPr>
          <w:color w:val="auto"/>
          <w:szCs w:val="28"/>
          <w:lang w:val="uk-UA"/>
        </w:rPr>
        <w:t>яжуться контрольні вузли.</w:t>
      </w:r>
    </w:p>
    <w:p w:rsidR="00A66248" w:rsidRPr="00A66248" w:rsidRDefault="00A66248" w:rsidP="004B2444">
      <w:pPr>
        <w:spacing w:line="240" w:lineRule="auto"/>
        <w:ind w:right="0"/>
        <w:rPr>
          <w:color w:val="auto"/>
          <w:szCs w:val="28"/>
          <w:lang w:val="uk-UA"/>
        </w:rPr>
      </w:pPr>
      <w:r w:rsidRPr="00A66248">
        <w:rPr>
          <w:color w:val="auto"/>
          <w:szCs w:val="28"/>
          <w:lang w:val="uk-UA"/>
        </w:rPr>
        <w:t>Техніка в</w:t>
      </w:r>
      <w:r w:rsidR="00F63E9D">
        <w:rPr>
          <w:color w:val="auto"/>
          <w:szCs w:val="28"/>
          <w:lang w:val="uk-UA"/>
        </w:rPr>
        <w:t>’</w:t>
      </w:r>
      <w:r w:rsidRPr="00A66248">
        <w:rPr>
          <w:color w:val="auto"/>
          <w:szCs w:val="28"/>
          <w:lang w:val="uk-UA"/>
        </w:rPr>
        <w:t>язання академічного вузла нагадує техніку в</w:t>
      </w:r>
      <w:r w:rsidR="00F63E9D">
        <w:rPr>
          <w:color w:val="auto"/>
          <w:szCs w:val="28"/>
          <w:lang w:val="uk-UA"/>
        </w:rPr>
        <w:t>’</w:t>
      </w:r>
      <w:r w:rsidRPr="00A66248">
        <w:rPr>
          <w:color w:val="auto"/>
          <w:szCs w:val="28"/>
          <w:lang w:val="uk-UA"/>
        </w:rPr>
        <w:t>язання прямого одним кінцем. Основна мотузка утворює петлю, а допоміжна просмикується через неї, двічі обкручується і виймається з петлі основної мотузки. Треба слідкувати за тим, щоб кінці допоміжної мотузки виходили з однієї сторони петлі основної мотузки.</w:t>
      </w:r>
    </w:p>
    <w:p w:rsidR="00A66248" w:rsidRPr="00A66248" w:rsidRDefault="00A66248" w:rsidP="004B2444">
      <w:pPr>
        <w:spacing w:line="240" w:lineRule="auto"/>
        <w:ind w:right="0"/>
        <w:rPr>
          <w:color w:val="auto"/>
          <w:szCs w:val="28"/>
          <w:lang w:val="uk-UA"/>
        </w:rPr>
      </w:pPr>
      <w:r w:rsidRPr="00A66248">
        <w:rPr>
          <w:color w:val="auto"/>
          <w:szCs w:val="28"/>
          <w:lang w:val="uk-UA"/>
        </w:rPr>
        <w:t>Вузли петель. Призначення цих вузлів – утворення петлі, яку можна використовувати для прикріплення карабіну. Усі петлі, крім серединного провідника, використовуються при навантажені петля-мотузка, і тому не можна навантажувати обидва кінці мотузки в різні сторони, що виходять з вузла.</w:t>
      </w:r>
    </w:p>
    <w:p w:rsidR="00A66248" w:rsidRPr="00A66248" w:rsidRDefault="00A66248" w:rsidP="004B2444">
      <w:pPr>
        <w:spacing w:line="240" w:lineRule="auto"/>
        <w:ind w:right="0"/>
        <w:rPr>
          <w:color w:val="auto"/>
          <w:szCs w:val="28"/>
          <w:lang w:val="uk-UA"/>
        </w:rPr>
      </w:pPr>
      <w:r w:rsidRPr="00A66248">
        <w:rPr>
          <w:color w:val="auto"/>
          <w:szCs w:val="28"/>
          <w:lang w:val="uk-UA"/>
        </w:rPr>
        <w:t>Вузол «провідник» в</w:t>
      </w:r>
      <w:r w:rsidR="00F63E9D">
        <w:rPr>
          <w:color w:val="auto"/>
          <w:szCs w:val="28"/>
          <w:lang w:val="uk-UA"/>
        </w:rPr>
        <w:t>’</w:t>
      </w:r>
      <w:r w:rsidRPr="00A66248">
        <w:rPr>
          <w:color w:val="auto"/>
          <w:szCs w:val="28"/>
          <w:lang w:val="uk-UA"/>
        </w:rPr>
        <w:t>яжеться двома способами – петлею та одним кінцем. Зав</w:t>
      </w:r>
      <w:r w:rsidR="00F63E9D">
        <w:rPr>
          <w:color w:val="auto"/>
          <w:szCs w:val="28"/>
          <w:lang w:val="uk-UA"/>
        </w:rPr>
        <w:t>’</w:t>
      </w:r>
      <w:r w:rsidRPr="00A66248">
        <w:rPr>
          <w:color w:val="auto"/>
          <w:szCs w:val="28"/>
          <w:lang w:val="uk-UA"/>
        </w:rPr>
        <w:t>язати петлею дуже просто (рис. 3.4</w:t>
      </w:r>
      <w:r w:rsidR="00E43693">
        <w:rPr>
          <w:color w:val="auto"/>
          <w:szCs w:val="28"/>
          <w:lang w:val="uk-UA"/>
        </w:rPr>
        <w:t xml:space="preserve"> </w:t>
      </w:r>
      <w:r w:rsidRPr="00A66248">
        <w:rPr>
          <w:color w:val="auto"/>
          <w:szCs w:val="28"/>
          <w:lang w:val="uk-UA"/>
        </w:rPr>
        <w:t>а): достатньо скласти петлею кінець мотузки і нею зав</w:t>
      </w:r>
      <w:r w:rsidR="00F63E9D">
        <w:rPr>
          <w:color w:val="auto"/>
          <w:szCs w:val="28"/>
          <w:lang w:val="uk-UA"/>
        </w:rPr>
        <w:t>’</w:t>
      </w:r>
      <w:r w:rsidR="00ED786C">
        <w:rPr>
          <w:color w:val="auto"/>
          <w:szCs w:val="28"/>
          <w:lang w:val="uk-UA"/>
        </w:rPr>
        <w:t>язується звичайний вузол як «контрольний»</w:t>
      </w:r>
      <w:r w:rsidRPr="00A66248">
        <w:rPr>
          <w:color w:val="auto"/>
          <w:szCs w:val="28"/>
          <w:lang w:val="uk-UA"/>
        </w:rPr>
        <w:t>. Найбільша складність при в</w:t>
      </w:r>
      <w:r w:rsidR="00F63E9D">
        <w:rPr>
          <w:color w:val="auto"/>
          <w:szCs w:val="28"/>
          <w:lang w:val="uk-UA"/>
        </w:rPr>
        <w:t>’</w:t>
      </w:r>
      <w:r w:rsidRPr="00A66248">
        <w:rPr>
          <w:color w:val="auto"/>
          <w:szCs w:val="28"/>
          <w:lang w:val="uk-UA"/>
        </w:rPr>
        <w:t>язані таким способом полягає у дотриманні умови, щоб мотузки у вузлі не перехрещувалися.</w:t>
      </w:r>
    </w:p>
    <w:p w:rsidR="00ED786C" w:rsidRPr="00A66248" w:rsidRDefault="00ED786C" w:rsidP="00ED786C">
      <w:pPr>
        <w:spacing w:after="0" w:line="240" w:lineRule="auto"/>
        <w:ind w:right="0"/>
        <w:rPr>
          <w:color w:val="auto"/>
          <w:szCs w:val="28"/>
          <w:lang w:val="uk-UA"/>
        </w:rPr>
      </w:pPr>
      <w:r w:rsidRPr="00A66248">
        <w:rPr>
          <w:color w:val="auto"/>
          <w:szCs w:val="28"/>
          <w:lang w:val="uk-UA"/>
        </w:rPr>
        <w:t>В</w:t>
      </w:r>
      <w:r>
        <w:rPr>
          <w:color w:val="auto"/>
          <w:szCs w:val="28"/>
          <w:lang w:val="uk-UA"/>
        </w:rPr>
        <w:t>’</w:t>
      </w:r>
      <w:r w:rsidRPr="00A66248">
        <w:rPr>
          <w:color w:val="auto"/>
          <w:szCs w:val="28"/>
          <w:lang w:val="uk-UA"/>
        </w:rPr>
        <w:t>язання вузла «провідник» одним кінцем (рис. 3.4б) нагадує в</w:t>
      </w:r>
      <w:r>
        <w:rPr>
          <w:color w:val="auto"/>
          <w:szCs w:val="28"/>
          <w:lang w:val="uk-UA"/>
        </w:rPr>
        <w:t>’</w:t>
      </w:r>
      <w:r w:rsidRPr="00A66248">
        <w:rPr>
          <w:color w:val="auto"/>
          <w:szCs w:val="28"/>
          <w:lang w:val="uk-UA"/>
        </w:rPr>
        <w:t>язання зустрічного вузла. Для цього зав</w:t>
      </w:r>
      <w:r>
        <w:rPr>
          <w:color w:val="auto"/>
          <w:szCs w:val="28"/>
          <w:lang w:val="uk-UA"/>
        </w:rPr>
        <w:t>’</w:t>
      </w:r>
      <w:r w:rsidRPr="00A66248">
        <w:rPr>
          <w:color w:val="auto"/>
          <w:szCs w:val="28"/>
          <w:lang w:val="uk-UA"/>
        </w:rPr>
        <w:t xml:space="preserve">язується контрольний вузол, кінець мотузки перекидається навколо опори і просмикується через вузол назустріч, паралельно дублюючи всі вигини контрольного. Незалежно від </w:t>
      </w:r>
      <w:proofErr w:type="spellStart"/>
      <w:r w:rsidRPr="00A66248">
        <w:rPr>
          <w:color w:val="auto"/>
          <w:szCs w:val="28"/>
          <w:lang w:val="uk-UA"/>
        </w:rPr>
        <w:t>способув</w:t>
      </w:r>
      <w:r>
        <w:rPr>
          <w:color w:val="auto"/>
          <w:szCs w:val="28"/>
          <w:lang w:val="uk-UA"/>
        </w:rPr>
        <w:t>’</w:t>
      </w:r>
      <w:r w:rsidRPr="00A66248">
        <w:rPr>
          <w:color w:val="auto"/>
          <w:szCs w:val="28"/>
          <w:lang w:val="uk-UA"/>
        </w:rPr>
        <w:t>язання</w:t>
      </w:r>
      <w:proofErr w:type="spellEnd"/>
      <w:r w:rsidRPr="00A66248">
        <w:rPr>
          <w:color w:val="auto"/>
          <w:szCs w:val="28"/>
          <w:lang w:val="uk-UA"/>
        </w:rPr>
        <w:t>, вузол «провідник» обов</w:t>
      </w:r>
      <w:r>
        <w:rPr>
          <w:color w:val="auto"/>
          <w:szCs w:val="28"/>
          <w:lang w:val="uk-UA"/>
        </w:rPr>
        <w:t>’</w:t>
      </w:r>
      <w:r w:rsidRPr="00A66248">
        <w:rPr>
          <w:color w:val="auto"/>
          <w:szCs w:val="28"/>
          <w:lang w:val="uk-UA"/>
        </w:rPr>
        <w:t>язково потребує наявності контрольного вузла на короткому кінці мотузки.</w:t>
      </w:r>
    </w:p>
    <w:p w:rsidR="0037644D" w:rsidRDefault="0037644D" w:rsidP="00ED786C">
      <w:pPr>
        <w:ind w:right="0" w:firstLine="0"/>
        <w:jc w:val="center"/>
        <w:rPr>
          <w:color w:val="auto"/>
          <w:szCs w:val="28"/>
          <w:lang w:val="uk-UA"/>
        </w:rPr>
      </w:pPr>
      <w:r>
        <w:rPr>
          <w:noProof/>
        </w:rPr>
        <w:lastRenderedPageBreak/>
        <w:drawing>
          <wp:anchor distT="0" distB="0" distL="114300" distR="114300" simplePos="0" relativeHeight="251666432" behindDoc="0" locked="0" layoutInCell="1" allowOverlap="1">
            <wp:simplePos x="0" y="0"/>
            <wp:positionH relativeFrom="column">
              <wp:posOffset>1968500</wp:posOffset>
            </wp:positionH>
            <wp:positionV relativeFrom="paragraph">
              <wp:posOffset>299085</wp:posOffset>
            </wp:positionV>
            <wp:extent cx="2021840" cy="1466850"/>
            <wp:effectExtent l="0" t="0" r="0" b="0"/>
            <wp:wrapTopAndBottom/>
            <wp:docPr id="61" name="image4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image42.png"/>
                    <pic:cNvPicPr/>
                  </pic:nvPicPr>
                  <pic:blipFill>
                    <a:blip r:embed="rId4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021840" cy="1466850"/>
                    </a:xfrm>
                    <a:prstGeom prst="rect">
                      <a:avLst/>
                    </a:prstGeom>
                  </pic:spPr>
                </pic:pic>
              </a:graphicData>
            </a:graphic>
          </wp:anchor>
        </w:drawing>
      </w:r>
    </w:p>
    <w:p w:rsidR="00A66248" w:rsidRPr="004B2444" w:rsidRDefault="00A66248" w:rsidP="004B2444">
      <w:pPr>
        <w:jc w:val="center"/>
        <w:rPr>
          <w:b/>
          <w:color w:val="auto"/>
          <w:szCs w:val="28"/>
          <w:lang w:val="uk-UA"/>
        </w:rPr>
      </w:pPr>
      <w:r w:rsidRPr="004B2444">
        <w:rPr>
          <w:b/>
          <w:color w:val="auto"/>
          <w:szCs w:val="28"/>
          <w:lang w:val="uk-UA"/>
        </w:rPr>
        <w:t xml:space="preserve">Рис. 3.4 – Вузол «провідник» (а </w:t>
      </w:r>
      <w:r w:rsidR="00CB1E48">
        <w:rPr>
          <w:b/>
          <w:color w:val="auto"/>
          <w:szCs w:val="28"/>
          <w:lang w:val="uk-UA"/>
        </w:rPr>
        <w:t>–</w:t>
      </w:r>
      <w:r w:rsidRPr="004B2444">
        <w:rPr>
          <w:b/>
          <w:color w:val="auto"/>
          <w:szCs w:val="28"/>
          <w:lang w:val="uk-UA"/>
        </w:rPr>
        <w:t xml:space="preserve"> в</w:t>
      </w:r>
      <w:r w:rsidR="00F63E9D">
        <w:rPr>
          <w:b/>
          <w:color w:val="auto"/>
          <w:szCs w:val="28"/>
          <w:lang w:val="uk-UA"/>
        </w:rPr>
        <w:t>’</w:t>
      </w:r>
      <w:r w:rsidRPr="004B2444">
        <w:rPr>
          <w:b/>
          <w:color w:val="auto"/>
          <w:szCs w:val="28"/>
          <w:lang w:val="uk-UA"/>
        </w:rPr>
        <w:t xml:space="preserve">язання петлею, б </w:t>
      </w:r>
      <w:r w:rsidR="00CB1E48">
        <w:rPr>
          <w:b/>
          <w:color w:val="auto"/>
          <w:szCs w:val="28"/>
          <w:lang w:val="uk-UA"/>
        </w:rPr>
        <w:t>–</w:t>
      </w:r>
      <w:r w:rsidRPr="004B2444">
        <w:rPr>
          <w:b/>
          <w:color w:val="auto"/>
          <w:szCs w:val="28"/>
          <w:lang w:val="uk-UA"/>
        </w:rPr>
        <w:t xml:space="preserve"> в</w:t>
      </w:r>
      <w:r w:rsidR="00F63E9D">
        <w:rPr>
          <w:b/>
          <w:color w:val="auto"/>
          <w:szCs w:val="28"/>
          <w:lang w:val="uk-UA"/>
        </w:rPr>
        <w:t>’</w:t>
      </w:r>
      <w:r w:rsidRPr="004B2444">
        <w:rPr>
          <w:b/>
          <w:color w:val="auto"/>
          <w:szCs w:val="28"/>
          <w:lang w:val="uk-UA"/>
        </w:rPr>
        <w:t xml:space="preserve">язання одним кінцем, в </w:t>
      </w:r>
      <w:r w:rsidR="00CB1E48">
        <w:rPr>
          <w:b/>
          <w:color w:val="auto"/>
          <w:szCs w:val="28"/>
          <w:lang w:val="uk-UA"/>
        </w:rPr>
        <w:t>–</w:t>
      </w:r>
      <w:r w:rsidRPr="004B2444">
        <w:rPr>
          <w:b/>
          <w:color w:val="auto"/>
          <w:szCs w:val="28"/>
          <w:lang w:val="uk-UA"/>
        </w:rPr>
        <w:t xml:space="preserve"> вузол «вісімка»)</w:t>
      </w:r>
    </w:p>
    <w:p w:rsidR="00A66248" w:rsidRPr="00A66248" w:rsidRDefault="00A66248" w:rsidP="006D6131">
      <w:pPr>
        <w:spacing w:after="0" w:line="240" w:lineRule="auto"/>
        <w:ind w:right="0"/>
        <w:rPr>
          <w:color w:val="auto"/>
          <w:szCs w:val="28"/>
          <w:lang w:val="uk-UA"/>
        </w:rPr>
      </w:pPr>
    </w:p>
    <w:p w:rsidR="00A66248" w:rsidRPr="00A66248" w:rsidRDefault="00A66248" w:rsidP="006D6131">
      <w:pPr>
        <w:spacing w:after="0" w:line="240" w:lineRule="auto"/>
        <w:ind w:right="0"/>
        <w:rPr>
          <w:color w:val="auto"/>
          <w:szCs w:val="28"/>
          <w:lang w:val="uk-UA"/>
        </w:rPr>
      </w:pPr>
      <w:r w:rsidRPr="00A66248">
        <w:rPr>
          <w:color w:val="auto"/>
          <w:szCs w:val="28"/>
          <w:lang w:val="uk-UA"/>
        </w:rPr>
        <w:t>Призначення вузла «провідник вісімка» таке саме, як і вузла провідник. Різниця полягає у тому, що він менше затягується і не потребує контрольного вузла на кінцях мотузки. При зав</w:t>
      </w:r>
      <w:r w:rsidR="00F63E9D">
        <w:rPr>
          <w:color w:val="auto"/>
          <w:szCs w:val="28"/>
          <w:lang w:val="uk-UA"/>
        </w:rPr>
        <w:t>’</w:t>
      </w:r>
      <w:r w:rsidRPr="00A66248">
        <w:rPr>
          <w:color w:val="auto"/>
          <w:szCs w:val="28"/>
          <w:lang w:val="uk-UA"/>
        </w:rPr>
        <w:t>язуванні вузла «вісімка» треба складену петлю обкрутити навколо обох кінців та, зробивши повний оберт, просмикнути через утворену подвійну петлю. Коли вузол правильно зав</w:t>
      </w:r>
      <w:r w:rsidR="00F63E9D">
        <w:rPr>
          <w:color w:val="auto"/>
          <w:szCs w:val="28"/>
          <w:lang w:val="uk-UA"/>
        </w:rPr>
        <w:t>’</w:t>
      </w:r>
      <w:r w:rsidRPr="00A66248">
        <w:rPr>
          <w:color w:val="auto"/>
          <w:szCs w:val="28"/>
          <w:lang w:val="uk-UA"/>
        </w:rPr>
        <w:t xml:space="preserve">язаний, </w:t>
      </w:r>
      <w:r w:rsidR="009936CA">
        <w:rPr>
          <w:color w:val="auto"/>
          <w:szCs w:val="28"/>
          <w:lang w:val="uk-UA"/>
        </w:rPr>
        <w:t>він своєю формою нагадує цифру 8 (рис. 3</w:t>
      </w:r>
      <w:r w:rsidRPr="00A66248">
        <w:rPr>
          <w:color w:val="auto"/>
          <w:szCs w:val="28"/>
          <w:lang w:val="uk-UA"/>
        </w:rPr>
        <w:t>.4</w:t>
      </w:r>
      <w:r w:rsidR="00E43693">
        <w:rPr>
          <w:color w:val="auto"/>
          <w:szCs w:val="28"/>
          <w:lang w:val="uk-UA"/>
        </w:rPr>
        <w:t xml:space="preserve"> </w:t>
      </w:r>
      <w:r w:rsidRPr="00A66248">
        <w:rPr>
          <w:color w:val="auto"/>
          <w:szCs w:val="28"/>
          <w:lang w:val="uk-UA"/>
        </w:rPr>
        <w:t>в).</w:t>
      </w:r>
    </w:p>
    <w:p w:rsidR="00A66248" w:rsidRPr="00A66248" w:rsidRDefault="006D6131" w:rsidP="006D6131">
      <w:pPr>
        <w:spacing w:after="0" w:line="240" w:lineRule="auto"/>
        <w:ind w:right="0"/>
        <w:rPr>
          <w:color w:val="auto"/>
          <w:szCs w:val="28"/>
          <w:lang w:val="uk-UA"/>
        </w:rPr>
      </w:pPr>
      <w:r>
        <w:rPr>
          <w:color w:val="auto"/>
          <w:szCs w:val="28"/>
          <w:lang w:val="uk-UA"/>
        </w:rPr>
        <w:t>Вузол «подвійний провідник», або «заячі вушка»</w:t>
      </w:r>
      <w:r w:rsidR="00A66248" w:rsidRPr="00A66248">
        <w:rPr>
          <w:color w:val="auto"/>
          <w:szCs w:val="28"/>
          <w:lang w:val="uk-UA"/>
        </w:rPr>
        <w:t>. Техніка в</w:t>
      </w:r>
      <w:r w:rsidR="00F63E9D">
        <w:rPr>
          <w:color w:val="auto"/>
          <w:szCs w:val="28"/>
          <w:lang w:val="uk-UA"/>
        </w:rPr>
        <w:t>’</w:t>
      </w:r>
      <w:r w:rsidR="00A66248" w:rsidRPr="00A66248">
        <w:rPr>
          <w:color w:val="auto"/>
          <w:szCs w:val="28"/>
          <w:lang w:val="uk-UA"/>
        </w:rPr>
        <w:t>язання його полягає у наступному. Мотузка складається петлею та на відстані від краю петлі не менше 20 см починаємо в</w:t>
      </w:r>
      <w:r w:rsidR="00F63E9D">
        <w:rPr>
          <w:color w:val="auto"/>
          <w:szCs w:val="28"/>
          <w:lang w:val="uk-UA"/>
        </w:rPr>
        <w:t>’</w:t>
      </w:r>
      <w:r w:rsidR="00A66248" w:rsidRPr="00A66248">
        <w:rPr>
          <w:color w:val="auto"/>
          <w:szCs w:val="28"/>
          <w:lang w:val="uk-UA"/>
        </w:rPr>
        <w:t>язати контрольний вузол, але не просмикуємо саму петлю через вузол (рис.</w:t>
      </w:r>
      <w:r>
        <w:rPr>
          <w:color w:val="auto"/>
          <w:szCs w:val="28"/>
          <w:lang w:val="uk-UA"/>
        </w:rPr>
        <w:t xml:space="preserve"> 3.5</w:t>
      </w:r>
      <w:r w:rsidR="00E43693">
        <w:rPr>
          <w:color w:val="auto"/>
          <w:szCs w:val="28"/>
          <w:lang w:val="uk-UA"/>
        </w:rPr>
        <w:t xml:space="preserve"> </w:t>
      </w:r>
      <w:r>
        <w:rPr>
          <w:color w:val="auto"/>
          <w:szCs w:val="28"/>
          <w:lang w:val="uk-UA"/>
        </w:rPr>
        <w:t>а). Отримуємо вузол «обманка»</w:t>
      </w:r>
      <w:r w:rsidR="00A66248" w:rsidRPr="00A66248">
        <w:rPr>
          <w:color w:val="auto"/>
          <w:szCs w:val="28"/>
          <w:lang w:val="uk-UA"/>
        </w:rPr>
        <w:t xml:space="preserve"> (якщо потягнути за петлю </w:t>
      </w:r>
      <w:r w:rsidR="00CB1E48">
        <w:rPr>
          <w:color w:val="auto"/>
          <w:szCs w:val="28"/>
          <w:lang w:val="uk-UA"/>
        </w:rPr>
        <w:t>–</w:t>
      </w:r>
      <w:r w:rsidR="00A66248" w:rsidRPr="00A66248">
        <w:rPr>
          <w:color w:val="auto"/>
          <w:szCs w:val="28"/>
          <w:lang w:val="uk-UA"/>
        </w:rPr>
        <w:t xml:space="preserve"> він розв</w:t>
      </w:r>
      <w:r w:rsidR="00F63E9D">
        <w:rPr>
          <w:color w:val="auto"/>
          <w:szCs w:val="28"/>
          <w:lang w:val="uk-UA"/>
        </w:rPr>
        <w:t>’</w:t>
      </w:r>
      <w:r w:rsidR="00A66248" w:rsidRPr="00A66248">
        <w:rPr>
          <w:color w:val="auto"/>
          <w:szCs w:val="28"/>
          <w:lang w:val="uk-UA"/>
        </w:rPr>
        <w:t>яжеться), яка складається з подвійної петлі з одного боку від вузла та одинарної петлі й двох кінців мотузки з іншого. Розправляємо витки мотузки у вузлі і трохи затягуємо його. Одинарну петлю накидаємо на подвійну так, щоб вона опинилася нижче контрольного вузла, і за допомогою подвійної петлі затягуємо вузол</w:t>
      </w:r>
      <w:r>
        <w:rPr>
          <w:color w:val="auto"/>
          <w:szCs w:val="28"/>
          <w:lang w:val="uk-UA"/>
        </w:rPr>
        <w:t>. В результаті отримуємо вузол «подвійний провідник»</w:t>
      </w:r>
      <w:r w:rsidR="00A66248" w:rsidRPr="00A66248">
        <w:rPr>
          <w:color w:val="auto"/>
          <w:szCs w:val="28"/>
          <w:lang w:val="uk-UA"/>
        </w:rPr>
        <w:t>.</w:t>
      </w:r>
    </w:p>
    <w:p w:rsidR="00A66248" w:rsidRDefault="00A66248" w:rsidP="006D6131">
      <w:pPr>
        <w:spacing w:after="0" w:line="240" w:lineRule="auto"/>
        <w:ind w:right="0"/>
        <w:rPr>
          <w:color w:val="auto"/>
          <w:szCs w:val="28"/>
          <w:lang w:val="uk-UA"/>
        </w:rPr>
      </w:pPr>
    </w:p>
    <w:p w:rsidR="006D6131" w:rsidRDefault="0051635E" w:rsidP="00A66248">
      <w:r>
        <w:pict>
          <v:group id="Группа 34" o:spid="_x0000_s1057" style="width:399.25pt;height:169.85pt;mso-position-horizontal-relative:char;mso-position-vertical-relative:line" coordsize="8272,3815">
            <v:shape id="Picture 3" o:spid="_x0000_s1058" type="#_x0000_t75" alt="ÐÐ¾Ð´Ð´Ð²ÑÐ¹Ð½Ð¸Ð¹ Ð¿ÑÐ¾Ð²ÑÐ´Ð½Ð¸Ðº, Ð°-Ð³ - ÐµÑÐ°Ð¿Ð¸ Ð²'ÑÐ·Ð°Ð½Ð½Ñ" style="position:absolute;width:4724;height:3815;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">
              <v:imagedata r:id="rId42" o:title="ÐÐ¾Ð´Ð´Ð²ÑÐ¹Ð½Ð¸Ð¹ Ð¿ÑÐ¾Ð²ÑÐ´Ð½Ð¸Ðº, Ð°-Ð³ - ÐµÑÐ°Ð¿Ð¸ Ð²'ÑÐ·Ð°Ð½Ð½Ñ"/>
            </v:shape>
            <v:shape id="Picture 4" o:spid="_x0000_s1059" type="#_x0000_t75" alt="Ð¡ÐµÑÐ´Ð¸Ð½Ð½Ð¸Ð¹ Ð¿ÑÐ¾Ð²ÑÐ´Ð½Ð¸Ðº (Ð°Ð²ÑÑÑÑÐ¹ÑÑÐºÐ¸Ð¹ Ð¿ÑÐ¾Ð²ÑÐ´Ð½Ð¸Ðº)" style="position:absolute;left:4746;top:191;width:3525;height:3619;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">
              <v:imagedata r:id="rId43" o:title="Ð¡ÐµÑÐ´Ð¸Ð½Ð½Ð¸Ð¹ Ð¿ÑÐ¾Ð²ÑÐ´Ð½Ð¸Ðº (Ð°Ð²ÑÑÑÑÐ¹ÑÑÐºÐ¸Ð¹ Ð¿ÑÐ¾Ð²ÑÐ´Ð½Ð¸Ðº)"/>
            </v:shape>
            <w10:wrap type="none"/>
            <w10:anchorlock/>
          </v:group>
        </w:pict>
      </w:r>
    </w:p>
    <w:p w:rsidR="006D6131" w:rsidRDefault="006D6131" w:rsidP="006D6131">
      <w:pPr>
        <w:rPr>
          <w:b/>
          <w:color w:val="auto"/>
          <w:szCs w:val="28"/>
          <w:lang w:val="uk-UA"/>
        </w:rPr>
      </w:pPr>
      <w:r>
        <w:rPr>
          <w:b/>
          <w:color w:val="auto"/>
          <w:szCs w:val="28"/>
          <w:lang w:val="uk-UA"/>
        </w:rPr>
        <w:tab/>
      </w:r>
      <w:r>
        <w:rPr>
          <w:b/>
          <w:color w:val="auto"/>
          <w:szCs w:val="28"/>
          <w:lang w:val="uk-UA"/>
        </w:rPr>
        <w:tab/>
      </w:r>
      <w:r>
        <w:rPr>
          <w:b/>
          <w:color w:val="auto"/>
          <w:szCs w:val="28"/>
          <w:lang w:val="uk-UA"/>
        </w:rPr>
        <w:tab/>
        <w:t>а</w:t>
      </w:r>
      <w:r>
        <w:rPr>
          <w:b/>
          <w:color w:val="auto"/>
          <w:szCs w:val="28"/>
          <w:lang w:val="uk-UA"/>
        </w:rPr>
        <w:tab/>
      </w:r>
      <w:r>
        <w:rPr>
          <w:b/>
          <w:color w:val="auto"/>
          <w:szCs w:val="28"/>
          <w:lang w:val="uk-UA"/>
        </w:rPr>
        <w:tab/>
      </w:r>
      <w:r>
        <w:rPr>
          <w:b/>
          <w:color w:val="auto"/>
          <w:szCs w:val="28"/>
          <w:lang w:val="uk-UA"/>
        </w:rPr>
        <w:tab/>
      </w:r>
      <w:r>
        <w:rPr>
          <w:b/>
          <w:color w:val="auto"/>
          <w:szCs w:val="28"/>
          <w:lang w:val="uk-UA"/>
        </w:rPr>
        <w:tab/>
      </w:r>
      <w:r>
        <w:rPr>
          <w:b/>
          <w:color w:val="auto"/>
          <w:szCs w:val="28"/>
          <w:lang w:val="uk-UA"/>
        </w:rPr>
        <w:tab/>
      </w:r>
      <w:r>
        <w:rPr>
          <w:b/>
          <w:color w:val="auto"/>
          <w:szCs w:val="28"/>
          <w:lang w:val="uk-UA"/>
        </w:rPr>
        <w:tab/>
        <w:t>б</w:t>
      </w:r>
    </w:p>
    <w:p w:rsidR="00A66248" w:rsidRPr="006D6131" w:rsidRDefault="006D6131" w:rsidP="006D6131">
      <w:pPr>
        <w:jc w:val="center"/>
        <w:rPr>
          <w:b/>
          <w:color w:val="auto"/>
          <w:szCs w:val="28"/>
          <w:lang w:val="uk-UA"/>
        </w:rPr>
      </w:pPr>
      <w:r w:rsidRPr="006D6131">
        <w:rPr>
          <w:b/>
          <w:color w:val="auto"/>
          <w:szCs w:val="28"/>
          <w:lang w:val="uk-UA"/>
        </w:rPr>
        <w:t>Рис. 3</w:t>
      </w:r>
      <w:r>
        <w:rPr>
          <w:b/>
          <w:color w:val="auto"/>
          <w:szCs w:val="28"/>
          <w:lang w:val="uk-UA"/>
        </w:rPr>
        <w:t xml:space="preserve">.5 – Етапи </w:t>
      </w:r>
      <w:r w:rsidRPr="006D6131">
        <w:rPr>
          <w:b/>
          <w:color w:val="auto"/>
          <w:szCs w:val="28"/>
          <w:lang w:val="uk-UA"/>
        </w:rPr>
        <w:t>в</w:t>
      </w:r>
      <w:r w:rsidR="00F63E9D">
        <w:rPr>
          <w:b/>
          <w:color w:val="auto"/>
          <w:szCs w:val="28"/>
          <w:lang w:val="uk-UA"/>
        </w:rPr>
        <w:t>’</w:t>
      </w:r>
      <w:r w:rsidRPr="006D6131">
        <w:rPr>
          <w:b/>
          <w:color w:val="auto"/>
          <w:szCs w:val="28"/>
          <w:lang w:val="uk-UA"/>
        </w:rPr>
        <w:t>язання</w:t>
      </w:r>
      <w:r>
        <w:rPr>
          <w:b/>
          <w:color w:val="auto"/>
          <w:szCs w:val="28"/>
          <w:lang w:val="uk-UA"/>
        </w:rPr>
        <w:t>:</w:t>
      </w:r>
      <w:r w:rsidRPr="006D6131">
        <w:rPr>
          <w:b/>
          <w:color w:val="auto"/>
          <w:szCs w:val="28"/>
          <w:lang w:val="uk-UA"/>
        </w:rPr>
        <w:t xml:space="preserve"> </w:t>
      </w:r>
      <w:r>
        <w:rPr>
          <w:b/>
          <w:color w:val="auto"/>
          <w:szCs w:val="28"/>
          <w:lang w:val="uk-UA"/>
        </w:rPr>
        <w:t>п</w:t>
      </w:r>
      <w:r w:rsidR="00A66248" w:rsidRPr="006D6131">
        <w:rPr>
          <w:b/>
          <w:color w:val="auto"/>
          <w:szCs w:val="28"/>
          <w:lang w:val="uk-UA"/>
        </w:rPr>
        <w:t>одвійний провідник (а) та серединний провідник (авс</w:t>
      </w:r>
      <w:r>
        <w:rPr>
          <w:b/>
          <w:color w:val="auto"/>
          <w:szCs w:val="28"/>
          <w:lang w:val="uk-UA"/>
        </w:rPr>
        <w:t>трійський провідник) (б)</w:t>
      </w:r>
    </w:p>
    <w:p w:rsidR="00A66248" w:rsidRPr="00A66248" w:rsidRDefault="00A66248" w:rsidP="006D6131">
      <w:pPr>
        <w:spacing w:after="0" w:line="240" w:lineRule="auto"/>
        <w:ind w:right="0"/>
        <w:rPr>
          <w:color w:val="auto"/>
          <w:szCs w:val="28"/>
          <w:lang w:val="uk-UA"/>
        </w:rPr>
      </w:pPr>
    </w:p>
    <w:p w:rsidR="00A66248" w:rsidRPr="00A66248" w:rsidRDefault="00A66248" w:rsidP="006D6131">
      <w:pPr>
        <w:spacing w:after="0" w:line="240" w:lineRule="auto"/>
        <w:ind w:right="0"/>
        <w:rPr>
          <w:color w:val="auto"/>
          <w:szCs w:val="28"/>
          <w:lang w:val="uk-UA"/>
        </w:rPr>
      </w:pPr>
      <w:r w:rsidRPr="00A66248">
        <w:rPr>
          <w:color w:val="auto"/>
          <w:szCs w:val="28"/>
          <w:lang w:val="uk-UA"/>
        </w:rPr>
        <w:lastRenderedPageBreak/>
        <w:t>Вуз</w:t>
      </w:r>
      <w:r w:rsidR="006D6131">
        <w:rPr>
          <w:color w:val="auto"/>
          <w:szCs w:val="28"/>
          <w:lang w:val="uk-UA"/>
        </w:rPr>
        <w:t>ол «серединний провідник»</w:t>
      </w:r>
      <w:r w:rsidRPr="00A66248">
        <w:rPr>
          <w:color w:val="auto"/>
          <w:szCs w:val="28"/>
          <w:lang w:val="uk-UA"/>
        </w:rPr>
        <w:t xml:space="preserve"> (австрійський провідник) застосовується в тому випадку, коли необхідно жорстко приєднати середню частину мотузки, яка навантажується з двох боків. Для зав</w:t>
      </w:r>
      <w:r w:rsidR="00F63E9D">
        <w:rPr>
          <w:color w:val="auto"/>
          <w:szCs w:val="28"/>
          <w:lang w:val="uk-UA"/>
        </w:rPr>
        <w:t>’</w:t>
      </w:r>
      <w:r w:rsidRPr="00A66248">
        <w:rPr>
          <w:color w:val="auto"/>
          <w:szCs w:val="28"/>
          <w:lang w:val="uk-UA"/>
        </w:rPr>
        <w:t>язування цього вузла необхідно петлю мотузки двічі обкрутити навколо себе. Розкладаємо на площині мотузку так, щоб отри</w:t>
      </w:r>
      <w:r w:rsidR="006D6131">
        <w:rPr>
          <w:color w:val="auto"/>
          <w:szCs w:val="28"/>
          <w:lang w:val="uk-UA"/>
        </w:rPr>
        <w:t>мати рисунок, що нагадує цифру 8</w:t>
      </w:r>
      <w:r w:rsidRPr="00A66248">
        <w:rPr>
          <w:color w:val="auto"/>
          <w:szCs w:val="28"/>
          <w:lang w:val="uk-UA"/>
        </w:rPr>
        <w:t xml:space="preserve"> в стороні від кінців мотузки, що на</w:t>
      </w:r>
      <w:r w:rsidR="006D6131">
        <w:rPr>
          <w:color w:val="auto"/>
          <w:szCs w:val="28"/>
          <w:lang w:val="uk-UA"/>
        </w:rPr>
        <w:t>вантажуються в різні боки</w:t>
      </w:r>
      <w:r w:rsidRPr="00A66248">
        <w:rPr>
          <w:color w:val="auto"/>
          <w:szCs w:val="28"/>
          <w:lang w:val="uk-UA"/>
        </w:rPr>
        <w:t>. Потім кінець петлі обгортаємо навколо дальнього перехрестя і затягуємо вузол (рис.</w:t>
      </w:r>
      <w:r w:rsidR="006D6131">
        <w:rPr>
          <w:color w:val="auto"/>
          <w:szCs w:val="28"/>
          <w:lang w:val="uk-UA"/>
        </w:rPr>
        <w:t xml:space="preserve"> 3</w:t>
      </w:r>
      <w:r w:rsidRPr="00A66248">
        <w:rPr>
          <w:color w:val="auto"/>
          <w:szCs w:val="28"/>
          <w:lang w:val="uk-UA"/>
        </w:rPr>
        <w:t>.5</w:t>
      </w:r>
      <w:r w:rsidR="00E43693">
        <w:rPr>
          <w:color w:val="auto"/>
          <w:szCs w:val="28"/>
          <w:lang w:val="uk-UA"/>
        </w:rPr>
        <w:t xml:space="preserve"> </w:t>
      </w:r>
      <w:r w:rsidRPr="00A66248">
        <w:rPr>
          <w:color w:val="auto"/>
          <w:szCs w:val="28"/>
          <w:lang w:val="uk-UA"/>
        </w:rPr>
        <w:t>б).</w:t>
      </w:r>
    </w:p>
    <w:p w:rsidR="00A66248" w:rsidRPr="00A66248" w:rsidRDefault="00A66248" w:rsidP="006D6131">
      <w:pPr>
        <w:spacing w:after="0" w:line="240" w:lineRule="auto"/>
        <w:ind w:right="0"/>
        <w:rPr>
          <w:color w:val="auto"/>
          <w:szCs w:val="28"/>
          <w:lang w:val="uk-UA"/>
        </w:rPr>
      </w:pPr>
      <w:r w:rsidRPr="00A66248">
        <w:rPr>
          <w:color w:val="auto"/>
          <w:szCs w:val="28"/>
          <w:lang w:val="uk-UA"/>
        </w:rPr>
        <w:t>Вузли для прив</w:t>
      </w:r>
      <w:r w:rsidR="00F63E9D">
        <w:rPr>
          <w:color w:val="auto"/>
          <w:szCs w:val="28"/>
          <w:lang w:val="uk-UA"/>
        </w:rPr>
        <w:t>’</w:t>
      </w:r>
      <w:r w:rsidRPr="00A66248">
        <w:rPr>
          <w:color w:val="auto"/>
          <w:szCs w:val="28"/>
          <w:lang w:val="uk-UA"/>
        </w:rPr>
        <w:t>язування до опори. Ці вузли використовуються, щоб прикріпити мотузку до опори (дерева, каменю, скелі). Петлі, отримані ними, на відміну від вузлів петель затягуються. Тому їх ні в якому разі не можна використовувати для обв</w:t>
      </w:r>
      <w:r w:rsidR="00F63E9D">
        <w:rPr>
          <w:color w:val="auto"/>
          <w:szCs w:val="28"/>
          <w:lang w:val="uk-UA"/>
        </w:rPr>
        <w:t>’</w:t>
      </w:r>
      <w:r w:rsidRPr="00A66248">
        <w:rPr>
          <w:color w:val="auto"/>
          <w:szCs w:val="28"/>
          <w:lang w:val="uk-UA"/>
        </w:rPr>
        <w:t>язки</w:t>
      </w:r>
      <w:r w:rsidR="006D6131">
        <w:rPr>
          <w:color w:val="auto"/>
          <w:szCs w:val="28"/>
          <w:lang w:val="uk-UA"/>
        </w:rPr>
        <w:t xml:space="preserve"> людини. Виняток складає вузол «</w:t>
      </w:r>
      <w:proofErr w:type="spellStart"/>
      <w:r w:rsidR="006D6131">
        <w:rPr>
          <w:color w:val="auto"/>
          <w:szCs w:val="28"/>
          <w:lang w:val="uk-UA"/>
        </w:rPr>
        <w:t>булінь</w:t>
      </w:r>
      <w:proofErr w:type="spellEnd"/>
      <w:r w:rsidR="006D6131">
        <w:rPr>
          <w:color w:val="auto"/>
          <w:szCs w:val="28"/>
          <w:lang w:val="uk-UA"/>
        </w:rPr>
        <w:t>»</w:t>
      </w:r>
      <w:r w:rsidRPr="00A66248">
        <w:rPr>
          <w:color w:val="auto"/>
          <w:szCs w:val="28"/>
          <w:lang w:val="uk-UA"/>
        </w:rPr>
        <w:t>, який не затягується, легко розв</w:t>
      </w:r>
      <w:r w:rsidR="00F63E9D">
        <w:rPr>
          <w:color w:val="auto"/>
          <w:szCs w:val="28"/>
          <w:lang w:val="uk-UA"/>
        </w:rPr>
        <w:t>’</w:t>
      </w:r>
      <w:r w:rsidRPr="00A66248">
        <w:rPr>
          <w:color w:val="auto"/>
          <w:szCs w:val="28"/>
          <w:lang w:val="uk-UA"/>
        </w:rPr>
        <w:t>язується і може використовуватися для створення грудної обв</w:t>
      </w:r>
      <w:r w:rsidR="00F63E9D">
        <w:rPr>
          <w:color w:val="auto"/>
          <w:szCs w:val="28"/>
          <w:lang w:val="uk-UA"/>
        </w:rPr>
        <w:t>’</w:t>
      </w:r>
      <w:r w:rsidRPr="00A66248">
        <w:rPr>
          <w:color w:val="auto"/>
          <w:szCs w:val="28"/>
          <w:lang w:val="uk-UA"/>
        </w:rPr>
        <w:t>язки.</w:t>
      </w:r>
    </w:p>
    <w:p w:rsidR="00A66248" w:rsidRDefault="006D6131" w:rsidP="006D6131">
      <w:pPr>
        <w:spacing w:after="0" w:line="240" w:lineRule="auto"/>
        <w:ind w:right="0"/>
        <w:rPr>
          <w:color w:val="auto"/>
          <w:szCs w:val="28"/>
          <w:lang w:val="uk-UA"/>
        </w:rPr>
      </w:pPr>
      <w:r>
        <w:rPr>
          <w:color w:val="auto"/>
          <w:szCs w:val="28"/>
          <w:lang w:val="uk-UA"/>
        </w:rPr>
        <w:t>Для зав</w:t>
      </w:r>
      <w:r w:rsidR="00F63E9D">
        <w:rPr>
          <w:color w:val="auto"/>
          <w:szCs w:val="28"/>
          <w:lang w:val="uk-UA"/>
        </w:rPr>
        <w:t>’</w:t>
      </w:r>
      <w:r>
        <w:rPr>
          <w:color w:val="auto"/>
          <w:szCs w:val="28"/>
          <w:lang w:val="uk-UA"/>
        </w:rPr>
        <w:t>язування вузла «удавка»</w:t>
      </w:r>
      <w:r w:rsidR="00A66248" w:rsidRPr="00A66248">
        <w:rPr>
          <w:color w:val="auto"/>
          <w:szCs w:val="28"/>
          <w:lang w:val="uk-UA"/>
        </w:rPr>
        <w:t xml:space="preserve"> кінець мотузки обмотують навколо опори, перекидають через кінець, що буде навантажуватися, і не менше трьох разів обмотую</w:t>
      </w:r>
      <w:r w:rsidR="00C846A5">
        <w:rPr>
          <w:color w:val="auto"/>
          <w:szCs w:val="28"/>
          <w:lang w:val="uk-UA"/>
        </w:rPr>
        <w:t>ть навколо самої мотузки (рис. 3</w:t>
      </w:r>
      <w:r w:rsidR="00A66248" w:rsidRPr="00A66248">
        <w:rPr>
          <w:color w:val="auto"/>
          <w:szCs w:val="28"/>
          <w:lang w:val="uk-UA"/>
        </w:rPr>
        <w:t>.6</w:t>
      </w:r>
      <w:r w:rsidR="00E43693">
        <w:rPr>
          <w:color w:val="auto"/>
          <w:szCs w:val="28"/>
          <w:lang w:val="uk-UA"/>
        </w:rPr>
        <w:t xml:space="preserve"> </w:t>
      </w:r>
      <w:r w:rsidR="00A66248" w:rsidRPr="00A66248">
        <w:rPr>
          <w:color w:val="auto"/>
          <w:szCs w:val="28"/>
          <w:lang w:val="uk-UA"/>
        </w:rPr>
        <w:t>а). При навантаженні мотузка сама себе притискує до опори і за рахунок тертя не має змоги розпуститися. Щоб уникнути вислизання, на вільному кінці мотузки в</w:t>
      </w:r>
      <w:r w:rsidR="00F63E9D">
        <w:rPr>
          <w:color w:val="auto"/>
          <w:szCs w:val="28"/>
          <w:lang w:val="uk-UA"/>
        </w:rPr>
        <w:t>’</w:t>
      </w:r>
      <w:r w:rsidR="00A66248" w:rsidRPr="00A66248">
        <w:rPr>
          <w:color w:val="auto"/>
          <w:szCs w:val="28"/>
          <w:lang w:val="uk-UA"/>
        </w:rPr>
        <w:t>яжеться контрольний вузол.</w:t>
      </w:r>
    </w:p>
    <w:p w:rsidR="00C846A5" w:rsidRDefault="00C846A5" w:rsidP="00C846A5">
      <w:pPr>
        <w:spacing w:after="0" w:line="240" w:lineRule="auto"/>
        <w:ind w:right="0" w:firstLine="0"/>
        <w:rPr>
          <w:color w:val="auto"/>
          <w:szCs w:val="28"/>
          <w:lang w:val="uk-UA"/>
        </w:rPr>
      </w:pPr>
    </w:p>
    <w:p w:rsidR="00C846A5" w:rsidRPr="00A66248" w:rsidRDefault="00C846A5" w:rsidP="00C846A5">
      <w:pPr>
        <w:spacing w:after="0" w:line="240" w:lineRule="auto"/>
        <w:ind w:right="0" w:firstLine="0"/>
        <w:jc w:val="center"/>
        <w:rPr>
          <w:color w:val="auto"/>
          <w:szCs w:val="28"/>
          <w:lang w:val="uk-UA"/>
        </w:rPr>
      </w:pPr>
      <w:r>
        <w:rPr>
          <w:noProof/>
          <w:sz w:val="20"/>
        </w:rPr>
        <w:drawing>
          <wp:inline distT="0" distB="0" distL="0" distR="0">
            <wp:extent cx="2715895" cy="866629"/>
            <wp:effectExtent l="0" t="0" r="0" b="0"/>
            <wp:docPr id="63"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image45.png"/>
                    <pic:cNvPicPr/>
                  </pic:nvPicPr>
                  <pic:blipFill>
                    <a:blip r:embed="rId44" cstate="print"/>
                    <a:stretch>
                      <a:fillRect/>
                    </a:stretch>
                  </pic:blipFill>
                  <pic:spPr>
                    <a:xfrm>
                      <a:off x="0" y="0"/>
                      <a:ext cx="2797832" cy="892775"/>
                    </a:xfrm>
                    <a:prstGeom prst="rect">
                      <a:avLst/>
                    </a:prstGeom>
                  </pic:spPr>
                </pic:pic>
              </a:graphicData>
            </a:graphic>
          </wp:inline>
        </w:drawing>
      </w:r>
      <w:r>
        <w:rPr>
          <w:noProof/>
          <w:sz w:val="20"/>
        </w:rPr>
        <w:drawing>
          <wp:inline distT="0" distB="0" distL="0" distR="0">
            <wp:extent cx="1162050" cy="863600"/>
            <wp:effectExtent l="0" t="0" r="0" b="0"/>
            <wp:docPr id="65" name="image46.png" descr="ÐÑÐ·Ð¾Ð»  &quot;ÐºÑÐµÐ½ÑÐµÐ»Ñ&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image46.png"/>
                    <pic:cNvPicPr/>
                  </pic:nvPicPr>
                  <pic:blipFill>
                    <a:blip r:embed="rId45" cstate="print"/>
                    <a:stretch>
                      <a:fillRect/>
                    </a:stretch>
                  </pic:blipFill>
                  <pic:spPr>
                    <a:xfrm>
                      <a:off x="0" y="0"/>
                      <a:ext cx="1189306" cy="883856"/>
                    </a:xfrm>
                    <a:prstGeom prst="rect">
                      <a:avLst/>
                    </a:prstGeom>
                  </pic:spPr>
                </pic:pic>
              </a:graphicData>
            </a:graphic>
          </wp:inline>
        </w:drawing>
      </w:r>
    </w:p>
    <w:p w:rsidR="00A66248" w:rsidRPr="00A66248" w:rsidRDefault="00A66248" w:rsidP="00C846A5">
      <w:pPr>
        <w:spacing w:line="240" w:lineRule="auto"/>
        <w:rPr>
          <w:color w:val="auto"/>
          <w:szCs w:val="28"/>
          <w:lang w:val="uk-UA"/>
        </w:rPr>
      </w:pPr>
      <w:r w:rsidRPr="00A66248">
        <w:rPr>
          <w:color w:val="auto"/>
          <w:szCs w:val="28"/>
          <w:lang w:val="uk-UA"/>
        </w:rPr>
        <w:t xml:space="preserve"> </w:t>
      </w:r>
      <w:r w:rsidRPr="00A66248">
        <w:rPr>
          <w:color w:val="auto"/>
          <w:szCs w:val="28"/>
          <w:lang w:val="uk-UA"/>
        </w:rPr>
        <w:tab/>
      </w:r>
      <w:r w:rsidR="00C846A5">
        <w:rPr>
          <w:color w:val="auto"/>
          <w:szCs w:val="28"/>
          <w:lang w:val="uk-UA"/>
        </w:rPr>
        <w:tab/>
      </w:r>
      <w:r w:rsidR="00C846A5">
        <w:rPr>
          <w:color w:val="auto"/>
          <w:szCs w:val="28"/>
          <w:lang w:val="uk-UA"/>
        </w:rPr>
        <w:tab/>
      </w:r>
      <w:r w:rsidR="00C846A5">
        <w:rPr>
          <w:color w:val="auto"/>
          <w:szCs w:val="28"/>
          <w:lang w:val="uk-UA"/>
        </w:rPr>
        <w:tab/>
      </w:r>
      <w:r w:rsidR="00C846A5" w:rsidRPr="00C846A5">
        <w:rPr>
          <w:b/>
          <w:color w:val="auto"/>
          <w:szCs w:val="28"/>
          <w:lang w:val="uk-UA"/>
        </w:rPr>
        <w:t>а</w:t>
      </w:r>
      <w:r w:rsidR="00C846A5">
        <w:rPr>
          <w:color w:val="auto"/>
          <w:szCs w:val="28"/>
          <w:lang w:val="uk-UA"/>
        </w:rPr>
        <w:tab/>
      </w:r>
      <w:r w:rsidR="00C846A5">
        <w:rPr>
          <w:color w:val="auto"/>
          <w:szCs w:val="28"/>
          <w:lang w:val="uk-UA"/>
        </w:rPr>
        <w:tab/>
      </w:r>
      <w:r w:rsidR="00C846A5" w:rsidRPr="00C846A5">
        <w:rPr>
          <w:b/>
          <w:color w:val="auto"/>
          <w:szCs w:val="28"/>
          <w:lang w:val="uk-UA"/>
        </w:rPr>
        <w:t>б</w:t>
      </w:r>
      <w:r w:rsidR="00C846A5">
        <w:rPr>
          <w:color w:val="auto"/>
          <w:szCs w:val="28"/>
          <w:lang w:val="uk-UA"/>
        </w:rPr>
        <w:tab/>
      </w:r>
      <w:r w:rsidR="00C846A5">
        <w:rPr>
          <w:color w:val="auto"/>
          <w:szCs w:val="28"/>
          <w:lang w:val="uk-UA"/>
        </w:rPr>
        <w:tab/>
      </w:r>
      <w:r w:rsidR="00C846A5">
        <w:rPr>
          <w:color w:val="auto"/>
          <w:szCs w:val="28"/>
          <w:lang w:val="uk-UA"/>
        </w:rPr>
        <w:tab/>
      </w:r>
      <w:r w:rsidR="00C846A5" w:rsidRPr="00C846A5">
        <w:rPr>
          <w:b/>
          <w:color w:val="auto"/>
          <w:szCs w:val="28"/>
          <w:lang w:val="uk-UA"/>
        </w:rPr>
        <w:t>в</w:t>
      </w:r>
    </w:p>
    <w:p w:rsidR="00A66248" w:rsidRPr="00C846A5" w:rsidRDefault="00C846A5" w:rsidP="00C846A5">
      <w:pPr>
        <w:spacing w:line="240" w:lineRule="auto"/>
        <w:jc w:val="center"/>
        <w:rPr>
          <w:b/>
          <w:color w:val="auto"/>
          <w:szCs w:val="28"/>
          <w:lang w:val="uk-UA"/>
        </w:rPr>
      </w:pPr>
      <w:r w:rsidRPr="00C846A5">
        <w:rPr>
          <w:b/>
          <w:color w:val="auto"/>
          <w:szCs w:val="28"/>
          <w:lang w:val="uk-UA"/>
        </w:rPr>
        <w:t>Рис. 3.6 – Вузол «</w:t>
      </w:r>
      <w:r w:rsidR="00A66248" w:rsidRPr="00C846A5">
        <w:rPr>
          <w:b/>
          <w:color w:val="auto"/>
          <w:szCs w:val="28"/>
          <w:lang w:val="uk-UA"/>
        </w:rPr>
        <w:t>удавк</w:t>
      </w:r>
      <w:r w:rsidRPr="00C846A5">
        <w:rPr>
          <w:b/>
          <w:color w:val="auto"/>
          <w:szCs w:val="28"/>
          <w:lang w:val="uk-UA"/>
        </w:rPr>
        <w:t>а» (а), карабінна «удавка» (б) та вузол «</w:t>
      </w:r>
      <w:proofErr w:type="spellStart"/>
      <w:r w:rsidRPr="00C846A5">
        <w:rPr>
          <w:b/>
          <w:color w:val="auto"/>
          <w:szCs w:val="28"/>
          <w:lang w:val="uk-UA"/>
        </w:rPr>
        <w:t>кренцель</w:t>
      </w:r>
      <w:proofErr w:type="spellEnd"/>
      <w:r w:rsidRPr="00C846A5">
        <w:rPr>
          <w:b/>
          <w:color w:val="auto"/>
          <w:szCs w:val="28"/>
          <w:lang w:val="uk-UA"/>
        </w:rPr>
        <w:t>»</w:t>
      </w:r>
      <w:r w:rsidR="00A66248" w:rsidRPr="00C846A5">
        <w:rPr>
          <w:b/>
          <w:color w:val="auto"/>
          <w:szCs w:val="28"/>
          <w:lang w:val="uk-UA"/>
        </w:rPr>
        <w:t xml:space="preserve"> (в)</w:t>
      </w:r>
    </w:p>
    <w:p w:rsidR="00A66248" w:rsidRPr="00A66248" w:rsidRDefault="00A66248" w:rsidP="003B7799">
      <w:pPr>
        <w:spacing w:after="0" w:line="240" w:lineRule="auto"/>
        <w:ind w:right="0"/>
        <w:rPr>
          <w:color w:val="auto"/>
          <w:szCs w:val="28"/>
          <w:lang w:val="uk-UA"/>
        </w:rPr>
      </w:pPr>
    </w:p>
    <w:p w:rsidR="00A66248" w:rsidRPr="00A66248" w:rsidRDefault="00A66248" w:rsidP="003B7799">
      <w:pPr>
        <w:spacing w:after="0" w:line="240" w:lineRule="auto"/>
        <w:ind w:right="0"/>
        <w:rPr>
          <w:color w:val="auto"/>
          <w:szCs w:val="28"/>
          <w:lang w:val="uk-UA"/>
        </w:rPr>
      </w:pPr>
      <w:r w:rsidRPr="00A66248">
        <w:rPr>
          <w:color w:val="auto"/>
          <w:szCs w:val="28"/>
          <w:lang w:val="uk-UA"/>
        </w:rPr>
        <w:t>Перед зав</w:t>
      </w:r>
      <w:r w:rsidR="00F63E9D">
        <w:rPr>
          <w:color w:val="auto"/>
          <w:szCs w:val="28"/>
          <w:lang w:val="uk-UA"/>
        </w:rPr>
        <w:t>’</w:t>
      </w:r>
      <w:r w:rsidRPr="00A66248">
        <w:rPr>
          <w:color w:val="auto"/>
          <w:szCs w:val="28"/>
          <w:lang w:val="uk-UA"/>
        </w:rPr>
        <w:t>язува</w:t>
      </w:r>
      <w:r w:rsidR="00C846A5">
        <w:rPr>
          <w:color w:val="auto"/>
          <w:szCs w:val="28"/>
          <w:lang w:val="uk-UA"/>
        </w:rPr>
        <w:t>нням карабінної «удавки» (рис. 3.6</w:t>
      </w:r>
      <w:r w:rsidR="00E43693">
        <w:rPr>
          <w:color w:val="auto"/>
          <w:szCs w:val="28"/>
          <w:lang w:val="uk-UA"/>
        </w:rPr>
        <w:t xml:space="preserve"> </w:t>
      </w:r>
      <w:r w:rsidR="00C846A5">
        <w:rPr>
          <w:color w:val="auto"/>
          <w:szCs w:val="28"/>
          <w:lang w:val="uk-UA"/>
        </w:rPr>
        <w:t>б) необхідно зав</w:t>
      </w:r>
      <w:r w:rsidR="00F63E9D">
        <w:rPr>
          <w:color w:val="auto"/>
          <w:szCs w:val="28"/>
          <w:lang w:val="uk-UA"/>
        </w:rPr>
        <w:t>’</w:t>
      </w:r>
      <w:r w:rsidR="00C846A5">
        <w:rPr>
          <w:color w:val="auto"/>
          <w:szCs w:val="28"/>
          <w:lang w:val="uk-UA"/>
        </w:rPr>
        <w:t>язати петлю «провідника»</w:t>
      </w:r>
      <w:r w:rsidR="003B7799">
        <w:rPr>
          <w:color w:val="auto"/>
          <w:szCs w:val="28"/>
          <w:lang w:val="uk-UA"/>
        </w:rPr>
        <w:t xml:space="preserve"> (краще «вісімку»</w:t>
      </w:r>
      <w:r w:rsidRPr="00A66248">
        <w:rPr>
          <w:color w:val="auto"/>
          <w:szCs w:val="28"/>
          <w:lang w:val="uk-UA"/>
        </w:rPr>
        <w:t>), пристебнути до неї карабін і, обвівши цю систему навколо опори, знов пристебнути карабін до мотузки, яка навантажується.</w:t>
      </w:r>
    </w:p>
    <w:p w:rsidR="00A66248" w:rsidRPr="00A66248" w:rsidRDefault="003B7799" w:rsidP="003B7799">
      <w:pPr>
        <w:spacing w:after="0" w:line="240" w:lineRule="auto"/>
        <w:ind w:right="0"/>
        <w:rPr>
          <w:color w:val="auto"/>
          <w:szCs w:val="28"/>
          <w:lang w:val="uk-UA"/>
        </w:rPr>
      </w:pPr>
      <w:r>
        <w:rPr>
          <w:color w:val="auto"/>
          <w:szCs w:val="28"/>
          <w:lang w:val="uk-UA"/>
        </w:rPr>
        <w:t>Вузол «</w:t>
      </w:r>
      <w:proofErr w:type="spellStart"/>
      <w:r>
        <w:rPr>
          <w:color w:val="auto"/>
          <w:szCs w:val="28"/>
          <w:lang w:val="uk-UA"/>
        </w:rPr>
        <w:t>кренцеля</w:t>
      </w:r>
      <w:proofErr w:type="spellEnd"/>
      <w:r>
        <w:rPr>
          <w:color w:val="auto"/>
          <w:szCs w:val="28"/>
          <w:lang w:val="uk-UA"/>
        </w:rPr>
        <w:t>» (рис. 3</w:t>
      </w:r>
      <w:r w:rsidR="00A66248" w:rsidRPr="00A66248">
        <w:rPr>
          <w:color w:val="auto"/>
          <w:szCs w:val="28"/>
          <w:lang w:val="uk-UA"/>
        </w:rPr>
        <w:t>.6</w:t>
      </w:r>
      <w:r w:rsidR="00E43693">
        <w:rPr>
          <w:color w:val="auto"/>
          <w:szCs w:val="28"/>
          <w:lang w:val="uk-UA"/>
        </w:rPr>
        <w:t xml:space="preserve"> </w:t>
      </w:r>
      <w:r w:rsidR="00A66248" w:rsidRPr="00A66248">
        <w:rPr>
          <w:color w:val="auto"/>
          <w:szCs w:val="28"/>
          <w:lang w:val="uk-UA"/>
        </w:rPr>
        <w:t>в) має ана</w:t>
      </w:r>
      <w:r>
        <w:rPr>
          <w:color w:val="auto"/>
          <w:szCs w:val="28"/>
          <w:lang w:val="uk-UA"/>
        </w:rPr>
        <w:t>логічне застосування, як вузли «удавка» та «карабінна удавка»</w:t>
      </w:r>
      <w:r w:rsidR="00A66248" w:rsidRPr="00A66248">
        <w:rPr>
          <w:color w:val="auto"/>
          <w:szCs w:val="28"/>
          <w:lang w:val="uk-UA"/>
        </w:rPr>
        <w:t>. Але цей вузол може бути розв</w:t>
      </w:r>
      <w:r w:rsidR="00F63E9D">
        <w:rPr>
          <w:color w:val="auto"/>
          <w:szCs w:val="28"/>
          <w:lang w:val="uk-UA"/>
        </w:rPr>
        <w:t>’</w:t>
      </w:r>
      <w:r w:rsidR="00A66248" w:rsidRPr="00A66248">
        <w:rPr>
          <w:color w:val="auto"/>
          <w:szCs w:val="28"/>
          <w:lang w:val="uk-UA"/>
        </w:rPr>
        <w:t>язаний навіть при навантаженій мотузці на відміну від попередніх. При зав</w:t>
      </w:r>
      <w:r w:rsidR="00F63E9D">
        <w:rPr>
          <w:color w:val="auto"/>
          <w:szCs w:val="28"/>
          <w:lang w:val="uk-UA"/>
        </w:rPr>
        <w:t>’</w:t>
      </w:r>
      <w:r w:rsidR="00A66248" w:rsidRPr="00A66248">
        <w:rPr>
          <w:color w:val="auto"/>
          <w:szCs w:val="28"/>
          <w:lang w:val="uk-UA"/>
        </w:rPr>
        <w:t>язуванні вузла необхідно обвести мотузку навколо опори, перекинути через кінець мотузки, що буде навантажуватися, знов обвести навколо опори, тільки тепер у зворотному напрямку, і зав</w:t>
      </w:r>
      <w:r w:rsidR="00F63E9D">
        <w:rPr>
          <w:color w:val="auto"/>
          <w:szCs w:val="28"/>
          <w:lang w:val="uk-UA"/>
        </w:rPr>
        <w:t>’</w:t>
      </w:r>
      <w:r w:rsidR="00A66248" w:rsidRPr="00A66248">
        <w:rPr>
          <w:color w:val="auto"/>
          <w:szCs w:val="28"/>
          <w:lang w:val="uk-UA"/>
        </w:rPr>
        <w:t>язати контрольний вузол навколо кінця мотузки, що навантажується.</w:t>
      </w:r>
    </w:p>
    <w:p w:rsidR="00A66248" w:rsidRPr="00A66248" w:rsidRDefault="003B7799" w:rsidP="003B7799">
      <w:pPr>
        <w:spacing w:after="0" w:line="240" w:lineRule="auto"/>
        <w:ind w:right="0"/>
        <w:rPr>
          <w:color w:val="auto"/>
          <w:szCs w:val="28"/>
          <w:lang w:val="uk-UA"/>
        </w:rPr>
      </w:pPr>
      <w:r>
        <w:rPr>
          <w:color w:val="auto"/>
          <w:szCs w:val="28"/>
          <w:lang w:val="uk-UA"/>
        </w:rPr>
        <w:t>Назва «король вузлів»</w:t>
      </w:r>
      <w:r w:rsidR="00A66248" w:rsidRPr="00A66248">
        <w:rPr>
          <w:color w:val="auto"/>
          <w:szCs w:val="28"/>
          <w:lang w:val="uk-UA"/>
        </w:rPr>
        <w:t xml:space="preserve"> недарма</w:t>
      </w:r>
      <w:r>
        <w:rPr>
          <w:color w:val="auto"/>
          <w:szCs w:val="28"/>
          <w:lang w:val="uk-UA"/>
        </w:rPr>
        <w:t xml:space="preserve"> присвоєна вузлу «</w:t>
      </w:r>
      <w:proofErr w:type="spellStart"/>
      <w:r>
        <w:rPr>
          <w:color w:val="auto"/>
          <w:szCs w:val="28"/>
          <w:lang w:val="uk-UA"/>
        </w:rPr>
        <w:t>булінь</w:t>
      </w:r>
      <w:proofErr w:type="spellEnd"/>
      <w:r>
        <w:rPr>
          <w:color w:val="auto"/>
          <w:szCs w:val="28"/>
          <w:lang w:val="uk-UA"/>
        </w:rPr>
        <w:t>» (рис. 3.7</w:t>
      </w:r>
      <w:r w:rsidR="00A66248" w:rsidRPr="00A66248">
        <w:rPr>
          <w:color w:val="auto"/>
          <w:szCs w:val="28"/>
          <w:lang w:val="uk-UA"/>
        </w:rPr>
        <w:t>). Відносна простота його в</w:t>
      </w:r>
      <w:r w:rsidR="00F63E9D">
        <w:rPr>
          <w:color w:val="auto"/>
          <w:szCs w:val="28"/>
          <w:lang w:val="uk-UA"/>
        </w:rPr>
        <w:t>’</w:t>
      </w:r>
      <w:r w:rsidR="00A66248" w:rsidRPr="00A66248">
        <w:rPr>
          <w:color w:val="auto"/>
          <w:szCs w:val="28"/>
          <w:lang w:val="uk-UA"/>
        </w:rPr>
        <w:t>язання та можливість розв</w:t>
      </w:r>
      <w:r w:rsidR="00F63E9D">
        <w:rPr>
          <w:color w:val="auto"/>
          <w:szCs w:val="28"/>
          <w:lang w:val="uk-UA"/>
        </w:rPr>
        <w:t>’</w:t>
      </w:r>
      <w:r w:rsidR="00A66248" w:rsidRPr="00A66248">
        <w:rPr>
          <w:color w:val="auto"/>
          <w:szCs w:val="28"/>
          <w:lang w:val="uk-UA"/>
        </w:rPr>
        <w:t>язання, як би він не був затягнутим, підтверджує таку назву. Крім того, якщо величина петлі, отримана іншими вузлами, не може регулюватися, то при в</w:t>
      </w:r>
      <w:r w:rsidR="00F63E9D">
        <w:rPr>
          <w:color w:val="auto"/>
          <w:szCs w:val="28"/>
          <w:lang w:val="uk-UA"/>
        </w:rPr>
        <w:t>’</w:t>
      </w:r>
      <w:r w:rsidR="00A66248" w:rsidRPr="00A66248">
        <w:rPr>
          <w:color w:val="auto"/>
          <w:szCs w:val="28"/>
          <w:lang w:val="uk-UA"/>
        </w:rPr>
        <w:t xml:space="preserve">язанні </w:t>
      </w:r>
      <w:proofErr w:type="spellStart"/>
      <w:r w:rsidR="00A66248" w:rsidRPr="00A66248">
        <w:rPr>
          <w:color w:val="auto"/>
          <w:szCs w:val="28"/>
          <w:lang w:val="uk-UA"/>
        </w:rPr>
        <w:t>буліня</w:t>
      </w:r>
      <w:proofErr w:type="spellEnd"/>
      <w:r w:rsidR="00A66248" w:rsidRPr="00A66248">
        <w:rPr>
          <w:color w:val="auto"/>
          <w:szCs w:val="28"/>
          <w:lang w:val="uk-UA"/>
        </w:rPr>
        <w:t xml:space="preserve"> ми можемо </w:t>
      </w:r>
      <w:r w:rsidR="00A66248" w:rsidRPr="00A66248">
        <w:rPr>
          <w:color w:val="auto"/>
          <w:szCs w:val="28"/>
          <w:lang w:val="uk-UA"/>
        </w:rPr>
        <w:lastRenderedPageBreak/>
        <w:t>відрегулювати величину петлі, що дозволяє використовувати цей вузол при створенні грудної обв</w:t>
      </w:r>
      <w:r w:rsidR="00F63E9D">
        <w:rPr>
          <w:color w:val="auto"/>
          <w:szCs w:val="28"/>
          <w:lang w:val="uk-UA"/>
        </w:rPr>
        <w:t>’</w:t>
      </w:r>
      <w:r w:rsidR="00A66248" w:rsidRPr="00A66248">
        <w:rPr>
          <w:color w:val="auto"/>
          <w:szCs w:val="28"/>
          <w:lang w:val="uk-UA"/>
        </w:rPr>
        <w:t>язки (за браком альпіністського поясу).</w:t>
      </w:r>
    </w:p>
    <w:p w:rsidR="00A66248" w:rsidRDefault="00A66248" w:rsidP="003B7799">
      <w:pPr>
        <w:spacing w:after="0" w:line="240" w:lineRule="auto"/>
        <w:rPr>
          <w:color w:val="auto"/>
          <w:szCs w:val="28"/>
          <w:lang w:val="uk-UA"/>
        </w:rPr>
      </w:pPr>
      <w:r w:rsidRPr="00A66248">
        <w:rPr>
          <w:color w:val="auto"/>
          <w:szCs w:val="28"/>
          <w:lang w:val="uk-UA"/>
        </w:rPr>
        <w:t xml:space="preserve"> </w:t>
      </w:r>
    </w:p>
    <w:p w:rsidR="003B7799" w:rsidRPr="00A66248" w:rsidRDefault="003B7799" w:rsidP="003B7799">
      <w:pPr>
        <w:spacing w:after="0" w:line="240" w:lineRule="auto"/>
        <w:jc w:val="center"/>
        <w:rPr>
          <w:color w:val="auto"/>
          <w:szCs w:val="28"/>
          <w:lang w:val="uk-UA"/>
        </w:rPr>
      </w:pPr>
      <w:r>
        <w:rPr>
          <w:noProof/>
          <w:sz w:val="20"/>
        </w:rPr>
        <w:drawing>
          <wp:inline distT="0" distB="0" distL="0" distR="0">
            <wp:extent cx="3097530" cy="1763671"/>
            <wp:effectExtent l="0" t="0" r="0" b="0"/>
            <wp:docPr id="67" name="image47.png" descr="ÐÑÐ·Ð¾Ð»  &quot;Ð±ÑÐ»ÑÐ½Ñ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image47.png"/>
                    <pic:cNvPicPr/>
                  </pic:nvPicPr>
                  <pic:blipFill>
                    <a:blip r:embed="rId46" cstate="print"/>
                    <a:stretch>
                      <a:fillRect/>
                    </a:stretch>
                  </pic:blipFill>
                  <pic:spPr>
                    <a:xfrm>
                      <a:off x="0" y="0"/>
                      <a:ext cx="3121205" cy="1777151"/>
                    </a:xfrm>
                    <a:prstGeom prst="rect">
                      <a:avLst/>
                    </a:prstGeom>
                  </pic:spPr>
                </pic:pic>
              </a:graphicData>
            </a:graphic>
          </wp:inline>
        </w:drawing>
      </w:r>
    </w:p>
    <w:p w:rsidR="00A66248" w:rsidRPr="003B7799" w:rsidRDefault="003B7799" w:rsidP="003B7799">
      <w:pPr>
        <w:spacing w:after="0" w:line="240" w:lineRule="auto"/>
        <w:jc w:val="center"/>
        <w:rPr>
          <w:b/>
          <w:color w:val="auto"/>
          <w:szCs w:val="28"/>
          <w:lang w:val="uk-UA"/>
        </w:rPr>
      </w:pPr>
      <w:r w:rsidRPr="003B7799">
        <w:rPr>
          <w:b/>
          <w:color w:val="auto"/>
          <w:szCs w:val="28"/>
          <w:lang w:val="uk-UA"/>
        </w:rPr>
        <w:t>Рис. 3.7 – Вузол «</w:t>
      </w:r>
      <w:proofErr w:type="spellStart"/>
      <w:r w:rsidRPr="003B7799">
        <w:rPr>
          <w:b/>
          <w:color w:val="auto"/>
          <w:szCs w:val="28"/>
          <w:lang w:val="uk-UA"/>
        </w:rPr>
        <w:t>булінь</w:t>
      </w:r>
      <w:proofErr w:type="spellEnd"/>
      <w:r w:rsidRPr="003B7799">
        <w:rPr>
          <w:b/>
          <w:color w:val="auto"/>
          <w:szCs w:val="28"/>
          <w:lang w:val="uk-UA"/>
        </w:rPr>
        <w:t>»</w:t>
      </w:r>
    </w:p>
    <w:p w:rsidR="003B7799" w:rsidRDefault="003B7799" w:rsidP="003B7799">
      <w:pPr>
        <w:spacing w:after="0" w:line="240" w:lineRule="auto"/>
        <w:ind w:right="0"/>
        <w:rPr>
          <w:color w:val="auto"/>
          <w:szCs w:val="28"/>
          <w:lang w:val="uk-UA"/>
        </w:rPr>
      </w:pPr>
    </w:p>
    <w:p w:rsidR="00A66248" w:rsidRPr="00A66248" w:rsidRDefault="00A66248" w:rsidP="003B7799">
      <w:pPr>
        <w:spacing w:line="240" w:lineRule="auto"/>
        <w:ind w:right="0"/>
        <w:rPr>
          <w:color w:val="auto"/>
          <w:szCs w:val="28"/>
          <w:lang w:val="uk-UA"/>
        </w:rPr>
      </w:pPr>
      <w:r w:rsidRPr="00A66248">
        <w:rPr>
          <w:color w:val="auto"/>
          <w:szCs w:val="28"/>
          <w:lang w:val="uk-UA"/>
        </w:rPr>
        <w:t>При в</w:t>
      </w:r>
      <w:r w:rsidR="00F63E9D">
        <w:rPr>
          <w:color w:val="auto"/>
          <w:szCs w:val="28"/>
          <w:lang w:val="uk-UA"/>
        </w:rPr>
        <w:t>’</w:t>
      </w:r>
      <w:r w:rsidRPr="00A66248">
        <w:rPr>
          <w:color w:val="auto"/>
          <w:szCs w:val="28"/>
          <w:lang w:val="uk-UA"/>
        </w:rPr>
        <w:t xml:space="preserve">язанні </w:t>
      </w:r>
      <w:proofErr w:type="spellStart"/>
      <w:r w:rsidRPr="00A66248">
        <w:rPr>
          <w:color w:val="auto"/>
          <w:szCs w:val="28"/>
          <w:lang w:val="uk-UA"/>
        </w:rPr>
        <w:t>буліня</w:t>
      </w:r>
      <w:proofErr w:type="spellEnd"/>
      <w:r w:rsidRPr="00A66248">
        <w:rPr>
          <w:color w:val="auto"/>
          <w:szCs w:val="28"/>
          <w:lang w:val="uk-UA"/>
        </w:rPr>
        <w:t xml:space="preserve"> необхідно визначити приблизну величину петлі, що нам потрібна. На кінці мотузки, який </w:t>
      </w:r>
      <w:r w:rsidR="003B7799">
        <w:rPr>
          <w:color w:val="auto"/>
          <w:szCs w:val="28"/>
          <w:lang w:val="uk-UA"/>
        </w:rPr>
        <w:t>буде навантажуватися, в</w:t>
      </w:r>
      <w:r w:rsidR="00F63E9D">
        <w:rPr>
          <w:color w:val="auto"/>
          <w:szCs w:val="28"/>
          <w:lang w:val="uk-UA"/>
        </w:rPr>
        <w:t>’</w:t>
      </w:r>
      <w:r w:rsidR="003B7799">
        <w:rPr>
          <w:color w:val="auto"/>
          <w:szCs w:val="28"/>
          <w:lang w:val="uk-UA"/>
        </w:rPr>
        <w:t>яжеться «обманка»</w:t>
      </w:r>
      <w:r w:rsidRPr="00A66248">
        <w:rPr>
          <w:color w:val="auto"/>
          <w:szCs w:val="28"/>
          <w:lang w:val="uk-UA"/>
        </w:rPr>
        <w:t xml:space="preserve"> таким чином, щоб цим кінцем вона висмикувалась. В утворену петлю просмикується короткий кінець мотузки настільки, наскільки потрібно залишити величину петлі. Потім навантажується довгий кінець мот</w:t>
      </w:r>
      <w:r w:rsidR="003B7799">
        <w:rPr>
          <w:color w:val="auto"/>
          <w:szCs w:val="28"/>
          <w:lang w:val="uk-UA"/>
        </w:rPr>
        <w:t>узки так, щоб «обманка»</w:t>
      </w:r>
      <w:r w:rsidRPr="00A66248">
        <w:rPr>
          <w:color w:val="auto"/>
          <w:szCs w:val="28"/>
          <w:lang w:val="uk-UA"/>
        </w:rPr>
        <w:t xml:space="preserve"> вивернулася. Після цього коротким кінцем зав</w:t>
      </w:r>
      <w:r w:rsidR="00F63E9D">
        <w:rPr>
          <w:color w:val="auto"/>
          <w:szCs w:val="28"/>
          <w:lang w:val="uk-UA"/>
        </w:rPr>
        <w:t>’</w:t>
      </w:r>
      <w:r w:rsidR="003B7799">
        <w:rPr>
          <w:color w:val="auto"/>
          <w:szCs w:val="28"/>
          <w:lang w:val="uk-UA"/>
        </w:rPr>
        <w:t>язуємо контрольний вузол (рис. 3</w:t>
      </w:r>
      <w:r w:rsidRPr="00A66248">
        <w:rPr>
          <w:color w:val="auto"/>
          <w:szCs w:val="28"/>
          <w:lang w:val="uk-UA"/>
        </w:rPr>
        <w:t>.7).</w:t>
      </w:r>
    </w:p>
    <w:p w:rsidR="00A66248" w:rsidRPr="00A66248" w:rsidRDefault="00A66248" w:rsidP="003B7799">
      <w:pPr>
        <w:spacing w:line="240" w:lineRule="auto"/>
        <w:ind w:right="0"/>
        <w:rPr>
          <w:color w:val="auto"/>
          <w:szCs w:val="28"/>
          <w:lang w:val="uk-UA"/>
        </w:rPr>
      </w:pPr>
      <w:r w:rsidRPr="00A66248">
        <w:rPr>
          <w:color w:val="auto"/>
          <w:szCs w:val="28"/>
          <w:lang w:val="uk-UA"/>
        </w:rPr>
        <w:t>Допоміжні вузли. Кожен з цих вузлів має своє призначення і особливості, але в основному вони допомагають прикріпити мотузку до опори, чи самої мотузки.</w:t>
      </w:r>
    </w:p>
    <w:p w:rsidR="00A66248" w:rsidRDefault="003B7799" w:rsidP="003B7799">
      <w:pPr>
        <w:spacing w:line="240" w:lineRule="auto"/>
        <w:ind w:right="0"/>
        <w:rPr>
          <w:color w:val="auto"/>
          <w:szCs w:val="28"/>
          <w:lang w:val="uk-UA"/>
        </w:rPr>
      </w:pPr>
      <w:r>
        <w:rPr>
          <w:noProof/>
        </w:rPr>
        <w:drawing>
          <wp:anchor distT="0" distB="0" distL="0" distR="0" simplePos="0" relativeHeight="251659264" behindDoc="0" locked="0" layoutInCell="1" allowOverlap="1">
            <wp:simplePos x="0" y="0"/>
            <wp:positionH relativeFrom="page">
              <wp:posOffset>2361565</wp:posOffset>
            </wp:positionH>
            <wp:positionV relativeFrom="paragraph">
              <wp:posOffset>2194560</wp:posOffset>
            </wp:positionV>
            <wp:extent cx="4070985" cy="831850"/>
            <wp:effectExtent l="0" t="0" r="0" b="0"/>
            <wp:wrapTopAndBottom/>
            <wp:docPr id="71" name="image4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image49.png"/>
                    <pic:cNvPicPr/>
                  </pic:nvPicPr>
                  <pic:blipFill>
                    <a:blip r:embed="rId47" cstate="print"/>
                    <a:stretch>
                      <a:fillRect/>
                    </a:stretch>
                  </pic:blipFill>
                  <pic:spPr>
                    <a:xfrm>
                      <a:off x="0" y="0"/>
                      <a:ext cx="4070985" cy="831850"/>
                    </a:xfrm>
                    <a:prstGeom prst="rect">
                      <a:avLst/>
                    </a:prstGeom>
                  </pic:spPr>
                </pic:pic>
              </a:graphicData>
            </a:graphic>
          </wp:anchor>
        </w:drawing>
      </w:r>
      <w:r>
        <w:rPr>
          <w:color w:val="auto"/>
          <w:szCs w:val="28"/>
          <w:lang w:val="uk-UA"/>
        </w:rPr>
        <w:t>Вузол «стремено» (рис. 3.8</w:t>
      </w:r>
      <w:r w:rsidR="00E43693">
        <w:rPr>
          <w:color w:val="auto"/>
          <w:szCs w:val="28"/>
          <w:lang w:val="uk-UA"/>
        </w:rPr>
        <w:t xml:space="preserve"> </w:t>
      </w:r>
      <w:r w:rsidR="00A66248" w:rsidRPr="00A66248">
        <w:rPr>
          <w:color w:val="auto"/>
          <w:szCs w:val="28"/>
          <w:lang w:val="uk-UA"/>
        </w:rPr>
        <w:t>а) застосовується для в</w:t>
      </w:r>
      <w:r w:rsidR="00F63E9D">
        <w:rPr>
          <w:color w:val="auto"/>
          <w:szCs w:val="28"/>
          <w:lang w:val="uk-UA"/>
        </w:rPr>
        <w:t>’</w:t>
      </w:r>
      <w:r w:rsidR="00A66248" w:rsidRPr="00A66248">
        <w:rPr>
          <w:color w:val="auto"/>
          <w:szCs w:val="28"/>
          <w:lang w:val="uk-UA"/>
        </w:rPr>
        <w:t>язання транспортувальних пристроїв. Місце, де т</w:t>
      </w:r>
      <w:r>
        <w:rPr>
          <w:color w:val="auto"/>
          <w:szCs w:val="28"/>
          <w:lang w:val="uk-UA"/>
        </w:rPr>
        <w:t>реба зав</w:t>
      </w:r>
      <w:r w:rsidR="00F63E9D">
        <w:rPr>
          <w:color w:val="auto"/>
          <w:szCs w:val="28"/>
          <w:lang w:val="uk-UA"/>
        </w:rPr>
        <w:t>’</w:t>
      </w:r>
      <w:r>
        <w:rPr>
          <w:color w:val="auto"/>
          <w:szCs w:val="28"/>
          <w:lang w:val="uk-UA"/>
        </w:rPr>
        <w:t xml:space="preserve">язати стремено, беруть </w:t>
      </w:r>
      <w:r w:rsidR="00A66248" w:rsidRPr="00A66248">
        <w:rPr>
          <w:color w:val="auto"/>
          <w:szCs w:val="28"/>
          <w:lang w:val="uk-UA"/>
        </w:rPr>
        <w:t xml:space="preserve">обома руками на відстані 30-35 см так, щоб між руками мотузка була горизонтальна, а кінці її вільно звисали донизу. Починаємо повертати мотузку в обох руках в одну сторону (за або проти руху годинникової стрілки). Отримаємо дві петлі, створені горизонтальною частиною мотузки і звисаючими кінцями. Тепер ці петлі треба сполучити (не розвертаючи) таким чином, як показано на рисунку </w:t>
      </w:r>
      <w:r w:rsidR="00D21716">
        <w:rPr>
          <w:color w:val="auto"/>
          <w:szCs w:val="28"/>
          <w:lang w:val="uk-UA"/>
        </w:rPr>
        <w:t>3.8</w:t>
      </w:r>
      <w:r w:rsidR="00A66248" w:rsidRPr="00A66248">
        <w:rPr>
          <w:color w:val="auto"/>
          <w:szCs w:val="28"/>
          <w:lang w:val="uk-UA"/>
        </w:rPr>
        <w:t>. При навантаженні на петлю вона не повинна затягуватися.</w:t>
      </w:r>
    </w:p>
    <w:p w:rsidR="003B7799" w:rsidRDefault="003B7799" w:rsidP="003B7799">
      <w:pPr>
        <w:spacing w:line="240" w:lineRule="auto"/>
        <w:ind w:right="0"/>
        <w:rPr>
          <w:color w:val="auto"/>
          <w:szCs w:val="28"/>
          <w:lang w:val="uk-UA"/>
        </w:rPr>
      </w:pPr>
      <w:r>
        <w:rPr>
          <w:noProof/>
        </w:rPr>
        <w:drawing>
          <wp:anchor distT="0" distB="0" distL="114300" distR="114300" simplePos="0" relativeHeight="251658240" behindDoc="0" locked="0" layoutInCell="1" allowOverlap="1">
            <wp:simplePos x="0" y="0"/>
            <wp:positionH relativeFrom="column">
              <wp:posOffset>760095</wp:posOffset>
            </wp:positionH>
            <wp:positionV relativeFrom="paragraph">
              <wp:posOffset>274320</wp:posOffset>
            </wp:positionV>
            <wp:extent cx="685800" cy="1390650"/>
            <wp:effectExtent l="0" t="0" r="0" b="0"/>
            <wp:wrapTopAndBottom/>
            <wp:docPr id="69" name="image48.png" descr="ÐÑÐ·Ð¾Ð»  &quot;ÑÑÑÐµÐ¼ÐµÐ½Ð¾&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image48.png"/>
                    <pic:cNvPicPr/>
                  </pic:nvPicPr>
                  <pic:blipFill>
                    <a:blip r:embed="rId4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685800" cy="1390650"/>
                    </a:xfrm>
                    <a:prstGeom prst="rect">
                      <a:avLst/>
                    </a:prstGeom>
                  </pic:spPr>
                </pic:pic>
              </a:graphicData>
            </a:graphic>
          </wp:anchor>
        </w:drawing>
      </w:r>
    </w:p>
    <w:p w:rsidR="003B7799" w:rsidRDefault="003B7799" w:rsidP="003B7799">
      <w:pPr>
        <w:rPr>
          <w:color w:val="auto"/>
          <w:szCs w:val="28"/>
          <w:lang w:val="uk-UA"/>
        </w:rPr>
      </w:pPr>
      <w:r>
        <w:rPr>
          <w:color w:val="auto"/>
          <w:szCs w:val="28"/>
          <w:lang w:val="uk-UA"/>
        </w:rPr>
        <w:tab/>
      </w:r>
      <w:r w:rsidRPr="003B7799">
        <w:rPr>
          <w:b/>
          <w:color w:val="auto"/>
          <w:szCs w:val="28"/>
          <w:lang w:val="uk-UA"/>
        </w:rPr>
        <w:t>а</w:t>
      </w:r>
      <w:r>
        <w:rPr>
          <w:color w:val="auto"/>
          <w:szCs w:val="28"/>
          <w:lang w:val="uk-UA"/>
        </w:rPr>
        <w:tab/>
      </w:r>
      <w:r>
        <w:rPr>
          <w:color w:val="auto"/>
          <w:szCs w:val="28"/>
          <w:lang w:val="uk-UA"/>
        </w:rPr>
        <w:tab/>
      </w:r>
      <w:r>
        <w:rPr>
          <w:color w:val="auto"/>
          <w:szCs w:val="28"/>
          <w:lang w:val="uk-UA"/>
        </w:rPr>
        <w:tab/>
      </w:r>
      <w:r>
        <w:rPr>
          <w:color w:val="auto"/>
          <w:szCs w:val="28"/>
          <w:lang w:val="uk-UA"/>
        </w:rPr>
        <w:tab/>
      </w:r>
      <w:r w:rsidRPr="003B7799">
        <w:rPr>
          <w:b/>
          <w:color w:val="auto"/>
          <w:szCs w:val="28"/>
          <w:lang w:val="uk-UA"/>
        </w:rPr>
        <w:t>б</w:t>
      </w:r>
      <w:r>
        <w:rPr>
          <w:color w:val="auto"/>
          <w:szCs w:val="28"/>
          <w:lang w:val="uk-UA"/>
        </w:rPr>
        <w:tab/>
      </w:r>
      <w:r>
        <w:rPr>
          <w:color w:val="auto"/>
          <w:szCs w:val="28"/>
          <w:lang w:val="uk-UA"/>
        </w:rPr>
        <w:tab/>
      </w:r>
      <w:r>
        <w:rPr>
          <w:color w:val="auto"/>
          <w:szCs w:val="28"/>
          <w:lang w:val="uk-UA"/>
        </w:rPr>
        <w:tab/>
      </w:r>
      <w:r>
        <w:rPr>
          <w:color w:val="auto"/>
          <w:szCs w:val="28"/>
          <w:lang w:val="uk-UA"/>
        </w:rPr>
        <w:tab/>
      </w:r>
      <w:r w:rsidRPr="003B7799">
        <w:rPr>
          <w:b/>
          <w:color w:val="auto"/>
          <w:szCs w:val="28"/>
          <w:lang w:val="uk-UA"/>
        </w:rPr>
        <w:t>в</w:t>
      </w:r>
    </w:p>
    <w:p w:rsidR="00A66248" w:rsidRPr="00EB7FB0" w:rsidRDefault="00EB7FB0" w:rsidP="00EB7FB0">
      <w:pPr>
        <w:ind w:right="0" w:firstLine="0"/>
        <w:jc w:val="center"/>
        <w:rPr>
          <w:b/>
          <w:color w:val="auto"/>
          <w:szCs w:val="28"/>
          <w:lang w:val="uk-UA"/>
        </w:rPr>
      </w:pPr>
      <w:r w:rsidRPr="00EB7FB0">
        <w:rPr>
          <w:b/>
          <w:color w:val="auto"/>
          <w:szCs w:val="28"/>
          <w:lang w:val="uk-UA"/>
        </w:rPr>
        <w:t>Рис. 3.8 – Вузол «стремено» (а) та вузол «</w:t>
      </w:r>
      <w:proofErr w:type="spellStart"/>
      <w:r w:rsidRPr="00EB7FB0">
        <w:rPr>
          <w:b/>
          <w:color w:val="auto"/>
          <w:szCs w:val="28"/>
          <w:lang w:val="uk-UA"/>
        </w:rPr>
        <w:t>схоплюючий</w:t>
      </w:r>
      <w:proofErr w:type="spellEnd"/>
      <w:r w:rsidRPr="00EB7FB0">
        <w:rPr>
          <w:b/>
          <w:color w:val="auto"/>
          <w:szCs w:val="28"/>
          <w:lang w:val="uk-UA"/>
        </w:rPr>
        <w:t>»</w:t>
      </w:r>
      <w:r w:rsidR="00A66248" w:rsidRPr="00EB7FB0">
        <w:rPr>
          <w:b/>
          <w:color w:val="auto"/>
          <w:szCs w:val="28"/>
          <w:lang w:val="uk-UA"/>
        </w:rPr>
        <w:t xml:space="preserve"> (в</w:t>
      </w:r>
      <w:r w:rsidR="00F63E9D">
        <w:rPr>
          <w:b/>
          <w:color w:val="auto"/>
          <w:szCs w:val="28"/>
          <w:lang w:val="uk-UA"/>
        </w:rPr>
        <w:t>’</w:t>
      </w:r>
      <w:r w:rsidR="00A66248" w:rsidRPr="00EB7FB0">
        <w:rPr>
          <w:b/>
          <w:color w:val="auto"/>
          <w:szCs w:val="28"/>
          <w:lang w:val="uk-UA"/>
        </w:rPr>
        <w:t>язання вузла: б</w:t>
      </w:r>
      <w:r w:rsidRPr="00EB7FB0">
        <w:rPr>
          <w:b/>
          <w:color w:val="auto"/>
          <w:szCs w:val="28"/>
          <w:lang w:val="uk-UA"/>
        </w:rPr>
        <w:t xml:space="preserve"> </w:t>
      </w:r>
      <w:r>
        <w:rPr>
          <w:b/>
          <w:color w:val="auto"/>
          <w:szCs w:val="28"/>
          <w:lang w:val="uk-UA"/>
        </w:rPr>
        <w:t>–</w:t>
      </w:r>
      <w:r w:rsidR="00A66248" w:rsidRPr="00EB7FB0">
        <w:rPr>
          <w:b/>
          <w:color w:val="auto"/>
          <w:szCs w:val="28"/>
          <w:lang w:val="uk-UA"/>
        </w:rPr>
        <w:t xml:space="preserve"> петлею, в </w:t>
      </w:r>
      <w:r>
        <w:rPr>
          <w:b/>
          <w:color w:val="auto"/>
          <w:szCs w:val="28"/>
          <w:lang w:val="uk-UA"/>
        </w:rPr>
        <w:t>–</w:t>
      </w:r>
      <w:r w:rsidR="00A66248" w:rsidRPr="00EB7FB0">
        <w:rPr>
          <w:b/>
          <w:color w:val="auto"/>
          <w:szCs w:val="28"/>
          <w:lang w:val="uk-UA"/>
        </w:rPr>
        <w:t xml:space="preserve"> одним кінцем)</w:t>
      </w:r>
    </w:p>
    <w:p w:rsidR="00A66248" w:rsidRPr="00A66248" w:rsidRDefault="00A66248" w:rsidP="00EB7FB0">
      <w:pPr>
        <w:spacing w:after="0" w:line="240" w:lineRule="auto"/>
        <w:ind w:right="0"/>
        <w:rPr>
          <w:color w:val="auto"/>
          <w:szCs w:val="28"/>
          <w:lang w:val="uk-UA"/>
        </w:rPr>
      </w:pPr>
    </w:p>
    <w:p w:rsidR="00A66248" w:rsidRPr="00A66248" w:rsidRDefault="00A66248" w:rsidP="00EB7FB0">
      <w:pPr>
        <w:spacing w:after="0" w:line="240" w:lineRule="auto"/>
        <w:ind w:right="0"/>
        <w:rPr>
          <w:color w:val="auto"/>
          <w:szCs w:val="28"/>
          <w:lang w:val="uk-UA"/>
        </w:rPr>
      </w:pPr>
      <w:r w:rsidRPr="00A66248">
        <w:rPr>
          <w:color w:val="auto"/>
          <w:szCs w:val="28"/>
          <w:lang w:val="uk-UA"/>
        </w:rPr>
        <w:lastRenderedPageBreak/>
        <w:t>При підйомах та спусках по схилах крутістю 30°-40° організовується страхування за допомогою закріпленої зверху мотузки, до якої кожен турист прикріплюється за допомогою допоміжної</w:t>
      </w:r>
      <w:r w:rsidR="00EB7FB0">
        <w:rPr>
          <w:color w:val="auto"/>
          <w:szCs w:val="28"/>
          <w:lang w:val="uk-UA"/>
        </w:rPr>
        <w:t xml:space="preserve"> мотузки, якою в</w:t>
      </w:r>
      <w:r w:rsidR="00F63E9D">
        <w:rPr>
          <w:color w:val="auto"/>
          <w:szCs w:val="28"/>
          <w:lang w:val="uk-UA"/>
        </w:rPr>
        <w:t>’</w:t>
      </w:r>
      <w:r w:rsidR="00EB7FB0">
        <w:rPr>
          <w:color w:val="auto"/>
          <w:szCs w:val="28"/>
          <w:lang w:val="uk-UA"/>
        </w:rPr>
        <w:t>яжеться вузол «</w:t>
      </w:r>
      <w:proofErr w:type="spellStart"/>
      <w:r w:rsidR="00EB7FB0">
        <w:rPr>
          <w:color w:val="auto"/>
          <w:szCs w:val="28"/>
          <w:lang w:val="uk-UA"/>
        </w:rPr>
        <w:t>схоплюючий</w:t>
      </w:r>
      <w:proofErr w:type="spellEnd"/>
      <w:r w:rsidR="00EB7FB0">
        <w:rPr>
          <w:color w:val="auto"/>
          <w:szCs w:val="28"/>
          <w:lang w:val="uk-UA"/>
        </w:rPr>
        <w:t>» (рис. 3</w:t>
      </w:r>
      <w:r w:rsidRPr="00A66248">
        <w:rPr>
          <w:color w:val="auto"/>
          <w:szCs w:val="28"/>
          <w:lang w:val="uk-UA"/>
        </w:rPr>
        <w:t>.8</w:t>
      </w:r>
      <w:r w:rsidR="00E43693">
        <w:rPr>
          <w:color w:val="auto"/>
          <w:szCs w:val="28"/>
          <w:lang w:val="uk-UA"/>
        </w:rPr>
        <w:t xml:space="preserve"> </w:t>
      </w:r>
      <w:r w:rsidRPr="00A66248">
        <w:rPr>
          <w:color w:val="auto"/>
          <w:szCs w:val="28"/>
          <w:lang w:val="uk-UA"/>
        </w:rPr>
        <w:t>б-в). Цей вузол, коли не навантажений, легко переміщується вздовж основної мотузки, але при зриві (падінні) людини він затягується і не руха</w:t>
      </w:r>
      <w:r w:rsidR="00EB7FB0">
        <w:rPr>
          <w:color w:val="auto"/>
          <w:szCs w:val="28"/>
          <w:lang w:val="uk-UA"/>
        </w:rPr>
        <w:t>ється відносно основної. Вузол «</w:t>
      </w:r>
      <w:proofErr w:type="spellStart"/>
      <w:r w:rsidR="00EB7FB0">
        <w:rPr>
          <w:color w:val="auto"/>
          <w:szCs w:val="28"/>
          <w:lang w:val="uk-UA"/>
        </w:rPr>
        <w:t>схоплюючий</w:t>
      </w:r>
      <w:proofErr w:type="spellEnd"/>
      <w:r w:rsidR="00EB7FB0">
        <w:rPr>
          <w:color w:val="auto"/>
          <w:szCs w:val="28"/>
          <w:lang w:val="uk-UA"/>
        </w:rPr>
        <w:t>»</w:t>
      </w:r>
      <w:r w:rsidRPr="00A66248">
        <w:rPr>
          <w:color w:val="auto"/>
          <w:szCs w:val="28"/>
          <w:lang w:val="uk-UA"/>
        </w:rPr>
        <w:t xml:space="preserve"> можна зав</w:t>
      </w:r>
      <w:r w:rsidR="00F63E9D">
        <w:rPr>
          <w:color w:val="auto"/>
          <w:szCs w:val="28"/>
          <w:lang w:val="uk-UA"/>
        </w:rPr>
        <w:t>’</w:t>
      </w:r>
      <w:r w:rsidRPr="00A66248">
        <w:rPr>
          <w:color w:val="auto"/>
          <w:szCs w:val="28"/>
          <w:lang w:val="uk-UA"/>
        </w:rPr>
        <w:t>язувати двома способами: петлею (рис.</w:t>
      </w:r>
      <w:r w:rsidR="00EB7FB0">
        <w:rPr>
          <w:color w:val="auto"/>
          <w:szCs w:val="28"/>
          <w:lang w:val="uk-UA"/>
        </w:rPr>
        <w:t xml:space="preserve"> 3.8</w:t>
      </w:r>
      <w:r w:rsidR="00E43693">
        <w:rPr>
          <w:color w:val="auto"/>
          <w:szCs w:val="28"/>
          <w:lang w:val="uk-UA"/>
        </w:rPr>
        <w:t xml:space="preserve"> </w:t>
      </w:r>
      <w:r w:rsidR="00EB7FB0">
        <w:rPr>
          <w:color w:val="auto"/>
          <w:szCs w:val="28"/>
          <w:lang w:val="uk-UA"/>
        </w:rPr>
        <w:t>б) та одним кінцем (рис. 3</w:t>
      </w:r>
      <w:r w:rsidRPr="00A66248">
        <w:rPr>
          <w:color w:val="auto"/>
          <w:szCs w:val="28"/>
          <w:lang w:val="uk-UA"/>
        </w:rPr>
        <w:t>.8</w:t>
      </w:r>
      <w:r w:rsidR="00E43693">
        <w:rPr>
          <w:color w:val="auto"/>
          <w:szCs w:val="28"/>
          <w:lang w:val="uk-UA"/>
        </w:rPr>
        <w:t xml:space="preserve"> </w:t>
      </w:r>
      <w:r w:rsidRPr="00A66248">
        <w:rPr>
          <w:color w:val="auto"/>
          <w:szCs w:val="28"/>
          <w:lang w:val="uk-UA"/>
        </w:rPr>
        <w:t>в). При зав</w:t>
      </w:r>
      <w:r w:rsidR="00F63E9D">
        <w:rPr>
          <w:color w:val="auto"/>
          <w:szCs w:val="28"/>
          <w:lang w:val="uk-UA"/>
        </w:rPr>
        <w:t>’</w:t>
      </w:r>
      <w:r w:rsidRPr="00A66248">
        <w:rPr>
          <w:color w:val="auto"/>
          <w:szCs w:val="28"/>
          <w:lang w:val="uk-UA"/>
        </w:rPr>
        <w:t>язуванні вузла першим способом кінець допоміжної мотузки перекидається через основну мотузку, двічі обкручується, заводиться навколо відтяжки, створюючи петлю, знову двічі обкручується навколо основної мотузки з іншої сторони через створену петлю.</w:t>
      </w:r>
    </w:p>
    <w:p w:rsidR="00A66248" w:rsidRPr="00A66248" w:rsidRDefault="00A66248" w:rsidP="00EB7FB0">
      <w:pPr>
        <w:spacing w:after="0" w:line="240" w:lineRule="auto"/>
        <w:ind w:right="0"/>
        <w:rPr>
          <w:color w:val="auto"/>
          <w:szCs w:val="28"/>
          <w:lang w:val="uk-UA"/>
        </w:rPr>
      </w:pPr>
      <w:r w:rsidRPr="00A66248">
        <w:rPr>
          <w:color w:val="auto"/>
          <w:szCs w:val="28"/>
          <w:lang w:val="uk-UA"/>
        </w:rPr>
        <w:t>Другий спосіб, як правило, застос</w:t>
      </w:r>
      <w:r w:rsidR="00EB7FB0">
        <w:rPr>
          <w:color w:val="auto"/>
          <w:szCs w:val="28"/>
          <w:lang w:val="uk-UA"/>
        </w:rPr>
        <w:t>овується при використанні петлі «прусика»</w:t>
      </w:r>
      <w:r w:rsidRPr="00A66248">
        <w:rPr>
          <w:color w:val="auto"/>
          <w:szCs w:val="28"/>
          <w:lang w:val="uk-UA"/>
        </w:rPr>
        <w:t>. Прусик – це допоміжна мотузка довжиною 2-2,5 м, кінці якої зв</w:t>
      </w:r>
      <w:r w:rsidR="00F63E9D">
        <w:rPr>
          <w:color w:val="auto"/>
          <w:szCs w:val="28"/>
          <w:lang w:val="uk-UA"/>
        </w:rPr>
        <w:t>’</w:t>
      </w:r>
      <w:r w:rsidRPr="00A66248">
        <w:rPr>
          <w:color w:val="auto"/>
          <w:szCs w:val="28"/>
          <w:lang w:val="uk-UA"/>
        </w:rPr>
        <w:t>язані вузлом зустрічний і збоку від зустрічного зав</w:t>
      </w:r>
      <w:r w:rsidR="00F63E9D">
        <w:rPr>
          <w:color w:val="auto"/>
          <w:szCs w:val="28"/>
          <w:lang w:val="uk-UA"/>
        </w:rPr>
        <w:t>’</w:t>
      </w:r>
      <w:r w:rsidRPr="00A66248">
        <w:rPr>
          <w:color w:val="auto"/>
          <w:szCs w:val="28"/>
          <w:lang w:val="uk-UA"/>
        </w:rPr>
        <w:t>язаний подвійний провідник. Частиною петлі, що проти подвійного провідника, робимо два оберти навколо основної мотузки, кожного разу пропускаючи через створену петлю ве</w:t>
      </w:r>
      <w:r w:rsidR="00EB7FB0">
        <w:rPr>
          <w:color w:val="auto"/>
          <w:szCs w:val="28"/>
          <w:lang w:val="uk-UA"/>
        </w:rPr>
        <w:t>сь «прусик»</w:t>
      </w:r>
      <w:r w:rsidRPr="00A66248">
        <w:rPr>
          <w:color w:val="auto"/>
          <w:szCs w:val="28"/>
          <w:lang w:val="uk-UA"/>
        </w:rPr>
        <w:t>. При в</w:t>
      </w:r>
      <w:r w:rsidR="00F63E9D">
        <w:rPr>
          <w:color w:val="auto"/>
          <w:szCs w:val="28"/>
          <w:lang w:val="uk-UA"/>
        </w:rPr>
        <w:t>’</w:t>
      </w:r>
      <w:r w:rsidRPr="00A66248">
        <w:rPr>
          <w:color w:val="auto"/>
          <w:szCs w:val="28"/>
          <w:lang w:val="uk-UA"/>
        </w:rPr>
        <w:t>язані вузла необхідно дотримуватися наступних вимог: витки допоміжної мотузки навколо основної повинні бути паралельними, не перехрещувати один одного; обидва кінці петлі, що виходять з вузла, повинні мати однакову довжину, тобто навантажуватися рівномірно.</w:t>
      </w:r>
    </w:p>
    <w:p w:rsidR="00A66248" w:rsidRPr="00A66248" w:rsidRDefault="00EB7FB0" w:rsidP="00EB7FB0">
      <w:pPr>
        <w:spacing w:after="0" w:line="240" w:lineRule="auto"/>
        <w:rPr>
          <w:color w:val="auto"/>
          <w:szCs w:val="28"/>
          <w:lang w:val="uk-UA"/>
        </w:rPr>
      </w:pPr>
      <w:r>
        <w:rPr>
          <w:color w:val="auto"/>
          <w:szCs w:val="28"/>
          <w:lang w:val="uk-UA"/>
        </w:rPr>
        <w:t xml:space="preserve">Вузол «австрійський </w:t>
      </w:r>
      <w:proofErr w:type="spellStart"/>
      <w:r>
        <w:rPr>
          <w:color w:val="auto"/>
          <w:szCs w:val="28"/>
          <w:lang w:val="uk-UA"/>
        </w:rPr>
        <w:t>схоплюючий</w:t>
      </w:r>
      <w:proofErr w:type="spellEnd"/>
      <w:r>
        <w:rPr>
          <w:color w:val="auto"/>
          <w:szCs w:val="28"/>
          <w:lang w:val="uk-UA"/>
        </w:rPr>
        <w:t>»</w:t>
      </w:r>
      <w:r w:rsidR="00A66248" w:rsidRPr="00A66248">
        <w:rPr>
          <w:color w:val="auto"/>
          <w:szCs w:val="28"/>
          <w:lang w:val="uk-UA"/>
        </w:rPr>
        <w:t xml:space="preserve">, або </w:t>
      </w:r>
      <w:r>
        <w:rPr>
          <w:color w:val="auto"/>
          <w:szCs w:val="28"/>
          <w:lang w:val="uk-UA"/>
        </w:rPr>
        <w:t xml:space="preserve">несиметричний </w:t>
      </w:r>
      <w:proofErr w:type="spellStart"/>
      <w:r>
        <w:rPr>
          <w:color w:val="auto"/>
          <w:szCs w:val="28"/>
          <w:lang w:val="uk-UA"/>
        </w:rPr>
        <w:t>схоплюючий</w:t>
      </w:r>
      <w:proofErr w:type="spellEnd"/>
      <w:r>
        <w:rPr>
          <w:color w:val="auto"/>
          <w:szCs w:val="28"/>
          <w:lang w:val="uk-UA"/>
        </w:rPr>
        <w:t xml:space="preserve"> (рис. 3</w:t>
      </w:r>
      <w:r w:rsidR="00A66248" w:rsidRPr="00A66248">
        <w:rPr>
          <w:color w:val="auto"/>
          <w:szCs w:val="28"/>
          <w:lang w:val="uk-UA"/>
        </w:rPr>
        <w:t>.9</w:t>
      </w:r>
      <w:r w:rsidR="00E43693">
        <w:rPr>
          <w:color w:val="auto"/>
          <w:szCs w:val="28"/>
          <w:lang w:val="uk-UA"/>
        </w:rPr>
        <w:t xml:space="preserve"> </w:t>
      </w:r>
      <w:r w:rsidR="00A66248" w:rsidRPr="00A66248">
        <w:rPr>
          <w:color w:val="auto"/>
          <w:szCs w:val="28"/>
          <w:lang w:val="uk-UA"/>
        </w:rPr>
        <w:t>а), в</w:t>
      </w:r>
      <w:r w:rsidR="00F63E9D">
        <w:rPr>
          <w:color w:val="auto"/>
          <w:szCs w:val="28"/>
          <w:lang w:val="uk-UA"/>
        </w:rPr>
        <w:t>’</w:t>
      </w:r>
      <w:r>
        <w:rPr>
          <w:color w:val="auto"/>
          <w:szCs w:val="28"/>
          <w:lang w:val="uk-UA"/>
        </w:rPr>
        <w:t>яжеться наступним чином: петля «прусика»</w:t>
      </w:r>
      <w:r w:rsidR="00A66248" w:rsidRPr="00A66248">
        <w:rPr>
          <w:color w:val="auto"/>
          <w:szCs w:val="28"/>
          <w:lang w:val="uk-UA"/>
        </w:rPr>
        <w:t xml:space="preserve"> обмотується навколо основної мотузки не менше трьох разів і після цього пропускається через початкову петельку.</w:t>
      </w:r>
    </w:p>
    <w:p w:rsidR="00A66248" w:rsidRDefault="00A66248" w:rsidP="00EB7FB0">
      <w:pPr>
        <w:spacing w:after="0" w:line="240" w:lineRule="auto"/>
        <w:rPr>
          <w:color w:val="auto"/>
          <w:szCs w:val="28"/>
          <w:lang w:val="uk-UA"/>
        </w:rPr>
      </w:pPr>
    </w:p>
    <w:p w:rsidR="00EB7FB0" w:rsidRPr="00A66248" w:rsidRDefault="00EB7FB0" w:rsidP="00EB7FB0">
      <w:pPr>
        <w:spacing w:after="0" w:line="240" w:lineRule="auto"/>
        <w:rPr>
          <w:color w:val="auto"/>
          <w:szCs w:val="28"/>
          <w:lang w:val="uk-UA"/>
        </w:rPr>
      </w:pPr>
      <w:r>
        <w:rPr>
          <w:noProof/>
          <w:sz w:val="20"/>
        </w:rPr>
        <w:drawing>
          <wp:inline distT="0" distB="0" distL="0" distR="0">
            <wp:extent cx="2261275" cy="981044"/>
            <wp:effectExtent l="0" t="0" r="0" b="0"/>
            <wp:docPr id="73" name="image50.png" descr="ÐÑÐ·Ð¾Ð» &quot;Ð°Ð²ÑÑÑÑÐ¹ÑÑÐºÐ¸Ð¹ ÑÑÐ¾Ð¿Ð»ÑÑÑÐ¸Ð¹&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image50.png"/>
                    <pic:cNvPicPr/>
                  </pic:nvPicPr>
                  <pic:blipFill>
                    <a:blip r:embed="rId49" cstate="print"/>
                    <a:stretch>
                      <a:fillRect/>
                    </a:stretch>
                  </pic:blipFill>
                  <pic:spPr>
                    <a:xfrm>
                      <a:off x="0" y="0"/>
                      <a:ext cx="2281583" cy="989854"/>
                    </a:xfrm>
                    <a:prstGeom prst="rect">
                      <a:avLst/>
                    </a:prstGeom>
                  </pic:spPr>
                </pic:pic>
              </a:graphicData>
            </a:graphic>
          </wp:inline>
        </w:drawing>
      </w:r>
      <w:r>
        <w:rPr>
          <w:color w:val="auto"/>
          <w:szCs w:val="28"/>
          <w:lang w:val="uk-UA"/>
        </w:rPr>
        <w:tab/>
      </w:r>
      <w:r>
        <w:rPr>
          <w:noProof/>
          <w:spacing w:val="40"/>
          <w:position w:val="1"/>
          <w:sz w:val="20"/>
        </w:rPr>
        <w:drawing>
          <wp:inline distT="0" distB="0" distL="0" distR="0">
            <wp:extent cx="2676525" cy="980530"/>
            <wp:effectExtent l="0" t="0" r="0" b="0"/>
            <wp:docPr id="75" name="image51.png" descr="ÐÑÐ·Ð¾Ð»  &quot;ÐÐ°ÑÐ¼Ð°Ð½Ð°&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image51.png"/>
                    <pic:cNvPicPr/>
                  </pic:nvPicPr>
                  <pic:blipFill>
                    <a:blip r:embed="rId50" cstate="print"/>
                    <a:stretch>
                      <a:fillRect/>
                    </a:stretch>
                  </pic:blipFill>
                  <pic:spPr>
                    <a:xfrm>
                      <a:off x="0" y="0"/>
                      <a:ext cx="2688280" cy="984836"/>
                    </a:xfrm>
                    <a:prstGeom prst="rect">
                      <a:avLst/>
                    </a:prstGeom>
                  </pic:spPr>
                </pic:pic>
              </a:graphicData>
            </a:graphic>
          </wp:inline>
        </w:drawing>
      </w:r>
    </w:p>
    <w:p w:rsidR="00A66248" w:rsidRPr="00A66248" w:rsidRDefault="00A66248" w:rsidP="00EB7FB0">
      <w:pPr>
        <w:spacing w:after="0" w:line="240" w:lineRule="auto"/>
        <w:ind w:left="1414"/>
        <w:rPr>
          <w:color w:val="auto"/>
          <w:szCs w:val="28"/>
          <w:lang w:val="uk-UA"/>
        </w:rPr>
      </w:pPr>
      <w:r w:rsidRPr="00EB7FB0">
        <w:rPr>
          <w:b/>
          <w:color w:val="auto"/>
          <w:szCs w:val="28"/>
          <w:lang w:val="uk-UA"/>
        </w:rPr>
        <w:t>а</w:t>
      </w:r>
      <w:r w:rsidRPr="00A66248">
        <w:rPr>
          <w:color w:val="auto"/>
          <w:szCs w:val="28"/>
          <w:lang w:val="uk-UA"/>
        </w:rPr>
        <w:tab/>
      </w:r>
      <w:r w:rsidR="00EB7FB0">
        <w:rPr>
          <w:color w:val="auto"/>
          <w:szCs w:val="28"/>
          <w:lang w:val="uk-UA"/>
        </w:rPr>
        <w:tab/>
      </w:r>
      <w:r w:rsidR="00EB7FB0">
        <w:rPr>
          <w:color w:val="auto"/>
          <w:szCs w:val="28"/>
          <w:lang w:val="uk-UA"/>
        </w:rPr>
        <w:tab/>
      </w:r>
      <w:r w:rsidR="00EB7FB0">
        <w:rPr>
          <w:color w:val="auto"/>
          <w:szCs w:val="28"/>
          <w:lang w:val="uk-UA"/>
        </w:rPr>
        <w:tab/>
      </w:r>
      <w:r w:rsidR="00EB7FB0">
        <w:rPr>
          <w:color w:val="auto"/>
          <w:szCs w:val="28"/>
          <w:lang w:val="uk-UA"/>
        </w:rPr>
        <w:tab/>
      </w:r>
      <w:r w:rsidR="00EB7FB0">
        <w:rPr>
          <w:color w:val="auto"/>
          <w:szCs w:val="28"/>
          <w:lang w:val="uk-UA"/>
        </w:rPr>
        <w:tab/>
      </w:r>
      <w:r w:rsidR="00EB7FB0">
        <w:rPr>
          <w:color w:val="auto"/>
          <w:szCs w:val="28"/>
          <w:lang w:val="uk-UA"/>
        </w:rPr>
        <w:tab/>
      </w:r>
      <w:r w:rsidRPr="00EB7FB0">
        <w:rPr>
          <w:b/>
          <w:color w:val="auto"/>
          <w:szCs w:val="28"/>
          <w:lang w:val="uk-UA"/>
        </w:rPr>
        <w:t>б</w:t>
      </w:r>
    </w:p>
    <w:p w:rsidR="00A66248" w:rsidRPr="00EB7FB0" w:rsidRDefault="00EB7FB0" w:rsidP="00EB7FB0">
      <w:pPr>
        <w:spacing w:after="0" w:line="240" w:lineRule="auto"/>
        <w:ind w:firstLine="0"/>
        <w:jc w:val="center"/>
        <w:rPr>
          <w:b/>
          <w:color w:val="auto"/>
          <w:szCs w:val="28"/>
          <w:lang w:val="uk-UA"/>
        </w:rPr>
      </w:pPr>
      <w:r w:rsidRPr="00EB7FB0">
        <w:rPr>
          <w:b/>
          <w:color w:val="auto"/>
          <w:szCs w:val="28"/>
          <w:lang w:val="uk-UA"/>
        </w:rPr>
        <w:t xml:space="preserve">Рис. 3.9 – Вузол «австрійський </w:t>
      </w:r>
      <w:proofErr w:type="spellStart"/>
      <w:r w:rsidRPr="00EB7FB0">
        <w:rPr>
          <w:b/>
          <w:color w:val="auto"/>
          <w:szCs w:val="28"/>
          <w:lang w:val="uk-UA"/>
        </w:rPr>
        <w:t>схоплюючий</w:t>
      </w:r>
      <w:proofErr w:type="spellEnd"/>
      <w:r w:rsidRPr="00EB7FB0">
        <w:rPr>
          <w:b/>
          <w:color w:val="auto"/>
          <w:szCs w:val="28"/>
          <w:lang w:val="uk-UA"/>
        </w:rPr>
        <w:t xml:space="preserve">» та </w:t>
      </w:r>
      <w:r w:rsidR="00A66248" w:rsidRPr="00EB7FB0">
        <w:rPr>
          <w:b/>
          <w:color w:val="auto"/>
          <w:szCs w:val="28"/>
          <w:lang w:val="uk-UA"/>
        </w:rPr>
        <w:t>вузол</w:t>
      </w:r>
      <w:r w:rsidRPr="00EB7FB0">
        <w:rPr>
          <w:b/>
          <w:color w:val="auto"/>
          <w:szCs w:val="28"/>
          <w:lang w:val="uk-UA"/>
        </w:rPr>
        <w:t xml:space="preserve"> «</w:t>
      </w:r>
      <w:proofErr w:type="spellStart"/>
      <w:r w:rsidRPr="00EB7FB0">
        <w:rPr>
          <w:b/>
          <w:color w:val="auto"/>
          <w:szCs w:val="28"/>
          <w:lang w:val="uk-UA"/>
        </w:rPr>
        <w:t>Бахмана</w:t>
      </w:r>
      <w:proofErr w:type="spellEnd"/>
      <w:r w:rsidRPr="00EB7FB0">
        <w:rPr>
          <w:b/>
          <w:color w:val="auto"/>
          <w:szCs w:val="28"/>
          <w:lang w:val="uk-UA"/>
        </w:rPr>
        <w:t>»</w:t>
      </w:r>
    </w:p>
    <w:p w:rsidR="00A66248" w:rsidRPr="00A66248" w:rsidRDefault="00A66248" w:rsidP="00586603">
      <w:pPr>
        <w:spacing w:after="0" w:line="240" w:lineRule="auto"/>
        <w:ind w:right="0"/>
        <w:rPr>
          <w:color w:val="auto"/>
          <w:szCs w:val="28"/>
          <w:lang w:val="uk-UA"/>
        </w:rPr>
      </w:pPr>
    </w:p>
    <w:p w:rsidR="00A66248" w:rsidRPr="00A66248" w:rsidRDefault="00EB7FB0" w:rsidP="00586603">
      <w:pPr>
        <w:spacing w:line="240" w:lineRule="auto"/>
        <w:ind w:right="0"/>
        <w:rPr>
          <w:color w:val="auto"/>
          <w:szCs w:val="28"/>
          <w:lang w:val="uk-UA"/>
        </w:rPr>
      </w:pPr>
      <w:r>
        <w:rPr>
          <w:color w:val="auto"/>
          <w:szCs w:val="28"/>
          <w:lang w:val="uk-UA"/>
        </w:rPr>
        <w:t>Що стосується вузла «</w:t>
      </w:r>
      <w:proofErr w:type="spellStart"/>
      <w:r>
        <w:rPr>
          <w:color w:val="auto"/>
          <w:szCs w:val="28"/>
          <w:lang w:val="uk-UA"/>
        </w:rPr>
        <w:t>Бахмана</w:t>
      </w:r>
      <w:proofErr w:type="spellEnd"/>
      <w:r>
        <w:rPr>
          <w:color w:val="auto"/>
          <w:szCs w:val="28"/>
          <w:lang w:val="uk-UA"/>
        </w:rPr>
        <w:t>» (рис. 3</w:t>
      </w:r>
      <w:r w:rsidR="00A66248" w:rsidRPr="00A66248">
        <w:rPr>
          <w:color w:val="auto"/>
          <w:szCs w:val="28"/>
          <w:lang w:val="uk-UA"/>
        </w:rPr>
        <w:t>.9</w:t>
      </w:r>
      <w:r w:rsidR="00E43693">
        <w:rPr>
          <w:color w:val="auto"/>
          <w:szCs w:val="28"/>
          <w:lang w:val="uk-UA"/>
        </w:rPr>
        <w:t xml:space="preserve"> </w:t>
      </w:r>
      <w:r w:rsidR="00A66248" w:rsidRPr="00A66248">
        <w:rPr>
          <w:color w:val="auto"/>
          <w:szCs w:val="28"/>
          <w:lang w:val="uk-UA"/>
        </w:rPr>
        <w:t>б), то</w:t>
      </w:r>
      <w:r>
        <w:rPr>
          <w:color w:val="auto"/>
          <w:szCs w:val="28"/>
          <w:lang w:val="uk-UA"/>
        </w:rPr>
        <w:t xml:space="preserve"> технікою в</w:t>
      </w:r>
      <w:r w:rsidR="00F63E9D">
        <w:rPr>
          <w:color w:val="auto"/>
          <w:szCs w:val="28"/>
          <w:lang w:val="uk-UA"/>
        </w:rPr>
        <w:t>’</w:t>
      </w:r>
      <w:r>
        <w:rPr>
          <w:color w:val="auto"/>
          <w:szCs w:val="28"/>
          <w:lang w:val="uk-UA"/>
        </w:rPr>
        <w:t xml:space="preserve">язання він нагадує «австрійський </w:t>
      </w:r>
      <w:proofErr w:type="spellStart"/>
      <w:r>
        <w:rPr>
          <w:color w:val="auto"/>
          <w:szCs w:val="28"/>
          <w:lang w:val="uk-UA"/>
        </w:rPr>
        <w:t>схоплюючий</w:t>
      </w:r>
      <w:proofErr w:type="spellEnd"/>
      <w:r>
        <w:rPr>
          <w:color w:val="auto"/>
          <w:szCs w:val="28"/>
          <w:lang w:val="uk-UA"/>
        </w:rPr>
        <w:t>»</w:t>
      </w:r>
      <w:r w:rsidR="00A66248" w:rsidRPr="00A66248">
        <w:rPr>
          <w:color w:val="auto"/>
          <w:szCs w:val="28"/>
          <w:lang w:val="uk-UA"/>
        </w:rPr>
        <w:t xml:space="preserve"> (рис.</w:t>
      </w:r>
      <w:r>
        <w:rPr>
          <w:color w:val="auto"/>
          <w:szCs w:val="28"/>
          <w:lang w:val="uk-UA"/>
        </w:rPr>
        <w:t xml:space="preserve"> 3</w:t>
      </w:r>
      <w:r w:rsidR="00A66248" w:rsidRPr="00A66248">
        <w:rPr>
          <w:color w:val="auto"/>
          <w:szCs w:val="28"/>
          <w:lang w:val="uk-UA"/>
        </w:rPr>
        <w:t>.9</w:t>
      </w:r>
      <w:r w:rsidR="00E43693">
        <w:rPr>
          <w:color w:val="auto"/>
          <w:szCs w:val="28"/>
          <w:lang w:val="uk-UA"/>
        </w:rPr>
        <w:t xml:space="preserve"> </w:t>
      </w:r>
      <w:r w:rsidR="00A66248" w:rsidRPr="00A66248">
        <w:rPr>
          <w:color w:val="auto"/>
          <w:szCs w:val="28"/>
          <w:lang w:val="uk-UA"/>
        </w:rPr>
        <w:t>а).</w:t>
      </w:r>
      <w:r w:rsidR="00586603">
        <w:rPr>
          <w:color w:val="auto"/>
          <w:szCs w:val="28"/>
          <w:lang w:val="uk-UA"/>
        </w:rPr>
        <w:t xml:space="preserve"> Пристібається у карабін петля «прусика»</w:t>
      </w:r>
      <w:r w:rsidR="00A66248" w:rsidRPr="00A66248">
        <w:rPr>
          <w:color w:val="auto"/>
          <w:szCs w:val="28"/>
          <w:lang w:val="uk-UA"/>
        </w:rPr>
        <w:t>, яка обмотується не менше трьох разів навколо основної мотузки і через карабін. Останні вузли застосовуються на жорстких, мокрих, зледенілих мотузках.</w:t>
      </w:r>
    </w:p>
    <w:p w:rsidR="00A66248" w:rsidRPr="00A66248" w:rsidRDefault="00A66248" w:rsidP="00A66248">
      <w:pPr>
        <w:rPr>
          <w:color w:val="auto"/>
          <w:szCs w:val="28"/>
          <w:lang w:val="uk-UA"/>
        </w:rPr>
      </w:pPr>
    </w:p>
    <w:p w:rsidR="00595834" w:rsidRPr="00A66248" w:rsidRDefault="00595834" w:rsidP="00595834">
      <w:pPr>
        <w:spacing w:after="0" w:line="240" w:lineRule="auto"/>
        <w:ind w:right="-1"/>
        <w:rPr>
          <w:color w:val="auto"/>
          <w:szCs w:val="28"/>
          <w:lang w:val="uk-UA"/>
        </w:rPr>
      </w:pPr>
      <w:r>
        <w:rPr>
          <w:b/>
          <w:color w:val="auto"/>
          <w:szCs w:val="28"/>
          <w:lang w:val="uk-UA"/>
        </w:rPr>
        <w:t>2</w:t>
      </w:r>
      <w:r w:rsidRPr="004E628E">
        <w:rPr>
          <w:b/>
          <w:color w:val="auto"/>
          <w:szCs w:val="28"/>
          <w:lang w:val="uk-UA"/>
        </w:rPr>
        <w:t>. Укладання рюкзака.</w:t>
      </w:r>
      <w:r w:rsidRPr="00A66248">
        <w:rPr>
          <w:color w:val="auto"/>
          <w:szCs w:val="28"/>
          <w:lang w:val="uk-UA"/>
        </w:rPr>
        <w:t xml:space="preserve"> З досвідом у кожного туриста виробляється свій спосіб упаковки рюкзака. Але все ж основні принципи незмінні:</w:t>
      </w:r>
    </w:p>
    <w:p w:rsidR="00595834" w:rsidRPr="00A66248" w:rsidRDefault="00595834" w:rsidP="00595834">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Все важке необхідно спакувати бли</w:t>
      </w:r>
      <w:r w:rsidR="00D21716">
        <w:rPr>
          <w:color w:val="auto"/>
          <w:szCs w:val="28"/>
          <w:lang w:val="uk-UA"/>
        </w:rPr>
        <w:t>жче до низу і до спини (рис. 3.10</w:t>
      </w:r>
      <w:r w:rsidRPr="00A66248">
        <w:rPr>
          <w:color w:val="auto"/>
          <w:szCs w:val="28"/>
          <w:lang w:val="uk-UA"/>
        </w:rPr>
        <w:t>).</w:t>
      </w:r>
    </w:p>
    <w:p w:rsidR="00595834" w:rsidRPr="00A66248" w:rsidRDefault="00595834" w:rsidP="00595834">
      <w:pPr>
        <w:spacing w:after="0" w:line="240" w:lineRule="auto"/>
        <w:ind w:right="-1"/>
        <w:rPr>
          <w:color w:val="auto"/>
          <w:szCs w:val="28"/>
          <w:lang w:val="uk-UA"/>
        </w:rPr>
      </w:pPr>
      <w:r w:rsidRPr="00A66248">
        <w:rPr>
          <w:color w:val="auto"/>
          <w:szCs w:val="28"/>
          <w:lang w:val="uk-UA"/>
        </w:rPr>
        <w:lastRenderedPageBreak/>
        <w:t>•</w:t>
      </w:r>
      <w:r w:rsidRPr="00A66248">
        <w:rPr>
          <w:color w:val="auto"/>
          <w:szCs w:val="28"/>
          <w:lang w:val="uk-UA"/>
        </w:rPr>
        <w:tab/>
      </w:r>
      <w:proofErr w:type="spellStart"/>
      <w:r w:rsidRPr="00A66248">
        <w:rPr>
          <w:color w:val="auto"/>
          <w:szCs w:val="28"/>
          <w:lang w:val="uk-UA"/>
        </w:rPr>
        <w:t>Каремат</w:t>
      </w:r>
      <w:proofErr w:type="spellEnd"/>
      <w:r w:rsidRPr="00A66248">
        <w:rPr>
          <w:color w:val="auto"/>
          <w:szCs w:val="28"/>
          <w:lang w:val="uk-UA"/>
        </w:rPr>
        <w:t xml:space="preserve"> скрутити, установити в середину рюкзака і розпрямити по його внутрішньому контуру, або закріпити ззовні рюкзака за допомогою клямок.</w:t>
      </w:r>
    </w:p>
    <w:p w:rsidR="00595834" w:rsidRPr="00A66248" w:rsidRDefault="00595834" w:rsidP="00595834">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Речі пакувати максимально щільно, запихаючи дрібні у всілякі щілини. Не варто намагатися покласти в рюкзак 5-ти кілограмовий пакет з картоплею. Краще розбити його на декілька маленьких, тоді і з укладанням проблем не буде.</w:t>
      </w:r>
    </w:p>
    <w:p w:rsidR="00595834" w:rsidRPr="00A66248" w:rsidRDefault="00595834" w:rsidP="00595834">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Якщо у рюкзаку є нижнє відділення – його треба відстібнути, таким чином, утворивши в рюкзаку єдиний простір.</w:t>
      </w:r>
    </w:p>
    <w:p w:rsidR="00595834" w:rsidRPr="00A66248" w:rsidRDefault="00595834" w:rsidP="00595834">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Всі речі варто пакувати в окремі кульки, що б вони не намокали.</w:t>
      </w:r>
    </w:p>
    <w:p w:rsidR="00595834" w:rsidRPr="00A66248" w:rsidRDefault="00595834" w:rsidP="00595834">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На дно рюкзака укласти намет, а якщо намет несе інший турист, то укласти м</w:t>
      </w:r>
      <w:r w:rsidR="00F63E9D">
        <w:rPr>
          <w:color w:val="auto"/>
          <w:szCs w:val="28"/>
          <w:lang w:val="uk-UA"/>
        </w:rPr>
        <w:t>’</w:t>
      </w:r>
      <w:r w:rsidRPr="00A66248">
        <w:rPr>
          <w:color w:val="auto"/>
          <w:szCs w:val="28"/>
          <w:lang w:val="uk-UA"/>
        </w:rPr>
        <w:t>які особисті речі, упаковані в поліетиленовий мішок, чи спальник. Адже коли на дно покласти тверді та важкі речі, то після кожного привалу, де рюкзак ставиться на землю (каміння, лід, стовбури повалених дерев тощо), буде нищитися дно рюкзака. Протягом одного походу за такої укладки дно рюкзака стане дірявим. Натомість м</w:t>
      </w:r>
      <w:r w:rsidR="00F63E9D">
        <w:rPr>
          <w:color w:val="auto"/>
          <w:szCs w:val="28"/>
          <w:lang w:val="uk-UA"/>
        </w:rPr>
        <w:t>’</w:t>
      </w:r>
      <w:r w:rsidRPr="00A66248">
        <w:rPr>
          <w:color w:val="auto"/>
          <w:szCs w:val="28"/>
          <w:lang w:val="uk-UA"/>
        </w:rPr>
        <w:t>які речі на дні рюкзака амортизуватимуть зіткнення дна з твердими предметами.</w:t>
      </w:r>
    </w:p>
    <w:p w:rsidR="00595834" w:rsidRPr="00A66248" w:rsidRDefault="00595834" w:rsidP="00595834">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Потім необхідно вкладати всі важкі речі та розмістити їх якомога ближче до спини, уздовж хребта. Речі варто вкладати за зменшенням ваги, від важких до більш легких. Із зовнішнього боку рюкзака (віддаленого від спини), на випадок падіння, потрібно укласти щось м</w:t>
      </w:r>
      <w:r w:rsidR="00F63E9D">
        <w:rPr>
          <w:color w:val="auto"/>
          <w:szCs w:val="28"/>
          <w:lang w:val="uk-UA"/>
        </w:rPr>
        <w:t>’</w:t>
      </w:r>
      <w:r w:rsidRPr="00A66248">
        <w:rPr>
          <w:color w:val="auto"/>
          <w:szCs w:val="28"/>
          <w:lang w:val="uk-UA"/>
        </w:rPr>
        <w:t>яке.</w:t>
      </w:r>
    </w:p>
    <w:p w:rsidR="00595834" w:rsidRPr="00A66248" w:rsidRDefault="00595834" w:rsidP="00595834">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Якщо туристу випало носити відра або інший посуд для приготування їжі, то спочатку на дно (до спини) потрібно поставити посуд, а потім у відро можна класти продукти та ламкі предмети.</w:t>
      </w:r>
    </w:p>
    <w:p w:rsidR="00595834" w:rsidRPr="00A66248" w:rsidRDefault="00595834" w:rsidP="00595834">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Зверніть увагу, щоб під час руху у спину не тиснули жорсткі предмети (консерви, тощо) У цьому випадку краще зупинитися і перепакувати рюкзак.</w:t>
      </w:r>
    </w:p>
    <w:p w:rsidR="00595834" w:rsidRPr="00A66248" w:rsidRDefault="00595834" w:rsidP="00595834">
      <w:pPr>
        <w:spacing w:after="0" w:line="240" w:lineRule="auto"/>
        <w:ind w:right="-1"/>
        <w:rPr>
          <w:color w:val="auto"/>
          <w:szCs w:val="28"/>
          <w:lang w:val="uk-UA"/>
        </w:rPr>
      </w:pPr>
      <w:r w:rsidRPr="00A66248">
        <w:rPr>
          <w:color w:val="auto"/>
          <w:szCs w:val="28"/>
          <w:lang w:val="uk-UA"/>
        </w:rPr>
        <w:t>•</w:t>
      </w:r>
      <w:r w:rsidRPr="00A66248">
        <w:rPr>
          <w:color w:val="auto"/>
          <w:szCs w:val="28"/>
          <w:lang w:val="uk-UA"/>
        </w:rPr>
        <w:tab/>
        <w:t xml:space="preserve">Те, що може стати в нагоді під час переходу, потрібно укласти на верх, в клапан і кишеньки. Сюди відноситься дощовик, </w:t>
      </w:r>
      <w:r w:rsidR="00D21716" w:rsidRPr="00A66248">
        <w:rPr>
          <w:color w:val="auto"/>
          <w:szCs w:val="28"/>
          <w:lang w:val="uk-UA"/>
        </w:rPr>
        <w:t>вітровал</w:t>
      </w:r>
      <w:r w:rsidRPr="00A66248">
        <w:rPr>
          <w:color w:val="auto"/>
          <w:szCs w:val="28"/>
          <w:lang w:val="uk-UA"/>
        </w:rPr>
        <w:t>, ліхтарик, мапи, туалетний папір, їжа на перекус тощо.</w:t>
      </w:r>
    </w:p>
    <w:p w:rsidR="00595834" w:rsidRPr="00A66248" w:rsidRDefault="00595834" w:rsidP="00595834">
      <w:pPr>
        <w:spacing w:after="0" w:line="240" w:lineRule="auto"/>
        <w:rPr>
          <w:color w:val="auto"/>
          <w:szCs w:val="28"/>
          <w:lang w:val="uk-UA"/>
        </w:rPr>
      </w:pPr>
    </w:p>
    <w:p w:rsidR="00595834" w:rsidRDefault="00595834" w:rsidP="00595834">
      <w:pPr>
        <w:spacing w:after="0" w:line="240" w:lineRule="auto"/>
        <w:jc w:val="center"/>
        <w:rPr>
          <w:color w:val="auto"/>
          <w:szCs w:val="28"/>
          <w:lang w:val="uk-UA"/>
        </w:rPr>
      </w:pPr>
      <w:r>
        <w:rPr>
          <w:noProof/>
          <w:sz w:val="20"/>
        </w:rPr>
        <w:drawing>
          <wp:inline distT="0" distB="0" distL="0" distR="0">
            <wp:extent cx="1634340" cy="2307087"/>
            <wp:effectExtent l="0" t="0" r="0" b="0"/>
            <wp:docPr id="17" name="image9.jpeg" descr="C:\Users\user\Desktop\методичка\Xtf1jpXeMa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9.jpeg"/>
                    <pic:cNvPicPr/>
                  </pic:nvPicPr>
                  <pic:blipFill>
                    <a:blip r:embed="rId51" cstate="print"/>
                    <a:stretch>
                      <a:fillRect/>
                    </a:stretch>
                  </pic:blipFill>
                  <pic:spPr>
                    <a:xfrm>
                      <a:off x="0" y="0"/>
                      <a:ext cx="1653702" cy="2334419"/>
                    </a:xfrm>
                    <a:prstGeom prst="rect">
                      <a:avLst/>
                    </a:prstGeom>
                  </pic:spPr>
                </pic:pic>
              </a:graphicData>
            </a:graphic>
          </wp:inline>
        </w:drawing>
      </w:r>
    </w:p>
    <w:p w:rsidR="00595834" w:rsidRPr="004E628E" w:rsidRDefault="00D21716" w:rsidP="00595834">
      <w:pPr>
        <w:spacing w:after="0" w:line="240" w:lineRule="auto"/>
        <w:jc w:val="center"/>
        <w:rPr>
          <w:b/>
          <w:color w:val="auto"/>
          <w:szCs w:val="28"/>
          <w:lang w:val="uk-UA"/>
        </w:rPr>
      </w:pPr>
      <w:r>
        <w:rPr>
          <w:b/>
          <w:color w:val="auto"/>
          <w:szCs w:val="28"/>
          <w:lang w:val="uk-UA"/>
        </w:rPr>
        <w:t>Рис. 3.10</w:t>
      </w:r>
      <w:r w:rsidR="00595834" w:rsidRPr="004E628E">
        <w:rPr>
          <w:b/>
          <w:color w:val="auto"/>
          <w:szCs w:val="28"/>
          <w:lang w:val="uk-UA"/>
        </w:rPr>
        <w:t xml:space="preserve"> – Укладання рюкзака</w:t>
      </w:r>
    </w:p>
    <w:p w:rsidR="00595834" w:rsidRPr="00A66248" w:rsidRDefault="00595834" w:rsidP="00595834">
      <w:pPr>
        <w:spacing w:after="0" w:line="240" w:lineRule="auto"/>
        <w:ind w:right="-1"/>
        <w:rPr>
          <w:color w:val="auto"/>
          <w:szCs w:val="28"/>
          <w:lang w:val="uk-UA"/>
        </w:rPr>
      </w:pPr>
    </w:p>
    <w:p w:rsidR="00595834" w:rsidRPr="00A66248" w:rsidRDefault="00595834" w:rsidP="00595834">
      <w:pPr>
        <w:spacing w:after="0" w:line="240" w:lineRule="auto"/>
        <w:ind w:right="-1"/>
        <w:rPr>
          <w:color w:val="auto"/>
          <w:szCs w:val="28"/>
          <w:lang w:val="uk-UA"/>
        </w:rPr>
      </w:pPr>
      <w:r w:rsidRPr="00A66248">
        <w:rPr>
          <w:color w:val="auto"/>
          <w:szCs w:val="28"/>
          <w:lang w:val="uk-UA"/>
        </w:rPr>
        <w:lastRenderedPageBreak/>
        <w:t>Отже, загальні правила укладання рюкзака: важкі речі по спині; м</w:t>
      </w:r>
      <w:r w:rsidR="00F63E9D">
        <w:rPr>
          <w:color w:val="auto"/>
          <w:szCs w:val="28"/>
          <w:lang w:val="uk-UA"/>
        </w:rPr>
        <w:t>’</w:t>
      </w:r>
      <w:r w:rsidRPr="00A66248">
        <w:rPr>
          <w:color w:val="auto"/>
          <w:szCs w:val="28"/>
          <w:lang w:val="uk-UA"/>
        </w:rPr>
        <w:t>які – на дно; об</w:t>
      </w:r>
      <w:r w:rsidR="00F63E9D">
        <w:rPr>
          <w:color w:val="auto"/>
          <w:szCs w:val="28"/>
          <w:lang w:val="uk-UA"/>
        </w:rPr>
        <w:t>’</w:t>
      </w:r>
      <w:r w:rsidRPr="00A66248">
        <w:rPr>
          <w:color w:val="auto"/>
          <w:szCs w:val="28"/>
          <w:lang w:val="uk-UA"/>
        </w:rPr>
        <w:t>ємні (пуховик, куртка), крихкі та ламкі речі (фотоапарат, медична аптечка, прилади) – зверху, а предмети першої необхідності – у бокових та центральній кишенях.</w:t>
      </w:r>
    </w:p>
    <w:p w:rsidR="00A66248" w:rsidRPr="002D5F2C" w:rsidRDefault="00A66248" w:rsidP="00CA1253">
      <w:pPr>
        <w:spacing w:after="0" w:line="240" w:lineRule="auto"/>
        <w:ind w:right="0"/>
        <w:rPr>
          <w:color w:val="auto"/>
          <w:szCs w:val="28"/>
          <w:lang w:val="uk-UA"/>
        </w:rPr>
      </w:pPr>
    </w:p>
    <w:p w:rsidR="00A66248" w:rsidRPr="002D5F2C" w:rsidRDefault="00A66248" w:rsidP="002D5F2C">
      <w:pPr>
        <w:pStyle w:val="2"/>
        <w:spacing w:after="0" w:line="240" w:lineRule="auto"/>
        <w:jc w:val="center"/>
        <w:rPr>
          <w:color w:val="auto"/>
          <w:lang w:val="uk-UA"/>
        </w:rPr>
      </w:pPr>
      <w:r w:rsidRPr="002D5F2C">
        <w:rPr>
          <w:color w:val="auto"/>
          <w:lang w:val="uk-UA"/>
        </w:rPr>
        <w:t>Питання для самоконтролю</w:t>
      </w:r>
    </w:p>
    <w:p w:rsidR="00A66248" w:rsidRPr="002D5F2C" w:rsidRDefault="002D5F2C" w:rsidP="00CA1253">
      <w:pPr>
        <w:spacing w:after="0" w:line="240" w:lineRule="auto"/>
        <w:ind w:right="0"/>
        <w:rPr>
          <w:color w:val="auto"/>
          <w:szCs w:val="28"/>
          <w:lang w:val="uk-UA"/>
        </w:rPr>
      </w:pPr>
      <w:r>
        <w:rPr>
          <w:color w:val="auto"/>
          <w:szCs w:val="28"/>
          <w:lang w:val="uk-UA"/>
        </w:rPr>
        <w:t>1. На які групи поділяють усі вузли?</w:t>
      </w:r>
    </w:p>
    <w:p w:rsidR="00A66248" w:rsidRDefault="002D5F2C" w:rsidP="002D5F2C">
      <w:pPr>
        <w:spacing w:after="0" w:line="240" w:lineRule="auto"/>
        <w:ind w:right="0"/>
        <w:rPr>
          <w:color w:val="auto"/>
          <w:szCs w:val="28"/>
          <w:lang w:val="uk-UA"/>
        </w:rPr>
      </w:pPr>
      <w:r>
        <w:rPr>
          <w:color w:val="auto"/>
          <w:szCs w:val="28"/>
          <w:lang w:val="uk-UA"/>
        </w:rPr>
        <w:t>2. Яке вміння туриста є основою</w:t>
      </w:r>
      <w:r w:rsidRPr="00A66248">
        <w:rPr>
          <w:color w:val="auto"/>
          <w:szCs w:val="28"/>
          <w:lang w:val="uk-UA"/>
        </w:rPr>
        <w:t xml:space="preserve"> організації страхування</w:t>
      </w:r>
      <w:r>
        <w:rPr>
          <w:color w:val="auto"/>
          <w:szCs w:val="28"/>
          <w:lang w:val="uk-UA"/>
        </w:rPr>
        <w:t xml:space="preserve"> у поході?</w:t>
      </w:r>
    </w:p>
    <w:p w:rsidR="002D5F2C" w:rsidRDefault="00E47874" w:rsidP="002D5F2C">
      <w:pPr>
        <w:spacing w:after="0" w:line="240" w:lineRule="auto"/>
        <w:ind w:right="0"/>
        <w:rPr>
          <w:color w:val="auto"/>
          <w:szCs w:val="28"/>
          <w:lang w:val="uk-UA"/>
        </w:rPr>
      </w:pPr>
      <w:r>
        <w:rPr>
          <w:color w:val="auto"/>
          <w:szCs w:val="28"/>
          <w:lang w:val="uk-UA"/>
        </w:rPr>
        <w:t>3. Описати техніку в</w:t>
      </w:r>
      <w:r w:rsidR="00F63E9D">
        <w:rPr>
          <w:color w:val="auto"/>
          <w:szCs w:val="28"/>
          <w:lang w:val="uk-UA"/>
        </w:rPr>
        <w:t>’</w:t>
      </w:r>
      <w:r>
        <w:rPr>
          <w:color w:val="auto"/>
          <w:szCs w:val="28"/>
          <w:lang w:val="uk-UA"/>
        </w:rPr>
        <w:t>язання вузла.</w:t>
      </w:r>
    </w:p>
    <w:p w:rsidR="00E47874" w:rsidRDefault="00E47874" w:rsidP="002D5F2C">
      <w:pPr>
        <w:spacing w:after="0" w:line="240" w:lineRule="auto"/>
        <w:ind w:right="0"/>
        <w:rPr>
          <w:color w:val="auto"/>
          <w:szCs w:val="28"/>
          <w:lang w:val="uk-UA"/>
        </w:rPr>
      </w:pPr>
      <w:r>
        <w:rPr>
          <w:color w:val="auto"/>
          <w:szCs w:val="28"/>
          <w:lang w:val="uk-UA"/>
        </w:rPr>
        <w:t>4. Розповісти основні принципи укладання рюкзака.</w:t>
      </w:r>
    </w:p>
    <w:p w:rsidR="002D5F2C" w:rsidRPr="002D5F2C" w:rsidRDefault="002D5F2C" w:rsidP="002D5F2C">
      <w:pPr>
        <w:spacing w:after="0" w:line="240" w:lineRule="auto"/>
        <w:ind w:right="0"/>
        <w:rPr>
          <w:color w:val="auto"/>
          <w:szCs w:val="28"/>
          <w:lang w:val="uk-UA"/>
        </w:rPr>
      </w:pPr>
    </w:p>
    <w:p w:rsidR="00CA1253" w:rsidRPr="00A66248" w:rsidRDefault="00CA1253" w:rsidP="00E47874">
      <w:pPr>
        <w:spacing w:after="0" w:line="240" w:lineRule="auto"/>
        <w:rPr>
          <w:color w:val="auto"/>
          <w:szCs w:val="28"/>
          <w:lang w:val="uk-UA"/>
        </w:rPr>
      </w:pPr>
    </w:p>
    <w:p w:rsidR="00A66248" w:rsidRPr="00E47874" w:rsidRDefault="00A66248" w:rsidP="00E47874">
      <w:pPr>
        <w:pStyle w:val="1"/>
        <w:spacing w:after="0" w:line="240" w:lineRule="auto"/>
        <w:ind w:firstLine="0"/>
        <w:jc w:val="center"/>
        <w:rPr>
          <w:b/>
          <w:lang w:val="uk-UA"/>
        </w:rPr>
      </w:pPr>
      <w:r w:rsidRPr="00E47874">
        <w:rPr>
          <w:b/>
          <w:lang w:val="uk-UA"/>
        </w:rPr>
        <w:t>Лекція № 4. Організація руху у поході</w:t>
      </w:r>
    </w:p>
    <w:p w:rsidR="00A66248" w:rsidRPr="00E47874" w:rsidRDefault="00A66248" w:rsidP="00E47874">
      <w:pPr>
        <w:spacing w:after="0" w:line="240" w:lineRule="auto"/>
        <w:ind w:right="0"/>
        <w:rPr>
          <w:color w:val="auto"/>
          <w:szCs w:val="28"/>
          <w:lang w:val="uk-UA"/>
        </w:rPr>
      </w:pPr>
    </w:p>
    <w:p w:rsidR="00E47874" w:rsidRPr="00E47874" w:rsidRDefault="00A66248" w:rsidP="00E47874">
      <w:pPr>
        <w:spacing w:after="0" w:line="240" w:lineRule="auto"/>
        <w:ind w:right="0"/>
        <w:rPr>
          <w:color w:val="auto"/>
          <w:szCs w:val="28"/>
          <w:lang w:val="uk-UA"/>
        </w:rPr>
      </w:pPr>
      <w:r w:rsidRPr="00E47874">
        <w:rPr>
          <w:b/>
          <w:color w:val="auto"/>
          <w:szCs w:val="28"/>
          <w:lang w:val="uk-UA"/>
        </w:rPr>
        <w:t>Мета вивчення теми:</w:t>
      </w:r>
      <w:r w:rsidRPr="00E47874">
        <w:rPr>
          <w:color w:val="auto"/>
          <w:szCs w:val="28"/>
          <w:lang w:val="uk-UA"/>
        </w:rPr>
        <w:t xml:space="preserve"> ознайомитися </w:t>
      </w:r>
      <w:r w:rsidR="00E47874" w:rsidRPr="00E47874">
        <w:rPr>
          <w:color w:val="auto"/>
          <w:szCs w:val="28"/>
          <w:lang w:val="uk-UA"/>
        </w:rPr>
        <w:t>із особливостями пересування по воді; розглянути організацію руху в горах; засвоїти способи подолання водних і гірських перешкод в туристичному поході.</w:t>
      </w:r>
    </w:p>
    <w:p w:rsidR="00A66248" w:rsidRPr="00A66248" w:rsidRDefault="00A66248" w:rsidP="00CA1253">
      <w:pPr>
        <w:spacing w:after="0" w:line="240" w:lineRule="auto"/>
        <w:ind w:right="0"/>
        <w:rPr>
          <w:color w:val="auto"/>
          <w:szCs w:val="28"/>
          <w:lang w:val="uk-UA"/>
        </w:rPr>
      </w:pPr>
    </w:p>
    <w:p w:rsidR="00A66248" w:rsidRPr="00CA1253" w:rsidRDefault="00A66248" w:rsidP="00CA1253">
      <w:pPr>
        <w:spacing w:after="0" w:line="240" w:lineRule="auto"/>
        <w:ind w:right="0"/>
        <w:jc w:val="center"/>
        <w:rPr>
          <w:b/>
          <w:color w:val="auto"/>
          <w:szCs w:val="28"/>
          <w:lang w:val="uk-UA"/>
        </w:rPr>
      </w:pPr>
      <w:r w:rsidRPr="00CA1253">
        <w:rPr>
          <w:b/>
          <w:color w:val="auto"/>
          <w:szCs w:val="28"/>
          <w:lang w:val="uk-UA"/>
        </w:rPr>
        <w:t>План</w:t>
      </w:r>
    </w:p>
    <w:p w:rsidR="00A66248" w:rsidRPr="00A66248" w:rsidRDefault="00E47874" w:rsidP="00CA1253">
      <w:pPr>
        <w:spacing w:after="0" w:line="240" w:lineRule="auto"/>
        <w:ind w:right="0"/>
        <w:rPr>
          <w:color w:val="auto"/>
          <w:szCs w:val="28"/>
          <w:lang w:val="uk-UA"/>
        </w:rPr>
      </w:pPr>
      <w:r>
        <w:rPr>
          <w:color w:val="auto"/>
          <w:szCs w:val="28"/>
          <w:lang w:val="uk-UA"/>
        </w:rPr>
        <w:t xml:space="preserve">1. </w:t>
      </w:r>
      <w:r w:rsidR="00A66248" w:rsidRPr="00A66248">
        <w:rPr>
          <w:color w:val="auto"/>
          <w:szCs w:val="28"/>
          <w:lang w:val="uk-UA"/>
        </w:rPr>
        <w:t xml:space="preserve">Пересування по воді та подолання водних перешкод в туристичному поході. </w:t>
      </w:r>
    </w:p>
    <w:p w:rsidR="00A66248" w:rsidRPr="00A66248" w:rsidRDefault="00E47874" w:rsidP="00CA1253">
      <w:pPr>
        <w:spacing w:after="0" w:line="240" w:lineRule="auto"/>
        <w:ind w:right="0"/>
        <w:rPr>
          <w:color w:val="auto"/>
          <w:szCs w:val="28"/>
          <w:lang w:val="uk-UA"/>
        </w:rPr>
      </w:pPr>
      <w:r>
        <w:rPr>
          <w:color w:val="auto"/>
          <w:szCs w:val="28"/>
          <w:lang w:val="uk-UA"/>
        </w:rPr>
        <w:t xml:space="preserve">2. </w:t>
      </w:r>
      <w:r w:rsidR="00A66248" w:rsidRPr="00A66248">
        <w:rPr>
          <w:color w:val="auto"/>
          <w:szCs w:val="28"/>
          <w:lang w:val="uk-UA"/>
        </w:rPr>
        <w:t>Організація руху та подолання гірських перешкод в туристичному поході.</w:t>
      </w:r>
    </w:p>
    <w:p w:rsidR="00A66248" w:rsidRPr="00064E27" w:rsidRDefault="00A66248" w:rsidP="00064E27">
      <w:pPr>
        <w:spacing w:after="0" w:line="240" w:lineRule="auto"/>
        <w:ind w:right="0"/>
        <w:rPr>
          <w:color w:val="auto"/>
          <w:szCs w:val="28"/>
          <w:lang w:val="uk-UA"/>
        </w:rPr>
      </w:pPr>
    </w:p>
    <w:p w:rsidR="00A66248" w:rsidRPr="00064E27" w:rsidRDefault="00A66248" w:rsidP="00064E27">
      <w:pPr>
        <w:spacing w:after="0" w:line="240" w:lineRule="auto"/>
        <w:ind w:right="0"/>
        <w:rPr>
          <w:color w:val="auto"/>
          <w:szCs w:val="28"/>
          <w:lang w:val="uk-UA"/>
        </w:rPr>
      </w:pPr>
      <w:r w:rsidRPr="00064E27">
        <w:rPr>
          <w:b/>
          <w:color w:val="auto"/>
          <w:szCs w:val="28"/>
          <w:lang w:val="uk-UA"/>
        </w:rPr>
        <w:t>Ключові терміни та поняття:</w:t>
      </w:r>
      <w:r w:rsidR="00064E27" w:rsidRPr="00064E27">
        <w:rPr>
          <w:color w:val="auto"/>
          <w:szCs w:val="28"/>
          <w:lang w:val="uk-UA"/>
        </w:rPr>
        <w:t xml:space="preserve"> водні перешкоди, гірські перешкоди, туристичний похід, переправа</w:t>
      </w:r>
      <w:r w:rsidRPr="00064E27">
        <w:rPr>
          <w:color w:val="auto"/>
          <w:szCs w:val="28"/>
          <w:lang w:val="uk-UA"/>
        </w:rPr>
        <w:t>.</w:t>
      </w:r>
    </w:p>
    <w:p w:rsidR="00A66248" w:rsidRPr="00064E27" w:rsidRDefault="00A66248" w:rsidP="00064E27">
      <w:pPr>
        <w:spacing w:after="0" w:line="240" w:lineRule="auto"/>
        <w:ind w:right="0"/>
        <w:rPr>
          <w:color w:val="auto"/>
          <w:szCs w:val="28"/>
          <w:lang w:val="uk-UA"/>
        </w:rPr>
      </w:pPr>
    </w:p>
    <w:p w:rsidR="00A66248" w:rsidRPr="000C473E" w:rsidRDefault="00A66248" w:rsidP="00050FDF">
      <w:pPr>
        <w:spacing w:line="240" w:lineRule="auto"/>
        <w:ind w:right="0"/>
        <w:rPr>
          <w:b/>
          <w:color w:val="auto"/>
          <w:szCs w:val="28"/>
          <w:lang w:val="uk-UA"/>
        </w:rPr>
      </w:pPr>
      <w:r w:rsidRPr="00CA1253">
        <w:rPr>
          <w:b/>
          <w:color w:val="auto"/>
          <w:szCs w:val="28"/>
          <w:lang w:val="uk-UA"/>
        </w:rPr>
        <w:t xml:space="preserve">1. Пересування по воді та подолання водних перешкод в туристичному поході. </w:t>
      </w:r>
      <w:r w:rsidRPr="00A66248">
        <w:rPr>
          <w:color w:val="auto"/>
          <w:szCs w:val="28"/>
          <w:lang w:val="uk-UA"/>
        </w:rPr>
        <w:t xml:space="preserve">Усі природні перешкоди умовно поділяються на водні (через воду) і гірські (скельні). До водних переправ відносяться наступні: навісна переправа через річку, переправа через річку по колоді, переправа через річку вбрід із використанням перил, переправа через річку вбрід, переправа по мотузці з перилами, переправа на плавзасобах, рух по жердинах, рух по купинах. До гірських етапів відносяться: навісна переправа через яр (скельна), </w:t>
      </w:r>
      <w:proofErr w:type="spellStart"/>
      <w:r w:rsidRPr="00A66248">
        <w:rPr>
          <w:color w:val="auto"/>
          <w:szCs w:val="28"/>
          <w:lang w:val="uk-UA"/>
        </w:rPr>
        <w:t>крутопохила</w:t>
      </w:r>
      <w:proofErr w:type="spellEnd"/>
      <w:r w:rsidRPr="00A66248">
        <w:rPr>
          <w:color w:val="auto"/>
          <w:szCs w:val="28"/>
          <w:lang w:val="uk-UA"/>
        </w:rPr>
        <w:t xml:space="preserve"> переправа, підйом по скельній ділянці або схилу, траверс скельної ділянки або схилу, траверс схилу з альпенштоком, спуск по вертикальних перилах, спуск по схилу (в т.ч. спортивним способом), переправа через</w:t>
      </w:r>
      <w:r w:rsidR="000C473E">
        <w:rPr>
          <w:color w:val="auto"/>
          <w:szCs w:val="28"/>
          <w:lang w:val="uk-UA"/>
        </w:rPr>
        <w:t xml:space="preserve"> яр по колоді, транспортування «потерпілого»</w:t>
      </w:r>
      <w:r w:rsidRPr="00A66248">
        <w:rPr>
          <w:color w:val="auto"/>
          <w:szCs w:val="28"/>
          <w:lang w:val="uk-UA"/>
        </w:rPr>
        <w:t xml:space="preserve">, подолання яру, струмка, рову, скельного </w:t>
      </w:r>
      <w:proofErr w:type="spellStart"/>
      <w:r w:rsidRPr="00A66248">
        <w:rPr>
          <w:color w:val="auto"/>
          <w:szCs w:val="28"/>
          <w:lang w:val="uk-UA"/>
        </w:rPr>
        <w:t>прижиму</w:t>
      </w:r>
      <w:proofErr w:type="spellEnd"/>
      <w:r w:rsidRPr="00A66248">
        <w:rPr>
          <w:color w:val="auto"/>
          <w:szCs w:val="28"/>
          <w:lang w:val="uk-UA"/>
        </w:rPr>
        <w:t xml:space="preserve"> з використанням підвішеної мотузки (маятником).</w:t>
      </w:r>
    </w:p>
    <w:p w:rsidR="00A66248" w:rsidRPr="00A66248" w:rsidRDefault="00A66248" w:rsidP="00050FDF">
      <w:pPr>
        <w:spacing w:line="240" w:lineRule="auto"/>
        <w:ind w:right="0"/>
        <w:rPr>
          <w:color w:val="auto"/>
          <w:szCs w:val="28"/>
          <w:lang w:val="uk-UA"/>
        </w:rPr>
      </w:pPr>
      <w:r w:rsidRPr="00A66248">
        <w:rPr>
          <w:color w:val="auto"/>
          <w:szCs w:val="28"/>
          <w:lang w:val="uk-UA"/>
        </w:rPr>
        <w:t xml:space="preserve">Водні перешкоди </w:t>
      </w:r>
      <w:r w:rsidR="000C473E">
        <w:rPr>
          <w:color w:val="auto"/>
          <w:szCs w:val="28"/>
          <w:lang w:val="uk-UA"/>
        </w:rPr>
        <w:t>–</w:t>
      </w:r>
      <w:r w:rsidRPr="00A66248">
        <w:rPr>
          <w:color w:val="auto"/>
          <w:szCs w:val="28"/>
          <w:lang w:val="uk-UA"/>
        </w:rPr>
        <w:t xml:space="preserve"> ті, що утворенні водними об</w:t>
      </w:r>
      <w:r w:rsidR="00F63E9D">
        <w:rPr>
          <w:color w:val="auto"/>
          <w:szCs w:val="28"/>
          <w:lang w:val="uk-UA"/>
        </w:rPr>
        <w:t>’</w:t>
      </w:r>
      <w:r w:rsidRPr="00A66248">
        <w:rPr>
          <w:color w:val="auto"/>
          <w:szCs w:val="28"/>
          <w:lang w:val="uk-UA"/>
        </w:rPr>
        <w:t>єктами: річками, струмками, каналами, болотами. В залежності від типу і складності перешкод застосовуються різні способи їх подолання. Види водних переправ умовно можна розділити на чотири великі групи:</w:t>
      </w:r>
    </w:p>
    <w:p w:rsidR="00A66248" w:rsidRPr="00A66248" w:rsidRDefault="00A66248" w:rsidP="00050FDF">
      <w:pPr>
        <w:spacing w:line="240" w:lineRule="auto"/>
        <w:ind w:right="0"/>
        <w:rPr>
          <w:color w:val="auto"/>
          <w:szCs w:val="28"/>
          <w:lang w:val="uk-UA"/>
        </w:rPr>
      </w:pPr>
      <w:r w:rsidRPr="00A66248">
        <w:rPr>
          <w:color w:val="auto"/>
          <w:szCs w:val="28"/>
          <w:lang w:val="uk-UA"/>
        </w:rPr>
        <w:lastRenderedPageBreak/>
        <w:t>1.</w:t>
      </w:r>
      <w:r w:rsidRPr="00A66248">
        <w:rPr>
          <w:color w:val="auto"/>
          <w:szCs w:val="28"/>
          <w:lang w:val="uk-UA"/>
        </w:rPr>
        <w:tab/>
        <w:t>Переправи вбрід: одиночна – без страхування і самострахування, з жердиною, з жердиною і страхуванням з берега, по перилах; групова – колоною, попарно, стінкою, таджицьким способом (в колі).</w:t>
      </w:r>
    </w:p>
    <w:p w:rsidR="00A66248" w:rsidRPr="00A66248" w:rsidRDefault="00A66248" w:rsidP="00050FDF">
      <w:pPr>
        <w:spacing w:line="240" w:lineRule="auto"/>
        <w:ind w:right="0"/>
        <w:rPr>
          <w:color w:val="auto"/>
          <w:szCs w:val="28"/>
          <w:lang w:val="uk-UA"/>
        </w:rPr>
      </w:pPr>
      <w:r w:rsidRPr="00A66248">
        <w:rPr>
          <w:color w:val="auto"/>
          <w:szCs w:val="28"/>
          <w:lang w:val="uk-UA"/>
        </w:rPr>
        <w:t>2.</w:t>
      </w:r>
      <w:r w:rsidRPr="00A66248">
        <w:rPr>
          <w:color w:val="auto"/>
          <w:szCs w:val="28"/>
          <w:lang w:val="uk-UA"/>
        </w:rPr>
        <w:tab/>
        <w:t>Переправи над водою (по нерухомих опорах): природні опори – колоди, каміння, купини, снігові та крижані мости; штучні – вкладена колода, навісна переправа.</w:t>
      </w:r>
    </w:p>
    <w:p w:rsidR="00A66248" w:rsidRPr="00A66248" w:rsidRDefault="00A66248" w:rsidP="00050FDF">
      <w:pPr>
        <w:spacing w:line="240" w:lineRule="auto"/>
        <w:ind w:right="0"/>
        <w:rPr>
          <w:color w:val="auto"/>
          <w:szCs w:val="28"/>
          <w:lang w:val="uk-UA"/>
        </w:rPr>
      </w:pPr>
      <w:r w:rsidRPr="00A66248">
        <w:rPr>
          <w:color w:val="auto"/>
          <w:szCs w:val="28"/>
          <w:lang w:val="uk-UA"/>
        </w:rPr>
        <w:t>3.</w:t>
      </w:r>
      <w:r w:rsidRPr="00A66248">
        <w:rPr>
          <w:color w:val="auto"/>
          <w:szCs w:val="28"/>
          <w:lang w:val="uk-UA"/>
        </w:rPr>
        <w:tab/>
        <w:t>Переправи по воді: на тваринах – конях, ослах, верблюдах; на плавзасобах – човнах, матрацах, камерах.</w:t>
      </w:r>
    </w:p>
    <w:p w:rsidR="00A66248" w:rsidRPr="00A66248" w:rsidRDefault="00A66248" w:rsidP="00050FDF">
      <w:pPr>
        <w:spacing w:line="240" w:lineRule="auto"/>
        <w:ind w:right="0"/>
        <w:rPr>
          <w:color w:val="auto"/>
          <w:szCs w:val="28"/>
          <w:lang w:val="uk-UA"/>
        </w:rPr>
      </w:pPr>
      <w:r w:rsidRPr="00A66248">
        <w:rPr>
          <w:color w:val="auto"/>
          <w:szCs w:val="28"/>
          <w:lang w:val="uk-UA"/>
        </w:rPr>
        <w:t>4.</w:t>
      </w:r>
      <w:r w:rsidRPr="00A66248">
        <w:rPr>
          <w:color w:val="auto"/>
          <w:szCs w:val="28"/>
          <w:lang w:val="uk-UA"/>
        </w:rPr>
        <w:tab/>
        <w:t>Переправа вплав – без допоміжних засобів і страхування, із страхуванням, з використанням допоміжних засобів – рятувальні жилети, колоди.</w:t>
      </w:r>
    </w:p>
    <w:p w:rsidR="00A66248" w:rsidRPr="00A66248" w:rsidRDefault="00A66248" w:rsidP="00050FDF">
      <w:pPr>
        <w:spacing w:line="240" w:lineRule="auto"/>
        <w:ind w:right="0"/>
        <w:rPr>
          <w:color w:val="auto"/>
          <w:szCs w:val="28"/>
          <w:lang w:val="uk-UA"/>
        </w:rPr>
      </w:pPr>
      <w:r w:rsidRPr="00A66248">
        <w:rPr>
          <w:color w:val="auto"/>
          <w:szCs w:val="28"/>
          <w:lang w:val="uk-UA"/>
        </w:rPr>
        <w:t>Техніка переправи вбрід. Перше завдання полягає у тому, щоб знайти на річці місце, де переправа вбрід для вашої групи цілком посильна, де об</w:t>
      </w:r>
      <w:r w:rsidR="00F63E9D">
        <w:rPr>
          <w:color w:val="auto"/>
          <w:szCs w:val="28"/>
          <w:lang w:val="uk-UA"/>
        </w:rPr>
        <w:t>’</w:t>
      </w:r>
      <w:r w:rsidRPr="00A66248">
        <w:rPr>
          <w:color w:val="auto"/>
          <w:szCs w:val="28"/>
          <w:lang w:val="uk-UA"/>
        </w:rPr>
        <w:t>єктивно є повна гарантія успіху. У тих випадках, коли візуальна розвідка місця броду не дає результатів, треба випробувати брід – пустити в річку найсильнішого та досвідченого туриста, обов</w:t>
      </w:r>
      <w:r w:rsidR="00F63E9D">
        <w:rPr>
          <w:color w:val="auto"/>
          <w:szCs w:val="28"/>
          <w:lang w:val="uk-UA"/>
        </w:rPr>
        <w:t>’</w:t>
      </w:r>
      <w:r w:rsidRPr="00A66248">
        <w:rPr>
          <w:color w:val="auto"/>
          <w:szCs w:val="28"/>
          <w:lang w:val="uk-UA"/>
        </w:rPr>
        <w:t>язково того, хто вміє добре плавати. Як правило, брід робиться не по прямій лінії (перпендикулярно до берегів), а навскіс, в обхід поглиблень.</w:t>
      </w:r>
    </w:p>
    <w:p w:rsidR="00A66248" w:rsidRPr="00A66248" w:rsidRDefault="00A66248" w:rsidP="00050FDF">
      <w:pPr>
        <w:spacing w:line="240" w:lineRule="auto"/>
        <w:ind w:right="0"/>
        <w:rPr>
          <w:color w:val="auto"/>
          <w:szCs w:val="28"/>
          <w:lang w:val="uk-UA"/>
        </w:rPr>
      </w:pPr>
      <w:r w:rsidRPr="00A66248">
        <w:rPr>
          <w:color w:val="auto"/>
          <w:szCs w:val="28"/>
          <w:lang w:val="uk-UA"/>
        </w:rPr>
        <w:t>Одиночна переправа вбрід із жердиною – дуже серйозний і складний вид переправ. Для стійкості користуються міцною жердиною. Ставлячи ногу, обмацують дно, шукають надійну опору. Жердина повинна знаходитися вище по течії і бути щільно притиснутою до стегна. Рука зі сторони цього стегна розміщена нижче на жердині, ніж інша. Рухаються боком до течії, приставляючи ногу, дещо нахилившись проти течії і сильно тиснучи на жердину. Жердину при переставлянні необхідно трохи піднімати над дном. Рухатися треба на три такти: нога-нога-жердина. Якщо одночасно підняти ногу і жердину дуже легко втратити рівновагу і впасти.</w:t>
      </w:r>
    </w:p>
    <w:p w:rsidR="00A66248" w:rsidRPr="00A66248" w:rsidRDefault="00A66248" w:rsidP="00050FDF">
      <w:pPr>
        <w:spacing w:line="240" w:lineRule="auto"/>
        <w:ind w:right="0"/>
        <w:rPr>
          <w:color w:val="auto"/>
          <w:szCs w:val="28"/>
          <w:lang w:val="uk-UA"/>
        </w:rPr>
      </w:pPr>
      <w:r w:rsidRPr="00A66248">
        <w:rPr>
          <w:color w:val="auto"/>
          <w:szCs w:val="28"/>
          <w:lang w:val="uk-UA"/>
        </w:rPr>
        <w:t>При переправі вбрід страховка того, хто йде першим, особливо відповідальна. Страхування учасника може відбуватися на вусах і транспортувальній мотузці, що пристебнуті.</w:t>
      </w:r>
    </w:p>
    <w:p w:rsidR="00A66248" w:rsidRPr="00A66248" w:rsidRDefault="00A66248" w:rsidP="00050FDF">
      <w:pPr>
        <w:spacing w:line="240" w:lineRule="auto"/>
        <w:ind w:right="0"/>
        <w:rPr>
          <w:color w:val="auto"/>
          <w:szCs w:val="28"/>
          <w:lang w:val="uk-UA"/>
        </w:rPr>
      </w:pPr>
      <w:r w:rsidRPr="00A66248">
        <w:rPr>
          <w:color w:val="auto"/>
          <w:szCs w:val="28"/>
          <w:lang w:val="uk-UA"/>
        </w:rPr>
        <w:t>Одиночна переправа вбрід по перилах. Перила робляться із основної мотузки, яка закріплена на двох берегах. Для більшої стійкості перил можна на кожному березі біля точки фіксування перил зробити відтяжки з двох мотузок, що розходяться під кутом 60-90°.</w:t>
      </w:r>
    </w:p>
    <w:p w:rsidR="00A66248" w:rsidRPr="00A66248" w:rsidRDefault="00A66248" w:rsidP="00050FDF">
      <w:pPr>
        <w:spacing w:line="240" w:lineRule="auto"/>
        <w:ind w:right="0"/>
        <w:rPr>
          <w:color w:val="auto"/>
          <w:szCs w:val="28"/>
          <w:lang w:val="uk-UA"/>
        </w:rPr>
      </w:pPr>
      <w:r w:rsidRPr="00A66248">
        <w:rPr>
          <w:color w:val="auto"/>
          <w:szCs w:val="28"/>
          <w:lang w:val="uk-UA"/>
        </w:rPr>
        <w:t>Перший учасник переправи, який перейшов річку, закріплює на березі мотузку, яка буде для інших учасників служити перилами. Ті, що переправляються, обв</w:t>
      </w:r>
      <w:r w:rsidR="00F63E9D">
        <w:rPr>
          <w:color w:val="auto"/>
          <w:szCs w:val="28"/>
          <w:lang w:val="uk-UA"/>
        </w:rPr>
        <w:t>’</w:t>
      </w:r>
      <w:r w:rsidRPr="00A66248">
        <w:rPr>
          <w:color w:val="auto"/>
          <w:szCs w:val="28"/>
          <w:lang w:val="uk-UA"/>
        </w:rPr>
        <w:t>язуються грудною обв</w:t>
      </w:r>
      <w:r w:rsidR="00F63E9D">
        <w:rPr>
          <w:color w:val="auto"/>
          <w:szCs w:val="28"/>
          <w:lang w:val="uk-UA"/>
        </w:rPr>
        <w:t>’</w:t>
      </w:r>
      <w:r w:rsidRPr="00A66248">
        <w:rPr>
          <w:color w:val="auto"/>
          <w:szCs w:val="28"/>
          <w:lang w:val="uk-UA"/>
        </w:rPr>
        <w:t>язкою, прикріплюються карабіном до поручнів та, тримаючись за них руками, переходять річку стоячи обличчям до течії. Останній учасник переправи знімає поручні, обв</w:t>
      </w:r>
      <w:r w:rsidR="00F63E9D">
        <w:rPr>
          <w:color w:val="auto"/>
          <w:szCs w:val="28"/>
          <w:lang w:val="uk-UA"/>
        </w:rPr>
        <w:t>’</w:t>
      </w:r>
      <w:r w:rsidRPr="00A66248">
        <w:rPr>
          <w:color w:val="auto"/>
          <w:szCs w:val="28"/>
          <w:lang w:val="uk-UA"/>
        </w:rPr>
        <w:t>язується основною мотузкою і ті, що знаходяться на протилежній стороні, витягують його. Але краще, коли і він переправляється по перилах, які потім, так само як і навісна переправа, легко знімаються з іншого берега.</w:t>
      </w:r>
    </w:p>
    <w:p w:rsidR="00A66248" w:rsidRPr="00A66248" w:rsidRDefault="00A66248" w:rsidP="00050FDF">
      <w:pPr>
        <w:spacing w:line="240" w:lineRule="auto"/>
        <w:ind w:right="0"/>
        <w:rPr>
          <w:color w:val="auto"/>
          <w:szCs w:val="28"/>
          <w:lang w:val="uk-UA"/>
        </w:rPr>
      </w:pPr>
      <w:r w:rsidRPr="00A66248">
        <w:rPr>
          <w:color w:val="auto"/>
          <w:szCs w:val="28"/>
          <w:lang w:val="uk-UA"/>
        </w:rPr>
        <w:lastRenderedPageBreak/>
        <w:t xml:space="preserve">До спини того, хто переправляється, за допомогою карабіна прикріплюється </w:t>
      </w:r>
      <w:proofErr w:type="spellStart"/>
      <w:r w:rsidRPr="00A66248">
        <w:rPr>
          <w:color w:val="auto"/>
          <w:szCs w:val="28"/>
          <w:lang w:val="uk-UA"/>
        </w:rPr>
        <w:t>страхувальна</w:t>
      </w:r>
      <w:proofErr w:type="spellEnd"/>
      <w:r w:rsidRPr="00A66248">
        <w:rPr>
          <w:color w:val="auto"/>
          <w:szCs w:val="28"/>
          <w:lang w:val="uk-UA"/>
        </w:rPr>
        <w:t xml:space="preserve"> мотузка. Це робиться на випадок, якщо його зіб</w:t>
      </w:r>
      <w:r w:rsidR="00F63E9D">
        <w:rPr>
          <w:color w:val="auto"/>
          <w:szCs w:val="28"/>
          <w:lang w:val="uk-UA"/>
        </w:rPr>
        <w:t>’</w:t>
      </w:r>
      <w:r w:rsidRPr="00A66248">
        <w:rPr>
          <w:color w:val="auto"/>
          <w:szCs w:val="28"/>
          <w:lang w:val="uk-UA"/>
        </w:rPr>
        <w:t>є течія, він втратить рівновагу та впаде, щоб була можливість підтягнути потерпілого до берега. Після переправи першого, страхувати можна з протилежного берега, але треба пам</w:t>
      </w:r>
      <w:r w:rsidR="00F63E9D">
        <w:rPr>
          <w:color w:val="auto"/>
          <w:szCs w:val="28"/>
          <w:lang w:val="uk-UA"/>
        </w:rPr>
        <w:t>’</w:t>
      </w:r>
      <w:r w:rsidRPr="00A66248">
        <w:rPr>
          <w:color w:val="auto"/>
          <w:szCs w:val="28"/>
          <w:lang w:val="uk-UA"/>
        </w:rPr>
        <w:t>ятати, що мотузка для страхування розташовується вище за течією по відношенню до перил. При русі самостраховку потрібно кріпити до грудної обв</w:t>
      </w:r>
      <w:r w:rsidR="00F63E9D">
        <w:rPr>
          <w:color w:val="auto"/>
          <w:szCs w:val="28"/>
          <w:lang w:val="uk-UA"/>
        </w:rPr>
        <w:t>’</w:t>
      </w:r>
      <w:r w:rsidRPr="00A66248">
        <w:rPr>
          <w:color w:val="auto"/>
          <w:szCs w:val="28"/>
          <w:lang w:val="uk-UA"/>
        </w:rPr>
        <w:t>язки і кріпити карабіном до перил.</w:t>
      </w:r>
    </w:p>
    <w:p w:rsidR="00A66248" w:rsidRPr="00A66248" w:rsidRDefault="00A66248" w:rsidP="00050FDF">
      <w:pPr>
        <w:spacing w:line="240" w:lineRule="auto"/>
        <w:ind w:right="0"/>
        <w:rPr>
          <w:color w:val="auto"/>
          <w:szCs w:val="28"/>
          <w:lang w:val="uk-UA"/>
        </w:rPr>
      </w:pPr>
      <w:r w:rsidRPr="00A66248">
        <w:rPr>
          <w:color w:val="auto"/>
          <w:szCs w:val="28"/>
          <w:lang w:val="uk-UA"/>
        </w:rPr>
        <w:t>Групові переправи. При переправі стінкою, учасники стають на березі шеренгою, обличчям до води і рухаються перпендикулярно до течії. Лямки рюкзаків максимально підтягують і туристи тримаються руками через плечі за дальні лямки рюкзаків сусідів. Кількість учасників в стінці переважно 3-4 особи. Рухаються лише по команді. Серйозним недоліком цього способу є неможливість застосувати надійні способи страхування. Спроби страхувати одночасно кількома мотузками можуть призвести тільки до їх заплутування. Страхування однією мотузкою не дозволить успішно витягти групу на берег.</w:t>
      </w:r>
    </w:p>
    <w:p w:rsidR="00A66248" w:rsidRPr="00A66248" w:rsidRDefault="00A66248" w:rsidP="00050FDF">
      <w:pPr>
        <w:spacing w:line="240" w:lineRule="auto"/>
        <w:ind w:right="0"/>
        <w:rPr>
          <w:color w:val="auto"/>
          <w:szCs w:val="28"/>
          <w:lang w:val="uk-UA"/>
        </w:rPr>
      </w:pPr>
      <w:r w:rsidRPr="00A66248">
        <w:rPr>
          <w:color w:val="auto"/>
          <w:szCs w:val="28"/>
          <w:lang w:val="uk-UA"/>
        </w:rPr>
        <w:t>Таджицький спосіб дуже надійний і застосовується, якщо швидкість течії велика, а глибина мала. Туристи з рюкзаками стають в коло лицем до середини, рівномірно розділившись по силах. Руками через плечі беруться за дальні лямки рюкзака сусіда, впираються плечима один в одного і трохи нахиляються до середини кола. Потім коло починає рухатися до протилежного берега річки, повільно обертаючись проти течії, ближньою до протилежного берега стороною.</w:t>
      </w:r>
    </w:p>
    <w:p w:rsidR="00A66248" w:rsidRPr="00A66248" w:rsidRDefault="00A66248" w:rsidP="00050FDF">
      <w:pPr>
        <w:spacing w:line="240" w:lineRule="auto"/>
        <w:ind w:right="0"/>
        <w:rPr>
          <w:color w:val="auto"/>
          <w:szCs w:val="28"/>
          <w:lang w:val="uk-UA"/>
        </w:rPr>
      </w:pPr>
      <w:r w:rsidRPr="00A66248">
        <w:rPr>
          <w:color w:val="auto"/>
          <w:szCs w:val="28"/>
          <w:lang w:val="uk-UA"/>
        </w:rPr>
        <w:t>Переправа попарно застосовується при відносно невеликій ширині і глибині річки, але великій швидкості течії. Туристи стають лицем один до одного і боком до берега, поклавши руки на плечі напарника.</w:t>
      </w:r>
    </w:p>
    <w:p w:rsidR="00064E27" w:rsidRPr="00A66248" w:rsidRDefault="00064E27" w:rsidP="00064E27">
      <w:pPr>
        <w:spacing w:line="240" w:lineRule="auto"/>
        <w:ind w:right="0"/>
        <w:rPr>
          <w:color w:val="auto"/>
          <w:szCs w:val="28"/>
          <w:lang w:val="uk-UA"/>
        </w:rPr>
      </w:pPr>
      <w:r>
        <w:rPr>
          <w:color w:val="auto"/>
          <w:szCs w:val="28"/>
          <w:lang w:val="uk-UA"/>
        </w:rPr>
        <w:t>Переправа по колоді (рис. 4</w:t>
      </w:r>
      <w:r w:rsidRPr="00A66248">
        <w:rPr>
          <w:color w:val="auto"/>
          <w:szCs w:val="28"/>
          <w:lang w:val="uk-UA"/>
        </w:rPr>
        <w:t>.1</w:t>
      </w:r>
      <w:r w:rsidR="00E43693">
        <w:rPr>
          <w:color w:val="auto"/>
          <w:szCs w:val="28"/>
          <w:lang w:val="uk-UA"/>
        </w:rPr>
        <w:t xml:space="preserve"> </w:t>
      </w:r>
      <w:r w:rsidRPr="00A66248">
        <w:rPr>
          <w:color w:val="auto"/>
          <w:szCs w:val="28"/>
          <w:lang w:val="uk-UA"/>
        </w:rPr>
        <w:t xml:space="preserve">а) починається з детального її огляду. Перший учасник йде без рюкзака. Якщо колода тонка і слизька, то краще рухатися, сидячи на ній верхи. Для першого організують страхування за допомогою основної мотузки, яка контролюється двома учасниками. Мотузка, за допомогою якої здійснюється страхування, повинна розташовуватися нижче за течією. Закріплюється мотузка так само, як при переправі вбрід – в перехрестя </w:t>
      </w:r>
      <w:proofErr w:type="spellStart"/>
      <w:r w:rsidRPr="00A66248">
        <w:rPr>
          <w:color w:val="auto"/>
          <w:szCs w:val="28"/>
          <w:lang w:val="uk-UA"/>
        </w:rPr>
        <w:t>страхувальної</w:t>
      </w:r>
      <w:proofErr w:type="spellEnd"/>
      <w:r w:rsidRPr="00A66248">
        <w:rPr>
          <w:color w:val="auto"/>
          <w:szCs w:val="28"/>
          <w:lang w:val="uk-UA"/>
        </w:rPr>
        <w:t xml:space="preserve"> системи на спині того, хто переправляється, а інший кінець не закріплюється зовсім. Після переправи перший учасник натягує перила з основної мотузки. </w:t>
      </w:r>
      <w:proofErr w:type="spellStart"/>
      <w:r w:rsidRPr="00A66248">
        <w:rPr>
          <w:color w:val="auto"/>
          <w:szCs w:val="28"/>
          <w:lang w:val="uk-UA"/>
        </w:rPr>
        <w:t>Страхувальні</w:t>
      </w:r>
      <w:proofErr w:type="spellEnd"/>
      <w:r w:rsidRPr="00A66248">
        <w:rPr>
          <w:color w:val="auto"/>
          <w:szCs w:val="28"/>
          <w:lang w:val="uk-UA"/>
        </w:rPr>
        <w:t xml:space="preserve"> перила натягують нижче колоди по течії. Учасники кріпляться до перил </w:t>
      </w:r>
      <w:proofErr w:type="spellStart"/>
      <w:r w:rsidRPr="00A66248">
        <w:rPr>
          <w:color w:val="auto"/>
          <w:szCs w:val="28"/>
          <w:lang w:val="uk-UA"/>
        </w:rPr>
        <w:t>ковзаючим</w:t>
      </w:r>
      <w:proofErr w:type="spellEnd"/>
      <w:r w:rsidRPr="00A66248">
        <w:rPr>
          <w:color w:val="auto"/>
          <w:szCs w:val="28"/>
          <w:lang w:val="uk-UA"/>
        </w:rPr>
        <w:t xml:space="preserve"> карабіном на короткій самостраховці.</w:t>
      </w:r>
    </w:p>
    <w:p w:rsidR="00064E27" w:rsidRPr="00A66248" w:rsidRDefault="00064E27" w:rsidP="00064E27">
      <w:pPr>
        <w:spacing w:line="240" w:lineRule="auto"/>
        <w:ind w:right="0"/>
        <w:rPr>
          <w:color w:val="auto"/>
          <w:szCs w:val="28"/>
          <w:lang w:val="uk-UA"/>
        </w:rPr>
      </w:pPr>
      <w:r w:rsidRPr="00A66248">
        <w:rPr>
          <w:color w:val="auto"/>
          <w:szCs w:val="28"/>
          <w:lang w:val="uk-UA"/>
        </w:rPr>
        <w:t>Переправа по камінню зустрічається в походах на вузьких гірських річках. Місце стараються вибрати так, щоб каміння лежало на відстані кроку чи стрибка (до 1,5 м) один від одного, було стійким і не слизьким. Можлива організація комбінованої переправи по колоді і камінню. При переправах по камінню через небезпечну річку необхідна страховка мотузкою.</w:t>
      </w:r>
    </w:p>
    <w:p w:rsidR="00A66248" w:rsidRPr="00A66248" w:rsidRDefault="00A66248" w:rsidP="00050FDF">
      <w:pPr>
        <w:spacing w:after="0" w:line="240" w:lineRule="auto"/>
        <w:rPr>
          <w:color w:val="auto"/>
          <w:szCs w:val="28"/>
          <w:lang w:val="uk-UA"/>
        </w:rPr>
      </w:pPr>
    </w:p>
    <w:p w:rsidR="00A66248" w:rsidRPr="00050FDF" w:rsidRDefault="00A27CED" w:rsidP="00050FDF">
      <w:pPr>
        <w:pStyle w:val="ae"/>
        <w:spacing w:after="0" w:line="240" w:lineRule="auto"/>
        <w:ind w:right="0"/>
        <w:jc w:val="center"/>
        <w:rPr>
          <w:b/>
          <w:color w:val="auto"/>
          <w:szCs w:val="28"/>
          <w:lang w:val="uk-UA"/>
        </w:rPr>
      </w:pPr>
      <w:r w:rsidRPr="00050FDF">
        <w:rPr>
          <w:b/>
          <w:noProof/>
        </w:rPr>
        <w:lastRenderedPageBreak/>
        <w:drawing>
          <wp:anchor distT="0" distB="0" distL="114300" distR="114300" simplePos="0" relativeHeight="251663360" behindDoc="0" locked="0" layoutInCell="1" allowOverlap="1">
            <wp:simplePos x="0" y="0"/>
            <wp:positionH relativeFrom="column">
              <wp:posOffset>1056640</wp:posOffset>
            </wp:positionH>
            <wp:positionV relativeFrom="paragraph">
              <wp:posOffset>3810</wp:posOffset>
            </wp:positionV>
            <wp:extent cx="1551305" cy="3121660"/>
            <wp:effectExtent l="0" t="0" r="0" b="0"/>
            <wp:wrapTopAndBottom/>
            <wp:docPr id="77" name="image6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68.png"/>
                    <pic:cNvPicPr/>
                  </pic:nvPicPr>
                  <pic:blipFill>
                    <a:blip r:embed="rId5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551305" cy="3121660"/>
                    </a:xfrm>
                    <a:prstGeom prst="rect">
                      <a:avLst/>
                    </a:prstGeom>
                  </pic:spPr>
                </pic:pic>
              </a:graphicData>
            </a:graphic>
          </wp:anchor>
        </w:drawing>
      </w:r>
      <w:r w:rsidRPr="00050FDF">
        <w:rPr>
          <w:b/>
          <w:noProof/>
        </w:rPr>
        <w:drawing>
          <wp:anchor distT="0" distB="0" distL="0" distR="0" simplePos="0" relativeHeight="251654144" behindDoc="0" locked="0" layoutInCell="1" allowOverlap="1">
            <wp:simplePos x="0" y="0"/>
            <wp:positionH relativeFrom="page">
              <wp:posOffset>4524374</wp:posOffset>
            </wp:positionH>
            <wp:positionV relativeFrom="paragraph">
              <wp:posOffset>3810</wp:posOffset>
            </wp:positionV>
            <wp:extent cx="2053555" cy="3121857"/>
            <wp:effectExtent l="0" t="0" r="0" b="0"/>
            <wp:wrapNone/>
            <wp:docPr id="79" name="image6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image69.png"/>
                    <pic:cNvPicPr/>
                  </pic:nvPicPr>
                  <pic:blipFill>
                    <a:blip r:embed="rId53" cstate="print"/>
                    <a:stretch>
                      <a:fillRect/>
                    </a:stretch>
                  </pic:blipFill>
                  <pic:spPr>
                    <a:xfrm>
                      <a:off x="0" y="0"/>
                      <a:ext cx="2065899" cy="3140622"/>
                    </a:xfrm>
                    <a:prstGeom prst="rect">
                      <a:avLst/>
                    </a:prstGeom>
                  </pic:spPr>
                </pic:pic>
              </a:graphicData>
            </a:graphic>
          </wp:anchor>
        </w:drawing>
      </w:r>
      <w:r w:rsidR="00050FDF" w:rsidRPr="00050FDF">
        <w:rPr>
          <w:b/>
          <w:color w:val="auto"/>
          <w:szCs w:val="28"/>
          <w:lang w:val="uk-UA"/>
        </w:rPr>
        <w:t xml:space="preserve">Рис. 4.1 – </w:t>
      </w:r>
      <w:r w:rsidR="00A66248" w:rsidRPr="00050FDF">
        <w:rPr>
          <w:b/>
          <w:color w:val="auto"/>
          <w:szCs w:val="28"/>
          <w:lang w:val="uk-UA"/>
        </w:rPr>
        <w:t>Способи п</w:t>
      </w:r>
      <w:r w:rsidR="00050FDF" w:rsidRPr="00050FDF">
        <w:rPr>
          <w:b/>
          <w:color w:val="auto"/>
          <w:szCs w:val="28"/>
          <w:lang w:val="uk-UA"/>
        </w:rPr>
        <w:t xml:space="preserve">ереправи через водні перешкоди: </w:t>
      </w:r>
      <w:r w:rsidR="00A66248" w:rsidRPr="00050FDF">
        <w:rPr>
          <w:b/>
          <w:color w:val="auto"/>
          <w:szCs w:val="28"/>
          <w:lang w:val="uk-UA"/>
        </w:rPr>
        <w:t>а – по колоді з поручнем; б – з жердиною; в – в брід за допомогою поручня; г</w:t>
      </w:r>
      <w:r w:rsidR="00050FDF" w:rsidRPr="00050FDF">
        <w:rPr>
          <w:b/>
          <w:color w:val="auto"/>
          <w:szCs w:val="28"/>
          <w:lang w:val="uk-UA"/>
        </w:rPr>
        <w:t xml:space="preserve"> </w:t>
      </w:r>
      <w:r w:rsidR="00A66248" w:rsidRPr="00050FDF">
        <w:rPr>
          <w:b/>
          <w:color w:val="auto"/>
          <w:szCs w:val="28"/>
          <w:lang w:val="uk-UA"/>
        </w:rPr>
        <w:t>– шеренгою; д – навісна переправа: е – схема натягування навісної</w:t>
      </w:r>
      <w:r w:rsidR="00050FDF" w:rsidRPr="00050FDF">
        <w:rPr>
          <w:b/>
          <w:color w:val="auto"/>
          <w:szCs w:val="28"/>
          <w:lang w:val="uk-UA"/>
        </w:rPr>
        <w:t xml:space="preserve"> </w:t>
      </w:r>
      <w:r w:rsidR="00A66248" w:rsidRPr="00050FDF">
        <w:rPr>
          <w:b/>
          <w:color w:val="auto"/>
          <w:szCs w:val="28"/>
          <w:lang w:val="uk-UA"/>
        </w:rPr>
        <w:t>переправи; ж – закріплення мотузки для її легкого зняття на протилежному березі.</w:t>
      </w:r>
    </w:p>
    <w:p w:rsidR="00A66248" w:rsidRPr="00A66248" w:rsidRDefault="00A66248" w:rsidP="00F11117">
      <w:pPr>
        <w:spacing w:after="0" w:line="240" w:lineRule="auto"/>
        <w:ind w:right="0"/>
        <w:rPr>
          <w:color w:val="auto"/>
          <w:szCs w:val="28"/>
          <w:lang w:val="uk-UA"/>
        </w:rPr>
      </w:pPr>
    </w:p>
    <w:p w:rsidR="00A66248" w:rsidRDefault="00A66248" w:rsidP="00F11117">
      <w:pPr>
        <w:spacing w:after="0" w:line="240" w:lineRule="auto"/>
        <w:ind w:right="0"/>
        <w:rPr>
          <w:color w:val="auto"/>
          <w:szCs w:val="28"/>
          <w:lang w:val="uk-UA"/>
        </w:rPr>
      </w:pPr>
      <w:r w:rsidRPr="00A66248">
        <w:rPr>
          <w:color w:val="auto"/>
          <w:szCs w:val="28"/>
          <w:lang w:val="uk-UA"/>
        </w:rPr>
        <w:t>При переправі по вкладеній колоді (дереву) застосовується спосіб опускання піднятої колоди (чи дерева) на другий берег (рис.</w:t>
      </w:r>
      <w:r w:rsidR="00F11117">
        <w:rPr>
          <w:color w:val="auto"/>
          <w:szCs w:val="28"/>
          <w:lang w:val="uk-UA"/>
        </w:rPr>
        <w:t xml:space="preserve"> 4</w:t>
      </w:r>
      <w:r w:rsidRPr="00A66248">
        <w:rPr>
          <w:color w:val="auto"/>
          <w:szCs w:val="28"/>
          <w:lang w:val="uk-UA"/>
        </w:rPr>
        <w:t>.2). При цьому до вершини колоди, що лежить вздовж берега, прив</w:t>
      </w:r>
      <w:r w:rsidR="00F63E9D">
        <w:rPr>
          <w:color w:val="auto"/>
          <w:szCs w:val="28"/>
          <w:lang w:val="uk-UA"/>
        </w:rPr>
        <w:t>’</w:t>
      </w:r>
      <w:r w:rsidRPr="00A66248">
        <w:rPr>
          <w:color w:val="auto"/>
          <w:szCs w:val="28"/>
          <w:lang w:val="uk-UA"/>
        </w:rPr>
        <w:t>язується серединою складена вдвоє основна мотузка. За кожен кінець мотузки беруться не менше двох чоловік. Керівник повинен подавати команди і, в разі необхідності, направляти колоду жердиною. Тонкий кінець колоди відривається від землі, піднімається вверх, заводиться над річкою і опускається на протилежний берег. Піднявши кінець колоди, утримують його за допомогою мотузок, між якими повинен бути кут 45°-90°. За допомогою зміни сили натягу однієї та іншої мотузок повертають колоду так, щоб вона опинилася над протилежним берегом річки (яру), після чого її обережно опускають.</w:t>
      </w:r>
    </w:p>
    <w:p w:rsidR="00F11117" w:rsidRDefault="0051635E" w:rsidP="00A27CED">
      <w:pPr>
        <w:spacing w:after="0" w:line="240" w:lineRule="auto"/>
        <w:ind w:right="0" w:firstLine="0"/>
        <w:jc w:val="center"/>
        <w:rPr>
          <w:color w:val="auto"/>
          <w:szCs w:val="28"/>
          <w:lang w:val="uk-UA"/>
        </w:rPr>
      </w:pPr>
      <w:r w:rsidRPr="0051635E">
        <w:rPr>
          <w:b/>
          <w:noProof/>
          <w:color w:val="auto"/>
          <w:szCs w:val="28"/>
        </w:rPr>
        <w:pict>
          <v:group id="Группа 2" o:spid="_x0000_s1064" style="position:absolute;left:0;text-align:left;margin-left:72.3pt;margin-top:30.2pt;width:5in;height:109.9pt;z-index:251668480;mso-wrap-distance-left:0;mso-wrap-distance-right:0" coordorigin="1701,3634" coordsize="9203,3373">
            <v:shape id="Picture 3" o:spid="_x0000_s1065" type="#_x0000_t75" alt="ÐÐºÐ»Ð°Ð´Ð°Ð½Ð½Ñ ÐºÐ¾Ð»Ð¾Ð´Ð¸ ÑÐ¿Ð¾ÑÐ¾Ð±Ð¾Ð¼ Ð¾Ð¿ÑÑÐºÐ°Ð½Ð½Ñ" style="position:absolute;left:1701;top:3634;width:4346;height:3373;visibility:visible">
              <v:imagedata r:id="rId54" o:title="ÐÐºÐ»Ð°Ð´Ð°Ð½Ð½Ñ ÐºÐ¾Ð»Ð¾Ð´Ð¸ ÑÐ¿Ð¾ÑÐ¾Ð±Ð¾Ð¼ Ð¾Ð¿ÑÑÐºÐ°Ð½Ð½Ñ"/>
            </v:shape>
            <v:shape id="Picture 4" o:spid="_x0000_s1066" type="#_x0000_t75" alt="Ð£ÐºÐ»Ð°Ð´Ð°Ð½Ð½Ñ ÐºÐ¾Ð»Ð¾Ð´Ð¸ Ð· Ð²Ð¸ÐºÐ¾ÑÐ¸ÑÑÐ°Ð½Ð½ÑÐ¼ ÑÐµÑÑÑ" style="position:absolute;left:6036;top:3765;width:4868;height:3242;visibility:visible">
              <v:imagedata r:id="rId55" o:title="Ð£ÐºÐ»Ð°Ð´Ð°Ð½Ð½Ñ ÐºÐ¾Ð»Ð¾Ð´Ð¸ Ð· Ð²Ð¸ÐºÐ¾ÑÐ¸ÑÑÐ°Ð½Ð½ÑÐ¼ ÑÐµÑÑÑ"/>
            </v:shape>
            <w10:wrap type="topAndBottom"/>
          </v:group>
        </w:pict>
      </w:r>
    </w:p>
    <w:p w:rsidR="00A66248" w:rsidRPr="00A66248" w:rsidRDefault="00A66248" w:rsidP="00F11117">
      <w:pPr>
        <w:spacing w:after="0" w:line="240" w:lineRule="auto"/>
        <w:ind w:left="2124" w:right="0" w:firstLine="708"/>
        <w:rPr>
          <w:color w:val="auto"/>
          <w:szCs w:val="28"/>
          <w:lang w:val="uk-UA"/>
        </w:rPr>
      </w:pPr>
      <w:r w:rsidRPr="00F11117">
        <w:rPr>
          <w:b/>
          <w:color w:val="auto"/>
          <w:szCs w:val="28"/>
          <w:lang w:val="uk-UA"/>
        </w:rPr>
        <w:t>а</w:t>
      </w:r>
      <w:r w:rsidRPr="00A66248">
        <w:rPr>
          <w:color w:val="auto"/>
          <w:szCs w:val="28"/>
          <w:lang w:val="uk-UA"/>
        </w:rPr>
        <w:tab/>
      </w:r>
      <w:r w:rsidR="00A27CED">
        <w:rPr>
          <w:color w:val="auto"/>
          <w:szCs w:val="28"/>
          <w:lang w:val="uk-UA"/>
        </w:rPr>
        <w:tab/>
      </w:r>
      <w:r w:rsidR="00A27CED">
        <w:rPr>
          <w:color w:val="auto"/>
          <w:szCs w:val="28"/>
          <w:lang w:val="uk-UA"/>
        </w:rPr>
        <w:tab/>
      </w:r>
      <w:r w:rsidR="00A27CED">
        <w:rPr>
          <w:color w:val="auto"/>
          <w:szCs w:val="28"/>
          <w:lang w:val="uk-UA"/>
        </w:rPr>
        <w:tab/>
      </w:r>
      <w:r w:rsidR="00A27CED">
        <w:rPr>
          <w:color w:val="auto"/>
          <w:szCs w:val="28"/>
          <w:lang w:val="uk-UA"/>
        </w:rPr>
        <w:tab/>
      </w:r>
      <w:r w:rsidR="00A27CED">
        <w:rPr>
          <w:color w:val="auto"/>
          <w:szCs w:val="28"/>
          <w:lang w:val="uk-UA"/>
        </w:rPr>
        <w:tab/>
      </w:r>
      <w:r w:rsidRPr="00F11117">
        <w:rPr>
          <w:b/>
          <w:color w:val="auto"/>
          <w:szCs w:val="28"/>
          <w:lang w:val="uk-UA"/>
        </w:rPr>
        <w:t>б</w:t>
      </w:r>
    </w:p>
    <w:p w:rsidR="00A66248" w:rsidRDefault="00F11117" w:rsidP="00F11117">
      <w:pPr>
        <w:spacing w:after="0" w:line="240" w:lineRule="auto"/>
        <w:jc w:val="center"/>
        <w:rPr>
          <w:b/>
          <w:color w:val="auto"/>
          <w:szCs w:val="28"/>
          <w:lang w:val="uk-UA"/>
        </w:rPr>
      </w:pPr>
      <w:r w:rsidRPr="00F11117">
        <w:rPr>
          <w:b/>
          <w:color w:val="auto"/>
          <w:szCs w:val="28"/>
          <w:lang w:val="uk-UA"/>
        </w:rPr>
        <w:t xml:space="preserve">Рис. 4.2 – </w:t>
      </w:r>
      <w:r w:rsidR="00A66248" w:rsidRPr="00F11117">
        <w:rPr>
          <w:b/>
          <w:color w:val="auto"/>
          <w:szCs w:val="28"/>
          <w:lang w:val="uk-UA"/>
        </w:rPr>
        <w:t xml:space="preserve">Вкладання колоди: а </w:t>
      </w:r>
      <w:r w:rsidRPr="00F11117">
        <w:rPr>
          <w:b/>
          <w:color w:val="auto"/>
          <w:szCs w:val="28"/>
          <w:lang w:val="uk-UA"/>
        </w:rPr>
        <w:t>–</w:t>
      </w:r>
      <w:r w:rsidR="00A66248" w:rsidRPr="00F11117">
        <w:rPr>
          <w:b/>
          <w:color w:val="auto"/>
          <w:szCs w:val="28"/>
          <w:lang w:val="uk-UA"/>
        </w:rPr>
        <w:t xml:space="preserve"> способом опускання, б </w:t>
      </w:r>
      <w:r w:rsidRPr="00F11117">
        <w:rPr>
          <w:b/>
          <w:color w:val="auto"/>
          <w:szCs w:val="28"/>
          <w:lang w:val="uk-UA"/>
        </w:rPr>
        <w:t>–</w:t>
      </w:r>
      <w:r w:rsidR="00A66248" w:rsidRPr="00F11117">
        <w:rPr>
          <w:b/>
          <w:color w:val="auto"/>
          <w:szCs w:val="28"/>
          <w:lang w:val="uk-UA"/>
        </w:rPr>
        <w:t xml:space="preserve"> з використанням течії</w:t>
      </w:r>
    </w:p>
    <w:p w:rsidR="00F11117" w:rsidRPr="00F11117" w:rsidRDefault="00F11117" w:rsidP="00A6468D">
      <w:pPr>
        <w:spacing w:after="0" w:line="240" w:lineRule="auto"/>
        <w:ind w:right="0"/>
        <w:jc w:val="center"/>
        <w:rPr>
          <w:b/>
          <w:color w:val="auto"/>
          <w:szCs w:val="28"/>
          <w:lang w:val="uk-UA"/>
        </w:rPr>
      </w:pPr>
    </w:p>
    <w:p w:rsidR="00A66248" w:rsidRPr="00A66248" w:rsidRDefault="00A66248" w:rsidP="00A6468D">
      <w:pPr>
        <w:spacing w:after="0" w:line="240" w:lineRule="auto"/>
        <w:ind w:right="0"/>
        <w:rPr>
          <w:color w:val="auto"/>
          <w:szCs w:val="28"/>
          <w:lang w:val="uk-UA"/>
        </w:rPr>
      </w:pPr>
      <w:r w:rsidRPr="00A66248">
        <w:rPr>
          <w:color w:val="auto"/>
          <w:szCs w:val="28"/>
          <w:lang w:val="uk-UA"/>
        </w:rPr>
        <w:lastRenderedPageBreak/>
        <w:t xml:space="preserve">Рідше застосовується ще два способи вкладання колоди. Перший </w:t>
      </w:r>
      <w:r w:rsidR="00F11117">
        <w:rPr>
          <w:color w:val="auto"/>
          <w:szCs w:val="28"/>
          <w:lang w:val="uk-UA"/>
        </w:rPr>
        <w:t>–</w:t>
      </w:r>
      <w:r w:rsidRPr="00A66248">
        <w:rPr>
          <w:color w:val="auto"/>
          <w:szCs w:val="28"/>
          <w:lang w:val="uk-UA"/>
        </w:rPr>
        <w:t xml:space="preserve"> насуванням, коли є дуже довга чи нарощена колода, і її на катках із колодок висувають над річкою, притискаючи до землі задній кінець для противаги. До середини прольоту прив</w:t>
      </w:r>
      <w:r w:rsidR="00F63E9D">
        <w:rPr>
          <w:color w:val="auto"/>
          <w:szCs w:val="28"/>
          <w:lang w:val="uk-UA"/>
        </w:rPr>
        <w:t>’</w:t>
      </w:r>
      <w:r w:rsidRPr="00A66248">
        <w:rPr>
          <w:color w:val="auto"/>
          <w:szCs w:val="28"/>
          <w:lang w:val="uk-UA"/>
        </w:rPr>
        <w:t xml:space="preserve">язується мотузка. Другий </w:t>
      </w:r>
      <w:r w:rsidR="00F11117">
        <w:rPr>
          <w:color w:val="auto"/>
          <w:szCs w:val="28"/>
          <w:lang w:val="uk-UA"/>
        </w:rPr>
        <w:t>–</w:t>
      </w:r>
      <w:r w:rsidRPr="00A66248">
        <w:rPr>
          <w:color w:val="auto"/>
          <w:szCs w:val="28"/>
          <w:lang w:val="uk-UA"/>
        </w:rPr>
        <w:t xml:space="preserve"> сплавом, коли потік річки не дуже бурхливий, то можна використати течію річки для укладання колоди. Недоліком цього способу є те, що колода буде омиватися водою, а від цього </w:t>
      </w:r>
      <w:r w:rsidR="00F11117">
        <w:rPr>
          <w:color w:val="auto"/>
          <w:szCs w:val="28"/>
          <w:lang w:val="uk-UA"/>
        </w:rPr>
        <w:t>–</w:t>
      </w:r>
      <w:r w:rsidRPr="00A66248">
        <w:rPr>
          <w:color w:val="auto"/>
          <w:szCs w:val="28"/>
          <w:lang w:val="uk-UA"/>
        </w:rPr>
        <w:t xml:space="preserve"> мокра і слизька.</w:t>
      </w:r>
    </w:p>
    <w:p w:rsidR="00A66248" w:rsidRPr="00A66248" w:rsidRDefault="00A66248" w:rsidP="00A6468D">
      <w:pPr>
        <w:spacing w:after="0" w:line="240" w:lineRule="auto"/>
        <w:ind w:right="0"/>
        <w:rPr>
          <w:color w:val="auto"/>
          <w:szCs w:val="28"/>
          <w:lang w:val="uk-UA"/>
        </w:rPr>
      </w:pPr>
      <w:r w:rsidRPr="00A66248">
        <w:rPr>
          <w:color w:val="auto"/>
          <w:szCs w:val="28"/>
          <w:lang w:val="uk-UA"/>
        </w:rPr>
        <w:t>Переправа по мотузці з перилами (паралельні мотузки). Суть її полягає у наступному: між двома деревами, що знаходяться на різних берегах річки, натягуються дві паралельні між собою мотузки. Нижня мотузка використовується у якості опори, по якій учасники переходять на протилежний берег, використовуючи самострахування так само</w:t>
      </w:r>
      <w:r w:rsidR="00A552CA">
        <w:rPr>
          <w:color w:val="auto"/>
          <w:szCs w:val="28"/>
          <w:lang w:val="uk-UA"/>
        </w:rPr>
        <w:t>, як при переправі по колоді – «вусом»</w:t>
      </w:r>
      <w:r w:rsidRPr="00A66248">
        <w:rPr>
          <w:color w:val="auto"/>
          <w:szCs w:val="28"/>
          <w:lang w:val="uk-UA"/>
        </w:rPr>
        <w:t xml:space="preserve"> за верхню мотузку (рис.</w:t>
      </w:r>
      <w:r w:rsidR="00F11117">
        <w:rPr>
          <w:color w:val="auto"/>
          <w:szCs w:val="28"/>
          <w:lang w:val="uk-UA"/>
        </w:rPr>
        <w:t xml:space="preserve"> 4</w:t>
      </w:r>
      <w:r w:rsidRPr="00A66248">
        <w:rPr>
          <w:color w:val="auto"/>
          <w:szCs w:val="28"/>
          <w:lang w:val="uk-UA"/>
        </w:rPr>
        <w:t>.3).</w:t>
      </w:r>
    </w:p>
    <w:p w:rsidR="00A66248" w:rsidRDefault="00A66248" w:rsidP="00A6468D">
      <w:pPr>
        <w:spacing w:after="0" w:line="240" w:lineRule="auto"/>
        <w:ind w:right="0"/>
        <w:rPr>
          <w:color w:val="auto"/>
          <w:szCs w:val="28"/>
          <w:lang w:val="uk-UA"/>
        </w:rPr>
      </w:pPr>
    </w:p>
    <w:p w:rsidR="00A552CA" w:rsidRPr="00A66248" w:rsidRDefault="00A552CA" w:rsidP="00A552CA">
      <w:pPr>
        <w:ind w:right="0" w:firstLine="0"/>
        <w:jc w:val="center"/>
        <w:rPr>
          <w:color w:val="auto"/>
          <w:szCs w:val="28"/>
          <w:lang w:val="uk-UA"/>
        </w:rPr>
      </w:pPr>
      <w:r>
        <w:rPr>
          <w:noProof/>
          <w:sz w:val="20"/>
        </w:rPr>
        <w:drawing>
          <wp:inline distT="0" distB="0" distL="0" distR="0">
            <wp:extent cx="4864353" cy="2236279"/>
            <wp:effectExtent l="0" t="0" r="0" b="0"/>
            <wp:docPr id="81" name="image72.png" descr="ÐÐµÑÐµÐ¿ÑÐ°Ð²Ð° Ð¿Ð¾ Ð¼Ð¾ÑÑÐ·ÑÑ Ð· Ð¿ÐµÑÐ¸Ð»Ð°Ð¼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image72.png"/>
                    <pic:cNvPicPr/>
                  </pic:nvPicPr>
                  <pic:blipFill>
                    <a:blip r:embed="rId56" cstate="print"/>
                    <a:stretch>
                      <a:fillRect/>
                    </a:stretch>
                  </pic:blipFill>
                  <pic:spPr>
                    <a:xfrm>
                      <a:off x="0" y="0"/>
                      <a:ext cx="4864353" cy="2236279"/>
                    </a:xfrm>
                    <a:prstGeom prst="rect">
                      <a:avLst/>
                    </a:prstGeom>
                  </pic:spPr>
                </pic:pic>
              </a:graphicData>
            </a:graphic>
          </wp:inline>
        </w:drawing>
      </w:r>
    </w:p>
    <w:p w:rsidR="00A66248" w:rsidRPr="00A552CA" w:rsidRDefault="00A552CA" w:rsidP="00A552CA">
      <w:pPr>
        <w:jc w:val="center"/>
        <w:rPr>
          <w:b/>
          <w:color w:val="auto"/>
          <w:szCs w:val="28"/>
          <w:lang w:val="uk-UA"/>
        </w:rPr>
      </w:pPr>
      <w:r w:rsidRPr="00A552CA">
        <w:rPr>
          <w:b/>
          <w:color w:val="auto"/>
          <w:szCs w:val="28"/>
          <w:lang w:val="uk-UA"/>
        </w:rPr>
        <w:t xml:space="preserve">Рис. 4.3 – </w:t>
      </w:r>
      <w:r w:rsidR="00A66248" w:rsidRPr="00A552CA">
        <w:rPr>
          <w:b/>
          <w:color w:val="auto"/>
          <w:szCs w:val="28"/>
          <w:lang w:val="uk-UA"/>
        </w:rPr>
        <w:t xml:space="preserve">Переправа по мотузці з перилами: 1 – основна мотузка, 2 – перила, 3 </w:t>
      </w:r>
      <w:r w:rsidRPr="00A552CA">
        <w:rPr>
          <w:b/>
          <w:color w:val="auto"/>
          <w:szCs w:val="28"/>
          <w:lang w:val="uk-UA"/>
        </w:rPr>
        <w:t>–</w:t>
      </w:r>
      <w:r w:rsidR="00A66248" w:rsidRPr="00A552CA">
        <w:rPr>
          <w:b/>
          <w:color w:val="auto"/>
          <w:szCs w:val="28"/>
          <w:lang w:val="uk-UA"/>
        </w:rPr>
        <w:t xml:space="preserve"> петля із </w:t>
      </w:r>
      <w:proofErr w:type="spellStart"/>
      <w:r w:rsidR="00A66248" w:rsidRPr="00A552CA">
        <w:rPr>
          <w:b/>
          <w:color w:val="auto"/>
          <w:szCs w:val="28"/>
          <w:lang w:val="uk-UA"/>
        </w:rPr>
        <w:t>ко</w:t>
      </w:r>
      <w:r w:rsidRPr="00A552CA">
        <w:rPr>
          <w:b/>
          <w:color w:val="auto"/>
          <w:szCs w:val="28"/>
          <w:lang w:val="uk-UA"/>
        </w:rPr>
        <w:t>взаючим</w:t>
      </w:r>
      <w:proofErr w:type="spellEnd"/>
      <w:r w:rsidRPr="00A552CA">
        <w:rPr>
          <w:b/>
          <w:color w:val="auto"/>
          <w:szCs w:val="28"/>
          <w:lang w:val="uk-UA"/>
        </w:rPr>
        <w:t xml:space="preserve"> карабіном («вус»</w:t>
      </w:r>
      <w:r w:rsidR="00A66248" w:rsidRPr="00A552CA">
        <w:rPr>
          <w:b/>
          <w:color w:val="auto"/>
          <w:szCs w:val="28"/>
          <w:lang w:val="uk-UA"/>
        </w:rPr>
        <w:t>), 4 – командна страховка, 5</w:t>
      </w:r>
      <w:r w:rsidRPr="00A552CA">
        <w:rPr>
          <w:b/>
          <w:color w:val="auto"/>
          <w:szCs w:val="28"/>
          <w:lang w:val="uk-UA"/>
        </w:rPr>
        <w:t xml:space="preserve"> </w:t>
      </w:r>
      <w:r w:rsidR="00A66248" w:rsidRPr="00A552CA">
        <w:rPr>
          <w:b/>
          <w:color w:val="auto"/>
          <w:szCs w:val="28"/>
          <w:lang w:val="uk-UA"/>
        </w:rPr>
        <w:t>– драбинка для підйому</w:t>
      </w:r>
    </w:p>
    <w:p w:rsidR="00A66248" w:rsidRPr="00A66248" w:rsidRDefault="00A66248" w:rsidP="00C455D8">
      <w:pPr>
        <w:spacing w:after="0" w:line="240" w:lineRule="auto"/>
        <w:ind w:right="0"/>
        <w:rPr>
          <w:color w:val="auto"/>
          <w:szCs w:val="28"/>
          <w:lang w:val="uk-UA"/>
        </w:rPr>
      </w:pPr>
    </w:p>
    <w:p w:rsidR="00A66248" w:rsidRPr="00A66248" w:rsidRDefault="00A66248" w:rsidP="00C455D8">
      <w:pPr>
        <w:spacing w:after="0" w:line="240" w:lineRule="auto"/>
        <w:ind w:right="0"/>
        <w:rPr>
          <w:color w:val="auto"/>
          <w:szCs w:val="28"/>
          <w:lang w:val="uk-UA"/>
        </w:rPr>
      </w:pPr>
      <w:r w:rsidRPr="00A66248">
        <w:rPr>
          <w:color w:val="auto"/>
          <w:szCs w:val="28"/>
          <w:lang w:val="uk-UA"/>
        </w:rPr>
        <w:t>До водних перешкод відносяться і болота.</w:t>
      </w:r>
    </w:p>
    <w:p w:rsidR="00A66248" w:rsidRPr="00A66248" w:rsidRDefault="00A66248" w:rsidP="00C455D8">
      <w:pPr>
        <w:spacing w:after="0" w:line="240" w:lineRule="auto"/>
        <w:ind w:right="0"/>
        <w:rPr>
          <w:color w:val="auto"/>
          <w:szCs w:val="28"/>
          <w:lang w:val="uk-UA"/>
        </w:rPr>
      </w:pPr>
      <w:r w:rsidRPr="00A66248">
        <w:rPr>
          <w:color w:val="auto"/>
          <w:szCs w:val="28"/>
          <w:lang w:val="uk-UA"/>
        </w:rPr>
        <w:t>Болото можна перейти: 1) якщо його покривають густі трави упереміж з осокою; 2) якщо на болоті видимий поріст сосни; 3) болото покрите суцільним поростом моху і товстим шаром (до 30 см) старого перепрілого моху.</w:t>
      </w:r>
    </w:p>
    <w:p w:rsidR="00C455D8" w:rsidRDefault="00A6468D" w:rsidP="00C455D8">
      <w:pPr>
        <w:spacing w:after="0" w:line="240" w:lineRule="auto"/>
        <w:ind w:right="0"/>
        <w:rPr>
          <w:color w:val="auto"/>
          <w:szCs w:val="28"/>
          <w:lang w:val="uk-UA"/>
        </w:rPr>
      </w:pPr>
      <w:r>
        <w:rPr>
          <w:color w:val="auto"/>
          <w:szCs w:val="28"/>
          <w:lang w:val="uk-UA"/>
        </w:rPr>
        <w:t xml:space="preserve">Болото перейти важко: </w:t>
      </w:r>
    </w:p>
    <w:p w:rsidR="00C455D8" w:rsidRDefault="00A66248" w:rsidP="0097654A">
      <w:pPr>
        <w:pStyle w:val="a7"/>
        <w:numPr>
          <w:ilvl w:val="0"/>
          <w:numId w:val="1"/>
        </w:numPr>
        <w:spacing w:after="0" w:line="240" w:lineRule="auto"/>
        <w:ind w:left="0" w:right="0" w:firstLine="710"/>
        <w:rPr>
          <w:color w:val="auto"/>
          <w:szCs w:val="28"/>
          <w:lang w:val="uk-UA"/>
        </w:rPr>
      </w:pPr>
      <w:r w:rsidRPr="00C455D8">
        <w:rPr>
          <w:color w:val="auto"/>
          <w:szCs w:val="28"/>
          <w:lang w:val="uk-UA"/>
        </w:rPr>
        <w:t xml:space="preserve">якщо на ньому серед моху трапляються </w:t>
      </w:r>
      <w:r w:rsidR="00C455D8">
        <w:rPr>
          <w:color w:val="auto"/>
          <w:szCs w:val="28"/>
          <w:lang w:val="uk-UA"/>
        </w:rPr>
        <w:t>часті калюжі застійної води;</w:t>
      </w:r>
    </w:p>
    <w:p w:rsidR="00C455D8" w:rsidRDefault="00A66248" w:rsidP="0097654A">
      <w:pPr>
        <w:pStyle w:val="a7"/>
        <w:numPr>
          <w:ilvl w:val="0"/>
          <w:numId w:val="1"/>
        </w:numPr>
        <w:spacing w:after="0" w:line="240" w:lineRule="auto"/>
        <w:ind w:left="0" w:right="0" w:firstLine="710"/>
        <w:rPr>
          <w:color w:val="auto"/>
          <w:szCs w:val="28"/>
          <w:lang w:val="uk-UA"/>
        </w:rPr>
      </w:pPr>
      <w:r w:rsidRPr="00C455D8">
        <w:rPr>
          <w:color w:val="auto"/>
          <w:szCs w:val="28"/>
          <w:lang w:val="uk-UA"/>
        </w:rPr>
        <w:t>якщо на болоті росте пухівка (</w:t>
      </w:r>
      <w:proofErr w:type="spellStart"/>
      <w:r w:rsidRPr="00C455D8">
        <w:rPr>
          <w:color w:val="auto"/>
          <w:szCs w:val="28"/>
          <w:lang w:val="uk-UA"/>
        </w:rPr>
        <w:t>Eriophorum</w:t>
      </w:r>
      <w:proofErr w:type="spellEnd"/>
      <w:r w:rsidRPr="00C455D8">
        <w:rPr>
          <w:color w:val="auto"/>
          <w:szCs w:val="28"/>
          <w:lang w:val="uk-UA"/>
        </w:rPr>
        <w:t xml:space="preserve"> L), на якій після цвітіння залишаються подібні </w:t>
      </w:r>
      <w:r w:rsidR="00C455D8">
        <w:rPr>
          <w:color w:val="auto"/>
          <w:szCs w:val="28"/>
          <w:lang w:val="uk-UA"/>
        </w:rPr>
        <w:t xml:space="preserve">до кульбаб головки пуху; </w:t>
      </w:r>
    </w:p>
    <w:p w:rsidR="00A66248" w:rsidRPr="00C455D8" w:rsidRDefault="00A66248" w:rsidP="0097654A">
      <w:pPr>
        <w:pStyle w:val="a7"/>
        <w:numPr>
          <w:ilvl w:val="0"/>
          <w:numId w:val="1"/>
        </w:numPr>
        <w:spacing w:after="0" w:line="240" w:lineRule="auto"/>
        <w:ind w:left="0" w:right="0" w:firstLine="710"/>
        <w:rPr>
          <w:color w:val="auto"/>
          <w:szCs w:val="28"/>
          <w:lang w:val="uk-UA"/>
        </w:rPr>
      </w:pPr>
      <w:r w:rsidRPr="00C455D8">
        <w:rPr>
          <w:color w:val="auto"/>
          <w:szCs w:val="28"/>
          <w:lang w:val="uk-UA"/>
        </w:rPr>
        <w:t>якщо болото поросло густим чагарником, вербою або березою.</w:t>
      </w:r>
    </w:p>
    <w:p w:rsidR="00A66248" w:rsidRPr="00A66248" w:rsidRDefault="00A66248" w:rsidP="00C455D8">
      <w:pPr>
        <w:spacing w:after="0" w:line="240" w:lineRule="auto"/>
        <w:ind w:right="0"/>
        <w:rPr>
          <w:color w:val="auto"/>
          <w:szCs w:val="28"/>
          <w:lang w:val="uk-UA"/>
        </w:rPr>
      </w:pPr>
      <w:r w:rsidRPr="00A66248">
        <w:rPr>
          <w:color w:val="auto"/>
          <w:szCs w:val="28"/>
          <w:lang w:val="uk-UA"/>
        </w:rPr>
        <w:t>Бо</w:t>
      </w:r>
      <w:r w:rsidR="00C455D8">
        <w:rPr>
          <w:color w:val="auto"/>
          <w:szCs w:val="28"/>
          <w:lang w:val="uk-UA"/>
        </w:rPr>
        <w:t>лото перейти майже неможливо: якщо воно покрите очеретом чи</w:t>
      </w:r>
      <w:r w:rsidRPr="00A66248">
        <w:rPr>
          <w:color w:val="auto"/>
          <w:szCs w:val="28"/>
          <w:lang w:val="uk-UA"/>
        </w:rPr>
        <w:t xml:space="preserve"> якщо болотом плаває трав</w:t>
      </w:r>
      <w:r w:rsidR="00F63E9D">
        <w:rPr>
          <w:color w:val="auto"/>
          <w:szCs w:val="28"/>
          <w:lang w:val="uk-UA"/>
        </w:rPr>
        <w:t>’</w:t>
      </w:r>
      <w:r w:rsidRPr="00A66248">
        <w:rPr>
          <w:color w:val="auto"/>
          <w:szCs w:val="28"/>
          <w:lang w:val="uk-UA"/>
        </w:rPr>
        <w:t>яний покров.</w:t>
      </w:r>
    </w:p>
    <w:p w:rsidR="00A66248" w:rsidRPr="00A66248" w:rsidRDefault="00A66248" w:rsidP="00C455D8">
      <w:pPr>
        <w:spacing w:after="0" w:line="240" w:lineRule="auto"/>
        <w:ind w:right="0"/>
        <w:rPr>
          <w:color w:val="auto"/>
          <w:szCs w:val="28"/>
          <w:lang w:val="uk-UA"/>
        </w:rPr>
      </w:pPr>
      <w:r w:rsidRPr="00A66248">
        <w:rPr>
          <w:color w:val="auto"/>
          <w:szCs w:val="28"/>
          <w:lang w:val="uk-UA"/>
        </w:rPr>
        <w:t>Подолання болота здійснюється двома основними способами: за допомогою жердин та по купина</w:t>
      </w:r>
      <w:r w:rsidR="00C455D8">
        <w:rPr>
          <w:color w:val="auto"/>
          <w:szCs w:val="28"/>
          <w:lang w:val="uk-UA"/>
        </w:rPr>
        <w:t>х. Переправа по жердинах (рис. 4</w:t>
      </w:r>
      <w:r w:rsidRPr="00A66248">
        <w:rPr>
          <w:color w:val="auto"/>
          <w:szCs w:val="28"/>
          <w:lang w:val="uk-UA"/>
        </w:rPr>
        <w:t xml:space="preserve">.4). При </w:t>
      </w:r>
      <w:r w:rsidRPr="00A66248">
        <w:rPr>
          <w:color w:val="auto"/>
          <w:szCs w:val="28"/>
          <w:lang w:val="uk-UA"/>
        </w:rPr>
        <w:lastRenderedPageBreak/>
        <w:t>переправі учасники укладають жердини на гаті і, утримуючи рівновагу, переходять з однієї на іншу.</w:t>
      </w:r>
    </w:p>
    <w:p w:rsidR="00A66248" w:rsidRDefault="00A66248" w:rsidP="00DA1244">
      <w:pPr>
        <w:spacing w:after="0" w:line="240" w:lineRule="auto"/>
        <w:rPr>
          <w:color w:val="auto"/>
          <w:szCs w:val="28"/>
          <w:lang w:val="uk-UA"/>
        </w:rPr>
      </w:pPr>
    </w:p>
    <w:p w:rsidR="00C455D8" w:rsidRPr="00A66248" w:rsidRDefault="00C455D8" w:rsidP="00DA1244">
      <w:pPr>
        <w:spacing w:after="0" w:line="240" w:lineRule="auto"/>
        <w:jc w:val="center"/>
        <w:rPr>
          <w:color w:val="auto"/>
          <w:szCs w:val="28"/>
          <w:lang w:val="uk-UA"/>
        </w:rPr>
      </w:pPr>
      <w:r>
        <w:rPr>
          <w:noProof/>
          <w:sz w:val="20"/>
        </w:rPr>
        <w:drawing>
          <wp:inline distT="0" distB="0" distL="0" distR="0">
            <wp:extent cx="3847712" cy="2066925"/>
            <wp:effectExtent l="0" t="0" r="0" b="0"/>
            <wp:docPr id="83" name="image73.png" descr="Ð¡ÑÐµÐ¼Ð° ÐµÑÐ°Ð¿Ñ  &quot;ÑÑÑ Ð¿Ð¾ Ð¶ÐµÑÐ´Ð¸Ð½Ð°Ñ&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image73.png"/>
                    <pic:cNvPicPr/>
                  </pic:nvPicPr>
                  <pic:blipFill>
                    <a:blip r:embed="rId57" cstate="print"/>
                    <a:stretch>
                      <a:fillRect/>
                    </a:stretch>
                  </pic:blipFill>
                  <pic:spPr>
                    <a:xfrm>
                      <a:off x="0" y="0"/>
                      <a:ext cx="3856062" cy="2071410"/>
                    </a:xfrm>
                    <a:prstGeom prst="rect">
                      <a:avLst/>
                    </a:prstGeom>
                  </pic:spPr>
                </pic:pic>
              </a:graphicData>
            </a:graphic>
          </wp:inline>
        </w:drawing>
      </w:r>
    </w:p>
    <w:p w:rsidR="00A66248" w:rsidRPr="00C455D8" w:rsidRDefault="00C455D8" w:rsidP="00DA1244">
      <w:pPr>
        <w:spacing w:after="0" w:line="240" w:lineRule="auto"/>
        <w:jc w:val="center"/>
        <w:rPr>
          <w:b/>
          <w:color w:val="auto"/>
          <w:szCs w:val="28"/>
          <w:lang w:val="uk-UA"/>
        </w:rPr>
      </w:pPr>
      <w:r w:rsidRPr="00C455D8">
        <w:rPr>
          <w:b/>
          <w:color w:val="auto"/>
          <w:szCs w:val="28"/>
          <w:lang w:val="uk-UA"/>
        </w:rPr>
        <w:t>Рис. 4.4 – Схема «рух по жердинах»</w:t>
      </w:r>
    </w:p>
    <w:p w:rsidR="00A66248" w:rsidRPr="00A66248" w:rsidRDefault="00A66248" w:rsidP="00DA1244">
      <w:pPr>
        <w:spacing w:after="0" w:line="240" w:lineRule="auto"/>
        <w:rPr>
          <w:color w:val="auto"/>
          <w:szCs w:val="28"/>
          <w:lang w:val="uk-UA"/>
        </w:rPr>
      </w:pPr>
    </w:p>
    <w:p w:rsidR="00A66248" w:rsidRPr="00A66248" w:rsidRDefault="00A66248" w:rsidP="00C455D8">
      <w:pPr>
        <w:spacing w:after="0" w:line="240" w:lineRule="auto"/>
        <w:ind w:right="0"/>
        <w:rPr>
          <w:color w:val="auto"/>
          <w:szCs w:val="28"/>
          <w:lang w:val="uk-UA"/>
        </w:rPr>
      </w:pPr>
      <w:r w:rsidRPr="00A66248">
        <w:rPr>
          <w:color w:val="auto"/>
          <w:szCs w:val="28"/>
          <w:lang w:val="uk-UA"/>
        </w:rPr>
        <w:t>Переправа по купинах. Імітацію купин (у зв</w:t>
      </w:r>
      <w:r w:rsidR="00F63E9D">
        <w:rPr>
          <w:color w:val="auto"/>
          <w:szCs w:val="28"/>
          <w:lang w:val="uk-UA"/>
        </w:rPr>
        <w:t>’</w:t>
      </w:r>
      <w:r w:rsidRPr="00A66248">
        <w:rPr>
          <w:color w:val="auto"/>
          <w:szCs w:val="28"/>
          <w:lang w:val="uk-UA"/>
        </w:rPr>
        <w:t>язку з небезпекою реальне болото на змаганнях майже не використовується) виконують декількома способами: малюють на землі, притрушують піском, закопують автомобільні покришки або дерев</w:t>
      </w:r>
      <w:r w:rsidR="00F63E9D">
        <w:rPr>
          <w:color w:val="auto"/>
          <w:szCs w:val="28"/>
          <w:lang w:val="uk-UA"/>
        </w:rPr>
        <w:t>’</w:t>
      </w:r>
      <w:r w:rsidRPr="00A66248">
        <w:rPr>
          <w:color w:val="auto"/>
          <w:szCs w:val="28"/>
          <w:lang w:val="uk-UA"/>
        </w:rPr>
        <w:t>яні стовпчики з набитими на них частинами покришок тощо.</w:t>
      </w:r>
    </w:p>
    <w:p w:rsidR="00A66248" w:rsidRPr="00A66248" w:rsidRDefault="00A66248" w:rsidP="00C455D8">
      <w:pPr>
        <w:spacing w:after="0" w:line="240" w:lineRule="auto"/>
        <w:ind w:right="0"/>
        <w:rPr>
          <w:color w:val="auto"/>
          <w:szCs w:val="28"/>
          <w:lang w:val="uk-UA"/>
        </w:rPr>
      </w:pPr>
      <w:r w:rsidRPr="00A66248">
        <w:rPr>
          <w:color w:val="auto"/>
          <w:szCs w:val="28"/>
          <w:lang w:val="uk-UA"/>
        </w:rPr>
        <w:t>Подолання ями, струмка, рову з використанням підвішеної мотузки (маятника). Інколи в умовах походу виникає необхідність подолати нешироку, але глибоку перешкоду. У цьому випадку найбільш доцільно скористатися підвішеною мотузкою – маятником. Мотузка підвішується до гіляк, перекладини тощо, на ній можуть бути зав</w:t>
      </w:r>
      <w:r w:rsidR="00F63E9D">
        <w:rPr>
          <w:color w:val="auto"/>
          <w:szCs w:val="28"/>
          <w:lang w:val="uk-UA"/>
        </w:rPr>
        <w:t>’</w:t>
      </w:r>
      <w:r w:rsidRPr="00A66248">
        <w:rPr>
          <w:color w:val="auto"/>
          <w:szCs w:val="28"/>
          <w:lang w:val="uk-UA"/>
        </w:rPr>
        <w:t>язані вузли. На змаганнях обирають перешкоду шириною до 4 м. На дистанції III і IV класу можлива організація маятнику командою.</w:t>
      </w:r>
    </w:p>
    <w:p w:rsidR="00A66248" w:rsidRPr="00A66248" w:rsidRDefault="00A66248" w:rsidP="00C455D8">
      <w:pPr>
        <w:spacing w:after="0" w:line="240" w:lineRule="auto"/>
        <w:ind w:right="0"/>
        <w:rPr>
          <w:color w:val="auto"/>
          <w:szCs w:val="28"/>
          <w:lang w:val="uk-UA"/>
        </w:rPr>
      </w:pPr>
      <w:r w:rsidRPr="00A66248">
        <w:rPr>
          <w:color w:val="auto"/>
          <w:szCs w:val="28"/>
          <w:lang w:val="uk-UA"/>
        </w:rPr>
        <w:t>Техніка організація навісної переправи. Для переправи через стрімку річку багатьох учасників доцільно організувати навісну переправу. Навісна переправа є найскладнішим технічно і характерним для пішохідних походів елементом. Основна складність – в надійному і швидкому натягненні мотузки з урахуванням можливості її зняття з другого берега. Перший учасник обв</w:t>
      </w:r>
      <w:r w:rsidR="00F63E9D">
        <w:rPr>
          <w:color w:val="auto"/>
          <w:szCs w:val="28"/>
          <w:lang w:val="uk-UA"/>
        </w:rPr>
        <w:t>’</w:t>
      </w:r>
      <w:r w:rsidRPr="00A66248">
        <w:rPr>
          <w:color w:val="auto"/>
          <w:szCs w:val="28"/>
          <w:lang w:val="uk-UA"/>
        </w:rPr>
        <w:t>язується так, як на переправі вбрід, і долає ріку вплав. Потім організовують навісну переправу.</w:t>
      </w:r>
    </w:p>
    <w:p w:rsidR="00A66248" w:rsidRPr="00A66248" w:rsidRDefault="00A66248" w:rsidP="00C455D8">
      <w:pPr>
        <w:spacing w:after="0" w:line="240" w:lineRule="auto"/>
        <w:ind w:right="0"/>
        <w:rPr>
          <w:color w:val="auto"/>
          <w:szCs w:val="28"/>
          <w:lang w:val="uk-UA"/>
        </w:rPr>
      </w:pPr>
      <w:r w:rsidRPr="00A66248">
        <w:rPr>
          <w:color w:val="auto"/>
          <w:szCs w:val="28"/>
          <w:lang w:val="uk-UA"/>
        </w:rPr>
        <w:t>До неї прикріплюються з допомогою грудної обв</w:t>
      </w:r>
      <w:r w:rsidR="00F63E9D">
        <w:rPr>
          <w:color w:val="auto"/>
          <w:szCs w:val="28"/>
          <w:lang w:val="uk-UA"/>
        </w:rPr>
        <w:t>’</w:t>
      </w:r>
      <w:r w:rsidRPr="00A66248">
        <w:rPr>
          <w:color w:val="auto"/>
          <w:szCs w:val="28"/>
          <w:lang w:val="uk-UA"/>
        </w:rPr>
        <w:t xml:space="preserve">язки, петлі </w:t>
      </w:r>
      <w:r w:rsidR="00C455D8">
        <w:rPr>
          <w:color w:val="auto"/>
          <w:szCs w:val="28"/>
          <w:lang w:val="uk-UA"/>
        </w:rPr>
        <w:t>«бесідка»</w:t>
      </w:r>
      <w:r w:rsidRPr="00A66248">
        <w:rPr>
          <w:color w:val="auto"/>
          <w:szCs w:val="28"/>
          <w:lang w:val="uk-UA"/>
        </w:rPr>
        <w:t xml:space="preserve"> та двох карабінів. Прикріпляються головою вперед до протилежного берега. Так турист зможе підтягуватися руками, на яких обов</w:t>
      </w:r>
      <w:r w:rsidR="00F63E9D">
        <w:rPr>
          <w:color w:val="auto"/>
          <w:szCs w:val="28"/>
          <w:lang w:val="uk-UA"/>
        </w:rPr>
        <w:t>’</w:t>
      </w:r>
      <w:r w:rsidRPr="00A66248">
        <w:rPr>
          <w:color w:val="auto"/>
          <w:szCs w:val="28"/>
          <w:lang w:val="uk-UA"/>
        </w:rPr>
        <w:t>язково мають бути брезентові рукавиці.</w:t>
      </w:r>
    </w:p>
    <w:p w:rsidR="00A66248" w:rsidRPr="00A66248" w:rsidRDefault="00A66248" w:rsidP="00C455D8">
      <w:pPr>
        <w:spacing w:after="0" w:line="240" w:lineRule="auto"/>
        <w:ind w:right="0"/>
        <w:rPr>
          <w:color w:val="auto"/>
          <w:szCs w:val="28"/>
          <w:lang w:val="uk-UA"/>
        </w:rPr>
      </w:pPr>
      <w:r w:rsidRPr="00A66248">
        <w:rPr>
          <w:color w:val="auto"/>
          <w:szCs w:val="28"/>
          <w:lang w:val="uk-UA"/>
        </w:rPr>
        <w:t>До обв</w:t>
      </w:r>
      <w:r w:rsidR="00F63E9D">
        <w:rPr>
          <w:color w:val="auto"/>
          <w:szCs w:val="28"/>
          <w:lang w:val="uk-UA"/>
        </w:rPr>
        <w:t>’</w:t>
      </w:r>
      <w:r w:rsidRPr="00A66248">
        <w:rPr>
          <w:color w:val="auto"/>
          <w:szCs w:val="28"/>
          <w:lang w:val="uk-UA"/>
        </w:rPr>
        <w:t xml:space="preserve">язки на спині карабіном прикріпляється допоміжний мотузок. Причому кріпиться серединою </w:t>
      </w:r>
      <w:proofErr w:type="spellStart"/>
      <w:r w:rsidRPr="00A66248">
        <w:rPr>
          <w:color w:val="auto"/>
          <w:szCs w:val="28"/>
          <w:lang w:val="uk-UA"/>
        </w:rPr>
        <w:t>репшнура</w:t>
      </w:r>
      <w:proofErr w:type="spellEnd"/>
      <w:r w:rsidRPr="00A66248">
        <w:rPr>
          <w:color w:val="auto"/>
          <w:szCs w:val="28"/>
          <w:lang w:val="uk-UA"/>
        </w:rPr>
        <w:t>, щоб можна було підтягати учасника до протилежного берега у разі значного провисання навісної переправи, організувати човникову переправу рюкзаків та повертати до початку переправи грудні обв</w:t>
      </w:r>
      <w:r w:rsidR="00F63E9D">
        <w:rPr>
          <w:color w:val="auto"/>
          <w:szCs w:val="28"/>
          <w:lang w:val="uk-UA"/>
        </w:rPr>
        <w:t>’</w:t>
      </w:r>
      <w:r w:rsidRPr="00A66248">
        <w:rPr>
          <w:color w:val="auto"/>
          <w:szCs w:val="28"/>
          <w:lang w:val="uk-UA"/>
        </w:rPr>
        <w:t xml:space="preserve">язки, пояси, системи та карабіни. У такому разі один кінець </w:t>
      </w:r>
      <w:r w:rsidRPr="00A66248">
        <w:rPr>
          <w:color w:val="auto"/>
          <w:szCs w:val="28"/>
          <w:lang w:val="uk-UA"/>
        </w:rPr>
        <w:lastRenderedPageBreak/>
        <w:t>допоміжного мотузка знаходиться на відправному березі ріки, а другий – на протилежному.</w:t>
      </w:r>
    </w:p>
    <w:p w:rsidR="00A66248" w:rsidRPr="00A66248" w:rsidRDefault="00A66248" w:rsidP="00C455D8">
      <w:pPr>
        <w:spacing w:after="0" w:line="240" w:lineRule="auto"/>
        <w:ind w:right="0"/>
        <w:rPr>
          <w:color w:val="auto"/>
          <w:szCs w:val="28"/>
          <w:lang w:val="uk-UA"/>
        </w:rPr>
      </w:pPr>
      <w:r w:rsidRPr="00A66248">
        <w:rPr>
          <w:color w:val="auto"/>
          <w:szCs w:val="28"/>
          <w:lang w:val="uk-UA"/>
        </w:rPr>
        <w:t>Закріплюватися до переправи туристу допомагають інші учасники походу. Спочатку слід закріпити грудну обв</w:t>
      </w:r>
      <w:r w:rsidR="00F63E9D">
        <w:rPr>
          <w:color w:val="auto"/>
          <w:szCs w:val="28"/>
          <w:lang w:val="uk-UA"/>
        </w:rPr>
        <w:t>’</w:t>
      </w:r>
      <w:r w:rsidRPr="00A66248">
        <w:rPr>
          <w:color w:val="auto"/>
          <w:szCs w:val="28"/>
          <w:lang w:val="uk-UA"/>
        </w:rPr>
        <w:t>язку, а потім сідло. Учасник стає спиною до протилежного берега і, взявшись обома руками за переправу, закидає на неї обидві ноги і фіксує карабін грудної обв</w:t>
      </w:r>
      <w:r w:rsidR="00F63E9D">
        <w:rPr>
          <w:color w:val="auto"/>
          <w:szCs w:val="28"/>
          <w:lang w:val="uk-UA"/>
        </w:rPr>
        <w:t>’</w:t>
      </w:r>
      <w:r w:rsidRPr="00A66248">
        <w:rPr>
          <w:color w:val="auto"/>
          <w:szCs w:val="28"/>
          <w:lang w:val="uk-UA"/>
        </w:rPr>
        <w:t>язки, а вже потім сідло. Закрутивши на карабіні муфти безпеки, турист знімає ноги з навісної переправи й починає рух. На протилежному боці необхідно знову ноги закинути на переправу та від</w:t>
      </w:r>
      <w:r w:rsidR="00F63E9D">
        <w:rPr>
          <w:color w:val="auto"/>
          <w:szCs w:val="28"/>
          <w:lang w:val="uk-UA"/>
        </w:rPr>
        <w:t>’</w:t>
      </w:r>
      <w:r w:rsidRPr="00A66248">
        <w:rPr>
          <w:color w:val="auto"/>
          <w:szCs w:val="28"/>
          <w:lang w:val="uk-UA"/>
        </w:rPr>
        <w:t>єднати спочатку сідло (ноги), а потім грудну обв</w:t>
      </w:r>
      <w:r w:rsidR="00F63E9D">
        <w:rPr>
          <w:color w:val="auto"/>
          <w:szCs w:val="28"/>
          <w:lang w:val="uk-UA"/>
        </w:rPr>
        <w:t>’</w:t>
      </w:r>
      <w:r w:rsidRPr="00A66248">
        <w:rPr>
          <w:color w:val="auto"/>
          <w:szCs w:val="28"/>
          <w:lang w:val="uk-UA"/>
        </w:rPr>
        <w:t>язку.</w:t>
      </w:r>
    </w:p>
    <w:p w:rsidR="00A66248" w:rsidRPr="00A66248" w:rsidRDefault="00A66248" w:rsidP="00C455D8">
      <w:pPr>
        <w:spacing w:after="0" w:line="240" w:lineRule="auto"/>
        <w:ind w:right="0"/>
        <w:rPr>
          <w:color w:val="auto"/>
          <w:szCs w:val="28"/>
          <w:lang w:val="uk-UA"/>
        </w:rPr>
      </w:pPr>
      <w:r w:rsidRPr="00A66248">
        <w:rPr>
          <w:color w:val="auto"/>
          <w:szCs w:val="28"/>
          <w:lang w:val="uk-UA"/>
        </w:rPr>
        <w:t>Останній учасник</w:t>
      </w:r>
      <w:r w:rsidR="00C455D8">
        <w:rPr>
          <w:color w:val="auto"/>
          <w:szCs w:val="28"/>
          <w:lang w:val="uk-UA"/>
        </w:rPr>
        <w:t xml:space="preserve"> переправи обв</w:t>
      </w:r>
      <w:r w:rsidR="00F63E9D">
        <w:rPr>
          <w:color w:val="auto"/>
          <w:szCs w:val="28"/>
          <w:lang w:val="uk-UA"/>
        </w:rPr>
        <w:t>’</w:t>
      </w:r>
      <w:r w:rsidR="00C455D8">
        <w:rPr>
          <w:color w:val="auto"/>
          <w:szCs w:val="28"/>
          <w:lang w:val="uk-UA"/>
        </w:rPr>
        <w:t>язується вузлом «</w:t>
      </w:r>
      <w:proofErr w:type="spellStart"/>
      <w:r w:rsidR="00C455D8">
        <w:rPr>
          <w:color w:val="auto"/>
          <w:szCs w:val="28"/>
          <w:lang w:val="uk-UA"/>
        </w:rPr>
        <w:t>булінь</w:t>
      </w:r>
      <w:proofErr w:type="spellEnd"/>
      <w:r w:rsidR="00C455D8">
        <w:rPr>
          <w:color w:val="auto"/>
          <w:szCs w:val="28"/>
          <w:lang w:val="uk-UA"/>
        </w:rPr>
        <w:t>»</w:t>
      </w:r>
      <w:r w:rsidRPr="00A66248">
        <w:rPr>
          <w:color w:val="auto"/>
          <w:szCs w:val="28"/>
          <w:lang w:val="uk-UA"/>
        </w:rPr>
        <w:t xml:space="preserve"> і теж перепливає через ріку на протилежний берег. Причому ріка силою течії сама прибиває його до берега.</w:t>
      </w:r>
    </w:p>
    <w:p w:rsidR="00A66248" w:rsidRPr="00A66248" w:rsidRDefault="00A66248" w:rsidP="00C455D8">
      <w:pPr>
        <w:spacing w:after="0" w:line="240" w:lineRule="auto"/>
        <w:ind w:right="0"/>
        <w:rPr>
          <w:color w:val="auto"/>
          <w:szCs w:val="28"/>
          <w:lang w:val="uk-UA"/>
        </w:rPr>
      </w:pPr>
      <w:r w:rsidRPr="00A66248">
        <w:rPr>
          <w:color w:val="auto"/>
          <w:szCs w:val="28"/>
          <w:lang w:val="uk-UA"/>
        </w:rPr>
        <w:t xml:space="preserve">Останній учасник може переправитися на другий берег і по навісній переправі. Для цього застосовується </w:t>
      </w:r>
      <w:proofErr w:type="spellStart"/>
      <w:r w:rsidRPr="00A66248">
        <w:rPr>
          <w:color w:val="auto"/>
          <w:szCs w:val="28"/>
          <w:lang w:val="uk-UA"/>
        </w:rPr>
        <w:t>зйомна</w:t>
      </w:r>
      <w:proofErr w:type="spellEnd"/>
      <w:r w:rsidRPr="00A66248">
        <w:rPr>
          <w:color w:val="auto"/>
          <w:szCs w:val="28"/>
          <w:lang w:val="uk-UA"/>
        </w:rPr>
        <w:t xml:space="preserve"> система. Перший учасник, який переправився на протилежний берег, при</w:t>
      </w:r>
      <w:r w:rsidR="00C455D8">
        <w:rPr>
          <w:color w:val="auto"/>
          <w:szCs w:val="28"/>
          <w:lang w:val="uk-UA"/>
        </w:rPr>
        <w:t>в</w:t>
      </w:r>
      <w:r w:rsidR="00F63E9D">
        <w:rPr>
          <w:color w:val="auto"/>
          <w:szCs w:val="28"/>
          <w:lang w:val="uk-UA"/>
        </w:rPr>
        <w:t>’</w:t>
      </w:r>
      <w:r w:rsidR="00C455D8">
        <w:rPr>
          <w:color w:val="auto"/>
          <w:szCs w:val="28"/>
          <w:lang w:val="uk-UA"/>
        </w:rPr>
        <w:t>язує до опори основну мотузку «удавкою»</w:t>
      </w:r>
      <w:r w:rsidRPr="00A66248">
        <w:rPr>
          <w:color w:val="auto"/>
          <w:szCs w:val="28"/>
          <w:lang w:val="uk-UA"/>
        </w:rPr>
        <w:t xml:space="preserve"> з петлею, що витягується. Це дозволить потім розв</w:t>
      </w:r>
      <w:r w:rsidR="00F63E9D">
        <w:rPr>
          <w:color w:val="auto"/>
          <w:szCs w:val="28"/>
          <w:lang w:val="uk-UA"/>
        </w:rPr>
        <w:t>’</w:t>
      </w:r>
      <w:r w:rsidRPr="00A66248">
        <w:rPr>
          <w:color w:val="auto"/>
          <w:szCs w:val="28"/>
          <w:lang w:val="uk-UA"/>
        </w:rPr>
        <w:t>язати мотузку в натягнутому стані. Кінець мотузки страхується за допомогою карабіну. Після чого група на протилежному (відправному) березі натягує переправу за</w:t>
      </w:r>
      <w:r w:rsidR="00A27CED">
        <w:rPr>
          <w:color w:val="auto"/>
          <w:szCs w:val="28"/>
          <w:lang w:val="uk-UA"/>
        </w:rPr>
        <w:t xml:space="preserve"> </w:t>
      </w:r>
      <w:r w:rsidRPr="00A66248">
        <w:rPr>
          <w:color w:val="auto"/>
          <w:szCs w:val="28"/>
          <w:lang w:val="uk-UA"/>
        </w:rPr>
        <w:t xml:space="preserve">допомогою поліспасту із </w:t>
      </w:r>
      <w:proofErr w:type="spellStart"/>
      <w:r w:rsidRPr="00A66248">
        <w:rPr>
          <w:color w:val="auto"/>
          <w:szCs w:val="28"/>
          <w:lang w:val="uk-UA"/>
        </w:rPr>
        <w:t>репшнурів</w:t>
      </w:r>
      <w:proofErr w:type="spellEnd"/>
      <w:r w:rsidRPr="00A66248">
        <w:rPr>
          <w:color w:val="auto"/>
          <w:szCs w:val="28"/>
          <w:lang w:val="uk-UA"/>
        </w:rPr>
        <w:t xml:space="preserve"> та двох-трьох карабінів. Поліспаст тримає мотузку у натягнутому стані. Далі мотузку заводять за дерево</w:t>
      </w:r>
      <w:r w:rsidR="00C455D8">
        <w:rPr>
          <w:color w:val="auto"/>
          <w:szCs w:val="28"/>
          <w:lang w:val="uk-UA"/>
        </w:rPr>
        <w:t xml:space="preserve"> або іншу опору і за допомогою «</w:t>
      </w:r>
      <w:r w:rsidRPr="00A66248">
        <w:rPr>
          <w:color w:val="auto"/>
          <w:szCs w:val="28"/>
          <w:lang w:val="uk-UA"/>
        </w:rPr>
        <w:t>про</w:t>
      </w:r>
      <w:r w:rsidR="00C455D8">
        <w:rPr>
          <w:color w:val="auto"/>
          <w:szCs w:val="28"/>
          <w:lang w:val="uk-UA"/>
        </w:rPr>
        <w:t>відника»</w:t>
      </w:r>
      <w:r w:rsidRPr="00A66248">
        <w:rPr>
          <w:color w:val="auto"/>
          <w:szCs w:val="28"/>
          <w:lang w:val="uk-UA"/>
        </w:rPr>
        <w:t xml:space="preserve"> з карабіном фіксують його таким чином, щоб, коли розв</w:t>
      </w:r>
      <w:r w:rsidR="00F63E9D">
        <w:rPr>
          <w:color w:val="auto"/>
          <w:szCs w:val="28"/>
          <w:lang w:val="uk-UA"/>
        </w:rPr>
        <w:t>’</w:t>
      </w:r>
      <w:r w:rsidRPr="00A66248">
        <w:rPr>
          <w:color w:val="auto"/>
          <w:szCs w:val="28"/>
          <w:lang w:val="uk-UA"/>
        </w:rPr>
        <w:t>яжуть поліспаст, переправа залишилася натягнутою. Учасник, який переправляється останнім, знімає поліспаст та прив</w:t>
      </w:r>
      <w:r w:rsidR="00F63E9D">
        <w:rPr>
          <w:color w:val="auto"/>
          <w:szCs w:val="28"/>
          <w:lang w:val="uk-UA"/>
        </w:rPr>
        <w:t>’</w:t>
      </w:r>
      <w:r w:rsidRPr="00A66248">
        <w:rPr>
          <w:color w:val="auto"/>
          <w:szCs w:val="28"/>
          <w:lang w:val="uk-UA"/>
        </w:rPr>
        <w:t>язує допоміжну мотузку до карабіну. Після переправи останнього учасника, висмикують петлю удавки і повільно витягають допоміжною основну мотузку.</w:t>
      </w:r>
    </w:p>
    <w:p w:rsidR="00A66248" w:rsidRPr="00A66248" w:rsidRDefault="00A66248" w:rsidP="00EB6A60">
      <w:pPr>
        <w:spacing w:after="0" w:line="240" w:lineRule="auto"/>
        <w:ind w:right="0"/>
        <w:rPr>
          <w:color w:val="auto"/>
          <w:szCs w:val="28"/>
          <w:lang w:val="uk-UA"/>
        </w:rPr>
      </w:pPr>
    </w:p>
    <w:p w:rsidR="00A66248" w:rsidRPr="00C455D8" w:rsidRDefault="00A66248" w:rsidP="00EB6A60">
      <w:pPr>
        <w:spacing w:after="0" w:line="240" w:lineRule="auto"/>
        <w:ind w:right="0"/>
        <w:rPr>
          <w:b/>
          <w:color w:val="auto"/>
          <w:szCs w:val="28"/>
          <w:lang w:val="uk-UA"/>
        </w:rPr>
      </w:pPr>
      <w:r w:rsidRPr="00C455D8">
        <w:rPr>
          <w:b/>
          <w:color w:val="auto"/>
          <w:szCs w:val="28"/>
          <w:lang w:val="uk-UA"/>
        </w:rPr>
        <w:t>2. Організація руху та подолання гірських п</w:t>
      </w:r>
      <w:r w:rsidR="00C455D8">
        <w:rPr>
          <w:b/>
          <w:color w:val="auto"/>
          <w:szCs w:val="28"/>
          <w:lang w:val="uk-UA"/>
        </w:rPr>
        <w:t xml:space="preserve">ерешкод в туристичному поході. </w:t>
      </w:r>
      <w:r w:rsidRPr="00A66248">
        <w:rPr>
          <w:color w:val="auto"/>
          <w:szCs w:val="28"/>
          <w:lang w:val="uk-UA"/>
        </w:rPr>
        <w:t xml:space="preserve">Гірські перешкоди – це перешкоди, утворені рельєфом місцевості. Це схили різної крутизни, яри, скелі, урвища. В залежності від характеру перешкоди підбираються способи її подолання. Найчастіше використовуються такі способи: навісна переправа через яр; </w:t>
      </w:r>
      <w:proofErr w:type="spellStart"/>
      <w:r w:rsidRPr="00A66248">
        <w:rPr>
          <w:color w:val="auto"/>
          <w:szCs w:val="28"/>
          <w:lang w:val="uk-UA"/>
        </w:rPr>
        <w:t>крутопохила</w:t>
      </w:r>
      <w:proofErr w:type="spellEnd"/>
      <w:r w:rsidRPr="00A66248">
        <w:rPr>
          <w:color w:val="auto"/>
          <w:szCs w:val="28"/>
          <w:lang w:val="uk-UA"/>
        </w:rPr>
        <w:t xml:space="preserve"> переправа; підйом по скельній ділянці або схилу; траверс скельної ділянки або схилу; траверс схилу з альпенштоком; спуск по вертикальних перилах; спуск по схилу спортивним способом.</w:t>
      </w:r>
    </w:p>
    <w:p w:rsidR="00A66248" w:rsidRPr="00A66248" w:rsidRDefault="00A66248" w:rsidP="00EB6A60">
      <w:pPr>
        <w:spacing w:after="0" w:line="240" w:lineRule="auto"/>
        <w:ind w:right="0"/>
        <w:rPr>
          <w:color w:val="auto"/>
          <w:szCs w:val="28"/>
          <w:lang w:val="uk-UA"/>
        </w:rPr>
      </w:pPr>
      <w:r w:rsidRPr="00A66248">
        <w:rPr>
          <w:color w:val="auto"/>
          <w:szCs w:val="28"/>
          <w:lang w:val="uk-UA"/>
        </w:rPr>
        <w:t>Навісна переправа через яр (скельна). На відмінну від навісної переправи через річку, перший учасник переправляється на протилежний схил вільним лазінням, спуском (підйомом) по мотузці в яр тощо. Усе це здійснюється на командній страховці. На відміну від водних перешкод страховка здійснюється однією мотузкою, яка пристібається до грудної обв</w:t>
      </w:r>
      <w:r w:rsidR="00F63E9D">
        <w:rPr>
          <w:color w:val="auto"/>
          <w:szCs w:val="28"/>
          <w:lang w:val="uk-UA"/>
        </w:rPr>
        <w:t>’</w:t>
      </w:r>
      <w:r w:rsidRPr="00A66248">
        <w:rPr>
          <w:color w:val="auto"/>
          <w:szCs w:val="28"/>
          <w:lang w:val="uk-UA"/>
        </w:rPr>
        <w:t>язки спереду. Той, хто</w:t>
      </w:r>
      <w:r w:rsidR="00EB6A60">
        <w:rPr>
          <w:color w:val="auto"/>
          <w:szCs w:val="28"/>
          <w:lang w:val="uk-UA"/>
        </w:rPr>
        <w:t xml:space="preserve"> страхує, обов</w:t>
      </w:r>
      <w:r w:rsidR="00F63E9D">
        <w:rPr>
          <w:color w:val="auto"/>
          <w:szCs w:val="28"/>
          <w:lang w:val="uk-UA"/>
        </w:rPr>
        <w:t>’</w:t>
      </w:r>
      <w:r w:rsidR="00EB6A60">
        <w:rPr>
          <w:color w:val="auto"/>
          <w:szCs w:val="28"/>
          <w:lang w:val="uk-UA"/>
        </w:rPr>
        <w:t xml:space="preserve">язково пропускає </w:t>
      </w:r>
      <w:r w:rsidRPr="00A66248">
        <w:rPr>
          <w:color w:val="auto"/>
          <w:szCs w:val="28"/>
          <w:lang w:val="uk-UA"/>
        </w:rPr>
        <w:t>мотузку через закріплений карабін (або іншу надійну опору, наприклад, навколо дерева), кут між кінцями мотузки повинен бути гострим. Наведення навісної переправи та переправа інших учасників здійснюється як і при переправі через річку.</w:t>
      </w:r>
    </w:p>
    <w:p w:rsidR="00A66248" w:rsidRPr="00A66248" w:rsidRDefault="00A66248" w:rsidP="00EB6A60">
      <w:pPr>
        <w:spacing w:after="0" w:line="240" w:lineRule="auto"/>
        <w:ind w:right="0"/>
        <w:rPr>
          <w:color w:val="auto"/>
          <w:szCs w:val="28"/>
          <w:lang w:val="uk-UA"/>
        </w:rPr>
      </w:pPr>
      <w:proofErr w:type="spellStart"/>
      <w:r w:rsidRPr="00A66248">
        <w:rPr>
          <w:color w:val="auto"/>
          <w:szCs w:val="28"/>
          <w:lang w:val="uk-UA"/>
        </w:rPr>
        <w:lastRenderedPageBreak/>
        <w:t>Крутопохила</w:t>
      </w:r>
      <w:proofErr w:type="spellEnd"/>
      <w:r w:rsidRPr="00A66248">
        <w:rPr>
          <w:color w:val="auto"/>
          <w:szCs w:val="28"/>
          <w:lang w:val="uk-UA"/>
        </w:rPr>
        <w:t xml:space="preserve"> переправа – це переправа по мотузці, яка наведена під кутом до горизонту, який повинен перевищувати 20 градусів. Наведення переправи здійснюється аналогічно навісній переправі. Перехід першого учасника здійснюється: спуск спортивним способом, </w:t>
      </w:r>
      <w:proofErr w:type="spellStart"/>
      <w:r w:rsidRPr="00A66248">
        <w:rPr>
          <w:color w:val="auto"/>
          <w:szCs w:val="28"/>
          <w:lang w:val="uk-UA"/>
        </w:rPr>
        <w:t>дюльфером</w:t>
      </w:r>
      <w:proofErr w:type="spellEnd"/>
      <w:r w:rsidRPr="00A66248">
        <w:rPr>
          <w:color w:val="auto"/>
          <w:szCs w:val="28"/>
          <w:lang w:val="uk-UA"/>
        </w:rPr>
        <w:t>, вільним лазінням на командній страховці або будь-яким іншим правильним способом.</w:t>
      </w:r>
    </w:p>
    <w:p w:rsidR="00A66248" w:rsidRPr="00A66248" w:rsidRDefault="00A66248" w:rsidP="00EB6A60">
      <w:pPr>
        <w:spacing w:after="0" w:line="240" w:lineRule="auto"/>
        <w:ind w:right="0"/>
        <w:rPr>
          <w:color w:val="auto"/>
          <w:szCs w:val="28"/>
          <w:lang w:val="uk-UA"/>
        </w:rPr>
      </w:pPr>
      <w:r w:rsidRPr="00A66248">
        <w:rPr>
          <w:color w:val="auto"/>
          <w:szCs w:val="28"/>
          <w:lang w:val="uk-UA"/>
        </w:rPr>
        <w:t>Для забезпечення безпеки учасники переправляються ногами вниз, обов</w:t>
      </w:r>
      <w:r w:rsidR="00F63E9D">
        <w:rPr>
          <w:color w:val="auto"/>
          <w:szCs w:val="28"/>
          <w:lang w:val="uk-UA"/>
        </w:rPr>
        <w:t>’</w:t>
      </w:r>
      <w:r w:rsidRPr="00A66248">
        <w:rPr>
          <w:color w:val="auto"/>
          <w:szCs w:val="28"/>
          <w:lang w:val="uk-UA"/>
        </w:rPr>
        <w:t>язково на двох карабінах (грудний та нижній), на верхній коман</w:t>
      </w:r>
      <w:r w:rsidR="00EB6A60">
        <w:rPr>
          <w:color w:val="auto"/>
          <w:szCs w:val="28"/>
          <w:lang w:val="uk-UA"/>
        </w:rPr>
        <w:t xml:space="preserve">дній страховці через гальмівний </w:t>
      </w:r>
      <w:r w:rsidRPr="00A66248">
        <w:rPr>
          <w:color w:val="auto"/>
          <w:szCs w:val="28"/>
          <w:lang w:val="uk-UA"/>
        </w:rPr>
        <w:t>пристрій. Гальмівний пристрій складається з двох карабінів (</w:t>
      </w:r>
      <w:r w:rsidR="00EB6A60">
        <w:rPr>
          <w:color w:val="auto"/>
          <w:szCs w:val="28"/>
          <w:lang w:val="uk-UA"/>
        </w:rPr>
        <w:t>рис. 4.5), або застосовується «вісімка»</w:t>
      </w:r>
      <w:r w:rsidRPr="00A66248">
        <w:rPr>
          <w:color w:val="auto"/>
          <w:szCs w:val="28"/>
          <w:lang w:val="uk-UA"/>
        </w:rPr>
        <w:t>. При спуску учасник з міркувань безпеки повинен користуватися брезентовими рукавицями.</w:t>
      </w:r>
    </w:p>
    <w:p w:rsidR="00A66248" w:rsidRPr="00A66248" w:rsidRDefault="00A66248" w:rsidP="00EB6A60">
      <w:pPr>
        <w:spacing w:after="0" w:line="240" w:lineRule="auto"/>
        <w:ind w:right="0"/>
        <w:rPr>
          <w:color w:val="auto"/>
          <w:szCs w:val="28"/>
          <w:lang w:val="uk-UA"/>
        </w:rPr>
      </w:pPr>
      <w:r w:rsidRPr="00A66248">
        <w:rPr>
          <w:color w:val="auto"/>
          <w:szCs w:val="28"/>
          <w:lang w:val="uk-UA"/>
        </w:rPr>
        <w:t>Для останнього учасника обов</w:t>
      </w:r>
      <w:r w:rsidR="00F63E9D">
        <w:rPr>
          <w:color w:val="auto"/>
          <w:szCs w:val="28"/>
          <w:lang w:val="uk-UA"/>
        </w:rPr>
        <w:t>’</w:t>
      </w:r>
      <w:r w:rsidRPr="00A66248">
        <w:rPr>
          <w:color w:val="auto"/>
          <w:szCs w:val="28"/>
          <w:lang w:val="uk-UA"/>
        </w:rPr>
        <w:t>язкова супроводжуюча мотузка знизу. Вантаж транспортується по</w:t>
      </w:r>
      <w:r w:rsidR="00EB6A60">
        <w:rPr>
          <w:color w:val="auto"/>
          <w:szCs w:val="28"/>
          <w:lang w:val="uk-UA"/>
        </w:rPr>
        <w:t xml:space="preserve"> </w:t>
      </w:r>
      <w:r w:rsidR="00EB6A60" w:rsidRPr="00A66248">
        <w:rPr>
          <w:color w:val="auto"/>
          <w:szCs w:val="28"/>
          <w:lang w:val="uk-UA"/>
        </w:rPr>
        <w:t>перилах з контролем зверху за допомогою супроводжуючої мотузки.</w:t>
      </w:r>
    </w:p>
    <w:p w:rsidR="00A66248" w:rsidRDefault="00A66248" w:rsidP="00DA1244">
      <w:pPr>
        <w:spacing w:after="0" w:line="240" w:lineRule="auto"/>
        <w:jc w:val="center"/>
        <w:rPr>
          <w:color w:val="auto"/>
          <w:szCs w:val="28"/>
          <w:lang w:val="uk-UA"/>
        </w:rPr>
      </w:pPr>
    </w:p>
    <w:p w:rsidR="00A66248" w:rsidRPr="000F1F3E" w:rsidRDefault="000F1F3E" w:rsidP="00DA1244">
      <w:pPr>
        <w:spacing w:after="0" w:line="240" w:lineRule="auto"/>
        <w:jc w:val="center"/>
        <w:rPr>
          <w:b/>
          <w:color w:val="auto"/>
          <w:szCs w:val="28"/>
          <w:lang w:val="uk-UA"/>
        </w:rPr>
      </w:pPr>
      <w:r>
        <w:rPr>
          <w:noProof/>
        </w:rPr>
        <w:drawing>
          <wp:anchor distT="0" distB="0" distL="114300" distR="114300" simplePos="0" relativeHeight="251643904" behindDoc="0" locked="0" layoutInCell="1" allowOverlap="1">
            <wp:simplePos x="0" y="0"/>
            <wp:positionH relativeFrom="column">
              <wp:posOffset>2604135</wp:posOffset>
            </wp:positionH>
            <wp:positionV relativeFrom="paragraph">
              <wp:posOffset>-196215</wp:posOffset>
            </wp:positionV>
            <wp:extent cx="1162049" cy="2838450"/>
            <wp:effectExtent l="0" t="0" r="0" b="0"/>
            <wp:wrapTopAndBottom/>
            <wp:docPr id="85" name="image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image74.png"/>
                    <pic:cNvPicPr/>
                  </pic:nvPicPr>
                  <pic:blipFill>
                    <a:blip r:embed="rId5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162049" cy="2838450"/>
                    </a:xfrm>
                    <a:prstGeom prst="rect">
                      <a:avLst/>
                    </a:prstGeom>
                  </pic:spPr>
                </pic:pic>
              </a:graphicData>
            </a:graphic>
          </wp:anchor>
        </w:drawing>
      </w:r>
      <w:r w:rsidRPr="000F1F3E">
        <w:rPr>
          <w:b/>
          <w:color w:val="auto"/>
          <w:szCs w:val="28"/>
          <w:lang w:val="uk-UA"/>
        </w:rPr>
        <w:t xml:space="preserve">Рис. 4.5 – </w:t>
      </w:r>
      <w:r w:rsidR="00A66248" w:rsidRPr="000F1F3E">
        <w:rPr>
          <w:b/>
          <w:color w:val="auto"/>
          <w:szCs w:val="28"/>
          <w:lang w:val="uk-UA"/>
        </w:rPr>
        <w:t>Гальмівний карабінний пристрій</w:t>
      </w:r>
    </w:p>
    <w:p w:rsidR="00A66248" w:rsidRPr="00A66248" w:rsidRDefault="00A66248" w:rsidP="00DA1244">
      <w:pPr>
        <w:spacing w:after="0" w:line="240" w:lineRule="auto"/>
        <w:ind w:right="0"/>
        <w:rPr>
          <w:color w:val="auto"/>
          <w:szCs w:val="28"/>
          <w:lang w:val="uk-UA"/>
        </w:rPr>
      </w:pPr>
    </w:p>
    <w:p w:rsidR="00A66248" w:rsidRPr="00A66248" w:rsidRDefault="00A66248" w:rsidP="000F1F3E">
      <w:pPr>
        <w:spacing w:after="0" w:line="240" w:lineRule="auto"/>
        <w:ind w:right="0"/>
        <w:rPr>
          <w:color w:val="auto"/>
          <w:szCs w:val="28"/>
          <w:lang w:val="uk-UA"/>
        </w:rPr>
      </w:pPr>
      <w:r w:rsidRPr="00A66248">
        <w:rPr>
          <w:color w:val="auto"/>
          <w:szCs w:val="28"/>
          <w:lang w:val="uk-UA"/>
        </w:rPr>
        <w:t>Підйом по скельній ділянці або схилу. Складність цього етапу залежить від крутизни та характеру схилу. Так схили крутизною 30°-35° здаються не складними, але якщо це скельний обсипний схил та ще без стежки, то рухатися по ньому досить неприємно. Бажано для підйому обирати скельну ділянку, але якщо її бракує, то використовують трав</w:t>
      </w:r>
      <w:r w:rsidR="00F63E9D">
        <w:rPr>
          <w:color w:val="auto"/>
          <w:szCs w:val="28"/>
          <w:lang w:val="uk-UA"/>
        </w:rPr>
        <w:t>’</w:t>
      </w:r>
      <w:r w:rsidRPr="00A66248">
        <w:rPr>
          <w:color w:val="auto"/>
          <w:szCs w:val="28"/>
          <w:lang w:val="uk-UA"/>
        </w:rPr>
        <w:t>янистий відкрити</w:t>
      </w:r>
      <w:r w:rsidR="000F1F3E">
        <w:rPr>
          <w:color w:val="auto"/>
          <w:szCs w:val="28"/>
          <w:lang w:val="uk-UA"/>
        </w:rPr>
        <w:t>й (без підліску) схил (рис. 4.6</w:t>
      </w:r>
      <w:r w:rsidRPr="00A66248">
        <w:rPr>
          <w:color w:val="auto"/>
          <w:szCs w:val="28"/>
          <w:lang w:val="uk-UA"/>
        </w:rPr>
        <w:t>). Для організації пунктів проміжної страховки на таких схилах використовують дерева; на скельних ділянках для цього забивають гаки. Завдання першого учасника підніматися на командній страховці без падінь, на кожному пункті проміжної страховки навішувати карабін, пропускаючи через нього ту мотузку, на якій його страхують.</w:t>
      </w:r>
    </w:p>
    <w:p w:rsidR="00A66248" w:rsidRDefault="00A66248" w:rsidP="00DA1244">
      <w:pPr>
        <w:spacing w:after="0" w:line="240" w:lineRule="auto"/>
        <w:ind w:right="0"/>
        <w:rPr>
          <w:color w:val="auto"/>
          <w:szCs w:val="28"/>
          <w:lang w:val="uk-UA"/>
        </w:rPr>
      </w:pPr>
    </w:p>
    <w:p w:rsidR="000F1F3E" w:rsidRPr="00A66248" w:rsidRDefault="000F1F3E" w:rsidP="00DA1244">
      <w:pPr>
        <w:spacing w:line="240" w:lineRule="auto"/>
        <w:jc w:val="center"/>
        <w:rPr>
          <w:color w:val="auto"/>
          <w:szCs w:val="28"/>
          <w:lang w:val="uk-UA"/>
        </w:rPr>
      </w:pPr>
      <w:r>
        <w:rPr>
          <w:noProof/>
          <w:sz w:val="20"/>
        </w:rPr>
        <w:lastRenderedPageBreak/>
        <w:drawing>
          <wp:inline distT="0" distB="0" distL="0" distR="0">
            <wp:extent cx="3981450" cy="2515031"/>
            <wp:effectExtent l="0" t="0" r="0" b="0"/>
            <wp:docPr id="87" name="image75.png" descr="Підйом посхил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image75.png"/>
                    <pic:cNvPicPr/>
                  </pic:nvPicPr>
                  <pic:blipFill>
                    <a:blip r:embed="rId59" cstate="print"/>
                    <a:stretch>
                      <a:fillRect/>
                    </a:stretch>
                  </pic:blipFill>
                  <pic:spPr>
                    <a:xfrm>
                      <a:off x="0" y="0"/>
                      <a:ext cx="3990857" cy="2520973"/>
                    </a:xfrm>
                    <a:prstGeom prst="rect">
                      <a:avLst/>
                    </a:prstGeom>
                  </pic:spPr>
                </pic:pic>
              </a:graphicData>
            </a:graphic>
          </wp:inline>
        </w:drawing>
      </w:r>
    </w:p>
    <w:p w:rsidR="00A66248" w:rsidRPr="000F1F3E" w:rsidRDefault="000F1F3E" w:rsidP="00DA1244">
      <w:pPr>
        <w:spacing w:line="240" w:lineRule="auto"/>
        <w:jc w:val="center"/>
        <w:rPr>
          <w:b/>
          <w:color w:val="auto"/>
          <w:szCs w:val="28"/>
          <w:lang w:val="uk-UA"/>
        </w:rPr>
      </w:pPr>
      <w:r w:rsidRPr="000F1F3E">
        <w:rPr>
          <w:b/>
          <w:color w:val="auto"/>
          <w:szCs w:val="28"/>
          <w:lang w:val="uk-UA"/>
        </w:rPr>
        <w:t>Рис. 4.6 –</w:t>
      </w:r>
      <w:r w:rsidR="00A66248" w:rsidRPr="000F1F3E">
        <w:rPr>
          <w:b/>
          <w:color w:val="auto"/>
          <w:szCs w:val="28"/>
          <w:lang w:val="uk-UA"/>
        </w:rPr>
        <w:t xml:space="preserve"> Підйом по схилу</w:t>
      </w:r>
    </w:p>
    <w:p w:rsidR="00A66248" w:rsidRPr="00A66248" w:rsidRDefault="00A66248" w:rsidP="00DA1244">
      <w:pPr>
        <w:spacing w:after="0" w:line="240" w:lineRule="auto"/>
        <w:ind w:right="0"/>
        <w:rPr>
          <w:color w:val="auto"/>
          <w:szCs w:val="28"/>
          <w:lang w:val="uk-UA"/>
        </w:rPr>
      </w:pPr>
    </w:p>
    <w:p w:rsidR="00A66248" w:rsidRPr="00A66248" w:rsidRDefault="00A66248" w:rsidP="000F1F3E">
      <w:pPr>
        <w:spacing w:after="0" w:line="240" w:lineRule="auto"/>
        <w:ind w:right="0"/>
        <w:rPr>
          <w:color w:val="auto"/>
          <w:szCs w:val="28"/>
          <w:lang w:val="uk-UA"/>
        </w:rPr>
      </w:pPr>
      <w:r w:rsidRPr="00A66248">
        <w:rPr>
          <w:color w:val="auto"/>
          <w:szCs w:val="28"/>
          <w:lang w:val="uk-UA"/>
        </w:rPr>
        <w:t>Піднявшись до верху, треба за</w:t>
      </w:r>
      <w:r w:rsidR="000F1F3E">
        <w:rPr>
          <w:color w:val="auto"/>
          <w:szCs w:val="28"/>
          <w:lang w:val="uk-UA"/>
        </w:rPr>
        <w:t>кріпити мотузку до опори вузлом «карабінна удавка»</w:t>
      </w:r>
      <w:r w:rsidRPr="00A66248">
        <w:rPr>
          <w:color w:val="auto"/>
          <w:szCs w:val="28"/>
          <w:lang w:val="uk-UA"/>
        </w:rPr>
        <w:t xml:space="preserve"> або будь-яким, який призначений для кріплення мотузки (удавка, </w:t>
      </w:r>
      <w:proofErr w:type="spellStart"/>
      <w:r w:rsidRPr="00A66248">
        <w:rPr>
          <w:color w:val="auto"/>
          <w:szCs w:val="28"/>
          <w:lang w:val="uk-UA"/>
        </w:rPr>
        <w:t>кренцель</w:t>
      </w:r>
      <w:proofErr w:type="spellEnd"/>
      <w:r w:rsidRPr="00A66248">
        <w:rPr>
          <w:color w:val="auto"/>
          <w:szCs w:val="28"/>
          <w:lang w:val="uk-UA"/>
        </w:rPr>
        <w:t xml:space="preserve">, </w:t>
      </w:r>
      <w:proofErr w:type="spellStart"/>
      <w:r w:rsidRPr="00A66248">
        <w:rPr>
          <w:color w:val="auto"/>
          <w:szCs w:val="28"/>
          <w:lang w:val="uk-UA"/>
        </w:rPr>
        <w:t>булінь</w:t>
      </w:r>
      <w:proofErr w:type="spellEnd"/>
      <w:r w:rsidRPr="00A66248">
        <w:rPr>
          <w:color w:val="auto"/>
          <w:szCs w:val="28"/>
          <w:lang w:val="uk-UA"/>
        </w:rPr>
        <w:t>). Після того, як мотузка закріплена, останні члени команди піднімаються на самостраховці, використовуючи для цього петлю прусика, що прив</w:t>
      </w:r>
      <w:r w:rsidR="00F63E9D">
        <w:rPr>
          <w:color w:val="auto"/>
          <w:szCs w:val="28"/>
          <w:lang w:val="uk-UA"/>
        </w:rPr>
        <w:t>’</w:t>
      </w:r>
      <w:r w:rsidRPr="00A66248">
        <w:rPr>
          <w:color w:val="auto"/>
          <w:szCs w:val="28"/>
          <w:lang w:val="uk-UA"/>
        </w:rPr>
        <w:t xml:space="preserve">язується до основної мотузки вузлом </w:t>
      </w:r>
      <w:proofErr w:type="spellStart"/>
      <w:r w:rsidRPr="00A66248">
        <w:rPr>
          <w:color w:val="auto"/>
          <w:szCs w:val="28"/>
          <w:lang w:val="uk-UA"/>
        </w:rPr>
        <w:t>схоплюючий</w:t>
      </w:r>
      <w:proofErr w:type="spellEnd"/>
      <w:r w:rsidRPr="00A66248">
        <w:rPr>
          <w:color w:val="auto"/>
          <w:szCs w:val="28"/>
          <w:lang w:val="uk-UA"/>
        </w:rPr>
        <w:t>. Другий учасник може зняти всі карабіни, що були закріплені першим на проміжних пунктах страховки.</w:t>
      </w:r>
    </w:p>
    <w:p w:rsidR="00A66248" w:rsidRPr="00A66248" w:rsidRDefault="00A66248" w:rsidP="000F1F3E">
      <w:pPr>
        <w:spacing w:after="0" w:line="240" w:lineRule="auto"/>
        <w:ind w:right="0"/>
        <w:rPr>
          <w:color w:val="auto"/>
          <w:szCs w:val="28"/>
          <w:lang w:val="uk-UA"/>
        </w:rPr>
      </w:pPr>
      <w:r w:rsidRPr="00A66248">
        <w:rPr>
          <w:color w:val="auto"/>
          <w:szCs w:val="28"/>
          <w:lang w:val="uk-UA"/>
        </w:rPr>
        <w:t>Як правило, командна страховка організовується першим учасником зверху. Для цього йому необхідно мати ще одну мотуз</w:t>
      </w:r>
      <w:r w:rsidR="000F1F3E">
        <w:rPr>
          <w:color w:val="auto"/>
          <w:szCs w:val="28"/>
          <w:lang w:val="uk-UA"/>
        </w:rPr>
        <w:t>ку, якою через гострий кут він «вибирає»</w:t>
      </w:r>
      <w:r w:rsidRPr="00A66248">
        <w:rPr>
          <w:color w:val="auto"/>
          <w:szCs w:val="28"/>
          <w:lang w:val="uk-UA"/>
        </w:rPr>
        <w:t xml:space="preserve"> всіх учасників.</w:t>
      </w:r>
    </w:p>
    <w:p w:rsidR="00A66248" w:rsidRPr="00A66248" w:rsidRDefault="00A66248" w:rsidP="000F1F3E">
      <w:pPr>
        <w:spacing w:after="0" w:line="240" w:lineRule="auto"/>
        <w:ind w:right="0"/>
        <w:rPr>
          <w:color w:val="auto"/>
          <w:szCs w:val="28"/>
          <w:lang w:val="uk-UA"/>
        </w:rPr>
      </w:pPr>
      <w:r w:rsidRPr="00A66248">
        <w:rPr>
          <w:color w:val="auto"/>
          <w:szCs w:val="28"/>
          <w:lang w:val="uk-UA"/>
        </w:rPr>
        <w:t>Траверс скельної ділянки або схилу. Траверс – це рух поперек схилу (водоспаду). В залежності від крутизни схилу, траверс можна здійснювати на самостраховці або н</w:t>
      </w:r>
      <w:r w:rsidR="000F1F3E">
        <w:rPr>
          <w:color w:val="auto"/>
          <w:szCs w:val="28"/>
          <w:lang w:val="uk-UA"/>
        </w:rPr>
        <w:t>а командній страховці (рис. 4.7</w:t>
      </w:r>
      <w:r w:rsidRPr="00A66248">
        <w:rPr>
          <w:color w:val="auto"/>
          <w:szCs w:val="28"/>
          <w:lang w:val="uk-UA"/>
        </w:rPr>
        <w:t>).</w:t>
      </w:r>
    </w:p>
    <w:p w:rsidR="00A66248" w:rsidRPr="00A66248" w:rsidRDefault="00A66248" w:rsidP="000F1F3E">
      <w:pPr>
        <w:spacing w:after="0" w:line="240" w:lineRule="auto"/>
        <w:ind w:right="0"/>
        <w:rPr>
          <w:color w:val="auto"/>
          <w:szCs w:val="28"/>
          <w:lang w:val="uk-UA"/>
        </w:rPr>
      </w:pPr>
      <w:r w:rsidRPr="00A66248">
        <w:rPr>
          <w:color w:val="auto"/>
          <w:szCs w:val="28"/>
          <w:lang w:val="uk-UA"/>
        </w:rPr>
        <w:t>Якщо крутизна схилу невелика (до 30°), то траверс здійснюється на самостраховці за допомогою альпенштока. Для цього треба тримати альпеншток в обох руках і спирати його вище себе по схилу. Рух здійснюється, як правило, у три такти (нога-нога-альпеншток).</w:t>
      </w:r>
    </w:p>
    <w:p w:rsidR="00A66248" w:rsidRPr="00A66248" w:rsidRDefault="00A66248" w:rsidP="000F1F3E">
      <w:pPr>
        <w:spacing w:after="0" w:line="240" w:lineRule="auto"/>
        <w:ind w:right="0"/>
        <w:rPr>
          <w:color w:val="auto"/>
          <w:szCs w:val="28"/>
          <w:lang w:val="uk-UA"/>
        </w:rPr>
      </w:pPr>
      <w:r w:rsidRPr="00A66248">
        <w:rPr>
          <w:color w:val="auto"/>
          <w:szCs w:val="28"/>
          <w:lang w:val="uk-UA"/>
        </w:rPr>
        <w:t>При більшій крутизні схилу необхідно використовувати командну страховку. Командна страховка здійснюється так само, як при підйомі. Але після наведення перил і організації руху інших членів команди, не дозволяється знімати карабіни з проміжних пунктів страховки, їх зніме останній учасник, якого вибирають на командній страховці.</w:t>
      </w:r>
    </w:p>
    <w:p w:rsidR="00A27CED" w:rsidRPr="00A66248" w:rsidRDefault="00A27CED" w:rsidP="00A27CED">
      <w:pPr>
        <w:spacing w:after="0" w:line="240" w:lineRule="auto"/>
        <w:ind w:right="0"/>
        <w:rPr>
          <w:color w:val="auto"/>
          <w:szCs w:val="28"/>
          <w:lang w:val="uk-UA"/>
        </w:rPr>
      </w:pPr>
      <w:r w:rsidRPr="00A66248">
        <w:rPr>
          <w:color w:val="auto"/>
          <w:szCs w:val="28"/>
          <w:lang w:val="uk-UA"/>
        </w:rPr>
        <w:t>Проходження учасниками по перилах здійснюється на самострахо</w:t>
      </w:r>
      <w:r>
        <w:rPr>
          <w:color w:val="auto"/>
          <w:szCs w:val="28"/>
          <w:lang w:val="uk-UA"/>
        </w:rPr>
        <w:t>вці – вусом з карабіном (рис. 4.7</w:t>
      </w:r>
      <w:r w:rsidRPr="00A66248">
        <w:rPr>
          <w:color w:val="auto"/>
          <w:szCs w:val="28"/>
          <w:lang w:val="uk-UA"/>
        </w:rPr>
        <w:t>). Коли учасник підходить до проміжного пункту страховки, то він спочатку другий вус пристібає до наступної ділянки перил, а потім знімає вус з попередньої ділянки.</w:t>
      </w:r>
    </w:p>
    <w:p w:rsidR="00A66248" w:rsidRDefault="00A66248" w:rsidP="00DA1244">
      <w:pPr>
        <w:spacing w:after="0" w:line="240" w:lineRule="auto"/>
        <w:ind w:right="0"/>
        <w:rPr>
          <w:color w:val="auto"/>
          <w:szCs w:val="28"/>
          <w:lang w:val="uk-UA"/>
        </w:rPr>
      </w:pPr>
    </w:p>
    <w:p w:rsidR="000F1F3E" w:rsidRPr="00A66248" w:rsidRDefault="000F1F3E" w:rsidP="00DA1244">
      <w:pPr>
        <w:spacing w:line="240" w:lineRule="auto"/>
        <w:ind w:right="0" w:firstLine="0"/>
        <w:jc w:val="center"/>
        <w:rPr>
          <w:color w:val="auto"/>
          <w:szCs w:val="28"/>
          <w:lang w:val="uk-UA"/>
        </w:rPr>
      </w:pPr>
      <w:r>
        <w:rPr>
          <w:noProof/>
          <w:sz w:val="20"/>
        </w:rPr>
        <w:lastRenderedPageBreak/>
        <w:drawing>
          <wp:inline distT="0" distB="0" distL="0" distR="0">
            <wp:extent cx="4961890" cy="2414786"/>
            <wp:effectExtent l="0" t="0" r="0" b="0"/>
            <wp:docPr id="89" name="image76.png" descr="Траверс та спуск по схилу на самостраховц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image76.png"/>
                    <pic:cNvPicPr/>
                  </pic:nvPicPr>
                  <pic:blipFill>
                    <a:blip r:embed="rId60" cstate="print"/>
                    <a:stretch>
                      <a:fillRect/>
                    </a:stretch>
                  </pic:blipFill>
                  <pic:spPr>
                    <a:xfrm>
                      <a:off x="0" y="0"/>
                      <a:ext cx="4975600" cy="2421458"/>
                    </a:xfrm>
                    <a:prstGeom prst="rect">
                      <a:avLst/>
                    </a:prstGeom>
                  </pic:spPr>
                </pic:pic>
              </a:graphicData>
            </a:graphic>
          </wp:inline>
        </w:drawing>
      </w:r>
    </w:p>
    <w:p w:rsidR="00A66248" w:rsidRPr="000F1F3E" w:rsidRDefault="000F1F3E" w:rsidP="00DA1244">
      <w:pPr>
        <w:spacing w:line="240" w:lineRule="auto"/>
        <w:jc w:val="center"/>
        <w:rPr>
          <w:b/>
          <w:color w:val="auto"/>
          <w:szCs w:val="28"/>
          <w:lang w:val="uk-UA"/>
        </w:rPr>
      </w:pPr>
      <w:r w:rsidRPr="000F1F3E">
        <w:rPr>
          <w:b/>
          <w:color w:val="auto"/>
          <w:szCs w:val="28"/>
          <w:lang w:val="uk-UA"/>
        </w:rPr>
        <w:t>Рис. 4.7 –</w:t>
      </w:r>
      <w:r w:rsidR="00A66248" w:rsidRPr="000F1F3E">
        <w:rPr>
          <w:b/>
          <w:color w:val="auto"/>
          <w:szCs w:val="28"/>
          <w:lang w:val="uk-UA"/>
        </w:rPr>
        <w:t xml:space="preserve"> Траверс та спуск по схилу на самостраховці</w:t>
      </w:r>
    </w:p>
    <w:p w:rsidR="00A66248" w:rsidRPr="00A66248" w:rsidRDefault="00A66248" w:rsidP="00DA1244">
      <w:pPr>
        <w:spacing w:after="0" w:line="240" w:lineRule="auto"/>
        <w:ind w:right="0"/>
        <w:rPr>
          <w:color w:val="auto"/>
          <w:szCs w:val="28"/>
          <w:lang w:val="uk-UA"/>
        </w:rPr>
      </w:pPr>
    </w:p>
    <w:p w:rsidR="00A66248" w:rsidRPr="00A66248" w:rsidRDefault="00A66248" w:rsidP="00DA1244">
      <w:pPr>
        <w:spacing w:after="0" w:line="240" w:lineRule="auto"/>
        <w:ind w:right="0"/>
        <w:rPr>
          <w:color w:val="auto"/>
          <w:szCs w:val="28"/>
          <w:lang w:val="uk-UA"/>
        </w:rPr>
      </w:pPr>
      <w:r w:rsidRPr="00A66248">
        <w:rPr>
          <w:color w:val="auto"/>
          <w:szCs w:val="28"/>
          <w:lang w:val="uk-UA"/>
        </w:rPr>
        <w:t>Траверс схилу може включати в себе горизонтальні, похилі і вертикальні ділянки. Під час проходження учасниками горизонтальних пе</w:t>
      </w:r>
      <w:r w:rsidR="000F1F3E">
        <w:rPr>
          <w:color w:val="auto"/>
          <w:szCs w:val="28"/>
          <w:lang w:val="uk-UA"/>
        </w:rPr>
        <w:t>рил здійснюється самостраховка «вусом»</w:t>
      </w:r>
      <w:r w:rsidRPr="00A66248">
        <w:rPr>
          <w:color w:val="auto"/>
          <w:szCs w:val="28"/>
          <w:lang w:val="uk-UA"/>
        </w:rPr>
        <w:t xml:space="preserve">, похилих і вертикальних перил – </w:t>
      </w:r>
      <w:proofErr w:type="spellStart"/>
      <w:r w:rsidRPr="00A66248">
        <w:rPr>
          <w:color w:val="auto"/>
          <w:szCs w:val="28"/>
          <w:lang w:val="uk-UA"/>
        </w:rPr>
        <w:t>схоплюючим</w:t>
      </w:r>
      <w:proofErr w:type="spellEnd"/>
      <w:r w:rsidRPr="00A66248">
        <w:rPr>
          <w:color w:val="auto"/>
          <w:szCs w:val="28"/>
          <w:lang w:val="uk-UA"/>
        </w:rPr>
        <w:t xml:space="preserve"> вузлом.</w:t>
      </w:r>
    </w:p>
    <w:p w:rsidR="00A66248" w:rsidRPr="00A66248" w:rsidRDefault="00A66248" w:rsidP="00DA1244">
      <w:pPr>
        <w:spacing w:after="0" w:line="240" w:lineRule="auto"/>
        <w:ind w:right="0"/>
        <w:rPr>
          <w:color w:val="auto"/>
          <w:szCs w:val="28"/>
          <w:lang w:val="uk-UA"/>
        </w:rPr>
      </w:pPr>
      <w:r w:rsidRPr="00A66248">
        <w:rPr>
          <w:color w:val="auto"/>
          <w:szCs w:val="28"/>
          <w:lang w:val="uk-UA"/>
        </w:rPr>
        <w:t>Переправа по паралельних перилах. Це ускладнений елемент переправи по мотузці з перилами. При переправі по паралельних перилах мотузки натягають таким чином, щоб відстань між ними була приблизно 1,5 м. Оскільки при траверсі схилу завжди є пункти проміжної страховки, то паралельні перила навішують між чо</w:t>
      </w:r>
      <w:r w:rsidR="00DA1244">
        <w:rPr>
          <w:color w:val="auto"/>
          <w:szCs w:val="28"/>
          <w:lang w:val="uk-UA"/>
        </w:rPr>
        <w:t>тирма і більше деревами (рис. 4.8</w:t>
      </w:r>
      <w:r w:rsidRPr="00A66248">
        <w:rPr>
          <w:color w:val="auto"/>
          <w:szCs w:val="28"/>
          <w:lang w:val="uk-UA"/>
        </w:rPr>
        <w:t>). Долаються вони наступним чином: в стороні від перил закріплюється мотузка, за яку тримається руками учасник, регулюючи таким чином свою рівновагу. Звичайно цей учасник обов</w:t>
      </w:r>
      <w:r w:rsidR="00F63E9D">
        <w:rPr>
          <w:color w:val="auto"/>
          <w:szCs w:val="28"/>
          <w:lang w:val="uk-UA"/>
        </w:rPr>
        <w:t>’</w:t>
      </w:r>
      <w:r w:rsidRPr="00A66248">
        <w:rPr>
          <w:color w:val="auto"/>
          <w:szCs w:val="28"/>
          <w:lang w:val="uk-UA"/>
        </w:rPr>
        <w:t>язково повинен бути на командній страховці.</w:t>
      </w:r>
    </w:p>
    <w:p w:rsidR="00A66248" w:rsidRDefault="00A66248" w:rsidP="00DA1244">
      <w:pPr>
        <w:spacing w:after="0" w:line="240" w:lineRule="auto"/>
        <w:ind w:right="0"/>
        <w:rPr>
          <w:color w:val="auto"/>
          <w:szCs w:val="28"/>
          <w:lang w:val="uk-UA"/>
        </w:rPr>
      </w:pPr>
    </w:p>
    <w:p w:rsidR="00DA1244" w:rsidRPr="00A66248" w:rsidRDefault="00DA1244" w:rsidP="00DA1244">
      <w:pPr>
        <w:spacing w:line="240" w:lineRule="auto"/>
        <w:ind w:right="0" w:firstLine="0"/>
        <w:jc w:val="center"/>
        <w:rPr>
          <w:color w:val="auto"/>
          <w:szCs w:val="28"/>
          <w:lang w:val="uk-UA"/>
        </w:rPr>
      </w:pPr>
      <w:r>
        <w:rPr>
          <w:noProof/>
          <w:sz w:val="20"/>
        </w:rPr>
        <w:drawing>
          <wp:inline distT="0" distB="0" distL="0" distR="0">
            <wp:extent cx="4152899" cy="1209675"/>
            <wp:effectExtent l="0" t="0" r="0" b="0"/>
            <wp:docPr id="91" name="image77.png" descr="Схема наведення паралельних пери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image77.png"/>
                    <pic:cNvPicPr/>
                  </pic:nvPicPr>
                  <pic:blipFill>
                    <a:blip r:embed="rId61" cstate="print"/>
                    <a:stretch>
                      <a:fillRect/>
                    </a:stretch>
                  </pic:blipFill>
                  <pic:spPr>
                    <a:xfrm>
                      <a:off x="0" y="0"/>
                      <a:ext cx="4152899" cy="1209675"/>
                    </a:xfrm>
                    <a:prstGeom prst="rect">
                      <a:avLst/>
                    </a:prstGeom>
                  </pic:spPr>
                </pic:pic>
              </a:graphicData>
            </a:graphic>
          </wp:inline>
        </w:drawing>
      </w:r>
    </w:p>
    <w:p w:rsidR="00A66248" w:rsidRPr="00DA1244" w:rsidRDefault="00DA1244" w:rsidP="00DA1244">
      <w:pPr>
        <w:spacing w:line="240" w:lineRule="auto"/>
        <w:jc w:val="center"/>
        <w:rPr>
          <w:b/>
          <w:color w:val="auto"/>
          <w:szCs w:val="28"/>
          <w:lang w:val="uk-UA"/>
        </w:rPr>
      </w:pPr>
      <w:r w:rsidRPr="00DA1244">
        <w:rPr>
          <w:b/>
          <w:color w:val="auto"/>
          <w:szCs w:val="28"/>
          <w:lang w:val="uk-UA"/>
        </w:rPr>
        <w:t>Рис. 4.8 –</w:t>
      </w:r>
      <w:r w:rsidR="00A66248" w:rsidRPr="00DA1244">
        <w:rPr>
          <w:b/>
          <w:color w:val="auto"/>
          <w:szCs w:val="28"/>
          <w:lang w:val="uk-UA"/>
        </w:rPr>
        <w:t xml:space="preserve"> Схема наведення паралельних перил</w:t>
      </w:r>
    </w:p>
    <w:p w:rsidR="00A66248" w:rsidRPr="00A66248" w:rsidRDefault="00A66248" w:rsidP="00DA1244">
      <w:pPr>
        <w:spacing w:after="0" w:line="240" w:lineRule="auto"/>
        <w:ind w:right="0"/>
        <w:rPr>
          <w:color w:val="auto"/>
          <w:szCs w:val="28"/>
          <w:lang w:val="uk-UA"/>
        </w:rPr>
      </w:pPr>
    </w:p>
    <w:p w:rsidR="00A66248" w:rsidRPr="00A66248" w:rsidRDefault="00A66248" w:rsidP="00DA1244">
      <w:pPr>
        <w:spacing w:after="0" w:line="240" w:lineRule="auto"/>
        <w:ind w:right="0"/>
        <w:rPr>
          <w:color w:val="auto"/>
          <w:szCs w:val="28"/>
          <w:lang w:val="uk-UA"/>
        </w:rPr>
      </w:pPr>
      <w:r w:rsidRPr="00A66248">
        <w:rPr>
          <w:color w:val="auto"/>
          <w:szCs w:val="28"/>
          <w:lang w:val="uk-UA"/>
        </w:rPr>
        <w:t>Прикріпивши за допомогою вуса з карабіном до верхньої мотузки і тримаючись за неї двома руками, учасники змагань йдуть по нижній боком. Підійшовши до опори, необхідно без втрати страховки перейти на наступний проліт. Для цього спочатку необхідно пристебнути інший вус карабіном до верх</w:t>
      </w:r>
      <w:r w:rsidR="00DA1244">
        <w:rPr>
          <w:color w:val="auto"/>
          <w:szCs w:val="28"/>
          <w:lang w:val="uk-UA"/>
        </w:rPr>
        <w:t>ньої мотузки за опорою (проліт б</w:t>
      </w:r>
      <w:r w:rsidRPr="00A66248">
        <w:rPr>
          <w:color w:val="auto"/>
          <w:szCs w:val="28"/>
          <w:lang w:val="uk-UA"/>
        </w:rPr>
        <w:t xml:space="preserve">), лише потім </w:t>
      </w:r>
      <w:r w:rsidR="00DA1244">
        <w:rPr>
          <w:color w:val="auto"/>
          <w:szCs w:val="28"/>
          <w:lang w:val="uk-UA"/>
        </w:rPr>
        <w:t>відстібнути перший вус (проліт а</w:t>
      </w:r>
      <w:r w:rsidRPr="00A66248">
        <w:rPr>
          <w:color w:val="auto"/>
          <w:szCs w:val="28"/>
          <w:lang w:val="uk-UA"/>
        </w:rPr>
        <w:t>). Переправа цим способом можлива при досить сильному натягу мотузки як верхньої, так і нижньої.</w:t>
      </w:r>
    </w:p>
    <w:p w:rsidR="00A66248" w:rsidRPr="00A66248" w:rsidRDefault="00A66248" w:rsidP="00DA1244">
      <w:pPr>
        <w:spacing w:after="0" w:line="240" w:lineRule="auto"/>
        <w:ind w:right="0"/>
        <w:rPr>
          <w:color w:val="auto"/>
          <w:szCs w:val="28"/>
          <w:lang w:val="uk-UA"/>
        </w:rPr>
      </w:pPr>
      <w:r w:rsidRPr="00A66248">
        <w:rPr>
          <w:color w:val="auto"/>
          <w:szCs w:val="28"/>
          <w:lang w:val="uk-UA"/>
        </w:rPr>
        <w:t>Спуск по вертикальних перилах ч</w:t>
      </w:r>
      <w:r w:rsidR="00DA1244">
        <w:rPr>
          <w:color w:val="auto"/>
          <w:szCs w:val="28"/>
          <w:lang w:val="uk-UA"/>
        </w:rPr>
        <w:t>асто називають спуском способом «</w:t>
      </w:r>
      <w:proofErr w:type="spellStart"/>
      <w:r w:rsidR="00DA1244">
        <w:rPr>
          <w:color w:val="auto"/>
          <w:szCs w:val="28"/>
          <w:lang w:val="uk-UA"/>
        </w:rPr>
        <w:t>дюльфер</w:t>
      </w:r>
      <w:proofErr w:type="spellEnd"/>
      <w:r w:rsidR="00DA1244">
        <w:rPr>
          <w:color w:val="auto"/>
          <w:szCs w:val="28"/>
          <w:lang w:val="uk-UA"/>
        </w:rPr>
        <w:t>»</w:t>
      </w:r>
      <w:r w:rsidRPr="00A66248">
        <w:rPr>
          <w:color w:val="auto"/>
          <w:szCs w:val="28"/>
          <w:lang w:val="uk-UA"/>
        </w:rPr>
        <w:t>. Він здійснюється на крутих схилах, середня крутизна яких не менше 60 градусів. Організація спуску вимагає закріпле</w:t>
      </w:r>
      <w:r w:rsidR="00DA1244">
        <w:rPr>
          <w:color w:val="auto"/>
          <w:szCs w:val="28"/>
          <w:lang w:val="uk-UA"/>
        </w:rPr>
        <w:t xml:space="preserve">ння мотузки за </w:t>
      </w:r>
      <w:r w:rsidR="00DA1244">
        <w:rPr>
          <w:color w:val="auto"/>
          <w:szCs w:val="28"/>
          <w:lang w:val="uk-UA"/>
        </w:rPr>
        <w:lastRenderedPageBreak/>
        <w:t>допомогою вузла «</w:t>
      </w:r>
      <w:r w:rsidRPr="00A66248">
        <w:rPr>
          <w:color w:val="auto"/>
          <w:szCs w:val="28"/>
          <w:lang w:val="uk-UA"/>
        </w:rPr>
        <w:t>карабінна удавка</w:t>
      </w:r>
      <w:r w:rsidR="00DA1244">
        <w:rPr>
          <w:color w:val="auto"/>
          <w:szCs w:val="28"/>
          <w:lang w:val="uk-UA"/>
        </w:rPr>
        <w:t>»</w:t>
      </w:r>
      <w:r w:rsidRPr="00A66248">
        <w:rPr>
          <w:color w:val="auto"/>
          <w:szCs w:val="28"/>
          <w:lang w:val="uk-UA"/>
        </w:rPr>
        <w:t xml:space="preserve"> до надійної опори (вертикальні перила) і організації самостраховки та командної страховки.</w:t>
      </w:r>
    </w:p>
    <w:p w:rsidR="00A66248" w:rsidRPr="00A66248" w:rsidRDefault="00A66248" w:rsidP="00DA1244">
      <w:pPr>
        <w:spacing w:after="0" w:line="240" w:lineRule="auto"/>
        <w:ind w:right="0"/>
        <w:rPr>
          <w:color w:val="auto"/>
          <w:szCs w:val="28"/>
          <w:lang w:val="uk-UA"/>
        </w:rPr>
      </w:pPr>
      <w:r w:rsidRPr="00A66248">
        <w:rPr>
          <w:color w:val="auto"/>
          <w:szCs w:val="28"/>
          <w:lang w:val="uk-UA"/>
        </w:rPr>
        <w:t>Самостраховка з</w:t>
      </w:r>
      <w:r w:rsidR="00DA1244">
        <w:rPr>
          <w:color w:val="auto"/>
          <w:szCs w:val="28"/>
          <w:lang w:val="uk-UA"/>
        </w:rPr>
        <w:t>дійснюється за допомогою петлі «прусика» і вузла «</w:t>
      </w:r>
      <w:proofErr w:type="spellStart"/>
      <w:r w:rsidR="00DA1244">
        <w:rPr>
          <w:color w:val="auto"/>
          <w:szCs w:val="28"/>
          <w:lang w:val="uk-UA"/>
        </w:rPr>
        <w:t>схоплюючий</w:t>
      </w:r>
      <w:proofErr w:type="spellEnd"/>
      <w:r w:rsidR="00DA1244">
        <w:rPr>
          <w:color w:val="auto"/>
          <w:szCs w:val="28"/>
          <w:lang w:val="uk-UA"/>
        </w:rPr>
        <w:t>»</w:t>
      </w:r>
      <w:r w:rsidRPr="00A66248">
        <w:rPr>
          <w:color w:val="auto"/>
          <w:szCs w:val="28"/>
          <w:lang w:val="uk-UA"/>
        </w:rPr>
        <w:t>, який в</w:t>
      </w:r>
      <w:r w:rsidR="00F63E9D">
        <w:rPr>
          <w:color w:val="auto"/>
          <w:szCs w:val="28"/>
          <w:lang w:val="uk-UA"/>
        </w:rPr>
        <w:t>’</w:t>
      </w:r>
      <w:r w:rsidRPr="00A66248">
        <w:rPr>
          <w:color w:val="auto"/>
          <w:szCs w:val="28"/>
          <w:lang w:val="uk-UA"/>
        </w:rPr>
        <w:t>яжеться на вертикальних перилах. Для забезпечення безпеки сп</w:t>
      </w:r>
      <w:r w:rsidR="00DA1244">
        <w:rPr>
          <w:color w:val="auto"/>
          <w:szCs w:val="28"/>
          <w:lang w:val="uk-UA"/>
        </w:rPr>
        <w:t>уску використовується пристрій «</w:t>
      </w:r>
      <w:r w:rsidRPr="00A66248">
        <w:rPr>
          <w:color w:val="auto"/>
          <w:szCs w:val="28"/>
          <w:lang w:val="uk-UA"/>
        </w:rPr>
        <w:t>вісімка</w:t>
      </w:r>
      <w:r w:rsidR="00DA1244">
        <w:rPr>
          <w:color w:val="auto"/>
          <w:szCs w:val="28"/>
          <w:lang w:val="uk-UA"/>
        </w:rPr>
        <w:t>» (рис. 4.9</w:t>
      </w:r>
      <w:r w:rsidRPr="00A66248">
        <w:rPr>
          <w:color w:val="auto"/>
          <w:szCs w:val="28"/>
          <w:lang w:val="uk-UA"/>
        </w:rPr>
        <w:t>).</w:t>
      </w:r>
    </w:p>
    <w:p w:rsidR="00A66248" w:rsidRDefault="00A66248" w:rsidP="00DA1244">
      <w:pPr>
        <w:spacing w:after="0" w:line="240" w:lineRule="auto"/>
        <w:ind w:right="0"/>
        <w:rPr>
          <w:color w:val="auto"/>
          <w:szCs w:val="28"/>
          <w:lang w:val="uk-UA"/>
        </w:rPr>
      </w:pPr>
      <w:r w:rsidRPr="00A66248">
        <w:rPr>
          <w:color w:val="auto"/>
          <w:szCs w:val="28"/>
          <w:lang w:val="uk-UA"/>
        </w:rPr>
        <w:t>Цей пристрій дозволяє набагато збільшити силу тертя, в порівнянні з тим, якщо мотузку пропускати тільки через карабін. Я</w:t>
      </w:r>
      <w:r w:rsidR="00DA1244">
        <w:rPr>
          <w:color w:val="auto"/>
          <w:szCs w:val="28"/>
          <w:lang w:val="uk-UA"/>
        </w:rPr>
        <w:t>кщо мотузку накрутити на ріжки «вісімки»</w:t>
      </w:r>
      <w:r w:rsidRPr="00A66248">
        <w:rPr>
          <w:color w:val="auto"/>
          <w:szCs w:val="28"/>
          <w:lang w:val="uk-UA"/>
        </w:rPr>
        <w:t>, то сила тертя збільшиться до такого значення, що той, хто спускається, зовсім зупиниться. Командна страховка здійснюється основною мотузкою зверху через гальмівний пристрій. Самостраховка і командна страховка обов</w:t>
      </w:r>
      <w:r w:rsidR="00F63E9D">
        <w:rPr>
          <w:color w:val="auto"/>
          <w:szCs w:val="28"/>
          <w:lang w:val="uk-UA"/>
        </w:rPr>
        <w:t>’</w:t>
      </w:r>
      <w:r w:rsidRPr="00A66248">
        <w:rPr>
          <w:color w:val="auto"/>
          <w:szCs w:val="28"/>
          <w:lang w:val="uk-UA"/>
        </w:rPr>
        <w:t>язково здійснюється у брезентових рукавицях. Страховка усіх учасників – командна.</w:t>
      </w:r>
    </w:p>
    <w:p w:rsidR="00DA1244" w:rsidRPr="00A66248" w:rsidRDefault="00DA1244" w:rsidP="005B6011">
      <w:pPr>
        <w:spacing w:after="0" w:line="240" w:lineRule="auto"/>
        <w:ind w:right="0"/>
        <w:rPr>
          <w:color w:val="auto"/>
          <w:szCs w:val="28"/>
          <w:lang w:val="uk-UA"/>
        </w:rPr>
      </w:pPr>
    </w:p>
    <w:p w:rsidR="00A66248" w:rsidRPr="005B6011" w:rsidRDefault="005B6011" w:rsidP="005B6011">
      <w:pPr>
        <w:spacing w:line="240" w:lineRule="auto"/>
        <w:jc w:val="center"/>
        <w:rPr>
          <w:b/>
          <w:color w:val="auto"/>
          <w:szCs w:val="28"/>
          <w:lang w:val="uk-UA"/>
        </w:rPr>
      </w:pPr>
      <w:r w:rsidRPr="005B6011">
        <w:rPr>
          <w:b/>
          <w:noProof/>
        </w:rPr>
        <w:drawing>
          <wp:anchor distT="0" distB="0" distL="114300" distR="114300" simplePos="0" relativeHeight="251645952" behindDoc="0" locked="0" layoutInCell="1" allowOverlap="1">
            <wp:simplePos x="0" y="0"/>
            <wp:positionH relativeFrom="column">
              <wp:posOffset>1794510</wp:posOffset>
            </wp:positionH>
            <wp:positionV relativeFrom="paragraph">
              <wp:posOffset>-53340</wp:posOffset>
            </wp:positionV>
            <wp:extent cx="2553335" cy="1741805"/>
            <wp:effectExtent l="0" t="0" r="0" b="0"/>
            <wp:wrapTopAndBottom/>
            <wp:docPr id="93" name="image78.png" descr="Схема кріплення мотузки у &quot;рогатці&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image78.png"/>
                    <pic:cNvPicPr/>
                  </pic:nvPicPr>
                  <pic:blipFill>
                    <a:blip r:embed="rId6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553335" cy="1741805"/>
                    </a:xfrm>
                    <a:prstGeom prst="rect">
                      <a:avLst/>
                    </a:prstGeom>
                  </pic:spPr>
                </pic:pic>
              </a:graphicData>
            </a:graphic>
          </wp:anchor>
        </w:drawing>
      </w:r>
      <w:r w:rsidRPr="005B6011">
        <w:rPr>
          <w:b/>
          <w:color w:val="auto"/>
          <w:szCs w:val="28"/>
          <w:lang w:val="uk-UA"/>
        </w:rPr>
        <w:t>Рис. 4.9 –</w:t>
      </w:r>
      <w:r w:rsidR="00A66248" w:rsidRPr="005B6011">
        <w:rPr>
          <w:b/>
          <w:color w:val="auto"/>
          <w:szCs w:val="28"/>
          <w:lang w:val="uk-UA"/>
        </w:rPr>
        <w:t xml:space="preserve"> Схема кріплення мотузки у </w:t>
      </w:r>
      <w:r w:rsidRPr="005B6011">
        <w:rPr>
          <w:b/>
          <w:color w:val="auto"/>
          <w:szCs w:val="28"/>
          <w:lang w:val="uk-UA"/>
        </w:rPr>
        <w:t>«вісімці» (а) і приєднання «вісімки»</w:t>
      </w:r>
      <w:r w:rsidR="00A66248" w:rsidRPr="005B6011">
        <w:rPr>
          <w:b/>
          <w:color w:val="auto"/>
          <w:szCs w:val="28"/>
          <w:lang w:val="uk-UA"/>
        </w:rPr>
        <w:t xml:space="preserve"> до карабіну (б)</w:t>
      </w:r>
    </w:p>
    <w:p w:rsidR="00A66248" w:rsidRPr="00A66248" w:rsidRDefault="00A66248" w:rsidP="005B6011">
      <w:pPr>
        <w:spacing w:after="0" w:line="240" w:lineRule="auto"/>
        <w:ind w:right="0"/>
        <w:rPr>
          <w:color w:val="auto"/>
          <w:szCs w:val="28"/>
          <w:lang w:val="uk-UA"/>
        </w:rPr>
      </w:pPr>
    </w:p>
    <w:p w:rsidR="00A66248" w:rsidRPr="00A66248" w:rsidRDefault="00A66248" w:rsidP="005B6011">
      <w:pPr>
        <w:spacing w:after="0" w:line="240" w:lineRule="auto"/>
        <w:ind w:right="0"/>
        <w:rPr>
          <w:color w:val="auto"/>
          <w:szCs w:val="28"/>
          <w:lang w:val="uk-UA"/>
        </w:rPr>
      </w:pPr>
      <w:r w:rsidRPr="00A66248">
        <w:rPr>
          <w:color w:val="auto"/>
          <w:szCs w:val="28"/>
          <w:lang w:val="uk-UA"/>
        </w:rPr>
        <w:t>Спуск по схилу</w:t>
      </w:r>
      <w:r w:rsidR="005B6011">
        <w:rPr>
          <w:color w:val="auto"/>
          <w:szCs w:val="28"/>
          <w:lang w:val="uk-UA"/>
        </w:rPr>
        <w:t xml:space="preserve"> здійснюється з самостраховкою «</w:t>
      </w:r>
      <w:proofErr w:type="spellStart"/>
      <w:r w:rsidR="005B6011">
        <w:rPr>
          <w:color w:val="auto"/>
          <w:szCs w:val="28"/>
          <w:lang w:val="uk-UA"/>
        </w:rPr>
        <w:t>схоплюючим</w:t>
      </w:r>
      <w:proofErr w:type="spellEnd"/>
      <w:r w:rsidR="005B6011">
        <w:rPr>
          <w:color w:val="auto"/>
          <w:szCs w:val="28"/>
          <w:lang w:val="uk-UA"/>
        </w:rPr>
        <w:t>»</w:t>
      </w:r>
      <w:r w:rsidRPr="00A66248">
        <w:rPr>
          <w:color w:val="auto"/>
          <w:szCs w:val="28"/>
          <w:lang w:val="uk-UA"/>
        </w:rPr>
        <w:t xml:space="preserve"> вузлом або з командною страховкою. Цей спосіб використовується при крутизні схилу менше 60°. Як правило, мотузку для спуску закріплюють за допо</w:t>
      </w:r>
      <w:r w:rsidR="005B6011">
        <w:rPr>
          <w:color w:val="auto"/>
          <w:szCs w:val="28"/>
          <w:lang w:val="uk-UA"/>
        </w:rPr>
        <w:t>могою вузла «карабінна удавка»</w:t>
      </w:r>
      <w:r w:rsidRPr="00A66248">
        <w:rPr>
          <w:color w:val="auto"/>
          <w:szCs w:val="28"/>
          <w:lang w:val="uk-UA"/>
        </w:rPr>
        <w:t>, щоб можна було організувати її зняття. Не забувши зав</w:t>
      </w:r>
      <w:r w:rsidR="00F63E9D">
        <w:rPr>
          <w:color w:val="auto"/>
          <w:szCs w:val="28"/>
          <w:lang w:val="uk-UA"/>
        </w:rPr>
        <w:t>’</w:t>
      </w:r>
      <w:r w:rsidRPr="00A66248">
        <w:rPr>
          <w:color w:val="auto"/>
          <w:szCs w:val="28"/>
          <w:lang w:val="uk-UA"/>
        </w:rPr>
        <w:t>язати на іншому кінці довільний вузол, мотузку скидають униз так, щоб вона гарно розпустилася, не зачепилася за дерева, не утворила вузли. Закріпивши петлю прусика на основ</w:t>
      </w:r>
      <w:r w:rsidR="005B6011">
        <w:rPr>
          <w:color w:val="auto"/>
          <w:szCs w:val="28"/>
          <w:lang w:val="uk-UA"/>
        </w:rPr>
        <w:t>ній мотузці за допомогою вузла «</w:t>
      </w:r>
      <w:proofErr w:type="spellStart"/>
      <w:r w:rsidR="005B6011">
        <w:rPr>
          <w:color w:val="auto"/>
          <w:szCs w:val="28"/>
          <w:lang w:val="uk-UA"/>
        </w:rPr>
        <w:t>схоплюючий</w:t>
      </w:r>
      <w:proofErr w:type="spellEnd"/>
      <w:r w:rsidR="005B6011">
        <w:rPr>
          <w:color w:val="auto"/>
          <w:szCs w:val="28"/>
          <w:lang w:val="uk-UA"/>
        </w:rPr>
        <w:t>»</w:t>
      </w:r>
      <w:r w:rsidRPr="00A66248">
        <w:rPr>
          <w:color w:val="auto"/>
          <w:szCs w:val="28"/>
          <w:lang w:val="uk-UA"/>
        </w:rPr>
        <w:t xml:space="preserve"> і пристебнувши її до грудного карабіну, учасник рухається вниз. Обов</w:t>
      </w:r>
      <w:r w:rsidR="00F63E9D">
        <w:rPr>
          <w:color w:val="auto"/>
          <w:szCs w:val="28"/>
          <w:lang w:val="uk-UA"/>
        </w:rPr>
        <w:t>’</w:t>
      </w:r>
      <w:r w:rsidRPr="00A66248">
        <w:rPr>
          <w:color w:val="auto"/>
          <w:szCs w:val="28"/>
          <w:lang w:val="uk-UA"/>
        </w:rPr>
        <w:t>язкове використання рукавиць.</w:t>
      </w:r>
    </w:p>
    <w:p w:rsidR="00A66248" w:rsidRPr="00A66248" w:rsidRDefault="00A66248" w:rsidP="005B6011">
      <w:pPr>
        <w:spacing w:after="0" w:line="240" w:lineRule="auto"/>
        <w:ind w:right="0"/>
        <w:rPr>
          <w:color w:val="auto"/>
          <w:szCs w:val="28"/>
          <w:lang w:val="uk-UA"/>
        </w:rPr>
      </w:pPr>
      <w:r w:rsidRPr="00A66248">
        <w:rPr>
          <w:color w:val="auto"/>
          <w:szCs w:val="28"/>
          <w:lang w:val="uk-UA"/>
        </w:rPr>
        <w:t>Найбільш раціональний спосіб руху під час спуску – приставні кроки.</w:t>
      </w:r>
    </w:p>
    <w:p w:rsidR="00A66248" w:rsidRPr="00A66248" w:rsidRDefault="00A66248" w:rsidP="005B6011">
      <w:pPr>
        <w:spacing w:after="0" w:line="240" w:lineRule="auto"/>
        <w:ind w:right="0"/>
        <w:rPr>
          <w:color w:val="auto"/>
          <w:szCs w:val="28"/>
          <w:lang w:val="uk-UA"/>
        </w:rPr>
      </w:pPr>
      <w:r w:rsidRPr="00A66248">
        <w:rPr>
          <w:color w:val="auto"/>
          <w:szCs w:val="28"/>
          <w:lang w:val="uk-UA"/>
        </w:rPr>
        <w:t>Положення основної мотузки відносно учасника – довільне.</w:t>
      </w:r>
    </w:p>
    <w:p w:rsidR="00A66248" w:rsidRPr="00A66248" w:rsidRDefault="00A66248" w:rsidP="005B6011">
      <w:pPr>
        <w:spacing w:after="0" w:line="240" w:lineRule="auto"/>
        <w:ind w:right="0"/>
        <w:rPr>
          <w:color w:val="auto"/>
          <w:szCs w:val="28"/>
          <w:lang w:val="uk-UA"/>
        </w:rPr>
      </w:pPr>
      <w:r w:rsidRPr="00A66248">
        <w:rPr>
          <w:color w:val="auto"/>
          <w:szCs w:val="28"/>
          <w:lang w:val="uk-UA"/>
        </w:rPr>
        <w:t>Організація командної страховки, які на всіх гірських етапах, здійснюється за допомогою основної мотузки, пропущеної через карабін, щоб утворився гострий кут. Кінці цієї мотузки закріплені: один на учаснику, що спускається; другий до опори. Можливе закріплення мотузки на грудному карабіні того, що страхує. Але в цьому випадку він повинен бути на самостраховці.</w:t>
      </w:r>
    </w:p>
    <w:p w:rsidR="00A66248" w:rsidRPr="00A66248" w:rsidRDefault="00A66248" w:rsidP="00A66248">
      <w:pPr>
        <w:rPr>
          <w:color w:val="auto"/>
          <w:szCs w:val="28"/>
          <w:lang w:val="uk-UA"/>
        </w:rPr>
      </w:pPr>
    </w:p>
    <w:p w:rsidR="00A66248" w:rsidRPr="005B6011" w:rsidRDefault="00A66248" w:rsidP="00064E27">
      <w:pPr>
        <w:pStyle w:val="2"/>
        <w:spacing w:after="0" w:line="240" w:lineRule="auto"/>
        <w:jc w:val="center"/>
        <w:rPr>
          <w:lang w:val="uk-UA"/>
        </w:rPr>
      </w:pPr>
      <w:r w:rsidRPr="005B6011">
        <w:rPr>
          <w:lang w:val="uk-UA"/>
        </w:rPr>
        <w:lastRenderedPageBreak/>
        <w:t>Питання для самоконтролю</w:t>
      </w:r>
    </w:p>
    <w:p w:rsidR="00A66248" w:rsidRPr="00064E27" w:rsidRDefault="00064E27" w:rsidP="00064E27">
      <w:pPr>
        <w:spacing w:after="0" w:line="240" w:lineRule="auto"/>
        <w:rPr>
          <w:color w:val="auto"/>
          <w:szCs w:val="28"/>
          <w:lang w:val="uk-UA"/>
        </w:rPr>
      </w:pPr>
      <w:r w:rsidRPr="00064E27">
        <w:rPr>
          <w:color w:val="auto"/>
          <w:szCs w:val="28"/>
          <w:lang w:val="uk-UA"/>
        </w:rPr>
        <w:t xml:space="preserve">1. </w:t>
      </w:r>
      <w:r>
        <w:rPr>
          <w:color w:val="auto"/>
          <w:szCs w:val="28"/>
          <w:lang w:val="uk-UA"/>
        </w:rPr>
        <w:t>Які виділяють природні перешкоди?</w:t>
      </w:r>
    </w:p>
    <w:p w:rsidR="00A66248" w:rsidRDefault="00064E27" w:rsidP="00064E27">
      <w:pPr>
        <w:spacing w:after="0" w:line="240" w:lineRule="auto"/>
        <w:rPr>
          <w:color w:val="auto"/>
          <w:szCs w:val="28"/>
          <w:lang w:val="uk-UA"/>
        </w:rPr>
      </w:pPr>
      <w:r w:rsidRPr="00064E27">
        <w:rPr>
          <w:color w:val="auto"/>
          <w:szCs w:val="28"/>
          <w:lang w:val="uk-UA"/>
        </w:rPr>
        <w:t xml:space="preserve">2. </w:t>
      </w:r>
      <w:r w:rsidR="00A27CED">
        <w:rPr>
          <w:color w:val="auto"/>
          <w:szCs w:val="28"/>
          <w:lang w:val="uk-UA"/>
        </w:rPr>
        <w:t>Розкрити сутність поняття «водні перешкоди».</w:t>
      </w:r>
    </w:p>
    <w:p w:rsidR="00064E27" w:rsidRDefault="00064E27" w:rsidP="00064E27">
      <w:pPr>
        <w:spacing w:after="0" w:line="240" w:lineRule="auto"/>
        <w:rPr>
          <w:color w:val="auto"/>
          <w:szCs w:val="28"/>
          <w:lang w:val="uk-UA"/>
        </w:rPr>
      </w:pPr>
      <w:r>
        <w:rPr>
          <w:color w:val="auto"/>
          <w:szCs w:val="28"/>
          <w:lang w:val="uk-UA"/>
        </w:rPr>
        <w:t xml:space="preserve">3. </w:t>
      </w:r>
      <w:r w:rsidR="00B829B7">
        <w:rPr>
          <w:color w:val="auto"/>
          <w:szCs w:val="28"/>
          <w:lang w:val="uk-UA"/>
        </w:rPr>
        <w:t>Що таке «переправа»?</w:t>
      </w:r>
    </w:p>
    <w:p w:rsidR="00064E27" w:rsidRDefault="00064E27" w:rsidP="00064E27">
      <w:pPr>
        <w:spacing w:after="0" w:line="240" w:lineRule="auto"/>
        <w:rPr>
          <w:color w:val="auto"/>
          <w:szCs w:val="28"/>
          <w:lang w:val="uk-UA"/>
        </w:rPr>
      </w:pPr>
      <w:r>
        <w:rPr>
          <w:color w:val="auto"/>
          <w:szCs w:val="28"/>
          <w:lang w:val="uk-UA"/>
        </w:rPr>
        <w:t xml:space="preserve">4. </w:t>
      </w:r>
      <w:r w:rsidR="00B829B7">
        <w:rPr>
          <w:color w:val="auto"/>
          <w:szCs w:val="28"/>
          <w:lang w:val="uk-UA"/>
        </w:rPr>
        <w:t>Охарактеризувати види водних переправ.</w:t>
      </w:r>
    </w:p>
    <w:p w:rsidR="00A27CED" w:rsidRDefault="00A27CED" w:rsidP="00064E27">
      <w:pPr>
        <w:spacing w:after="0" w:line="240" w:lineRule="auto"/>
        <w:rPr>
          <w:color w:val="auto"/>
          <w:szCs w:val="28"/>
          <w:lang w:val="uk-UA"/>
        </w:rPr>
      </w:pPr>
      <w:r>
        <w:rPr>
          <w:color w:val="auto"/>
          <w:szCs w:val="28"/>
          <w:lang w:val="uk-UA"/>
        </w:rPr>
        <w:t>5.</w:t>
      </w:r>
      <w:r w:rsidR="00B829B7">
        <w:rPr>
          <w:color w:val="auto"/>
          <w:szCs w:val="28"/>
          <w:lang w:val="uk-UA"/>
        </w:rPr>
        <w:t xml:space="preserve"> Дати визначення поняттю «гірські перешкоди».</w:t>
      </w:r>
    </w:p>
    <w:p w:rsidR="00B829B7" w:rsidRPr="00064E27" w:rsidRDefault="00B829B7" w:rsidP="00B829B7">
      <w:pPr>
        <w:spacing w:after="0" w:line="240" w:lineRule="auto"/>
        <w:rPr>
          <w:color w:val="auto"/>
          <w:szCs w:val="28"/>
          <w:lang w:val="uk-UA"/>
        </w:rPr>
      </w:pPr>
      <w:r>
        <w:rPr>
          <w:color w:val="auto"/>
          <w:szCs w:val="28"/>
          <w:lang w:val="uk-UA"/>
        </w:rPr>
        <w:t>6. Які є способи гірських переправ? Охарактеризувати їх.</w:t>
      </w:r>
    </w:p>
    <w:p w:rsidR="00A66248" w:rsidRPr="00A66248" w:rsidRDefault="00A66248" w:rsidP="005B6011">
      <w:pPr>
        <w:spacing w:after="0" w:line="240" w:lineRule="auto"/>
        <w:rPr>
          <w:color w:val="auto"/>
          <w:szCs w:val="28"/>
          <w:lang w:val="uk-UA"/>
        </w:rPr>
      </w:pPr>
    </w:p>
    <w:p w:rsidR="00A66248" w:rsidRPr="00A66248" w:rsidRDefault="00A66248" w:rsidP="00B829B7">
      <w:pPr>
        <w:spacing w:after="0" w:line="240" w:lineRule="auto"/>
        <w:rPr>
          <w:color w:val="auto"/>
          <w:szCs w:val="28"/>
          <w:lang w:val="uk-UA"/>
        </w:rPr>
      </w:pPr>
    </w:p>
    <w:p w:rsidR="00A66248" w:rsidRPr="00B829B7" w:rsidRDefault="00A66248" w:rsidP="00B829B7">
      <w:pPr>
        <w:pStyle w:val="1"/>
        <w:spacing w:line="240" w:lineRule="auto"/>
        <w:ind w:firstLine="0"/>
        <w:jc w:val="center"/>
        <w:rPr>
          <w:b/>
          <w:lang w:val="uk-UA"/>
        </w:rPr>
      </w:pPr>
      <w:r w:rsidRPr="00B829B7">
        <w:rPr>
          <w:b/>
          <w:lang w:val="uk-UA"/>
        </w:rPr>
        <w:t>Лекція № 5. Побут і особливості харчування в туристичному поході</w:t>
      </w:r>
    </w:p>
    <w:p w:rsidR="00A66248" w:rsidRPr="00B829B7" w:rsidRDefault="00A66248" w:rsidP="00B829B7">
      <w:pPr>
        <w:spacing w:after="0" w:line="240" w:lineRule="auto"/>
        <w:rPr>
          <w:color w:val="auto"/>
          <w:szCs w:val="28"/>
          <w:lang w:val="uk-UA"/>
        </w:rPr>
      </w:pPr>
    </w:p>
    <w:p w:rsidR="00A66248" w:rsidRPr="00B829B7" w:rsidRDefault="00A66248" w:rsidP="00B829B7">
      <w:pPr>
        <w:spacing w:after="0" w:line="240" w:lineRule="auto"/>
        <w:ind w:right="0"/>
        <w:rPr>
          <w:color w:val="auto"/>
          <w:szCs w:val="28"/>
          <w:lang w:val="uk-UA"/>
        </w:rPr>
      </w:pPr>
      <w:r w:rsidRPr="00B829B7">
        <w:rPr>
          <w:b/>
          <w:color w:val="auto"/>
          <w:szCs w:val="28"/>
          <w:lang w:val="uk-UA"/>
        </w:rPr>
        <w:t>Мета вивчення теми:</w:t>
      </w:r>
      <w:r w:rsidRPr="00B829B7">
        <w:rPr>
          <w:color w:val="auto"/>
          <w:szCs w:val="28"/>
          <w:lang w:val="uk-UA"/>
        </w:rPr>
        <w:t xml:space="preserve"> ознайомитися із </w:t>
      </w:r>
      <w:r w:rsidR="00B829B7" w:rsidRPr="00B829B7">
        <w:rPr>
          <w:color w:val="auto"/>
          <w:szCs w:val="28"/>
          <w:lang w:val="uk-UA"/>
        </w:rPr>
        <w:t>організацією побуту в туристичному поході</w:t>
      </w:r>
      <w:r w:rsidRPr="00B829B7">
        <w:rPr>
          <w:color w:val="auto"/>
          <w:szCs w:val="28"/>
          <w:lang w:val="uk-UA"/>
        </w:rPr>
        <w:t xml:space="preserve">; розглянути особливості </w:t>
      </w:r>
      <w:r w:rsidR="00B829B7" w:rsidRPr="00B829B7">
        <w:rPr>
          <w:color w:val="auto"/>
          <w:szCs w:val="28"/>
          <w:lang w:val="uk-UA"/>
        </w:rPr>
        <w:t>харчування в туристичному поході; засвоїти основи розробки меню</w:t>
      </w:r>
      <w:r w:rsidRPr="00B829B7">
        <w:rPr>
          <w:color w:val="auto"/>
          <w:szCs w:val="28"/>
          <w:lang w:val="uk-UA"/>
        </w:rPr>
        <w:t>.</w:t>
      </w:r>
    </w:p>
    <w:p w:rsidR="00A66248" w:rsidRPr="00B829B7" w:rsidRDefault="00A66248" w:rsidP="00B829B7">
      <w:pPr>
        <w:spacing w:after="0" w:line="240" w:lineRule="auto"/>
        <w:ind w:right="0"/>
        <w:rPr>
          <w:color w:val="auto"/>
          <w:szCs w:val="28"/>
          <w:lang w:val="uk-UA"/>
        </w:rPr>
      </w:pPr>
    </w:p>
    <w:p w:rsidR="00A66248" w:rsidRPr="005B6011" w:rsidRDefault="00A66248" w:rsidP="005B6011">
      <w:pPr>
        <w:spacing w:after="0" w:line="240" w:lineRule="auto"/>
        <w:ind w:right="0"/>
        <w:jc w:val="center"/>
        <w:rPr>
          <w:b/>
          <w:color w:val="auto"/>
          <w:szCs w:val="28"/>
          <w:lang w:val="uk-UA"/>
        </w:rPr>
      </w:pPr>
      <w:r w:rsidRPr="005B6011">
        <w:rPr>
          <w:b/>
          <w:color w:val="auto"/>
          <w:szCs w:val="28"/>
          <w:lang w:val="uk-UA"/>
        </w:rPr>
        <w:t>План</w:t>
      </w:r>
    </w:p>
    <w:p w:rsidR="00A66248" w:rsidRPr="00A66248" w:rsidRDefault="00A66248" w:rsidP="005B6011">
      <w:pPr>
        <w:spacing w:after="0" w:line="240" w:lineRule="auto"/>
        <w:ind w:right="0"/>
        <w:rPr>
          <w:color w:val="auto"/>
          <w:szCs w:val="28"/>
          <w:lang w:val="uk-UA"/>
        </w:rPr>
      </w:pPr>
      <w:r w:rsidRPr="00A66248">
        <w:rPr>
          <w:color w:val="auto"/>
          <w:szCs w:val="28"/>
          <w:lang w:val="uk-UA"/>
        </w:rPr>
        <w:t>1.</w:t>
      </w:r>
      <w:r w:rsidRPr="00A66248">
        <w:rPr>
          <w:color w:val="auto"/>
          <w:szCs w:val="28"/>
          <w:lang w:val="uk-UA"/>
        </w:rPr>
        <w:tab/>
        <w:t xml:space="preserve">Організація побуту у </w:t>
      </w:r>
      <w:r w:rsidR="00C00B41">
        <w:rPr>
          <w:color w:val="auto"/>
          <w:szCs w:val="28"/>
          <w:lang w:val="uk-UA"/>
        </w:rPr>
        <w:t>туристському</w:t>
      </w:r>
      <w:r w:rsidRPr="00A66248">
        <w:rPr>
          <w:color w:val="auto"/>
          <w:szCs w:val="28"/>
          <w:lang w:val="uk-UA"/>
        </w:rPr>
        <w:t xml:space="preserve"> поході. </w:t>
      </w:r>
    </w:p>
    <w:p w:rsidR="00A66248" w:rsidRPr="00A66248" w:rsidRDefault="00A66248" w:rsidP="005B6011">
      <w:pPr>
        <w:spacing w:after="0" w:line="240" w:lineRule="auto"/>
        <w:ind w:right="0"/>
        <w:rPr>
          <w:color w:val="auto"/>
          <w:szCs w:val="28"/>
          <w:lang w:val="uk-UA"/>
        </w:rPr>
      </w:pPr>
      <w:r w:rsidRPr="00A66248">
        <w:rPr>
          <w:color w:val="auto"/>
          <w:szCs w:val="28"/>
          <w:lang w:val="uk-UA"/>
        </w:rPr>
        <w:t>2.</w:t>
      </w:r>
      <w:r w:rsidRPr="00A66248">
        <w:rPr>
          <w:color w:val="auto"/>
          <w:szCs w:val="28"/>
          <w:lang w:val="uk-UA"/>
        </w:rPr>
        <w:tab/>
        <w:t xml:space="preserve">Харчування у </w:t>
      </w:r>
      <w:r w:rsidR="00C00B41">
        <w:rPr>
          <w:color w:val="auto"/>
          <w:szCs w:val="28"/>
          <w:lang w:val="uk-UA"/>
        </w:rPr>
        <w:t>туристському</w:t>
      </w:r>
      <w:r w:rsidRPr="00A66248">
        <w:rPr>
          <w:color w:val="auto"/>
          <w:szCs w:val="28"/>
          <w:lang w:val="uk-UA"/>
        </w:rPr>
        <w:t xml:space="preserve"> поході. </w:t>
      </w:r>
    </w:p>
    <w:p w:rsidR="00A66248" w:rsidRPr="00DE4BB0" w:rsidRDefault="00A66248" w:rsidP="00DE4BB0">
      <w:pPr>
        <w:spacing w:after="0" w:line="240" w:lineRule="auto"/>
        <w:ind w:right="0"/>
        <w:rPr>
          <w:color w:val="auto"/>
          <w:szCs w:val="28"/>
          <w:lang w:val="uk-UA"/>
        </w:rPr>
      </w:pPr>
      <w:r w:rsidRPr="00DE4BB0">
        <w:rPr>
          <w:color w:val="auto"/>
          <w:szCs w:val="28"/>
          <w:lang w:val="uk-UA"/>
        </w:rPr>
        <w:t>3.</w:t>
      </w:r>
      <w:r w:rsidRPr="00DE4BB0">
        <w:rPr>
          <w:color w:val="auto"/>
          <w:szCs w:val="28"/>
          <w:lang w:val="uk-UA"/>
        </w:rPr>
        <w:tab/>
        <w:t>Розробка меню.</w:t>
      </w:r>
    </w:p>
    <w:p w:rsidR="00A66248" w:rsidRPr="00DE4BB0" w:rsidRDefault="00A66248" w:rsidP="00DE4BB0">
      <w:pPr>
        <w:spacing w:after="0" w:line="240" w:lineRule="auto"/>
        <w:ind w:right="0"/>
        <w:rPr>
          <w:color w:val="auto"/>
          <w:szCs w:val="28"/>
          <w:lang w:val="uk-UA"/>
        </w:rPr>
      </w:pPr>
    </w:p>
    <w:p w:rsidR="00A66248" w:rsidRPr="00DE4BB0" w:rsidRDefault="00A66248" w:rsidP="00DE4BB0">
      <w:pPr>
        <w:spacing w:after="0" w:line="240" w:lineRule="auto"/>
        <w:ind w:right="0"/>
        <w:rPr>
          <w:color w:val="auto"/>
          <w:szCs w:val="28"/>
          <w:lang w:val="uk-UA"/>
        </w:rPr>
      </w:pPr>
      <w:r w:rsidRPr="00DE4BB0">
        <w:rPr>
          <w:b/>
          <w:color w:val="auto"/>
          <w:szCs w:val="28"/>
          <w:lang w:val="uk-UA"/>
        </w:rPr>
        <w:t>Ключові терміни та поняття:</w:t>
      </w:r>
      <w:r w:rsidRPr="00DE4BB0">
        <w:rPr>
          <w:color w:val="auto"/>
          <w:szCs w:val="28"/>
          <w:lang w:val="uk-UA"/>
        </w:rPr>
        <w:t xml:space="preserve"> </w:t>
      </w:r>
      <w:r w:rsidR="00B829B7" w:rsidRPr="00DE4BB0">
        <w:rPr>
          <w:color w:val="auto"/>
          <w:szCs w:val="28"/>
          <w:lang w:val="uk-UA"/>
        </w:rPr>
        <w:t xml:space="preserve">туристський бівуак, </w:t>
      </w:r>
      <w:r w:rsidR="00DE4BB0" w:rsidRPr="00DE4BB0">
        <w:rPr>
          <w:color w:val="auto"/>
          <w:szCs w:val="28"/>
          <w:lang w:val="uk-UA"/>
        </w:rPr>
        <w:t>встановлення намету, вогнище, продукти харчування, розробка меню</w:t>
      </w:r>
      <w:r w:rsidRPr="00DE4BB0">
        <w:rPr>
          <w:color w:val="auto"/>
          <w:szCs w:val="28"/>
          <w:lang w:val="uk-UA"/>
        </w:rPr>
        <w:t>.</w:t>
      </w:r>
    </w:p>
    <w:p w:rsidR="00A66248" w:rsidRPr="00A66248" w:rsidRDefault="00A66248" w:rsidP="00261E02">
      <w:pPr>
        <w:spacing w:after="0" w:line="240" w:lineRule="auto"/>
        <w:ind w:right="0"/>
        <w:rPr>
          <w:color w:val="auto"/>
          <w:szCs w:val="28"/>
          <w:lang w:val="uk-UA"/>
        </w:rPr>
      </w:pPr>
    </w:p>
    <w:p w:rsidR="00A66248" w:rsidRPr="00A66248" w:rsidRDefault="00A66248" w:rsidP="00261E02">
      <w:pPr>
        <w:spacing w:after="0" w:line="240" w:lineRule="auto"/>
        <w:ind w:right="0"/>
        <w:rPr>
          <w:color w:val="auto"/>
          <w:szCs w:val="28"/>
          <w:lang w:val="uk-UA"/>
        </w:rPr>
      </w:pPr>
      <w:r w:rsidRPr="005B6011">
        <w:rPr>
          <w:b/>
          <w:color w:val="auto"/>
          <w:szCs w:val="28"/>
          <w:lang w:val="uk-UA"/>
        </w:rPr>
        <w:t>1. Організація побуту у</w:t>
      </w:r>
      <w:r w:rsidR="005B6011" w:rsidRPr="005B6011">
        <w:rPr>
          <w:b/>
          <w:color w:val="auto"/>
          <w:szCs w:val="28"/>
          <w:lang w:val="uk-UA"/>
        </w:rPr>
        <w:t xml:space="preserve"> </w:t>
      </w:r>
      <w:r w:rsidR="00C00B41">
        <w:rPr>
          <w:b/>
          <w:color w:val="auto"/>
          <w:szCs w:val="28"/>
          <w:lang w:val="uk-UA"/>
        </w:rPr>
        <w:t>туристському</w:t>
      </w:r>
      <w:r w:rsidR="005B6011" w:rsidRPr="005B6011">
        <w:rPr>
          <w:b/>
          <w:color w:val="auto"/>
          <w:szCs w:val="28"/>
          <w:lang w:val="uk-UA"/>
        </w:rPr>
        <w:t xml:space="preserve"> поході.</w:t>
      </w:r>
      <w:r w:rsidR="005B6011">
        <w:rPr>
          <w:color w:val="auto"/>
          <w:szCs w:val="28"/>
          <w:lang w:val="uk-UA"/>
        </w:rPr>
        <w:t xml:space="preserve"> </w:t>
      </w:r>
      <w:r w:rsidRPr="00A66248">
        <w:rPr>
          <w:color w:val="auto"/>
          <w:szCs w:val="28"/>
          <w:lang w:val="uk-UA"/>
        </w:rPr>
        <w:t>Туристський бівуак – це місце розміщення (табір) туристської групи для відпочинку або ночівлі. Бівуак повинен забезпечити повноцінний відпочинок туристів після тяжкого денного переходу та повну їх безпеку.</w:t>
      </w:r>
    </w:p>
    <w:p w:rsidR="00A66248" w:rsidRPr="00A66248" w:rsidRDefault="00A66248" w:rsidP="00261E02">
      <w:pPr>
        <w:spacing w:after="0" w:line="240" w:lineRule="auto"/>
        <w:ind w:right="0"/>
        <w:rPr>
          <w:color w:val="auto"/>
          <w:szCs w:val="28"/>
          <w:lang w:val="uk-UA"/>
        </w:rPr>
      </w:pPr>
      <w:r w:rsidRPr="00A66248">
        <w:rPr>
          <w:color w:val="auto"/>
          <w:szCs w:val="28"/>
          <w:lang w:val="uk-UA"/>
        </w:rPr>
        <w:t>Першою вимогою є безпека бівуаку, а це значить, що не слід вибирати місце поряд з населеними пунктами, великими дорогами.</w:t>
      </w:r>
    </w:p>
    <w:p w:rsidR="00A66248" w:rsidRPr="00A66248" w:rsidRDefault="00A66248" w:rsidP="00261E02">
      <w:pPr>
        <w:spacing w:after="0" w:line="240" w:lineRule="auto"/>
        <w:ind w:right="0"/>
        <w:rPr>
          <w:color w:val="auto"/>
          <w:szCs w:val="28"/>
          <w:lang w:val="uk-UA"/>
        </w:rPr>
      </w:pPr>
      <w:r w:rsidRPr="00A66248">
        <w:rPr>
          <w:color w:val="auto"/>
          <w:szCs w:val="28"/>
          <w:lang w:val="uk-UA"/>
        </w:rPr>
        <w:t>Друга важлива умова – вода. Вона повинна бути проточною, придатною для використання в їжу. Тому вибирати місце бажано біля джерел або на малих притоках річок, а не на самій річці.</w:t>
      </w:r>
    </w:p>
    <w:p w:rsidR="00A66248" w:rsidRPr="00A66248" w:rsidRDefault="00A66248" w:rsidP="00261E02">
      <w:pPr>
        <w:spacing w:after="0" w:line="240" w:lineRule="auto"/>
        <w:ind w:right="0"/>
        <w:rPr>
          <w:color w:val="auto"/>
          <w:szCs w:val="28"/>
          <w:lang w:val="uk-UA"/>
        </w:rPr>
      </w:pPr>
      <w:r w:rsidRPr="00A66248">
        <w:rPr>
          <w:color w:val="auto"/>
          <w:szCs w:val="28"/>
          <w:lang w:val="uk-UA"/>
        </w:rPr>
        <w:t>Третя умова – місце повинно бути безпечним на випадок негоди: поблизу палаток не повинно бути сухостійних дерев або дерев, що нахилилися, які можуть впасти при наявності сильного вітру. Не можна розбивати бівуак біля одиноко стоячих дерев, на хребті, на вершині пагорба, щоб уникнути при грозі небезпеки удару блискавки. Треба слідкувати, щоб на місці бівуаку не було мурашників, мишачих нір, заростей колючих кущів.</w:t>
      </w:r>
    </w:p>
    <w:p w:rsidR="00A66248" w:rsidRPr="00A66248" w:rsidRDefault="00A66248" w:rsidP="00261E02">
      <w:pPr>
        <w:spacing w:after="0" w:line="240" w:lineRule="auto"/>
        <w:ind w:right="0"/>
        <w:rPr>
          <w:color w:val="auto"/>
          <w:szCs w:val="28"/>
          <w:lang w:val="uk-UA"/>
        </w:rPr>
      </w:pPr>
      <w:r w:rsidRPr="00A66248">
        <w:rPr>
          <w:color w:val="auto"/>
          <w:szCs w:val="28"/>
          <w:lang w:val="uk-UA"/>
        </w:rPr>
        <w:t>Важливу роль відіграє наявність палива. Якщо ви знайшли місце на галявині лісу з великою кількістю сухостою та трусок, група отримає навіть у негоду дуже великий виграш у часі на приготування їжі та сушці речей. Не можна розташовуватись на бівуак на сухих торфовищах – тут категорично заборонено розводити багаття.</w:t>
      </w:r>
    </w:p>
    <w:p w:rsidR="00A66248" w:rsidRPr="00A66248" w:rsidRDefault="00A66248" w:rsidP="00261E02">
      <w:pPr>
        <w:spacing w:after="0" w:line="240" w:lineRule="auto"/>
        <w:ind w:right="0"/>
        <w:rPr>
          <w:color w:val="auto"/>
          <w:szCs w:val="28"/>
          <w:lang w:val="uk-UA"/>
        </w:rPr>
      </w:pPr>
      <w:r w:rsidRPr="00A66248">
        <w:rPr>
          <w:color w:val="auto"/>
          <w:szCs w:val="28"/>
          <w:lang w:val="uk-UA"/>
        </w:rPr>
        <w:lastRenderedPageBreak/>
        <w:t>Встановлення наметів. Для встановлення наметів вибирається рівн</w:t>
      </w:r>
      <w:r w:rsidR="00E43693">
        <w:rPr>
          <w:color w:val="auto"/>
          <w:szCs w:val="28"/>
          <w:lang w:val="uk-UA"/>
        </w:rPr>
        <w:t>ий</w:t>
      </w:r>
      <w:r w:rsidRPr="00A66248">
        <w:rPr>
          <w:color w:val="auto"/>
          <w:szCs w:val="28"/>
          <w:lang w:val="uk-UA"/>
        </w:rPr>
        <w:t xml:space="preserve"> </w:t>
      </w:r>
      <w:r w:rsidR="00E43693">
        <w:rPr>
          <w:color w:val="auto"/>
          <w:szCs w:val="28"/>
          <w:lang w:val="uk-UA"/>
        </w:rPr>
        <w:t>майданчик</w:t>
      </w:r>
      <w:r w:rsidRPr="00A66248">
        <w:rPr>
          <w:color w:val="auto"/>
          <w:szCs w:val="28"/>
          <w:lang w:val="uk-UA"/>
        </w:rPr>
        <w:t xml:space="preserve"> без пеньків та ямок. Встановлювати намети бажано на однаковій відстані один від одного. При встановленні намету слід враховувати рельєф місцевості та напрямок вітру. Вітер повинен дути у задню стінку намету. Під намети ставлять листя, мох. Якщо намет немає водонепроникного дна, то під намет слід постелити поліетиленову плівку, а навколо намету викопують невеличку канавку (8-10 см глибиною) для відводу води.</w:t>
      </w:r>
    </w:p>
    <w:p w:rsidR="00A66248" w:rsidRPr="00A66248" w:rsidRDefault="00A66248" w:rsidP="00261E02">
      <w:pPr>
        <w:spacing w:after="0" w:line="240" w:lineRule="auto"/>
        <w:ind w:right="0"/>
        <w:rPr>
          <w:color w:val="auto"/>
          <w:szCs w:val="28"/>
          <w:lang w:val="uk-UA"/>
        </w:rPr>
      </w:pPr>
      <w:r w:rsidRPr="00A66248">
        <w:rPr>
          <w:color w:val="auto"/>
          <w:szCs w:val="28"/>
          <w:lang w:val="uk-UA"/>
        </w:rPr>
        <w:t>Основні етапи та правила постановки</w:t>
      </w:r>
      <w:r w:rsidR="00261E02">
        <w:rPr>
          <w:color w:val="auto"/>
          <w:szCs w:val="28"/>
          <w:lang w:val="uk-UA"/>
        </w:rPr>
        <w:t xml:space="preserve"> намету класичної конструкції («будиночок») (рис. 5</w:t>
      </w:r>
      <w:r w:rsidRPr="00A66248">
        <w:rPr>
          <w:color w:val="auto"/>
          <w:szCs w:val="28"/>
          <w:lang w:val="uk-UA"/>
        </w:rPr>
        <w:t>.1):</w:t>
      </w:r>
    </w:p>
    <w:p w:rsidR="00A66248" w:rsidRPr="00A66248" w:rsidRDefault="00A66248" w:rsidP="00261E02">
      <w:pPr>
        <w:spacing w:after="0" w:line="240" w:lineRule="auto"/>
        <w:ind w:right="0"/>
        <w:rPr>
          <w:color w:val="auto"/>
          <w:szCs w:val="28"/>
          <w:lang w:val="uk-UA"/>
        </w:rPr>
      </w:pPr>
      <w:r w:rsidRPr="00A66248">
        <w:rPr>
          <w:color w:val="auto"/>
          <w:szCs w:val="28"/>
          <w:lang w:val="uk-UA"/>
        </w:rPr>
        <w:t>1.</w:t>
      </w:r>
      <w:r w:rsidRPr="00A66248">
        <w:rPr>
          <w:color w:val="auto"/>
          <w:szCs w:val="28"/>
          <w:lang w:val="uk-UA"/>
        </w:rPr>
        <w:tab/>
        <w:t xml:space="preserve">Закріплення та розтягування дна. Біля кожного кута намету стає учасник, і кожен рівномірно натягує дно із прикладанням сили по діагоналі в напрямку назовні. Натягнувши, вставляють в </w:t>
      </w:r>
      <w:proofErr w:type="spellStart"/>
      <w:r w:rsidRPr="00A66248">
        <w:rPr>
          <w:color w:val="auto"/>
          <w:szCs w:val="28"/>
          <w:lang w:val="uk-UA"/>
        </w:rPr>
        <w:t>про</w:t>
      </w:r>
      <w:r w:rsidR="00E43693">
        <w:rPr>
          <w:color w:val="auto"/>
          <w:szCs w:val="28"/>
          <w:lang w:val="uk-UA"/>
        </w:rPr>
        <w:t>в</w:t>
      </w:r>
      <w:r w:rsidRPr="00A66248">
        <w:rPr>
          <w:color w:val="auto"/>
          <w:szCs w:val="28"/>
          <w:lang w:val="uk-UA"/>
        </w:rPr>
        <w:t>ушини</w:t>
      </w:r>
      <w:proofErr w:type="spellEnd"/>
      <w:r w:rsidRPr="00A66248">
        <w:rPr>
          <w:color w:val="auto"/>
          <w:szCs w:val="28"/>
          <w:lang w:val="uk-UA"/>
        </w:rPr>
        <w:t xml:space="preserve"> дна кілок. Для встановлення намету достатньо кілків довжиною 10-15 см.</w:t>
      </w:r>
    </w:p>
    <w:p w:rsidR="00A66248" w:rsidRPr="00A66248" w:rsidRDefault="00A66248" w:rsidP="00261E02">
      <w:pPr>
        <w:spacing w:after="0" w:line="240" w:lineRule="auto"/>
        <w:ind w:right="0"/>
        <w:rPr>
          <w:color w:val="auto"/>
          <w:szCs w:val="28"/>
          <w:lang w:val="uk-UA"/>
        </w:rPr>
      </w:pPr>
      <w:r w:rsidRPr="00A66248">
        <w:rPr>
          <w:color w:val="auto"/>
          <w:szCs w:val="28"/>
          <w:lang w:val="uk-UA"/>
        </w:rPr>
        <w:t>2.</w:t>
      </w:r>
      <w:r w:rsidRPr="00A66248">
        <w:rPr>
          <w:color w:val="auto"/>
          <w:szCs w:val="28"/>
          <w:lang w:val="uk-UA"/>
        </w:rPr>
        <w:tab/>
        <w:t xml:space="preserve">Постановка стійок </w:t>
      </w:r>
      <w:r w:rsidR="00261E02">
        <w:rPr>
          <w:color w:val="auto"/>
          <w:szCs w:val="28"/>
          <w:lang w:val="uk-UA"/>
        </w:rPr>
        <w:t xml:space="preserve">та закріплення </w:t>
      </w:r>
      <w:r w:rsidR="00E43693">
        <w:rPr>
          <w:color w:val="auto"/>
          <w:szCs w:val="28"/>
          <w:lang w:val="uk-UA"/>
        </w:rPr>
        <w:t>даху</w:t>
      </w:r>
      <w:r w:rsidR="00261E02">
        <w:rPr>
          <w:color w:val="auto"/>
          <w:szCs w:val="28"/>
          <w:lang w:val="uk-UA"/>
        </w:rPr>
        <w:t xml:space="preserve"> намету. </w:t>
      </w:r>
      <w:r w:rsidRPr="00A66248">
        <w:rPr>
          <w:color w:val="auto"/>
          <w:szCs w:val="28"/>
          <w:lang w:val="uk-UA"/>
        </w:rPr>
        <w:t>Учасники беруть протилежні краї середньої частини даху (з</w:t>
      </w:r>
      <w:r w:rsidR="00F63E9D">
        <w:rPr>
          <w:color w:val="auto"/>
          <w:szCs w:val="28"/>
          <w:lang w:val="uk-UA"/>
        </w:rPr>
        <w:t>’</w:t>
      </w:r>
      <w:r w:rsidRPr="00A66248">
        <w:rPr>
          <w:color w:val="auto"/>
          <w:szCs w:val="28"/>
          <w:lang w:val="uk-UA"/>
        </w:rPr>
        <w:t>єднує лівий і правий скат даху), назовні намету ставлять стійки і натягують відтяжки, слідкуючи, щоби стійки стояли перпендикулярно до поверхні землі.</w:t>
      </w:r>
    </w:p>
    <w:p w:rsidR="00A66248" w:rsidRDefault="00A66248" w:rsidP="00261E02">
      <w:pPr>
        <w:spacing w:after="0" w:line="240" w:lineRule="auto"/>
        <w:ind w:right="0"/>
        <w:rPr>
          <w:color w:val="auto"/>
          <w:szCs w:val="28"/>
          <w:lang w:val="uk-UA"/>
        </w:rPr>
      </w:pPr>
      <w:r w:rsidRPr="00A66248">
        <w:rPr>
          <w:color w:val="auto"/>
          <w:szCs w:val="28"/>
          <w:lang w:val="uk-UA"/>
        </w:rPr>
        <w:t>3.</w:t>
      </w:r>
      <w:r w:rsidRPr="00A66248">
        <w:rPr>
          <w:color w:val="auto"/>
          <w:szCs w:val="28"/>
          <w:lang w:val="uk-UA"/>
        </w:rPr>
        <w:tab/>
        <w:t>Завершальна стадія постановки – закріплення та розтягування бокових скатів даху. Всі кілки встромляють в землю під кутом 45-60°. Основна вимога до встановлення намету – щоб верх був натягнутий як парасолька, щоб у випадку дощової погоди вода стікала з нього.</w:t>
      </w:r>
    </w:p>
    <w:p w:rsidR="00A66248" w:rsidRPr="00A66248" w:rsidRDefault="00261E02" w:rsidP="00376367">
      <w:pPr>
        <w:spacing w:after="0" w:line="240" w:lineRule="auto"/>
        <w:ind w:right="0" w:firstLine="0"/>
        <w:jc w:val="center"/>
        <w:rPr>
          <w:color w:val="auto"/>
          <w:szCs w:val="28"/>
          <w:lang w:val="uk-UA"/>
        </w:rPr>
      </w:pPr>
      <w:r>
        <w:rPr>
          <w:noProof/>
        </w:rPr>
        <w:drawing>
          <wp:anchor distT="0" distB="0" distL="114300" distR="114300" simplePos="0" relativeHeight="251653120" behindDoc="0" locked="0" layoutInCell="1" allowOverlap="1">
            <wp:simplePos x="0" y="0"/>
            <wp:positionH relativeFrom="column">
              <wp:posOffset>194310</wp:posOffset>
            </wp:positionH>
            <wp:positionV relativeFrom="paragraph">
              <wp:posOffset>372745</wp:posOffset>
            </wp:positionV>
            <wp:extent cx="1866900" cy="892175"/>
            <wp:effectExtent l="0" t="0" r="0" b="0"/>
            <wp:wrapTopAndBottom/>
            <wp:docPr id="95" name="image8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image81.jpeg"/>
                    <pic:cNvPicPr/>
                  </pic:nvPicPr>
                  <pic:blipFill>
                    <a:blip r:embed="rId6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1866900" cy="892175"/>
                    </a:xfrm>
                    <a:prstGeom prst="rect">
                      <a:avLst/>
                    </a:prstGeom>
                  </pic:spPr>
                </pic:pic>
              </a:graphicData>
            </a:graphic>
          </wp:anchor>
        </w:drawing>
      </w:r>
      <w:r>
        <w:rPr>
          <w:noProof/>
        </w:rPr>
        <w:drawing>
          <wp:anchor distT="0" distB="0" distL="114300" distR="114300" simplePos="0" relativeHeight="251661312" behindDoc="0" locked="0" layoutInCell="1" allowOverlap="1">
            <wp:simplePos x="0" y="0"/>
            <wp:positionH relativeFrom="column">
              <wp:posOffset>4238625</wp:posOffset>
            </wp:positionH>
            <wp:positionV relativeFrom="paragraph">
              <wp:posOffset>304165</wp:posOffset>
            </wp:positionV>
            <wp:extent cx="1722549" cy="962025"/>
            <wp:effectExtent l="0" t="0" r="0" b="0"/>
            <wp:wrapNone/>
            <wp:docPr id="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4"/>
                    <pic:cNvPicPr>
                      <a:picLocks noChangeAspect="1" noChangeArrowheads="1"/>
                    </pic:cNvPicPr>
                  </pic:nvPicPr>
                  <pic:blipFill>
                    <a:blip r:embed="rId6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22549" cy="962025"/>
                    </a:xfrm>
                    <a:prstGeom prst="rect">
                      <a:avLst/>
                    </a:prstGeom>
                    <a:noFill/>
                    <a:ln>
                      <a:noFill/>
                    </a:ln>
                    <a:extLst/>
                  </pic:spPr>
                </pic:pic>
              </a:graphicData>
            </a:graphic>
          </wp:anchor>
        </w:drawing>
      </w:r>
      <w:r>
        <w:rPr>
          <w:noProof/>
        </w:rPr>
        <w:drawing>
          <wp:anchor distT="0" distB="0" distL="114300" distR="114300" simplePos="0" relativeHeight="251660288" behindDoc="0" locked="0" layoutInCell="1" allowOverlap="1">
            <wp:simplePos x="0" y="0"/>
            <wp:positionH relativeFrom="column">
              <wp:posOffset>2228215</wp:posOffset>
            </wp:positionH>
            <wp:positionV relativeFrom="paragraph">
              <wp:posOffset>269240</wp:posOffset>
            </wp:positionV>
            <wp:extent cx="1818640" cy="996950"/>
            <wp:effectExtent l="0" t="0" r="0" b="0"/>
            <wp:wrapTopAndBottom/>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6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18640" cy="996950"/>
                    </a:xfrm>
                    <a:prstGeom prst="rect">
                      <a:avLst/>
                    </a:prstGeom>
                    <a:noFill/>
                    <a:ln>
                      <a:noFill/>
                    </a:ln>
                    <a:extLst/>
                  </pic:spPr>
                </pic:pic>
              </a:graphicData>
            </a:graphic>
          </wp:anchor>
        </w:drawing>
      </w:r>
    </w:p>
    <w:p w:rsidR="00A66248" w:rsidRPr="00376367" w:rsidRDefault="00376367" w:rsidP="00376367">
      <w:pPr>
        <w:spacing w:line="240" w:lineRule="auto"/>
        <w:jc w:val="center"/>
        <w:rPr>
          <w:b/>
          <w:color w:val="auto"/>
          <w:szCs w:val="28"/>
          <w:lang w:val="uk-UA"/>
        </w:rPr>
      </w:pPr>
      <w:r w:rsidRPr="00376367">
        <w:rPr>
          <w:b/>
          <w:color w:val="auto"/>
          <w:szCs w:val="28"/>
          <w:lang w:val="uk-UA"/>
        </w:rPr>
        <w:t>Рис. 5.1 – Етапи встановлення намету «будиночок»</w:t>
      </w:r>
    </w:p>
    <w:p w:rsidR="00376367" w:rsidRDefault="00376367" w:rsidP="00524D83">
      <w:pPr>
        <w:spacing w:after="0" w:line="240" w:lineRule="auto"/>
        <w:ind w:right="0"/>
        <w:rPr>
          <w:color w:val="auto"/>
          <w:szCs w:val="28"/>
          <w:lang w:val="uk-UA"/>
        </w:rPr>
      </w:pPr>
    </w:p>
    <w:p w:rsidR="00A66248" w:rsidRPr="00A66248" w:rsidRDefault="00376367" w:rsidP="00524D83">
      <w:pPr>
        <w:spacing w:after="0" w:line="240" w:lineRule="auto"/>
        <w:ind w:right="0"/>
        <w:rPr>
          <w:color w:val="auto"/>
          <w:szCs w:val="28"/>
          <w:lang w:val="uk-UA"/>
        </w:rPr>
      </w:pPr>
      <w:r>
        <w:rPr>
          <w:color w:val="auto"/>
          <w:szCs w:val="28"/>
          <w:lang w:val="uk-UA"/>
        </w:rPr>
        <w:t xml:space="preserve">Намети сучасних конструкцій встановлюють згідно інструкцій </w:t>
      </w:r>
      <w:r w:rsidR="00A66248" w:rsidRPr="00A66248">
        <w:rPr>
          <w:color w:val="auto"/>
          <w:szCs w:val="28"/>
          <w:lang w:val="uk-UA"/>
        </w:rPr>
        <w:t>виробника.</w:t>
      </w:r>
    </w:p>
    <w:p w:rsidR="00A66248" w:rsidRDefault="00A66248" w:rsidP="00524D83">
      <w:pPr>
        <w:spacing w:after="0" w:line="240" w:lineRule="auto"/>
        <w:ind w:right="0"/>
        <w:rPr>
          <w:color w:val="auto"/>
          <w:szCs w:val="28"/>
          <w:lang w:val="uk-UA"/>
        </w:rPr>
      </w:pPr>
      <w:r w:rsidRPr="00A66248">
        <w:rPr>
          <w:color w:val="auto"/>
          <w:szCs w:val="28"/>
          <w:lang w:val="uk-UA"/>
        </w:rPr>
        <w:t>Загальний принцип постановки полягає в тому, що спочатку за допомогою двох складних дуг встановлюють внутрішню півсферу, а п</w:t>
      </w:r>
      <w:r w:rsidR="00376367">
        <w:rPr>
          <w:color w:val="auto"/>
          <w:szCs w:val="28"/>
          <w:lang w:val="uk-UA"/>
        </w:rPr>
        <w:t>отім кріплять зовнішній шар на мету-тент згідно</w:t>
      </w:r>
      <w:r w:rsidR="00376367" w:rsidRPr="00376367">
        <w:rPr>
          <w:color w:val="auto"/>
          <w:szCs w:val="28"/>
        </w:rPr>
        <w:t xml:space="preserve"> </w:t>
      </w:r>
      <w:r w:rsidR="00376367">
        <w:rPr>
          <w:color w:val="auto"/>
          <w:szCs w:val="28"/>
          <w:lang w:val="uk-UA"/>
        </w:rPr>
        <w:t>конструктивних вимог (рис. 5</w:t>
      </w:r>
      <w:r w:rsidR="008E1DAA">
        <w:rPr>
          <w:color w:val="auto"/>
          <w:szCs w:val="28"/>
          <w:lang w:val="uk-UA"/>
        </w:rPr>
        <w:t>.2)</w:t>
      </w:r>
    </w:p>
    <w:p w:rsidR="00524D83" w:rsidRPr="00A66248" w:rsidRDefault="00524D83" w:rsidP="008E1DAA">
      <w:pPr>
        <w:spacing w:after="0" w:line="240" w:lineRule="auto"/>
        <w:ind w:right="0"/>
        <w:rPr>
          <w:color w:val="auto"/>
          <w:szCs w:val="28"/>
          <w:lang w:val="uk-UA"/>
        </w:rPr>
      </w:pPr>
      <w:r>
        <w:rPr>
          <w:noProof/>
        </w:rPr>
        <w:drawing>
          <wp:anchor distT="0" distB="0" distL="114300" distR="114300" simplePos="0" relativeHeight="251662336" behindDoc="0" locked="0" layoutInCell="1" allowOverlap="1">
            <wp:simplePos x="0" y="0"/>
            <wp:positionH relativeFrom="column">
              <wp:posOffset>2060575</wp:posOffset>
            </wp:positionH>
            <wp:positionV relativeFrom="paragraph">
              <wp:posOffset>347980</wp:posOffset>
            </wp:positionV>
            <wp:extent cx="2446655" cy="1231900"/>
            <wp:effectExtent l="0" t="0" r="0" b="0"/>
            <wp:wrapTopAndBottom/>
            <wp:docPr id="97" name="image8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image82.jpeg"/>
                    <pic:cNvPicPr/>
                  </pic:nvPicPr>
                  <pic:blipFill>
                    <a:blip r:embed="rId6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2446655" cy="1231900"/>
                    </a:xfrm>
                    <a:prstGeom prst="rect">
                      <a:avLst/>
                    </a:prstGeom>
                  </pic:spPr>
                </pic:pic>
              </a:graphicData>
            </a:graphic>
          </wp:anchor>
        </w:drawing>
      </w:r>
    </w:p>
    <w:p w:rsidR="00A66248" w:rsidRPr="00524D83" w:rsidRDefault="00A66248" w:rsidP="00524D83">
      <w:pPr>
        <w:spacing w:line="240" w:lineRule="auto"/>
        <w:jc w:val="center"/>
        <w:rPr>
          <w:b/>
          <w:color w:val="auto"/>
          <w:szCs w:val="28"/>
          <w:lang w:val="uk-UA"/>
        </w:rPr>
      </w:pPr>
      <w:r w:rsidRPr="00524D83">
        <w:rPr>
          <w:b/>
          <w:color w:val="auto"/>
          <w:szCs w:val="28"/>
          <w:lang w:val="uk-UA"/>
        </w:rPr>
        <w:t xml:space="preserve">Рис. </w:t>
      </w:r>
      <w:r w:rsidR="00524D83" w:rsidRPr="00524D83">
        <w:rPr>
          <w:b/>
          <w:color w:val="auto"/>
          <w:szCs w:val="28"/>
        </w:rPr>
        <w:t>5</w:t>
      </w:r>
      <w:r w:rsidR="00524D83" w:rsidRPr="00524D83">
        <w:rPr>
          <w:b/>
          <w:color w:val="auto"/>
          <w:szCs w:val="28"/>
          <w:lang w:val="uk-UA"/>
        </w:rPr>
        <w:t>.2 – Намет конструкції «</w:t>
      </w:r>
      <w:proofErr w:type="spellStart"/>
      <w:r w:rsidRPr="00524D83">
        <w:rPr>
          <w:b/>
          <w:color w:val="auto"/>
          <w:szCs w:val="28"/>
          <w:lang w:val="uk-UA"/>
        </w:rPr>
        <w:t>Напі</w:t>
      </w:r>
      <w:r w:rsidR="00524D83" w:rsidRPr="00524D83">
        <w:rPr>
          <w:b/>
          <w:color w:val="auto"/>
          <w:szCs w:val="28"/>
          <w:lang w:val="uk-UA"/>
        </w:rPr>
        <w:t>всфера</w:t>
      </w:r>
      <w:proofErr w:type="spellEnd"/>
      <w:r w:rsidR="00524D83" w:rsidRPr="00524D83">
        <w:rPr>
          <w:b/>
          <w:color w:val="auto"/>
          <w:szCs w:val="28"/>
          <w:lang w:val="uk-UA"/>
        </w:rPr>
        <w:t>»</w:t>
      </w:r>
    </w:p>
    <w:p w:rsidR="00524D83" w:rsidRDefault="00524D83" w:rsidP="00524D83">
      <w:pPr>
        <w:spacing w:after="0" w:line="240" w:lineRule="auto"/>
        <w:ind w:right="0"/>
        <w:rPr>
          <w:color w:val="auto"/>
          <w:szCs w:val="28"/>
          <w:lang w:val="uk-UA"/>
        </w:rPr>
      </w:pPr>
    </w:p>
    <w:p w:rsidR="00A66248" w:rsidRPr="00A66248" w:rsidRDefault="00A66248" w:rsidP="00524D83">
      <w:pPr>
        <w:spacing w:after="0" w:line="240" w:lineRule="auto"/>
        <w:ind w:right="0"/>
        <w:rPr>
          <w:color w:val="auto"/>
          <w:szCs w:val="28"/>
          <w:lang w:val="uk-UA"/>
        </w:rPr>
      </w:pPr>
      <w:r w:rsidRPr="00A66248">
        <w:rPr>
          <w:color w:val="auto"/>
          <w:szCs w:val="28"/>
          <w:lang w:val="uk-UA"/>
        </w:rPr>
        <w:lastRenderedPageBreak/>
        <w:t>Робота біля вогнища. Якщо група взяла з собою трос, то його натягують між двома деревами, віддаленими одне від одного на 7-10 м, та посере</w:t>
      </w:r>
      <w:r w:rsidR="00524D83">
        <w:rPr>
          <w:color w:val="auto"/>
          <w:szCs w:val="28"/>
          <w:lang w:val="uk-UA"/>
        </w:rPr>
        <w:t>дині розкладають багаття (рис. 5</w:t>
      </w:r>
      <w:r w:rsidRPr="00A66248">
        <w:rPr>
          <w:color w:val="auto"/>
          <w:szCs w:val="28"/>
          <w:lang w:val="uk-UA"/>
        </w:rPr>
        <w:t>.3</w:t>
      </w:r>
      <w:r w:rsidR="00E43693">
        <w:rPr>
          <w:color w:val="auto"/>
          <w:szCs w:val="28"/>
          <w:lang w:val="uk-UA"/>
        </w:rPr>
        <w:t xml:space="preserve"> </w:t>
      </w:r>
      <w:r w:rsidRPr="00A66248">
        <w:rPr>
          <w:color w:val="auto"/>
          <w:szCs w:val="28"/>
          <w:lang w:val="uk-UA"/>
        </w:rPr>
        <w:t>г).</w:t>
      </w:r>
    </w:p>
    <w:p w:rsidR="00A66248" w:rsidRDefault="00A66248" w:rsidP="008E1DAA">
      <w:pPr>
        <w:spacing w:after="0" w:line="240" w:lineRule="auto"/>
        <w:ind w:right="0"/>
        <w:rPr>
          <w:color w:val="auto"/>
          <w:szCs w:val="28"/>
          <w:lang w:val="uk-UA"/>
        </w:rPr>
      </w:pPr>
    </w:p>
    <w:p w:rsidR="00A66248" w:rsidRPr="008E1DAA" w:rsidRDefault="00524D83" w:rsidP="008E1DAA">
      <w:pPr>
        <w:spacing w:line="240" w:lineRule="auto"/>
        <w:ind w:right="0" w:firstLine="0"/>
        <w:jc w:val="center"/>
        <w:rPr>
          <w:b/>
          <w:color w:val="auto"/>
          <w:szCs w:val="28"/>
          <w:lang w:val="uk-UA"/>
        </w:rPr>
      </w:pPr>
      <w:r w:rsidRPr="008E1DAA">
        <w:rPr>
          <w:b/>
          <w:noProof/>
        </w:rPr>
        <w:drawing>
          <wp:anchor distT="0" distB="0" distL="114300" distR="114300" simplePos="0" relativeHeight="251664384" behindDoc="0" locked="0" layoutInCell="1" allowOverlap="1">
            <wp:simplePos x="0" y="0"/>
            <wp:positionH relativeFrom="column">
              <wp:posOffset>1061085</wp:posOffset>
            </wp:positionH>
            <wp:positionV relativeFrom="paragraph">
              <wp:posOffset>3810</wp:posOffset>
            </wp:positionV>
            <wp:extent cx="4396105" cy="2705100"/>
            <wp:effectExtent l="0" t="0" r="0" b="0"/>
            <wp:wrapTopAndBottom/>
            <wp:docPr id="99" name="image8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image83.jpeg"/>
                    <pic:cNvPicPr/>
                  </pic:nvPicPr>
                  <pic:blipFill>
                    <a:blip r:embed="rId6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396105" cy="2705100"/>
                    </a:xfrm>
                    <a:prstGeom prst="rect">
                      <a:avLst/>
                    </a:prstGeom>
                  </pic:spPr>
                </pic:pic>
              </a:graphicData>
            </a:graphic>
          </wp:anchor>
        </w:drawing>
      </w:r>
      <w:r w:rsidR="00A66248" w:rsidRPr="008E1DAA">
        <w:rPr>
          <w:b/>
          <w:color w:val="auto"/>
          <w:szCs w:val="28"/>
          <w:lang w:val="uk-UA"/>
        </w:rPr>
        <w:t xml:space="preserve">Рис. </w:t>
      </w:r>
      <w:r w:rsidR="008E1DAA" w:rsidRPr="008E1DAA">
        <w:rPr>
          <w:b/>
          <w:color w:val="auto"/>
          <w:szCs w:val="28"/>
          <w:lang w:val="uk-UA"/>
        </w:rPr>
        <w:t xml:space="preserve">5.3 – </w:t>
      </w:r>
      <w:r w:rsidR="00A66248" w:rsidRPr="008E1DAA">
        <w:rPr>
          <w:b/>
          <w:color w:val="auto"/>
          <w:szCs w:val="28"/>
          <w:lang w:val="uk-UA"/>
        </w:rPr>
        <w:t>Способи облаштування вогнища: а – на двох стояках; б – на опорі з каміння; в – на тринозі з альпенштоків; г – на тросі між двома деревами</w:t>
      </w:r>
    </w:p>
    <w:p w:rsidR="008E1DAA" w:rsidRDefault="008E1DAA" w:rsidP="008E1DAA">
      <w:pPr>
        <w:spacing w:after="0" w:line="240" w:lineRule="auto"/>
        <w:ind w:right="0"/>
        <w:rPr>
          <w:color w:val="auto"/>
          <w:szCs w:val="28"/>
          <w:lang w:val="uk-UA"/>
        </w:rPr>
      </w:pPr>
    </w:p>
    <w:p w:rsidR="00A66248" w:rsidRPr="00A66248" w:rsidRDefault="00A66248" w:rsidP="008E1DAA">
      <w:pPr>
        <w:spacing w:after="0" w:line="240" w:lineRule="auto"/>
        <w:ind w:right="0"/>
        <w:rPr>
          <w:color w:val="auto"/>
          <w:szCs w:val="28"/>
          <w:lang w:val="uk-UA"/>
        </w:rPr>
      </w:pPr>
      <w:r w:rsidRPr="00A66248">
        <w:rPr>
          <w:color w:val="auto"/>
          <w:szCs w:val="28"/>
          <w:lang w:val="uk-UA"/>
        </w:rPr>
        <w:t>Якщо ж у групи жорсткий станок для підвішування відер, відповідальний за багаття забиває в землю металеві трубчаті стійки, у верхні отвори трубок вставляє рогульки та на них кладе</w:t>
      </w:r>
      <w:r w:rsidR="008E1DAA">
        <w:rPr>
          <w:color w:val="auto"/>
          <w:szCs w:val="28"/>
          <w:lang w:val="uk-UA"/>
        </w:rPr>
        <w:t xml:space="preserve"> металеву перекладину (рис. 5.3</w:t>
      </w:r>
      <w:r w:rsidR="00E43693">
        <w:rPr>
          <w:color w:val="auto"/>
          <w:szCs w:val="28"/>
          <w:lang w:val="uk-UA"/>
        </w:rPr>
        <w:t xml:space="preserve"> </w:t>
      </w:r>
      <w:r w:rsidR="008E1DAA">
        <w:rPr>
          <w:color w:val="auto"/>
          <w:szCs w:val="28"/>
          <w:lang w:val="uk-UA"/>
        </w:rPr>
        <w:t>а,</w:t>
      </w:r>
      <w:r w:rsidR="00E43693">
        <w:rPr>
          <w:color w:val="auto"/>
          <w:szCs w:val="28"/>
          <w:lang w:val="uk-UA"/>
        </w:rPr>
        <w:t xml:space="preserve"> </w:t>
      </w:r>
      <w:r w:rsidRPr="00A66248">
        <w:rPr>
          <w:color w:val="auto"/>
          <w:szCs w:val="28"/>
          <w:lang w:val="uk-UA"/>
        </w:rPr>
        <w:t>в).</w:t>
      </w:r>
    </w:p>
    <w:p w:rsidR="00A66248" w:rsidRDefault="008E1DAA" w:rsidP="008E1DAA">
      <w:pPr>
        <w:spacing w:after="0" w:line="240" w:lineRule="auto"/>
        <w:ind w:right="0"/>
        <w:rPr>
          <w:color w:val="auto"/>
          <w:szCs w:val="28"/>
          <w:lang w:val="uk-UA"/>
        </w:rPr>
      </w:pPr>
      <w:r>
        <w:rPr>
          <w:color w:val="auto"/>
          <w:szCs w:val="28"/>
          <w:lang w:val="uk-UA"/>
        </w:rPr>
        <w:t>«Курінь» (рис. 5</w:t>
      </w:r>
      <w:r w:rsidR="00A66248" w:rsidRPr="00A66248">
        <w:rPr>
          <w:color w:val="auto"/>
          <w:szCs w:val="28"/>
          <w:lang w:val="uk-UA"/>
        </w:rPr>
        <w:t>.4б) – поліна складаються під нахилом опираючи одне до одного верхніми кінцями. При такій конструкції вогню полум</w:t>
      </w:r>
      <w:r w:rsidR="00F63E9D">
        <w:rPr>
          <w:color w:val="auto"/>
          <w:szCs w:val="28"/>
          <w:lang w:val="uk-UA"/>
        </w:rPr>
        <w:t>’</w:t>
      </w:r>
      <w:r w:rsidR="00A66248" w:rsidRPr="00A66248">
        <w:rPr>
          <w:color w:val="auto"/>
          <w:szCs w:val="28"/>
          <w:lang w:val="uk-UA"/>
        </w:rPr>
        <w:t>я виходить сильним. Цей тип вогню використовують для швидкого кип</w:t>
      </w:r>
      <w:r w:rsidR="00F63E9D">
        <w:rPr>
          <w:color w:val="auto"/>
          <w:szCs w:val="28"/>
          <w:lang w:val="uk-UA"/>
        </w:rPr>
        <w:t>’</w:t>
      </w:r>
      <w:r w:rsidR="00A66248" w:rsidRPr="00A66248">
        <w:rPr>
          <w:color w:val="auto"/>
          <w:szCs w:val="28"/>
          <w:lang w:val="uk-UA"/>
        </w:rPr>
        <w:t>ятіння води або приготування їжі в одному відрі або чайнику.</w:t>
      </w:r>
    </w:p>
    <w:p w:rsidR="00993964" w:rsidRDefault="00993964" w:rsidP="00DE4BB0">
      <w:pPr>
        <w:spacing w:after="0" w:line="240" w:lineRule="auto"/>
        <w:ind w:right="0" w:firstLine="0"/>
        <w:jc w:val="center"/>
        <w:rPr>
          <w:color w:val="auto"/>
          <w:szCs w:val="28"/>
          <w:lang w:val="uk-UA"/>
        </w:rPr>
      </w:pPr>
      <w:r w:rsidRPr="00993964">
        <w:rPr>
          <w:b/>
          <w:noProof/>
          <w:sz w:val="20"/>
        </w:rPr>
        <w:drawing>
          <wp:anchor distT="0" distB="0" distL="114300" distR="114300" simplePos="0" relativeHeight="251665408" behindDoc="0" locked="0" layoutInCell="1" allowOverlap="1">
            <wp:simplePos x="0" y="0"/>
            <wp:positionH relativeFrom="column">
              <wp:posOffset>984885</wp:posOffset>
            </wp:positionH>
            <wp:positionV relativeFrom="paragraph">
              <wp:posOffset>338455</wp:posOffset>
            </wp:positionV>
            <wp:extent cx="4472305" cy="2026285"/>
            <wp:effectExtent l="0" t="0" r="0" b="0"/>
            <wp:wrapTopAndBottom/>
            <wp:docPr id="101" name="image84.jpeg" descr="Ð Ð¸Ñ. 12.11. ÐÐ¸Ð´Ð¸ Ð²Ð¾Ð³Ð½Ð¸ÑÐ°: Ð° - ÐºÐ¾Ð»Ð¾Ð´ÑÐ·Ñ; Ð± - ÐºÑÑÑÐ½Ñ; Ð² - Ð·ÑÑÐºÐ¾Ð²Ðµ; Ð³, Ò, Ð´, - ÑÐ°Ð¹Ð³Ð¾Ð²Ðµ; Ñ - Ð½Ð¾Ð´Ñ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image84.jpeg"/>
                    <pic:cNvPicPr/>
                  </pic:nvPicPr>
                  <pic:blipFill>
                    <a:blip r:embed="rId6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cid="http://schemas.microsoft.com/office/word/2016/wordml/cid"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tretch>
                      <a:fillRect/>
                    </a:stretch>
                  </pic:blipFill>
                  <pic:spPr>
                    <a:xfrm>
                      <a:off x="0" y="0"/>
                      <a:ext cx="4472305" cy="2026285"/>
                    </a:xfrm>
                    <a:prstGeom prst="rect">
                      <a:avLst/>
                    </a:prstGeom>
                  </pic:spPr>
                </pic:pic>
              </a:graphicData>
            </a:graphic>
          </wp:anchor>
        </w:drawing>
      </w:r>
    </w:p>
    <w:p w:rsidR="00A66248" w:rsidRPr="00993964" w:rsidRDefault="00993964" w:rsidP="00DE4BB0">
      <w:pPr>
        <w:spacing w:after="0" w:line="240" w:lineRule="auto"/>
        <w:ind w:firstLine="0"/>
        <w:jc w:val="center"/>
        <w:rPr>
          <w:b/>
          <w:color w:val="auto"/>
          <w:szCs w:val="28"/>
          <w:lang w:val="uk-UA"/>
        </w:rPr>
      </w:pPr>
      <w:r>
        <w:rPr>
          <w:b/>
          <w:color w:val="auto"/>
          <w:szCs w:val="28"/>
          <w:lang w:val="uk-UA"/>
        </w:rPr>
        <w:t>Р</w:t>
      </w:r>
      <w:r w:rsidR="008E1DAA" w:rsidRPr="00993964">
        <w:rPr>
          <w:b/>
          <w:color w:val="auto"/>
          <w:szCs w:val="28"/>
          <w:lang w:val="uk-UA"/>
        </w:rPr>
        <w:t xml:space="preserve">ис. 5.4 – </w:t>
      </w:r>
      <w:r w:rsidR="00A66248" w:rsidRPr="00993964">
        <w:rPr>
          <w:b/>
          <w:color w:val="auto"/>
          <w:szCs w:val="28"/>
          <w:lang w:val="uk-UA"/>
        </w:rPr>
        <w:t>Види вогнища: а – колодязь; б – курінь; в – зіркове; г, ґ, д, –</w:t>
      </w:r>
      <w:r w:rsidRPr="00993964">
        <w:rPr>
          <w:b/>
          <w:color w:val="auto"/>
          <w:szCs w:val="28"/>
          <w:lang w:val="uk-UA"/>
        </w:rPr>
        <w:t xml:space="preserve"> </w:t>
      </w:r>
      <w:r w:rsidR="00A66248" w:rsidRPr="00993964">
        <w:rPr>
          <w:b/>
          <w:color w:val="auto"/>
          <w:szCs w:val="28"/>
          <w:lang w:val="uk-UA"/>
        </w:rPr>
        <w:t xml:space="preserve">тайгове; є – </w:t>
      </w:r>
      <w:proofErr w:type="spellStart"/>
      <w:r w:rsidR="00A66248" w:rsidRPr="00993964">
        <w:rPr>
          <w:b/>
          <w:color w:val="auto"/>
          <w:szCs w:val="28"/>
          <w:lang w:val="uk-UA"/>
        </w:rPr>
        <w:t>нод</w:t>
      </w:r>
      <w:r w:rsidR="00E43693">
        <w:rPr>
          <w:b/>
          <w:color w:val="auto"/>
          <w:szCs w:val="28"/>
          <w:lang w:val="uk-UA"/>
        </w:rPr>
        <w:t>’</w:t>
      </w:r>
      <w:r w:rsidR="00A66248" w:rsidRPr="00993964">
        <w:rPr>
          <w:b/>
          <w:color w:val="auto"/>
          <w:szCs w:val="28"/>
          <w:lang w:val="uk-UA"/>
        </w:rPr>
        <w:t>я</w:t>
      </w:r>
      <w:proofErr w:type="spellEnd"/>
    </w:p>
    <w:p w:rsidR="00993964" w:rsidRDefault="00993964" w:rsidP="00993964">
      <w:pPr>
        <w:spacing w:after="0" w:line="240" w:lineRule="auto"/>
        <w:ind w:right="0"/>
        <w:rPr>
          <w:color w:val="auto"/>
          <w:szCs w:val="28"/>
          <w:lang w:val="uk-UA"/>
        </w:rPr>
      </w:pPr>
    </w:p>
    <w:p w:rsidR="00A66248" w:rsidRPr="00A66248" w:rsidRDefault="00A66248" w:rsidP="00993964">
      <w:pPr>
        <w:spacing w:after="0" w:line="240" w:lineRule="auto"/>
        <w:ind w:right="0"/>
        <w:rPr>
          <w:color w:val="auto"/>
          <w:szCs w:val="28"/>
          <w:lang w:val="uk-UA"/>
        </w:rPr>
      </w:pPr>
      <w:r w:rsidRPr="00A66248">
        <w:rPr>
          <w:color w:val="auto"/>
          <w:szCs w:val="28"/>
          <w:lang w:val="uk-UA"/>
        </w:rPr>
        <w:t>Якщо потрібно варити їжу в декількох посудинах, т</w:t>
      </w:r>
      <w:r w:rsidR="00993964">
        <w:rPr>
          <w:color w:val="auto"/>
          <w:szCs w:val="28"/>
          <w:lang w:val="uk-UA"/>
        </w:rPr>
        <w:t>о користуються типом вогнища – «криниця». «Криниця» (рис. 5</w:t>
      </w:r>
      <w:r w:rsidRPr="00A66248">
        <w:rPr>
          <w:color w:val="auto"/>
          <w:szCs w:val="28"/>
          <w:lang w:val="uk-UA"/>
        </w:rPr>
        <w:t xml:space="preserve">.4а) – два поліна кладуть паралельно </w:t>
      </w:r>
      <w:r w:rsidRPr="00A66248">
        <w:rPr>
          <w:color w:val="auto"/>
          <w:szCs w:val="28"/>
          <w:lang w:val="uk-UA"/>
        </w:rPr>
        <w:lastRenderedPageBreak/>
        <w:t>на короткій відстані одне від одного, на них упоперек – ще два і так далі. Така конструкція по зовнішньому вигляду нагадує криничний зруб. Вона забезпечує добрий доступ повітря до вогню і поліна горять рівномірно по всій довжині.</w:t>
      </w:r>
    </w:p>
    <w:p w:rsidR="00A66248" w:rsidRPr="00A66248" w:rsidRDefault="00993964" w:rsidP="00993964">
      <w:pPr>
        <w:spacing w:after="0" w:line="240" w:lineRule="auto"/>
        <w:ind w:right="0"/>
        <w:rPr>
          <w:color w:val="auto"/>
          <w:szCs w:val="28"/>
          <w:lang w:val="uk-UA"/>
        </w:rPr>
      </w:pPr>
      <w:r>
        <w:rPr>
          <w:color w:val="auto"/>
          <w:szCs w:val="28"/>
          <w:lang w:val="uk-UA"/>
        </w:rPr>
        <w:t>«Тайгове вогнище» (рис. 5.4</w:t>
      </w:r>
      <w:r w:rsidR="00E43693">
        <w:rPr>
          <w:color w:val="auto"/>
          <w:szCs w:val="28"/>
          <w:lang w:val="uk-UA"/>
        </w:rPr>
        <w:t xml:space="preserve"> </w:t>
      </w:r>
      <w:r>
        <w:rPr>
          <w:color w:val="auto"/>
          <w:szCs w:val="28"/>
          <w:lang w:val="uk-UA"/>
        </w:rPr>
        <w:t>г,</w:t>
      </w:r>
      <w:r w:rsidR="00E43693">
        <w:rPr>
          <w:color w:val="auto"/>
          <w:szCs w:val="28"/>
          <w:lang w:val="uk-UA"/>
        </w:rPr>
        <w:t xml:space="preserve"> </w:t>
      </w:r>
      <w:r>
        <w:rPr>
          <w:color w:val="auto"/>
          <w:szCs w:val="28"/>
          <w:lang w:val="uk-UA"/>
        </w:rPr>
        <w:t>ґ,</w:t>
      </w:r>
      <w:r w:rsidR="00E43693">
        <w:rPr>
          <w:color w:val="auto"/>
          <w:szCs w:val="28"/>
          <w:lang w:val="uk-UA"/>
        </w:rPr>
        <w:t xml:space="preserve"> </w:t>
      </w:r>
      <w:r w:rsidR="00A66248" w:rsidRPr="00A66248">
        <w:rPr>
          <w:color w:val="auto"/>
          <w:szCs w:val="28"/>
          <w:lang w:val="uk-UA"/>
        </w:rPr>
        <w:t>д) – використовується для приготування їжі під час дощу. На вогнище, що добре розгорялося кладуть одне на одного під нахилом товсті поліна або колоди. Таким чином розміщені дрова сприяють швидкому стіканню води і не дають можливості промокнути полінам.</w:t>
      </w:r>
    </w:p>
    <w:p w:rsidR="00A66248" w:rsidRPr="00A66248" w:rsidRDefault="00993964" w:rsidP="00993964">
      <w:pPr>
        <w:spacing w:after="0" w:line="240" w:lineRule="auto"/>
        <w:ind w:right="0"/>
        <w:rPr>
          <w:color w:val="auto"/>
          <w:szCs w:val="28"/>
          <w:lang w:val="uk-UA"/>
        </w:rPr>
      </w:pPr>
      <w:r>
        <w:rPr>
          <w:color w:val="auto"/>
          <w:szCs w:val="28"/>
          <w:lang w:val="uk-UA"/>
        </w:rPr>
        <w:t>«Зіркове» (рис. 5</w:t>
      </w:r>
      <w:r w:rsidR="00A66248" w:rsidRPr="00A66248">
        <w:rPr>
          <w:color w:val="auto"/>
          <w:szCs w:val="28"/>
          <w:lang w:val="uk-UA"/>
        </w:rPr>
        <w:t>.4</w:t>
      </w:r>
      <w:r w:rsidR="008C36EB">
        <w:rPr>
          <w:color w:val="auto"/>
          <w:szCs w:val="28"/>
          <w:lang w:val="uk-UA"/>
        </w:rPr>
        <w:t xml:space="preserve"> </w:t>
      </w:r>
      <w:r w:rsidR="00A66248" w:rsidRPr="00A66248">
        <w:rPr>
          <w:color w:val="auto"/>
          <w:szCs w:val="28"/>
          <w:lang w:val="uk-UA"/>
        </w:rPr>
        <w:t>в) – поліна складають на гаряче вугілля з усіх боків одним кінцем до центру по радіусу. Горіння в такому вогнищі відбувається переважно в центрі. По мірі згоряння дрова підсувають ближче до центру.</w:t>
      </w:r>
    </w:p>
    <w:p w:rsidR="00A66248" w:rsidRPr="00A66248" w:rsidRDefault="00993964" w:rsidP="00993964">
      <w:pPr>
        <w:spacing w:after="0" w:line="240" w:lineRule="auto"/>
        <w:ind w:right="0"/>
        <w:rPr>
          <w:color w:val="auto"/>
          <w:szCs w:val="28"/>
          <w:lang w:val="uk-UA"/>
        </w:rPr>
      </w:pPr>
      <w:r>
        <w:rPr>
          <w:color w:val="auto"/>
          <w:szCs w:val="28"/>
          <w:lang w:val="uk-UA"/>
        </w:rPr>
        <w:t>«</w:t>
      </w:r>
      <w:proofErr w:type="spellStart"/>
      <w:r w:rsidR="00A66248" w:rsidRPr="00A66248">
        <w:rPr>
          <w:color w:val="auto"/>
          <w:szCs w:val="28"/>
          <w:lang w:val="uk-UA"/>
        </w:rPr>
        <w:t>Нод</w:t>
      </w:r>
      <w:r w:rsidR="008C36EB">
        <w:rPr>
          <w:color w:val="auto"/>
          <w:szCs w:val="28"/>
          <w:lang w:val="uk-UA"/>
        </w:rPr>
        <w:t>’</w:t>
      </w:r>
      <w:r w:rsidR="00A66248" w:rsidRPr="00A66248">
        <w:rPr>
          <w:color w:val="auto"/>
          <w:szCs w:val="28"/>
          <w:lang w:val="uk-UA"/>
        </w:rPr>
        <w:t>я</w:t>
      </w:r>
      <w:proofErr w:type="spellEnd"/>
      <w:r>
        <w:rPr>
          <w:color w:val="auto"/>
          <w:szCs w:val="28"/>
          <w:lang w:val="uk-UA"/>
        </w:rPr>
        <w:t>» (рис. 5</w:t>
      </w:r>
      <w:r w:rsidR="00A66248" w:rsidRPr="00A66248">
        <w:rPr>
          <w:color w:val="auto"/>
          <w:szCs w:val="28"/>
          <w:lang w:val="uk-UA"/>
        </w:rPr>
        <w:t>.4</w:t>
      </w:r>
      <w:r w:rsidR="008C36EB">
        <w:rPr>
          <w:color w:val="auto"/>
          <w:szCs w:val="28"/>
          <w:lang w:val="uk-UA"/>
        </w:rPr>
        <w:t xml:space="preserve"> </w:t>
      </w:r>
      <w:r w:rsidR="00A66248" w:rsidRPr="00A66248">
        <w:rPr>
          <w:color w:val="auto"/>
          <w:szCs w:val="28"/>
          <w:lang w:val="uk-UA"/>
        </w:rPr>
        <w:t>є) – для такого типу вогню заготовляють поліна, очищають їх від гілок та сучків. Два стовбури кладуть одне біля одного на землі, на них вздовж накладають розпечене вугілля, а звер</w:t>
      </w:r>
      <w:r>
        <w:rPr>
          <w:color w:val="auto"/>
          <w:szCs w:val="28"/>
          <w:lang w:val="uk-UA"/>
        </w:rPr>
        <w:t>ху на вугілля ще один стовбур. «</w:t>
      </w:r>
      <w:proofErr w:type="spellStart"/>
      <w:r>
        <w:rPr>
          <w:color w:val="auto"/>
          <w:szCs w:val="28"/>
          <w:lang w:val="uk-UA"/>
        </w:rPr>
        <w:t>Нод</w:t>
      </w:r>
      <w:r w:rsidR="008C36EB">
        <w:rPr>
          <w:color w:val="auto"/>
          <w:szCs w:val="28"/>
          <w:lang w:val="uk-UA"/>
        </w:rPr>
        <w:t>’</w:t>
      </w:r>
      <w:r>
        <w:rPr>
          <w:color w:val="auto"/>
          <w:szCs w:val="28"/>
          <w:lang w:val="uk-UA"/>
        </w:rPr>
        <w:t>я</w:t>
      </w:r>
      <w:proofErr w:type="spellEnd"/>
      <w:r>
        <w:rPr>
          <w:color w:val="auto"/>
          <w:szCs w:val="28"/>
          <w:lang w:val="uk-UA"/>
        </w:rPr>
        <w:t>»</w:t>
      </w:r>
      <w:r w:rsidR="00A66248" w:rsidRPr="00A66248">
        <w:rPr>
          <w:color w:val="auto"/>
          <w:szCs w:val="28"/>
          <w:lang w:val="uk-UA"/>
        </w:rPr>
        <w:t xml:space="preserve"> поступово розгорається і горить рівним яскравим полум</w:t>
      </w:r>
      <w:r w:rsidR="00F63E9D">
        <w:rPr>
          <w:color w:val="auto"/>
          <w:szCs w:val="28"/>
          <w:lang w:val="uk-UA"/>
        </w:rPr>
        <w:t>’</w:t>
      </w:r>
      <w:r w:rsidR="00A66248" w:rsidRPr="00A66248">
        <w:rPr>
          <w:color w:val="auto"/>
          <w:szCs w:val="28"/>
          <w:lang w:val="uk-UA"/>
        </w:rPr>
        <w:t>ям декілька годин без додаткового палива. Регулювати тепло вогню можна розтягуючи (менше або більше) нижні стовбури, або відтягуючи верхній третій стовбур – регулятор тяги повітря.</w:t>
      </w:r>
    </w:p>
    <w:p w:rsidR="00A66248" w:rsidRPr="00A66248" w:rsidRDefault="00A66248" w:rsidP="00993964">
      <w:pPr>
        <w:spacing w:after="0" w:line="240" w:lineRule="auto"/>
        <w:ind w:right="0"/>
        <w:rPr>
          <w:color w:val="auto"/>
          <w:szCs w:val="28"/>
          <w:lang w:val="uk-UA"/>
        </w:rPr>
      </w:pPr>
      <w:r w:rsidRPr="00A66248">
        <w:rPr>
          <w:color w:val="auto"/>
          <w:szCs w:val="28"/>
          <w:lang w:val="uk-UA"/>
        </w:rPr>
        <w:t>Розпалювання вогню. В суху погоду розпалити вогонь досить легко. Для цього слід спорудити із сухих гілок або кори курінь. Важче – під час або після дощу. Тут головне, щоб сірники були сухі (вони повинні бути упаковані в поліетиленову плівку).</w:t>
      </w:r>
    </w:p>
    <w:p w:rsidR="00A66248" w:rsidRPr="00A66248" w:rsidRDefault="00A66248" w:rsidP="00993964">
      <w:pPr>
        <w:spacing w:after="0" w:line="240" w:lineRule="auto"/>
        <w:ind w:right="0"/>
        <w:rPr>
          <w:color w:val="auto"/>
          <w:szCs w:val="28"/>
          <w:lang w:val="uk-UA"/>
        </w:rPr>
      </w:pPr>
      <w:r w:rsidRPr="00A66248">
        <w:rPr>
          <w:color w:val="auto"/>
          <w:szCs w:val="28"/>
          <w:lang w:val="uk-UA"/>
        </w:rPr>
        <w:t>Під час дощу вогонь розпалюють під поліетиленовою плівкою і обирають певний тип вогню, конструкція якого забезпечує стікання з пол</w:t>
      </w:r>
      <w:r w:rsidR="00993964">
        <w:rPr>
          <w:color w:val="auto"/>
          <w:szCs w:val="28"/>
          <w:lang w:val="uk-UA"/>
        </w:rPr>
        <w:t>ін (стовбурів) води. Цей тип – «тайговий»</w:t>
      </w:r>
      <w:r w:rsidRPr="00A66248">
        <w:rPr>
          <w:color w:val="auto"/>
          <w:szCs w:val="28"/>
          <w:lang w:val="uk-UA"/>
        </w:rPr>
        <w:t>. Підготовлені для вогню дрова потрібно скласти неподалік від вогнища, щоб тепле повітря від нього попадало на мокрі дрова і просушувало їх.</w:t>
      </w:r>
    </w:p>
    <w:p w:rsidR="00A66248" w:rsidRPr="00A66248" w:rsidRDefault="00A66248" w:rsidP="00993964">
      <w:pPr>
        <w:spacing w:after="0" w:line="240" w:lineRule="auto"/>
        <w:ind w:right="0"/>
        <w:rPr>
          <w:color w:val="auto"/>
          <w:szCs w:val="28"/>
          <w:lang w:val="uk-UA"/>
        </w:rPr>
      </w:pPr>
      <w:r w:rsidRPr="00A66248">
        <w:rPr>
          <w:color w:val="auto"/>
          <w:szCs w:val="28"/>
          <w:lang w:val="uk-UA"/>
        </w:rPr>
        <w:t>Ранок. Відхід від бівуаку. Ввечері важливо встановити та оголосити про контрольні терміни: о котрій годині підйом, коли повинен бути готовий сніданок, коли група повинна вийти.</w:t>
      </w:r>
    </w:p>
    <w:p w:rsidR="00A66248" w:rsidRPr="00A66248" w:rsidRDefault="00A66248" w:rsidP="00993964">
      <w:pPr>
        <w:spacing w:after="0" w:line="240" w:lineRule="auto"/>
        <w:ind w:right="0"/>
        <w:rPr>
          <w:color w:val="auto"/>
          <w:szCs w:val="28"/>
          <w:lang w:val="uk-UA"/>
        </w:rPr>
      </w:pPr>
      <w:r w:rsidRPr="00A66248">
        <w:rPr>
          <w:color w:val="auto"/>
          <w:szCs w:val="28"/>
          <w:lang w:val="uk-UA"/>
        </w:rPr>
        <w:t>Поки чергові готують сніданок, всі інші повинні зібрати свої рюкзаки, зняти палатки та допомогти у зборах черговим – зібрати все майно.</w:t>
      </w:r>
    </w:p>
    <w:p w:rsidR="00A66248" w:rsidRPr="00A66248" w:rsidRDefault="00A66248" w:rsidP="00993964">
      <w:pPr>
        <w:spacing w:after="0" w:line="240" w:lineRule="auto"/>
        <w:ind w:right="0"/>
        <w:rPr>
          <w:color w:val="auto"/>
          <w:szCs w:val="28"/>
          <w:lang w:val="uk-UA"/>
        </w:rPr>
      </w:pPr>
      <w:r w:rsidRPr="00A66248">
        <w:rPr>
          <w:color w:val="auto"/>
          <w:szCs w:val="28"/>
          <w:lang w:val="uk-UA"/>
        </w:rPr>
        <w:t>Сушити взуття та одяг треба з вечора, вранці ж процес сушки довести до кінця. Не можна сушити одяг та взуття близько від багаття.</w:t>
      </w:r>
    </w:p>
    <w:p w:rsidR="00A66248" w:rsidRPr="00A66248" w:rsidRDefault="00A66248" w:rsidP="00993964">
      <w:pPr>
        <w:spacing w:after="0" w:line="240" w:lineRule="auto"/>
        <w:ind w:right="0"/>
        <w:rPr>
          <w:color w:val="auto"/>
          <w:szCs w:val="28"/>
          <w:lang w:val="uk-UA"/>
        </w:rPr>
      </w:pPr>
      <w:r w:rsidRPr="00A66248">
        <w:rPr>
          <w:color w:val="auto"/>
          <w:szCs w:val="28"/>
          <w:lang w:val="uk-UA"/>
        </w:rPr>
        <w:t xml:space="preserve">Для миття посуду в </w:t>
      </w:r>
      <w:proofErr w:type="spellStart"/>
      <w:r w:rsidRPr="00A66248">
        <w:rPr>
          <w:color w:val="auto"/>
          <w:szCs w:val="28"/>
          <w:lang w:val="uk-UA"/>
        </w:rPr>
        <w:t>госпмішку</w:t>
      </w:r>
      <w:proofErr w:type="spellEnd"/>
      <w:r w:rsidRPr="00A66248">
        <w:rPr>
          <w:color w:val="auto"/>
          <w:szCs w:val="28"/>
          <w:lang w:val="uk-UA"/>
        </w:rPr>
        <w:t xml:space="preserve"> повинні бути мочалки (жорсткі дротяні та м</w:t>
      </w:r>
      <w:r w:rsidR="00F63E9D">
        <w:rPr>
          <w:color w:val="auto"/>
          <w:szCs w:val="28"/>
          <w:lang w:val="uk-UA"/>
        </w:rPr>
        <w:t>’</w:t>
      </w:r>
      <w:r w:rsidRPr="00A66248">
        <w:rPr>
          <w:color w:val="auto"/>
          <w:szCs w:val="28"/>
          <w:lang w:val="uk-UA"/>
        </w:rPr>
        <w:t>які поролонові), господарське мило, суха гірчиця. Краще мити посуд гарячою водою, а не холодною річковою.</w:t>
      </w:r>
    </w:p>
    <w:p w:rsidR="00A66248" w:rsidRPr="00A66248" w:rsidRDefault="00A66248" w:rsidP="00993964">
      <w:pPr>
        <w:spacing w:after="0" w:line="240" w:lineRule="auto"/>
        <w:ind w:right="0"/>
        <w:rPr>
          <w:color w:val="auto"/>
          <w:szCs w:val="28"/>
          <w:lang w:val="uk-UA"/>
        </w:rPr>
      </w:pPr>
      <w:r w:rsidRPr="00A66248">
        <w:rPr>
          <w:color w:val="auto"/>
          <w:szCs w:val="28"/>
          <w:lang w:val="uk-UA"/>
        </w:rPr>
        <w:t>До відходу з бівуаку треба зібрати всі залишки та відходи у сміттєву ямку, та засипати її.</w:t>
      </w:r>
    </w:p>
    <w:p w:rsidR="00A66248" w:rsidRPr="00A66248" w:rsidRDefault="00A66248" w:rsidP="00993964">
      <w:pPr>
        <w:spacing w:after="0" w:line="240" w:lineRule="auto"/>
        <w:ind w:right="0"/>
        <w:rPr>
          <w:color w:val="auto"/>
          <w:szCs w:val="28"/>
          <w:lang w:val="uk-UA"/>
        </w:rPr>
      </w:pPr>
      <w:r w:rsidRPr="00A66248">
        <w:rPr>
          <w:color w:val="auto"/>
          <w:szCs w:val="28"/>
          <w:lang w:val="uk-UA"/>
        </w:rPr>
        <w:t>У прогорілому, ретельно залитому водою багатті не повинно залишатись великих головешок. Якщо при розведенні багаття був вирубаний дерен, його треба знову покласти на місце, поливши зверху водою. Треба залишити після себе вигляд недоторканої галявини.</w:t>
      </w:r>
    </w:p>
    <w:p w:rsidR="00A66248" w:rsidRPr="00A66248" w:rsidRDefault="00A66248" w:rsidP="008811F1">
      <w:pPr>
        <w:spacing w:after="0" w:line="240" w:lineRule="auto"/>
        <w:rPr>
          <w:color w:val="auto"/>
          <w:szCs w:val="28"/>
          <w:lang w:val="uk-UA"/>
        </w:rPr>
      </w:pPr>
    </w:p>
    <w:p w:rsidR="00A66248" w:rsidRPr="00993964" w:rsidRDefault="00A66248" w:rsidP="008811F1">
      <w:pPr>
        <w:spacing w:after="0" w:line="240" w:lineRule="auto"/>
        <w:ind w:right="0"/>
        <w:rPr>
          <w:b/>
          <w:color w:val="auto"/>
          <w:szCs w:val="28"/>
          <w:lang w:val="uk-UA"/>
        </w:rPr>
      </w:pPr>
      <w:r w:rsidRPr="00993964">
        <w:rPr>
          <w:b/>
          <w:color w:val="auto"/>
          <w:szCs w:val="28"/>
          <w:lang w:val="uk-UA"/>
        </w:rPr>
        <w:lastRenderedPageBreak/>
        <w:t xml:space="preserve">2. Харчування у </w:t>
      </w:r>
      <w:r w:rsidR="00C00B41">
        <w:rPr>
          <w:b/>
          <w:color w:val="auto"/>
          <w:szCs w:val="28"/>
          <w:lang w:val="uk-UA"/>
        </w:rPr>
        <w:t xml:space="preserve">туристському </w:t>
      </w:r>
      <w:r w:rsidRPr="00993964">
        <w:rPr>
          <w:b/>
          <w:color w:val="auto"/>
          <w:szCs w:val="28"/>
          <w:lang w:val="uk-UA"/>
        </w:rPr>
        <w:t xml:space="preserve">поході. </w:t>
      </w:r>
      <w:r w:rsidRPr="00A66248">
        <w:rPr>
          <w:color w:val="auto"/>
          <w:szCs w:val="28"/>
          <w:lang w:val="uk-UA"/>
        </w:rPr>
        <w:t>Забезпечення нормального харчування – одна з важливих умов успішного проведення походу. При цьому треба пам</w:t>
      </w:r>
      <w:r w:rsidR="00F63E9D">
        <w:rPr>
          <w:color w:val="auto"/>
          <w:szCs w:val="28"/>
          <w:lang w:val="uk-UA"/>
        </w:rPr>
        <w:t>’</w:t>
      </w:r>
      <w:r w:rsidRPr="00A66248">
        <w:rPr>
          <w:color w:val="auto"/>
          <w:szCs w:val="28"/>
          <w:lang w:val="uk-UA"/>
        </w:rPr>
        <w:t>ятати, що розрахунки, купівля та пакування продуктів харчування – все це повинно бути зробленим заздалегідь, задовго до початку походу.</w:t>
      </w:r>
    </w:p>
    <w:p w:rsidR="00A66248" w:rsidRPr="00A66248" w:rsidRDefault="00A66248" w:rsidP="008811F1">
      <w:pPr>
        <w:spacing w:after="0" w:line="240" w:lineRule="auto"/>
        <w:ind w:right="0"/>
        <w:rPr>
          <w:color w:val="auto"/>
          <w:szCs w:val="28"/>
          <w:lang w:val="uk-UA"/>
        </w:rPr>
      </w:pPr>
      <w:r w:rsidRPr="00A66248">
        <w:rPr>
          <w:color w:val="auto"/>
          <w:szCs w:val="28"/>
          <w:lang w:val="uk-UA"/>
        </w:rPr>
        <w:t>При складанні меню необхідно враховувати вимоги, пропоновані до продуктів харчування для походу:</w:t>
      </w:r>
    </w:p>
    <w:p w:rsidR="00A66248" w:rsidRPr="00A66248" w:rsidRDefault="00A66248" w:rsidP="008811F1">
      <w:pPr>
        <w:spacing w:after="0" w:line="240" w:lineRule="auto"/>
        <w:ind w:right="0"/>
        <w:rPr>
          <w:color w:val="auto"/>
          <w:szCs w:val="28"/>
          <w:lang w:val="uk-UA"/>
        </w:rPr>
      </w:pPr>
      <w:r w:rsidRPr="00A66248">
        <w:rPr>
          <w:color w:val="auto"/>
          <w:szCs w:val="28"/>
          <w:lang w:val="uk-UA"/>
        </w:rPr>
        <w:t>1.</w:t>
      </w:r>
      <w:r w:rsidRPr="00A66248">
        <w:rPr>
          <w:color w:val="auto"/>
          <w:szCs w:val="28"/>
          <w:lang w:val="uk-UA"/>
        </w:rPr>
        <w:tab/>
        <w:t>Висока калорійність (приблизно 2500-3000 ккал на одну людину в день для пішохідних походів першої категорії складності);</w:t>
      </w:r>
    </w:p>
    <w:p w:rsidR="00A66248" w:rsidRPr="00A66248" w:rsidRDefault="00A66248" w:rsidP="008811F1">
      <w:pPr>
        <w:spacing w:after="0" w:line="240" w:lineRule="auto"/>
        <w:ind w:right="0"/>
        <w:rPr>
          <w:color w:val="auto"/>
          <w:szCs w:val="28"/>
          <w:lang w:val="uk-UA"/>
        </w:rPr>
      </w:pPr>
      <w:r w:rsidRPr="00A66248">
        <w:rPr>
          <w:color w:val="auto"/>
          <w:szCs w:val="28"/>
          <w:lang w:val="uk-UA"/>
        </w:rPr>
        <w:t>2.</w:t>
      </w:r>
      <w:r w:rsidRPr="00A66248">
        <w:rPr>
          <w:color w:val="auto"/>
          <w:szCs w:val="28"/>
          <w:lang w:val="uk-UA"/>
        </w:rPr>
        <w:tab/>
        <w:t xml:space="preserve">Правильне співвідношення білків, жирів і вуглеводів – приблизно 1:1:4 (для категорійних походів з гірського туризму </w:t>
      </w:r>
      <w:r w:rsidR="00993964">
        <w:rPr>
          <w:color w:val="auto"/>
          <w:szCs w:val="28"/>
          <w:lang w:val="uk-UA"/>
        </w:rPr>
        <w:t>–</w:t>
      </w:r>
      <w:r w:rsidRPr="00A66248">
        <w:rPr>
          <w:color w:val="auto"/>
          <w:szCs w:val="28"/>
          <w:lang w:val="uk-UA"/>
        </w:rPr>
        <w:t xml:space="preserve"> 1:1,5:4,5);</w:t>
      </w:r>
    </w:p>
    <w:p w:rsidR="00A66248" w:rsidRPr="00A66248" w:rsidRDefault="00A66248" w:rsidP="008811F1">
      <w:pPr>
        <w:spacing w:after="0" w:line="240" w:lineRule="auto"/>
        <w:ind w:right="0"/>
        <w:rPr>
          <w:color w:val="auto"/>
          <w:szCs w:val="28"/>
          <w:lang w:val="uk-UA"/>
        </w:rPr>
      </w:pPr>
      <w:r w:rsidRPr="00A66248">
        <w:rPr>
          <w:color w:val="auto"/>
          <w:szCs w:val="28"/>
          <w:lang w:val="uk-UA"/>
        </w:rPr>
        <w:t>3.</w:t>
      </w:r>
      <w:r w:rsidRPr="00A66248">
        <w:rPr>
          <w:color w:val="auto"/>
          <w:szCs w:val="28"/>
          <w:lang w:val="uk-UA"/>
        </w:rPr>
        <w:tab/>
        <w:t>Наявність різноманітних вітамінів;</w:t>
      </w:r>
    </w:p>
    <w:p w:rsidR="00A66248" w:rsidRPr="00A66248" w:rsidRDefault="00A66248" w:rsidP="008811F1">
      <w:pPr>
        <w:spacing w:after="0" w:line="240" w:lineRule="auto"/>
        <w:ind w:right="0"/>
        <w:rPr>
          <w:color w:val="auto"/>
          <w:szCs w:val="28"/>
          <w:lang w:val="uk-UA"/>
        </w:rPr>
      </w:pPr>
      <w:r w:rsidRPr="00A66248">
        <w:rPr>
          <w:color w:val="auto"/>
          <w:szCs w:val="28"/>
          <w:lang w:val="uk-UA"/>
        </w:rPr>
        <w:t>4.</w:t>
      </w:r>
      <w:r w:rsidRPr="00A66248">
        <w:rPr>
          <w:color w:val="auto"/>
          <w:szCs w:val="28"/>
          <w:lang w:val="uk-UA"/>
        </w:rPr>
        <w:tab/>
        <w:t>Стійкість до псування при тривалому збереженні;</w:t>
      </w:r>
    </w:p>
    <w:p w:rsidR="00A66248" w:rsidRPr="00A66248" w:rsidRDefault="00993964" w:rsidP="008811F1">
      <w:pPr>
        <w:spacing w:after="0" w:line="240" w:lineRule="auto"/>
        <w:ind w:right="0"/>
        <w:rPr>
          <w:color w:val="auto"/>
          <w:szCs w:val="28"/>
          <w:lang w:val="uk-UA"/>
        </w:rPr>
      </w:pPr>
      <w:r>
        <w:rPr>
          <w:color w:val="auto"/>
          <w:szCs w:val="28"/>
          <w:lang w:val="uk-UA"/>
        </w:rPr>
        <w:t>5.</w:t>
      </w:r>
      <w:r>
        <w:rPr>
          <w:color w:val="auto"/>
          <w:szCs w:val="28"/>
          <w:lang w:val="uk-UA"/>
        </w:rPr>
        <w:tab/>
        <w:t xml:space="preserve">Розмаїтість (досягається шляхом застосування різних </w:t>
      </w:r>
      <w:r w:rsidR="00A66248" w:rsidRPr="00A66248">
        <w:rPr>
          <w:color w:val="auto"/>
          <w:szCs w:val="28"/>
          <w:lang w:val="uk-UA"/>
        </w:rPr>
        <w:t>приправ, соусів, спецій і т.п.);</w:t>
      </w:r>
    </w:p>
    <w:p w:rsidR="00A66248" w:rsidRPr="00A66248" w:rsidRDefault="00A66248" w:rsidP="008811F1">
      <w:pPr>
        <w:spacing w:after="0" w:line="240" w:lineRule="auto"/>
        <w:ind w:right="0"/>
        <w:rPr>
          <w:color w:val="auto"/>
          <w:szCs w:val="28"/>
          <w:lang w:val="uk-UA"/>
        </w:rPr>
      </w:pPr>
      <w:r w:rsidRPr="00A66248">
        <w:rPr>
          <w:color w:val="auto"/>
          <w:szCs w:val="28"/>
          <w:lang w:val="uk-UA"/>
        </w:rPr>
        <w:t>6.</w:t>
      </w:r>
      <w:r w:rsidRPr="00A66248">
        <w:rPr>
          <w:color w:val="auto"/>
          <w:szCs w:val="28"/>
          <w:lang w:val="uk-UA"/>
        </w:rPr>
        <w:tab/>
        <w:t>Відносно невеликий обсяг і вага (приблизно 800-900 г сухих продуктів для однієї особи на один день походу);</w:t>
      </w:r>
    </w:p>
    <w:p w:rsidR="00A66248" w:rsidRPr="00A66248" w:rsidRDefault="00993964" w:rsidP="008811F1">
      <w:pPr>
        <w:spacing w:after="0" w:line="240" w:lineRule="auto"/>
        <w:ind w:right="0"/>
        <w:rPr>
          <w:color w:val="auto"/>
          <w:szCs w:val="28"/>
          <w:lang w:val="uk-UA"/>
        </w:rPr>
      </w:pPr>
      <w:r>
        <w:rPr>
          <w:color w:val="auto"/>
          <w:szCs w:val="28"/>
          <w:lang w:val="uk-UA"/>
        </w:rPr>
        <w:t>7.</w:t>
      </w:r>
      <w:r>
        <w:rPr>
          <w:color w:val="auto"/>
          <w:szCs w:val="28"/>
          <w:lang w:val="uk-UA"/>
        </w:rPr>
        <w:tab/>
        <w:t xml:space="preserve">Висока якість (дотримання контрольних термінів </w:t>
      </w:r>
      <w:r w:rsidR="00A66248" w:rsidRPr="00A66248">
        <w:rPr>
          <w:color w:val="auto"/>
          <w:szCs w:val="28"/>
          <w:lang w:val="uk-UA"/>
        </w:rPr>
        <w:t>споживання продуктів, зазначених на упакуванні).</w:t>
      </w:r>
    </w:p>
    <w:p w:rsidR="00A66248" w:rsidRPr="00A66248" w:rsidRDefault="00A66248" w:rsidP="008811F1">
      <w:pPr>
        <w:spacing w:after="0" w:line="240" w:lineRule="auto"/>
        <w:ind w:right="0"/>
        <w:rPr>
          <w:color w:val="auto"/>
          <w:szCs w:val="28"/>
          <w:lang w:val="uk-UA"/>
        </w:rPr>
      </w:pPr>
      <w:r w:rsidRPr="00A66248">
        <w:rPr>
          <w:color w:val="auto"/>
          <w:szCs w:val="28"/>
          <w:lang w:val="uk-UA"/>
        </w:rPr>
        <w:t>Якщо похід проходить по населеній місцевості, то з собою доцільно брати менше продуктів ніж заплановано на весь маршрут, так як запас продуктів можна поповнити та урізноманітнити.</w:t>
      </w:r>
    </w:p>
    <w:p w:rsidR="00A66248" w:rsidRPr="00A66248" w:rsidRDefault="00A66248" w:rsidP="008811F1">
      <w:pPr>
        <w:spacing w:after="0" w:line="240" w:lineRule="auto"/>
        <w:ind w:right="0"/>
        <w:rPr>
          <w:color w:val="auto"/>
          <w:szCs w:val="28"/>
          <w:lang w:val="uk-UA"/>
        </w:rPr>
      </w:pPr>
      <w:r w:rsidRPr="00A66248">
        <w:rPr>
          <w:color w:val="auto"/>
          <w:szCs w:val="28"/>
          <w:lang w:val="uk-UA"/>
        </w:rPr>
        <w:t>При розробці меню походу склад</w:t>
      </w:r>
      <w:r w:rsidR="00993964">
        <w:rPr>
          <w:color w:val="auto"/>
          <w:szCs w:val="28"/>
          <w:lang w:val="uk-UA"/>
        </w:rPr>
        <w:t>ається добовий раціон (табл. 5.1</w:t>
      </w:r>
      <w:r w:rsidRPr="00A66248">
        <w:rPr>
          <w:color w:val="auto"/>
          <w:szCs w:val="28"/>
          <w:lang w:val="uk-UA"/>
        </w:rPr>
        <w:t>). З урахуванням вказаних вимог складати меню зр</w:t>
      </w:r>
      <w:r w:rsidR="00EB194D">
        <w:rPr>
          <w:color w:val="auto"/>
          <w:szCs w:val="28"/>
          <w:lang w:val="uk-UA"/>
        </w:rPr>
        <w:t>учніше на три-чотири дні (відповідно</w:t>
      </w:r>
      <w:r w:rsidRPr="00A66248">
        <w:rPr>
          <w:color w:val="auto"/>
          <w:szCs w:val="28"/>
          <w:lang w:val="uk-UA"/>
        </w:rPr>
        <w:t xml:space="preserve"> кількості дням походу) і надалі повторювати його. Як правило, для пішохідних і гірських походів встановлюється дворазове гаряче харчування в день – снідано</w:t>
      </w:r>
      <w:r w:rsidR="00993964">
        <w:rPr>
          <w:color w:val="auto"/>
          <w:szCs w:val="28"/>
          <w:lang w:val="uk-UA"/>
        </w:rPr>
        <w:t>к і вечеря, на обід планується «сухий пайок»</w:t>
      </w:r>
      <w:r w:rsidRPr="00A66248">
        <w:rPr>
          <w:color w:val="auto"/>
          <w:szCs w:val="28"/>
          <w:lang w:val="uk-UA"/>
        </w:rPr>
        <w:t xml:space="preserve">. Для готування перших страв в основному використовуються сублімовані (збезводнені) концентрати супів у пакетах чи брикетах. </w:t>
      </w:r>
      <w:r w:rsidR="008811F1">
        <w:rPr>
          <w:color w:val="auto"/>
          <w:szCs w:val="28"/>
          <w:lang w:val="uk-UA"/>
        </w:rPr>
        <w:t>Для розмаїтості один раз у три-</w:t>
      </w:r>
      <w:r w:rsidRPr="00A66248">
        <w:rPr>
          <w:color w:val="auto"/>
          <w:szCs w:val="28"/>
          <w:lang w:val="uk-UA"/>
        </w:rPr>
        <w:t>чотири дні готують молочні супи. Другі страви – це каші з різних круп: рисової, гречаної, пшеничної, манної; а також страви з різних макаронних виробів: ріжки, черепашки, макарони, вермішель.</w:t>
      </w:r>
    </w:p>
    <w:p w:rsidR="00A66248" w:rsidRPr="00632AFC" w:rsidRDefault="00A66248" w:rsidP="009F5DCF">
      <w:pPr>
        <w:spacing w:after="0" w:line="240" w:lineRule="auto"/>
        <w:rPr>
          <w:color w:val="auto"/>
          <w:szCs w:val="28"/>
          <w:lang w:val="uk-UA"/>
        </w:rPr>
      </w:pPr>
    </w:p>
    <w:p w:rsidR="00A66248" w:rsidRPr="00632AFC" w:rsidRDefault="008811F1" w:rsidP="009F5DCF">
      <w:pPr>
        <w:spacing w:after="0" w:line="240" w:lineRule="auto"/>
        <w:ind w:firstLine="708"/>
        <w:rPr>
          <w:color w:val="auto"/>
          <w:szCs w:val="28"/>
          <w:lang w:val="uk-UA"/>
        </w:rPr>
      </w:pPr>
      <w:r w:rsidRPr="00632AFC">
        <w:rPr>
          <w:color w:val="auto"/>
          <w:szCs w:val="28"/>
          <w:lang w:val="uk-UA"/>
        </w:rPr>
        <w:t>Таблиця 5</w:t>
      </w:r>
      <w:r w:rsidR="00A66248" w:rsidRPr="00632AFC">
        <w:rPr>
          <w:color w:val="auto"/>
          <w:szCs w:val="28"/>
          <w:lang w:val="uk-UA"/>
        </w:rPr>
        <w:t>.1</w:t>
      </w:r>
      <w:r w:rsidRPr="00632AFC">
        <w:rPr>
          <w:color w:val="auto"/>
          <w:szCs w:val="28"/>
          <w:lang w:val="uk-UA"/>
        </w:rPr>
        <w:t xml:space="preserve"> – Ос</w:t>
      </w:r>
      <w:r w:rsidR="00A66248" w:rsidRPr="00632AFC">
        <w:rPr>
          <w:color w:val="auto"/>
          <w:szCs w:val="28"/>
          <w:lang w:val="uk-UA"/>
        </w:rPr>
        <w:t>новні характеристики продуктів харчування</w:t>
      </w:r>
    </w:p>
    <w:tbl>
      <w:tblPr>
        <w:tblStyle w:val="TableNormal"/>
        <w:tblW w:w="956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16"/>
        <w:gridCol w:w="2374"/>
        <w:gridCol w:w="1101"/>
        <w:gridCol w:w="68"/>
        <w:gridCol w:w="871"/>
        <w:gridCol w:w="53"/>
        <w:gridCol w:w="1253"/>
        <w:gridCol w:w="23"/>
        <w:gridCol w:w="1361"/>
        <w:gridCol w:w="66"/>
        <w:gridCol w:w="1883"/>
      </w:tblGrid>
      <w:tr w:rsidR="00613FF9" w:rsidRPr="00632AFC" w:rsidTr="00632AFC">
        <w:trPr>
          <w:trHeight w:val="253"/>
          <w:jc w:val="center"/>
        </w:trPr>
        <w:tc>
          <w:tcPr>
            <w:tcW w:w="516" w:type="dxa"/>
            <w:vMerge w:val="restart"/>
            <w:vAlign w:val="center"/>
          </w:tcPr>
          <w:p w:rsidR="00613FF9" w:rsidRPr="00632AFC" w:rsidRDefault="00613FF9" w:rsidP="009F5DCF">
            <w:pPr>
              <w:pStyle w:val="TableParagraph"/>
              <w:spacing w:line="240" w:lineRule="auto"/>
              <w:ind w:left="0"/>
              <w:jc w:val="center"/>
              <w:rPr>
                <w:b/>
                <w:sz w:val="24"/>
                <w:szCs w:val="24"/>
              </w:rPr>
            </w:pPr>
            <w:r w:rsidRPr="00632AFC">
              <w:rPr>
                <w:b/>
                <w:sz w:val="24"/>
                <w:szCs w:val="24"/>
              </w:rPr>
              <w:t>№</w:t>
            </w:r>
          </w:p>
        </w:tc>
        <w:tc>
          <w:tcPr>
            <w:tcW w:w="2374" w:type="dxa"/>
            <w:vMerge w:val="restart"/>
            <w:vAlign w:val="center"/>
          </w:tcPr>
          <w:p w:rsidR="00613FF9" w:rsidRPr="00632AFC" w:rsidRDefault="00613FF9" w:rsidP="009F5DCF">
            <w:pPr>
              <w:pStyle w:val="TableParagraph"/>
              <w:spacing w:line="240" w:lineRule="auto"/>
              <w:ind w:left="0"/>
              <w:jc w:val="center"/>
              <w:rPr>
                <w:b/>
                <w:sz w:val="24"/>
                <w:szCs w:val="24"/>
              </w:rPr>
            </w:pPr>
            <w:r w:rsidRPr="00632AFC">
              <w:rPr>
                <w:b/>
                <w:sz w:val="24"/>
                <w:szCs w:val="24"/>
              </w:rPr>
              <w:t>Назва</w:t>
            </w:r>
            <w:r w:rsidRPr="00632AFC">
              <w:rPr>
                <w:b/>
                <w:spacing w:val="-3"/>
                <w:sz w:val="24"/>
                <w:szCs w:val="24"/>
              </w:rPr>
              <w:t xml:space="preserve"> </w:t>
            </w:r>
            <w:r w:rsidRPr="00632AFC">
              <w:rPr>
                <w:b/>
                <w:sz w:val="24"/>
                <w:szCs w:val="24"/>
              </w:rPr>
              <w:t>продуктів</w:t>
            </w:r>
          </w:p>
        </w:tc>
        <w:tc>
          <w:tcPr>
            <w:tcW w:w="1101" w:type="dxa"/>
            <w:vAlign w:val="center"/>
          </w:tcPr>
          <w:p w:rsidR="00613FF9" w:rsidRPr="00632AFC" w:rsidRDefault="00613FF9" w:rsidP="009F5DCF">
            <w:pPr>
              <w:pStyle w:val="TableParagraph"/>
              <w:spacing w:line="240" w:lineRule="auto"/>
              <w:jc w:val="center"/>
              <w:rPr>
                <w:b/>
                <w:sz w:val="24"/>
                <w:szCs w:val="24"/>
              </w:rPr>
            </w:pPr>
            <w:r w:rsidRPr="00632AFC">
              <w:rPr>
                <w:b/>
                <w:sz w:val="24"/>
                <w:szCs w:val="24"/>
              </w:rPr>
              <w:t>Білки</w:t>
            </w:r>
            <w:r w:rsidRPr="00632AFC">
              <w:rPr>
                <w:b/>
                <w:spacing w:val="-52"/>
                <w:sz w:val="24"/>
                <w:szCs w:val="24"/>
              </w:rPr>
              <w:t xml:space="preserve"> </w:t>
            </w:r>
            <w:r w:rsidR="00632AFC">
              <w:rPr>
                <w:b/>
                <w:spacing w:val="-52"/>
                <w:sz w:val="24"/>
                <w:szCs w:val="24"/>
              </w:rPr>
              <w:t xml:space="preserve"> </w:t>
            </w:r>
            <w:r w:rsidRPr="00632AFC">
              <w:rPr>
                <w:b/>
                <w:sz w:val="24"/>
                <w:szCs w:val="24"/>
              </w:rPr>
              <w:t>(г)</w:t>
            </w:r>
          </w:p>
        </w:tc>
        <w:tc>
          <w:tcPr>
            <w:tcW w:w="992" w:type="dxa"/>
            <w:gridSpan w:val="3"/>
            <w:vAlign w:val="center"/>
          </w:tcPr>
          <w:p w:rsidR="00613FF9" w:rsidRPr="00632AFC" w:rsidRDefault="00613FF9" w:rsidP="009F5DCF">
            <w:pPr>
              <w:pStyle w:val="TableParagraph"/>
              <w:spacing w:line="240" w:lineRule="auto"/>
              <w:ind w:right="266"/>
              <w:jc w:val="center"/>
              <w:rPr>
                <w:b/>
                <w:sz w:val="24"/>
                <w:szCs w:val="24"/>
              </w:rPr>
            </w:pPr>
            <w:r w:rsidRPr="00632AFC">
              <w:rPr>
                <w:b/>
                <w:spacing w:val="-1"/>
                <w:sz w:val="24"/>
                <w:szCs w:val="24"/>
              </w:rPr>
              <w:t>Жири</w:t>
            </w:r>
            <w:r w:rsidRPr="00632AFC">
              <w:rPr>
                <w:b/>
                <w:spacing w:val="-52"/>
                <w:sz w:val="24"/>
                <w:szCs w:val="24"/>
              </w:rPr>
              <w:t xml:space="preserve"> </w:t>
            </w:r>
            <w:r w:rsidR="00632AFC">
              <w:rPr>
                <w:b/>
                <w:spacing w:val="-52"/>
                <w:sz w:val="24"/>
                <w:szCs w:val="24"/>
              </w:rPr>
              <w:t xml:space="preserve"> </w:t>
            </w:r>
            <w:r w:rsidRPr="00632AFC">
              <w:rPr>
                <w:b/>
                <w:sz w:val="24"/>
                <w:szCs w:val="24"/>
              </w:rPr>
              <w:t>(г)</w:t>
            </w:r>
          </w:p>
        </w:tc>
        <w:tc>
          <w:tcPr>
            <w:tcW w:w="1276" w:type="dxa"/>
            <w:gridSpan w:val="2"/>
            <w:vAlign w:val="center"/>
          </w:tcPr>
          <w:p w:rsidR="00613FF9" w:rsidRPr="00632AFC" w:rsidRDefault="00613FF9" w:rsidP="009F5DCF">
            <w:pPr>
              <w:pStyle w:val="TableParagraph"/>
              <w:spacing w:line="240" w:lineRule="auto"/>
              <w:ind w:right="57"/>
              <w:jc w:val="center"/>
              <w:rPr>
                <w:b/>
                <w:sz w:val="24"/>
                <w:szCs w:val="24"/>
              </w:rPr>
            </w:pPr>
            <w:r w:rsidRPr="00632AFC">
              <w:rPr>
                <w:b/>
                <w:sz w:val="24"/>
                <w:szCs w:val="24"/>
              </w:rPr>
              <w:t>Вуглеводи</w:t>
            </w:r>
            <w:r w:rsidR="00632AFC">
              <w:rPr>
                <w:b/>
                <w:sz w:val="24"/>
                <w:szCs w:val="24"/>
              </w:rPr>
              <w:t xml:space="preserve"> </w:t>
            </w:r>
            <w:r w:rsidRPr="00632AFC">
              <w:rPr>
                <w:b/>
                <w:spacing w:val="-52"/>
                <w:sz w:val="24"/>
                <w:szCs w:val="24"/>
              </w:rPr>
              <w:t xml:space="preserve"> </w:t>
            </w:r>
            <w:r w:rsidRPr="00632AFC">
              <w:rPr>
                <w:b/>
                <w:sz w:val="24"/>
                <w:szCs w:val="24"/>
              </w:rPr>
              <w:t>(г)</w:t>
            </w:r>
          </w:p>
        </w:tc>
        <w:tc>
          <w:tcPr>
            <w:tcW w:w="1427" w:type="dxa"/>
            <w:gridSpan w:val="2"/>
            <w:vAlign w:val="center"/>
          </w:tcPr>
          <w:p w:rsidR="00613FF9" w:rsidRPr="00632AFC" w:rsidRDefault="00613FF9" w:rsidP="009F5DCF">
            <w:pPr>
              <w:pStyle w:val="TableParagraph"/>
              <w:spacing w:line="240" w:lineRule="auto"/>
              <w:ind w:left="129" w:right="102"/>
              <w:jc w:val="center"/>
              <w:rPr>
                <w:b/>
                <w:sz w:val="24"/>
                <w:szCs w:val="24"/>
              </w:rPr>
            </w:pPr>
            <w:r w:rsidRPr="00632AFC">
              <w:rPr>
                <w:b/>
                <w:sz w:val="24"/>
                <w:szCs w:val="24"/>
              </w:rPr>
              <w:t>Калорійність</w:t>
            </w:r>
            <w:r w:rsidR="00632AFC">
              <w:rPr>
                <w:b/>
                <w:sz w:val="24"/>
                <w:szCs w:val="24"/>
              </w:rPr>
              <w:t xml:space="preserve"> </w:t>
            </w:r>
            <w:r w:rsidRPr="00632AFC">
              <w:rPr>
                <w:b/>
                <w:spacing w:val="-53"/>
                <w:sz w:val="24"/>
                <w:szCs w:val="24"/>
              </w:rPr>
              <w:t xml:space="preserve"> </w:t>
            </w:r>
            <w:r w:rsidRPr="00632AFC">
              <w:rPr>
                <w:b/>
                <w:sz w:val="24"/>
                <w:szCs w:val="24"/>
              </w:rPr>
              <w:t>(Ккал)</w:t>
            </w:r>
          </w:p>
        </w:tc>
        <w:tc>
          <w:tcPr>
            <w:tcW w:w="1883" w:type="dxa"/>
            <w:vMerge w:val="restart"/>
            <w:vAlign w:val="center"/>
          </w:tcPr>
          <w:p w:rsidR="00613FF9" w:rsidRPr="00632AFC" w:rsidRDefault="00613FF9" w:rsidP="009F5DCF">
            <w:pPr>
              <w:pStyle w:val="TableParagraph"/>
              <w:spacing w:line="240" w:lineRule="auto"/>
              <w:ind w:left="65" w:right="35"/>
              <w:jc w:val="center"/>
              <w:rPr>
                <w:b/>
                <w:sz w:val="24"/>
                <w:szCs w:val="24"/>
              </w:rPr>
            </w:pPr>
            <w:r w:rsidRPr="00632AFC">
              <w:rPr>
                <w:b/>
                <w:sz w:val="24"/>
                <w:szCs w:val="24"/>
              </w:rPr>
              <w:t>Рекомендована</w:t>
            </w:r>
            <w:r w:rsidRPr="00632AFC">
              <w:rPr>
                <w:b/>
                <w:spacing w:val="-52"/>
                <w:sz w:val="24"/>
                <w:szCs w:val="24"/>
              </w:rPr>
              <w:t xml:space="preserve"> </w:t>
            </w:r>
            <w:r w:rsidRPr="00632AFC">
              <w:rPr>
                <w:b/>
                <w:sz w:val="24"/>
                <w:szCs w:val="24"/>
              </w:rPr>
              <w:t>норма</w:t>
            </w:r>
            <w:r w:rsidRPr="00632AFC">
              <w:rPr>
                <w:b/>
                <w:spacing w:val="-1"/>
                <w:sz w:val="24"/>
                <w:szCs w:val="24"/>
              </w:rPr>
              <w:t xml:space="preserve"> </w:t>
            </w:r>
            <w:r w:rsidRPr="00632AFC">
              <w:rPr>
                <w:b/>
                <w:sz w:val="24"/>
                <w:szCs w:val="24"/>
              </w:rPr>
              <w:t>на</w:t>
            </w:r>
            <w:r w:rsidRPr="00632AFC">
              <w:rPr>
                <w:b/>
                <w:spacing w:val="-1"/>
                <w:sz w:val="24"/>
                <w:szCs w:val="24"/>
              </w:rPr>
              <w:t xml:space="preserve"> </w:t>
            </w:r>
            <w:r w:rsidRPr="00632AFC">
              <w:rPr>
                <w:b/>
                <w:sz w:val="24"/>
                <w:szCs w:val="24"/>
              </w:rPr>
              <w:t>1 особу</w:t>
            </w:r>
            <w:r w:rsidRPr="00632AFC">
              <w:rPr>
                <w:b/>
                <w:spacing w:val="-2"/>
                <w:sz w:val="24"/>
                <w:szCs w:val="24"/>
              </w:rPr>
              <w:t xml:space="preserve"> </w:t>
            </w:r>
            <w:r w:rsidRPr="00632AFC">
              <w:rPr>
                <w:b/>
                <w:sz w:val="24"/>
                <w:szCs w:val="24"/>
              </w:rPr>
              <w:t>(г)</w:t>
            </w:r>
          </w:p>
        </w:tc>
      </w:tr>
      <w:tr w:rsidR="00613FF9" w:rsidRPr="00632AFC" w:rsidTr="00632AFC">
        <w:trPr>
          <w:trHeight w:val="253"/>
          <w:jc w:val="center"/>
        </w:trPr>
        <w:tc>
          <w:tcPr>
            <w:tcW w:w="516" w:type="dxa"/>
            <w:vMerge/>
          </w:tcPr>
          <w:p w:rsidR="00613FF9" w:rsidRPr="00632AFC" w:rsidRDefault="00613FF9" w:rsidP="009F5DCF">
            <w:pPr>
              <w:pStyle w:val="TableParagraph"/>
              <w:spacing w:line="240" w:lineRule="auto"/>
              <w:ind w:left="0"/>
              <w:rPr>
                <w:sz w:val="24"/>
                <w:szCs w:val="24"/>
              </w:rPr>
            </w:pPr>
          </w:p>
        </w:tc>
        <w:tc>
          <w:tcPr>
            <w:tcW w:w="2374" w:type="dxa"/>
            <w:vMerge/>
          </w:tcPr>
          <w:p w:rsidR="00613FF9" w:rsidRPr="00632AFC" w:rsidRDefault="00613FF9" w:rsidP="009F5DCF">
            <w:pPr>
              <w:pStyle w:val="TableParagraph"/>
              <w:spacing w:line="240" w:lineRule="auto"/>
              <w:ind w:left="0"/>
              <w:rPr>
                <w:sz w:val="24"/>
                <w:szCs w:val="24"/>
              </w:rPr>
            </w:pPr>
          </w:p>
        </w:tc>
        <w:tc>
          <w:tcPr>
            <w:tcW w:w="4796" w:type="dxa"/>
            <w:gridSpan w:val="8"/>
            <w:vAlign w:val="center"/>
          </w:tcPr>
          <w:p w:rsidR="00613FF9" w:rsidRPr="00632AFC" w:rsidRDefault="00632AFC" w:rsidP="009F5DCF">
            <w:pPr>
              <w:pStyle w:val="TableParagraph"/>
              <w:spacing w:line="240" w:lineRule="auto"/>
              <w:jc w:val="center"/>
              <w:rPr>
                <w:b/>
                <w:sz w:val="24"/>
                <w:szCs w:val="24"/>
              </w:rPr>
            </w:pPr>
            <w:r>
              <w:rPr>
                <w:b/>
                <w:sz w:val="24"/>
                <w:szCs w:val="24"/>
              </w:rPr>
              <w:t>н</w:t>
            </w:r>
            <w:r w:rsidR="00613FF9" w:rsidRPr="00632AFC">
              <w:rPr>
                <w:b/>
                <w:sz w:val="24"/>
                <w:szCs w:val="24"/>
              </w:rPr>
              <w:t>а</w:t>
            </w:r>
            <w:r w:rsidR="00613FF9" w:rsidRPr="00632AFC">
              <w:rPr>
                <w:b/>
                <w:spacing w:val="-1"/>
                <w:sz w:val="24"/>
                <w:szCs w:val="24"/>
              </w:rPr>
              <w:t xml:space="preserve"> </w:t>
            </w:r>
            <w:r w:rsidR="00613FF9" w:rsidRPr="00632AFC">
              <w:rPr>
                <w:b/>
                <w:sz w:val="24"/>
                <w:szCs w:val="24"/>
              </w:rPr>
              <w:t>100</w:t>
            </w:r>
            <w:r w:rsidR="00613FF9" w:rsidRPr="00632AFC">
              <w:rPr>
                <w:b/>
                <w:spacing w:val="-4"/>
                <w:sz w:val="24"/>
                <w:szCs w:val="24"/>
              </w:rPr>
              <w:t xml:space="preserve"> </w:t>
            </w:r>
            <w:r w:rsidR="00613FF9" w:rsidRPr="00632AFC">
              <w:rPr>
                <w:b/>
                <w:sz w:val="24"/>
                <w:szCs w:val="24"/>
              </w:rPr>
              <w:t>грам продукту</w:t>
            </w:r>
          </w:p>
        </w:tc>
        <w:tc>
          <w:tcPr>
            <w:tcW w:w="1883" w:type="dxa"/>
            <w:vMerge/>
          </w:tcPr>
          <w:p w:rsidR="00613FF9" w:rsidRPr="00632AFC" w:rsidRDefault="00613FF9" w:rsidP="009F5DCF">
            <w:pPr>
              <w:pStyle w:val="TableParagraph"/>
              <w:spacing w:line="240" w:lineRule="auto"/>
              <w:ind w:left="519"/>
              <w:rPr>
                <w:b/>
                <w:sz w:val="24"/>
                <w:szCs w:val="24"/>
              </w:rPr>
            </w:pPr>
          </w:p>
        </w:tc>
      </w:tr>
      <w:tr w:rsidR="00613FF9" w:rsidRPr="00632AFC" w:rsidTr="00632AFC">
        <w:trPr>
          <w:trHeight w:val="254"/>
          <w:jc w:val="center"/>
        </w:trPr>
        <w:tc>
          <w:tcPr>
            <w:tcW w:w="9569" w:type="dxa"/>
            <w:gridSpan w:val="11"/>
          </w:tcPr>
          <w:p w:rsidR="00613FF9" w:rsidRPr="00632AFC" w:rsidRDefault="00613FF9" w:rsidP="009F5DCF">
            <w:pPr>
              <w:pStyle w:val="TableParagraph"/>
              <w:spacing w:line="240" w:lineRule="auto"/>
              <w:ind w:left="0"/>
              <w:rPr>
                <w:b/>
                <w:i/>
                <w:sz w:val="24"/>
                <w:szCs w:val="24"/>
              </w:rPr>
            </w:pPr>
            <w:r w:rsidRPr="00632AFC">
              <w:rPr>
                <w:b/>
                <w:i/>
                <w:sz w:val="24"/>
                <w:szCs w:val="24"/>
              </w:rPr>
              <w:t>Хлібобулочні</w:t>
            </w:r>
            <w:r w:rsidRPr="00632AFC">
              <w:rPr>
                <w:b/>
                <w:i/>
                <w:spacing w:val="-5"/>
                <w:sz w:val="24"/>
                <w:szCs w:val="24"/>
              </w:rPr>
              <w:t xml:space="preserve"> </w:t>
            </w:r>
            <w:r w:rsidRPr="00632AFC">
              <w:rPr>
                <w:b/>
                <w:i/>
                <w:sz w:val="24"/>
                <w:szCs w:val="24"/>
              </w:rPr>
              <w:t>вироби</w:t>
            </w:r>
          </w:p>
        </w:tc>
      </w:tr>
      <w:tr w:rsidR="00613FF9" w:rsidRPr="00632AFC" w:rsidTr="00632AFC">
        <w:trPr>
          <w:trHeight w:val="252"/>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1.</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Хліб</w:t>
            </w:r>
            <w:r w:rsidRPr="00632AFC">
              <w:rPr>
                <w:spacing w:val="-3"/>
                <w:sz w:val="24"/>
                <w:szCs w:val="24"/>
              </w:rPr>
              <w:t xml:space="preserve"> </w:t>
            </w:r>
            <w:r w:rsidRPr="00632AFC">
              <w:rPr>
                <w:sz w:val="24"/>
                <w:szCs w:val="24"/>
              </w:rPr>
              <w:t>пшеничний</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8</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52</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230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320</w:t>
            </w:r>
            <w:r w:rsidRPr="00632AFC">
              <w:rPr>
                <w:spacing w:val="-1"/>
                <w:sz w:val="24"/>
                <w:szCs w:val="24"/>
              </w:rPr>
              <w:t xml:space="preserve"> </w:t>
            </w:r>
            <w:r w:rsidRPr="00632AFC">
              <w:rPr>
                <w:sz w:val="24"/>
                <w:szCs w:val="24"/>
              </w:rPr>
              <w:t>(на</w:t>
            </w:r>
            <w:r w:rsidRPr="00632AFC">
              <w:rPr>
                <w:spacing w:val="-3"/>
                <w:sz w:val="24"/>
                <w:szCs w:val="24"/>
              </w:rPr>
              <w:t xml:space="preserve"> </w:t>
            </w:r>
            <w:r w:rsidRPr="00632AFC">
              <w:rPr>
                <w:sz w:val="24"/>
                <w:szCs w:val="24"/>
              </w:rPr>
              <w:t>день)</w:t>
            </w:r>
          </w:p>
        </w:tc>
      </w:tr>
      <w:tr w:rsidR="00613FF9" w:rsidRPr="00632AFC" w:rsidTr="00632AFC">
        <w:trPr>
          <w:trHeight w:val="253"/>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2</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Хліб</w:t>
            </w:r>
            <w:r w:rsidRPr="00632AFC">
              <w:rPr>
                <w:spacing w:val="-4"/>
                <w:sz w:val="24"/>
                <w:szCs w:val="24"/>
              </w:rPr>
              <w:t xml:space="preserve"> </w:t>
            </w:r>
            <w:r w:rsidRPr="00632AFC">
              <w:rPr>
                <w:sz w:val="24"/>
                <w:szCs w:val="24"/>
              </w:rPr>
              <w:t>житній</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6</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46</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200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320</w:t>
            </w:r>
            <w:r w:rsidRPr="00632AFC">
              <w:rPr>
                <w:spacing w:val="-1"/>
                <w:sz w:val="24"/>
                <w:szCs w:val="24"/>
              </w:rPr>
              <w:t xml:space="preserve"> </w:t>
            </w:r>
            <w:r w:rsidRPr="00632AFC">
              <w:rPr>
                <w:sz w:val="24"/>
                <w:szCs w:val="24"/>
              </w:rPr>
              <w:t>(на</w:t>
            </w:r>
            <w:r w:rsidRPr="00632AFC">
              <w:rPr>
                <w:spacing w:val="-3"/>
                <w:sz w:val="24"/>
                <w:szCs w:val="24"/>
              </w:rPr>
              <w:t xml:space="preserve"> </w:t>
            </w:r>
            <w:r w:rsidRPr="00632AFC">
              <w:rPr>
                <w:sz w:val="24"/>
                <w:szCs w:val="24"/>
              </w:rPr>
              <w:t>день)</w:t>
            </w:r>
          </w:p>
        </w:tc>
      </w:tr>
      <w:tr w:rsidR="00613FF9" w:rsidRPr="00632AFC" w:rsidTr="00632AFC">
        <w:trPr>
          <w:trHeight w:val="251"/>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3.</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Сухарі</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10</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2</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75</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370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160</w:t>
            </w:r>
            <w:r w:rsidRPr="00632AFC">
              <w:rPr>
                <w:spacing w:val="-1"/>
                <w:sz w:val="24"/>
                <w:szCs w:val="24"/>
              </w:rPr>
              <w:t xml:space="preserve"> </w:t>
            </w:r>
            <w:r w:rsidRPr="00632AFC">
              <w:rPr>
                <w:sz w:val="24"/>
                <w:szCs w:val="24"/>
              </w:rPr>
              <w:t>(на</w:t>
            </w:r>
            <w:r w:rsidRPr="00632AFC">
              <w:rPr>
                <w:spacing w:val="-3"/>
                <w:sz w:val="24"/>
                <w:szCs w:val="24"/>
              </w:rPr>
              <w:t xml:space="preserve"> </w:t>
            </w:r>
            <w:r w:rsidRPr="00632AFC">
              <w:rPr>
                <w:sz w:val="24"/>
                <w:szCs w:val="24"/>
              </w:rPr>
              <w:t>день)</w:t>
            </w:r>
          </w:p>
        </w:tc>
      </w:tr>
      <w:tr w:rsidR="00613FF9" w:rsidRPr="00632AFC" w:rsidTr="00632AFC">
        <w:trPr>
          <w:trHeight w:val="253"/>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4.</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Печиво</w:t>
            </w:r>
            <w:r w:rsidRPr="00632AFC">
              <w:rPr>
                <w:spacing w:val="-2"/>
                <w:sz w:val="24"/>
                <w:szCs w:val="24"/>
              </w:rPr>
              <w:t xml:space="preserve"> </w:t>
            </w:r>
            <w:r w:rsidRPr="00632AFC">
              <w:rPr>
                <w:sz w:val="24"/>
                <w:szCs w:val="24"/>
              </w:rPr>
              <w:t>сухе</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12</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14</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60</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420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20</w:t>
            </w:r>
          </w:p>
        </w:tc>
      </w:tr>
      <w:tr w:rsidR="00613FF9" w:rsidRPr="00632AFC" w:rsidTr="00632AFC">
        <w:trPr>
          <w:trHeight w:val="254"/>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5.</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Пряники</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9</w:t>
            </w:r>
          </w:p>
        </w:tc>
        <w:tc>
          <w:tcPr>
            <w:tcW w:w="871" w:type="dxa"/>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72</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330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20</w:t>
            </w:r>
          </w:p>
        </w:tc>
      </w:tr>
      <w:tr w:rsidR="00613FF9" w:rsidRPr="00632AFC" w:rsidTr="00632AFC">
        <w:trPr>
          <w:trHeight w:val="251"/>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6.</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Макаронні</w:t>
            </w:r>
            <w:r w:rsidRPr="00632AFC">
              <w:rPr>
                <w:spacing w:val="-2"/>
                <w:sz w:val="24"/>
                <w:szCs w:val="24"/>
              </w:rPr>
              <w:t xml:space="preserve"> </w:t>
            </w:r>
            <w:r w:rsidRPr="00632AFC">
              <w:rPr>
                <w:sz w:val="24"/>
                <w:szCs w:val="24"/>
              </w:rPr>
              <w:t>вироби</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10</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75</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340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100</w:t>
            </w:r>
          </w:p>
        </w:tc>
      </w:tr>
      <w:tr w:rsidR="00613FF9" w:rsidRPr="00632AFC" w:rsidTr="00632AFC">
        <w:trPr>
          <w:trHeight w:val="253"/>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7.</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Бублики</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9</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57</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272</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20</w:t>
            </w:r>
          </w:p>
        </w:tc>
      </w:tr>
      <w:tr w:rsidR="00613FF9" w:rsidRPr="00632AFC" w:rsidTr="00632AFC">
        <w:trPr>
          <w:trHeight w:val="251"/>
          <w:jc w:val="center"/>
        </w:trPr>
        <w:tc>
          <w:tcPr>
            <w:tcW w:w="9569" w:type="dxa"/>
            <w:gridSpan w:val="11"/>
          </w:tcPr>
          <w:p w:rsidR="00613FF9" w:rsidRPr="00632AFC" w:rsidRDefault="00613FF9" w:rsidP="009F5DCF">
            <w:pPr>
              <w:pStyle w:val="TableParagraph"/>
              <w:spacing w:line="240" w:lineRule="auto"/>
              <w:ind w:left="0"/>
              <w:rPr>
                <w:b/>
                <w:i/>
                <w:sz w:val="24"/>
                <w:szCs w:val="24"/>
              </w:rPr>
            </w:pPr>
            <w:r w:rsidRPr="00632AFC">
              <w:rPr>
                <w:b/>
                <w:i/>
                <w:sz w:val="24"/>
                <w:szCs w:val="24"/>
              </w:rPr>
              <w:t>М</w:t>
            </w:r>
            <w:r w:rsidR="00F63E9D">
              <w:rPr>
                <w:b/>
                <w:i/>
                <w:sz w:val="24"/>
                <w:szCs w:val="24"/>
              </w:rPr>
              <w:t>’</w:t>
            </w:r>
            <w:r w:rsidRPr="00632AFC">
              <w:rPr>
                <w:b/>
                <w:i/>
                <w:sz w:val="24"/>
                <w:szCs w:val="24"/>
              </w:rPr>
              <w:t>ясні вироби</w:t>
            </w:r>
          </w:p>
        </w:tc>
      </w:tr>
      <w:tr w:rsidR="00613FF9" w:rsidRPr="00632AFC" w:rsidTr="00632AFC">
        <w:trPr>
          <w:trHeight w:val="254"/>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lastRenderedPageBreak/>
              <w:t>8.</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Яловичина</w:t>
            </w:r>
            <w:r w:rsidRPr="00632AFC">
              <w:rPr>
                <w:spacing w:val="-3"/>
                <w:sz w:val="24"/>
                <w:szCs w:val="24"/>
              </w:rPr>
              <w:t xml:space="preserve"> </w:t>
            </w:r>
            <w:r w:rsidRPr="00632AFC">
              <w:rPr>
                <w:sz w:val="24"/>
                <w:szCs w:val="24"/>
              </w:rPr>
              <w:t>тушкована</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17</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18</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230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50</w:t>
            </w:r>
          </w:p>
        </w:tc>
      </w:tr>
      <w:tr w:rsidR="00613FF9" w:rsidRPr="00632AFC" w:rsidTr="00632AFC">
        <w:trPr>
          <w:trHeight w:val="251"/>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9.</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Свинина</w:t>
            </w:r>
            <w:r w:rsidRPr="00632AFC">
              <w:rPr>
                <w:spacing w:val="-4"/>
                <w:sz w:val="24"/>
                <w:szCs w:val="24"/>
              </w:rPr>
              <w:t xml:space="preserve"> </w:t>
            </w:r>
            <w:r w:rsidRPr="00632AFC">
              <w:rPr>
                <w:sz w:val="24"/>
                <w:szCs w:val="24"/>
              </w:rPr>
              <w:t>тушкована</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15</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35</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380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50</w:t>
            </w:r>
          </w:p>
        </w:tc>
      </w:tr>
      <w:tr w:rsidR="00613FF9" w:rsidRPr="00632AFC" w:rsidTr="00632AFC">
        <w:trPr>
          <w:trHeight w:val="254"/>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10.</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Тушкована</w:t>
            </w:r>
            <w:r w:rsidRPr="00632AFC">
              <w:rPr>
                <w:spacing w:val="-5"/>
                <w:sz w:val="24"/>
                <w:szCs w:val="24"/>
              </w:rPr>
              <w:t xml:space="preserve"> </w:t>
            </w:r>
            <w:r w:rsidRPr="00632AFC">
              <w:rPr>
                <w:sz w:val="24"/>
                <w:szCs w:val="24"/>
              </w:rPr>
              <w:t>курятина</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20</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4</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110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50</w:t>
            </w:r>
          </w:p>
        </w:tc>
      </w:tr>
      <w:tr w:rsidR="00613FF9" w:rsidRPr="00632AFC" w:rsidTr="00632AFC">
        <w:trPr>
          <w:trHeight w:val="505"/>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11.</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Паштет</w:t>
            </w:r>
            <w:r w:rsidRPr="00632AFC">
              <w:rPr>
                <w:spacing w:val="-3"/>
                <w:sz w:val="24"/>
                <w:szCs w:val="24"/>
              </w:rPr>
              <w:t xml:space="preserve"> </w:t>
            </w:r>
            <w:r w:rsidRPr="00632AFC">
              <w:rPr>
                <w:sz w:val="24"/>
                <w:szCs w:val="24"/>
              </w:rPr>
              <w:t>м</w:t>
            </w:r>
            <w:r w:rsidR="00F63E9D">
              <w:rPr>
                <w:sz w:val="24"/>
                <w:szCs w:val="24"/>
              </w:rPr>
              <w:t>’</w:t>
            </w:r>
            <w:r w:rsidRPr="00632AFC">
              <w:rPr>
                <w:sz w:val="24"/>
                <w:szCs w:val="24"/>
              </w:rPr>
              <w:t>ясний</w:t>
            </w:r>
          </w:p>
          <w:p w:rsidR="00613FF9" w:rsidRPr="00632AFC" w:rsidRDefault="00613FF9" w:rsidP="009F5DCF">
            <w:pPr>
              <w:pStyle w:val="TableParagraph"/>
              <w:spacing w:before="1" w:line="240" w:lineRule="auto"/>
              <w:ind w:left="107"/>
              <w:rPr>
                <w:sz w:val="24"/>
                <w:szCs w:val="24"/>
              </w:rPr>
            </w:pPr>
            <w:r w:rsidRPr="00632AFC">
              <w:rPr>
                <w:sz w:val="24"/>
                <w:szCs w:val="24"/>
              </w:rPr>
              <w:t>консервований</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10</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12</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174</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20</w:t>
            </w:r>
          </w:p>
        </w:tc>
      </w:tr>
      <w:tr w:rsidR="00613FF9" w:rsidRPr="00632AFC" w:rsidTr="00632AFC">
        <w:trPr>
          <w:trHeight w:val="506"/>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12.</w:t>
            </w:r>
          </w:p>
        </w:tc>
        <w:tc>
          <w:tcPr>
            <w:tcW w:w="2374" w:type="dxa"/>
          </w:tcPr>
          <w:p w:rsidR="00613FF9" w:rsidRPr="00632AFC" w:rsidRDefault="00613FF9" w:rsidP="00EB194D">
            <w:pPr>
              <w:pStyle w:val="TableParagraph"/>
              <w:spacing w:line="240" w:lineRule="auto"/>
              <w:ind w:left="107"/>
              <w:rPr>
                <w:sz w:val="24"/>
                <w:szCs w:val="24"/>
              </w:rPr>
            </w:pPr>
            <w:r w:rsidRPr="00632AFC">
              <w:rPr>
                <w:sz w:val="24"/>
                <w:szCs w:val="24"/>
              </w:rPr>
              <w:t>Паштет</w:t>
            </w:r>
            <w:r w:rsidRPr="00632AFC">
              <w:rPr>
                <w:spacing w:val="-1"/>
                <w:sz w:val="24"/>
                <w:szCs w:val="24"/>
              </w:rPr>
              <w:t xml:space="preserve"> </w:t>
            </w:r>
            <w:r w:rsidRPr="00632AFC">
              <w:rPr>
                <w:sz w:val="24"/>
                <w:szCs w:val="24"/>
              </w:rPr>
              <w:t>з</w:t>
            </w:r>
            <w:r w:rsidRPr="00632AFC">
              <w:rPr>
                <w:spacing w:val="-3"/>
                <w:sz w:val="24"/>
                <w:szCs w:val="24"/>
              </w:rPr>
              <w:t xml:space="preserve"> </w:t>
            </w:r>
            <w:r w:rsidRPr="00632AFC">
              <w:rPr>
                <w:sz w:val="24"/>
                <w:szCs w:val="24"/>
              </w:rPr>
              <w:t>печінки</w:t>
            </w:r>
            <w:r w:rsidR="00EB194D">
              <w:rPr>
                <w:sz w:val="24"/>
                <w:szCs w:val="24"/>
              </w:rPr>
              <w:t xml:space="preserve"> </w:t>
            </w:r>
            <w:r w:rsidRPr="00632AFC">
              <w:rPr>
                <w:sz w:val="24"/>
                <w:szCs w:val="24"/>
              </w:rPr>
              <w:t>консервований</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15</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25</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302</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20</w:t>
            </w:r>
          </w:p>
        </w:tc>
      </w:tr>
      <w:tr w:rsidR="00613FF9" w:rsidRPr="00632AFC" w:rsidTr="00632AFC">
        <w:trPr>
          <w:trHeight w:val="253"/>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13.</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Корейка</w:t>
            </w:r>
            <w:r w:rsidRPr="00632AFC">
              <w:rPr>
                <w:spacing w:val="-1"/>
                <w:sz w:val="24"/>
                <w:szCs w:val="24"/>
              </w:rPr>
              <w:t xml:space="preserve"> </w:t>
            </w:r>
            <w:r w:rsidRPr="00632AFC">
              <w:rPr>
                <w:sz w:val="24"/>
                <w:szCs w:val="24"/>
              </w:rPr>
              <w:t>копчена</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11</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47</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460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30</w:t>
            </w:r>
          </w:p>
        </w:tc>
      </w:tr>
      <w:tr w:rsidR="00613FF9" w:rsidRPr="00632AFC" w:rsidTr="00632AFC">
        <w:trPr>
          <w:trHeight w:val="530"/>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14.</w:t>
            </w:r>
          </w:p>
        </w:tc>
        <w:tc>
          <w:tcPr>
            <w:tcW w:w="2374" w:type="dxa"/>
          </w:tcPr>
          <w:p w:rsidR="00613FF9" w:rsidRPr="00632AFC" w:rsidRDefault="00613FF9" w:rsidP="00EB194D">
            <w:pPr>
              <w:pStyle w:val="TableParagraph"/>
              <w:spacing w:line="240" w:lineRule="auto"/>
              <w:ind w:left="107" w:right="90"/>
              <w:rPr>
                <w:sz w:val="24"/>
                <w:szCs w:val="24"/>
              </w:rPr>
            </w:pPr>
            <w:r w:rsidRPr="00632AFC">
              <w:rPr>
                <w:sz w:val="24"/>
                <w:szCs w:val="24"/>
              </w:rPr>
              <w:t>Ковбаса варено-</w:t>
            </w:r>
            <w:r w:rsidRPr="00632AFC">
              <w:rPr>
                <w:spacing w:val="-52"/>
                <w:sz w:val="24"/>
                <w:szCs w:val="24"/>
              </w:rPr>
              <w:t xml:space="preserve"> </w:t>
            </w:r>
            <w:r w:rsidRPr="00632AFC">
              <w:rPr>
                <w:sz w:val="24"/>
                <w:szCs w:val="24"/>
              </w:rPr>
              <w:t>копчена</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18</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36</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420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30</w:t>
            </w:r>
          </w:p>
        </w:tc>
      </w:tr>
      <w:tr w:rsidR="00613FF9" w:rsidRPr="00632AFC" w:rsidTr="00632AFC">
        <w:trPr>
          <w:trHeight w:val="251"/>
          <w:jc w:val="center"/>
        </w:trPr>
        <w:tc>
          <w:tcPr>
            <w:tcW w:w="9569" w:type="dxa"/>
            <w:gridSpan w:val="11"/>
          </w:tcPr>
          <w:p w:rsidR="00613FF9" w:rsidRPr="00632AFC" w:rsidRDefault="00613FF9" w:rsidP="009F5DCF">
            <w:pPr>
              <w:pStyle w:val="TableParagraph"/>
              <w:spacing w:line="240" w:lineRule="auto"/>
              <w:ind w:left="0"/>
              <w:rPr>
                <w:b/>
                <w:i/>
                <w:sz w:val="24"/>
                <w:szCs w:val="24"/>
              </w:rPr>
            </w:pPr>
            <w:r w:rsidRPr="00632AFC">
              <w:rPr>
                <w:b/>
                <w:i/>
                <w:sz w:val="24"/>
                <w:szCs w:val="24"/>
              </w:rPr>
              <w:t>Рибні вироби</w:t>
            </w:r>
          </w:p>
        </w:tc>
      </w:tr>
      <w:tr w:rsidR="00613FF9" w:rsidRPr="00632AFC" w:rsidTr="00632AFC">
        <w:trPr>
          <w:trHeight w:val="253"/>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15.</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Шпроти</w:t>
            </w:r>
            <w:r w:rsidRPr="00632AFC">
              <w:rPr>
                <w:spacing w:val="-1"/>
                <w:sz w:val="24"/>
                <w:szCs w:val="24"/>
              </w:rPr>
              <w:t xml:space="preserve"> </w:t>
            </w:r>
            <w:r w:rsidRPr="00632AFC">
              <w:rPr>
                <w:sz w:val="24"/>
                <w:szCs w:val="24"/>
              </w:rPr>
              <w:t xml:space="preserve">в </w:t>
            </w:r>
            <w:r w:rsidR="008C36EB">
              <w:rPr>
                <w:sz w:val="24"/>
                <w:szCs w:val="24"/>
              </w:rPr>
              <w:t>олії</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17</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32</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360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30</w:t>
            </w:r>
          </w:p>
        </w:tc>
      </w:tr>
      <w:tr w:rsidR="00613FF9" w:rsidRPr="00632AFC" w:rsidTr="00632AFC">
        <w:trPr>
          <w:trHeight w:val="254"/>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16.</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Риба в</w:t>
            </w:r>
            <w:r w:rsidRPr="00632AFC">
              <w:rPr>
                <w:spacing w:val="-1"/>
                <w:sz w:val="24"/>
                <w:szCs w:val="24"/>
              </w:rPr>
              <w:t xml:space="preserve"> </w:t>
            </w:r>
            <w:r w:rsidRPr="00632AFC">
              <w:rPr>
                <w:sz w:val="24"/>
                <w:szCs w:val="24"/>
              </w:rPr>
              <w:t>томаті</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15</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8</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7</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160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30</w:t>
            </w:r>
          </w:p>
        </w:tc>
      </w:tr>
      <w:tr w:rsidR="00613FF9" w:rsidRPr="00632AFC" w:rsidTr="00632AFC">
        <w:trPr>
          <w:trHeight w:val="505"/>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17.</w:t>
            </w:r>
          </w:p>
        </w:tc>
        <w:tc>
          <w:tcPr>
            <w:tcW w:w="2374" w:type="dxa"/>
          </w:tcPr>
          <w:p w:rsidR="00613FF9" w:rsidRPr="00632AFC" w:rsidRDefault="00613FF9" w:rsidP="00EB194D">
            <w:pPr>
              <w:pStyle w:val="TableParagraph"/>
              <w:spacing w:line="240" w:lineRule="auto"/>
              <w:ind w:left="107"/>
              <w:rPr>
                <w:sz w:val="24"/>
                <w:szCs w:val="24"/>
              </w:rPr>
            </w:pPr>
            <w:r w:rsidRPr="00632AFC">
              <w:rPr>
                <w:sz w:val="24"/>
                <w:szCs w:val="24"/>
              </w:rPr>
              <w:t>Салака</w:t>
            </w:r>
            <w:r w:rsidRPr="00632AFC">
              <w:rPr>
                <w:spacing w:val="-1"/>
                <w:sz w:val="24"/>
                <w:szCs w:val="24"/>
              </w:rPr>
              <w:t xml:space="preserve"> </w:t>
            </w:r>
            <w:r w:rsidRPr="00632AFC">
              <w:rPr>
                <w:sz w:val="24"/>
                <w:szCs w:val="24"/>
              </w:rPr>
              <w:t>копчена</w:t>
            </w:r>
            <w:r w:rsidRPr="00632AFC">
              <w:rPr>
                <w:spacing w:val="-1"/>
                <w:sz w:val="24"/>
                <w:szCs w:val="24"/>
              </w:rPr>
              <w:t xml:space="preserve"> </w:t>
            </w:r>
            <w:r w:rsidRPr="00632AFC">
              <w:rPr>
                <w:sz w:val="24"/>
                <w:szCs w:val="24"/>
              </w:rPr>
              <w:t>в</w:t>
            </w:r>
            <w:r w:rsidR="00EB194D">
              <w:rPr>
                <w:sz w:val="24"/>
                <w:szCs w:val="24"/>
              </w:rPr>
              <w:t xml:space="preserve"> </w:t>
            </w:r>
            <w:r w:rsidR="008C36EB">
              <w:rPr>
                <w:sz w:val="24"/>
                <w:szCs w:val="24"/>
              </w:rPr>
              <w:t>олії</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18</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32</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380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30</w:t>
            </w:r>
          </w:p>
        </w:tc>
      </w:tr>
      <w:tr w:rsidR="00613FF9" w:rsidRPr="00632AFC" w:rsidTr="00632AFC">
        <w:trPr>
          <w:trHeight w:val="506"/>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18.</w:t>
            </w:r>
          </w:p>
        </w:tc>
        <w:tc>
          <w:tcPr>
            <w:tcW w:w="2374" w:type="dxa"/>
          </w:tcPr>
          <w:p w:rsidR="00613FF9" w:rsidRPr="00632AFC" w:rsidRDefault="00613FF9" w:rsidP="00EB194D">
            <w:pPr>
              <w:pStyle w:val="TableParagraph"/>
              <w:spacing w:line="240" w:lineRule="auto"/>
              <w:ind w:left="107"/>
              <w:rPr>
                <w:sz w:val="24"/>
                <w:szCs w:val="24"/>
              </w:rPr>
            </w:pPr>
            <w:r w:rsidRPr="00632AFC">
              <w:rPr>
                <w:sz w:val="24"/>
                <w:szCs w:val="24"/>
              </w:rPr>
              <w:t>Печінка</w:t>
            </w:r>
            <w:r w:rsidRPr="00632AFC">
              <w:rPr>
                <w:spacing w:val="-2"/>
                <w:sz w:val="24"/>
                <w:szCs w:val="24"/>
              </w:rPr>
              <w:t xml:space="preserve"> </w:t>
            </w:r>
            <w:r w:rsidRPr="00632AFC">
              <w:rPr>
                <w:sz w:val="24"/>
                <w:szCs w:val="24"/>
              </w:rPr>
              <w:t>тріски</w:t>
            </w:r>
            <w:r w:rsidRPr="00632AFC">
              <w:rPr>
                <w:spacing w:val="-1"/>
                <w:sz w:val="24"/>
                <w:szCs w:val="24"/>
              </w:rPr>
              <w:t xml:space="preserve"> </w:t>
            </w:r>
            <w:r w:rsidRPr="00632AFC">
              <w:rPr>
                <w:sz w:val="24"/>
                <w:szCs w:val="24"/>
              </w:rPr>
              <w:t>у</w:t>
            </w:r>
            <w:r w:rsidR="00EB194D">
              <w:rPr>
                <w:sz w:val="24"/>
                <w:szCs w:val="24"/>
              </w:rPr>
              <w:t xml:space="preserve"> </w:t>
            </w:r>
            <w:r w:rsidRPr="00632AFC">
              <w:rPr>
                <w:sz w:val="24"/>
                <w:szCs w:val="24"/>
              </w:rPr>
              <w:t>власному</w:t>
            </w:r>
            <w:r w:rsidRPr="00632AFC">
              <w:rPr>
                <w:spacing w:val="-4"/>
                <w:sz w:val="24"/>
                <w:szCs w:val="24"/>
              </w:rPr>
              <w:t xml:space="preserve"> </w:t>
            </w:r>
            <w:r w:rsidRPr="00632AFC">
              <w:rPr>
                <w:sz w:val="24"/>
                <w:szCs w:val="24"/>
              </w:rPr>
              <w:t>соку</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4</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65</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630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20</w:t>
            </w:r>
          </w:p>
        </w:tc>
      </w:tr>
      <w:tr w:rsidR="00613FF9" w:rsidRPr="00632AFC" w:rsidTr="00632AFC">
        <w:trPr>
          <w:trHeight w:val="251"/>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19.</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Ікра</w:t>
            </w:r>
            <w:r w:rsidRPr="00632AFC">
              <w:rPr>
                <w:spacing w:val="-1"/>
                <w:sz w:val="24"/>
                <w:szCs w:val="24"/>
              </w:rPr>
              <w:t xml:space="preserve"> </w:t>
            </w:r>
            <w:r w:rsidRPr="00632AFC">
              <w:rPr>
                <w:sz w:val="24"/>
                <w:szCs w:val="24"/>
              </w:rPr>
              <w:t>чорна паюсна</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34</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16</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290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10</w:t>
            </w:r>
          </w:p>
        </w:tc>
      </w:tr>
      <w:tr w:rsidR="00613FF9" w:rsidRPr="00632AFC" w:rsidTr="00632AFC">
        <w:trPr>
          <w:trHeight w:val="253"/>
          <w:jc w:val="center"/>
        </w:trPr>
        <w:tc>
          <w:tcPr>
            <w:tcW w:w="9569" w:type="dxa"/>
            <w:gridSpan w:val="11"/>
          </w:tcPr>
          <w:p w:rsidR="00613FF9" w:rsidRPr="00632AFC" w:rsidRDefault="00613FF9" w:rsidP="009F5DCF">
            <w:pPr>
              <w:pStyle w:val="TableParagraph"/>
              <w:spacing w:line="240" w:lineRule="auto"/>
              <w:ind w:left="0"/>
              <w:rPr>
                <w:b/>
                <w:i/>
                <w:sz w:val="24"/>
                <w:szCs w:val="24"/>
              </w:rPr>
            </w:pPr>
            <w:r w:rsidRPr="00632AFC">
              <w:rPr>
                <w:b/>
                <w:i/>
                <w:sz w:val="24"/>
                <w:szCs w:val="24"/>
              </w:rPr>
              <w:t>Молочні</w:t>
            </w:r>
            <w:r w:rsidRPr="00632AFC">
              <w:rPr>
                <w:b/>
                <w:i/>
                <w:spacing w:val="-3"/>
                <w:sz w:val="24"/>
                <w:szCs w:val="24"/>
              </w:rPr>
              <w:t xml:space="preserve"> </w:t>
            </w:r>
            <w:r w:rsidRPr="00632AFC">
              <w:rPr>
                <w:b/>
                <w:i/>
                <w:sz w:val="24"/>
                <w:szCs w:val="24"/>
              </w:rPr>
              <w:t>продукти</w:t>
            </w:r>
          </w:p>
        </w:tc>
      </w:tr>
      <w:tr w:rsidR="00613FF9" w:rsidRPr="00632AFC" w:rsidTr="00632AFC">
        <w:trPr>
          <w:trHeight w:val="251"/>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20.</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Молоко</w:t>
            </w:r>
            <w:r w:rsidRPr="00632AFC">
              <w:rPr>
                <w:spacing w:val="-2"/>
                <w:sz w:val="24"/>
                <w:szCs w:val="24"/>
              </w:rPr>
              <w:t xml:space="preserve"> </w:t>
            </w:r>
            <w:r w:rsidRPr="00632AFC">
              <w:rPr>
                <w:sz w:val="24"/>
                <w:szCs w:val="24"/>
              </w:rPr>
              <w:t>сухе</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38</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50</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350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20</w:t>
            </w:r>
          </w:p>
        </w:tc>
      </w:tr>
      <w:tr w:rsidR="00613FF9" w:rsidRPr="00632AFC" w:rsidTr="00632AFC">
        <w:trPr>
          <w:trHeight w:val="506"/>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21.</w:t>
            </w:r>
          </w:p>
        </w:tc>
        <w:tc>
          <w:tcPr>
            <w:tcW w:w="2374" w:type="dxa"/>
          </w:tcPr>
          <w:p w:rsidR="00613FF9" w:rsidRPr="00632AFC" w:rsidRDefault="00613FF9" w:rsidP="00EB194D">
            <w:pPr>
              <w:pStyle w:val="TableParagraph"/>
              <w:spacing w:line="240" w:lineRule="auto"/>
              <w:ind w:left="107"/>
              <w:rPr>
                <w:sz w:val="24"/>
                <w:szCs w:val="24"/>
              </w:rPr>
            </w:pPr>
            <w:r w:rsidRPr="00632AFC">
              <w:rPr>
                <w:sz w:val="24"/>
                <w:szCs w:val="24"/>
              </w:rPr>
              <w:t>Молоко</w:t>
            </w:r>
            <w:r w:rsidRPr="00632AFC">
              <w:rPr>
                <w:spacing w:val="-2"/>
                <w:sz w:val="24"/>
                <w:szCs w:val="24"/>
              </w:rPr>
              <w:t xml:space="preserve"> </w:t>
            </w:r>
            <w:r w:rsidRPr="00632AFC">
              <w:rPr>
                <w:sz w:val="24"/>
                <w:szCs w:val="24"/>
              </w:rPr>
              <w:t>згущене</w:t>
            </w:r>
            <w:r w:rsidRPr="00632AFC">
              <w:rPr>
                <w:spacing w:val="-1"/>
                <w:sz w:val="24"/>
                <w:szCs w:val="24"/>
              </w:rPr>
              <w:t xml:space="preserve"> </w:t>
            </w:r>
            <w:r w:rsidRPr="00632AFC">
              <w:rPr>
                <w:sz w:val="24"/>
                <w:szCs w:val="24"/>
              </w:rPr>
              <w:t>з</w:t>
            </w:r>
            <w:r w:rsidR="00EB194D">
              <w:rPr>
                <w:sz w:val="24"/>
                <w:szCs w:val="24"/>
              </w:rPr>
              <w:t xml:space="preserve"> </w:t>
            </w:r>
            <w:r w:rsidRPr="00632AFC">
              <w:rPr>
                <w:sz w:val="24"/>
                <w:szCs w:val="24"/>
              </w:rPr>
              <w:t>цукром</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7</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9</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55</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335</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30</w:t>
            </w:r>
          </w:p>
        </w:tc>
      </w:tr>
      <w:tr w:rsidR="00613FF9" w:rsidRPr="00632AFC" w:rsidTr="00632AFC">
        <w:trPr>
          <w:trHeight w:val="505"/>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22.</w:t>
            </w:r>
          </w:p>
        </w:tc>
        <w:tc>
          <w:tcPr>
            <w:tcW w:w="2374" w:type="dxa"/>
          </w:tcPr>
          <w:p w:rsidR="00613FF9" w:rsidRPr="00632AFC" w:rsidRDefault="00613FF9" w:rsidP="00EB194D">
            <w:pPr>
              <w:pStyle w:val="TableParagraph"/>
              <w:spacing w:line="240" w:lineRule="auto"/>
              <w:ind w:left="107"/>
              <w:rPr>
                <w:sz w:val="24"/>
                <w:szCs w:val="24"/>
              </w:rPr>
            </w:pPr>
            <w:r w:rsidRPr="00632AFC">
              <w:rPr>
                <w:sz w:val="24"/>
                <w:szCs w:val="24"/>
              </w:rPr>
              <w:t>Сир</w:t>
            </w:r>
            <w:r w:rsidRPr="00632AFC">
              <w:rPr>
                <w:spacing w:val="-2"/>
                <w:sz w:val="24"/>
                <w:szCs w:val="24"/>
              </w:rPr>
              <w:t xml:space="preserve"> </w:t>
            </w:r>
            <w:r w:rsidRPr="00632AFC">
              <w:rPr>
                <w:sz w:val="24"/>
                <w:szCs w:val="24"/>
              </w:rPr>
              <w:t>твердий</w:t>
            </w:r>
            <w:r w:rsidRPr="00632AFC">
              <w:rPr>
                <w:spacing w:val="-3"/>
                <w:sz w:val="24"/>
                <w:szCs w:val="24"/>
              </w:rPr>
              <w:t xml:space="preserve"> </w:t>
            </w:r>
            <w:r w:rsidRPr="00632AFC">
              <w:rPr>
                <w:sz w:val="24"/>
                <w:szCs w:val="24"/>
              </w:rPr>
              <w:t>жирний</w:t>
            </w:r>
            <w:r w:rsidR="00EB194D">
              <w:rPr>
                <w:sz w:val="24"/>
                <w:szCs w:val="24"/>
              </w:rPr>
              <w:t xml:space="preserve"> </w:t>
            </w:r>
            <w:r w:rsidRPr="00632AFC">
              <w:rPr>
                <w:sz w:val="24"/>
                <w:szCs w:val="24"/>
              </w:rPr>
              <w:t>(50</w:t>
            </w:r>
            <w:r w:rsidR="00EB194D">
              <w:rPr>
                <w:sz w:val="24"/>
                <w:szCs w:val="24"/>
              </w:rPr>
              <w:t xml:space="preserve"> </w:t>
            </w:r>
            <w:r w:rsidRPr="00632AFC">
              <w:rPr>
                <w:sz w:val="24"/>
                <w:szCs w:val="24"/>
              </w:rPr>
              <w:t>%</w:t>
            </w:r>
            <w:r w:rsidRPr="00632AFC">
              <w:rPr>
                <w:spacing w:val="-4"/>
                <w:sz w:val="24"/>
                <w:szCs w:val="24"/>
              </w:rPr>
              <w:t xml:space="preserve"> </w:t>
            </w:r>
            <w:r w:rsidRPr="00632AFC">
              <w:rPr>
                <w:sz w:val="24"/>
                <w:szCs w:val="24"/>
              </w:rPr>
              <w:t>жирності)</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25</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30</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3</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375</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30</w:t>
            </w:r>
          </w:p>
        </w:tc>
      </w:tr>
      <w:tr w:rsidR="00613FF9" w:rsidRPr="00632AFC" w:rsidTr="00632AFC">
        <w:trPr>
          <w:trHeight w:val="254"/>
          <w:jc w:val="center"/>
        </w:trPr>
        <w:tc>
          <w:tcPr>
            <w:tcW w:w="9569" w:type="dxa"/>
            <w:gridSpan w:val="11"/>
          </w:tcPr>
          <w:p w:rsidR="00613FF9" w:rsidRPr="00632AFC" w:rsidRDefault="00613FF9" w:rsidP="009F5DCF">
            <w:pPr>
              <w:pStyle w:val="TableParagraph"/>
              <w:spacing w:line="240" w:lineRule="auto"/>
              <w:ind w:left="0"/>
              <w:rPr>
                <w:b/>
                <w:i/>
                <w:sz w:val="24"/>
                <w:szCs w:val="24"/>
              </w:rPr>
            </w:pPr>
            <w:r w:rsidRPr="00632AFC">
              <w:rPr>
                <w:b/>
                <w:i/>
                <w:sz w:val="24"/>
                <w:szCs w:val="24"/>
              </w:rPr>
              <w:t>Жири</w:t>
            </w:r>
          </w:p>
        </w:tc>
      </w:tr>
      <w:tr w:rsidR="00613FF9" w:rsidRPr="00632AFC" w:rsidTr="00632AFC">
        <w:trPr>
          <w:trHeight w:val="251"/>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23.</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Масло</w:t>
            </w:r>
            <w:r w:rsidRPr="00632AFC">
              <w:rPr>
                <w:spacing w:val="-2"/>
                <w:sz w:val="24"/>
                <w:szCs w:val="24"/>
              </w:rPr>
              <w:t xml:space="preserve"> </w:t>
            </w:r>
            <w:r w:rsidRPr="00632AFC">
              <w:rPr>
                <w:sz w:val="24"/>
                <w:szCs w:val="24"/>
              </w:rPr>
              <w:t>пряжене</w:t>
            </w:r>
          </w:p>
        </w:tc>
        <w:tc>
          <w:tcPr>
            <w:tcW w:w="1169" w:type="dxa"/>
            <w:gridSpan w:val="2"/>
            <w:vAlign w:val="center"/>
          </w:tcPr>
          <w:p w:rsidR="00613FF9" w:rsidRPr="00632AFC" w:rsidRDefault="00613FF9" w:rsidP="009F5DCF">
            <w:pPr>
              <w:pStyle w:val="TableParagraph"/>
              <w:spacing w:line="240" w:lineRule="auto"/>
              <w:ind w:left="107"/>
              <w:jc w:val="center"/>
              <w:rPr>
                <w:b/>
                <w:sz w:val="24"/>
                <w:szCs w:val="24"/>
              </w:rPr>
            </w:pPr>
            <w:r w:rsidRPr="00632AFC">
              <w:rPr>
                <w:b/>
                <w:sz w:val="24"/>
                <w:szCs w:val="24"/>
              </w:rPr>
              <w:t>-</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93</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870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20</w:t>
            </w:r>
          </w:p>
        </w:tc>
      </w:tr>
      <w:tr w:rsidR="00613FF9" w:rsidRPr="00632AFC" w:rsidTr="00632AFC">
        <w:trPr>
          <w:trHeight w:val="253"/>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24.</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Масло</w:t>
            </w:r>
            <w:r w:rsidRPr="00632AFC">
              <w:rPr>
                <w:spacing w:val="-2"/>
                <w:sz w:val="24"/>
                <w:szCs w:val="24"/>
              </w:rPr>
              <w:t xml:space="preserve"> </w:t>
            </w:r>
            <w:r w:rsidRPr="00632AFC">
              <w:rPr>
                <w:sz w:val="24"/>
                <w:szCs w:val="24"/>
              </w:rPr>
              <w:t>вершкове</w:t>
            </w:r>
          </w:p>
        </w:tc>
        <w:tc>
          <w:tcPr>
            <w:tcW w:w="1169" w:type="dxa"/>
            <w:gridSpan w:val="2"/>
            <w:vAlign w:val="center"/>
          </w:tcPr>
          <w:p w:rsidR="00613FF9" w:rsidRPr="00632AFC" w:rsidRDefault="00613FF9" w:rsidP="009F5DCF">
            <w:pPr>
              <w:pStyle w:val="TableParagraph"/>
              <w:spacing w:line="240" w:lineRule="auto"/>
              <w:ind w:left="107"/>
              <w:jc w:val="center"/>
              <w:rPr>
                <w:b/>
                <w:sz w:val="24"/>
                <w:szCs w:val="24"/>
              </w:rPr>
            </w:pPr>
            <w:r w:rsidRPr="00632AFC">
              <w:rPr>
                <w:b/>
                <w:sz w:val="24"/>
                <w:szCs w:val="24"/>
              </w:rPr>
              <w:t>-</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80</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1</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730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20</w:t>
            </w:r>
          </w:p>
        </w:tc>
      </w:tr>
      <w:tr w:rsidR="00613FF9" w:rsidRPr="00632AFC" w:rsidTr="00632AFC">
        <w:trPr>
          <w:trHeight w:val="254"/>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25.</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Соняшникова</w:t>
            </w:r>
            <w:r w:rsidRPr="00632AFC">
              <w:rPr>
                <w:spacing w:val="-1"/>
                <w:sz w:val="24"/>
                <w:szCs w:val="24"/>
              </w:rPr>
              <w:t xml:space="preserve"> </w:t>
            </w:r>
            <w:r w:rsidRPr="00632AFC">
              <w:rPr>
                <w:sz w:val="24"/>
                <w:szCs w:val="24"/>
              </w:rPr>
              <w:t>олія</w:t>
            </w:r>
          </w:p>
        </w:tc>
        <w:tc>
          <w:tcPr>
            <w:tcW w:w="1169" w:type="dxa"/>
            <w:gridSpan w:val="2"/>
            <w:vAlign w:val="center"/>
          </w:tcPr>
          <w:p w:rsidR="00613FF9" w:rsidRPr="00632AFC" w:rsidRDefault="00613FF9" w:rsidP="009F5DCF">
            <w:pPr>
              <w:pStyle w:val="TableParagraph"/>
              <w:spacing w:line="240" w:lineRule="auto"/>
              <w:ind w:left="107"/>
              <w:jc w:val="center"/>
              <w:rPr>
                <w:b/>
                <w:sz w:val="24"/>
                <w:szCs w:val="24"/>
              </w:rPr>
            </w:pPr>
            <w:r w:rsidRPr="00632AFC">
              <w:rPr>
                <w:b/>
                <w:sz w:val="24"/>
                <w:szCs w:val="24"/>
              </w:rPr>
              <w:t>-</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94</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880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За</w:t>
            </w:r>
            <w:r w:rsidRPr="00632AFC">
              <w:rPr>
                <w:spacing w:val="-2"/>
                <w:sz w:val="24"/>
                <w:szCs w:val="24"/>
              </w:rPr>
              <w:t xml:space="preserve"> </w:t>
            </w:r>
            <w:r w:rsidRPr="00632AFC">
              <w:rPr>
                <w:sz w:val="24"/>
                <w:szCs w:val="24"/>
              </w:rPr>
              <w:t>умов</w:t>
            </w:r>
            <w:r w:rsidRPr="00632AFC">
              <w:rPr>
                <w:spacing w:val="-3"/>
                <w:sz w:val="24"/>
                <w:szCs w:val="24"/>
              </w:rPr>
              <w:t xml:space="preserve"> </w:t>
            </w:r>
            <w:r w:rsidRPr="00632AFC">
              <w:rPr>
                <w:sz w:val="24"/>
                <w:szCs w:val="24"/>
              </w:rPr>
              <w:t>походу</w:t>
            </w:r>
          </w:p>
        </w:tc>
      </w:tr>
      <w:tr w:rsidR="00613FF9" w:rsidRPr="00632AFC" w:rsidTr="00632AFC">
        <w:trPr>
          <w:trHeight w:val="251"/>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26.</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Сало</w:t>
            </w:r>
          </w:p>
        </w:tc>
        <w:tc>
          <w:tcPr>
            <w:tcW w:w="1169" w:type="dxa"/>
            <w:gridSpan w:val="2"/>
            <w:vAlign w:val="center"/>
          </w:tcPr>
          <w:p w:rsidR="00613FF9" w:rsidRPr="00632AFC" w:rsidRDefault="00613FF9" w:rsidP="009F5DCF">
            <w:pPr>
              <w:pStyle w:val="TableParagraph"/>
              <w:spacing w:line="240" w:lineRule="auto"/>
              <w:ind w:left="107"/>
              <w:jc w:val="center"/>
              <w:rPr>
                <w:b/>
                <w:sz w:val="24"/>
                <w:szCs w:val="24"/>
              </w:rPr>
            </w:pPr>
            <w:r w:rsidRPr="00632AFC">
              <w:rPr>
                <w:b/>
                <w:sz w:val="24"/>
                <w:szCs w:val="24"/>
              </w:rPr>
              <w:t>-</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82</w:t>
            </w:r>
          </w:p>
        </w:tc>
        <w:tc>
          <w:tcPr>
            <w:tcW w:w="1306" w:type="dxa"/>
            <w:gridSpan w:val="2"/>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840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30</w:t>
            </w:r>
          </w:p>
        </w:tc>
      </w:tr>
      <w:tr w:rsidR="00613FF9" w:rsidRPr="00632AFC" w:rsidTr="00632AFC">
        <w:trPr>
          <w:trHeight w:val="254"/>
          <w:jc w:val="center"/>
        </w:trPr>
        <w:tc>
          <w:tcPr>
            <w:tcW w:w="9569" w:type="dxa"/>
            <w:gridSpan w:val="11"/>
          </w:tcPr>
          <w:p w:rsidR="00613FF9" w:rsidRPr="00632AFC" w:rsidRDefault="00613FF9" w:rsidP="009F5DCF">
            <w:pPr>
              <w:pStyle w:val="TableParagraph"/>
              <w:spacing w:line="240" w:lineRule="auto"/>
              <w:ind w:left="0"/>
              <w:rPr>
                <w:b/>
                <w:i/>
                <w:sz w:val="24"/>
                <w:szCs w:val="24"/>
              </w:rPr>
            </w:pPr>
            <w:r w:rsidRPr="00632AFC">
              <w:rPr>
                <w:b/>
                <w:i/>
                <w:sz w:val="24"/>
                <w:szCs w:val="24"/>
              </w:rPr>
              <w:t>Крупи</w:t>
            </w:r>
          </w:p>
        </w:tc>
      </w:tr>
      <w:tr w:rsidR="00613FF9" w:rsidRPr="00632AFC" w:rsidTr="00632AFC">
        <w:trPr>
          <w:trHeight w:val="251"/>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27.</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Рис</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8</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78</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350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80</w:t>
            </w:r>
          </w:p>
        </w:tc>
      </w:tr>
      <w:tr w:rsidR="00613FF9" w:rsidRPr="00632AFC" w:rsidTr="00632AFC">
        <w:trPr>
          <w:trHeight w:val="253"/>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28.</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Гречана</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13</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2</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68</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330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80</w:t>
            </w:r>
          </w:p>
        </w:tc>
      </w:tr>
      <w:tr w:rsidR="00613FF9" w:rsidRPr="00632AFC" w:rsidTr="00632AFC">
        <w:trPr>
          <w:trHeight w:val="251"/>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29.</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Пшенична</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11</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67</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335</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80</w:t>
            </w:r>
          </w:p>
        </w:tc>
      </w:tr>
      <w:tr w:rsidR="00613FF9" w:rsidRPr="00632AFC" w:rsidTr="00632AFC">
        <w:trPr>
          <w:trHeight w:val="253"/>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30.</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Манна</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11</w:t>
            </w:r>
          </w:p>
        </w:tc>
        <w:tc>
          <w:tcPr>
            <w:tcW w:w="871" w:type="dxa"/>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73</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320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60-70</w:t>
            </w:r>
          </w:p>
        </w:tc>
      </w:tr>
      <w:tr w:rsidR="00613FF9" w:rsidRPr="00632AFC" w:rsidTr="00632AFC">
        <w:trPr>
          <w:trHeight w:val="254"/>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31.</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Вівсяна</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12</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6</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65</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340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60-70</w:t>
            </w:r>
          </w:p>
        </w:tc>
      </w:tr>
      <w:tr w:rsidR="00613FF9" w:rsidRPr="00632AFC" w:rsidTr="00632AFC">
        <w:trPr>
          <w:trHeight w:val="251"/>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32.</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Кукурудзяна</w:t>
            </w:r>
          </w:p>
        </w:tc>
        <w:tc>
          <w:tcPr>
            <w:tcW w:w="1169" w:type="dxa"/>
            <w:gridSpan w:val="2"/>
            <w:vAlign w:val="center"/>
          </w:tcPr>
          <w:p w:rsidR="00613FF9" w:rsidRPr="00632AFC" w:rsidRDefault="00613FF9" w:rsidP="009F5DCF">
            <w:pPr>
              <w:pStyle w:val="TableParagraph"/>
              <w:spacing w:line="240" w:lineRule="auto"/>
              <w:ind w:left="107"/>
              <w:jc w:val="center"/>
              <w:rPr>
                <w:sz w:val="24"/>
                <w:szCs w:val="24"/>
              </w:rPr>
            </w:pPr>
            <w:r w:rsidRPr="00632AFC">
              <w:rPr>
                <w:sz w:val="24"/>
                <w:szCs w:val="24"/>
              </w:rPr>
              <w:t>8</w:t>
            </w:r>
          </w:p>
        </w:tc>
        <w:tc>
          <w:tcPr>
            <w:tcW w:w="871"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4</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65</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340</w:t>
            </w:r>
          </w:p>
        </w:tc>
        <w:tc>
          <w:tcPr>
            <w:tcW w:w="1883" w:type="dxa"/>
            <w:vAlign w:val="center"/>
          </w:tcPr>
          <w:p w:rsidR="00613FF9" w:rsidRPr="00632AFC" w:rsidRDefault="00632AFC" w:rsidP="009F5DCF">
            <w:pPr>
              <w:pStyle w:val="TableParagraph"/>
              <w:spacing w:line="240" w:lineRule="auto"/>
              <w:ind w:left="0"/>
              <w:jc w:val="center"/>
              <w:rPr>
                <w:sz w:val="24"/>
                <w:szCs w:val="24"/>
              </w:rPr>
            </w:pPr>
            <w:r>
              <w:rPr>
                <w:sz w:val="24"/>
                <w:szCs w:val="24"/>
              </w:rPr>
              <w:t>-</w:t>
            </w:r>
          </w:p>
        </w:tc>
      </w:tr>
      <w:tr w:rsidR="00613FF9" w:rsidRPr="00632AFC" w:rsidTr="00632AFC">
        <w:trPr>
          <w:trHeight w:val="253"/>
          <w:jc w:val="center"/>
        </w:trPr>
        <w:tc>
          <w:tcPr>
            <w:tcW w:w="9569" w:type="dxa"/>
            <w:gridSpan w:val="11"/>
          </w:tcPr>
          <w:p w:rsidR="00613FF9" w:rsidRPr="00632AFC" w:rsidRDefault="00613FF9" w:rsidP="009F5DCF">
            <w:pPr>
              <w:pStyle w:val="TableParagraph"/>
              <w:spacing w:line="240" w:lineRule="auto"/>
              <w:ind w:left="0"/>
              <w:rPr>
                <w:b/>
                <w:i/>
                <w:sz w:val="24"/>
                <w:szCs w:val="24"/>
              </w:rPr>
            </w:pPr>
            <w:r w:rsidRPr="00632AFC">
              <w:rPr>
                <w:b/>
                <w:i/>
                <w:sz w:val="24"/>
                <w:szCs w:val="24"/>
              </w:rPr>
              <w:t>Вуглеводи</w:t>
            </w:r>
          </w:p>
        </w:tc>
      </w:tr>
      <w:tr w:rsidR="00613FF9" w:rsidRPr="00632AFC" w:rsidTr="009F5DCF">
        <w:trPr>
          <w:trHeight w:val="251"/>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33.</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Цукор</w:t>
            </w:r>
          </w:p>
        </w:tc>
        <w:tc>
          <w:tcPr>
            <w:tcW w:w="1169" w:type="dxa"/>
            <w:gridSpan w:val="2"/>
            <w:vAlign w:val="center"/>
          </w:tcPr>
          <w:p w:rsidR="00613FF9" w:rsidRPr="00632AFC" w:rsidRDefault="00613FF9" w:rsidP="009F5DCF">
            <w:pPr>
              <w:pStyle w:val="TableParagraph"/>
              <w:spacing w:line="240" w:lineRule="auto"/>
              <w:ind w:left="107"/>
              <w:jc w:val="center"/>
              <w:rPr>
                <w:b/>
                <w:sz w:val="24"/>
                <w:szCs w:val="24"/>
              </w:rPr>
            </w:pPr>
            <w:r w:rsidRPr="00632AFC">
              <w:rPr>
                <w:b/>
                <w:sz w:val="24"/>
                <w:szCs w:val="24"/>
              </w:rPr>
              <w:t>-</w:t>
            </w:r>
          </w:p>
        </w:tc>
        <w:tc>
          <w:tcPr>
            <w:tcW w:w="871" w:type="dxa"/>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100</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410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60-70</w:t>
            </w:r>
          </w:p>
        </w:tc>
      </w:tr>
      <w:tr w:rsidR="00613FF9" w:rsidRPr="00632AFC" w:rsidTr="009F5DCF">
        <w:trPr>
          <w:trHeight w:val="253"/>
          <w:jc w:val="center"/>
        </w:trPr>
        <w:tc>
          <w:tcPr>
            <w:tcW w:w="516" w:type="dxa"/>
          </w:tcPr>
          <w:p w:rsidR="00613FF9" w:rsidRPr="00632AFC" w:rsidRDefault="00613FF9" w:rsidP="009F5DCF">
            <w:pPr>
              <w:pStyle w:val="TableParagraph"/>
              <w:spacing w:line="240" w:lineRule="auto"/>
              <w:ind w:left="107"/>
              <w:rPr>
                <w:sz w:val="24"/>
                <w:szCs w:val="24"/>
              </w:rPr>
            </w:pPr>
            <w:r w:rsidRPr="00632AFC">
              <w:rPr>
                <w:sz w:val="24"/>
                <w:szCs w:val="24"/>
              </w:rPr>
              <w:t>34.</w:t>
            </w:r>
          </w:p>
        </w:tc>
        <w:tc>
          <w:tcPr>
            <w:tcW w:w="2374" w:type="dxa"/>
          </w:tcPr>
          <w:p w:rsidR="00613FF9" w:rsidRPr="00632AFC" w:rsidRDefault="00613FF9" w:rsidP="009F5DCF">
            <w:pPr>
              <w:pStyle w:val="TableParagraph"/>
              <w:spacing w:line="240" w:lineRule="auto"/>
              <w:ind w:left="107"/>
              <w:rPr>
                <w:sz w:val="24"/>
                <w:szCs w:val="24"/>
              </w:rPr>
            </w:pPr>
            <w:r w:rsidRPr="00632AFC">
              <w:rPr>
                <w:sz w:val="24"/>
                <w:szCs w:val="24"/>
              </w:rPr>
              <w:t>Мед</w:t>
            </w:r>
          </w:p>
        </w:tc>
        <w:tc>
          <w:tcPr>
            <w:tcW w:w="1169" w:type="dxa"/>
            <w:gridSpan w:val="2"/>
            <w:vAlign w:val="center"/>
          </w:tcPr>
          <w:p w:rsidR="00613FF9" w:rsidRPr="00632AFC" w:rsidRDefault="00613FF9" w:rsidP="009F5DCF">
            <w:pPr>
              <w:pStyle w:val="TableParagraph"/>
              <w:spacing w:line="240" w:lineRule="auto"/>
              <w:ind w:left="107"/>
              <w:jc w:val="center"/>
              <w:rPr>
                <w:b/>
                <w:sz w:val="24"/>
                <w:szCs w:val="24"/>
              </w:rPr>
            </w:pPr>
            <w:r w:rsidRPr="00632AFC">
              <w:rPr>
                <w:b/>
                <w:sz w:val="24"/>
                <w:szCs w:val="24"/>
              </w:rPr>
              <w:t>-</w:t>
            </w:r>
          </w:p>
        </w:tc>
        <w:tc>
          <w:tcPr>
            <w:tcW w:w="871" w:type="dxa"/>
            <w:vAlign w:val="center"/>
          </w:tcPr>
          <w:p w:rsidR="00613FF9" w:rsidRPr="00632AFC" w:rsidRDefault="00613FF9" w:rsidP="009F5DCF">
            <w:pPr>
              <w:pStyle w:val="TableParagraph"/>
              <w:spacing w:line="240" w:lineRule="auto"/>
              <w:jc w:val="center"/>
              <w:rPr>
                <w:b/>
                <w:sz w:val="24"/>
                <w:szCs w:val="24"/>
              </w:rPr>
            </w:pPr>
            <w:r w:rsidRPr="00632AFC">
              <w:rPr>
                <w:b/>
                <w:sz w:val="24"/>
                <w:szCs w:val="24"/>
              </w:rPr>
              <w:t>-</w:t>
            </w:r>
          </w:p>
        </w:tc>
        <w:tc>
          <w:tcPr>
            <w:tcW w:w="1306" w:type="dxa"/>
            <w:gridSpan w:val="2"/>
            <w:vAlign w:val="center"/>
          </w:tcPr>
          <w:p w:rsidR="00613FF9" w:rsidRPr="00632AFC" w:rsidRDefault="00613FF9" w:rsidP="009F5DCF">
            <w:pPr>
              <w:pStyle w:val="TableParagraph"/>
              <w:spacing w:line="240" w:lineRule="auto"/>
              <w:jc w:val="center"/>
              <w:rPr>
                <w:sz w:val="24"/>
                <w:szCs w:val="24"/>
              </w:rPr>
            </w:pPr>
            <w:r w:rsidRPr="00632AFC">
              <w:rPr>
                <w:sz w:val="24"/>
                <w:szCs w:val="24"/>
              </w:rPr>
              <w:t>75</w:t>
            </w:r>
          </w:p>
        </w:tc>
        <w:tc>
          <w:tcPr>
            <w:tcW w:w="1450" w:type="dxa"/>
            <w:gridSpan w:val="3"/>
            <w:vAlign w:val="center"/>
          </w:tcPr>
          <w:p w:rsidR="00613FF9" w:rsidRPr="00632AFC" w:rsidRDefault="00613FF9" w:rsidP="009F5DCF">
            <w:pPr>
              <w:pStyle w:val="TableParagraph"/>
              <w:spacing w:line="240" w:lineRule="auto"/>
              <w:ind w:left="106"/>
              <w:jc w:val="center"/>
              <w:rPr>
                <w:sz w:val="24"/>
                <w:szCs w:val="24"/>
              </w:rPr>
            </w:pPr>
            <w:r w:rsidRPr="00632AFC">
              <w:rPr>
                <w:sz w:val="24"/>
                <w:szCs w:val="24"/>
              </w:rPr>
              <w:t>320</w:t>
            </w:r>
          </w:p>
        </w:tc>
        <w:tc>
          <w:tcPr>
            <w:tcW w:w="1883" w:type="dxa"/>
            <w:vAlign w:val="center"/>
          </w:tcPr>
          <w:p w:rsidR="00613FF9" w:rsidRPr="00632AFC" w:rsidRDefault="00613FF9" w:rsidP="009F5DCF">
            <w:pPr>
              <w:pStyle w:val="TableParagraph"/>
              <w:spacing w:line="240" w:lineRule="auto"/>
              <w:jc w:val="center"/>
              <w:rPr>
                <w:sz w:val="24"/>
                <w:szCs w:val="24"/>
              </w:rPr>
            </w:pPr>
            <w:r w:rsidRPr="00632AFC">
              <w:rPr>
                <w:sz w:val="24"/>
                <w:szCs w:val="24"/>
              </w:rPr>
              <w:t>10</w:t>
            </w:r>
          </w:p>
        </w:tc>
      </w:tr>
      <w:tr w:rsidR="00632AFC" w:rsidRPr="00632AFC" w:rsidTr="009F5DCF">
        <w:trPr>
          <w:trHeight w:val="253"/>
          <w:jc w:val="center"/>
        </w:trPr>
        <w:tc>
          <w:tcPr>
            <w:tcW w:w="516" w:type="dxa"/>
          </w:tcPr>
          <w:p w:rsidR="00632AFC" w:rsidRPr="00632AFC" w:rsidRDefault="00632AFC" w:rsidP="009F5DCF">
            <w:pPr>
              <w:pStyle w:val="TableParagraph"/>
              <w:spacing w:line="240" w:lineRule="auto"/>
              <w:ind w:left="89" w:right="101"/>
              <w:jc w:val="center"/>
              <w:rPr>
                <w:sz w:val="24"/>
                <w:szCs w:val="24"/>
              </w:rPr>
            </w:pPr>
            <w:r w:rsidRPr="00632AFC">
              <w:rPr>
                <w:sz w:val="24"/>
                <w:szCs w:val="24"/>
              </w:rPr>
              <w:t>35.</w:t>
            </w:r>
          </w:p>
        </w:tc>
        <w:tc>
          <w:tcPr>
            <w:tcW w:w="2374" w:type="dxa"/>
          </w:tcPr>
          <w:p w:rsidR="00632AFC" w:rsidRPr="00632AFC" w:rsidRDefault="00632AFC" w:rsidP="009F5DCF">
            <w:pPr>
              <w:pStyle w:val="TableParagraph"/>
              <w:spacing w:line="240" w:lineRule="auto"/>
              <w:ind w:left="107"/>
              <w:rPr>
                <w:sz w:val="24"/>
                <w:szCs w:val="24"/>
              </w:rPr>
            </w:pPr>
            <w:r w:rsidRPr="00632AFC">
              <w:rPr>
                <w:sz w:val="24"/>
                <w:szCs w:val="24"/>
              </w:rPr>
              <w:t>Карамель</w:t>
            </w:r>
            <w:r w:rsidRPr="00632AFC">
              <w:rPr>
                <w:spacing w:val="-3"/>
                <w:sz w:val="24"/>
                <w:szCs w:val="24"/>
              </w:rPr>
              <w:t xml:space="preserve"> </w:t>
            </w:r>
            <w:r w:rsidRPr="00632AFC">
              <w:rPr>
                <w:sz w:val="24"/>
                <w:szCs w:val="24"/>
              </w:rPr>
              <w:t>льодяникова</w:t>
            </w:r>
          </w:p>
        </w:tc>
        <w:tc>
          <w:tcPr>
            <w:tcW w:w="1169" w:type="dxa"/>
            <w:gridSpan w:val="2"/>
            <w:vAlign w:val="center"/>
          </w:tcPr>
          <w:p w:rsidR="00632AFC" w:rsidRPr="00632AFC" w:rsidRDefault="00632AFC" w:rsidP="009F5DCF">
            <w:pPr>
              <w:pStyle w:val="TableParagraph"/>
              <w:spacing w:line="240" w:lineRule="auto"/>
              <w:ind w:left="107"/>
              <w:jc w:val="center"/>
              <w:rPr>
                <w:b/>
                <w:sz w:val="24"/>
                <w:szCs w:val="24"/>
              </w:rPr>
            </w:pPr>
            <w:r w:rsidRPr="00632AFC">
              <w:rPr>
                <w:b/>
                <w:sz w:val="24"/>
                <w:szCs w:val="24"/>
              </w:rPr>
              <w:t>-</w:t>
            </w:r>
          </w:p>
        </w:tc>
        <w:tc>
          <w:tcPr>
            <w:tcW w:w="871" w:type="dxa"/>
            <w:vAlign w:val="center"/>
          </w:tcPr>
          <w:p w:rsidR="00632AFC" w:rsidRPr="00632AFC" w:rsidRDefault="00632AFC" w:rsidP="009F5DCF">
            <w:pPr>
              <w:pStyle w:val="TableParagraph"/>
              <w:spacing w:line="240" w:lineRule="auto"/>
              <w:jc w:val="center"/>
              <w:rPr>
                <w:b/>
                <w:sz w:val="24"/>
                <w:szCs w:val="24"/>
              </w:rPr>
            </w:pPr>
            <w:r w:rsidRPr="00632AFC">
              <w:rPr>
                <w:b/>
                <w:sz w:val="24"/>
                <w:szCs w:val="24"/>
              </w:rPr>
              <w:t>-</w:t>
            </w:r>
          </w:p>
        </w:tc>
        <w:tc>
          <w:tcPr>
            <w:tcW w:w="1306" w:type="dxa"/>
            <w:gridSpan w:val="2"/>
            <w:vAlign w:val="center"/>
          </w:tcPr>
          <w:p w:rsidR="00632AFC" w:rsidRPr="00632AFC" w:rsidRDefault="00632AFC" w:rsidP="009F5DCF">
            <w:pPr>
              <w:pStyle w:val="TableParagraph"/>
              <w:spacing w:line="240" w:lineRule="auto"/>
              <w:jc w:val="center"/>
              <w:rPr>
                <w:sz w:val="24"/>
                <w:szCs w:val="24"/>
              </w:rPr>
            </w:pPr>
            <w:r w:rsidRPr="00632AFC">
              <w:rPr>
                <w:sz w:val="24"/>
                <w:szCs w:val="24"/>
              </w:rPr>
              <w:t>90</w:t>
            </w:r>
          </w:p>
        </w:tc>
        <w:tc>
          <w:tcPr>
            <w:tcW w:w="1450" w:type="dxa"/>
            <w:gridSpan w:val="3"/>
            <w:vAlign w:val="center"/>
          </w:tcPr>
          <w:p w:rsidR="00632AFC" w:rsidRPr="00632AFC" w:rsidRDefault="00632AFC" w:rsidP="009F5DCF">
            <w:pPr>
              <w:pStyle w:val="TableParagraph"/>
              <w:spacing w:line="240" w:lineRule="auto"/>
              <w:ind w:left="106"/>
              <w:jc w:val="center"/>
              <w:rPr>
                <w:sz w:val="24"/>
                <w:szCs w:val="24"/>
              </w:rPr>
            </w:pPr>
            <w:r w:rsidRPr="00632AFC">
              <w:rPr>
                <w:sz w:val="24"/>
                <w:szCs w:val="24"/>
              </w:rPr>
              <w:t>360</w:t>
            </w:r>
          </w:p>
        </w:tc>
        <w:tc>
          <w:tcPr>
            <w:tcW w:w="1883" w:type="dxa"/>
            <w:vAlign w:val="center"/>
          </w:tcPr>
          <w:p w:rsidR="00632AFC" w:rsidRPr="00632AFC" w:rsidRDefault="00632AFC" w:rsidP="009F5DCF">
            <w:pPr>
              <w:pStyle w:val="TableParagraph"/>
              <w:spacing w:line="240" w:lineRule="auto"/>
              <w:jc w:val="center"/>
              <w:rPr>
                <w:sz w:val="24"/>
                <w:szCs w:val="24"/>
              </w:rPr>
            </w:pPr>
            <w:r w:rsidRPr="00632AFC">
              <w:rPr>
                <w:sz w:val="24"/>
                <w:szCs w:val="24"/>
              </w:rPr>
              <w:t>10</w:t>
            </w:r>
          </w:p>
        </w:tc>
      </w:tr>
      <w:tr w:rsidR="009F5DCF" w:rsidRPr="00632AFC" w:rsidTr="009F5DCF">
        <w:trPr>
          <w:trHeight w:val="253"/>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36.</w:t>
            </w:r>
          </w:p>
        </w:tc>
        <w:tc>
          <w:tcPr>
            <w:tcW w:w="2374" w:type="dxa"/>
          </w:tcPr>
          <w:p w:rsidR="009F5DCF" w:rsidRPr="00632AFC" w:rsidRDefault="009F5DCF" w:rsidP="009F5DCF">
            <w:pPr>
              <w:pStyle w:val="TableParagraph"/>
              <w:spacing w:line="240" w:lineRule="auto"/>
              <w:ind w:left="107"/>
              <w:rPr>
                <w:sz w:val="24"/>
                <w:szCs w:val="24"/>
              </w:rPr>
            </w:pPr>
            <w:r w:rsidRPr="00632AFC">
              <w:rPr>
                <w:sz w:val="24"/>
                <w:szCs w:val="24"/>
              </w:rPr>
              <w:t>Карамель</w:t>
            </w:r>
            <w:r w:rsidRPr="00632AFC">
              <w:rPr>
                <w:spacing w:val="-1"/>
                <w:sz w:val="24"/>
                <w:szCs w:val="24"/>
              </w:rPr>
              <w:t xml:space="preserve"> </w:t>
            </w:r>
            <w:r w:rsidRPr="00632AFC">
              <w:rPr>
                <w:sz w:val="24"/>
                <w:szCs w:val="24"/>
              </w:rPr>
              <w:t>з</w:t>
            </w:r>
            <w:r w:rsidRPr="00632AFC">
              <w:rPr>
                <w:spacing w:val="-2"/>
                <w:sz w:val="24"/>
                <w:szCs w:val="24"/>
              </w:rPr>
              <w:t xml:space="preserve"> </w:t>
            </w:r>
            <w:r w:rsidRPr="00632AFC">
              <w:rPr>
                <w:sz w:val="24"/>
                <w:szCs w:val="24"/>
              </w:rPr>
              <w:t>начинкою</w:t>
            </w:r>
          </w:p>
        </w:tc>
        <w:tc>
          <w:tcPr>
            <w:tcW w:w="1169" w:type="dxa"/>
            <w:gridSpan w:val="2"/>
            <w:vAlign w:val="center"/>
          </w:tcPr>
          <w:p w:rsidR="009F5DCF" w:rsidRPr="00632AFC" w:rsidRDefault="009F5DCF" w:rsidP="009F5DCF">
            <w:pPr>
              <w:pStyle w:val="TableParagraph"/>
              <w:spacing w:line="240" w:lineRule="auto"/>
              <w:ind w:left="107"/>
              <w:jc w:val="center"/>
              <w:rPr>
                <w:b/>
                <w:sz w:val="24"/>
                <w:szCs w:val="24"/>
              </w:rPr>
            </w:pPr>
            <w:r w:rsidRPr="00632AFC">
              <w:rPr>
                <w:b/>
                <w:sz w:val="24"/>
                <w:szCs w:val="24"/>
              </w:rPr>
              <w:t>-</w:t>
            </w:r>
          </w:p>
        </w:tc>
        <w:tc>
          <w:tcPr>
            <w:tcW w:w="871" w:type="dxa"/>
            <w:vAlign w:val="center"/>
          </w:tcPr>
          <w:p w:rsidR="009F5DCF" w:rsidRPr="00632AFC" w:rsidRDefault="009F5DCF" w:rsidP="009F5DCF">
            <w:pPr>
              <w:pStyle w:val="TableParagraph"/>
              <w:spacing w:line="240" w:lineRule="auto"/>
              <w:jc w:val="center"/>
              <w:rPr>
                <w:b/>
                <w:sz w:val="24"/>
                <w:szCs w:val="24"/>
              </w:rPr>
            </w:pPr>
            <w:r w:rsidRPr="00632AFC">
              <w:rPr>
                <w:b/>
                <w:sz w:val="24"/>
                <w:szCs w:val="24"/>
              </w:rPr>
              <w:t>-</w:t>
            </w:r>
          </w:p>
        </w:tc>
        <w:tc>
          <w:tcPr>
            <w:tcW w:w="1306"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83</w:t>
            </w:r>
          </w:p>
        </w:tc>
        <w:tc>
          <w:tcPr>
            <w:tcW w:w="1450" w:type="dxa"/>
            <w:gridSpan w:val="3"/>
            <w:vAlign w:val="center"/>
          </w:tcPr>
          <w:p w:rsidR="009F5DCF" w:rsidRPr="00632AFC" w:rsidRDefault="009F5DCF" w:rsidP="009F5DCF">
            <w:pPr>
              <w:pStyle w:val="TableParagraph"/>
              <w:spacing w:line="240" w:lineRule="auto"/>
              <w:ind w:left="106"/>
              <w:jc w:val="center"/>
              <w:rPr>
                <w:sz w:val="24"/>
                <w:szCs w:val="24"/>
              </w:rPr>
            </w:pPr>
            <w:r w:rsidRPr="00632AFC">
              <w:rPr>
                <w:sz w:val="24"/>
                <w:szCs w:val="24"/>
              </w:rPr>
              <w:t>330</w:t>
            </w:r>
          </w:p>
        </w:tc>
        <w:tc>
          <w:tcPr>
            <w:tcW w:w="1883" w:type="dxa"/>
            <w:vAlign w:val="center"/>
          </w:tcPr>
          <w:p w:rsidR="009F5DCF" w:rsidRPr="00632AFC" w:rsidRDefault="009F5DCF" w:rsidP="009F5DCF">
            <w:pPr>
              <w:pStyle w:val="TableParagraph"/>
              <w:spacing w:line="240" w:lineRule="auto"/>
              <w:jc w:val="center"/>
              <w:rPr>
                <w:sz w:val="24"/>
                <w:szCs w:val="24"/>
              </w:rPr>
            </w:pPr>
            <w:r w:rsidRPr="00632AFC">
              <w:rPr>
                <w:sz w:val="24"/>
                <w:szCs w:val="24"/>
              </w:rPr>
              <w:t>10</w:t>
            </w:r>
          </w:p>
        </w:tc>
      </w:tr>
      <w:tr w:rsidR="009F5DCF" w:rsidRPr="00632AFC" w:rsidTr="009F5DCF">
        <w:trPr>
          <w:trHeight w:val="253"/>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37.</w:t>
            </w:r>
          </w:p>
        </w:tc>
        <w:tc>
          <w:tcPr>
            <w:tcW w:w="2374" w:type="dxa"/>
          </w:tcPr>
          <w:p w:rsidR="009F5DCF" w:rsidRPr="00632AFC" w:rsidRDefault="009F5DCF" w:rsidP="00EB194D">
            <w:pPr>
              <w:pStyle w:val="TableParagraph"/>
              <w:spacing w:line="240" w:lineRule="auto"/>
              <w:ind w:left="107"/>
              <w:rPr>
                <w:sz w:val="24"/>
                <w:szCs w:val="24"/>
              </w:rPr>
            </w:pPr>
            <w:r w:rsidRPr="00632AFC">
              <w:rPr>
                <w:sz w:val="24"/>
                <w:szCs w:val="24"/>
              </w:rPr>
              <w:t>Карамель</w:t>
            </w:r>
            <w:r w:rsidRPr="00632AFC">
              <w:rPr>
                <w:spacing w:val="1"/>
                <w:sz w:val="24"/>
                <w:szCs w:val="24"/>
              </w:rPr>
              <w:t xml:space="preserve"> </w:t>
            </w:r>
            <w:r w:rsidRPr="00632AFC">
              <w:rPr>
                <w:sz w:val="24"/>
                <w:szCs w:val="24"/>
              </w:rPr>
              <w:t>з шоколадно-горіховою</w:t>
            </w:r>
            <w:r w:rsidR="00EB194D">
              <w:rPr>
                <w:sz w:val="24"/>
                <w:szCs w:val="24"/>
              </w:rPr>
              <w:t xml:space="preserve"> </w:t>
            </w:r>
            <w:r w:rsidRPr="00632AFC">
              <w:rPr>
                <w:sz w:val="24"/>
                <w:szCs w:val="24"/>
              </w:rPr>
              <w:t>начинкою</w:t>
            </w:r>
          </w:p>
        </w:tc>
        <w:tc>
          <w:tcPr>
            <w:tcW w:w="1169" w:type="dxa"/>
            <w:gridSpan w:val="2"/>
            <w:vAlign w:val="center"/>
          </w:tcPr>
          <w:p w:rsidR="009F5DCF" w:rsidRPr="00632AFC" w:rsidRDefault="009F5DCF" w:rsidP="009F5DCF">
            <w:pPr>
              <w:pStyle w:val="TableParagraph"/>
              <w:spacing w:line="240" w:lineRule="auto"/>
              <w:ind w:left="107"/>
              <w:jc w:val="center"/>
              <w:rPr>
                <w:sz w:val="24"/>
                <w:szCs w:val="24"/>
              </w:rPr>
            </w:pPr>
            <w:r w:rsidRPr="00632AFC">
              <w:rPr>
                <w:sz w:val="24"/>
                <w:szCs w:val="24"/>
              </w:rPr>
              <w:t>3</w:t>
            </w:r>
          </w:p>
        </w:tc>
        <w:tc>
          <w:tcPr>
            <w:tcW w:w="871" w:type="dxa"/>
            <w:vAlign w:val="center"/>
          </w:tcPr>
          <w:p w:rsidR="009F5DCF" w:rsidRPr="00632AFC" w:rsidRDefault="009F5DCF" w:rsidP="009F5DCF">
            <w:pPr>
              <w:pStyle w:val="TableParagraph"/>
              <w:spacing w:line="240" w:lineRule="auto"/>
              <w:jc w:val="center"/>
              <w:rPr>
                <w:sz w:val="24"/>
                <w:szCs w:val="24"/>
              </w:rPr>
            </w:pPr>
            <w:r w:rsidRPr="00632AFC">
              <w:rPr>
                <w:sz w:val="24"/>
                <w:szCs w:val="24"/>
              </w:rPr>
              <w:t>10</w:t>
            </w:r>
          </w:p>
        </w:tc>
        <w:tc>
          <w:tcPr>
            <w:tcW w:w="1306"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76</w:t>
            </w:r>
          </w:p>
        </w:tc>
        <w:tc>
          <w:tcPr>
            <w:tcW w:w="1450" w:type="dxa"/>
            <w:gridSpan w:val="3"/>
            <w:vAlign w:val="center"/>
          </w:tcPr>
          <w:p w:rsidR="009F5DCF" w:rsidRPr="00632AFC" w:rsidRDefault="009F5DCF" w:rsidP="009F5DCF">
            <w:pPr>
              <w:pStyle w:val="TableParagraph"/>
              <w:spacing w:line="240" w:lineRule="auto"/>
              <w:ind w:left="106"/>
              <w:jc w:val="center"/>
              <w:rPr>
                <w:sz w:val="24"/>
                <w:szCs w:val="24"/>
              </w:rPr>
            </w:pPr>
            <w:r w:rsidRPr="00632AFC">
              <w:rPr>
                <w:sz w:val="24"/>
                <w:szCs w:val="24"/>
              </w:rPr>
              <w:t>400</w:t>
            </w:r>
          </w:p>
        </w:tc>
        <w:tc>
          <w:tcPr>
            <w:tcW w:w="1883" w:type="dxa"/>
            <w:vAlign w:val="center"/>
          </w:tcPr>
          <w:p w:rsidR="009F5DCF" w:rsidRPr="00632AFC" w:rsidRDefault="009F5DCF" w:rsidP="009F5DCF">
            <w:pPr>
              <w:pStyle w:val="TableParagraph"/>
              <w:spacing w:line="240" w:lineRule="auto"/>
              <w:jc w:val="center"/>
              <w:rPr>
                <w:sz w:val="24"/>
                <w:szCs w:val="24"/>
              </w:rPr>
            </w:pPr>
            <w:r w:rsidRPr="00632AFC">
              <w:rPr>
                <w:sz w:val="24"/>
                <w:szCs w:val="24"/>
              </w:rPr>
              <w:t>10</w:t>
            </w:r>
          </w:p>
        </w:tc>
      </w:tr>
      <w:tr w:rsidR="009F5DCF" w:rsidRPr="00632AFC" w:rsidTr="009F5DCF">
        <w:trPr>
          <w:trHeight w:val="253"/>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38.</w:t>
            </w:r>
          </w:p>
        </w:tc>
        <w:tc>
          <w:tcPr>
            <w:tcW w:w="2374" w:type="dxa"/>
          </w:tcPr>
          <w:p w:rsidR="009F5DCF" w:rsidRPr="00632AFC" w:rsidRDefault="009F5DCF" w:rsidP="00EB194D">
            <w:pPr>
              <w:pStyle w:val="TableParagraph"/>
              <w:spacing w:line="240" w:lineRule="auto"/>
              <w:ind w:left="107"/>
              <w:rPr>
                <w:sz w:val="24"/>
                <w:szCs w:val="24"/>
              </w:rPr>
            </w:pPr>
            <w:r w:rsidRPr="00632AFC">
              <w:rPr>
                <w:sz w:val="24"/>
                <w:szCs w:val="24"/>
              </w:rPr>
              <w:t>Цукерки</w:t>
            </w:r>
            <w:r w:rsidRPr="00632AFC">
              <w:rPr>
                <w:spacing w:val="-2"/>
                <w:sz w:val="24"/>
                <w:szCs w:val="24"/>
              </w:rPr>
              <w:t xml:space="preserve"> </w:t>
            </w:r>
            <w:r w:rsidRPr="00632AFC">
              <w:rPr>
                <w:sz w:val="24"/>
                <w:szCs w:val="24"/>
              </w:rPr>
              <w:t>шоколадні</w:t>
            </w:r>
            <w:r w:rsidR="00EB194D">
              <w:rPr>
                <w:sz w:val="24"/>
                <w:szCs w:val="24"/>
              </w:rPr>
              <w:t xml:space="preserve"> </w:t>
            </w:r>
            <w:r w:rsidRPr="00632AFC">
              <w:rPr>
                <w:sz w:val="24"/>
                <w:szCs w:val="24"/>
              </w:rPr>
              <w:t>грильяж</w:t>
            </w:r>
          </w:p>
        </w:tc>
        <w:tc>
          <w:tcPr>
            <w:tcW w:w="1169" w:type="dxa"/>
            <w:gridSpan w:val="2"/>
            <w:vAlign w:val="center"/>
          </w:tcPr>
          <w:p w:rsidR="009F5DCF" w:rsidRPr="00632AFC" w:rsidRDefault="009F5DCF" w:rsidP="009F5DCF">
            <w:pPr>
              <w:pStyle w:val="TableParagraph"/>
              <w:spacing w:line="240" w:lineRule="auto"/>
              <w:ind w:left="107"/>
              <w:jc w:val="center"/>
              <w:rPr>
                <w:sz w:val="24"/>
                <w:szCs w:val="24"/>
              </w:rPr>
            </w:pPr>
            <w:r w:rsidRPr="00632AFC">
              <w:rPr>
                <w:sz w:val="24"/>
                <w:szCs w:val="24"/>
              </w:rPr>
              <w:t>5</w:t>
            </w:r>
          </w:p>
        </w:tc>
        <w:tc>
          <w:tcPr>
            <w:tcW w:w="871" w:type="dxa"/>
            <w:vAlign w:val="center"/>
          </w:tcPr>
          <w:p w:rsidR="009F5DCF" w:rsidRPr="00632AFC" w:rsidRDefault="009F5DCF" w:rsidP="009F5DCF">
            <w:pPr>
              <w:pStyle w:val="TableParagraph"/>
              <w:spacing w:line="240" w:lineRule="auto"/>
              <w:jc w:val="center"/>
              <w:rPr>
                <w:sz w:val="24"/>
                <w:szCs w:val="24"/>
              </w:rPr>
            </w:pPr>
            <w:r w:rsidRPr="00632AFC">
              <w:rPr>
                <w:sz w:val="24"/>
                <w:szCs w:val="24"/>
              </w:rPr>
              <w:t>27</w:t>
            </w:r>
          </w:p>
        </w:tc>
        <w:tc>
          <w:tcPr>
            <w:tcW w:w="1306"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62</w:t>
            </w:r>
          </w:p>
        </w:tc>
        <w:tc>
          <w:tcPr>
            <w:tcW w:w="1450" w:type="dxa"/>
            <w:gridSpan w:val="3"/>
            <w:vAlign w:val="center"/>
          </w:tcPr>
          <w:p w:rsidR="009F5DCF" w:rsidRPr="00632AFC" w:rsidRDefault="009F5DCF" w:rsidP="009F5DCF">
            <w:pPr>
              <w:pStyle w:val="TableParagraph"/>
              <w:spacing w:line="240" w:lineRule="auto"/>
              <w:ind w:left="106"/>
              <w:jc w:val="center"/>
              <w:rPr>
                <w:sz w:val="24"/>
                <w:szCs w:val="24"/>
              </w:rPr>
            </w:pPr>
            <w:r w:rsidRPr="00632AFC">
              <w:rPr>
                <w:sz w:val="24"/>
                <w:szCs w:val="24"/>
              </w:rPr>
              <w:t>515</w:t>
            </w:r>
          </w:p>
        </w:tc>
        <w:tc>
          <w:tcPr>
            <w:tcW w:w="1883" w:type="dxa"/>
            <w:vAlign w:val="center"/>
          </w:tcPr>
          <w:p w:rsidR="009F5DCF" w:rsidRPr="00632AFC" w:rsidRDefault="009F5DCF" w:rsidP="009F5DCF">
            <w:pPr>
              <w:pStyle w:val="TableParagraph"/>
              <w:spacing w:line="240" w:lineRule="auto"/>
              <w:jc w:val="center"/>
              <w:rPr>
                <w:sz w:val="24"/>
                <w:szCs w:val="24"/>
              </w:rPr>
            </w:pPr>
            <w:r w:rsidRPr="00632AFC">
              <w:rPr>
                <w:sz w:val="24"/>
                <w:szCs w:val="24"/>
              </w:rPr>
              <w:t>10</w:t>
            </w:r>
          </w:p>
        </w:tc>
      </w:tr>
      <w:tr w:rsidR="009F5DCF" w:rsidRPr="00632AFC" w:rsidTr="009F5DCF">
        <w:trPr>
          <w:trHeight w:val="253"/>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39.</w:t>
            </w:r>
          </w:p>
        </w:tc>
        <w:tc>
          <w:tcPr>
            <w:tcW w:w="2374" w:type="dxa"/>
          </w:tcPr>
          <w:p w:rsidR="009F5DCF" w:rsidRPr="00632AFC" w:rsidRDefault="009F5DCF" w:rsidP="009F5DCF">
            <w:pPr>
              <w:pStyle w:val="TableParagraph"/>
              <w:spacing w:line="240" w:lineRule="auto"/>
              <w:ind w:left="107"/>
              <w:rPr>
                <w:sz w:val="24"/>
                <w:szCs w:val="24"/>
              </w:rPr>
            </w:pPr>
            <w:r w:rsidRPr="00632AFC">
              <w:rPr>
                <w:sz w:val="24"/>
                <w:szCs w:val="24"/>
              </w:rPr>
              <w:t>Шоколад</w:t>
            </w:r>
            <w:r w:rsidRPr="00632AFC">
              <w:rPr>
                <w:spacing w:val="-1"/>
                <w:sz w:val="24"/>
                <w:szCs w:val="24"/>
              </w:rPr>
              <w:t xml:space="preserve"> </w:t>
            </w:r>
            <w:r w:rsidRPr="00632AFC">
              <w:rPr>
                <w:sz w:val="24"/>
                <w:szCs w:val="24"/>
              </w:rPr>
              <w:t>чорний</w:t>
            </w:r>
          </w:p>
        </w:tc>
        <w:tc>
          <w:tcPr>
            <w:tcW w:w="1169" w:type="dxa"/>
            <w:gridSpan w:val="2"/>
            <w:vAlign w:val="center"/>
          </w:tcPr>
          <w:p w:rsidR="009F5DCF" w:rsidRPr="00632AFC" w:rsidRDefault="009F5DCF" w:rsidP="009F5DCF">
            <w:pPr>
              <w:pStyle w:val="TableParagraph"/>
              <w:spacing w:line="240" w:lineRule="auto"/>
              <w:ind w:left="107"/>
              <w:jc w:val="center"/>
              <w:rPr>
                <w:sz w:val="24"/>
                <w:szCs w:val="24"/>
              </w:rPr>
            </w:pPr>
            <w:r w:rsidRPr="00632AFC">
              <w:rPr>
                <w:sz w:val="24"/>
                <w:szCs w:val="24"/>
              </w:rPr>
              <w:t>6</w:t>
            </w:r>
          </w:p>
        </w:tc>
        <w:tc>
          <w:tcPr>
            <w:tcW w:w="871" w:type="dxa"/>
            <w:vAlign w:val="center"/>
          </w:tcPr>
          <w:p w:rsidR="009F5DCF" w:rsidRPr="00632AFC" w:rsidRDefault="009F5DCF" w:rsidP="009F5DCF">
            <w:pPr>
              <w:pStyle w:val="TableParagraph"/>
              <w:spacing w:line="240" w:lineRule="auto"/>
              <w:jc w:val="center"/>
              <w:rPr>
                <w:sz w:val="24"/>
                <w:szCs w:val="24"/>
              </w:rPr>
            </w:pPr>
            <w:r w:rsidRPr="00632AFC">
              <w:rPr>
                <w:sz w:val="24"/>
                <w:szCs w:val="24"/>
              </w:rPr>
              <w:t>35</w:t>
            </w:r>
          </w:p>
        </w:tc>
        <w:tc>
          <w:tcPr>
            <w:tcW w:w="1306"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50</w:t>
            </w:r>
          </w:p>
        </w:tc>
        <w:tc>
          <w:tcPr>
            <w:tcW w:w="1450" w:type="dxa"/>
            <w:gridSpan w:val="3"/>
            <w:vAlign w:val="center"/>
          </w:tcPr>
          <w:p w:rsidR="009F5DCF" w:rsidRPr="00632AFC" w:rsidRDefault="009F5DCF" w:rsidP="009F5DCF">
            <w:pPr>
              <w:pStyle w:val="TableParagraph"/>
              <w:spacing w:line="240" w:lineRule="auto"/>
              <w:ind w:left="106"/>
              <w:jc w:val="center"/>
              <w:rPr>
                <w:sz w:val="24"/>
                <w:szCs w:val="24"/>
              </w:rPr>
            </w:pPr>
            <w:r w:rsidRPr="00632AFC">
              <w:rPr>
                <w:sz w:val="24"/>
                <w:szCs w:val="24"/>
              </w:rPr>
              <w:t>545</w:t>
            </w:r>
          </w:p>
        </w:tc>
        <w:tc>
          <w:tcPr>
            <w:tcW w:w="1883" w:type="dxa"/>
            <w:vAlign w:val="center"/>
          </w:tcPr>
          <w:p w:rsidR="009F5DCF" w:rsidRPr="00632AFC" w:rsidRDefault="009F5DCF" w:rsidP="009F5DCF">
            <w:pPr>
              <w:pStyle w:val="TableParagraph"/>
              <w:spacing w:line="240" w:lineRule="auto"/>
              <w:jc w:val="center"/>
              <w:rPr>
                <w:sz w:val="24"/>
                <w:szCs w:val="24"/>
              </w:rPr>
            </w:pPr>
            <w:r w:rsidRPr="00632AFC">
              <w:rPr>
                <w:sz w:val="24"/>
                <w:szCs w:val="24"/>
              </w:rPr>
              <w:t>20</w:t>
            </w:r>
          </w:p>
        </w:tc>
      </w:tr>
      <w:tr w:rsidR="009F5DCF" w:rsidRPr="00632AFC" w:rsidTr="009F5DCF">
        <w:trPr>
          <w:trHeight w:val="254"/>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40.</w:t>
            </w:r>
          </w:p>
        </w:tc>
        <w:tc>
          <w:tcPr>
            <w:tcW w:w="2374" w:type="dxa"/>
          </w:tcPr>
          <w:p w:rsidR="009F5DCF" w:rsidRPr="00632AFC" w:rsidRDefault="009F5DCF" w:rsidP="009F5DCF">
            <w:pPr>
              <w:pStyle w:val="TableParagraph"/>
              <w:spacing w:line="240" w:lineRule="auto"/>
              <w:ind w:left="107"/>
              <w:rPr>
                <w:sz w:val="24"/>
                <w:szCs w:val="24"/>
              </w:rPr>
            </w:pPr>
            <w:r w:rsidRPr="00632AFC">
              <w:rPr>
                <w:sz w:val="24"/>
                <w:szCs w:val="24"/>
              </w:rPr>
              <w:t>Шоколад</w:t>
            </w:r>
            <w:r w:rsidRPr="00632AFC">
              <w:rPr>
                <w:spacing w:val="-1"/>
                <w:sz w:val="24"/>
                <w:szCs w:val="24"/>
              </w:rPr>
              <w:t xml:space="preserve"> </w:t>
            </w:r>
            <w:r w:rsidRPr="00632AFC">
              <w:rPr>
                <w:sz w:val="24"/>
                <w:szCs w:val="24"/>
              </w:rPr>
              <w:t>молочний</w:t>
            </w:r>
          </w:p>
        </w:tc>
        <w:tc>
          <w:tcPr>
            <w:tcW w:w="1169" w:type="dxa"/>
            <w:gridSpan w:val="2"/>
            <w:vAlign w:val="center"/>
          </w:tcPr>
          <w:p w:rsidR="009F5DCF" w:rsidRPr="00632AFC" w:rsidRDefault="009F5DCF" w:rsidP="009F5DCF">
            <w:pPr>
              <w:pStyle w:val="TableParagraph"/>
              <w:spacing w:line="240" w:lineRule="auto"/>
              <w:ind w:left="107"/>
              <w:jc w:val="center"/>
              <w:rPr>
                <w:sz w:val="24"/>
                <w:szCs w:val="24"/>
              </w:rPr>
            </w:pPr>
            <w:r w:rsidRPr="00632AFC">
              <w:rPr>
                <w:sz w:val="24"/>
                <w:szCs w:val="24"/>
              </w:rPr>
              <w:t>6</w:t>
            </w:r>
          </w:p>
        </w:tc>
        <w:tc>
          <w:tcPr>
            <w:tcW w:w="871" w:type="dxa"/>
            <w:vAlign w:val="center"/>
          </w:tcPr>
          <w:p w:rsidR="009F5DCF" w:rsidRPr="00632AFC" w:rsidRDefault="009F5DCF" w:rsidP="009F5DCF">
            <w:pPr>
              <w:pStyle w:val="TableParagraph"/>
              <w:spacing w:line="240" w:lineRule="auto"/>
              <w:jc w:val="center"/>
              <w:rPr>
                <w:sz w:val="24"/>
                <w:szCs w:val="24"/>
              </w:rPr>
            </w:pPr>
            <w:r w:rsidRPr="00632AFC">
              <w:rPr>
                <w:sz w:val="24"/>
                <w:szCs w:val="24"/>
              </w:rPr>
              <w:t>40</w:t>
            </w:r>
          </w:p>
        </w:tc>
        <w:tc>
          <w:tcPr>
            <w:tcW w:w="1306"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45</w:t>
            </w:r>
          </w:p>
        </w:tc>
        <w:tc>
          <w:tcPr>
            <w:tcW w:w="1384" w:type="dxa"/>
            <w:gridSpan w:val="2"/>
            <w:vAlign w:val="center"/>
          </w:tcPr>
          <w:p w:rsidR="009F5DCF" w:rsidRPr="00632AFC" w:rsidRDefault="009F5DCF" w:rsidP="009F5DCF">
            <w:pPr>
              <w:pStyle w:val="TableParagraph"/>
              <w:spacing w:line="240" w:lineRule="auto"/>
              <w:ind w:left="106"/>
              <w:jc w:val="center"/>
              <w:rPr>
                <w:sz w:val="24"/>
                <w:szCs w:val="24"/>
              </w:rPr>
            </w:pPr>
            <w:r w:rsidRPr="00632AFC">
              <w:rPr>
                <w:sz w:val="24"/>
                <w:szCs w:val="24"/>
              </w:rPr>
              <w:t>555</w:t>
            </w:r>
          </w:p>
        </w:tc>
        <w:tc>
          <w:tcPr>
            <w:tcW w:w="1949"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20</w:t>
            </w:r>
          </w:p>
        </w:tc>
      </w:tr>
      <w:tr w:rsidR="009F5DCF" w:rsidRPr="00632AFC" w:rsidTr="009F5DCF">
        <w:trPr>
          <w:trHeight w:val="251"/>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lastRenderedPageBreak/>
              <w:t>41.</w:t>
            </w:r>
          </w:p>
        </w:tc>
        <w:tc>
          <w:tcPr>
            <w:tcW w:w="2374" w:type="dxa"/>
          </w:tcPr>
          <w:p w:rsidR="009F5DCF" w:rsidRPr="00632AFC" w:rsidRDefault="009F5DCF" w:rsidP="009F5DCF">
            <w:pPr>
              <w:pStyle w:val="TableParagraph"/>
              <w:spacing w:line="240" w:lineRule="auto"/>
              <w:ind w:left="107"/>
              <w:rPr>
                <w:sz w:val="24"/>
                <w:szCs w:val="24"/>
              </w:rPr>
            </w:pPr>
            <w:r w:rsidRPr="00632AFC">
              <w:rPr>
                <w:sz w:val="24"/>
                <w:szCs w:val="24"/>
              </w:rPr>
              <w:t>Халва</w:t>
            </w:r>
          </w:p>
        </w:tc>
        <w:tc>
          <w:tcPr>
            <w:tcW w:w="1169" w:type="dxa"/>
            <w:gridSpan w:val="2"/>
            <w:vAlign w:val="center"/>
          </w:tcPr>
          <w:p w:rsidR="009F5DCF" w:rsidRPr="00632AFC" w:rsidRDefault="009F5DCF" w:rsidP="009F5DCF">
            <w:pPr>
              <w:pStyle w:val="TableParagraph"/>
              <w:spacing w:line="240" w:lineRule="auto"/>
              <w:ind w:left="107"/>
              <w:jc w:val="center"/>
              <w:rPr>
                <w:sz w:val="24"/>
                <w:szCs w:val="24"/>
              </w:rPr>
            </w:pPr>
            <w:r w:rsidRPr="00632AFC">
              <w:rPr>
                <w:sz w:val="24"/>
                <w:szCs w:val="24"/>
              </w:rPr>
              <w:t>12</w:t>
            </w:r>
          </w:p>
        </w:tc>
        <w:tc>
          <w:tcPr>
            <w:tcW w:w="871" w:type="dxa"/>
            <w:vAlign w:val="center"/>
          </w:tcPr>
          <w:p w:rsidR="009F5DCF" w:rsidRPr="00632AFC" w:rsidRDefault="009F5DCF" w:rsidP="009F5DCF">
            <w:pPr>
              <w:pStyle w:val="TableParagraph"/>
              <w:spacing w:line="240" w:lineRule="auto"/>
              <w:jc w:val="center"/>
              <w:rPr>
                <w:sz w:val="24"/>
                <w:szCs w:val="24"/>
              </w:rPr>
            </w:pPr>
            <w:r w:rsidRPr="00632AFC">
              <w:rPr>
                <w:sz w:val="24"/>
                <w:szCs w:val="24"/>
              </w:rPr>
              <w:t>30</w:t>
            </w:r>
          </w:p>
        </w:tc>
        <w:tc>
          <w:tcPr>
            <w:tcW w:w="1306"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45</w:t>
            </w:r>
          </w:p>
        </w:tc>
        <w:tc>
          <w:tcPr>
            <w:tcW w:w="1384" w:type="dxa"/>
            <w:gridSpan w:val="2"/>
            <w:vAlign w:val="center"/>
          </w:tcPr>
          <w:p w:rsidR="009F5DCF" w:rsidRPr="00632AFC" w:rsidRDefault="009F5DCF" w:rsidP="009F5DCF">
            <w:pPr>
              <w:pStyle w:val="TableParagraph"/>
              <w:spacing w:line="240" w:lineRule="auto"/>
              <w:ind w:left="106"/>
              <w:jc w:val="center"/>
              <w:rPr>
                <w:sz w:val="24"/>
                <w:szCs w:val="24"/>
              </w:rPr>
            </w:pPr>
            <w:r w:rsidRPr="00632AFC">
              <w:rPr>
                <w:sz w:val="24"/>
                <w:szCs w:val="24"/>
              </w:rPr>
              <w:t>500</w:t>
            </w:r>
          </w:p>
        </w:tc>
        <w:tc>
          <w:tcPr>
            <w:tcW w:w="1949"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30</w:t>
            </w:r>
          </w:p>
        </w:tc>
      </w:tr>
      <w:tr w:rsidR="009F5DCF" w:rsidRPr="00632AFC" w:rsidTr="00632AFC">
        <w:trPr>
          <w:trHeight w:val="251"/>
          <w:jc w:val="center"/>
        </w:trPr>
        <w:tc>
          <w:tcPr>
            <w:tcW w:w="9569" w:type="dxa"/>
            <w:gridSpan w:val="11"/>
          </w:tcPr>
          <w:p w:rsidR="009F5DCF" w:rsidRPr="00EB194D" w:rsidRDefault="009F5DCF" w:rsidP="009F5DCF">
            <w:pPr>
              <w:spacing w:after="0" w:line="240" w:lineRule="auto"/>
              <w:ind w:firstLine="0"/>
              <w:rPr>
                <w:sz w:val="24"/>
                <w:szCs w:val="24"/>
                <w:lang w:val="uk-UA"/>
              </w:rPr>
            </w:pPr>
            <w:r w:rsidRPr="00EB194D">
              <w:rPr>
                <w:b/>
                <w:i/>
                <w:sz w:val="24"/>
                <w:szCs w:val="24"/>
                <w:lang w:val="uk-UA"/>
              </w:rPr>
              <w:t>Овочі</w:t>
            </w:r>
            <w:r w:rsidRPr="00EB194D">
              <w:rPr>
                <w:b/>
                <w:i/>
                <w:spacing w:val="-1"/>
                <w:sz w:val="24"/>
                <w:szCs w:val="24"/>
                <w:lang w:val="uk-UA"/>
              </w:rPr>
              <w:t xml:space="preserve"> </w:t>
            </w:r>
            <w:r w:rsidRPr="00EB194D">
              <w:rPr>
                <w:b/>
                <w:i/>
                <w:sz w:val="24"/>
                <w:szCs w:val="24"/>
                <w:lang w:val="uk-UA"/>
              </w:rPr>
              <w:t>свіжі</w:t>
            </w:r>
            <w:r w:rsidRPr="00EB194D">
              <w:rPr>
                <w:b/>
                <w:i/>
                <w:spacing w:val="-3"/>
                <w:sz w:val="24"/>
                <w:szCs w:val="24"/>
                <w:lang w:val="uk-UA"/>
              </w:rPr>
              <w:t xml:space="preserve"> </w:t>
            </w:r>
            <w:r w:rsidRPr="00EB194D">
              <w:rPr>
                <w:b/>
                <w:i/>
                <w:sz w:val="24"/>
                <w:szCs w:val="24"/>
                <w:lang w:val="uk-UA"/>
              </w:rPr>
              <w:t>та</w:t>
            </w:r>
            <w:r w:rsidRPr="00EB194D">
              <w:rPr>
                <w:b/>
                <w:i/>
                <w:spacing w:val="-1"/>
                <w:sz w:val="24"/>
                <w:szCs w:val="24"/>
                <w:lang w:val="uk-UA"/>
              </w:rPr>
              <w:t xml:space="preserve"> </w:t>
            </w:r>
            <w:r w:rsidRPr="00EB194D">
              <w:rPr>
                <w:b/>
                <w:i/>
                <w:sz w:val="24"/>
                <w:szCs w:val="24"/>
                <w:lang w:val="uk-UA"/>
              </w:rPr>
              <w:t>консервовані</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42.</w:t>
            </w:r>
          </w:p>
        </w:tc>
        <w:tc>
          <w:tcPr>
            <w:tcW w:w="2374" w:type="dxa"/>
          </w:tcPr>
          <w:p w:rsidR="009F5DCF" w:rsidRPr="00EB194D" w:rsidRDefault="009F5DCF" w:rsidP="009F5DCF">
            <w:pPr>
              <w:pStyle w:val="TableParagraph"/>
              <w:spacing w:line="240" w:lineRule="auto"/>
              <w:ind w:left="107"/>
              <w:rPr>
                <w:sz w:val="24"/>
                <w:szCs w:val="24"/>
              </w:rPr>
            </w:pPr>
            <w:r w:rsidRPr="00EB194D">
              <w:rPr>
                <w:sz w:val="24"/>
                <w:szCs w:val="24"/>
              </w:rPr>
              <w:t>Картопля</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2</w:t>
            </w:r>
          </w:p>
        </w:tc>
        <w:tc>
          <w:tcPr>
            <w:tcW w:w="871" w:type="dxa"/>
            <w:vAlign w:val="center"/>
          </w:tcPr>
          <w:p w:rsidR="009F5DCF" w:rsidRPr="00EB194D" w:rsidRDefault="009F5DCF" w:rsidP="009F5DCF">
            <w:pPr>
              <w:pStyle w:val="TableParagraph"/>
              <w:spacing w:line="240" w:lineRule="auto"/>
              <w:jc w:val="center"/>
              <w:rPr>
                <w:b/>
                <w:sz w:val="24"/>
                <w:szCs w:val="24"/>
              </w:rPr>
            </w:pPr>
            <w:r w:rsidRPr="00EB194D">
              <w:rPr>
                <w:b/>
                <w:sz w:val="24"/>
                <w:szCs w:val="24"/>
              </w:rPr>
              <w:t>-</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17</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80</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150</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43.</w:t>
            </w:r>
          </w:p>
        </w:tc>
        <w:tc>
          <w:tcPr>
            <w:tcW w:w="2374" w:type="dxa"/>
          </w:tcPr>
          <w:p w:rsidR="009F5DCF" w:rsidRPr="00EB194D" w:rsidRDefault="009F5DCF" w:rsidP="009F5DCF">
            <w:pPr>
              <w:pStyle w:val="TableParagraph"/>
              <w:spacing w:line="240" w:lineRule="auto"/>
              <w:ind w:left="107"/>
              <w:rPr>
                <w:sz w:val="24"/>
                <w:szCs w:val="24"/>
              </w:rPr>
            </w:pPr>
            <w:r w:rsidRPr="00EB194D">
              <w:rPr>
                <w:sz w:val="24"/>
                <w:szCs w:val="24"/>
              </w:rPr>
              <w:t>Цибуля</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1</w:t>
            </w:r>
          </w:p>
        </w:tc>
        <w:tc>
          <w:tcPr>
            <w:tcW w:w="871" w:type="dxa"/>
            <w:vAlign w:val="center"/>
          </w:tcPr>
          <w:p w:rsidR="009F5DCF" w:rsidRPr="00EB194D" w:rsidRDefault="009F5DCF" w:rsidP="009F5DCF">
            <w:pPr>
              <w:pStyle w:val="TableParagraph"/>
              <w:spacing w:line="240" w:lineRule="auto"/>
              <w:jc w:val="center"/>
              <w:rPr>
                <w:b/>
                <w:sz w:val="24"/>
                <w:szCs w:val="24"/>
              </w:rPr>
            </w:pPr>
            <w:r w:rsidRPr="00EB194D">
              <w:rPr>
                <w:b/>
                <w:sz w:val="24"/>
                <w:szCs w:val="24"/>
              </w:rPr>
              <w:t>-</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10</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40</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20</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44.</w:t>
            </w:r>
          </w:p>
        </w:tc>
        <w:tc>
          <w:tcPr>
            <w:tcW w:w="2374" w:type="dxa"/>
          </w:tcPr>
          <w:p w:rsidR="009F5DCF" w:rsidRPr="00EB194D" w:rsidRDefault="009F5DCF" w:rsidP="009F5DCF">
            <w:pPr>
              <w:pStyle w:val="TableParagraph"/>
              <w:spacing w:line="240" w:lineRule="auto"/>
              <w:ind w:left="107"/>
              <w:rPr>
                <w:sz w:val="24"/>
                <w:szCs w:val="24"/>
              </w:rPr>
            </w:pPr>
            <w:r w:rsidRPr="00EB194D">
              <w:rPr>
                <w:sz w:val="24"/>
                <w:szCs w:val="24"/>
              </w:rPr>
              <w:t>Часник</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6</w:t>
            </w:r>
          </w:p>
        </w:tc>
        <w:tc>
          <w:tcPr>
            <w:tcW w:w="871" w:type="dxa"/>
            <w:vAlign w:val="center"/>
          </w:tcPr>
          <w:p w:rsidR="009F5DCF" w:rsidRPr="00EB194D" w:rsidRDefault="009F5DCF" w:rsidP="009F5DCF">
            <w:pPr>
              <w:pStyle w:val="TableParagraph"/>
              <w:spacing w:line="240" w:lineRule="auto"/>
              <w:jc w:val="center"/>
              <w:rPr>
                <w:b/>
                <w:sz w:val="24"/>
                <w:szCs w:val="24"/>
              </w:rPr>
            </w:pPr>
            <w:r w:rsidRPr="00EB194D">
              <w:rPr>
                <w:b/>
                <w:sz w:val="24"/>
                <w:szCs w:val="24"/>
              </w:rPr>
              <w:t>-</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6</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45</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10</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45.</w:t>
            </w:r>
          </w:p>
        </w:tc>
        <w:tc>
          <w:tcPr>
            <w:tcW w:w="2374" w:type="dxa"/>
          </w:tcPr>
          <w:p w:rsidR="009F5DCF" w:rsidRPr="00EB194D" w:rsidRDefault="009F5DCF" w:rsidP="009F5DCF">
            <w:pPr>
              <w:pStyle w:val="TableParagraph"/>
              <w:spacing w:line="240" w:lineRule="auto"/>
              <w:ind w:left="107"/>
              <w:rPr>
                <w:sz w:val="24"/>
                <w:szCs w:val="24"/>
              </w:rPr>
            </w:pPr>
            <w:r w:rsidRPr="00EB194D">
              <w:rPr>
                <w:sz w:val="24"/>
                <w:szCs w:val="24"/>
              </w:rPr>
              <w:t>Ікра кабачкова</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2</w:t>
            </w:r>
          </w:p>
        </w:tc>
        <w:tc>
          <w:tcPr>
            <w:tcW w:w="871" w:type="dxa"/>
            <w:vAlign w:val="center"/>
          </w:tcPr>
          <w:p w:rsidR="009F5DCF" w:rsidRPr="00EB194D" w:rsidRDefault="009F5DCF" w:rsidP="009F5DCF">
            <w:pPr>
              <w:pStyle w:val="TableParagraph"/>
              <w:spacing w:line="240" w:lineRule="auto"/>
              <w:jc w:val="center"/>
              <w:rPr>
                <w:sz w:val="24"/>
                <w:szCs w:val="24"/>
              </w:rPr>
            </w:pPr>
            <w:r w:rsidRPr="00EB194D">
              <w:rPr>
                <w:sz w:val="24"/>
                <w:szCs w:val="24"/>
              </w:rPr>
              <w:t>10</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7</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130</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50</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46.</w:t>
            </w:r>
          </w:p>
        </w:tc>
        <w:tc>
          <w:tcPr>
            <w:tcW w:w="2374" w:type="dxa"/>
          </w:tcPr>
          <w:p w:rsidR="009F5DCF" w:rsidRPr="00EB194D" w:rsidRDefault="009F5DCF" w:rsidP="00EB194D">
            <w:pPr>
              <w:pStyle w:val="TableParagraph"/>
              <w:spacing w:line="240" w:lineRule="auto"/>
              <w:ind w:left="107"/>
              <w:rPr>
                <w:sz w:val="24"/>
                <w:szCs w:val="24"/>
              </w:rPr>
            </w:pPr>
            <w:r w:rsidRPr="00EB194D">
              <w:rPr>
                <w:sz w:val="24"/>
                <w:szCs w:val="24"/>
              </w:rPr>
              <w:t>Перець</w:t>
            </w:r>
            <w:r w:rsidRPr="00EB194D">
              <w:rPr>
                <w:spacing w:val="-1"/>
                <w:sz w:val="24"/>
                <w:szCs w:val="24"/>
              </w:rPr>
              <w:t xml:space="preserve"> </w:t>
            </w:r>
            <w:r w:rsidRPr="00EB194D">
              <w:rPr>
                <w:sz w:val="24"/>
                <w:szCs w:val="24"/>
              </w:rPr>
              <w:t>з овочами</w:t>
            </w:r>
            <w:r w:rsidR="00EB194D">
              <w:rPr>
                <w:sz w:val="24"/>
                <w:szCs w:val="24"/>
              </w:rPr>
              <w:t xml:space="preserve"> </w:t>
            </w:r>
            <w:r w:rsidRPr="00EB194D">
              <w:rPr>
                <w:sz w:val="24"/>
                <w:szCs w:val="24"/>
              </w:rPr>
              <w:t>консервований</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2</w:t>
            </w:r>
          </w:p>
        </w:tc>
        <w:tc>
          <w:tcPr>
            <w:tcW w:w="871" w:type="dxa"/>
            <w:vAlign w:val="center"/>
          </w:tcPr>
          <w:p w:rsidR="009F5DCF" w:rsidRPr="00EB194D" w:rsidRDefault="009F5DCF" w:rsidP="009F5DCF">
            <w:pPr>
              <w:pStyle w:val="TableParagraph"/>
              <w:spacing w:line="240" w:lineRule="auto"/>
              <w:jc w:val="center"/>
              <w:rPr>
                <w:sz w:val="24"/>
                <w:szCs w:val="24"/>
              </w:rPr>
            </w:pPr>
            <w:r w:rsidRPr="00EB194D">
              <w:rPr>
                <w:sz w:val="24"/>
                <w:szCs w:val="24"/>
              </w:rPr>
              <w:t>6</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10</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100</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80</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47.</w:t>
            </w:r>
          </w:p>
        </w:tc>
        <w:tc>
          <w:tcPr>
            <w:tcW w:w="2374" w:type="dxa"/>
          </w:tcPr>
          <w:p w:rsidR="009F5DCF" w:rsidRPr="00EB194D" w:rsidRDefault="009F5DCF" w:rsidP="009F5DCF">
            <w:pPr>
              <w:pStyle w:val="TableParagraph"/>
              <w:spacing w:line="240" w:lineRule="auto"/>
              <w:ind w:left="107"/>
              <w:rPr>
                <w:sz w:val="24"/>
                <w:szCs w:val="24"/>
              </w:rPr>
            </w:pPr>
            <w:r w:rsidRPr="00EB194D">
              <w:rPr>
                <w:sz w:val="24"/>
                <w:szCs w:val="24"/>
              </w:rPr>
              <w:t>Гриби</w:t>
            </w:r>
            <w:r w:rsidRPr="00EB194D">
              <w:rPr>
                <w:spacing w:val="-1"/>
                <w:sz w:val="24"/>
                <w:szCs w:val="24"/>
              </w:rPr>
              <w:t xml:space="preserve"> </w:t>
            </w:r>
            <w:r w:rsidRPr="00EB194D">
              <w:rPr>
                <w:sz w:val="24"/>
                <w:szCs w:val="24"/>
              </w:rPr>
              <w:t>білі</w:t>
            </w:r>
            <w:r w:rsidRPr="00EB194D">
              <w:rPr>
                <w:spacing w:val="-3"/>
                <w:sz w:val="24"/>
                <w:szCs w:val="24"/>
              </w:rPr>
              <w:t xml:space="preserve"> </w:t>
            </w:r>
            <w:r w:rsidRPr="00EB194D">
              <w:rPr>
                <w:sz w:val="24"/>
                <w:szCs w:val="24"/>
              </w:rPr>
              <w:t>сушені</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30</w:t>
            </w:r>
          </w:p>
        </w:tc>
        <w:tc>
          <w:tcPr>
            <w:tcW w:w="871" w:type="dxa"/>
            <w:vAlign w:val="center"/>
          </w:tcPr>
          <w:p w:rsidR="009F5DCF" w:rsidRPr="00EB194D" w:rsidRDefault="009F5DCF" w:rsidP="009F5DCF">
            <w:pPr>
              <w:pStyle w:val="TableParagraph"/>
              <w:spacing w:line="240" w:lineRule="auto"/>
              <w:jc w:val="center"/>
              <w:rPr>
                <w:sz w:val="24"/>
                <w:szCs w:val="24"/>
              </w:rPr>
            </w:pPr>
            <w:r w:rsidRPr="00EB194D">
              <w:rPr>
                <w:sz w:val="24"/>
                <w:szCs w:val="24"/>
              </w:rPr>
              <w:t>13</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30</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360</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10</w:t>
            </w:r>
          </w:p>
        </w:tc>
      </w:tr>
      <w:tr w:rsidR="009F5DCF" w:rsidRPr="00632AFC" w:rsidTr="00632AFC">
        <w:trPr>
          <w:trHeight w:val="251"/>
          <w:jc w:val="center"/>
        </w:trPr>
        <w:tc>
          <w:tcPr>
            <w:tcW w:w="9569" w:type="dxa"/>
            <w:gridSpan w:val="11"/>
          </w:tcPr>
          <w:p w:rsidR="009F5DCF" w:rsidRPr="00EB194D" w:rsidRDefault="009F5DCF" w:rsidP="009F5DCF">
            <w:pPr>
              <w:spacing w:after="0" w:line="240" w:lineRule="auto"/>
              <w:ind w:firstLine="0"/>
              <w:rPr>
                <w:sz w:val="24"/>
                <w:szCs w:val="24"/>
                <w:lang w:val="uk-UA"/>
              </w:rPr>
            </w:pPr>
            <w:r w:rsidRPr="00EB194D">
              <w:rPr>
                <w:b/>
                <w:i/>
                <w:sz w:val="24"/>
                <w:szCs w:val="24"/>
                <w:lang w:val="uk-UA"/>
              </w:rPr>
              <w:t>Інші</w:t>
            </w:r>
            <w:r w:rsidRPr="00EB194D">
              <w:rPr>
                <w:b/>
                <w:i/>
                <w:spacing w:val="-2"/>
                <w:sz w:val="24"/>
                <w:szCs w:val="24"/>
                <w:lang w:val="uk-UA"/>
              </w:rPr>
              <w:t xml:space="preserve"> </w:t>
            </w:r>
            <w:r w:rsidRPr="00EB194D">
              <w:rPr>
                <w:b/>
                <w:i/>
                <w:sz w:val="24"/>
                <w:szCs w:val="24"/>
                <w:lang w:val="uk-UA"/>
              </w:rPr>
              <w:t>продукти</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48.</w:t>
            </w:r>
          </w:p>
        </w:tc>
        <w:tc>
          <w:tcPr>
            <w:tcW w:w="2374" w:type="dxa"/>
          </w:tcPr>
          <w:p w:rsidR="009F5DCF" w:rsidRPr="00EB194D" w:rsidRDefault="009F5DCF" w:rsidP="009F5DCF">
            <w:pPr>
              <w:pStyle w:val="TableParagraph"/>
              <w:spacing w:line="240" w:lineRule="auto"/>
              <w:ind w:left="107"/>
              <w:rPr>
                <w:sz w:val="24"/>
                <w:szCs w:val="24"/>
              </w:rPr>
            </w:pPr>
            <w:r w:rsidRPr="00EB194D">
              <w:rPr>
                <w:sz w:val="24"/>
                <w:szCs w:val="24"/>
              </w:rPr>
              <w:t>Фрукти</w:t>
            </w:r>
            <w:r w:rsidRPr="00EB194D">
              <w:rPr>
                <w:spacing w:val="-2"/>
                <w:sz w:val="24"/>
                <w:szCs w:val="24"/>
              </w:rPr>
              <w:t xml:space="preserve"> </w:t>
            </w:r>
            <w:r w:rsidRPr="00EB194D">
              <w:rPr>
                <w:sz w:val="24"/>
                <w:szCs w:val="24"/>
              </w:rPr>
              <w:t>сушені</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2</w:t>
            </w:r>
          </w:p>
        </w:tc>
        <w:tc>
          <w:tcPr>
            <w:tcW w:w="871" w:type="dxa"/>
            <w:vAlign w:val="center"/>
          </w:tcPr>
          <w:p w:rsidR="009F5DCF" w:rsidRPr="00EB194D" w:rsidRDefault="009F5DCF" w:rsidP="009F5DCF">
            <w:pPr>
              <w:pStyle w:val="TableParagraph"/>
              <w:spacing w:line="240" w:lineRule="auto"/>
              <w:jc w:val="center"/>
              <w:rPr>
                <w:sz w:val="24"/>
                <w:szCs w:val="24"/>
              </w:rPr>
            </w:pPr>
            <w:r w:rsidRPr="00EB194D">
              <w:rPr>
                <w:sz w:val="24"/>
                <w:szCs w:val="24"/>
              </w:rPr>
              <w:t>1</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65</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235</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5-10</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49.</w:t>
            </w:r>
          </w:p>
        </w:tc>
        <w:tc>
          <w:tcPr>
            <w:tcW w:w="2374" w:type="dxa"/>
          </w:tcPr>
          <w:p w:rsidR="009F5DCF" w:rsidRPr="00EB194D" w:rsidRDefault="009F5DCF" w:rsidP="009F5DCF">
            <w:pPr>
              <w:pStyle w:val="TableParagraph"/>
              <w:spacing w:line="240" w:lineRule="auto"/>
              <w:ind w:left="107"/>
              <w:rPr>
                <w:sz w:val="24"/>
                <w:szCs w:val="24"/>
              </w:rPr>
            </w:pPr>
            <w:r w:rsidRPr="00EB194D">
              <w:rPr>
                <w:sz w:val="24"/>
                <w:szCs w:val="24"/>
              </w:rPr>
              <w:t>Курага</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5</w:t>
            </w:r>
          </w:p>
        </w:tc>
        <w:tc>
          <w:tcPr>
            <w:tcW w:w="871" w:type="dxa"/>
            <w:vAlign w:val="center"/>
          </w:tcPr>
          <w:p w:rsidR="009F5DCF" w:rsidRPr="00EB194D" w:rsidRDefault="009F5DCF" w:rsidP="009F5DCF">
            <w:pPr>
              <w:pStyle w:val="TableParagraph"/>
              <w:spacing w:line="240" w:lineRule="auto"/>
              <w:jc w:val="center"/>
              <w:rPr>
                <w:b/>
                <w:sz w:val="24"/>
                <w:szCs w:val="24"/>
              </w:rPr>
            </w:pPr>
            <w:r w:rsidRPr="00EB194D">
              <w:rPr>
                <w:b/>
                <w:sz w:val="24"/>
                <w:szCs w:val="24"/>
              </w:rPr>
              <w:t>-</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65</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285</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10</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50.</w:t>
            </w:r>
          </w:p>
        </w:tc>
        <w:tc>
          <w:tcPr>
            <w:tcW w:w="2374" w:type="dxa"/>
          </w:tcPr>
          <w:p w:rsidR="009F5DCF" w:rsidRPr="00EB194D" w:rsidRDefault="008C36EB" w:rsidP="009F5DCF">
            <w:pPr>
              <w:pStyle w:val="TableParagraph"/>
              <w:spacing w:line="240" w:lineRule="auto"/>
              <w:ind w:left="107"/>
              <w:rPr>
                <w:sz w:val="24"/>
                <w:szCs w:val="24"/>
              </w:rPr>
            </w:pPr>
            <w:r>
              <w:rPr>
                <w:sz w:val="24"/>
                <w:szCs w:val="24"/>
              </w:rPr>
              <w:t>Родзинки</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2</w:t>
            </w:r>
          </w:p>
        </w:tc>
        <w:tc>
          <w:tcPr>
            <w:tcW w:w="871" w:type="dxa"/>
            <w:vAlign w:val="center"/>
          </w:tcPr>
          <w:p w:rsidR="009F5DCF" w:rsidRPr="00EB194D" w:rsidRDefault="009F5DCF" w:rsidP="009F5DCF">
            <w:pPr>
              <w:pStyle w:val="TableParagraph"/>
              <w:spacing w:line="240" w:lineRule="auto"/>
              <w:jc w:val="center"/>
              <w:rPr>
                <w:b/>
                <w:sz w:val="24"/>
                <w:szCs w:val="24"/>
              </w:rPr>
            </w:pPr>
            <w:r w:rsidRPr="00EB194D">
              <w:rPr>
                <w:b/>
                <w:sz w:val="24"/>
                <w:szCs w:val="24"/>
              </w:rPr>
              <w:t>-</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70</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290</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10</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51.</w:t>
            </w:r>
          </w:p>
        </w:tc>
        <w:tc>
          <w:tcPr>
            <w:tcW w:w="2374" w:type="dxa"/>
          </w:tcPr>
          <w:p w:rsidR="009F5DCF" w:rsidRPr="00EB194D" w:rsidRDefault="009F5DCF" w:rsidP="009F5DCF">
            <w:pPr>
              <w:pStyle w:val="TableParagraph"/>
              <w:spacing w:line="240" w:lineRule="auto"/>
              <w:ind w:left="107"/>
              <w:rPr>
                <w:sz w:val="24"/>
                <w:szCs w:val="24"/>
              </w:rPr>
            </w:pPr>
            <w:r w:rsidRPr="00EB194D">
              <w:rPr>
                <w:sz w:val="24"/>
                <w:szCs w:val="24"/>
              </w:rPr>
              <w:t>Чорнослив</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2</w:t>
            </w:r>
          </w:p>
        </w:tc>
        <w:tc>
          <w:tcPr>
            <w:tcW w:w="871" w:type="dxa"/>
            <w:vAlign w:val="center"/>
          </w:tcPr>
          <w:p w:rsidR="009F5DCF" w:rsidRPr="00EB194D" w:rsidRDefault="009F5DCF" w:rsidP="009F5DCF">
            <w:pPr>
              <w:pStyle w:val="TableParagraph"/>
              <w:spacing w:line="240" w:lineRule="auto"/>
              <w:jc w:val="center"/>
              <w:rPr>
                <w:b/>
                <w:sz w:val="24"/>
                <w:szCs w:val="24"/>
              </w:rPr>
            </w:pPr>
            <w:r w:rsidRPr="00EB194D">
              <w:rPr>
                <w:b/>
                <w:sz w:val="24"/>
                <w:szCs w:val="24"/>
              </w:rPr>
              <w:t>-</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65</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270</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10</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52.</w:t>
            </w:r>
          </w:p>
        </w:tc>
        <w:tc>
          <w:tcPr>
            <w:tcW w:w="2374" w:type="dxa"/>
          </w:tcPr>
          <w:p w:rsidR="009F5DCF" w:rsidRPr="00EB194D" w:rsidRDefault="009F5DCF" w:rsidP="009F5DCF">
            <w:pPr>
              <w:pStyle w:val="TableParagraph"/>
              <w:spacing w:line="240" w:lineRule="auto"/>
              <w:ind w:left="107"/>
              <w:rPr>
                <w:sz w:val="24"/>
                <w:szCs w:val="24"/>
              </w:rPr>
            </w:pPr>
            <w:r w:rsidRPr="00EB194D">
              <w:rPr>
                <w:sz w:val="24"/>
                <w:szCs w:val="24"/>
              </w:rPr>
              <w:t>Яблука</w:t>
            </w:r>
            <w:r w:rsidRPr="00EB194D">
              <w:rPr>
                <w:spacing w:val="-1"/>
                <w:sz w:val="24"/>
                <w:szCs w:val="24"/>
              </w:rPr>
              <w:t xml:space="preserve"> </w:t>
            </w:r>
            <w:r w:rsidRPr="00EB194D">
              <w:rPr>
                <w:sz w:val="24"/>
                <w:szCs w:val="24"/>
              </w:rPr>
              <w:t>сушені</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3</w:t>
            </w:r>
          </w:p>
        </w:tc>
        <w:tc>
          <w:tcPr>
            <w:tcW w:w="871" w:type="dxa"/>
            <w:vAlign w:val="center"/>
          </w:tcPr>
          <w:p w:rsidR="009F5DCF" w:rsidRPr="00EB194D" w:rsidRDefault="009F5DCF" w:rsidP="009F5DCF">
            <w:pPr>
              <w:pStyle w:val="TableParagraph"/>
              <w:spacing w:line="240" w:lineRule="auto"/>
              <w:jc w:val="center"/>
              <w:rPr>
                <w:b/>
                <w:sz w:val="24"/>
                <w:szCs w:val="24"/>
              </w:rPr>
            </w:pPr>
            <w:r w:rsidRPr="00EB194D">
              <w:rPr>
                <w:b/>
                <w:sz w:val="24"/>
                <w:szCs w:val="24"/>
              </w:rPr>
              <w:t>-</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68</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285</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10</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53.</w:t>
            </w:r>
          </w:p>
        </w:tc>
        <w:tc>
          <w:tcPr>
            <w:tcW w:w="2374" w:type="dxa"/>
          </w:tcPr>
          <w:p w:rsidR="009F5DCF" w:rsidRPr="00EB194D" w:rsidRDefault="009F5DCF" w:rsidP="009F5DCF">
            <w:pPr>
              <w:pStyle w:val="TableParagraph"/>
              <w:spacing w:line="240" w:lineRule="auto"/>
              <w:ind w:left="107"/>
              <w:rPr>
                <w:sz w:val="24"/>
                <w:szCs w:val="24"/>
              </w:rPr>
            </w:pPr>
            <w:r w:rsidRPr="00EB194D">
              <w:rPr>
                <w:sz w:val="24"/>
                <w:szCs w:val="24"/>
              </w:rPr>
              <w:t>Лимони</w:t>
            </w:r>
          </w:p>
        </w:tc>
        <w:tc>
          <w:tcPr>
            <w:tcW w:w="1169" w:type="dxa"/>
            <w:gridSpan w:val="2"/>
            <w:vAlign w:val="center"/>
          </w:tcPr>
          <w:p w:rsidR="009F5DCF" w:rsidRPr="00EB194D" w:rsidRDefault="009F5DCF" w:rsidP="009F5DCF">
            <w:pPr>
              <w:pStyle w:val="TableParagraph"/>
              <w:spacing w:line="240" w:lineRule="auto"/>
              <w:ind w:left="107"/>
              <w:jc w:val="center"/>
              <w:rPr>
                <w:b/>
                <w:sz w:val="24"/>
                <w:szCs w:val="24"/>
              </w:rPr>
            </w:pPr>
            <w:r w:rsidRPr="00EB194D">
              <w:rPr>
                <w:b/>
                <w:sz w:val="24"/>
                <w:szCs w:val="24"/>
              </w:rPr>
              <w:t>-</w:t>
            </w:r>
          </w:p>
        </w:tc>
        <w:tc>
          <w:tcPr>
            <w:tcW w:w="871" w:type="dxa"/>
            <w:vAlign w:val="center"/>
          </w:tcPr>
          <w:p w:rsidR="009F5DCF" w:rsidRPr="00EB194D" w:rsidRDefault="009F5DCF" w:rsidP="009F5DCF">
            <w:pPr>
              <w:pStyle w:val="TableParagraph"/>
              <w:spacing w:line="240" w:lineRule="auto"/>
              <w:jc w:val="center"/>
              <w:rPr>
                <w:b/>
                <w:sz w:val="24"/>
                <w:szCs w:val="24"/>
              </w:rPr>
            </w:pPr>
            <w:r w:rsidRPr="00EB194D">
              <w:rPr>
                <w:b/>
                <w:sz w:val="24"/>
                <w:szCs w:val="24"/>
              </w:rPr>
              <w:t>-</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9</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40</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5</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54.</w:t>
            </w:r>
          </w:p>
        </w:tc>
        <w:tc>
          <w:tcPr>
            <w:tcW w:w="2374" w:type="dxa"/>
          </w:tcPr>
          <w:p w:rsidR="009F5DCF" w:rsidRPr="00EB194D" w:rsidRDefault="009F5DCF" w:rsidP="009F5DCF">
            <w:pPr>
              <w:pStyle w:val="TableParagraph"/>
              <w:spacing w:line="240" w:lineRule="auto"/>
              <w:ind w:left="107"/>
              <w:rPr>
                <w:sz w:val="24"/>
                <w:szCs w:val="24"/>
              </w:rPr>
            </w:pPr>
            <w:r w:rsidRPr="00EB194D">
              <w:rPr>
                <w:sz w:val="24"/>
                <w:szCs w:val="24"/>
              </w:rPr>
              <w:t>Горіхи</w:t>
            </w:r>
            <w:r w:rsidRPr="00EB194D">
              <w:rPr>
                <w:spacing w:val="-4"/>
                <w:sz w:val="24"/>
                <w:szCs w:val="24"/>
              </w:rPr>
              <w:t xml:space="preserve"> </w:t>
            </w:r>
            <w:r w:rsidRPr="00EB194D">
              <w:rPr>
                <w:sz w:val="24"/>
                <w:szCs w:val="24"/>
              </w:rPr>
              <w:t>лісові</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15</w:t>
            </w:r>
          </w:p>
        </w:tc>
        <w:tc>
          <w:tcPr>
            <w:tcW w:w="871" w:type="dxa"/>
            <w:vAlign w:val="center"/>
          </w:tcPr>
          <w:p w:rsidR="009F5DCF" w:rsidRPr="00EB194D" w:rsidRDefault="009F5DCF" w:rsidP="009F5DCF">
            <w:pPr>
              <w:pStyle w:val="TableParagraph"/>
              <w:spacing w:line="240" w:lineRule="auto"/>
              <w:jc w:val="center"/>
              <w:rPr>
                <w:sz w:val="24"/>
                <w:szCs w:val="24"/>
              </w:rPr>
            </w:pPr>
            <w:r w:rsidRPr="00EB194D">
              <w:rPr>
                <w:sz w:val="24"/>
                <w:szCs w:val="24"/>
              </w:rPr>
              <w:t>60</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8</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635</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10</w:t>
            </w:r>
          </w:p>
        </w:tc>
      </w:tr>
      <w:tr w:rsidR="009F5DCF" w:rsidRPr="00632AFC" w:rsidTr="009F5DCF">
        <w:trPr>
          <w:trHeight w:val="251"/>
          <w:jc w:val="center"/>
        </w:trPr>
        <w:tc>
          <w:tcPr>
            <w:tcW w:w="516" w:type="dxa"/>
          </w:tcPr>
          <w:p w:rsidR="009F5DCF" w:rsidRPr="00EB194D" w:rsidRDefault="009F5DCF" w:rsidP="009F5DCF">
            <w:pPr>
              <w:pStyle w:val="TableParagraph"/>
              <w:spacing w:line="240" w:lineRule="auto"/>
              <w:ind w:left="89" w:right="101"/>
              <w:jc w:val="center"/>
              <w:rPr>
                <w:sz w:val="24"/>
                <w:szCs w:val="24"/>
              </w:rPr>
            </w:pPr>
            <w:r w:rsidRPr="00EB194D">
              <w:rPr>
                <w:sz w:val="24"/>
                <w:szCs w:val="24"/>
              </w:rPr>
              <w:t>55.</w:t>
            </w:r>
          </w:p>
        </w:tc>
        <w:tc>
          <w:tcPr>
            <w:tcW w:w="2374" w:type="dxa"/>
          </w:tcPr>
          <w:p w:rsidR="009F5DCF" w:rsidRPr="00EB194D" w:rsidRDefault="009F5DCF" w:rsidP="009F5DCF">
            <w:pPr>
              <w:pStyle w:val="TableParagraph"/>
              <w:spacing w:line="240" w:lineRule="auto"/>
              <w:ind w:left="107"/>
              <w:rPr>
                <w:sz w:val="24"/>
                <w:szCs w:val="24"/>
              </w:rPr>
            </w:pPr>
            <w:r w:rsidRPr="00EB194D">
              <w:rPr>
                <w:sz w:val="24"/>
                <w:szCs w:val="24"/>
              </w:rPr>
              <w:t>Горіхи</w:t>
            </w:r>
            <w:r w:rsidRPr="00EB194D">
              <w:rPr>
                <w:spacing w:val="-3"/>
                <w:sz w:val="24"/>
                <w:szCs w:val="24"/>
              </w:rPr>
              <w:t xml:space="preserve"> </w:t>
            </w:r>
            <w:r w:rsidRPr="00EB194D">
              <w:rPr>
                <w:sz w:val="24"/>
                <w:szCs w:val="24"/>
              </w:rPr>
              <w:t>грецькі</w:t>
            </w:r>
          </w:p>
        </w:tc>
        <w:tc>
          <w:tcPr>
            <w:tcW w:w="1169" w:type="dxa"/>
            <w:gridSpan w:val="2"/>
            <w:vAlign w:val="center"/>
          </w:tcPr>
          <w:p w:rsidR="009F5DCF" w:rsidRPr="00EB194D" w:rsidRDefault="009F5DCF" w:rsidP="009F5DCF">
            <w:pPr>
              <w:pStyle w:val="TableParagraph"/>
              <w:spacing w:line="240" w:lineRule="auto"/>
              <w:ind w:left="107"/>
              <w:jc w:val="center"/>
              <w:rPr>
                <w:sz w:val="24"/>
                <w:szCs w:val="24"/>
              </w:rPr>
            </w:pPr>
            <w:r w:rsidRPr="00EB194D">
              <w:rPr>
                <w:sz w:val="24"/>
                <w:szCs w:val="24"/>
              </w:rPr>
              <w:t>14</w:t>
            </w:r>
          </w:p>
        </w:tc>
        <w:tc>
          <w:tcPr>
            <w:tcW w:w="871" w:type="dxa"/>
            <w:vAlign w:val="center"/>
          </w:tcPr>
          <w:p w:rsidR="009F5DCF" w:rsidRPr="00EB194D" w:rsidRDefault="009F5DCF" w:rsidP="009F5DCF">
            <w:pPr>
              <w:pStyle w:val="TableParagraph"/>
              <w:spacing w:line="240" w:lineRule="auto"/>
              <w:jc w:val="center"/>
              <w:rPr>
                <w:sz w:val="24"/>
                <w:szCs w:val="24"/>
              </w:rPr>
            </w:pPr>
            <w:r w:rsidRPr="00EB194D">
              <w:rPr>
                <w:sz w:val="24"/>
                <w:szCs w:val="24"/>
              </w:rPr>
              <w:t>56</w:t>
            </w:r>
          </w:p>
        </w:tc>
        <w:tc>
          <w:tcPr>
            <w:tcW w:w="1306"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11</w:t>
            </w:r>
          </w:p>
        </w:tc>
        <w:tc>
          <w:tcPr>
            <w:tcW w:w="1384" w:type="dxa"/>
            <w:gridSpan w:val="2"/>
            <w:vAlign w:val="center"/>
          </w:tcPr>
          <w:p w:rsidR="009F5DCF" w:rsidRPr="00EB194D" w:rsidRDefault="009F5DCF" w:rsidP="009F5DCF">
            <w:pPr>
              <w:pStyle w:val="TableParagraph"/>
              <w:spacing w:line="240" w:lineRule="auto"/>
              <w:ind w:left="106"/>
              <w:jc w:val="center"/>
              <w:rPr>
                <w:sz w:val="24"/>
                <w:szCs w:val="24"/>
              </w:rPr>
            </w:pPr>
            <w:r w:rsidRPr="00EB194D">
              <w:rPr>
                <w:sz w:val="24"/>
                <w:szCs w:val="24"/>
              </w:rPr>
              <w:t>620</w:t>
            </w:r>
          </w:p>
        </w:tc>
        <w:tc>
          <w:tcPr>
            <w:tcW w:w="1949" w:type="dxa"/>
            <w:gridSpan w:val="2"/>
            <w:vAlign w:val="center"/>
          </w:tcPr>
          <w:p w:rsidR="009F5DCF" w:rsidRPr="00EB194D" w:rsidRDefault="009F5DCF" w:rsidP="009F5DCF">
            <w:pPr>
              <w:pStyle w:val="TableParagraph"/>
              <w:spacing w:line="240" w:lineRule="auto"/>
              <w:jc w:val="center"/>
              <w:rPr>
                <w:sz w:val="24"/>
                <w:szCs w:val="24"/>
              </w:rPr>
            </w:pPr>
            <w:r w:rsidRPr="00EB194D">
              <w:rPr>
                <w:sz w:val="24"/>
                <w:szCs w:val="24"/>
              </w:rPr>
              <w:t>10</w:t>
            </w:r>
          </w:p>
        </w:tc>
      </w:tr>
      <w:tr w:rsidR="009F5DCF" w:rsidRPr="00632AFC" w:rsidTr="00632AFC">
        <w:trPr>
          <w:trHeight w:val="251"/>
          <w:jc w:val="center"/>
        </w:trPr>
        <w:tc>
          <w:tcPr>
            <w:tcW w:w="9569" w:type="dxa"/>
            <w:gridSpan w:val="11"/>
          </w:tcPr>
          <w:p w:rsidR="009F5DCF" w:rsidRPr="00EB194D" w:rsidRDefault="009F5DCF" w:rsidP="009F5DCF">
            <w:pPr>
              <w:spacing w:after="0" w:line="240" w:lineRule="auto"/>
              <w:ind w:firstLine="0"/>
              <w:rPr>
                <w:sz w:val="24"/>
                <w:szCs w:val="24"/>
                <w:lang w:val="uk-UA"/>
              </w:rPr>
            </w:pPr>
            <w:r w:rsidRPr="00EB194D">
              <w:rPr>
                <w:b/>
                <w:i/>
                <w:sz w:val="24"/>
                <w:szCs w:val="24"/>
                <w:lang w:val="uk-UA"/>
              </w:rPr>
              <w:t>Напої</w:t>
            </w:r>
          </w:p>
        </w:tc>
      </w:tr>
      <w:tr w:rsidR="009F5DCF" w:rsidRPr="00632AFC" w:rsidTr="009F5DCF">
        <w:trPr>
          <w:trHeight w:val="251"/>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56.</w:t>
            </w:r>
          </w:p>
        </w:tc>
        <w:tc>
          <w:tcPr>
            <w:tcW w:w="2374" w:type="dxa"/>
          </w:tcPr>
          <w:p w:rsidR="009F5DCF" w:rsidRPr="00632AFC" w:rsidRDefault="009F5DCF" w:rsidP="009F5DCF">
            <w:pPr>
              <w:pStyle w:val="TableParagraph"/>
              <w:spacing w:line="240" w:lineRule="auto"/>
              <w:ind w:left="107"/>
              <w:rPr>
                <w:sz w:val="24"/>
                <w:szCs w:val="24"/>
              </w:rPr>
            </w:pPr>
            <w:r w:rsidRPr="00632AFC">
              <w:rPr>
                <w:sz w:val="24"/>
                <w:szCs w:val="24"/>
              </w:rPr>
              <w:t>Чай</w:t>
            </w:r>
          </w:p>
        </w:tc>
        <w:tc>
          <w:tcPr>
            <w:tcW w:w="1169" w:type="dxa"/>
            <w:gridSpan w:val="2"/>
            <w:vAlign w:val="center"/>
          </w:tcPr>
          <w:p w:rsidR="009F5DCF" w:rsidRPr="009F5DCF" w:rsidRDefault="009F5DCF" w:rsidP="009F5DCF">
            <w:pPr>
              <w:pStyle w:val="TableParagraph"/>
              <w:spacing w:line="240" w:lineRule="auto"/>
              <w:ind w:left="107"/>
              <w:jc w:val="center"/>
              <w:rPr>
                <w:sz w:val="24"/>
                <w:szCs w:val="24"/>
              </w:rPr>
            </w:pPr>
            <w:r w:rsidRPr="009F5DCF">
              <w:rPr>
                <w:sz w:val="24"/>
                <w:szCs w:val="24"/>
              </w:rPr>
              <w:t>-</w:t>
            </w:r>
          </w:p>
        </w:tc>
        <w:tc>
          <w:tcPr>
            <w:tcW w:w="871" w:type="dxa"/>
            <w:vAlign w:val="center"/>
          </w:tcPr>
          <w:p w:rsidR="009F5DCF" w:rsidRPr="00632AFC" w:rsidRDefault="009F5DCF" w:rsidP="009F5DCF">
            <w:pPr>
              <w:pStyle w:val="TableParagraph"/>
              <w:spacing w:line="240" w:lineRule="auto"/>
              <w:jc w:val="center"/>
              <w:rPr>
                <w:b/>
                <w:sz w:val="24"/>
                <w:szCs w:val="24"/>
              </w:rPr>
            </w:pPr>
            <w:r w:rsidRPr="00632AFC">
              <w:rPr>
                <w:b/>
                <w:sz w:val="24"/>
                <w:szCs w:val="24"/>
              </w:rPr>
              <w:t>-</w:t>
            </w:r>
          </w:p>
        </w:tc>
        <w:tc>
          <w:tcPr>
            <w:tcW w:w="1306" w:type="dxa"/>
            <w:gridSpan w:val="2"/>
            <w:vAlign w:val="center"/>
          </w:tcPr>
          <w:p w:rsidR="009F5DCF" w:rsidRPr="00632AFC" w:rsidRDefault="009F5DCF" w:rsidP="009F5DCF">
            <w:pPr>
              <w:pStyle w:val="TableParagraph"/>
              <w:spacing w:line="240" w:lineRule="auto"/>
              <w:jc w:val="center"/>
              <w:rPr>
                <w:b/>
                <w:sz w:val="24"/>
                <w:szCs w:val="24"/>
              </w:rPr>
            </w:pPr>
            <w:r w:rsidRPr="00632AFC">
              <w:rPr>
                <w:b/>
                <w:sz w:val="24"/>
                <w:szCs w:val="24"/>
              </w:rPr>
              <w:t>-</w:t>
            </w:r>
          </w:p>
        </w:tc>
        <w:tc>
          <w:tcPr>
            <w:tcW w:w="1384" w:type="dxa"/>
            <w:gridSpan w:val="2"/>
            <w:vAlign w:val="center"/>
          </w:tcPr>
          <w:p w:rsidR="009F5DCF" w:rsidRPr="00632AFC" w:rsidRDefault="009F5DCF" w:rsidP="009F5DCF">
            <w:pPr>
              <w:pStyle w:val="TableParagraph"/>
              <w:spacing w:line="240" w:lineRule="auto"/>
              <w:ind w:left="106"/>
              <w:jc w:val="center"/>
              <w:rPr>
                <w:b/>
                <w:sz w:val="24"/>
                <w:szCs w:val="24"/>
              </w:rPr>
            </w:pPr>
            <w:r w:rsidRPr="00632AFC">
              <w:rPr>
                <w:b/>
                <w:sz w:val="24"/>
                <w:szCs w:val="24"/>
              </w:rPr>
              <w:t>-</w:t>
            </w:r>
          </w:p>
        </w:tc>
        <w:tc>
          <w:tcPr>
            <w:tcW w:w="1949"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3</w:t>
            </w:r>
          </w:p>
        </w:tc>
      </w:tr>
      <w:tr w:rsidR="009F5DCF" w:rsidRPr="00632AFC" w:rsidTr="009F5DCF">
        <w:trPr>
          <w:trHeight w:val="251"/>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57.</w:t>
            </w:r>
          </w:p>
        </w:tc>
        <w:tc>
          <w:tcPr>
            <w:tcW w:w="2374" w:type="dxa"/>
          </w:tcPr>
          <w:p w:rsidR="009F5DCF" w:rsidRPr="00632AFC" w:rsidRDefault="009F5DCF" w:rsidP="009F5DCF">
            <w:pPr>
              <w:pStyle w:val="TableParagraph"/>
              <w:spacing w:line="240" w:lineRule="auto"/>
              <w:ind w:left="107"/>
              <w:rPr>
                <w:sz w:val="24"/>
                <w:szCs w:val="24"/>
              </w:rPr>
            </w:pPr>
            <w:r w:rsidRPr="00632AFC">
              <w:rPr>
                <w:sz w:val="24"/>
                <w:szCs w:val="24"/>
              </w:rPr>
              <w:t>К</w:t>
            </w:r>
            <w:r w:rsidR="008C36EB">
              <w:rPr>
                <w:sz w:val="24"/>
                <w:szCs w:val="24"/>
              </w:rPr>
              <w:t>ава</w:t>
            </w:r>
          </w:p>
        </w:tc>
        <w:tc>
          <w:tcPr>
            <w:tcW w:w="1169" w:type="dxa"/>
            <w:gridSpan w:val="2"/>
            <w:vAlign w:val="center"/>
          </w:tcPr>
          <w:p w:rsidR="009F5DCF" w:rsidRPr="009F5DCF" w:rsidRDefault="009F5DCF" w:rsidP="009F5DCF">
            <w:pPr>
              <w:pStyle w:val="TableParagraph"/>
              <w:spacing w:line="240" w:lineRule="auto"/>
              <w:ind w:left="107"/>
              <w:jc w:val="center"/>
              <w:rPr>
                <w:sz w:val="24"/>
                <w:szCs w:val="24"/>
              </w:rPr>
            </w:pPr>
            <w:r w:rsidRPr="009F5DCF">
              <w:rPr>
                <w:sz w:val="24"/>
                <w:szCs w:val="24"/>
              </w:rPr>
              <w:t>-</w:t>
            </w:r>
          </w:p>
        </w:tc>
        <w:tc>
          <w:tcPr>
            <w:tcW w:w="871" w:type="dxa"/>
            <w:vAlign w:val="center"/>
          </w:tcPr>
          <w:p w:rsidR="009F5DCF" w:rsidRPr="00632AFC" w:rsidRDefault="009F5DCF" w:rsidP="009F5DCF">
            <w:pPr>
              <w:pStyle w:val="TableParagraph"/>
              <w:spacing w:line="240" w:lineRule="auto"/>
              <w:jc w:val="center"/>
              <w:rPr>
                <w:b/>
                <w:sz w:val="24"/>
                <w:szCs w:val="24"/>
              </w:rPr>
            </w:pPr>
            <w:r w:rsidRPr="00632AFC">
              <w:rPr>
                <w:b/>
                <w:sz w:val="24"/>
                <w:szCs w:val="24"/>
              </w:rPr>
              <w:t>-</w:t>
            </w:r>
          </w:p>
        </w:tc>
        <w:tc>
          <w:tcPr>
            <w:tcW w:w="1306" w:type="dxa"/>
            <w:gridSpan w:val="2"/>
            <w:vAlign w:val="center"/>
          </w:tcPr>
          <w:p w:rsidR="009F5DCF" w:rsidRPr="00632AFC" w:rsidRDefault="009F5DCF" w:rsidP="009F5DCF">
            <w:pPr>
              <w:pStyle w:val="TableParagraph"/>
              <w:spacing w:line="240" w:lineRule="auto"/>
              <w:jc w:val="center"/>
              <w:rPr>
                <w:b/>
                <w:sz w:val="24"/>
                <w:szCs w:val="24"/>
              </w:rPr>
            </w:pPr>
            <w:r w:rsidRPr="00632AFC">
              <w:rPr>
                <w:b/>
                <w:sz w:val="24"/>
                <w:szCs w:val="24"/>
              </w:rPr>
              <w:t>-</w:t>
            </w:r>
          </w:p>
        </w:tc>
        <w:tc>
          <w:tcPr>
            <w:tcW w:w="1384" w:type="dxa"/>
            <w:gridSpan w:val="2"/>
            <w:vAlign w:val="center"/>
          </w:tcPr>
          <w:p w:rsidR="009F5DCF" w:rsidRPr="00632AFC" w:rsidRDefault="009F5DCF" w:rsidP="009F5DCF">
            <w:pPr>
              <w:pStyle w:val="TableParagraph"/>
              <w:spacing w:line="240" w:lineRule="auto"/>
              <w:ind w:left="106"/>
              <w:jc w:val="center"/>
              <w:rPr>
                <w:b/>
                <w:sz w:val="24"/>
                <w:szCs w:val="24"/>
              </w:rPr>
            </w:pPr>
            <w:r w:rsidRPr="00632AFC">
              <w:rPr>
                <w:b/>
                <w:sz w:val="24"/>
                <w:szCs w:val="24"/>
              </w:rPr>
              <w:t>-</w:t>
            </w:r>
          </w:p>
        </w:tc>
        <w:tc>
          <w:tcPr>
            <w:tcW w:w="1949"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5</w:t>
            </w:r>
          </w:p>
        </w:tc>
      </w:tr>
      <w:tr w:rsidR="009F5DCF" w:rsidRPr="00632AFC" w:rsidTr="009F5DCF">
        <w:trPr>
          <w:trHeight w:val="251"/>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58.</w:t>
            </w:r>
          </w:p>
        </w:tc>
        <w:tc>
          <w:tcPr>
            <w:tcW w:w="2374" w:type="dxa"/>
          </w:tcPr>
          <w:p w:rsidR="009F5DCF" w:rsidRPr="00632AFC" w:rsidRDefault="009F5DCF" w:rsidP="009F5DCF">
            <w:pPr>
              <w:pStyle w:val="TableParagraph"/>
              <w:spacing w:line="240" w:lineRule="auto"/>
              <w:ind w:left="107"/>
              <w:rPr>
                <w:sz w:val="24"/>
                <w:szCs w:val="24"/>
              </w:rPr>
            </w:pPr>
            <w:r w:rsidRPr="00632AFC">
              <w:rPr>
                <w:sz w:val="24"/>
                <w:szCs w:val="24"/>
              </w:rPr>
              <w:t>Какао</w:t>
            </w:r>
          </w:p>
        </w:tc>
        <w:tc>
          <w:tcPr>
            <w:tcW w:w="1169" w:type="dxa"/>
            <w:gridSpan w:val="2"/>
            <w:vAlign w:val="center"/>
          </w:tcPr>
          <w:p w:rsidR="009F5DCF" w:rsidRPr="00632AFC" w:rsidRDefault="009F5DCF" w:rsidP="009F5DCF">
            <w:pPr>
              <w:pStyle w:val="TableParagraph"/>
              <w:spacing w:line="240" w:lineRule="auto"/>
              <w:ind w:left="107"/>
              <w:jc w:val="center"/>
              <w:rPr>
                <w:sz w:val="24"/>
                <w:szCs w:val="24"/>
              </w:rPr>
            </w:pPr>
            <w:r w:rsidRPr="00632AFC">
              <w:rPr>
                <w:sz w:val="24"/>
                <w:szCs w:val="24"/>
              </w:rPr>
              <w:t>5</w:t>
            </w:r>
          </w:p>
        </w:tc>
        <w:tc>
          <w:tcPr>
            <w:tcW w:w="871" w:type="dxa"/>
            <w:vAlign w:val="center"/>
          </w:tcPr>
          <w:p w:rsidR="009F5DCF" w:rsidRPr="00632AFC" w:rsidRDefault="009F5DCF" w:rsidP="009F5DCF">
            <w:pPr>
              <w:pStyle w:val="TableParagraph"/>
              <w:spacing w:line="240" w:lineRule="auto"/>
              <w:jc w:val="center"/>
              <w:rPr>
                <w:sz w:val="24"/>
                <w:szCs w:val="24"/>
              </w:rPr>
            </w:pPr>
            <w:r w:rsidRPr="00632AFC">
              <w:rPr>
                <w:sz w:val="24"/>
                <w:szCs w:val="24"/>
              </w:rPr>
              <w:t>5</w:t>
            </w:r>
          </w:p>
        </w:tc>
        <w:tc>
          <w:tcPr>
            <w:tcW w:w="1306"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22</w:t>
            </w:r>
          </w:p>
        </w:tc>
        <w:tc>
          <w:tcPr>
            <w:tcW w:w="1384" w:type="dxa"/>
            <w:gridSpan w:val="2"/>
            <w:vAlign w:val="center"/>
          </w:tcPr>
          <w:p w:rsidR="009F5DCF" w:rsidRPr="00632AFC" w:rsidRDefault="009F5DCF" w:rsidP="009F5DCF">
            <w:pPr>
              <w:pStyle w:val="TableParagraph"/>
              <w:spacing w:line="240" w:lineRule="auto"/>
              <w:ind w:left="106"/>
              <w:jc w:val="center"/>
              <w:rPr>
                <w:sz w:val="24"/>
                <w:szCs w:val="24"/>
              </w:rPr>
            </w:pPr>
            <w:r w:rsidRPr="00632AFC">
              <w:rPr>
                <w:sz w:val="24"/>
                <w:szCs w:val="24"/>
              </w:rPr>
              <w:t>200</w:t>
            </w:r>
          </w:p>
        </w:tc>
        <w:tc>
          <w:tcPr>
            <w:tcW w:w="1949"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10</w:t>
            </w:r>
          </w:p>
        </w:tc>
      </w:tr>
      <w:tr w:rsidR="009F5DCF" w:rsidRPr="00632AFC" w:rsidTr="009F5DCF">
        <w:trPr>
          <w:trHeight w:val="251"/>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59.</w:t>
            </w:r>
          </w:p>
        </w:tc>
        <w:tc>
          <w:tcPr>
            <w:tcW w:w="2374" w:type="dxa"/>
          </w:tcPr>
          <w:p w:rsidR="009F5DCF" w:rsidRPr="00632AFC" w:rsidRDefault="009F5DCF" w:rsidP="00EB194D">
            <w:pPr>
              <w:pStyle w:val="TableParagraph"/>
              <w:spacing w:line="240" w:lineRule="auto"/>
              <w:ind w:left="107"/>
              <w:rPr>
                <w:sz w:val="24"/>
                <w:szCs w:val="24"/>
              </w:rPr>
            </w:pPr>
            <w:r w:rsidRPr="00632AFC">
              <w:rPr>
                <w:sz w:val="24"/>
                <w:szCs w:val="24"/>
              </w:rPr>
              <w:t>Кисіль</w:t>
            </w:r>
            <w:r w:rsidRPr="00632AFC">
              <w:rPr>
                <w:spacing w:val="-3"/>
                <w:sz w:val="24"/>
                <w:szCs w:val="24"/>
              </w:rPr>
              <w:t xml:space="preserve"> </w:t>
            </w:r>
            <w:r w:rsidRPr="00632AFC">
              <w:rPr>
                <w:sz w:val="24"/>
                <w:szCs w:val="24"/>
              </w:rPr>
              <w:t>фруктово-ягідний</w:t>
            </w:r>
          </w:p>
        </w:tc>
        <w:tc>
          <w:tcPr>
            <w:tcW w:w="1169" w:type="dxa"/>
            <w:gridSpan w:val="2"/>
            <w:vAlign w:val="center"/>
          </w:tcPr>
          <w:p w:rsidR="009F5DCF" w:rsidRPr="00632AFC" w:rsidRDefault="009F5DCF" w:rsidP="009F5DCF">
            <w:pPr>
              <w:pStyle w:val="TableParagraph"/>
              <w:spacing w:line="240" w:lineRule="auto"/>
              <w:ind w:left="107"/>
              <w:jc w:val="center"/>
              <w:rPr>
                <w:b/>
                <w:sz w:val="24"/>
                <w:szCs w:val="24"/>
              </w:rPr>
            </w:pPr>
            <w:r w:rsidRPr="00632AFC">
              <w:rPr>
                <w:b/>
                <w:sz w:val="24"/>
                <w:szCs w:val="24"/>
              </w:rPr>
              <w:t>-</w:t>
            </w:r>
          </w:p>
        </w:tc>
        <w:tc>
          <w:tcPr>
            <w:tcW w:w="871" w:type="dxa"/>
            <w:vAlign w:val="center"/>
          </w:tcPr>
          <w:p w:rsidR="009F5DCF" w:rsidRPr="00632AFC" w:rsidRDefault="009F5DCF" w:rsidP="009F5DCF">
            <w:pPr>
              <w:pStyle w:val="TableParagraph"/>
              <w:spacing w:line="240" w:lineRule="auto"/>
              <w:jc w:val="center"/>
              <w:rPr>
                <w:b/>
                <w:sz w:val="24"/>
                <w:szCs w:val="24"/>
              </w:rPr>
            </w:pPr>
            <w:r w:rsidRPr="00632AFC">
              <w:rPr>
                <w:b/>
                <w:sz w:val="24"/>
                <w:szCs w:val="24"/>
              </w:rPr>
              <w:t>-</w:t>
            </w:r>
          </w:p>
        </w:tc>
        <w:tc>
          <w:tcPr>
            <w:tcW w:w="1306"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17</w:t>
            </w:r>
          </w:p>
        </w:tc>
        <w:tc>
          <w:tcPr>
            <w:tcW w:w="1384" w:type="dxa"/>
            <w:gridSpan w:val="2"/>
            <w:vAlign w:val="center"/>
          </w:tcPr>
          <w:p w:rsidR="009F5DCF" w:rsidRPr="00632AFC" w:rsidRDefault="009F5DCF" w:rsidP="009F5DCF">
            <w:pPr>
              <w:pStyle w:val="TableParagraph"/>
              <w:spacing w:line="240" w:lineRule="auto"/>
              <w:ind w:left="106"/>
              <w:jc w:val="center"/>
              <w:rPr>
                <w:sz w:val="24"/>
                <w:szCs w:val="24"/>
              </w:rPr>
            </w:pPr>
            <w:r w:rsidRPr="00632AFC">
              <w:rPr>
                <w:sz w:val="24"/>
                <w:szCs w:val="24"/>
              </w:rPr>
              <w:t>70</w:t>
            </w:r>
          </w:p>
        </w:tc>
        <w:tc>
          <w:tcPr>
            <w:tcW w:w="1949"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10</w:t>
            </w:r>
          </w:p>
        </w:tc>
      </w:tr>
      <w:tr w:rsidR="009F5DCF" w:rsidRPr="00632AFC" w:rsidTr="00632AFC">
        <w:trPr>
          <w:trHeight w:val="251"/>
          <w:jc w:val="center"/>
        </w:trPr>
        <w:tc>
          <w:tcPr>
            <w:tcW w:w="9569" w:type="dxa"/>
            <w:gridSpan w:val="11"/>
          </w:tcPr>
          <w:p w:rsidR="009F5DCF" w:rsidRPr="00EB194D" w:rsidRDefault="009F5DCF" w:rsidP="009F5DCF">
            <w:pPr>
              <w:spacing w:after="0" w:line="240" w:lineRule="auto"/>
              <w:ind w:firstLine="0"/>
              <w:rPr>
                <w:sz w:val="24"/>
                <w:szCs w:val="24"/>
                <w:lang w:val="uk-UA"/>
              </w:rPr>
            </w:pPr>
            <w:r w:rsidRPr="00EB194D">
              <w:rPr>
                <w:b/>
                <w:i/>
                <w:sz w:val="24"/>
                <w:szCs w:val="24"/>
                <w:lang w:val="uk-UA"/>
              </w:rPr>
              <w:t>Приправи</w:t>
            </w:r>
          </w:p>
        </w:tc>
      </w:tr>
      <w:tr w:rsidR="009F5DCF" w:rsidRPr="00632AFC" w:rsidTr="009F5DCF">
        <w:trPr>
          <w:trHeight w:val="251"/>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60.</w:t>
            </w:r>
          </w:p>
        </w:tc>
        <w:tc>
          <w:tcPr>
            <w:tcW w:w="2374" w:type="dxa"/>
          </w:tcPr>
          <w:p w:rsidR="009F5DCF" w:rsidRPr="00632AFC" w:rsidRDefault="009F5DCF" w:rsidP="009F5DCF">
            <w:pPr>
              <w:pStyle w:val="TableParagraph"/>
              <w:spacing w:line="240" w:lineRule="auto"/>
              <w:ind w:left="107"/>
              <w:rPr>
                <w:sz w:val="24"/>
                <w:szCs w:val="24"/>
              </w:rPr>
            </w:pPr>
            <w:r w:rsidRPr="00632AFC">
              <w:rPr>
                <w:sz w:val="24"/>
                <w:szCs w:val="24"/>
              </w:rPr>
              <w:t>Сіль</w:t>
            </w:r>
          </w:p>
        </w:tc>
        <w:tc>
          <w:tcPr>
            <w:tcW w:w="1169" w:type="dxa"/>
            <w:gridSpan w:val="2"/>
            <w:vAlign w:val="center"/>
          </w:tcPr>
          <w:p w:rsidR="009F5DCF" w:rsidRPr="00632AFC" w:rsidRDefault="009F5DCF" w:rsidP="009F5DCF">
            <w:pPr>
              <w:pStyle w:val="TableParagraph"/>
              <w:spacing w:line="240" w:lineRule="auto"/>
              <w:ind w:left="0"/>
              <w:jc w:val="center"/>
              <w:rPr>
                <w:sz w:val="24"/>
                <w:szCs w:val="24"/>
              </w:rPr>
            </w:pPr>
            <w:r>
              <w:rPr>
                <w:sz w:val="24"/>
                <w:szCs w:val="24"/>
              </w:rPr>
              <w:t>-</w:t>
            </w:r>
          </w:p>
        </w:tc>
        <w:tc>
          <w:tcPr>
            <w:tcW w:w="871" w:type="dxa"/>
            <w:vAlign w:val="center"/>
          </w:tcPr>
          <w:p w:rsidR="009F5DCF" w:rsidRPr="00632AFC" w:rsidRDefault="009F5DCF" w:rsidP="009F5DCF">
            <w:pPr>
              <w:pStyle w:val="TableParagraph"/>
              <w:spacing w:line="240" w:lineRule="auto"/>
              <w:ind w:left="0"/>
              <w:jc w:val="center"/>
              <w:rPr>
                <w:sz w:val="24"/>
                <w:szCs w:val="24"/>
              </w:rPr>
            </w:pPr>
            <w:r>
              <w:rPr>
                <w:sz w:val="24"/>
                <w:szCs w:val="24"/>
              </w:rPr>
              <w:t>-</w:t>
            </w:r>
          </w:p>
        </w:tc>
        <w:tc>
          <w:tcPr>
            <w:tcW w:w="1306" w:type="dxa"/>
            <w:gridSpan w:val="2"/>
            <w:vAlign w:val="center"/>
          </w:tcPr>
          <w:p w:rsidR="009F5DCF" w:rsidRPr="00632AFC" w:rsidRDefault="009F5DCF" w:rsidP="009F5DCF">
            <w:pPr>
              <w:pStyle w:val="TableParagraph"/>
              <w:spacing w:line="240" w:lineRule="auto"/>
              <w:ind w:left="0"/>
              <w:jc w:val="center"/>
              <w:rPr>
                <w:sz w:val="24"/>
                <w:szCs w:val="24"/>
              </w:rPr>
            </w:pPr>
            <w:r>
              <w:rPr>
                <w:sz w:val="24"/>
                <w:szCs w:val="24"/>
              </w:rPr>
              <w:t>-</w:t>
            </w:r>
          </w:p>
        </w:tc>
        <w:tc>
          <w:tcPr>
            <w:tcW w:w="1384" w:type="dxa"/>
            <w:gridSpan w:val="2"/>
            <w:vAlign w:val="center"/>
          </w:tcPr>
          <w:p w:rsidR="009F5DCF" w:rsidRPr="00632AFC" w:rsidRDefault="009F5DCF" w:rsidP="009F5DCF">
            <w:pPr>
              <w:pStyle w:val="TableParagraph"/>
              <w:spacing w:line="240" w:lineRule="auto"/>
              <w:ind w:left="0"/>
              <w:jc w:val="center"/>
              <w:rPr>
                <w:sz w:val="24"/>
                <w:szCs w:val="24"/>
              </w:rPr>
            </w:pPr>
            <w:r>
              <w:rPr>
                <w:sz w:val="24"/>
                <w:szCs w:val="24"/>
              </w:rPr>
              <w:t>-</w:t>
            </w:r>
          </w:p>
        </w:tc>
        <w:tc>
          <w:tcPr>
            <w:tcW w:w="1949"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10</w:t>
            </w:r>
          </w:p>
        </w:tc>
      </w:tr>
      <w:tr w:rsidR="009F5DCF" w:rsidRPr="00632AFC" w:rsidTr="009F5DCF">
        <w:trPr>
          <w:trHeight w:val="251"/>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61.</w:t>
            </w:r>
          </w:p>
        </w:tc>
        <w:tc>
          <w:tcPr>
            <w:tcW w:w="2374" w:type="dxa"/>
          </w:tcPr>
          <w:p w:rsidR="009F5DCF" w:rsidRPr="00632AFC" w:rsidRDefault="009F5DCF" w:rsidP="009F5DCF">
            <w:pPr>
              <w:pStyle w:val="TableParagraph"/>
              <w:spacing w:line="240" w:lineRule="auto"/>
              <w:ind w:left="107"/>
              <w:rPr>
                <w:sz w:val="24"/>
                <w:szCs w:val="24"/>
              </w:rPr>
            </w:pPr>
            <w:r w:rsidRPr="00632AFC">
              <w:rPr>
                <w:sz w:val="24"/>
                <w:szCs w:val="24"/>
              </w:rPr>
              <w:t>Перець</w:t>
            </w:r>
            <w:r w:rsidRPr="00632AFC">
              <w:rPr>
                <w:spacing w:val="-1"/>
                <w:sz w:val="24"/>
                <w:szCs w:val="24"/>
              </w:rPr>
              <w:t xml:space="preserve"> </w:t>
            </w:r>
            <w:r w:rsidRPr="00632AFC">
              <w:rPr>
                <w:sz w:val="24"/>
                <w:szCs w:val="24"/>
              </w:rPr>
              <w:t>чорний</w:t>
            </w:r>
          </w:p>
        </w:tc>
        <w:tc>
          <w:tcPr>
            <w:tcW w:w="1169" w:type="dxa"/>
            <w:gridSpan w:val="2"/>
            <w:vAlign w:val="center"/>
          </w:tcPr>
          <w:p w:rsidR="009F5DCF" w:rsidRPr="00632AFC" w:rsidRDefault="009F5DCF" w:rsidP="009F5DCF">
            <w:pPr>
              <w:pStyle w:val="TableParagraph"/>
              <w:spacing w:line="240" w:lineRule="auto"/>
              <w:ind w:left="0"/>
              <w:jc w:val="center"/>
              <w:rPr>
                <w:sz w:val="24"/>
                <w:szCs w:val="24"/>
              </w:rPr>
            </w:pPr>
            <w:r>
              <w:rPr>
                <w:sz w:val="24"/>
                <w:szCs w:val="24"/>
              </w:rPr>
              <w:t>-</w:t>
            </w:r>
          </w:p>
        </w:tc>
        <w:tc>
          <w:tcPr>
            <w:tcW w:w="871" w:type="dxa"/>
            <w:vAlign w:val="center"/>
          </w:tcPr>
          <w:p w:rsidR="009F5DCF" w:rsidRPr="00632AFC" w:rsidRDefault="009F5DCF" w:rsidP="009F5DCF">
            <w:pPr>
              <w:pStyle w:val="TableParagraph"/>
              <w:spacing w:line="240" w:lineRule="auto"/>
              <w:ind w:left="0"/>
              <w:jc w:val="center"/>
              <w:rPr>
                <w:sz w:val="24"/>
                <w:szCs w:val="24"/>
              </w:rPr>
            </w:pPr>
            <w:r>
              <w:rPr>
                <w:sz w:val="24"/>
                <w:szCs w:val="24"/>
              </w:rPr>
              <w:t>-</w:t>
            </w:r>
          </w:p>
        </w:tc>
        <w:tc>
          <w:tcPr>
            <w:tcW w:w="1306" w:type="dxa"/>
            <w:gridSpan w:val="2"/>
            <w:vAlign w:val="center"/>
          </w:tcPr>
          <w:p w:rsidR="009F5DCF" w:rsidRPr="00632AFC" w:rsidRDefault="009F5DCF" w:rsidP="009F5DCF">
            <w:pPr>
              <w:pStyle w:val="TableParagraph"/>
              <w:spacing w:line="240" w:lineRule="auto"/>
              <w:ind w:left="0"/>
              <w:jc w:val="center"/>
              <w:rPr>
                <w:sz w:val="24"/>
                <w:szCs w:val="24"/>
              </w:rPr>
            </w:pPr>
            <w:r>
              <w:rPr>
                <w:sz w:val="24"/>
                <w:szCs w:val="24"/>
              </w:rPr>
              <w:t>-</w:t>
            </w:r>
          </w:p>
        </w:tc>
        <w:tc>
          <w:tcPr>
            <w:tcW w:w="1384" w:type="dxa"/>
            <w:gridSpan w:val="2"/>
            <w:vAlign w:val="center"/>
          </w:tcPr>
          <w:p w:rsidR="009F5DCF" w:rsidRPr="00632AFC" w:rsidRDefault="009F5DCF" w:rsidP="009F5DCF">
            <w:pPr>
              <w:pStyle w:val="TableParagraph"/>
              <w:spacing w:line="240" w:lineRule="auto"/>
              <w:ind w:left="0"/>
              <w:jc w:val="center"/>
              <w:rPr>
                <w:sz w:val="24"/>
                <w:szCs w:val="24"/>
              </w:rPr>
            </w:pPr>
            <w:r>
              <w:rPr>
                <w:sz w:val="24"/>
                <w:szCs w:val="24"/>
              </w:rPr>
              <w:t>-</w:t>
            </w:r>
          </w:p>
        </w:tc>
        <w:tc>
          <w:tcPr>
            <w:tcW w:w="1949"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2</w:t>
            </w:r>
          </w:p>
        </w:tc>
      </w:tr>
      <w:tr w:rsidR="009F5DCF" w:rsidRPr="00632AFC" w:rsidTr="009F5DCF">
        <w:trPr>
          <w:trHeight w:val="251"/>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62.</w:t>
            </w:r>
          </w:p>
        </w:tc>
        <w:tc>
          <w:tcPr>
            <w:tcW w:w="2374" w:type="dxa"/>
          </w:tcPr>
          <w:p w:rsidR="009F5DCF" w:rsidRPr="00632AFC" w:rsidRDefault="009F5DCF" w:rsidP="009F5DCF">
            <w:pPr>
              <w:pStyle w:val="TableParagraph"/>
              <w:spacing w:line="240" w:lineRule="auto"/>
              <w:ind w:left="107"/>
              <w:rPr>
                <w:sz w:val="24"/>
                <w:szCs w:val="24"/>
              </w:rPr>
            </w:pPr>
            <w:r w:rsidRPr="00632AFC">
              <w:rPr>
                <w:sz w:val="24"/>
                <w:szCs w:val="24"/>
              </w:rPr>
              <w:t>Лавровий</w:t>
            </w:r>
            <w:r w:rsidRPr="00632AFC">
              <w:rPr>
                <w:spacing w:val="-1"/>
                <w:sz w:val="24"/>
                <w:szCs w:val="24"/>
              </w:rPr>
              <w:t xml:space="preserve"> </w:t>
            </w:r>
            <w:r w:rsidRPr="00632AFC">
              <w:rPr>
                <w:sz w:val="24"/>
                <w:szCs w:val="24"/>
              </w:rPr>
              <w:t>лист</w:t>
            </w:r>
          </w:p>
        </w:tc>
        <w:tc>
          <w:tcPr>
            <w:tcW w:w="1169" w:type="dxa"/>
            <w:gridSpan w:val="2"/>
            <w:vAlign w:val="center"/>
          </w:tcPr>
          <w:p w:rsidR="009F5DCF" w:rsidRPr="00632AFC" w:rsidRDefault="009F5DCF" w:rsidP="009F5DCF">
            <w:pPr>
              <w:pStyle w:val="TableParagraph"/>
              <w:spacing w:line="240" w:lineRule="auto"/>
              <w:ind w:left="0"/>
              <w:jc w:val="center"/>
              <w:rPr>
                <w:sz w:val="24"/>
                <w:szCs w:val="24"/>
              </w:rPr>
            </w:pPr>
            <w:r>
              <w:rPr>
                <w:sz w:val="24"/>
                <w:szCs w:val="24"/>
              </w:rPr>
              <w:t>-</w:t>
            </w:r>
          </w:p>
        </w:tc>
        <w:tc>
          <w:tcPr>
            <w:tcW w:w="871" w:type="dxa"/>
            <w:vAlign w:val="center"/>
          </w:tcPr>
          <w:p w:rsidR="009F5DCF" w:rsidRPr="00632AFC" w:rsidRDefault="009F5DCF" w:rsidP="009F5DCF">
            <w:pPr>
              <w:pStyle w:val="TableParagraph"/>
              <w:spacing w:line="240" w:lineRule="auto"/>
              <w:ind w:left="0"/>
              <w:jc w:val="center"/>
              <w:rPr>
                <w:sz w:val="24"/>
                <w:szCs w:val="24"/>
              </w:rPr>
            </w:pPr>
            <w:r>
              <w:rPr>
                <w:sz w:val="24"/>
                <w:szCs w:val="24"/>
              </w:rPr>
              <w:t>-</w:t>
            </w:r>
          </w:p>
        </w:tc>
        <w:tc>
          <w:tcPr>
            <w:tcW w:w="1306" w:type="dxa"/>
            <w:gridSpan w:val="2"/>
            <w:vAlign w:val="center"/>
          </w:tcPr>
          <w:p w:rsidR="009F5DCF" w:rsidRPr="00632AFC" w:rsidRDefault="009F5DCF" w:rsidP="009F5DCF">
            <w:pPr>
              <w:pStyle w:val="TableParagraph"/>
              <w:spacing w:line="240" w:lineRule="auto"/>
              <w:ind w:left="0"/>
              <w:jc w:val="center"/>
              <w:rPr>
                <w:sz w:val="24"/>
                <w:szCs w:val="24"/>
              </w:rPr>
            </w:pPr>
            <w:r>
              <w:rPr>
                <w:sz w:val="24"/>
                <w:szCs w:val="24"/>
              </w:rPr>
              <w:t>-</w:t>
            </w:r>
          </w:p>
        </w:tc>
        <w:tc>
          <w:tcPr>
            <w:tcW w:w="1384" w:type="dxa"/>
            <w:gridSpan w:val="2"/>
            <w:vAlign w:val="center"/>
          </w:tcPr>
          <w:p w:rsidR="009F5DCF" w:rsidRPr="00632AFC" w:rsidRDefault="009F5DCF" w:rsidP="009F5DCF">
            <w:pPr>
              <w:pStyle w:val="TableParagraph"/>
              <w:spacing w:line="240" w:lineRule="auto"/>
              <w:ind w:left="0"/>
              <w:jc w:val="center"/>
              <w:rPr>
                <w:sz w:val="24"/>
                <w:szCs w:val="24"/>
              </w:rPr>
            </w:pPr>
            <w:r>
              <w:rPr>
                <w:sz w:val="24"/>
                <w:szCs w:val="24"/>
              </w:rPr>
              <w:t>-</w:t>
            </w:r>
          </w:p>
        </w:tc>
        <w:tc>
          <w:tcPr>
            <w:tcW w:w="1949"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3</w:t>
            </w:r>
          </w:p>
        </w:tc>
      </w:tr>
      <w:tr w:rsidR="009F5DCF" w:rsidRPr="00632AFC" w:rsidTr="009F5DCF">
        <w:trPr>
          <w:trHeight w:val="251"/>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63.</w:t>
            </w:r>
          </w:p>
        </w:tc>
        <w:tc>
          <w:tcPr>
            <w:tcW w:w="2374" w:type="dxa"/>
          </w:tcPr>
          <w:p w:rsidR="009F5DCF" w:rsidRPr="00632AFC" w:rsidRDefault="009F5DCF" w:rsidP="009F5DCF">
            <w:pPr>
              <w:pStyle w:val="TableParagraph"/>
              <w:spacing w:line="240" w:lineRule="auto"/>
              <w:ind w:left="107"/>
              <w:rPr>
                <w:sz w:val="24"/>
                <w:szCs w:val="24"/>
              </w:rPr>
            </w:pPr>
            <w:r w:rsidRPr="00632AFC">
              <w:rPr>
                <w:sz w:val="24"/>
                <w:szCs w:val="24"/>
              </w:rPr>
              <w:t>Майонез</w:t>
            </w:r>
          </w:p>
        </w:tc>
        <w:tc>
          <w:tcPr>
            <w:tcW w:w="1169" w:type="dxa"/>
            <w:gridSpan w:val="2"/>
            <w:vAlign w:val="center"/>
          </w:tcPr>
          <w:p w:rsidR="009F5DCF" w:rsidRPr="009F5DCF" w:rsidRDefault="009F5DCF" w:rsidP="009F5DCF">
            <w:pPr>
              <w:pStyle w:val="TableParagraph"/>
              <w:spacing w:line="240" w:lineRule="auto"/>
              <w:ind w:left="107"/>
              <w:jc w:val="center"/>
              <w:rPr>
                <w:sz w:val="24"/>
                <w:szCs w:val="24"/>
              </w:rPr>
            </w:pPr>
            <w:r w:rsidRPr="009F5DCF">
              <w:rPr>
                <w:sz w:val="24"/>
                <w:szCs w:val="24"/>
              </w:rPr>
              <w:t>-</w:t>
            </w:r>
          </w:p>
        </w:tc>
        <w:tc>
          <w:tcPr>
            <w:tcW w:w="871" w:type="dxa"/>
            <w:vAlign w:val="center"/>
          </w:tcPr>
          <w:p w:rsidR="009F5DCF" w:rsidRPr="00632AFC" w:rsidRDefault="009F5DCF" w:rsidP="009F5DCF">
            <w:pPr>
              <w:pStyle w:val="TableParagraph"/>
              <w:spacing w:line="240" w:lineRule="auto"/>
              <w:jc w:val="center"/>
              <w:rPr>
                <w:sz w:val="24"/>
                <w:szCs w:val="24"/>
              </w:rPr>
            </w:pPr>
            <w:r w:rsidRPr="00632AFC">
              <w:rPr>
                <w:sz w:val="24"/>
                <w:szCs w:val="24"/>
              </w:rPr>
              <w:t>60</w:t>
            </w:r>
          </w:p>
        </w:tc>
        <w:tc>
          <w:tcPr>
            <w:tcW w:w="1306" w:type="dxa"/>
            <w:gridSpan w:val="2"/>
            <w:vAlign w:val="center"/>
          </w:tcPr>
          <w:p w:rsidR="009F5DCF" w:rsidRPr="00632AFC" w:rsidRDefault="009F5DCF" w:rsidP="009F5DCF">
            <w:pPr>
              <w:pStyle w:val="TableParagraph"/>
              <w:spacing w:line="240" w:lineRule="auto"/>
              <w:jc w:val="center"/>
              <w:rPr>
                <w:b/>
                <w:sz w:val="24"/>
                <w:szCs w:val="24"/>
              </w:rPr>
            </w:pPr>
            <w:r w:rsidRPr="00632AFC">
              <w:rPr>
                <w:b/>
                <w:sz w:val="24"/>
                <w:szCs w:val="24"/>
              </w:rPr>
              <w:t>-</w:t>
            </w:r>
          </w:p>
        </w:tc>
        <w:tc>
          <w:tcPr>
            <w:tcW w:w="1384" w:type="dxa"/>
            <w:gridSpan w:val="2"/>
            <w:vAlign w:val="center"/>
          </w:tcPr>
          <w:p w:rsidR="009F5DCF" w:rsidRPr="00632AFC" w:rsidRDefault="009F5DCF" w:rsidP="009F5DCF">
            <w:pPr>
              <w:pStyle w:val="TableParagraph"/>
              <w:spacing w:line="240" w:lineRule="auto"/>
              <w:ind w:left="106"/>
              <w:jc w:val="center"/>
              <w:rPr>
                <w:sz w:val="24"/>
                <w:szCs w:val="24"/>
              </w:rPr>
            </w:pPr>
            <w:r w:rsidRPr="00632AFC">
              <w:rPr>
                <w:sz w:val="24"/>
                <w:szCs w:val="24"/>
              </w:rPr>
              <w:t>570</w:t>
            </w:r>
          </w:p>
        </w:tc>
        <w:tc>
          <w:tcPr>
            <w:tcW w:w="1949"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10</w:t>
            </w:r>
          </w:p>
        </w:tc>
      </w:tr>
      <w:tr w:rsidR="009F5DCF" w:rsidRPr="00632AFC" w:rsidTr="009F5DCF">
        <w:trPr>
          <w:trHeight w:val="251"/>
          <w:jc w:val="center"/>
        </w:trPr>
        <w:tc>
          <w:tcPr>
            <w:tcW w:w="516" w:type="dxa"/>
          </w:tcPr>
          <w:p w:rsidR="009F5DCF" w:rsidRPr="00632AFC" w:rsidRDefault="009F5DCF" w:rsidP="009F5DCF">
            <w:pPr>
              <w:pStyle w:val="TableParagraph"/>
              <w:spacing w:line="240" w:lineRule="auto"/>
              <w:ind w:left="89" w:right="101"/>
              <w:jc w:val="center"/>
              <w:rPr>
                <w:sz w:val="24"/>
                <w:szCs w:val="24"/>
              </w:rPr>
            </w:pPr>
            <w:r w:rsidRPr="00632AFC">
              <w:rPr>
                <w:sz w:val="24"/>
                <w:szCs w:val="24"/>
              </w:rPr>
              <w:t>64.</w:t>
            </w:r>
          </w:p>
        </w:tc>
        <w:tc>
          <w:tcPr>
            <w:tcW w:w="2374" w:type="dxa"/>
          </w:tcPr>
          <w:p w:rsidR="009F5DCF" w:rsidRPr="00632AFC" w:rsidRDefault="009F5DCF" w:rsidP="009F5DCF">
            <w:pPr>
              <w:pStyle w:val="TableParagraph"/>
              <w:spacing w:line="240" w:lineRule="auto"/>
              <w:ind w:left="107"/>
              <w:rPr>
                <w:sz w:val="24"/>
                <w:szCs w:val="24"/>
              </w:rPr>
            </w:pPr>
            <w:r w:rsidRPr="00632AFC">
              <w:rPr>
                <w:sz w:val="24"/>
                <w:szCs w:val="24"/>
              </w:rPr>
              <w:t>Гірчиця</w:t>
            </w:r>
          </w:p>
        </w:tc>
        <w:tc>
          <w:tcPr>
            <w:tcW w:w="1169" w:type="dxa"/>
            <w:gridSpan w:val="2"/>
            <w:vAlign w:val="center"/>
          </w:tcPr>
          <w:p w:rsidR="009F5DCF" w:rsidRPr="009F5DCF" w:rsidRDefault="009F5DCF" w:rsidP="009F5DCF">
            <w:pPr>
              <w:pStyle w:val="TableParagraph"/>
              <w:spacing w:line="240" w:lineRule="auto"/>
              <w:ind w:left="107"/>
              <w:jc w:val="center"/>
              <w:rPr>
                <w:sz w:val="24"/>
                <w:szCs w:val="24"/>
              </w:rPr>
            </w:pPr>
            <w:r w:rsidRPr="009F5DCF">
              <w:rPr>
                <w:sz w:val="24"/>
                <w:szCs w:val="24"/>
              </w:rPr>
              <w:t>-</w:t>
            </w:r>
          </w:p>
        </w:tc>
        <w:tc>
          <w:tcPr>
            <w:tcW w:w="871" w:type="dxa"/>
            <w:vAlign w:val="center"/>
          </w:tcPr>
          <w:p w:rsidR="009F5DCF" w:rsidRPr="00632AFC" w:rsidRDefault="009F5DCF" w:rsidP="009F5DCF">
            <w:pPr>
              <w:pStyle w:val="TableParagraph"/>
              <w:spacing w:line="240" w:lineRule="auto"/>
              <w:jc w:val="center"/>
              <w:rPr>
                <w:sz w:val="24"/>
                <w:szCs w:val="24"/>
              </w:rPr>
            </w:pPr>
            <w:r w:rsidRPr="00632AFC">
              <w:rPr>
                <w:sz w:val="24"/>
                <w:szCs w:val="24"/>
              </w:rPr>
              <w:t>10</w:t>
            </w:r>
          </w:p>
        </w:tc>
        <w:tc>
          <w:tcPr>
            <w:tcW w:w="1306"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11</w:t>
            </w:r>
          </w:p>
        </w:tc>
        <w:tc>
          <w:tcPr>
            <w:tcW w:w="1384" w:type="dxa"/>
            <w:gridSpan w:val="2"/>
            <w:vAlign w:val="center"/>
          </w:tcPr>
          <w:p w:rsidR="009F5DCF" w:rsidRPr="00632AFC" w:rsidRDefault="009F5DCF" w:rsidP="009F5DCF">
            <w:pPr>
              <w:pStyle w:val="TableParagraph"/>
              <w:spacing w:line="240" w:lineRule="auto"/>
              <w:ind w:left="106"/>
              <w:jc w:val="center"/>
              <w:rPr>
                <w:sz w:val="24"/>
                <w:szCs w:val="24"/>
              </w:rPr>
            </w:pPr>
            <w:r w:rsidRPr="00632AFC">
              <w:rPr>
                <w:sz w:val="24"/>
                <w:szCs w:val="24"/>
              </w:rPr>
              <w:t>182</w:t>
            </w:r>
          </w:p>
        </w:tc>
        <w:tc>
          <w:tcPr>
            <w:tcW w:w="1949" w:type="dxa"/>
            <w:gridSpan w:val="2"/>
            <w:vAlign w:val="center"/>
          </w:tcPr>
          <w:p w:rsidR="009F5DCF" w:rsidRPr="00632AFC" w:rsidRDefault="009F5DCF" w:rsidP="009F5DCF">
            <w:pPr>
              <w:pStyle w:val="TableParagraph"/>
              <w:spacing w:line="240" w:lineRule="auto"/>
              <w:jc w:val="center"/>
              <w:rPr>
                <w:sz w:val="24"/>
                <w:szCs w:val="24"/>
              </w:rPr>
            </w:pPr>
            <w:r w:rsidRPr="00632AFC">
              <w:rPr>
                <w:sz w:val="24"/>
                <w:szCs w:val="24"/>
              </w:rPr>
              <w:t>5</w:t>
            </w:r>
          </w:p>
        </w:tc>
      </w:tr>
    </w:tbl>
    <w:p w:rsidR="00A66248" w:rsidRPr="00A66248" w:rsidRDefault="00A66248" w:rsidP="009F5DCF">
      <w:pPr>
        <w:spacing w:line="240" w:lineRule="auto"/>
        <w:rPr>
          <w:color w:val="auto"/>
          <w:szCs w:val="28"/>
          <w:lang w:val="uk-UA"/>
        </w:rPr>
      </w:pPr>
    </w:p>
    <w:p w:rsidR="00A66248" w:rsidRPr="009F5DCF" w:rsidRDefault="009F5DCF" w:rsidP="009F5DCF">
      <w:pPr>
        <w:spacing w:after="0" w:line="240" w:lineRule="auto"/>
        <w:ind w:right="0"/>
        <w:rPr>
          <w:b/>
          <w:color w:val="auto"/>
          <w:szCs w:val="28"/>
          <w:lang w:val="uk-UA"/>
        </w:rPr>
      </w:pPr>
      <w:r>
        <w:rPr>
          <w:b/>
          <w:color w:val="auto"/>
          <w:szCs w:val="28"/>
          <w:lang w:val="uk-UA"/>
        </w:rPr>
        <w:t xml:space="preserve">3. Розробка меню. </w:t>
      </w:r>
      <w:r w:rsidR="00A66248" w:rsidRPr="00A66248">
        <w:rPr>
          <w:color w:val="auto"/>
          <w:szCs w:val="28"/>
          <w:lang w:val="uk-UA"/>
        </w:rPr>
        <w:t xml:space="preserve">Складання меню і проведення розрахунків необхідної кількості продуктів проводиться наступним чином. Після аналізу маршруту: визначення приблизного часу, який планується, витрат на подолання шляху кожного дня, наявності складних ділянок і способів їх подолання, підбираються страви. Раціон харчування бажано зробити калорійним, з правильним співвідношенням поживних речовин, він повинен мати невелику вагу, а також бути різноманітним. Бажано обговорити меню на зборах всієї групи, перед тим, як проводити розрахунки. Проведення розрахунків виконується наступним чином: треба записати страви для даного дня, скласти таблицю в якій розділити страву на окремі продукти і підрахувати їх калорійність та кількість білків, жирів та вуглеводів на одну особу (табл. </w:t>
      </w:r>
      <w:r>
        <w:rPr>
          <w:color w:val="auto"/>
          <w:szCs w:val="28"/>
          <w:lang w:val="uk-UA"/>
        </w:rPr>
        <w:t>5</w:t>
      </w:r>
      <w:r w:rsidR="00A66248" w:rsidRPr="00A66248">
        <w:rPr>
          <w:color w:val="auto"/>
          <w:szCs w:val="28"/>
          <w:lang w:val="uk-UA"/>
        </w:rPr>
        <w:t>.2). Якщо калорійність та співвідношення поживних речовин є недостатнім, треба замінити продукти харчування на калорійніші або додати їх кількість.</w:t>
      </w:r>
    </w:p>
    <w:p w:rsidR="00A66248" w:rsidRDefault="00A66248" w:rsidP="009F5DCF">
      <w:pPr>
        <w:spacing w:after="0" w:line="240" w:lineRule="auto"/>
        <w:ind w:right="0"/>
        <w:rPr>
          <w:color w:val="auto"/>
          <w:szCs w:val="28"/>
          <w:lang w:val="uk-UA"/>
        </w:rPr>
      </w:pPr>
      <w:r w:rsidRPr="00A66248">
        <w:rPr>
          <w:color w:val="auto"/>
          <w:szCs w:val="28"/>
          <w:lang w:val="uk-UA"/>
        </w:rPr>
        <w:t xml:space="preserve">В залежності від кількості учасників походу визначається кількість тих чи інших продуктів на всю групу. Для визначення повної кількості кожного продукту харчування треба визначити суму всіх запланованих його </w:t>
      </w:r>
      <w:r w:rsidRPr="00A66248">
        <w:rPr>
          <w:color w:val="auto"/>
          <w:szCs w:val="28"/>
          <w:lang w:val="uk-UA"/>
        </w:rPr>
        <w:lastRenderedPageBreak/>
        <w:t>застосовувань. Це дуже кропітка і відповідальна робота, тому її бажано виконувати не одній особі.</w:t>
      </w:r>
    </w:p>
    <w:p w:rsidR="009F5DCF" w:rsidRPr="00A66248" w:rsidRDefault="009F5DCF" w:rsidP="00103531">
      <w:pPr>
        <w:spacing w:after="0" w:line="240" w:lineRule="auto"/>
        <w:ind w:right="0"/>
        <w:rPr>
          <w:color w:val="auto"/>
          <w:szCs w:val="28"/>
          <w:lang w:val="uk-UA"/>
        </w:rPr>
      </w:pPr>
    </w:p>
    <w:p w:rsidR="00A66248" w:rsidRPr="00A66248" w:rsidRDefault="009F5DCF" w:rsidP="00103531">
      <w:pPr>
        <w:spacing w:after="0" w:line="240" w:lineRule="auto"/>
        <w:rPr>
          <w:color w:val="auto"/>
          <w:szCs w:val="28"/>
          <w:lang w:val="uk-UA"/>
        </w:rPr>
      </w:pPr>
      <w:r>
        <w:rPr>
          <w:color w:val="auto"/>
          <w:szCs w:val="28"/>
          <w:lang w:val="uk-UA"/>
        </w:rPr>
        <w:t>Таблиця 5</w:t>
      </w:r>
      <w:r w:rsidR="00A66248" w:rsidRPr="00A66248">
        <w:rPr>
          <w:color w:val="auto"/>
          <w:szCs w:val="28"/>
          <w:lang w:val="uk-UA"/>
        </w:rPr>
        <w:t>.2</w:t>
      </w:r>
      <w:r>
        <w:rPr>
          <w:color w:val="auto"/>
          <w:szCs w:val="28"/>
          <w:lang w:val="uk-UA"/>
        </w:rPr>
        <w:t xml:space="preserve"> – </w:t>
      </w:r>
      <w:r w:rsidR="00A66248" w:rsidRPr="00A66248">
        <w:rPr>
          <w:color w:val="auto"/>
          <w:szCs w:val="28"/>
          <w:lang w:val="uk-UA"/>
        </w:rPr>
        <w:t>Розрахунок споживчої цінності і кількості продуктів харчування для походу</w:t>
      </w:r>
    </w:p>
    <w:tbl>
      <w:tblPr>
        <w:tblStyle w:val="TableNormal"/>
        <w:tblW w:w="961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46"/>
        <w:gridCol w:w="1930"/>
        <w:gridCol w:w="1375"/>
        <w:gridCol w:w="1476"/>
        <w:gridCol w:w="820"/>
        <w:gridCol w:w="775"/>
        <w:gridCol w:w="1307"/>
        <w:gridCol w:w="1482"/>
      </w:tblGrid>
      <w:tr w:rsidR="009F5DCF" w:rsidRPr="009F5DCF" w:rsidTr="009F45C8">
        <w:trPr>
          <w:trHeight w:val="1012"/>
          <w:jc w:val="center"/>
        </w:trPr>
        <w:tc>
          <w:tcPr>
            <w:tcW w:w="446" w:type="dxa"/>
            <w:vAlign w:val="center"/>
          </w:tcPr>
          <w:p w:rsidR="009F5DCF" w:rsidRPr="009F45C8" w:rsidRDefault="009F5DCF" w:rsidP="00103531">
            <w:pPr>
              <w:pStyle w:val="TableParagraph"/>
              <w:spacing w:line="240" w:lineRule="auto"/>
              <w:ind w:left="0" w:right="12"/>
              <w:jc w:val="center"/>
              <w:rPr>
                <w:b/>
                <w:sz w:val="24"/>
                <w:szCs w:val="24"/>
              </w:rPr>
            </w:pPr>
            <w:r w:rsidRPr="009F45C8">
              <w:rPr>
                <w:b/>
                <w:sz w:val="24"/>
                <w:szCs w:val="24"/>
              </w:rPr>
              <w:t>№</w:t>
            </w:r>
          </w:p>
        </w:tc>
        <w:tc>
          <w:tcPr>
            <w:tcW w:w="1930" w:type="dxa"/>
            <w:vAlign w:val="center"/>
          </w:tcPr>
          <w:p w:rsidR="009F5DCF" w:rsidRPr="009F45C8" w:rsidRDefault="009F5DCF" w:rsidP="008C36EB">
            <w:pPr>
              <w:pStyle w:val="TableParagraph"/>
              <w:spacing w:line="240" w:lineRule="auto"/>
              <w:ind w:left="0" w:right="258"/>
              <w:jc w:val="center"/>
              <w:rPr>
                <w:b/>
                <w:sz w:val="24"/>
                <w:szCs w:val="24"/>
              </w:rPr>
            </w:pPr>
            <w:r w:rsidRPr="009F45C8">
              <w:rPr>
                <w:b/>
                <w:spacing w:val="-1"/>
                <w:sz w:val="24"/>
                <w:szCs w:val="24"/>
              </w:rPr>
              <w:t>Найменуванн</w:t>
            </w:r>
            <w:r w:rsidR="008C36EB">
              <w:rPr>
                <w:b/>
                <w:spacing w:val="-1"/>
                <w:sz w:val="24"/>
                <w:szCs w:val="24"/>
              </w:rPr>
              <w:t>я</w:t>
            </w:r>
            <w:r w:rsidRPr="009F45C8">
              <w:rPr>
                <w:b/>
                <w:spacing w:val="-52"/>
                <w:sz w:val="24"/>
                <w:szCs w:val="24"/>
              </w:rPr>
              <w:t xml:space="preserve"> </w:t>
            </w:r>
            <w:r w:rsidRPr="009F45C8">
              <w:rPr>
                <w:b/>
                <w:sz w:val="24"/>
                <w:szCs w:val="24"/>
              </w:rPr>
              <w:t>продуктів</w:t>
            </w:r>
          </w:p>
        </w:tc>
        <w:tc>
          <w:tcPr>
            <w:tcW w:w="1375" w:type="dxa"/>
            <w:vAlign w:val="center"/>
          </w:tcPr>
          <w:p w:rsidR="009F5DCF" w:rsidRPr="009F45C8" w:rsidRDefault="009F5DCF" w:rsidP="00103531">
            <w:pPr>
              <w:pStyle w:val="TableParagraph"/>
              <w:spacing w:line="240" w:lineRule="auto"/>
              <w:ind w:left="0" w:right="241"/>
              <w:jc w:val="center"/>
              <w:rPr>
                <w:b/>
                <w:sz w:val="24"/>
                <w:szCs w:val="24"/>
              </w:rPr>
            </w:pPr>
            <w:r w:rsidRPr="009F45C8">
              <w:rPr>
                <w:b/>
                <w:sz w:val="24"/>
                <w:szCs w:val="24"/>
              </w:rPr>
              <w:t>Вага</w:t>
            </w:r>
            <w:r w:rsidRPr="009F45C8">
              <w:rPr>
                <w:b/>
                <w:spacing w:val="1"/>
                <w:sz w:val="24"/>
                <w:szCs w:val="24"/>
              </w:rPr>
              <w:t xml:space="preserve"> </w:t>
            </w:r>
            <w:r w:rsidRPr="009F45C8">
              <w:rPr>
                <w:b/>
                <w:sz w:val="24"/>
                <w:szCs w:val="24"/>
              </w:rPr>
              <w:t>продуктів</w:t>
            </w:r>
            <w:r w:rsidRPr="009F45C8">
              <w:rPr>
                <w:b/>
                <w:spacing w:val="1"/>
                <w:sz w:val="24"/>
                <w:szCs w:val="24"/>
              </w:rPr>
              <w:t xml:space="preserve"> </w:t>
            </w:r>
            <w:r w:rsidRPr="009F45C8">
              <w:rPr>
                <w:b/>
                <w:sz w:val="24"/>
                <w:szCs w:val="24"/>
              </w:rPr>
              <w:t>(для</w:t>
            </w:r>
            <w:r w:rsidRPr="009F45C8">
              <w:rPr>
                <w:b/>
                <w:spacing w:val="-12"/>
                <w:sz w:val="24"/>
                <w:szCs w:val="24"/>
              </w:rPr>
              <w:t xml:space="preserve"> </w:t>
            </w:r>
            <w:r w:rsidRPr="009F45C8">
              <w:rPr>
                <w:b/>
                <w:sz w:val="24"/>
                <w:szCs w:val="24"/>
              </w:rPr>
              <w:t>однієї</w:t>
            </w:r>
            <w:r w:rsidR="009F45C8">
              <w:rPr>
                <w:b/>
                <w:sz w:val="24"/>
                <w:szCs w:val="24"/>
              </w:rPr>
              <w:t xml:space="preserve"> </w:t>
            </w:r>
            <w:r w:rsidRPr="009F45C8">
              <w:rPr>
                <w:b/>
                <w:sz w:val="24"/>
                <w:szCs w:val="24"/>
              </w:rPr>
              <w:t>особи)</w:t>
            </w:r>
          </w:p>
        </w:tc>
        <w:tc>
          <w:tcPr>
            <w:tcW w:w="1476" w:type="dxa"/>
            <w:vAlign w:val="center"/>
          </w:tcPr>
          <w:p w:rsidR="009F5DCF" w:rsidRPr="009F45C8" w:rsidRDefault="009F5DCF" w:rsidP="00103531">
            <w:pPr>
              <w:pStyle w:val="TableParagraph"/>
              <w:spacing w:line="240" w:lineRule="auto"/>
              <w:ind w:left="0"/>
              <w:jc w:val="center"/>
              <w:rPr>
                <w:b/>
                <w:sz w:val="24"/>
                <w:szCs w:val="24"/>
              </w:rPr>
            </w:pPr>
            <w:r w:rsidRPr="009F45C8">
              <w:rPr>
                <w:b/>
                <w:sz w:val="24"/>
                <w:szCs w:val="24"/>
              </w:rPr>
              <w:t>Калорійність</w:t>
            </w:r>
          </w:p>
        </w:tc>
        <w:tc>
          <w:tcPr>
            <w:tcW w:w="820" w:type="dxa"/>
            <w:vAlign w:val="center"/>
          </w:tcPr>
          <w:p w:rsidR="009F5DCF" w:rsidRPr="009F45C8" w:rsidRDefault="009F5DCF" w:rsidP="00103531">
            <w:pPr>
              <w:pStyle w:val="TableParagraph"/>
              <w:spacing w:line="240" w:lineRule="auto"/>
              <w:ind w:left="0"/>
              <w:jc w:val="center"/>
              <w:rPr>
                <w:b/>
                <w:sz w:val="24"/>
                <w:szCs w:val="24"/>
              </w:rPr>
            </w:pPr>
            <w:r w:rsidRPr="009F45C8">
              <w:rPr>
                <w:b/>
                <w:sz w:val="24"/>
                <w:szCs w:val="24"/>
              </w:rPr>
              <w:t>Білки</w:t>
            </w:r>
          </w:p>
        </w:tc>
        <w:tc>
          <w:tcPr>
            <w:tcW w:w="775" w:type="dxa"/>
            <w:vAlign w:val="center"/>
          </w:tcPr>
          <w:p w:rsidR="009F5DCF" w:rsidRPr="009F45C8" w:rsidRDefault="009F5DCF" w:rsidP="00103531">
            <w:pPr>
              <w:pStyle w:val="TableParagraph"/>
              <w:spacing w:line="240" w:lineRule="auto"/>
              <w:ind w:left="0"/>
              <w:jc w:val="center"/>
              <w:rPr>
                <w:b/>
                <w:sz w:val="24"/>
                <w:szCs w:val="24"/>
              </w:rPr>
            </w:pPr>
            <w:r w:rsidRPr="009F45C8">
              <w:rPr>
                <w:b/>
                <w:sz w:val="24"/>
                <w:szCs w:val="24"/>
              </w:rPr>
              <w:t>Жири</w:t>
            </w:r>
          </w:p>
        </w:tc>
        <w:tc>
          <w:tcPr>
            <w:tcW w:w="1307" w:type="dxa"/>
            <w:vAlign w:val="center"/>
          </w:tcPr>
          <w:p w:rsidR="009F5DCF" w:rsidRPr="009F45C8" w:rsidRDefault="009F5DCF" w:rsidP="00103531">
            <w:pPr>
              <w:pStyle w:val="TableParagraph"/>
              <w:spacing w:line="240" w:lineRule="auto"/>
              <w:ind w:left="0"/>
              <w:jc w:val="center"/>
              <w:rPr>
                <w:b/>
                <w:sz w:val="24"/>
                <w:szCs w:val="24"/>
              </w:rPr>
            </w:pPr>
            <w:r w:rsidRPr="009F45C8">
              <w:rPr>
                <w:b/>
                <w:sz w:val="24"/>
                <w:szCs w:val="24"/>
              </w:rPr>
              <w:t>Вуглеводи</w:t>
            </w:r>
          </w:p>
        </w:tc>
        <w:tc>
          <w:tcPr>
            <w:tcW w:w="1482" w:type="dxa"/>
            <w:vAlign w:val="center"/>
          </w:tcPr>
          <w:p w:rsidR="009F5DCF" w:rsidRPr="009F45C8" w:rsidRDefault="009F5DCF" w:rsidP="00103531">
            <w:pPr>
              <w:pStyle w:val="TableParagraph"/>
              <w:spacing w:line="240" w:lineRule="auto"/>
              <w:ind w:left="0" w:right="179"/>
              <w:jc w:val="center"/>
              <w:rPr>
                <w:b/>
                <w:sz w:val="24"/>
                <w:szCs w:val="24"/>
              </w:rPr>
            </w:pPr>
            <w:r w:rsidRPr="009F45C8">
              <w:rPr>
                <w:b/>
                <w:sz w:val="24"/>
                <w:szCs w:val="24"/>
              </w:rPr>
              <w:t>Вага продуктів</w:t>
            </w:r>
            <w:r w:rsidRPr="009F45C8">
              <w:rPr>
                <w:b/>
                <w:spacing w:val="-52"/>
                <w:sz w:val="24"/>
                <w:szCs w:val="24"/>
              </w:rPr>
              <w:t xml:space="preserve"> </w:t>
            </w:r>
            <w:r w:rsidRPr="009F45C8">
              <w:rPr>
                <w:b/>
                <w:sz w:val="24"/>
                <w:szCs w:val="24"/>
              </w:rPr>
              <w:t>(для</w:t>
            </w:r>
            <w:r w:rsidRPr="009F45C8">
              <w:rPr>
                <w:b/>
                <w:spacing w:val="-1"/>
                <w:sz w:val="24"/>
                <w:szCs w:val="24"/>
              </w:rPr>
              <w:t xml:space="preserve"> </w:t>
            </w:r>
            <w:r w:rsidRPr="009F45C8">
              <w:rPr>
                <w:b/>
                <w:sz w:val="24"/>
                <w:szCs w:val="24"/>
              </w:rPr>
              <w:t>групи</w:t>
            </w:r>
            <w:r w:rsidRPr="009F45C8">
              <w:rPr>
                <w:b/>
                <w:spacing w:val="-1"/>
                <w:sz w:val="24"/>
                <w:szCs w:val="24"/>
              </w:rPr>
              <w:t xml:space="preserve"> </w:t>
            </w:r>
            <w:r w:rsidRPr="009F45C8">
              <w:rPr>
                <w:b/>
                <w:sz w:val="24"/>
                <w:szCs w:val="24"/>
              </w:rPr>
              <w:t>гр.)</w:t>
            </w:r>
          </w:p>
        </w:tc>
      </w:tr>
      <w:tr w:rsidR="009F5DCF" w:rsidRPr="009F5DCF" w:rsidTr="009F45C8">
        <w:trPr>
          <w:trHeight w:val="786"/>
          <w:jc w:val="center"/>
        </w:trPr>
        <w:tc>
          <w:tcPr>
            <w:tcW w:w="9611" w:type="dxa"/>
            <w:gridSpan w:val="8"/>
          </w:tcPr>
          <w:p w:rsidR="009F5DCF" w:rsidRPr="009F45C8" w:rsidRDefault="009F5DCF" w:rsidP="00103531">
            <w:pPr>
              <w:pStyle w:val="TableParagraph"/>
              <w:spacing w:line="240" w:lineRule="auto"/>
              <w:ind w:left="105" w:right="112"/>
              <w:rPr>
                <w:b/>
                <w:i/>
                <w:sz w:val="24"/>
                <w:szCs w:val="24"/>
              </w:rPr>
            </w:pPr>
            <w:r w:rsidRPr="009F45C8">
              <w:rPr>
                <w:b/>
                <w:i/>
                <w:sz w:val="24"/>
                <w:szCs w:val="24"/>
              </w:rPr>
              <w:t>День</w:t>
            </w:r>
            <w:r w:rsidRPr="009F45C8">
              <w:rPr>
                <w:b/>
                <w:i/>
                <w:spacing w:val="-12"/>
                <w:sz w:val="24"/>
                <w:szCs w:val="24"/>
              </w:rPr>
              <w:t xml:space="preserve"> </w:t>
            </w:r>
            <w:r w:rsidR="009F45C8" w:rsidRPr="009F45C8">
              <w:rPr>
                <w:b/>
                <w:i/>
                <w:spacing w:val="-12"/>
                <w:sz w:val="24"/>
                <w:szCs w:val="24"/>
              </w:rPr>
              <w:t>п</w:t>
            </w:r>
            <w:r w:rsidRPr="009F45C8">
              <w:rPr>
                <w:b/>
                <w:i/>
                <w:sz w:val="24"/>
                <w:szCs w:val="24"/>
              </w:rPr>
              <w:t>ерший.</w:t>
            </w:r>
          </w:p>
          <w:p w:rsidR="009F5DCF" w:rsidRPr="009F45C8" w:rsidRDefault="009F5DCF" w:rsidP="00103531">
            <w:pPr>
              <w:pStyle w:val="TableParagraph"/>
              <w:spacing w:line="240" w:lineRule="auto"/>
              <w:ind w:left="105" w:right="112"/>
              <w:rPr>
                <w:b/>
                <w:i/>
                <w:sz w:val="24"/>
                <w:szCs w:val="24"/>
              </w:rPr>
            </w:pPr>
            <w:r w:rsidRPr="009F45C8">
              <w:rPr>
                <w:b/>
                <w:i/>
                <w:sz w:val="24"/>
                <w:szCs w:val="24"/>
              </w:rPr>
              <w:t>Сніданок</w:t>
            </w:r>
            <w:r w:rsidR="009F45C8">
              <w:rPr>
                <w:b/>
                <w:i/>
                <w:sz w:val="24"/>
                <w:szCs w:val="24"/>
              </w:rPr>
              <w:t>:</w:t>
            </w:r>
          </w:p>
          <w:p w:rsidR="009F45C8" w:rsidRDefault="009F5DCF" w:rsidP="00103531">
            <w:pPr>
              <w:pStyle w:val="TableParagraph"/>
              <w:spacing w:line="240" w:lineRule="auto"/>
              <w:ind w:left="105" w:right="112"/>
              <w:rPr>
                <w:b/>
                <w:i/>
                <w:spacing w:val="-52"/>
                <w:sz w:val="24"/>
                <w:szCs w:val="24"/>
              </w:rPr>
            </w:pPr>
            <w:r w:rsidRPr="009F45C8">
              <w:rPr>
                <w:b/>
                <w:i/>
                <w:sz w:val="24"/>
                <w:szCs w:val="24"/>
              </w:rPr>
              <w:t>1. Каша рисова на молоці з маслом, родзинками і цукром.</w:t>
            </w:r>
            <w:r w:rsidRPr="009F45C8">
              <w:rPr>
                <w:b/>
                <w:i/>
                <w:spacing w:val="-52"/>
                <w:sz w:val="24"/>
                <w:szCs w:val="24"/>
              </w:rPr>
              <w:t xml:space="preserve"> </w:t>
            </w:r>
          </w:p>
          <w:p w:rsidR="009F5DCF" w:rsidRPr="009F5DCF" w:rsidRDefault="009F5DCF" w:rsidP="00103531">
            <w:pPr>
              <w:pStyle w:val="TableParagraph"/>
              <w:spacing w:line="240" w:lineRule="auto"/>
              <w:ind w:left="105" w:right="112"/>
              <w:rPr>
                <w:b/>
                <w:sz w:val="24"/>
                <w:szCs w:val="24"/>
              </w:rPr>
            </w:pPr>
            <w:r w:rsidRPr="009F45C8">
              <w:rPr>
                <w:b/>
                <w:i/>
                <w:sz w:val="24"/>
                <w:szCs w:val="24"/>
              </w:rPr>
              <w:t>2.Чай</w:t>
            </w:r>
            <w:r w:rsidRPr="009F45C8">
              <w:rPr>
                <w:b/>
                <w:i/>
                <w:spacing w:val="-4"/>
                <w:sz w:val="24"/>
                <w:szCs w:val="24"/>
              </w:rPr>
              <w:t xml:space="preserve"> </w:t>
            </w:r>
            <w:r w:rsidRPr="009F45C8">
              <w:rPr>
                <w:b/>
                <w:i/>
                <w:sz w:val="24"/>
                <w:szCs w:val="24"/>
              </w:rPr>
              <w:t>з печивом та сиром.</w:t>
            </w:r>
          </w:p>
        </w:tc>
      </w:tr>
      <w:tr w:rsidR="009F5DCF" w:rsidRPr="009F5DCF" w:rsidTr="009F45C8">
        <w:trPr>
          <w:trHeight w:val="251"/>
          <w:jc w:val="center"/>
        </w:trPr>
        <w:tc>
          <w:tcPr>
            <w:tcW w:w="446" w:type="dxa"/>
          </w:tcPr>
          <w:p w:rsidR="009F5DCF" w:rsidRPr="009F5DCF" w:rsidRDefault="009F5DCF" w:rsidP="00103531">
            <w:pPr>
              <w:pStyle w:val="TableParagraph"/>
              <w:spacing w:line="240" w:lineRule="auto"/>
              <w:ind w:left="5"/>
              <w:jc w:val="center"/>
              <w:rPr>
                <w:sz w:val="24"/>
                <w:szCs w:val="24"/>
              </w:rPr>
            </w:pPr>
            <w:r w:rsidRPr="009F5DCF">
              <w:rPr>
                <w:sz w:val="24"/>
                <w:szCs w:val="24"/>
              </w:rPr>
              <w:t>1</w:t>
            </w:r>
          </w:p>
        </w:tc>
        <w:tc>
          <w:tcPr>
            <w:tcW w:w="1930" w:type="dxa"/>
          </w:tcPr>
          <w:p w:rsidR="009F5DCF" w:rsidRPr="009F5DCF" w:rsidRDefault="009F5DCF" w:rsidP="00103531">
            <w:pPr>
              <w:pStyle w:val="TableParagraph"/>
              <w:spacing w:line="240" w:lineRule="auto"/>
              <w:rPr>
                <w:sz w:val="24"/>
                <w:szCs w:val="24"/>
              </w:rPr>
            </w:pPr>
            <w:r w:rsidRPr="009F5DCF">
              <w:rPr>
                <w:sz w:val="24"/>
                <w:szCs w:val="24"/>
              </w:rPr>
              <w:t>Рис</w:t>
            </w:r>
          </w:p>
        </w:tc>
        <w:tc>
          <w:tcPr>
            <w:tcW w:w="1375"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40</w:t>
            </w:r>
          </w:p>
        </w:tc>
        <w:tc>
          <w:tcPr>
            <w:tcW w:w="1476" w:type="dxa"/>
            <w:vAlign w:val="center"/>
          </w:tcPr>
          <w:p w:rsidR="009F5DCF" w:rsidRPr="009F5DCF" w:rsidRDefault="009F5DCF" w:rsidP="00103531">
            <w:pPr>
              <w:pStyle w:val="TableParagraph"/>
              <w:spacing w:line="240" w:lineRule="auto"/>
              <w:ind w:left="106"/>
              <w:jc w:val="center"/>
              <w:rPr>
                <w:sz w:val="24"/>
                <w:szCs w:val="24"/>
              </w:rPr>
            </w:pPr>
            <w:r w:rsidRPr="009F5DCF">
              <w:rPr>
                <w:sz w:val="24"/>
                <w:szCs w:val="24"/>
              </w:rPr>
              <w:t>140</w:t>
            </w:r>
          </w:p>
        </w:tc>
        <w:tc>
          <w:tcPr>
            <w:tcW w:w="820"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3</w:t>
            </w:r>
          </w:p>
        </w:tc>
        <w:tc>
          <w:tcPr>
            <w:tcW w:w="775" w:type="dxa"/>
            <w:vAlign w:val="center"/>
          </w:tcPr>
          <w:p w:rsidR="009F5DCF" w:rsidRPr="009F5DCF" w:rsidRDefault="009F5DCF" w:rsidP="00103531">
            <w:pPr>
              <w:pStyle w:val="TableParagraph"/>
              <w:spacing w:line="240" w:lineRule="auto"/>
              <w:ind w:left="107"/>
              <w:jc w:val="center"/>
              <w:rPr>
                <w:sz w:val="24"/>
                <w:szCs w:val="24"/>
              </w:rPr>
            </w:pPr>
            <w:r w:rsidRPr="009F5DCF">
              <w:rPr>
                <w:sz w:val="24"/>
                <w:szCs w:val="24"/>
              </w:rPr>
              <w:t>-</w:t>
            </w:r>
          </w:p>
        </w:tc>
        <w:tc>
          <w:tcPr>
            <w:tcW w:w="1307" w:type="dxa"/>
            <w:vAlign w:val="center"/>
          </w:tcPr>
          <w:p w:rsidR="009F5DCF" w:rsidRPr="009F5DCF" w:rsidRDefault="009F5DCF" w:rsidP="00103531">
            <w:pPr>
              <w:pStyle w:val="TableParagraph"/>
              <w:spacing w:line="240" w:lineRule="auto"/>
              <w:ind w:left="110"/>
              <w:jc w:val="center"/>
              <w:rPr>
                <w:sz w:val="24"/>
                <w:szCs w:val="24"/>
              </w:rPr>
            </w:pPr>
            <w:r w:rsidRPr="009F5DCF">
              <w:rPr>
                <w:sz w:val="24"/>
                <w:szCs w:val="24"/>
              </w:rPr>
              <w:t>31</w:t>
            </w:r>
          </w:p>
        </w:tc>
        <w:tc>
          <w:tcPr>
            <w:tcW w:w="1482" w:type="dxa"/>
            <w:vAlign w:val="center"/>
          </w:tcPr>
          <w:p w:rsidR="009F5DCF" w:rsidRPr="009F5DCF" w:rsidRDefault="009F5DCF" w:rsidP="00103531">
            <w:pPr>
              <w:pStyle w:val="TableParagraph"/>
              <w:spacing w:line="240" w:lineRule="auto"/>
              <w:ind w:left="0"/>
              <w:jc w:val="center"/>
              <w:rPr>
                <w:sz w:val="24"/>
                <w:szCs w:val="24"/>
              </w:rPr>
            </w:pPr>
          </w:p>
        </w:tc>
      </w:tr>
      <w:tr w:rsidR="009F5DCF" w:rsidRPr="009F5DCF" w:rsidTr="009F45C8">
        <w:trPr>
          <w:trHeight w:val="254"/>
          <w:jc w:val="center"/>
        </w:trPr>
        <w:tc>
          <w:tcPr>
            <w:tcW w:w="446" w:type="dxa"/>
          </w:tcPr>
          <w:p w:rsidR="009F5DCF" w:rsidRPr="009F5DCF" w:rsidRDefault="009F5DCF" w:rsidP="00103531">
            <w:pPr>
              <w:pStyle w:val="TableParagraph"/>
              <w:spacing w:line="240" w:lineRule="auto"/>
              <w:ind w:left="5"/>
              <w:jc w:val="center"/>
              <w:rPr>
                <w:sz w:val="24"/>
                <w:szCs w:val="24"/>
              </w:rPr>
            </w:pPr>
            <w:r w:rsidRPr="009F5DCF">
              <w:rPr>
                <w:sz w:val="24"/>
                <w:szCs w:val="24"/>
              </w:rPr>
              <w:t>2</w:t>
            </w:r>
          </w:p>
        </w:tc>
        <w:tc>
          <w:tcPr>
            <w:tcW w:w="1930" w:type="dxa"/>
          </w:tcPr>
          <w:p w:rsidR="009F5DCF" w:rsidRPr="009F5DCF" w:rsidRDefault="009F5DCF" w:rsidP="00103531">
            <w:pPr>
              <w:pStyle w:val="TableParagraph"/>
              <w:spacing w:line="240" w:lineRule="auto"/>
              <w:rPr>
                <w:sz w:val="24"/>
                <w:szCs w:val="24"/>
              </w:rPr>
            </w:pPr>
            <w:r w:rsidRPr="009F5DCF">
              <w:rPr>
                <w:sz w:val="24"/>
                <w:szCs w:val="24"/>
              </w:rPr>
              <w:t>Молоко</w:t>
            </w:r>
            <w:r w:rsidRPr="009F5DCF">
              <w:rPr>
                <w:spacing w:val="-2"/>
                <w:sz w:val="24"/>
                <w:szCs w:val="24"/>
              </w:rPr>
              <w:t xml:space="preserve"> </w:t>
            </w:r>
            <w:r w:rsidRPr="009F5DCF">
              <w:rPr>
                <w:sz w:val="24"/>
                <w:szCs w:val="24"/>
              </w:rPr>
              <w:t>сухе</w:t>
            </w:r>
          </w:p>
        </w:tc>
        <w:tc>
          <w:tcPr>
            <w:tcW w:w="1375"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20</w:t>
            </w:r>
          </w:p>
        </w:tc>
        <w:tc>
          <w:tcPr>
            <w:tcW w:w="1476" w:type="dxa"/>
            <w:vAlign w:val="center"/>
          </w:tcPr>
          <w:p w:rsidR="009F5DCF" w:rsidRPr="009F5DCF" w:rsidRDefault="009F5DCF" w:rsidP="00103531">
            <w:pPr>
              <w:pStyle w:val="TableParagraph"/>
              <w:spacing w:line="240" w:lineRule="auto"/>
              <w:ind w:left="106"/>
              <w:jc w:val="center"/>
              <w:rPr>
                <w:sz w:val="24"/>
                <w:szCs w:val="24"/>
              </w:rPr>
            </w:pPr>
            <w:r w:rsidRPr="009F5DCF">
              <w:rPr>
                <w:sz w:val="24"/>
                <w:szCs w:val="24"/>
              </w:rPr>
              <w:t>70</w:t>
            </w:r>
          </w:p>
        </w:tc>
        <w:tc>
          <w:tcPr>
            <w:tcW w:w="820"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7</w:t>
            </w:r>
          </w:p>
        </w:tc>
        <w:tc>
          <w:tcPr>
            <w:tcW w:w="775" w:type="dxa"/>
            <w:vAlign w:val="center"/>
          </w:tcPr>
          <w:p w:rsidR="009F5DCF" w:rsidRPr="009F5DCF" w:rsidRDefault="009F5DCF" w:rsidP="00103531">
            <w:pPr>
              <w:pStyle w:val="TableParagraph"/>
              <w:spacing w:line="240" w:lineRule="auto"/>
              <w:ind w:left="107"/>
              <w:jc w:val="center"/>
              <w:rPr>
                <w:sz w:val="24"/>
                <w:szCs w:val="24"/>
              </w:rPr>
            </w:pPr>
            <w:r w:rsidRPr="009F5DCF">
              <w:rPr>
                <w:sz w:val="24"/>
                <w:szCs w:val="24"/>
              </w:rPr>
              <w:t>-</w:t>
            </w:r>
          </w:p>
        </w:tc>
        <w:tc>
          <w:tcPr>
            <w:tcW w:w="1307" w:type="dxa"/>
            <w:vAlign w:val="center"/>
          </w:tcPr>
          <w:p w:rsidR="009F5DCF" w:rsidRPr="009F5DCF" w:rsidRDefault="009F5DCF" w:rsidP="00103531">
            <w:pPr>
              <w:pStyle w:val="TableParagraph"/>
              <w:spacing w:line="240" w:lineRule="auto"/>
              <w:ind w:left="110"/>
              <w:jc w:val="center"/>
              <w:rPr>
                <w:sz w:val="24"/>
                <w:szCs w:val="24"/>
              </w:rPr>
            </w:pPr>
            <w:r w:rsidRPr="009F5DCF">
              <w:rPr>
                <w:sz w:val="24"/>
                <w:szCs w:val="24"/>
              </w:rPr>
              <w:t>10</w:t>
            </w:r>
          </w:p>
        </w:tc>
        <w:tc>
          <w:tcPr>
            <w:tcW w:w="1482" w:type="dxa"/>
            <w:vAlign w:val="center"/>
          </w:tcPr>
          <w:p w:rsidR="009F5DCF" w:rsidRPr="009F5DCF" w:rsidRDefault="009F5DCF" w:rsidP="00103531">
            <w:pPr>
              <w:pStyle w:val="TableParagraph"/>
              <w:spacing w:line="240" w:lineRule="auto"/>
              <w:ind w:left="0"/>
              <w:jc w:val="center"/>
              <w:rPr>
                <w:sz w:val="24"/>
                <w:szCs w:val="24"/>
              </w:rPr>
            </w:pPr>
          </w:p>
        </w:tc>
      </w:tr>
      <w:tr w:rsidR="009F5DCF" w:rsidRPr="009F5DCF" w:rsidTr="009F45C8">
        <w:trPr>
          <w:trHeight w:val="251"/>
          <w:jc w:val="center"/>
        </w:trPr>
        <w:tc>
          <w:tcPr>
            <w:tcW w:w="446" w:type="dxa"/>
          </w:tcPr>
          <w:p w:rsidR="009F5DCF" w:rsidRPr="009F5DCF" w:rsidRDefault="009F5DCF" w:rsidP="00103531">
            <w:pPr>
              <w:pStyle w:val="TableParagraph"/>
              <w:spacing w:line="240" w:lineRule="auto"/>
              <w:ind w:left="5"/>
              <w:jc w:val="center"/>
              <w:rPr>
                <w:sz w:val="24"/>
                <w:szCs w:val="24"/>
              </w:rPr>
            </w:pPr>
            <w:r w:rsidRPr="009F5DCF">
              <w:rPr>
                <w:sz w:val="24"/>
                <w:szCs w:val="24"/>
              </w:rPr>
              <w:t>3</w:t>
            </w:r>
          </w:p>
        </w:tc>
        <w:tc>
          <w:tcPr>
            <w:tcW w:w="1930" w:type="dxa"/>
          </w:tcPr>
          <w:p w:rsidR="009F5DCF" w:rsidRPr="009F5DCF" w:rsidRDefault="009F5DCF" w:rsidP="00103531">
            <w:pPr>
              <w:pStyle w:val="TableParagraph"/>
              <w:spacing w:line="240" w:lineRule="auto"/>
              <w:rPr>
                <w:sz w:val="24"/>
                <w:szCs w:val="24"/>
              </w:rPr>
            </w:pPr>
            <w:r w:rsidRPr="009F5DCF">
              <w:rPr>
                <w:sz w:val="24"/>
                <w:szCs w:val="24"/>
              </w:rPr>
              <w:t>Масло</w:t>
            </w:r>
          </w:p>
        </w:tc>
        <w:tc>
          <w:tcPr>
            <w:tcW w:w="1375"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10</w:t>
            </w:r>
          </w:p>
        </w:tc>
        <w:tc>
          <w:tcPr>
            <w:tcW w:w="1476" w:type="dxa"/>
            <w:vAlign w:val="center"/>
          </w:tcPr>
          <w:p w:rsidR="009F5DCF" w:rsidRPr="009F5DCF" w:rsidRDefault="009F5DCF" w:rsidP="00103531">
            <w:pPr>
              <w:pStyle w:val="TableParagraph"/>
              <w:spacing w:line="240" w:lineRule="auto"/>
              <w:ind w:left="106"/>
              <w:jc w:val="center"/>
              <w:rPr>
                <w:sz w:val="24"/>
                <w:szCs w:val="24"/>
              </w:rPr>
            </w:pPr>
            <w:r w:rsidRPr="009F5DCF">
              <w:rPr>
                <w:sz w:val="24"/>
                <w:szCs w:val="24"/>
              </w:rPr>
              <w:t>73</w:t>
            </w:r>
          </w:p>
        </w:tc>
        <w:tc>
          <w:tcPr>
            <w:tcW w:w="820"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w:t>
            </w:r>
          </w:p>
        </w:tc>
        <w:tc>
          <w:tcPr>
            <w:tcW w:w="775" w:type="dxa"/>
            <w:vAlign w:val="center"/>
          </w:tcPr>
          <w:p w:rsidR="009F5DCF" w:rsidRPr="009F5DCF" w:rsidRDefault="009F5DCF" w:rsidP="00103531">
            <w:pPr>
              <w:pStyle w:val="TableParagraph"/>
              <w:spacing w:line="240" w:lineRule="auto"/>
              <w:ind w:left="107"/>
              <w:jc w:val="center"/>
              <w:rPr>
                <w:sz w:val="24"/>
                <w:szCs w:val="24"/>
              </w:rPr>
            </w:pPr>
            <w:r w:rsidRPr="009F5DCF">
              <w:rPr>
                <w:sz w:val="24"/>
                <w:szCs w:val="24"/>
              </w:rPr>
              <w:t>8</w:t>
            </w:r>
          </w:p>
        </w:tc>
        <w:tc>
          <w:tcPr>
            <w:tcW w:w="1307" w:type="dxa"/>
            <w:vAlign w:val="center"/>
          </w:tcPr>
          <w:p w:rsidR="009F5DCF" w:rsidRPr="009F5DCF" w:rsidRDefault="009F5DCF" w:rsidP="00103531">
            <w:pPr>
              <w:pStyle w:val="TableParagraph"/>
              <w:spacing w:line="240" w:lineRule="auto"/>
              <w:ind w:left="110"/>
              <w:jc w:val="center"/>
              <w:rPr>
                <w:sz w:val="24"/>
                <w:szCs w:val="24"/>
              </w:rPr>
            </w:pPr>
            <w:r w:rsidRPr="009F5DCF">
              <w:rPr>
                <w:sz w:val="24"/>
                <w:szCs w:val="24"/>
              </w:rPr>
              <w:t>-</w:t>
            </w:r>
          </w:p>
        </w:tc>
        <w:tc>
          <w:tcPr>
            <w:tcW w:w="1482" w:type="dxa"/>
            <w:vAlign w:val="center"/>
          </w:tcPr>
          <w:p w:rsidR="009F5DCF" w:rsidRPr="009F5DCF" w:rsidRDefault="009F5DCF" w:rsidP="00103531">
            <w:pPr>
              <w:pStyle w:val="TableParagraph"/>
              <w:spacing w:line="240" w:lineRule="auto"/>
              <w:ind w:left="0"/>
              <w:jc w:val="center"/>
              <w:rPr>
                <w:sz w:val="24"/>
                <w:szCs w:val="24"/>
              </w:rPr>
            </w:pPr>
          </w:p>
        </w:tc>
      </w:tr>
      <w:tr w:rsidR="009F5DCF" w:rsidRPr="009F5DCF" w:rsidTr="009F45C8">
        <w:trPr>
          <w:trHeight w:val="253"/>
          <w:jc w:val="center"/>
        </w:trPr>
        <w:tc>
          <w:tcPr>
            <w:tcW w:w="446" w:type="dxa"/>
          </w:tcPr>
          <w:p w:rsidR="009F5DCF" w:rsidRPr="009F5DCF" w:rsidRDefault="009F5DCF" w:rsidP="00103531">
            <w:pPr>
              <w:pStyle w:val="TableParagraph"/>
              <w:spacing w:line="240" w:lineRule="auto"/>
              <w:ind w:left="5"/>
              <w:jc w:val="center"/>
              <w:rPr>
                <w:sz w:val="24"/>
                <w:szCs w:val="24"/>
              </w:rPr>
            </w:pPr>
            <w:r w:rsidRPr="009F5DCF">
              <w:rPr>
                <w:sz w:val="24"/>
                <w:szCs w:val="24"/>
              </w:rPr>
              <w:t>4</w:t>
            </w:r>
          </w:p>
        </w:tc>
        <w:tc>
          <w:tcPr>
            <w:tcW w:w="1930" w:type="dxa"/>
          </w:tcPr>
          <w:p w:rsidR="009F5DCF" w:rsidRPr="009F5DCF" w:rsidRDefault="009F5DCF" w:rsidP="00103531">
            <w:pPr>
              <w:pStyle w:val="TableParagraph"/>
              <w:spacing w:line="240" w:lineRule="auto"/>
              <w:rPr>
                <w:sz w:val="24"/>
                <w:szCs w:val="24"/>
              </w:rPr>
            </w:pPr>
            <w:r w:rsidRPr="009F5DCF">
              <w:rPr>
                <w:sz w:val="24"/>
                <w:szCs w:val="24"/>
              </w:rPr>
              <w:t>Родзинки</w:t>
            </w:r>
          </w:p>
        </w:tc>
        <w:tc>
          <w:tcPr>
            <w:tcW w:w="1375"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10</w:t>
            </w:r>
          </w:p>
        </w:tc>
        <w:tc>
          <w:tcPr>
            <w:tcW w:w="1476" w:type="dxa"/>
            <w:vAlign w:val="center"/>
          </w:tcPr>
          <w:p w:rsidR="009F5DCF" w:rsidRPr="009F5DCF" w:rsidRDefault="009F5DCF" w:rsidP="00103531">
            <w:pPr>
              <w:pStyle w:val="TableParagraph"/>
              <w:spacing w:line="240" w:lineRule="auto"/>
              <w:ind w:left="106"/>
              <w:jc w:val="center"/>
              <w:rPr>
                <w:sz w:val="24"/>
                <w:szCs w:val="24"/>
              </w:rPr>
            </w:pPr>
            <w:r w:rsidRPr="009F5DCF">
              <w:rPr>
                <w:sz w:val="24"/>
                <w:szCs w:val="24"/>
              </w:rPr>
              <w:t>29</w:t>
            </w:r>
          </w:p>
        </w:tc>
        <w:tc>
          <w:tcPr>
            <w:tcW w:w="820"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w:t>
            </w:r>
          </w:p>
        </w:tc>
        <w:tc>
          <w:tcPr>
            <w:tcW w:w="775" w:type="dxa"/>
            <w:vAlign w:val="center"/>
          </w:tcPr>
          <w:p w:rsidR="009F5DCF" w:rsidRPr="009F5DCF" w:rsidRDefault="009F5DCF" w:rsidP="00103531">
            <w:pPr>
              <w:pStyle w:val="TableParagraph"/>
              <w:spacing w:line="240" w:lineRule="auto"/>
              <w:ind w:left="107"/>
              <w:jc w:val="center"/>
              <w:rPr>
                <w:sz w:val="24"/>
                <w:szCs w:val="24"/>
              </w:rPr>
            </w:pPr>
            <w:r w:rsidRPr="009F5DCF">
              <w:rPr>
                <w:sz w:val="24"/>
                <w:szCs w:val="24"/>
              </w:rPr>
              <w:t>-</w:t>
            </w:r>
          </w:p>
        </w:tc>
        <w:tc>
          <w:tcPr>
            <w:tcW w:w="1307" w:type="dxa"/>
            <w:vAlign w:val="center"/>
          </w:tcPr>
          <w:p w:rsidR="009F5DCF" w:rsidRPr="009F5DCF" w:rsidRDefault="009F5DCF" w:rsidP="00103531">
            <w:pPr>
              <w:pStyle w:val="TableParagraph"/>
              <w:spacing w:line="240" w:lineRule="auto"/>
              <w:ind w:left="110"/>
              <w:jc w:val="center"/>
              <w:rPr>
                <w:sz w:val="24"/>
                <w:szCs w:val="24"/>
              </w:rPr>
            </w:pPr>
            <w:r w:rsidRPr="009F5DCF">
              <w:rPr>
                <w:sz w:val="24"/>
                <w:szCs w:val="24"/>
              </w:rPr>
              <w:t>7</w:t>
            </w:r>
          </w:p>
        </w:tc>
        <w:tc>
          <w:tcPr>
            <w:tcW w:w="1482" w:type="dxa"/>
            <w:vAlign w:val="center"/>
          </w:tcPr>
          <w:p w:rsidR="009F5DCF" w:rsidRPr="009F5DCF" w:rsidRDefault="009F5DCF" w:rsidP="00103531">
            <w:pPr>
              <w:pStyle w:val="TableParagraph"/>
              <w:spacing w:line="240" w:lineRule="auto"/>
              <w:ind w:left="0"/>
              <w:jc w:val="center"/>
              <w:rPr>
                <w:sz w:val="24"/>
                <w:szCs w:val="24"/>
              </w:rPr>
            </w:pPr>
          </w:p>
        </w:tc>
      </w:tr>
      <w:tr w:rsidR="009F5DCF" w:rsidRPr="009F5DCF" w:rsidTr="009F45C8">
        <w:trPr>
          <w:trHeight w:val="254"/>
          <w:jc w:val="center"/>
        </w:trPr>
        <w:tc>
          <w:tcPr>
            <w:tcW w:w="446" w:type="dxa"/>
          </w:tcPr>
          <w:p w:rsidR="009F5DCF" w:rsidRPr="009F5DCF" w:rsidRDefault="009F5DCF" w:rsidP="00103531">
            <w:pPr>
              <w:pStyle w:val="TableParagraph"/>
              <w:spacing w:line="240" w:lineRule="auto"/>
              <w:ind w:left="5"/>
              <w:jc w:val="center"/>
              <w:rPr>
                <w:sz w:val="24"/>
                <w:szCs w:val="24"/>
              </w:rPr>
            </w:pPr>
            <w:r w:rsidRPr="009F5DCF">
              <w:rPr>
                <w:sz w:val="24"/>
                <w:szCs w:val="24"/>
              </w:rPr>
              <w:t>5</w:t>
            </w:r>
          </w:p>
        </w:tc>
        <w:tc>
          <w:tcPr>
            <w:tcW w:w="1930" w:type="dxa"/>
          </w:tcPr>
          <w:p w:rsidR="009F5DCF" w:rsidRPr="009F5DCF" w:rsidRDefault="009F5DCF" w:rsidP="00103531">
            <w:pPr>
              <w:pStyle w:val="TableParagraph"/>
              <w:spacing w:line="240" w:lineRule="auto"/>
              <w:rPr>
                <w:sz w:val="24"/>
                <w:szCs w:val="24"/>
              </w:rPr>
            </w:pPr>
            <w:r w:rsidRPr="009F5DCF">
              <w:rPr>
                <w:sz w:val="24"/>
                <w:szCs w:val="24"/>
              </w:rPr>
              <w:t>Цукор</w:t>
            </w:r>
          </w:p>
        </w:tc>
        <w:tc>
          <w:tcPr>
            <w:tcW w:w="1375"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10</w:t>
            </w:r>
          </w:p>
        </w:tc>
        <w:tc>
          <w:tcPr>
            <w:tcW w:w="1476" w:type="dxa"/>
            <w:vAlign w:val="center"/>
          </w:tcPr>
          <w:p w:rsidR="009F5DCF" w:rsidRPr="009F5DCF" w:rsidRDefault="009F5DCF" w:rsidP="00103531">
            <w:pPr>
              <w:pStyle w:val="TableParagraph"/>
              <w:spacing w:line="240" w:lineRule="auto"/>
              <w:ind w:left="106"/>
              <w:jc w:val="center"/>
              <w:rPr>
                <w:sz w:val="24"/>
                <w:szCs w:val="24"/>
              </w:rPr>
            </w:pPr>
            <w:r w:rsidRPr="009F5DCF">
              <w:rPr>
                <w:sz w:val="24"/>
                <w:szCs w:val="24"/>
              </w:rPr>
              <w:t>41</w:t>
            </w:r>
          </w:p>
        </w:tc>
        <w:tc>
          <w:tcPr>
            <w:tcW w:w="820"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w:t>
            </w:r>
          </w:p>
        </w:tc>
        <w:tc>
          <w:tcPr>
            <w:tcW w:w="775" w:type="dxa"/>
            <w:vAlign w:val="center"/>
          </w:tcPr>
          <w:p w:rsidR="009F5DCF" w:rsidRPr="009F5DCF" w:rsidRDefault="009F5DCF" w:rsidP="00103531">
            <w:pPr>
              <w:pStyle w:val="TableParagraph"/>
              <w:spacing w:line="240" w:lineRule="auto"/>
              <w:ind w:left="107"/>
              <w:jc w:val="center"/>
              <w:rPr>
                <w:sz w:val="24"/>
                <w:szCs w:val="24"/>
              </w:rPr>
            </w:pPr>
            <w:r w:rsidRPr="009F5DCF">
              <w:rPr>
                <w:sz w:val="24"/>
                <w:szCs w:val="24"/>
              </w:rPr>
              <w:t>-</w:t>
            </w:r>
          </w:p>
        </w:tc>
        <w:tc>
          <w:tcPr>
            <w:tcW w:w="1307" w:type="dxa"/>
            <w:vAlign w:val="center"/>
          </w:tcPr>
          <w:p w:rsidR="009F5DCF" w:rsidRPr="009F5DCF" w:rsidRDefault="009F5DCF" w:rsidP="00103531">
            <w:pPr>
              <w:pStyle w:val="TableParagraph"/>
              <w:spacing w:line="240" w:lineRule="auto"/>
              <w:ind w:left="110"/>
              <w:jc w:val="center"/>
              <w:rPr>
                <w:sz w:val="24"/>
                <w:szCs w:val="24"/>
              </w:rPr>
            </w:pPr>
            <w:r w:rsidRPr="009F5DCF">
              <w:rPr>
                <w:sz w:val="24"/>
                <w:szCs w:val="24"/>
              </w:rPr>
              <w:t>10</w:t>
            </w:r>
          </w:p>
        </w:tc>
        <w:tc>
          <w:tcPr>
            <w:tcW w:w="1482" w:type="dxa"/>
            <w:vAlign w:val="center"/>
          </w:tcPr>
          <w:p w:rsidR="009F5DCF" w:rsidRPr="009F5DCF" w:rsidRDefault="009F5DCF" w:rsidP="00103531">
            <w:pPr>
              <w:pStyle w:val="TableParagraph"/>
              <w:spacing w:line="240" w:lineRule="auto"/>
              <w:ind w:left="0"/>
              <w:jc w:val="center"/>
              <w:rPr>
                <w:sz w:val="24"/>
                <w:szCs w:val="24"/>
              </w:rPr>
            </w:pPr>
          </w:p>
        </w:tc>
      </w:tr>
      <w:tr w:rsidR="009F5DCF" w:rsidRPr="009F5DCF" w:rsidTr="009F45C8">
        <w:trPr>
          <w:trHeight w:val="251"/>
          <w:jc w:val="center"/>
        </w:trPr>
        <w:tc>
          <w:tcPr>
            <w:tcW w:w="446" w:type="dxa"/>
          </w:tcPr>
          <w:p w:rsidR="009F5DCF" w:rsidRPr="009F5DCF" w:rsidRDefault="009F5DCF" w:rsidP="00103531">
            <w:pPr>
              <w:pStyle w:val="TableParagraph"/>
              <w:spacing w:line="240" w:lineRule="auto"/>
              <w:ind w:left="5"/>
              <w:jc w:val="center"/>
              <w:rPr>
                <w:sz w:val="24"/>
                <w:szCs w:val="24"/>
              </w:rPr>
            </w:pPr>
            <w:r w:rsidRPr="009F5DCF">
              <w:rPr>
                <w:sz w:val="24"/>
                <w:szCs w:val="24"/>
              </w:rPr>
              <w:t>6</w:t>
            </w:r>
          </w:p>
        </w:tc>
        <w:tc>
          <w:tcPr>
            <w:tcW w:w="1930" w:type="dxa"/>
          </w:tcPr>
          <w:p w:rsidR="009F5DCF" w:rsidRPr="009F5DCF" w:rsidRDefault="009F5DCF" w:rsidP="00103531">
            <w:pPr>
              <w:pStyle w:val="TableParagraph"/>
              <w:spacing w:line="240" w:lineRule="auto"/>
              <w:rPr>
                <w:sz w:val="24"/>
                <w:szCs w:val="24"/>
              </w:rPr>
            </w:pPr>
            <w:r w:rsidRPr="009F5DCF">
              <w:rPr>
                <w:sz w:val="24"/>
                <w:szCs w:val="24"/>
              </w:rPr>
              <w:t>Сухарі</w:t>
            </w:r>
          </w:p>
        </w:tc>
        <w:tc>
          <w:tcPr>
            <w:tcW w:w="1375"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50</w:t>
            </w:r>
          </w:p>
        </w:tc>
        <w:tc>
          <w:tcPr>
            <w:tcW w:w="1476" w:type="dxa"/>
            <w:vAlign w:val="center"/>
          </w:tcPr>
          <w:p w:rsidR="009F5DCF" w:rsidRPr="009F5DCF" w:rsidRDefault="009F5DCF" w:rsidP="00103531">
            <w:pPr>
              <w:pStyle w:val="TableParagraph"/>
              <w:spacing w:line="240" w:lineRule="auto"/>
              <w:ind w:left="106"/>
              <w:jc w:val="center"/>
              <w:rPr>
                <w:sz w:val="24"/>
                <w:szCs w:val="24"/>
              </w:rPr>
            </w:pPr>
            <w:r w:rsidRPr="009F5DCF">
              <w:rPr>
                <w:sz w:val="24"/>
                <w:szCs w:val="24"/>
              </w:rPr>
              <w:t>111</w:t>
            </w:r>
          </w:p>
        </w:tc>
        <w:tc>
          <w:tcPr>
            <w:tcW w:w="820"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4</w:t>
            </w:r>
          </w:p>
        </w:tc>
        <w:tc>
          <w:tcPr>
            <w:tcW w:w="775" w:type="dxa"/>
            <w:vAlign w:val="center"/>
          </w:tcPr>
          <w:p w:rsidR="009F5DCF" w:rsidRPr="009F5DCF" w:rsidRDefault="009F5DCF" w:rsidP="00103531">
            <w:pPr>
              <w:pStyle w:val="TableParagraph"/>
              <w:spacing w:line="240" w:lineRule="auto"/>
              <w:ind w:left="107"/>
              <w:jc w:val="center"/>
              <w:rPr>
                <w:sz w:val="24"/>
                <w:szCs w:val="24"/>
              </w:rPr>
            </w:pPr>
            <w:r w:rsidRPr="009F5DCF">
              <w:rPr>
                <w:sz w:val="24"/>
                <w:szCs w:val="24"/>
              </w:rPr>
              <w:t>5</w:t>
            </w:r>
          </w:p>
        </w:tc>
        <w:tc>
          <w:tcPr>
            <w:tcW w:w="1307" w:type="dxa"/>
            <w:vAlign w:val="center"/>
          </w:tcPr>
          <w:p w:rsidR="009F5DCF" w:rsidRPr="009F5DCF" w:rsidRDefault="009F5DCF" w:rsidP="00103531">
            <w:pPr>
              <w:pStyle w:val="TableParagraph"/>
              <w:spacing w:line="240" w:lineRule="auto"/>
              <w:ind w:left="110"/>
              <w:jc w:val="center"/>
              <w:rPr>
                <w:sz w:val="24"/>
                <w:szCs w:val="24"/>
              </w:rPr>
            </w:pPr>
            <w:r w:rsidRPr="009F5DCF">
              <w:rPr>
                <w:sz w:val="24"/>
                <w:szCs w:val="24"/>
              </w:rPr>
              <w:t>23</w:t>
            </w:r>
          </w:p>
        </w:tc>
        <w:tc>
          <w:tcPr>
            <w:tcW w:w="1482" w:type="dxa"/>
            <w:vAlign w:val="center"/>
          </w:tcPr>
          <w:p w:rsidR="009F5DCF" w:rsidRPr="009F5DCF" w:rsidRDefault="009F5DCF" w:rsidP="00103531">
            <w:pPr>
              <w:pStyle w:val="TableParagraph"/>
              <w:spacing w:line="240" w:lineRule="auto"/>
              <w:ind w:left="0"/>
              <w:jc w:val="center"/>
              <w:rPr>
                <w:sz w:val="24"/>
                <w:szCs w:val="24"/>
              </w:rPr>
            </w:pPr>
          </w:p>
        </w:tc>
      </w:tr>
      <w:tr w:rsidR="009F5DCF" w:rsidRPr="009F5DCF" w:rsidTr="009F45C8">
        <w:trPr>
          <w:trHeight w:val="254"/>
          <w:jc w:val="center"/>
        </w:trPr>
        <w:tc>
          <w:tcPr>
            <w:tcW w:w="446" w:type="dxa"/>
          </w:tcPr>
          <w:p w:rsidR="009F5DCF" w:rsidRPr="009F5DCF" w:rsidRDefault="009F5DCF" w:rsidP="00103531">
            <w:pPr>
              <w:pStyle w:val="TableParagraph"/>
              <w:spacing w:line="240" w:lineRule="auto"/>
              <w:ind w:left="5"/>
              <w:jc w:val="center"/>
              <w:rPr>
                <w:sz w:val="24"/>
                <w:szCs w:val="24"/>
              </w:rPr>
            </w:pPr>
            <w:r w:rsidRPr="009F5DCF">
              <w:rPr>
                <w:sz w:val="24"/>
                <w:szCs w:val="24"/>
              </w:rPr>
              <w:t>7</w:t>
            </w:r>
          </w:p>
        </w:tc>
        <w:tc>
          <w:tcPr>
            <w:tcW w:w="1930" w:type="dxa"/>
          </w:tcPr>
          <w:p w:rsidR="009F5DCF" w:rsidRPr="009F5DCF" w:rsidRDefault="009F5DCF" w:rsidP="00103531">
            <w:pPr>
              <w:pStyle w:val="TableParagraph"/>
              <w:spacing w:line="240" w:lineRule="auto"/>
              <w:rPr>
                <w:sz w:val="24"/>
                <w:szCs w:val="24"/>
              </w:rPr>
            </w:pPr>
            <w:r w:rsidRPr="009F5DCF">
              <w:rPr>
                <w:sz w:val="24"/>
                <w:szCs w:val="24"/>
              </w:rPr>
              <w:t>Заварка чаю</w:t>
            </w:r>
          </w:p>
        </w:tc>
        <w:tc>
          <w:tcPr>
            <w:tcW w:w="1375"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2</w:t>
            </w:r>
          </w:p>
        </w:tc>
        <w:tc>
          <w:tcPr>
            <w:tcW w:w="1476" w:type="dxa"/>
            <w:vAlign w:val="center"/>
          </w:tcPr>
          <w:p w:rsidR="009F5DCF" w:rsidRPr="009F5DCF" w:rsidRDefault="009F5DCF" w:rsidP="00103531">
            <w:pPr>
              <w:pStyle w:val="TableParagraph"/>
              <w:spacing w:line="240" w:lineRule="auto"/>
              <w:ind w:left="106"/>
              <w:jc w:val="center"/>
              <w:rPr>
                <w:sz w:val="24"/>
                <w:szCs w:val="24"/>
              </w:rPr>
            </w:pPr>
            <w:r w:rsidRPr="009F5DCF">
              <w:rPr>
                <w:sz w:val="24"/>
                <w:szCs w:val="24"/>
              </w:rPr>
              <w:t>-</w:t>
            </w:r>
          </w:p>
        </w:tc>
        <w:tc>
          <w:tcPr>
            <w:tcW w:w="820"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w:t>
            </w:r>
          </w:p>
        </w:tc>
        <w:tc>
          <w:tcPr>
            <w:tcW w:w="775" w:type="dxa"/>
            <w:vAlign w:val="center"/>
          </w:tcPr>
          <w:p w:rsidR="009F5DCF" w:rsidRPr="009F5DCF" w:rsidRDefault="009F5DCF" w:rsidP="00103531">
            <w:pPr>
              <w:pStyle w:val="TableParagraph"/>
              <w:spacing w:line="240" w:lineRule="auto"/>
              <w:ind w:left="0"/>
              <w:jc w:val="center"/>
              <w:rPr>
                <w:sz w:val="24"/>
                <w:szCs w:val="24"/>
              </w:rPr>
            </w:pPr>
          </w:p>
        </w:tc>
        <w:tc>
          <w:tcPr>
            <w:tcW w:w="1307" w:type="dxa"/>
            <w:vAlign w:val="center"/>
          </w:tcPr>
          <w:p w:rsidR="009F5DCF" w:rsidRPr="009F5DCF" w:rsidRDefault="009F5DCF" w:rsidP="00103531">
            <w:pPr>
              <w:pStyle w:val="TableParagraph"/>
              <w:spacing w:line="240" w:lineRule="auto"/>
              <w:ind w:left="0"/>
              <w:jc w:val="center"/>
              <w:rPr>
                <w:sz w:val="24"/>
                <w:szCs w:val="24"/>
              </w:rPr>
            </w:pPr>
          </w:p>
        </w:tc>
        <w:tc>
          <w:tcPr>
            <w:tcW w:w="1482" w:type="dxa"/>
            <w:vAlign w:val="center"/>
          </w:tcPr>
          <w:p w:rsidR="009F5DCF" w:rsidRPr="009F5DCF" w:rsidRDefault="009F5DCF" w:rsidP="00103531">
            <w:pPr>
              <w:pStyle w:val="TableParagraph"/>
              <w:spacing w:line="240" w:lineRule="auto"/>
              <w:ind w:left="0"/>
              <w:jc w:val="center"/>
              <w:rPr>
                <w:sz w:val="24"/>
                <w:szCs w:val="24"/>
              </w:rPr>
            </w:pPr>
          </w:p>
        </w:tc>
      </w:tr>
      <w:tr w:rsidR="009F5DCF" w:rsidRPr="009F5DCF" w:rsidTr="009F45C8">
        <w:trPr>
          <w:trHeight w:val="251"/>
          <w:jc w:val="center"/>
        </w:trPr>
        <w:tc>
          <w:tcPr>
            <w:tcW w:w="446" w:type="dxa"/>
          </w:tcPr>
          <w:p w:rsidR="009F5DCF" w:rsidRPr="009F5DCF" w:rsidRDefault="009F5DCF" w:rsidP="00103531">
            <w:pPr>
              <w:pStyle w:val="TableParagraph"/>
              <w:spacing w:line="240" w:lineRule="auto"/>
              <w:ind w:left="5"/>
              <w:jc w:val="center"/>
              <w:rPr>
                <w:sz w:val="24"/>
                <w:szCs w:val="24"/>
              </w:rPr>
            </w:pPr>
            <w:r w:rsidRPr="009F5DCF">
              <w:rPr>
                <w:sz w:val="24"/>
                <w:szCs w:val="24"/>
              </w:rPr>
              <w:t>8</w:t>
            </w:r>
          </w:p>
        </w:tc>
        <w:tc>
          <w:tcPr>
            <w:tcW w:w="1930" w:type="dxa"/>
          </w:tcPr>
          <w:p w:rsidR="009F5DCF" w:rsidRPr="009F5DCF" w:rsidRDefault="009F5DCF" w:rsidP="00103531">
            <w:pPr>
              <w:pStyle w:val="TableParagraph"/>
              <w:spacing w:line="240" w:lineRule="auto"/>
              <w:rPr>
                <w:sz w:val="24"/>
                <w:szCs w:val="24"/>
              </w:rPr>
            </w:pPr>
            <w:r w:rsidRPr="009F5DCF">
              <w:rPr>
                <w:sz w:val="24"/>
                <w:szCs w:val="24"/>
              </w:rPr>
              <w:t>Цукор</w:t>
            </w:r>
          </w:p>
        </w:tc>
        <w:tc>
          <w:tcPr>
            <w:tcW w:w="1375"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20</w:t>
            </w:r>
          </w:p>
        </w:tc>
        <w:tc>
          <w:tcPr>
            <w:tcW w:w="1476" w:type="dxa"/>
            <w:vAlign w:val="center"/>
          </w:tcPr>
          <w:p w:rsidR="009F5DCF" w:rsidRPr="009F5DCF" w:rsidRDefault="009F5DCF" w:rsidP="00103531">
            <w:pPr>
              <w:pStyle w:val="TableParagraph"/>
              <w:spacing w:line="240" w:lineRule="auto"/>
              <w:ind w:left="106"/>
              <w:jc w:val="center"/>
              <w:rPr>
                <w:sz w:val="24"/>
                <w:szCs w:val="24"/>
              </w:rPr>
            </w:pPr>
            <w:r w:rsidRPr="009F5DCF">
              <w:rPr>
                <w:sz w:val="24"/>
                <w:szCs w:val="24"/>
              </w:rPr>
              <w:t>82</w:t>
            </w:r>
          </w:p>
        </w:tc>
        <w:tc>
          <w:tcPr>
            <w:tcW w:w="820"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w:t>
            </w:r>
          </w:p>
        </w:tc>
        <w:tc>
          <w:tcPr>
            <w:tcW w:w="775" w:type="dxa"/>
            <w:vAlign w:val="center"/>
          </w:tcPr>
          <w:p w:rsidR="009F5DCF" w:rsidRPr="009F5DCF" w:rsidRDefault="009F5DCF" w:rsidP="00103531">
            <w:pPr>
              <w:pStyle w:val="TableParagraph"/>
              <w:spacing w:line="240" w:lineRule="auto"/>
              <w:ind w:left="107"/>
              <w:jc w:val="center"/>
              <w:rPr>
                <w:sz w:val="24"/>
                <w:szCs w:val="24"/>
              </w:rPr>
            </w:pPr>
            <w:r w:rsidRPr="009F5DCF">
              <w:rPr>
                <w:sz w:val="24"/>
                <w:szCs w:val="24"/>
              </w:rPr>
              <w:t>-</w:t>
            </w:r>
          </w:p>
        </w:tc>
        <w:tc>
          <w:tcPr>
            <w:tcW w:w="1307" w:type="dxa"/>
            <w:vAlign w:val="center"/>
          </w:tcPr>
          <w:p w:rsidR="009F5DCF" w:rsidRPr="009F5DCF" w:rsidRDefault="009F5DCF" w:rsidP="00103531">
            <w:pPr>
              <w:pStyle w:val="TableParagraph"/>
              <w:spacing w:line="240" w:lineRule="auto"/>
              <w:ind w:left="110"/>
              <w:jc w:val="center"/>
              <w:rPr>
                <w:sz w:val="24"/>
                <w:szCs w:val="24"/>
              </w:rPr>
            </w:pPr>
            <w:r w:rsidRPr="009F5DCF">
              <w:rPr>
                <w:sz w:val="24"/>
                <w:szCs w:val="24"/>
              </w:rPr>
              <w:t>19</w:t>
            </w:r>
          </w:p>
        </w:tc>
        <w:tc>
          <w:tcPr>
            <w:tcW w:w="1482" w:type="dxa"/>
            <w:vAlign w:val="center"/>
          </w:tcPr>
          <w:p w:rsidR="009F5DCF" w:rsidRPr="009F5DCF" w:rsidRDefault="009F5DCF" w:rsidP="00103531">
            <w:pPr>
              <w:pStyle w:val="TableParagraph"/>
              <w:spacing w:line="240" w:lineRule="auto"/>
              <w:ind w:left="0"/>
              <w:jc w:val="center"/>
              <w:rPr>
                <w:sz w:val="24"/>
                <w:szCs w:val="24"/>
              </w:rPr>
            </w:pPr>
          </w:p>
        </w:tc>
      </w:tr>
      <w:tr w:rsidR="009F5DCF" w:rsidRPr="009F5DCF" w:rsidTr="009F45C8">
        <w:trPr>
          <w:trHeight w:val="254"/>
          <w:jc w:val="center"/>
        </w:trPr>
        <w:tc>
          <w:tcPr>
            <w:tcW w:w="446" w:type="dxa"/>
          </w:tcPr>
          <w:p w:rsidR="009F5DCF" w:rsidRPr="009F5DCF" w:rsidRDefault="009F5DCF" w:rsidP="00103531">
            <w:pPr>
              <w:pStyle w:val="TableParagraph"/>
              <w:spacing w:line="240" w:lineRule="auto"/>
              <w:ind w:left="5"/>
              <w:jc w:val="center"/>
              <w:rPr>
                <w:sz w:val="24"/>
                <w:szCs w:val="24"/>
              </w:rPr>
            </w:pPr>
            <w:r w:rsidRPr="009F5DCF">
              <w:rPr>
                <w:sz w:val="24"/>
                <w:szCs w:val="24"/>
              </w:rPr>
              <w:t>9</w:t>
            </w:r>
          </w:p>
        </w:tc>
        <w:tc>
          <w:tcPr>
            <w:tcW w:w="1930" w:type="dxa"/>
          </w:tcPr>
          <w:p w:rsidR="009F5DCF" w:rsidRPr="009F5DCF" w:rsidRDefault="009F5DCF" w:rsidP="00103531">
            <w:pPr>
              <w:pStyle w:val="TableParagraph"/>
              <w:spacing w:line="240" w:lineRule="auto"/>
              <w:rPr>
                <w:sz w:val="24"/>
                <w:szCs w:val="24"/>
              </w:rPr>
            </w:pPr>
            <w:r w:rsidRPr="009F5DCF">
              <w:rPr>
                <w:sz w:val="24"/>
                <w:szCs w:val="24"/>
              </w:rPr>
              <w:t>Печиво</w:t>
            </w:r>
          </w:p>
        </w:tc>
        <w:tc>
          <w:tcPr>
            <w:tcW w:w="1375"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30</w:t>
            </w:r>
          </w:p>
        </w:tc>
        <w:tc>
          <w:tcPr>
            <w:tcW w:w="1476" w:type="dxa"/>
            <w:vAlign w:val="center"/>
          </w:tcPr>
          <w:p w:rsidR="009F5DCF" w:rsidRPr="009F5DCF" w:rsidRDefault="009F5DCF" w:rsidP="00103531">
            <w:pPr>
              <w:pStyle w:val="TableParagraph"/>
              <w:spacing w:line="240" w:lineRule="auto"/>
              <w:ind w:left="106"/>
              <w:jc w:val="center"/>
              <w:rPr>
                <w:sz w:val="24"/>
                <w:szCs w:val="24"/>
              </w:rPr>
            </w:pPr>
            <w:r w:rsidRPr="009F5DCF">
              <w:rPr>
                <w:sz w:val="24"/>
                <w:szCs w:val="24"/>
              </w:rPr>
              <w:t>126</w:t>
            </w:r>
          </w:p>
        </w:tc>
        <w:tc>
          <w:tcPr>
            <w:tcW w:w="820"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4</w:t>
            </w:r>
          </w:p>
        </w:tc>
        <w:tc>
          <w:tcPr>
            <w:tcW w:w="775" w:type="dxa"/>
            <w:vAlign w:val="center"/>
          </w:tcPr>
          <w:p w:rsidR="009F5DCF" w:rsidRPr="009F5DCF" w:rsidRDefault="009F5DCF" w:rsidP="00103531">
            <w:pPr>
              <w:pStyle w:val="TableParagraph"/>
              <w:spacing w:line="240" w:lineRule="auto"/>
              <w:ind w:left="107"/>
              <w:jc w:val="center"/>
              <w:rPr>
                <w:sz w:val="24"/>
                <w:szCs w:val="24"/>
              </w:rPr>
            </w:pPr>
            <w:r w:rsidRPr="009F5DCF">
              <w:rPr>
                <w:sz w:val="24"/>
                <w:szCs w:val="24"/>
              </w:rPr>
              <w:t>4</w:t>
            </w:r>
          </w:p>
        </w:tc>
        <w:tc>
          <w:tcPr>
            <w:tcW w:w="1307" w:type="dxa"/>
            <w:vAlign w:val="center"/>
          </w:tcPr>
          <w:p w:rsidR="009F5DCF" w:rsidRPr="009F5DCF" w:rsidRDefault="009F5DCF" w:rsidP="00103531">
            <w:pPr>
              <w:pStyle w:val="TableParagraph"/>
              <w:spacing w:line="240" w:lineRule="auto"/>
              <w:ind w:left="110"/>
              <w:jc w:val="center"/>
              <w:rPr>
                <w:sz w:val="24"/>
                <w:szCs w:val="24"/>
              </w:rPr>
            </w:pPr>
            <w:r w:rsidRPr="009F5DCF">
              <w:rPr>
                <w:sz w:val="24"/>
                <w:szCs w:val="24"/>
              </w:rPr>
              <w:t>20</w:t>
            </w:r>
          </w:p>
        </w:tc>
        <w:tc>
          <w:tcPr>
            <w:tcW w:w="1482" w:type="dxa"/>
            <w:vAlign w:val="center"/>
          </w:tcPr>
          <w:p w:rsidR="009F5DCF" w:rsidRPr="009F5DCF" w:rsidRDefault="009F5DCF" w:rsidP="00103531">
            <w:pPr>
              <w:pStyle w:val="TableParagraph"/>
              <w:spacing w:line="240" w:lineRule="auto"/>
              <w:ind w:left="0"/>
              <w:jc w:val="center"/>
              <w:rPr>
                <w:sz w:val="24"/>
                <w:szCs w:val="24"/>
              </w:rPr>
            </w:pPr>
          </w:p>
        </w:tc>
      </w:tr>
      <w:tr w:rsidR="009F5DCF" w:rsidRPr="009F5DCF" w:rsidTr="009F45C8">
        <w:trPr>
          <w:trHeight w:val="251"/>
          <w:jc w:val="center"/>
        </w:trPr>
        <w:tc>
          <w:tcPr>
            <w:tcW w:w="446" w:type="dxa"/>
          </w:tcPr>
          <w:p w:rsidR="009F5DCF" w:rsidRPr="009F5DCF" w:rsidRDefault="009F5DCF" w:rsidP="00103531">
            <w:pPr>
              <w:pStyle w:val="TableParagraph"/>
              <w:spacing w:line="240" w:lineRule="auto"/>
              <w:ind w:left="90" w:right="85"/>
              <w:jc w:val="center"/>
              <w:rPr>
                <w:sz w:val="24"/>
                <w:szCs w:val="24"/>
              </w:rPr>
            </w:pPr>
            <w:r w:rsidRPr="009F5DCF">
              <w:rPr>
                <w:sz w:val="24"/>
                <w:szCs w:val="24"/>
              </w:rPr>
              <w:t>10</w:t>
            </w:r>
          </w:p>
        </w:tc>
        <w:tc>
          <w:tcPr>
            <w:tcW w:w="1930" w:type="dxa"/>
          </w:tcPr>
          <w:p w:rsidR="009F5DCF" w:rsidRPr="009F5DCF" w:rsidRDefault="009F5DCF" w:rsidP="00103531">
            <w:pPr>
              <w:pStyle w:val="TableParagraph"/>
              <w:spacing w:line="240" w:lineRule="auto"/>
              <w:rPr>
                <w:sz w:val="24"/>
                <w:szCs w:val="24"/>
              </w:rPr>
            </w:pPr>
            <w:r w:rsidRPr="009F5DCF">
              <w:rPr>
                <w:sz w:val="24"/>
                <w:szCs w:val="24"/>
              </w:rPr>
              <w:t>Сир</w:t>
            </w:r>
          </w:p>
        </w:tc>
        <w:tc>
          <w:tcPr>
            <w:tcW w:w="1375"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15</w:t>
            </w:r>
          </w:p>
        </w:tc>
        <w:tc>
          <w:tcPr>
            <w:tcW w:w="1476" w:type="dxa"/>
            <w:vAlign w:val="center"/>
          </w:tcPr>
          <w:p w:rsidR="009F5DCF" w:rsidRPr="009F5DCF" w:rsidRDefault="009F5DCF" w:rsidP="00103531">
            <w:pPr>
              <w:pStyle w:val="TableParagraph"/>
              <w:spacing w:line="240" w:lineRule="auto"/>
              <w:ind w:left="106"/>
              <w:jc w:val="center"/>
              <w:rPr>
                <w:sz w:val="24"/>
                <w:szCs w:val="24"/>
              </w:rPr>
            </w:pPr>
            <w:r w:rsidRPr="009F5DCF">
              <w:rPr>
                <w:sz w:val="24"/>
                <w:szCs w:val="24"/>
              </w:rPr>
              <w:t>56</w:t>
            </w:r>
          </w:p>
        </w:tc>
        <w:tc>
          <w:tcPr>
            <w:tcW w:w="820" w:type="dxa"/>
            <w:vAlign w:val="center"/>
          </w:tcPr>
          <w:p w:rsidR="009F5DCF" w:rsidRPr="009F5DCF" w:rsidRDefault="009F5DCF" w:rsidP="00103531">
            <w:pPr>
              <w:pStyle w:val="TableParagraph"/>
              <w:spacing w:line="240" w:lineRule="auto"/>
              <w:jc w:val="center"/>
              <w:rPr>
                <w:sz w:val="24"/>
                <w:szCs w:val="24"/>
              </w:rPr>
            </w:pPr>
            <w:r w:rsidRPr="009F5DCF">
              <w:rPr>
                <w:sz w:val="24"/>
                <w:szCs w:val="24"/>
              </w:rPr>
              <w:t>4</w:t>
            </w:r>
          </w:p>
        </w:tc>
        <w:tc>
          <w:tcPr>
            <w:tcW w:w="775" w:type="dxa"/>
            <w:vAlign w:val="center"/>
          </w:tcPr>
          <w:p w:rsidR="009F5DCF" w:rsidRPr="009F5DCF" w:rsidRDefault="009F5DCF" w:rsidP="00103531">
            <w:pPr>
              <w:pStyle w:val="TableParagraph"/>
              <w:spacing w:line="240" w:lineRule="auto"/>
              <w:ind w:left="107"/>
              <w:jc w:val="center"/>
              <w:rPr>
                <w:sz w:val="24"/>
                <w:szCs w:val="24"/>
              </w:rPr>
            </w:pPr>
            <w:r w:rsidRPr="009F5DCF">
              <w:rPr>
                <w:sz w:val="24"/>
                <w:szCs w:val="24"/>
              </w:rPr>
              <w:t>5</w:t>
            </w:r>
          </w:p>
        </w:tc>
        <w:tc>
          <w:tcPr>
            <w:tcW w:w="1307" w:type="dxa"/>
            <w:vAlign w:val="center"/>
          </w:tcPr>
          <w:p w:rsidR="009F5DCF" w:rsidRPr="009F5DCF" w:rsidRDefault="009F5DCF" w:rsidP="00103531">
            <w:pPr>
              <w:pStyle w:val="TableParagraph"/>
              <w:spacing w:line="240" w:lineRule="auto"/>
              <w:ind w:left="110"/>
              <w:jc w:val="center"/>
              <w:rPr>
                <w:sz w:val="24"/>
                <w:szCs w:val="24"/>
              </w:rPr>
            </w:pPr>
            <w:r w:rsidRPr="009F5DCF">
              <w:rPr>
                <w:sz w:val="24"/>
                <w:szCs w:val="24"/>
              </w:rPr>
              <w:t>-</w:t>
            </w:r>
          </w:p>
        </w:tc>
        <w:tc>
          <w:tcPr>
            <w:tcW w:w="1482" w:type="dxa"/>
            <w:vAlign w:val="center"/>
          </w:tcPr>
          <w:p w:rsidR="009F5DCF" w:rsidRPr="009F5DCF" w:rsidRDefault="009F5DCF" w:rsidP="00103531">
            <w:pPr>
              <w:pStyle w:val="TableParagraph"/>
              <w:spacing w:line="240" w:lineRule="auto"/>
              <w:ind w:left="0"/>
              <w:jc w:val="center"/>
              <w:rPr>
                <w:sz w:val="24"/>
                <w:szCs w:val="24"/>
              </w:rPr>
            </w:pPr>
          </w:p>
        </w:tc>
      </w:tr>
      <w:tr w:rsidR="009F5DCF" w:rsidRPr="009F5DCF" w:rsidTr="009F45C8">
        <w:trPr>
          <w:trHeight w:val="254"/>
          <w:jc w:val="center"/>
        </w:trPr>
        <w:tc>
          <w:tcPr>
            <w:tcW w:w="446" w:type="dxa"/>
          </w:tcPr>
          <w:p w:rsidR="009F5DCF" w:rsidRPr="009F5DCF" w:rsidRDefault="009F5DCF" w:rsidP="00103531">
            <w:pPr>
              <w:pStyle w:val="TableParagraph"/>
              <w:spacing w:line="240" w:lineRule="auto"/>
              <w:ind w:left="0"/>
              <w:rPr>
                <w:sz w:val="24"/>
                <w:szCs w:val="24"/>
              </w:rPr>
            </w:pPr>
          </w:p>
        </w:tc>
        <w:tc>
          <w:tcPr>
            <w:tcW w:w="1930" w:type="dxa"/>
          </w:tcPr>
          <w:p w:rsidR="009F5DCF" w:rsidRPr="009F5DCF" w:rsidRDefault="009F5DCF" w:rsidP="00103531">
            <w:pPr>
              <w:pStyle w:val="TableParagraph"/>
              <w:spacing w:line="240" w:lineRule="auto"/>
              <w:ind w:left="0"/>
              <w:rPr>
                <w:sz w:val="24"/>
                <w:szCs w:val="24"/>
              </w:rPr>
            </w:pPr>
          </w:p>
        </w:tc>
        <w:tc>
          <w:tcPr>
            <w:tcW w:w="1375" w:type="dxa"/>
            <w:vAlign w:val="center"/>
          </w:tcPr>
          <w:p w:rsidR="009F5DCF" w:rsidRPr="009F5DCF" w:rsidRDefault="009F5DCF" w:rsidP="00103531">
            <w:pPr>
              <w:pStyle w:val="TableParagraph"/>
              <w:spacing w:line="240" w:lineRule="auto"/>
              <w:ind w:left="0"/>
              <w:jc w:val="center"/>
              <w:rPr>
                <w:sz w:val="24"/>
                <w:szCs w:val="24"/>
              </w:rPr>
            </w:pPr>
          </w:p>
        </w:tc>
        <w:tc>
          <w:tcPr>
            <w:tcW w:w="1476" w:type="dxa"/>
            <w:vAlign w:val="center"/>
          </w:tcPr>
          <w:p w:rsidR="009F5DCF" w:rsidRPr="009F5DCF" w:rsidRDefault="009F5DCF" w:rsidP="00103531">
            <w:pPr>
              <w:pStyle w:val="TableParagraph"/>
              <w:spacing w:line="240" w:lineRule="auto"/>
              <w:ind w:left="0"/>
              <w:jc w:val="center"/>
              <w:rPr>
                <w:sz w:val="24"/>
                <w:szCs w:val="24"/>
              </w:rPr>
            </w:pPr>
          </w:p>
        </w:tc>
        <w:tc>
          <w:tcPr>
            <w:tcW w:w="820" w:type="dxa"/>
            <w:vAlign w:val="center"/>
          </w:tcPr>
          <w:p w:rsidR="009F5DCF" w:rsidRPr="009F5DCF" w:rsidRDefault="009F5DCF" w:rsidP="00103531">
            <w:pPr>
              <w:pStyle w:val="TableParagraph"/>
              <w:spacing w:line="240" w:lineRule="auto"/>
              <w:ind w:left="0"/>
              <w:jc w:val="center"/>
              <w:rPr>
                <w:sz w:val="24"/>
                <w:szCs w:val="24"/>
              </w:rPr>
            </w:pPr>
          </w:p>
        </w:tc>
        <w:tc>
          <w:tcPr>
            <w:tcW w:w="775" w:type="dxa"/>
            <w:vAlign w:val="center"/>
          </w:tcPr>
          <w:p w:rsidR="009F5DCF" w:rsidRPr="009F5DCF" w:rsidRDefault="009F5DCF" w:rsidP="00103531">
            <w:pPr>
              <w:pStyle w:val="TableParagraph"/>
              <w:spacing w:line="240" w:lineRule="auto"/>
              <w:ind w:left="0"/>
              <w:jc w:val="center"/>
              <w:rPr>
                <w:sz w:val="24"/>
                <w:szCs w:val="24"/>
              </w:rPr>
            </w:pPr>
          </w:p>
        </w:tc>
        <w:tc>
          <w:tcPr>
            <w:tcW w:w="1307" w:type="dxa"/>
            <w:vAlign w:val="center"/>
          </w:tcPr>
          <w:p w:rsidR="009F5DCF" w:rsidRPr="009F5DCF" w:rsidRDefault="009F5DCF" w:rsidP="00103531">
            <w:pPr>
              <w:pStyle w:val="TableParagraph"/>
              <w:spacing w:line="240" w:lineRule="auto"/>
              <w:ind w:left="0"/>
              <w:jc w:val="center"/>
              <w:rPr>
                <w:sz w:val="24"/>
                <w:szCs w:val="24"/>
              </w:rPr>
            </w:pPr>
          </w:p>
        </w:tc>
        <w:tc>
          <w:tcPr>
            <w:tcW w:w="1482" w:type="dxa"/>
            <w:vAlign w:val="center"/>
          </w:tcPr>
          <w:p w:rsidR="009F5DCF" w:rsidRPr="009F5DCF" w:rsidRDefault="009F5DCF" w:rsidP="00103531">
            <w:pPr>
              <w:pStyle w:val="TableParagraph"/>
              <w:spacing w:line="240" w:lineRule="auto"/>
              <w:ind w:left="0"/>
              <w:jc w:val="center"/>
              <w:rPr>
                <w:sz w:val="24"/>
                <w:szCs w:val="24"/>
              </w:rPr>
            </w:pPr>
          </w:p>
        </w:tc>
      </w:tr>
      <w:tr w:rsidR="009F45C8" w:rsidRPr="009F5DCF" w:rsidTr="0049359A">
        <w:trPr>
          <w:trHeight w:val="254"/>
          <w:jc w:val="center"/>
        </w:trPr>
        <w:tc>
          <w:tcPr>
            <w:tcW w:w="2376" w:type="dxa"/>
            <w:gridSpan w:val="2"/>
          </w:tcPr>
          <w:p w:rsidR="009F45C8" w:rsidRPr="009F5DCF" w:rsidRDefault="009F45C8" w:rsidP="00103531">
            <w:pPr>
              <w:pStyle w:val="TableParagraph"/>
              <w:spacing w:line="240" w:lineRule="auto"/>
              <w:rPr>
                <w:sz w:val="24"/>
                <w:szCs w:val="24"/>
              </w:rPr>
            </w:pPr>
            <w:r w:rsidRPr="009F5DCF">
              <w:rPr>
                <w:sz w:val="24"/>
                <w:szCs w:val="24"/>
              </w:rPr>
              <w:t>Всього:</w:t>
            </w:r>
          </w:p>
        </w:tc>
        <w:tc>
          <w:tcPr>
            <w:tcW w:w="1375" w:type="dxa"/>
            <w:vAlign w:val="center"/>
          </w:tcPr>
          <w:p w:rsidR="009F45C8" w:rsidRPr="009F5DCF" w:rsidRDefault="009F45C8" w:rsidP="00103531">
            <w:pPr>
              <w:pStyle w:val="TableParagraph"/>
              <w:spacing w:line="240" w:lineRule="auto"/>
              <w:jc w:val="center"/>
              <w:rPr>
                <w:sz w:val="24"/>
                <w:szCs w:val="24"/>
              </w:rPr>
            </w:pPr>
            <w:r w:rsidRPr="009F5DCF">
              <w:rPr>
                <w:sz w:val="24"/>
                <w:szCs w:val="24"/>
              </w:rPr>
              <w:t>207</w:t>
            </w:r>
          </w:p>
        </w:tc>
        <w:tc>
          <w:tcPr>
            <w:tcW w:w="1476" w:type="dxa"/>
            <w:vAlign w:val="center"/>
          </w:tcPr>
          <w:p w:rsidR="009F45C8" w:rsidRPr="009F5DCF" w:rsidRDefault="009F45C8" w:rsidP="00103531">
            <w:pPr>
              <w:pStyle w:val="TableParagraph"/>
              <w:spacing w:line="240" w:lineRule="auto"/>
              <w:ind w:left="106"/>
              <w:jc w:val="center"/>
              <w:rPr>
                <w:sz w:val="24"/>
                <w:szCs w:val="24"/>
              </w:rPr>
            </w:pPr>
            <w:r w:rsidRPr="009F5DCF">
              <w:rPr>
                <w:sz w:val="24"/>
                <w:szCs w:val="24"/>
              </w:rPr>
              <w:t>728</w:t>
            </w:r>
          </w:p>
        </w:tc>
        <w:tc>
          <w:tcPr>
            <w:tcW w:w="820" w:type="dxa"/>
            <w:vAlign w:val="center"/>
          </w:tcPr>
          <w:p w:rsidR="009F45C8" w:rsidRPr="009F5DCF" w:rsidRDefault="009F45C8" w:rsidP="00103531">
            <w:pPr>
              <w:pStyle w:val="TableParagraph"/>
              <w:spacing w:line="240" w:lineRule="auto"/>
              <w:jc w:val="center"/>
              <w:rPr>
                <w:sz w:val="24"/>
                <w:szCs w:val="24"/>
              </w:rPr>
            </w:pPr>
            <w:r w:rsidRPr="009F5DCF">
              <w:rPr>
                <w:sz w:val="24"/>
                <w:szCs w:val="24"/>
              </w:rPr>
              <w:t>22</w:t>
            </w:r>
          </w:p>
        </w:tc>
        <w:tc>
          <w:tcPr>
            <w:tcW w:w="775" w:type="dxa"/>
            <w:vAlign w:val="center"/>
          </w:tcPr>
          <w:p w:rsidR="009F45C8" w:rsidRPr="009F5DCF" w:rsidRDefault="009F45C8" w:rsidP="00103531">
            <w:pPr>
              <w:pStyle w:val="TableParagraph"/>
              <w:spacing w:line="240" w:lineRule="auto"/>
              <w:ind w:left="107"/>
              <w:jc w:val="center"/>
              <w:rPr>
                <w:sz w:val="24"/>
                <w:szCs w:val="24"/>
              </w:rPr>
            </w:pPr>
            <w:r w:rsidRPr="009F5DCF">
              <w:rPr>
                <w:sz w:val="24"/>
                <w:szCs w:val="24"/>
              </w:rPr>
              <w:t>22</w:t>
            </w:r>
          </w:p>
        </w:tc>
        <w:tc>
          <w:tcPr>
            <w:tcW w:w="1307" w:type="dxa"/>
            <w:vAlign w:val="center"/>
          </w:tcPr>
          <w:p w:rsidR="009F45C8" w:rsidRPr="009F5DCF" w:rsidRDefault="009F45C8" w:rsidP="00103531">
            <w:pPr>
              <w:pStyle w:val="TableParagraph"/>
              <w:spacing w:line="240" w:lineRule="auto"/>
              <w:ind w:left="110"/>
              <w:jc w:val="center"/>
              <w:rPr>
                <w:sz w:val="24"/>
                <w:szCs w:val="24"/>
              </w:rPr>
            </w:pPr>
            <w:r w:rsidRPr="009F5DCF">
              <w:rPr>
                <w:sz w:val="24"/>
                <w:szCs w:val="24"/>
              </w:rPr>
              <w:t>120</w:t>
            </w:r>
          </w:p>
        </w:tc>
        <w:tc>
          <w:tcPr>
            <w:tcW w:w="1482" w:type="dxa"/>
            <w:vAlign w:val="center"/>
          </w:tcPr>
          <w:p w:rsidR="009F45C8" w:rsidRPr="009F5DCF" w:rsidRDefault="009F45C8" w:rsidP="00103531">
            <w:pPr>
              <w:pStyle w:val="TableParagraph"/>
              <w:spacing w:line="240" w:lineRule="auto"/>
              <w:ind w:left="0"/>
              <w:jc w:val="center"/>
              <w:rPr>
                <w:sz w:val="24"/>
                <w:szCs w:val="24"/>
              </w:rPr>
            </w:pPr>
          </w:p>
        </w:tc>
      </w:tr>
    </w:tbl>
    <w:p w:rsidR="00A66248" w:rsidRPr="00A66248" w:rsidRDefault="00A66248" w:rsidP="00103531">
      <w:pPr>
        <w:spacing w:after="0" w:line="240" w:lineRule="auto"/>
        <w:rPr>
          <w:color w:val="auto"/>
          <w:szCs w:val="28"/>
          <w:lang w:val="uk-UA"/>
        </w:rPr>
      </w:pPr>
    </w:p>
    <w:p w:rsidR="00A66248" w:rsidRPr="00A66248" w:rsidRDefault="00A66248" w:rsidP="00103531">
      <w:pPr>
        <w:spacing w:after="0" w:line="240" w:lineRule="auto"/>
        <w:ind w:right="0"/>
        <w:rPr>
          <w:color w:val="auto"/>
          <w:szCs w:val="28"/>
          <w:lang w:val="uk-UA"/>
        </w:rPr>
      </w:pPr>
      <w:r w:rsidRPr="00A66248">
        <w:rPr>
          <w:color w:val="auto"/>
          <w:szCs w:val="28"/>
          <w:lang w:val="uk-UA"/>
        </w:rPr>
        <w:t>Аналогічним чином розраховують раціон на весь похід.</w:t>
      </w:r>
    </w:p>
    <w:p w:rsidR="00A66248" w:rsidRPr="00A66248" w:rsidRDefault="00A66248" w:rsidP="00103531">
      <w:pPr>
        <w:spacing w:after="0" w:line="240" w:lineRule="auto"/>
        <w:ind w:right="0"/>
        <w:rPr>
          <w:color w:val="auto"/>
          <w:szCs w:val="28"/>
          <w:lang w:val="uk-UA"/>
        </w:rPr>
      </w:pPr>
      <w:r w:rsidRPr="00A66248">
        <w:rPr>
          <w:color w:val="auto"/>
          <w:szCs w:val="28"/>
          <w:lang w:val="uk-UA"/>
        </w:rPr>
        <w:t>Приготування їжі в похідних умов</w:t>
      </w:r>
      <w:r w:rsidR="00103531">
        <w:rPr>
          <w:color w:val="auto"/>
          <w:szCs w:val="28"/>
          <w:lang w:val="uk-UA"/>
        </w:rPr>
        <w:t>ах (загальні кулінарні правила).</w:t>
      </w:r>
      <w:r w:rsidRPr="00A66248">
        <w:rPr>
          <w:color w:val="auto"/>
          <w:szCs w:val="28"/>
          <w:lang w:val="uk-UA"/>
        </w:rPr>
        <w:t xml:space="preserve"> Під час походу приготуванням їжі з</w:t>
      </w:r>
      <w:r w:rsidR="00103531">
        <w:rPr>
          <w:color w:val="auto"/>
          <w:szCs w:val="28"/>
          <w:lang w:val="uk-UA"/>
        </w:rPr>
        <w:t xml:space="preserve">аймаються всі туристи по черзі, </w:t>
      </w:r>
      <w:r w:rsidRPr="00A66248">
        <w:rPr>
          <w:color w:val="auto"/>
          <w:szCs w:val="28"/>
          <w:lang w:val="uk-UA"/>
        </w:rPr>
        <w:t>беззаперечно дотримуючись правил техніки безпеки при розпалюванні вогнища. Перш ніж користуватися казанком для варіння, потрібно натерти його дно ззовні мильним розчином або сирою глиною. Такий посуд легше відмивається від кіптяви.</w:t>
      </w:r>
    </w:p>
    <w:p w:rsidR="00A66248" w:rsidRPr="00A66248" w:rsidRDefault="00A66248" w:rsidP="00103531">
      <w:pPr>
        <w:spacing w:after="0" w:line="240" w:lineRule="auto"/>
        <w:ind w:right="0"/>
        <w:rPr>
          <w:color w:val="auto"/>
          <w:szCs w:val="28"/>
          <w:lang w:val="uk-UA"/>
        </w:rPr>
      </w:pPr>
      <w:r w:rsidRPr="00A66248">
        <w:rPr>
          <w:color w:val="auto"/>
          <w:szCs w:val="28"/>
          <w:lang w:val="uk-UA"/>
        </w:rPr>
        <w:t>Декілька правил:</w:t>
      </w:r>
    </w:p>
    <w:p w:rsidR="00A66248" w:rsidRPr="008C36EB" w:rsidRDefault="00A66248" w:rsidP="0097654A">
      <w:pPr>
        <w:pStyle w:val="a7"/>
        <w:numPr>
          <w:ilvl w:val="0"/>
          <w:numId w:val="1"/>
        </w:numPr>
        <w:spacing w:after="0" w:line="240" w:lineRule="auto"/>
        <w:ind w:right="0"/>
        <w:rPr>
          <w:color w:val="auto"/>
          <w:szCs w:val="28"/>
          <w:lang w:val="uk-UA"/>
        </w:rPr>
      </w:pPr>
      <w:r w:rsidRPr="008C36EB">
        <w:rPr>
          <w:color w:val="auto"/>
          <w:szCs w:val="28"/>
          <w:lang w:val="uk-UA"/>
        </w:rPr>
        <w:t>картоплю потрібно варити у підсоленій воді;</w:t>
      </w:r>
    </w:p>
    <w:p w:rsidR="00A66248" w:rsidRPr="008C36EB" w:rsidRDefault="00A66248" w:rsidP="0097654A">
      <w:pPr>
        <w:pStyle w:val="a7"/>
        <w:numPr>
          <w:ilvl w:val="0"/>
          <w:numId w:val="1"/>
        </w:numPr>
        <w:spacing w:after="0" w:line="240" w:lineRule="auto"/>
        <w:ind w:right="0"/>
        <w:rPr>
          <w:color w:val="auto"/>
          <w:szCs w:val="28"/>
          <w:lang w:val="uk-UA"/>
        </w:rPr>
      </w:pPr>
      <w:r w:rsidRPr="008C36EB">
        <w:rPr>
          <w:color w:val="auto"/>
          <w:szCs w:val="28"/>
          <w:lang w:val="uk-UA"/>
        </w:rPr>
        <w:t>м</w:t>
      </w:r>
      <w:r w:rsidR="00F63E9D" w:rsidRPr="008C36EB">
        <w:rPr>
          <w:color w:val="auto"/>
          <w:szCs w:val="28"/>
          <w:lang w:val="uk-UA"/>
        </w:rPr>
        <w:t>’</w:t>
      </w:r>
      <w:r w:rsidRPr="008C36EB">
        <w:rPr>
          <w:color w:val="auto"/>
          <w:szCs w:val="28"/>
          <w:lang w:val="uk-UA"/>
        </w:rPr>
        <w:t>ясо для супу починають варити в холодній воді майже до готовності, а вже потім додають картоплю та овочі;</w:t>
      </w:r>
    </w:p>
    <w:p w:rsidR="00A66248" w:rsidRPr="008C36EB" w:rsidRDefault="00A66248" w:rsidP="0097654A">
      <w:pPr>
        <w:pStyle w:val="a7"/>
        <w:numPr>
          <w:ilvl w:val="0"/>
          <w:numId w:val="1"/>
        </w:numPr>
        <w:spacing w:after="0" w:line="240" w:lineRule="auto"/>
        <w:ind w:right="0"/>
        <w:rPr>
          <w:color w:val="auto"/>
          <w:szCs w:val="28"/>
          <w:lang w:val="uk-UA"/>
        </w:rPr>
      </w:pPr>
      <w:r w:rsidRPr="008C36EB">
        <w:rPr>
          <w:color w:val="auto"/>
          <w:szCs w:val="28"/>
          <w:lang w:val="uk-UA"/>
        </w:rPr>
        <w:t xml:space="preserve">сіль в їжу кладуть по смаку, а для молочних та солодких страв </w:t>
      </w:r>
      <w:r w:rsidR="00CB1E48" w:rsidRPr="008C36EB">
        <w:rPr>
          <w:color w:val="auto"/>
          <w:szCs w:val="28"/>
          <w:lang w:val="uk-UA"/>
        </w:rPr>
        <w:t>–</w:t>
      </w:r>
      <w:r w:rsidRPr="008C36EB">
        <w:rPr>
          <w:color w:val="auto"/>
          <w:szCs w:val="28"/>
          <w:lang w:val="uk-UA"/>
        </w:rPr>
        <w:t xml:space="preserve"> половину порції солі;</w:t>
      </w:r>
    </w:p>
    <w:p w:rsidR="00A66248" w:rsidRPr="008C36EB" w:rsidRDefault="00A66248" w:rsidP="0097654A">
      <w:pPr>
        <w:pStyle w:val="a7"/>
        <w:numPr>
          <w:ilvl w:val="0"/>
          <w:numId w:val="1"/>
        </w:numPr>
        <w:spacing w:after="0" w:line="240" w:lineRule="auto"/>
        <w:ind w:right="0"/>
        <w:rPr>
          <w:color w:val="auto"/>
          <w:szCs w:val="28"/>
          <w:lang w:val="uk-UA"/>
        </w:rPr>
      </w:pPr>
      <w:r w:rsidRPr="008C36EB">
        <w:rPr>
          <w:color w:val="auto"/>
          <w:szCs w:val="28"/>
          <w:lang w:val="uk-UA"/>
        </w:rPr>
        <w:t>м</w:t>
      </w:r>
      <w:r w:rsidR="00F63E9D" w:rsidRPr="008C36EB">
        <w:rPr>
          <w:color w:val="auto"/>
          <w:szCs w:val="28"/>
          <w:lang w:val="uk-UA"/>
        </w:rPr>
        <w:t>’</w:t>
      </w:r>
      <w:r w:rsidRPr="008C36EB">
        <w:rPr>
          <w:color w:val="auto"/>
          <w:szCs w:val="28"/>
          <w:lang w:val="uk-UA"/>
        </w:rPr>
        <w:t>ясні консерви потрібно додавати в суп вкінці його варіння;</w:t>
      </w:r>
    </w:p>
    <w:p w:rsidR="00A66248" w:rsidRPr="008C36EB" w:rsidRDefault="00A66248" w:rsidP="0097654A">
      <w:pPr>
        <w:pStyle w:val="a7"/>
        <w:numPr>
          <w:ilvl w:val="0"/>
          <w:numId w:val="1"/>
        </w:numPr>
        <w:spacing w:after="0" w:line="240" w:lineRule="auto"/>
        <w:ind w:right="0"/>
        <w:rPr>
          <w:color w:val="auto"/>
          <w:szCs w:val="28"/>
          <w:lang w:val="uk-UA"/>
        </w:rPr>
      </w:pPr>
      <w:r w:rsidRPr="008C36EB">
        <w:rPr>
          <w:color w:val="auto"/>
          <w:szCs w:val="28"/>
          <w:lang w:val="uk-UA"/>
        </w:rPr>
        <w:t>рис заливають холодною водою, доводять до кипіння, зливають гарячу воду, заливають холодною і знову доводять до кипіння і так декілька разів – рис отримують розсипчастим.</w:t>
      </w:r>
    </w:p>
    <w:p w:rsidR="00A66248" w:rsidRPr="00A66248" w:rsidRDefault="00103531" w:rsidP="00103531">
      <w:pPr>
        <w:spacing w:after="0" w:line="240" w:lineRule="auto"/>
        <w:ind w:right="0"/>
        <w:rPr>
          <w:color w:val="auto"/>
          <w:szCs w:val="28"/>
          <w:lang w:val="uk-UA"/>
        </w:rPr>
      </w:pPr>
      <w:r>
        <w:rPr>
          <w:color w:val="auto"/>
          <w:szCs w:val="28"/>
          <w:lang w:val="uk-UA"/>
        </w:rPr>
        <w:t>Водн</w:t>
      </w:r>
      <w:r w:rsidR="00A66248" w:rsidRPr="00A66248">
        <w:rPr>
          <w:color w:val="auto"/>
          <w:szCs w:val="28"/>
          <w:lang w:val="uk-UA"/>
        </w:rPr>
        <w:t xml:space="preserve">о-соляний режим. Витрата води в організмі туриста дуже значна при великих фізичних навантаженнях і досягає 3-5 літрів на добу. Приймати рідину під час походу рекомендується під час сніданку, обіду та вечері. На коротких </w:t>
      </w:r>
      <w:r w:rsidR="00A66248" w:rsidRPr="00A66248">
        <w:rPr>
          <w:color w:val="auto"/>
          <w:szCs w:val="28"/>
          <w:lang w:val="uk-UA"/>
        </w:rPr>
        <w:lastRenderedPageBreak/>
        <w:t>привалах в сонячний день рекомендується прополоскати рот і горло водою але не пити. Добре ліквідує спрагу чай (чорний або зелений).</w:t>
      </w:r>
    </w:p>
    <w:p w:rsidR="00A66248" w:rsidRPr="00A66248" w:rsidRDefault="00A66248" w:rsidP="00103531">
      <w:pPr>
        <w:spacing w:after="0" w:line="240" w:lineRule="auto"/>
        <w:ind w:right="0"/>
        <w:rPr>
          <w:color w:val="auto"/>
          <w:szCs w:val="28"/>
          <w:lang w:val="uk-UA"/>
        </w:rPr>
      </w:pPr>
      <w:r w:rsidRPr="00A66248">
        <w:rPr>
          <w:color w:val="auto"/>
          <w:szCs w:val="28"/>
          <w:lang w:val="uk-UA"/>
        </w:rPr>
        <w:t>Якщо поблизу немає чистого джерела води, то воду потрібно кип</w:t>
      </w:r>
      <w:r w:rsidR="00F63E9D">
        <w:rPr>
          <w:color w:val="auto"/>
          <w:szCs w:val="28"/>
          <w:lang w:val="uk-UA"/>
        </w:rPr>
        <w:t>’</w:t>
      </w:r>
      <w:r w:rsidRPr="00A66248">
        <w:rPr>
          <w:color w:val="auto"/>
          <w:szCs w:val="28"/>
          <w:lang w:val="uk-UA"/>
        </w:rPr>
        <w:t>ятити, або додати в посуд з водою 2-3 кристалики перманганату калію і через 5-8 хвилин вода буде придатна для вживання.</w:t>
      </w:r>
    </w:p>
    <w:p w:rsidR="00A66248" w:rsidRPr="00A66248" w:rsidRDefault="00A66248" w:rsidP="00103531">
      <w:pPr>
        <w:spacing w:after="0" w:line="240" w:lineRule="auto"/>
        <w:ind w:right="0"/>
        <w:rPr>
          <w:color w:val="auto"/>
          <w:szCs w:val="28"/>
          <w:lang w:val="uk-UA"/>
        </w:rPr>
      </w:pPr>
      <w:r w:rsidRPr="00A66248">
        <w:rPr>
          <w:color w:val="auto"/>
          <w:szCs w:val="28"/>
          <w:lang w:val="uk-UA"/>
        </w:rPr>
        <w:t>Зберігання продуктів. Деякі продукти, особливо влітку, можуть почати псуватися. Щоб цього не сталося, слід створити їм умови охолодження, знезаражування й оточити ці продукти бактерицидним (наскільки це можливо) простором. Наприклад, вершкове масло періодично слід класти у проточну холодну воду. Поруч з копченостями, сиром, молочними продуктами і фаршем корисно створити фітонцидний ефект за допомогою часнику, цибулі, чорного перцю. Дуже гарним знезаражуючим засобом у лісі є мох сфагнум. Можна також використовувати лимонну кислоту, дуже слабий розчин марганцівки. Слід тримати продукти у затінку. Взимку під час стоянок можна спорудити спеціальний холодильник у снігу. Але одне з найголовніших правил зберігання продуктів – це зберегти їх від вологи.</w:t>
      </w:r>
    </w:p>
    <w:p w:rsidR="00A66248" w:rsidRPr="00A66248" w:rsidRDefault="00A66248" w:rsidP="00103531">
      <w:pPr>
        <w:spacing w:after="0" w:line="240" w:lineRule="auto"/>
        <w:rPr>
          <w:color w:val="auto"/>
          <w:szCs w:val="28"/>
          <w:lang w:val="uk-UA"/>
        </w:rPr>
      </w:pPr>
    </w:p>
    <w:p w:rsidR="00A66248" w:rsidRPr="00103531" w:rsidRDefault="00A66248" w:rsidP="00DE4BB0">
      <w:pPr>
        <w:pStyle w:val="2"/>
        <w:spacing w:after="0" w:line="240" w:lineRule="auto"/>
        <w:jc w:val="center"/>
        <w:rPr>
          <w:lang w:val="uk-UA"/>
        </w:rPr>
      </w:pPr>
      <w:r w:rsidRPr="00103531">
        <w:rPr>
          <w:lang w:val="uk-UA"/>
        </w:rPr>
        <w:t>Питання для самоконтролю</w:t>
      </w:r>
    </w:p>
    <w:p w:rsidR="00A66248" w:rsidRPr="008528D1" w:rsidRDefault="00DE4BB0" w:rsidP="00DE4BB0">
      <w:pPr>
        <w:spacing w:after="0" w:line="240" w:lineRule="auto"/>
        <w:ind w:right="0"/>
        <w:rPr>
          <w:color w:val="auto"/>
          <w:szCs w:val="28"/>
          <w:lang w:val="uk-UA"/>
        </w:rPr>
      </w:pPr>
      <w:r w:rsidRPr="008528D1">
        <w:rPr>
          <w:color w:val="auto"/>
          <w:szCs w:val="28"/>
          <w:lang w:val="uk-UA"/>
        </w:rPr>
        <w:t>1. Дати визначення поняттю «туристський бівуак».</w:t>
      </w:r>
    </w:p>
    <w:p w:rsidR="00A66248" w:rsidRPr="008528D1" w:rsidRDefault="00DE4BB0" w:rsidP="00DE4BB0">
      <w:pPr>
        <w:spacing w:after="0" w:line="240" w:lineRule="auto"/>
        <w:ind w:right="0"/>
        <w:rPr>
          <w:color w:val="auto"/>
          <w:szCs w:val="28"/>
          <w:lang w:val="uk-UA"/>
        </w:rPr>
      </w:pPr>
      <w:r w:rsidRPr="008528D1">
        <w:rPr>
          <w:color w:val="auto"/>
          <w:szCs w:val="28"/>
          <w:lang w:val="uk-UA"/>
        </w:rPr>
        <w:t xml:space="preserve">2. </w:t>
      </w:r>
      <w:r w:rsidR="008528D1" w:rsidRPr="008528D1">
        <w:rPr>
          <w:color w:val="auto"/>
          <w:szCs w:val="28"/>
          <w:lang w:val="uk-UA"/>
        </w:rPr>
        <w:t>Охарактеризувати умови, яким повинна відповідати безпека бівуаку.</w:t>
      </w:r>
    </w:p>
    <w:p w:rsidR="008528D1" w:rsidRPr="008528D1" w:rsidRDefault="008528D1" w:rsidP="00DE4BB0">
      <w:pPr>
        <w:spacing w:after="0" w:line="240" w:lineRule="auto"/>
        <w:ind w:right="0"/>
        <w:rPr>
          <w:color w:val="auto"/>
          <w:szCs w:val="28"/>
          <w:lang w:val="uk-UA"/>
        </w:rPr>
      </w:pPr>
      <w:r w:rsidRPr="008528D1">
        <w:rPr>
          <w:color w:val="auto"/>
          <w:szCs w:val="28"/>
          <w:lang w:val="uk-UA"/>
        </w:rPr>
        <w:t xml:space="preserve">3. Охарактеризувати </w:t>
      </w:r>
      <w:r>
        <w:rPr>
          <w:color w:val="auto"/>
          <w:szCs w:val="28"/>
          <w:lang w:val="uk-UA"/>
        </w:rPr>
        <w:t>основні принципи</w:t>
      </w:r>
      <w:r w:rsidRPr="008528D1">
        <w:rPr>
          <w:color w:val="auto"/>
          <w:szCs w:val="28"/>
          <w:lang w:val="uk-UA"/>
        </w:rPr>
        <w:t xml:space="preserve"> встановлення наметів.</w:t>
      </w:r>
    </w:p>
    <w:p w:rsidR="008528D1" w:rsidRDefault="008528D1" w:rsidP="00DE4BB0">
      <w:pPr>
        <w:spacing w:after="0" w:line="240" w:lineRule="auto"/>
        <w:ind w:right="0"/>
        <w:rPr>
          <w:color w:val="auto"/>
          <w:szCs w:val="28"/>
          <w:lang w:val="uk-UA"/>
        </w:rPr>
      </w:pPr>
      <w:r w:rsidRPr="008528D1">
        <w:rPr>
          <w:color w:val="auto"/>
          <w:szCs w:val="28"/>
          <w:lang w:val="uk-UA"/>
        </w:rPr>
        <w:t xml:space="preserve">4. </w:t>
      </w:r>
      <w:r>
        <w:rPr>
          <w:color w:val="auto"/>
          <w:szCs w:val="28"/>
          <w:lang w:val="uk-UA"/>
        </w:rPr>
        <w:t>Які основні правила роботи біля вогнища?</w:t>
      </w:r>
    </w:p>
    <w:p w:rsidR="008528D1" w:rsidRDefault="008528D1" w:rsidP="00DE4BB0">
      <w:pPr>
        <w:spacing w:after="0" w:line="240" w:lineRule="auto"/>
        <w:ind w:right="0"/>
        <w:rPr>
          <w:color w:val="auto"/>
          <w:szCs w:val="28"/>
          <w:lang w:val="uk-UA"/>
        </w:rPr>
      </w:pPr>
      <w:r>
        <w:rPr>
          <w:color w:val="auto"/>
          <w:szCs w:val="28"/>
          <w:lang w:val="uk-UA"/>
        </w:rPr>
        <w:t>5. Описати способи облаштування вогнища.</w:t>
      </w:r>
    </w:p>
    <w:p w:rsidR="008528D1" w:rsidRDefault="008528D1" w:rsidP="00DE4BB0">
      <w:pPr>
        <w:spacing w:after="0" w:line="240" w:lineRule="auto"/>
        <w:ind w:right="0"/>
        <w:rPr>
          <w:color w:val="auto"/>
          <w:szCs w:val="28"/>
          <w:lang w:val="uk-UA"/>
        </w:rPr>
      </w:pPr>
      <w:r>
        <w:rPr>
          <w:color w:val="auto"/>
          <w:szCs w:val="28"/>
          <w:lang w:val="uk-UA"/>
        </w:rPr>
        <w:t>6. Які є види вогнища?</w:t>
      </w:r>
    </w:p>
    <w:p w:rsidR="008528D1" w:rsidRDefault="008528D1" w:rsidP="00DE4BB0">
      <w:pPr>
        <w:spacing w:after="0" w:line="240" w:lineRule="auto"/>
        <w:ind w:right="0"/>
        <w:rPr>
          <w:color w:val="auto"/>
          <w:szCs w:val="28"/>
          <w:lang w:val="uk-UA"/>
        </w:rPr>
      </w:pPr>
      <w:r>
        <w:rPr>
          <w:color w:val="auto"/>
          <w:szCs w:val="28"/>
          <w:lang w:val="uk-UA"/>
        </w:rPr>
        <w:t xml:space="preserve">7. </w:t>
      </w:r>
      <w:r w:rsidR="004464B4">
        <w:rPr>
          <w:color w:val="auto"/>
          <w:szCs w:val="28"/>
          <w:lang w:val="uk-UA"/>
        </w:rPr>
        <w:t>Описати процес розпалювання вогню за різних умов.</w:t>
      </w:r>
    </w:p>
    <w:p w:rsidR="004464B4" w:rsidRDefault="004464B4" w:rsidP="00DE4BB0">
      <w:pPr>
        <w:spacing w:after="0" w:line="240" w:lineRule="auto"/>
        <w:ind w:right="0"/>
        <w:rPr>
          <w:color w:val="auto"/>
          <w:szCs w:val="28"/>
          <w:lang w:val="uk-UA"/>
        </w:rPr>
      </w:pPr>
      <w:r>
        <w:rPr>
          <w:color w:val="auto"/>
          <w:szCs w:val="28"/>
          <w:lang w:val="uk-UA"/>
        </w:rPr>
        <w:t>8. Які висувають вимоги до продуктів харчування для походу?</w:t>
      </w:r>
    </w:p>
    <w:p w:rsidR="004464B4" w:rsidRPr="008528D1" w:rsidRDefault="004464B4" w:rsidP="00DE4BB0">
      <w:pPr>
        <w:spacing w:after="0" w:line="240" w:lineRule="auto"/>
        <w:ind w:right="0"/>
        <w:rPr>
          <w:color w:val="auto"/>
          <w:szCs w:val="28"/>
          <w:lang w:val="uk-UA"/>
        </w:rPr>
      </w:pPr>
      <w:r>
        <w:rPr>
          <w:color w:val="auto"/>
          <w:szCs w:val="28"/>
          <w:lang w:val="uk-UA"/>
        </w:rPr>
        <w:t>9. Охарактеризувати основи розробки меню.</w:t>
      </w:r>
    </w:p>
    <w:p w:rsidR="00A66248" w:rsidRPr="00A66248" w:rsidRDefault="00A66248" w:rsidP="00103531">
      <w:pPr>
        <w:spacing w:after="0" w:line="240" w:lineRule="auto"/>
        <w:rPr>
          <w:color w:val="auto"/>
          <w:szCs w:val="28"/>
          <w:lang w:val="uk-UA"/>
        </w:rPr>
      </w:pPr>
    </w:p>
    <w:p w:rsidR="00A66248" w:rsidRPr="00A66248" w:rsidRDefault="00A66248" w:rsidP="00103531">
      <w:pPr>
        <w:spacing w:line="240" w:lineRule="auto"/>
        <w:rPr>
          <w:color w:val="auto"/>
          <w:szCs w:val="28"/>
          <w:lang w:val="uk-UA"/>
        </w:rPr>
      </w:pPr>
    </w:p>
    <w:p w:rsidR="00A66248" w:rsidRPr="004464B4" w:rsidRDefault="00A66248" w:rsidP="004464B4">
      <w:pPr>
        <w:pStyle w:val="1"/>
        <w:spacing w:after="0" w:line="240" w:lineRule="auto"/>
        <w:ind w:firstLine="0"/>
        <w:jc w:val="center"/>
        <w:rPr>
          <w:b/>
          <w:lang w:val="uk-UA"/>
        </w:rPr>
      </w:pPr>
      <w:r w:rsidRPr="004464B4">
        <w:rPr>
          <w:b/>
          <w:lang w:val="uk-UA"/>
        </w:rPr>
        <w:t>Лекція № 6. Розробка маршруту</w:t>
      </w:r>
    </w:p>
    <w:p w:rsidR="00A66248" w:rsidRPr="00282097" w:rsidRDefault="00A66248" w:rsidP="00282097">
      <w:pPr>
        <w:spacing w:after="0" w:line="240" w:lineRule="auto"/>
        <w:ind w:right="0"/>
        <w:rPr>
          <w:color w:val="auto"/>
          <w:szCs w:val="28"/>
          <w:lang w:val="uk-UA"/>
        </w:rPr>
      </w:pPr>
    </w:p>
    <w:p w:rsidR="00A66248" w:rsidRPr="00282097" w:rsidRDefault="00A66248" w:rsidP="00282097">
      <w:pPr>
        <w:spacing w:after="0" w:line="240" w:lineRule="auto"/>
        <w:ind w:right="0"/>
        <w:rPr>
          <w:color w:val="auto"/>
          <w:szCs w:val="28"/>
          <w:lang w:val="uk-UA"/>
        </w:rPr>
      </w:pPr>
      <w:r w:rsidRPr="00282097">
        <w:rPr>
          <w:b/>
          <w:color w:val="auto"/>
          <w:szCs w:val="28"/>
          <w:lang w:val="uk-UA"/>
        </w:rPr>
        <w:t>Мета вивчення теми:</w:t>
      </w:r>
      <w:r w:rsidR="00282097" w:rsidRPr="00282097">
        <w:rPr>
          <w:color w:val="auto"/>
          <w:szCs w:val="28"/>
          <w:lang w:val="uk-UA"/>
        </w:rPr>
        <w:t xml:space="preserve"> засвоїти</w:t>
      </w:r>
      <w:r w:rsidRPr="00282097">
        <w:rPr>
          <w:color w:val="auto"/>
          <w:szCs w:val="28"/>
          <w:lang w:val="uk-UA"/>
        </w:rPr>
        <w:t xml:space="preserve"> </w:t>
      </w:r>
      <w:r w:rsidR="007112EF" w:rsidRPr="00282097">
        <w:rPr>
          <w:color w:val="auto"/>
          <w:szCs w:val="28"/>
          <w:lang w:val="uk-UA"/>
        </w:rPr>
        <w:t>ос</w:t>
      </w:r>
      <w:r w:rsidR="00282097" w:rsidRPr="00282097">
        <w:rPr>
          <w:color w:val="auto"/>
          <w:szCs w:val="28"/>
          <w:lang w:val="uk-UA"/>
        </w:rPr>
        <w:t>обливості</w:t>
      </w:r>
      <w:r w:rsidR="007112EF" w:rsidRPr="00282097">
        <w:rPr>
          <w:color w:val="auto"/>
          <w:szCs w:val="28"/>
          <w:lang w:val="uk-UA"/>
        </w:rPr>
        <w:t xml:space="preserve"> </w:t>
      </w:r>
      <w:r w:rsidR="00282097" w:rsidRPr="00282097">
        <w:rPr>
          <w:color w:val="auto"/>
          <w:szCs w:val="28"/>
          <w:lang w:val="uk-UA"/>
        </w:rPr>
        <w:t xml:space="preserve">розробки карти маршруту, </w:t>
      </w:r>
      <w:r w:rsidR="00282097">
        <w:rPr>
          <w:color w:val="auto"/>
          <w:szCs w:val="28"/>
          <w:lang w:val="uk-UA"/>
        </w:rPr>
        <w:t>ознайомитись із особливостями складання кошторису походу</w:t>
      </w:r>
      <w:r w:rsidRPr="00282097">
        <w:rPr>
          <w:color w:val="auto"/>
          <w:szCs w:val="28"/>
          <w:lang w:val="uk-UA"/>
        </w:rPr>
        <w:t>.</w:t>
      </w:r>
    </w:p>
    <w:p w:rsidR="00A66248" w:rsidRPr="00282097" w:rsidRDefault="00A66248" w:rsidP="00282097">
      <w:pPr>
        <w:spacing w:after="0" w:line="240" w:lineRule="auto"/>
        <w:ind w:right="0"/>
        <w:rPr>
          <w:color w:val="auto"/>
          <w:szCs w:val="28"/>
          <w:lang w:val="uk-UA"/>
        </w:rPr>
      </w:pPr>
    </w:p>
    <w:p w:rsidR="00A66248" w:rsidRPr="00103531" w:rsidRDefault="00A66248" w:rsidP="00103531">
      <w:pPr>
        <w:spacing w:after="0" w:line="240" w:lineRule="auto"/>
        <w:ind w:right="0"/>
        <w:jc w:val="center"/>
        <w:rPr>
          <w:b/>
          <w:color w:val="auto"/>
          <w:szCs w:val="28"/>
          <w:lang w:val="uk-UA"/>
        </w:rPr>
      </w:pPr>
      <w:r w:rsidRPr="00103531">
        <w:rPr>
          <w:b/>
          <w:color w:val="auto"/>
          <w:szCs w:val="28"/>
          <w:lang w:val="uk-UA"/>
        </w:rPr>
        <w:t>План</w:t>
      </w:r>
    </w:p>
    <w:p w:rsidR="00A66248" w:rsidRPr="004464B4" w:rsidRDefault="007112EF" w:rsidP="00103531">
      <w:pPr>
        <w:spacing w:after="0" w:line="240" w:lineRule="auto"/>
        <w:ind w:right="0"/>
        <w:rPr>
          <w:color w:val="auto"/>
          <w:szCs w:val="28"/>
          <w:lang w:val="uk-UA"/>
        </w:rPr>
      </w:pPr>
      <w:r>
        <w:rPr>
          <w:color w:val="auto"/>
          <w:szCs w:val="28"/>
          <w:lang w:val="uk-UA"/>
        </w:rPr>
        <w:t xml:space="preserve">1. </w:t>
      </w:r>
      <w:r w:rsidR="00A66248" w:rsidRPr="004464B4">
        <w:rPr>
          <w:color w:val="auto"/>
          <w:szCs w:val="28"/>
          <w:lang w:val="uk-UA"/>
        </w:rPr>
        <w:t xml:space="preserve">Розробка карти маршруту. </w:t>
      </w:r>
    </w:p>
    <w:p w:rsidR="00A66248" w:rsidRPr="004464B4" w:rsidRDefault="007112EF" w:rsidP="00103531">
      <w:pPr>
        <w:spacing w:after="0" w:line="240" w:lineRule="auto"/>
        <w:ind w:right="0"/>
        <w:rPr>
          <w:color w:val="auto"/>
          <w:szCs w:val="28"/>
          <w:lang w:val="uk-UA"/>
        </w:rPr>
      </w:pPr>
      <w:r>
        <w:rPr>
          <w:color w:val="auto"/>
          <w:szCs w:val="28"/>
          <w:lang w:val="uk-UA"/>
        </w:rPr>
        <w:t xml:space="preserve">2. </w:t>
      </w:r>
      <w:r w:rsidR="00721993" w:rsidRPr="004464B4">
        <w:rPr>
          <w:color w:val="auto"/>
          <w:szCs w:val="28"/>
          <w:lang w:val="uk-UA"/>
        </w:rPr>
        <w:t>Складання кошторису</w:t>
      </w:r>
      <w:r w:rsidR="00A66248" w:rsidRPr="004464B4">
        <w:rPr>
          <w:color w:val="auto"/>
          <w:szCs w:val="28"/>
          <w:lang w:val="uk-UA"/>
        </w:rPr>
        <w:t xml:space="preserve"> походу.</w:t>
      </w:r>
    </w:p>
    <w:p w:rsidR="00A66248" w:rsidRPr="00282097" w:rsidRDefault="00A66248" w:rsidP="00282097">
      <w:pPr>
        <w:spacing w:after="0" w:line="240" w:lineRule="auto"/>
        <w:ind w:right="0"/>
        <w:rPr>
          <w:color w:val="auto"/>
          <w:szCs w:val="28"/>
          <w:lang w:val="uk-UA"/>
        </w:rPr>
      </w:pPr>
    </w:p>
    <w:p w:rsidR="00A66248" w:rsidRPr="00282097" w:rsidRDefault="00A66248" w:rsidP="00282097">
      <w:pPr>
        <w:spacing w:after="0" w:line="240" w:lineRule="auto"/>
        <w:ind w:right="0"/>
        <w:rPr>
          <w:color w:val="auto"/>
          <w:szCs w:val="28"/>
          <w:lang w:val="uk-UA"/>
        </w:rPr>
      </w:pPr>
      <w:r w:rsidRPr="00282097">
        <w:rPr>
          <w:b/>
          <w:color w:val="auto"/>
          <w:szCs w:val="28"/>
          <w:lang w:val="uk-UA"/>
        </w:rPr>
        <w:t>Ключові терміни та поняття:</w:t>
      </w:r>
      <w:r w:rsidRPr="00282097">
        <w:rPr>
          <w:color w:val="auto"/>
          <w:szCs w:val="28"/>
          <w:lang w:val="uk-UA"/>
        </w:rPr>
        <w:t xml:space="preserve"> </w:t>
      </w:r>
      <w:r w:rsidR="00282097" w:rsidRPr="00282097">
        <w:rPr>
          <w:color w:val="auto"/>
          <w:szCs w:val="28"/>
          <w:lang w:val="uk-UA"/>
        </w:rPr>
        <w:t>карта маршруту, кошторис, путівник, витрати і внески, графік руху</w:t>
      </w:r>
      <w:r w:rsidRPr="00282097">
        <w:rPr>
          <w:color w:val="auto"/>
          <w:szCs w:val="28"/>
          <w:lang w:val="uk-UA"/>
        </w:rPr>
        <w:t>.</w:t>
      </w:r>
    </w:p>
    <w:p w:rsidR="00A66248" w:rsidRPr="00282097" w:rsidRDefault="00A66248" w:rsidP="00282097">
      <w:pPr>
        <w:spacing w:after="0" w:line="240" w:lineRule="auto"/>
        <w:ind w:right="0"/>
        <w:rPr>
          <w:color w:val="auto"/>
          <w:szCs w:val="28"/>
          <w:lang w:val="uk-UA"/>
        </w:rPr>
      </w:pPr>
    </w:p>
    <w:p w:rsidR="00A66248" w:rsidRPr="00103531" w:rsidRDefault="00103531" w:rsidP="00103531">
      <w:pPr>
        <w:spacing w:after="0" w:line="240" w:lineRule="auto"/>
        <w:ind w:right="0"/>
        <w:rPr>
          <w:b/>
          <w:color w:val="auto"/>
          <w:szCs w:val="28"/>
          <w:lang w:val="uk-UA"/>
        </w:rPr>
      </w:pPr>
      <w:r>
        <w:rPr>
          <w:b/>
          <w:color w:val="auto"/>
          <w:szCs w:val="28"/>
          <w:lang w:val="uk-UA"/>
        </w:rPr>
        <w:t xml:space="preserve">1. Розробка карти маршруту. </w:t>
      </w:r>
      <w:r w:rsidR="00A66248" w:rsidRPr="00A66248">
        <w:rPr>
          <w:color w:val="auto"/>
          <w:szCs w:val="28"/>
          <w:lang w:val="uk-UA"/>
        </w:rPr>
        <w:t xml:space="preserve">Після того, як встановлено мету походу й визначено склад туристичної групи, настає черговий етап підготовки – вибір і розроблення маршруту. Для виконання цієї роботи можна скористатися </w:t>
      </w:r>
      <w:r w:rsidR="00A66248" w:rsidRPr="00A66248">
        <w:rPr>
          <w:color w:val="auto"/>
          <w:szCs w:val="28"/>
          <w:lang w:val="uk-UA"/>
        </w:rPr>
        <w:lastRenderedPageBreak/>
        <w:t>спеціальними путівниками, які мають довідки щодо рекомендованих маршрутів. На жаль, останнім часом таких довідників випускається обмаль, а користуватися старими не бажано, бо відбулися певні зміни на територіях, на яких проводилися походи, хоча їх можна взяти як основу.</w:t>
      </w:r>
    </w:p>
    <w:p w:rsidR="00A66248" w:rsidRPr="00A66248" w:rsidRDefault="00A66248" w:rsidP="00103531">
      <w:pPr>
        <w:spacing w:after="0" w:line="240" w:lineRule="auto"/>
        <w:ind w:right="0"/>
        <w:rPr>
          <w:color w:val="auto"/>
          <w:szCs w:val="28"/>
          <w:lang w:val="uk-UA"/>
        </w:rPr>
      </w:pPr>
      <w:r w:rsidRPr="00A66248">
        <w:rPr>
          <w:color w:val="auto"/>
          <w:szCs w:val="28"/>
          <w:lang w:val="uk-UA"/>
        </w:rPr>
        <w:t>У путівниках міститься вся необхідна інформація про маршрути, наводяться схеми окремих ділянок, можна легко вибрати собі той, який відповідає встановленій меті та складу групи. Не слід бентежитися з приводу того, що хтось уже проходив цей маршрут. Від цього він не став менш цікавим та небажаним.</w:t>
      </w:r>
    </w:p>
    <w:p w:rsidR="00A66248" w:rsidRPr="00A66248" w:rsidRDefault="00A66248" w:rsidP="00103531">
      <w:pPr>
        <w:spacing w:after="0" w:line="240" w:lineRule="auto"/>
        <w:ind w:right="0"/>
        <w:rPr>
          <w:color w:val="auto"/>
          <w:szCs w:val="28"/>
          <w:lang w:val="uk-UA"/>
        </w:rPr>
      </w:pPr>
      <w:r w:rsidRPr="00A66248">
        <w:rPr>
          <w:color w:val="auto"/>
          <w:szCs w:val="28"/>
          <w:lang w:val="uk-UA"/>
        </w:rPr>
        <w:t>Знайомство з наміченим районом походу починається з вивчення літератури, передусім, із спеціальної туристичної. Крім туристичної літератури, багато корисних і цікавих відомостей можна знайти в краєзнавчих довідниках загального призначення. Не слід ігнорувати і профільну, насамперед географічну літературу.</w:t>
      </w:r>
    </w:p>
    <w:p w:rsidR="00A66248" w:rsidRPr="00A66248" w:rsidRDefault="00A66248" w:rsidP="00103531">
      <w:pPr>
        <w:spacing w:after="0" w:line="240" w:lineRule="auto"/>
        <w:ind w:right="0"/>
        <w:rPr>
          <w:color w:val="auto"/>
          <w:szCs w:val="28"/>
          <w:lang w:val="uk-UA"/>
        </w:rPr>
      </w:pPr>
      <w:r w:rsidRPr="00A66248">
        <w:rPr>
          <w:color w:val="auto"/>
          <w:szCs w:val="28"/>
          <w:lang w:val="uk-UA"/>
        </w:rPr>
        <w:t>Під час збирання інформації про район подорожі починають поступово вимальовуватися декілька варіантів маршрутів, які доцільно обговорити на загальних зборах групи.</w:t>
      </w:r>
    </w:p>
    <w:p w:rsidR="00A66248" w:rsidRPr="00A66248" w:rsidRDefault="00A66248" w:rsidP="00103531">
      <w:pPr>
        <w:spacing w:after="0" w:line="240" w:lineRule="auto"/>
        <w:ind w:right="0"/>
        <w:rPr>
          <w:color w:val="auto"/>
          <w:szCs w:val="28"/>
          <w:lang w:val="uk-UA"/>
        </w:rPr>
      </w:pPr>
      <w:r w:rsidRPr="00A66248">
        <w:rPr>
          <w:color w:val="auto"/>
          <w:szCs w:val="28"/>
          <w:lang w:val="uk-UA"/>
        </w:rPr>
        <w:t>Після того, як район походу обрано, починається детальна розробка маршруту на карті. Робота з картами відіграє особливу роль у процесі підготовки до мандрівки. Шляхом розшифрування умовних знаків, за допомогою ретельного вим</w:t>
      </w:r>
      <w:r w:rsidR="00103531">
        <w:rPr>
          <w:color w:val="auto"/>
          <w:szCs w:val="28"/>
          <w:lang w:val="uk-UA"/>
        </w:rPr>
        <w:t>ірювання відстані і визначення «нитки»</w:t>
      </w:r>
      <w:r w:rsidRPr="00A66248">
        <w:rPr>
          <w:color w:val="auto"/>
          <w:szCs w:val="28"/>
          <w:lang w:val="uk-UA"/>
        </w:rPr>
        <w:t xml:space="preserve"> маршруту, довжини окремих ділянок, маршруту походу туристи вивчають умови проходження місцевості.</w:t>
      </w:r>
    </w:p>
    <w:p w:rsidR="00A66248" w:rsidRPr="00A66248" w:rsidRDefault="00A66248" w:rsidP="00103531">
      <w:pPr>
        <w:spacing w:after="0" w:line="240" w:lineRule="auto"/>
        <w:ind w:right="0"/>
        <w:rPr>
          <w:color w:val="auto"/>
          <w:szCs w:val="28"/>
          <w:lang w:val="uk-UA"/>
        </w:rPr>
      </w:pPr>
      <w:r w:rsidRPr="00A66248">
        <w:rPr>
          <w:color w:val="auto"/>
          <w:szCs w:val="28"/>
          <w:lang w:val="uk-UA"/>
        </w:rPr>
        <w:t xml:space="preserve">Для цієї роботи доцільно користуватися картами і схемами з масштабом не менше як 1 кілометр в одному сантиметрі (М 1:100000). При такому </w:t>
      </w:r>
      <w:r w:rsidR="00103531">
        <w:rPr>
          <w:color w:val="auto"/>
          <w:szCs w:val="28"/>
          <w:lang w:val="uk-UA"/>
        </w:rPr>
        <w:t>масштабі точно можна визначити «тип»</w:t>
      </w:r>
      <w:r w:rsidRPr="00A66248">
        <w:rPr>
          <w:color w:val="auto"/>
          <w:szCs w:val="28"/>
          <w:lang w:val="uk-UA"/>
        </w:rPr>
        <w:t xml:space="preserve"> маршруту і довжину окремих ділянок і всього походу.</w:t>
      </w:r>
    </w:p>
    <w:p w:rsidR="00A66248" w:rsidRPr="00A66248" w:rsidRDefault="00A66248" w:rsidP="00103531">
      <w:pPr>
        <w:spacing w:after="0" w:line="240" w:lineRule="auto"/>
        <w:ind w:right="0"/>
        <w:rPr>
          <w:color w:val="auto"/>
          <w:szCs w:val="28"/>
          <w:lang w:val="uk-UA"/>
        </w:rPr>
      </w:pPr>
      <w:r w:rsidRPr="00A66248">
        <w:rPr>
          <w:color w:val="auto"/>
          <w:szCs w:val="28"/>
          <w:lang w:val="uk-UA"/>
        </w:rPr>
        <w:t>Складність маршруту залежить від туристичної та фізичної підготовленості учасників походу. Група повинна, передусім, розраховувати на свої сили, досвід, уміння. Тільки враховуючи всі ці компоненти, можна вводити в маршрут додаткові природні перешкоди, збільшувати протяжність маршруту.</w:t>
      </w:r>
      <w:r w:rsidR="00103531">
        <w:rPr>
          <w:color w:val="auto"/>
          <w:szCs w:val="28"/>
          <w:lang w:val="uk-UA"/>
        </w:rPr>
        <w:t xml:space="preserve"> </w:t>
      </w:r>
      <w:r w:rsidRPr="00A66248">
        <w:rPr>
          <w:color w:val="auto"/>
          <w:szCs w:val="28"/>
          <w:lang w:val="uk-UA"/>
        </w:rPr>
        <w:t>Побудова маршруту залежить від специфіки походу й конкретних умов місцевості. Він може бути лінійним (наскрізним), лінійно-радіальним, кільцевим. Плануючи маршрут, група повинна враховувати поступове зростання кілометражу та складності природних перешкод у другій третині подорожі, оскільки вага рюкзаків ще велика, а учасники походу ще не адаптувалися до навантажень. На цю частину маршруту бажано залишати найскладніші ділянки.</w:t>
      </w:r>
    </w:p>
    <w:p w:rsidR="00A66248" w:rsidRPr="00A66248" w:rsidRDefault="00A66248" w:rsidP="00103531">
      <w:pPr>
        <w:spacing w:after="0" w:line="240" w:lineRule="auto"/>
        <w:ind w:right="0"/>
        <w:rPr>
          <w:color w:val="auto"/>
          <w:szCs w:val="28"/>
          <w:lang w:val="uk-UA"/>
        </w:rPr>
      </w:pPr>
      <w:r w:rsidRPr="00A66248">
        <w:rPr>
          <w:color w:val="auto"/>
          <w:szCs w:val="28"/>
          <w:lang w:val="uk-UA"/>
        </w:rPr>
        <w:t xml:space="preserve">Для зниження навантажень у походах, починаючи з другої-третьої категорії складності, рекомендується організовувати доставки частини продуктів або спорядження, поповнювати продукти в населених пунктах на маршруті. Планування маршруту бажано робити так, щоб він проходив такими природними шляхами: руслами річок, польовими та лісовими дорогами, перевалами, обладнаними переправами через річки тощо. Початковий та </w:t>
      </w:r>
      <w:r w:rsidRPr="00A66248">
        <w:rPr>
          <w:color w:val="auto"/>
          <w:szCs w:val="28"/>
          <w:lang w:val="uk-UA"/>
        </w:rPr>
        <w:lastRenderedPageBreak/>
        <w:t>кінцевий пункти маршруту повинні знаходитися недалеко від населених пунктів, які мають регулярні транспортні зв</w:t>
      </w:r>
      <w:r w:rsidR="00F63E9D">
        <w:rPr>
          <w:color w:val="auto"/>
          <w:szCs w:val="28"/>
          <w:lang w:val="uk-UA"/>
        </w:rPr>
        <w:t>’</w:t>
      </w:r>
      <w:r w:rsidRPr="00A66248">
        <w:rPr>
          <w:color w:val="auto"/>
          <w:szCs w:val="28"/>
          <w:lang w:val="uk-UA"/>
        </w:rPr>
        <w:t>язки.</w:t>
      </w:r>
    </w:p>
    <w:p w:rsidR="00A66248" w:rsidRPr="00A66248" w:rsidRDefault="00A66248" w:rsidP="00103531">
      <w:pPr>
        <w:spacing w:after="0" w:line="240" w:lineRule="auto"/>
        <w:ind w:right="0"/>
        <w:rPr>
          <w:color w:val="auto"/>
          <w:szCs w:val="28"/>
          <w:lang w:val="uk-UA"/>
        </w:rPr>
      </w:pPr>
      <w:r w:rsidRPr="00A66248">
        <w:rPr>
          <w:color w:val="auto"/>
          <w:szCs w:val="28"/>
          <w:lang w:val="uk-UA"/>
        </w:rPr>
        <w:t>При плануванні маршруту слід враховувати рельєф та метеорологічні умови, які можуть бути несприятливими. Для безпеки учасників походу або у разі неможливості руху основними шляхами (розлив річок, несприятливі погодні умови тощо)</w:t>
      </w:r>
      <w:r w:rsidR="00C2684B">
        <w:rPr>
          <w:color w:val="auto"/>
          <w:szCs w:val="28"/>
          <w:lang w:val="uk-UA"/>
        </w:rPr>
        <w:t xml:space="preserve"> </w:t>
      </w:r>
      <w:r w:rsidRPr="00A66248">
        <w:rPr>
          <w:color w:val="auto"/>
          <w:szCs w:val="28"/>
          <w:lang w:val="uk-UA"/>
        </w:rPr>
        <w:t>складними ділянками основного маршруту планується запасний варіант, який не може бути складнішим за основний. На випадок хвороби одного з учасників бажано передбачити нескладні виходи до населених пунктів із будь-якої точки маршруту.</w:t>
      </w:r>
    </w:p>
    <w:p w:rsidR="00A66248" w:rsidRDefault="00A66248" w:rsidP="00103531">
      <w:pPr>
        <w:spacing w:after="0" w:line="240" w:lineRule="auto"/>
        <w:ind w:right="0"/>
        <w:rPr>
          <w:color w:val="auto"/>
          <w:szCs w:val="28"/>
          <w:lang w:val="uk-UA"/>
        </w:rPr>
      </w:pPr>
      <w:r w:rsidRPr="00A66248">
        <w:rPr>
          <w:color w:val="auto"/>
          <w:szCs w:val="28"/>
          <w:lang w:val="uk-UA"/>
        </w:rPr>
        <w:t>Маршрут розподіляється на окремі дні, вимірюються відстані денних переходів, визначаються орієнтовні місця ночівель, днювань, якщо потрібно</w:t>
      </w:r>
      <w:r w:rsidR="00103531">
        <w:rPr>
          <w:color w:val="auto"/>
          <w:szCs w:val="28"/>
          <w:lang w:val="uk-UA"/>
        </w:rPr>
        <w:t xml:space="preserve"> </w:t>
      </w:r>
      <w:r w:rsidRPr="00A66248">
        <w:rPr>
          <w:color w:val="auto"/>
          <w:szCs w:val="28"/>
          <w:lang w:val="uk-UA"/>
        </w:rPr>
        <w:t>– проведення дослідницьких робіт, екскурсій, поповнення продуктів, розробляються запасні варіанти тощо. При визначенні відстані слід пам</w:t>
      </w:r>
      <w:r w:rsidR="00F63E9D">
        <w:rPr>
          <w:color w:val="auto"/>
          <w:szCs w:val="28"/>
          <w:lang w:val="uk-UA"/>
        </w:rPr>
        <w:t>’</w:t>
      </w:r>
      <w:r w:rsidRPr="00A66248">
        <w:rPr>
          <w:color w:val="auto"/>
          <w:szCs w:val="28"/>
          <w:lang w:val="uk-UA"/>
        </w:rPr>
        <w:t>ятати, що вимірювання по карті завжди виявляються меншими, ніж реальні на місцевості. Звичайно вимірювання, зроблені на карті, можна збільшувати на 10-15</w:t>
      </w:r>
      <w:r w:rsidR="00103531">
        <w:rPr>
          <w:color w:val="auto"/>
          <w:szCs w:val="28"/>
          <w:lang w:val="uk-UA"/>
        </w:rPr>
        <w:t xml:space="preserve"> </w:t>
      </w:r>
      <w:r w:rsidRPr="00A66248">
        <w:rPr>
          <w:color w:val="auto"/>
          <w:szCs w:val="28"/>
          <w:lang w:val="uk-UA"/>
        </w:rPr>
        <w:t>%. Відтак, зробивши виміри, слід скласт</w:t>
      </w:r>
      <w:r w:rsidR="00103531">
        <w:rPr>
          <w:color w:val="auto"/>
          <w:szCs w:val="28"/>
          <w:lang w:val="uk-UA"/>
        </w:rPr>
        <w:t>и графік руху за схемою (табл. 6</w:t>
      </w:r>
      <w:r w:rsidRPr="00A66248">
        <w:rPr>
          <w:color w:val="auto"/>
          <w:szCs w:val="28"/>
          <w:lang w:val="uk-UA"/>
        </w:rPr>
        <w:t>.1).</w:t>
      </w:r>
    </w:p>
    <w:p w:rsidR="00103531" w:rsidRPr="00A66248" w:rsidRDefault="00103531" w:rsidP="00721993">
      <w:pPr>
        <w:spacing w:after="0" w:line="240" w:lineRule="auto"/>
        <w:ind w:right="0"/>
        <w:rPr>
          <w:color w:val="auto"/>
          <w:szCs w:val="28"/>
          <w:lang w:val="uk-UA"/>
        </w:rPr>
      </w:pPr>
    </w:p>
    <w:p w:rsidR="00A66248" w:rsidRPr="00A66248" w:rsidRDefault="00721993" w:rsidP="00721993">
      <w:pPr>
        <w:spacing w:line="240" w:lineRule="auto"/>
        <w:rPr>
          <w:color w:val="auto"/>
          <w:szCs w:val="28"/>
          <w:lang w:val="uk-UA"/>
        </w:rPr>
      </w:pPr>
      <w:r>
        <w:rPr>
          <w:color w:val="auto"/>
          <w:szCs w:val="28"/>
          <w:lang w:val="uk-UA"/>
        </w:rPr>
        <w:t xml:space="preserve">Таблиця 6.1 – </w:t>
      </w:r>
      <w:r w:rsidR="00282097">
        <w:rPr>
          <w:color w:val="auto"/>
          <w:szCs w:val="28"/>
          <w:lang w:val="uk-UA"/>
        </w:rPr>
        <w:t>Схема складання графіка руху н</w:t>
      </w:r>
      <w:r w:rsidR="00A66248" w:rsidRPr="00A66248">
        <w:rPr>
          <w:color w:val="auto"/>
          <w:szCs w:val="28"/>
          <w:lang w:val="uk-UA"/>
        </w:rPr>
        <w:t>а маршруті</w:t>
      </w:r>
    </w:p>
    <w:tbl>
      <w:tblPr>
        <w:tblStyle w:val="TableNormal"/>
        <w:tblW w:w="957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022"/>
        <w:gridCol w:w="699"/>
        <w:gridCol w:w="1690"/>
        <w:gridCol w:w="1542"/>
        <w:gridCol w:w="1674"/>
        <w:gridCol w:w="2948"/>
      </w:tblGrid>
      <w:tr w:rsidR="00721993" w:rsidRPr="00721993" w:rsidTr="00721993">
        <w:trPr>
          <w:trHeight w:val="1104"/>
          <w:jc w:val="center"/>
        </w:trPr>
        <w:tc>
          <w:tcPr>
            <w:tcW w:w="1022" w:type="dxa"/>
            <w:vAlign w:val="center"/>
          </w:tcPr>
          <w:p w:rsidR="00721993" w:rsidRPr="00721993" w:rsidRDefault="00721993" w:rsidP="00721993">
            <w:pPr>
              <w:pStyle w:val="TableParagraph"/>
              <w:spacing w:line="240" w:lineRule="auto"/>
              <w:ind w:left="0" w:right="57"/>
              <w:jc w:val="center"/>
              <w:rPr>
                <w:b/>
                <w:sz w:val="24"/>
                <w:szCs w:val="24"/>
              </w:rPr>
            </w:pPr>
            <w:r w:rsidRPr="00721993">
              <w:rPr>
                <w:b/>
                <w:sz w:val="24"/>
                <w:szCs w:val="24"/>
              </w:rPr>
              <w:t>Дні</w:t>
            </w:r>
            <w:r w:rsidRPr="00721993">
              <w:rPr>
                <w:b/>
                <w:spacing w:val="1"/>
                <w:sz w:val="24"/>
                <w:szCs w:val="24"/>
              </w:rPr>
              <w:t xml:space="preserve"> </w:t>
            </w:r>
            <w:r w:rsidRPr="00721993">
              <w:rPr>
                <w:b/>
                <w:sz w:val="24"/>
                <w:szCs w:val="24"/>
              </w:rPr>
              <w:t>у</w:t>
            </w:r>
            <w:r w:rsidRPr="00721993">
              <w:rPr>
                <w:b/>
                <w:spacing w:val="1"/>
                <w:sz w:val="24"/>
                <w:szCs w:val="24"/>
              </w:rPr>
              <w:t xml:space="preserve"> </w:t>
            </w:r>
            <w:r w:rsidRPr="00721993">
              <w:rPr>
                <w:b/>
                <w:sz w:val="24"/>
                <w:szCs w:val="24"/>
              </w:rPr>
              <w:t>поході</w:t>
            </w:r>
          </w:p>
        </w:tc>
        <w:tc>
          <w:tcPr>
            <w:tcW w:w="699" w:type="dxa"/>
            <w:vAlign w:val="center"/>
          </w:tcPr>
          <w:p w:rsidR="00721993" w:rsidRPr="00721993" w:rsidRDefault="00721993" w:rsidP="00721993">
            <w:pPr>
              <w:pStyle w:val="TableParagraph"/>
              <w:spacing w:line="240" w:lineRule="auto"/>
              <w:ind w:left="0"/>
              <w:jc w:val="center"/>
              <w:rPr>
                <w:b/>
                <w:sz w:val="24"/>
                <w:szCs w:val="24"/>
              </w:rPr>
            </w:pPr>
            <w:r w:rsidRPr="00721993">
              <w:rPr>
                <w:b/>
                <w:sz w:val="24"/>
                <w:szCs w:val="24"/>
              </w:rPr>
              <w:t>Дата</w:t>
            </w:r>
          </w:p>
        </w:tc>
        <w:tc>
          <w:tcPr>
            <w:tcW w:w="1690" w:type="dxa"/>
            <w:vAlign w:val="center"/>
          </w:tcPr>
          <w:p w:rsidR="00721993" w:rsidRPr="00721993" w:rsidRDefault="00721993" w:rsidP="00721993">
            <w:pPr>
              <w:pStyle w:val="TableParagraph"/>
              <w:spacing w:line="240" w:lineRule="auto"/>
              <w:ind w:left="0" w:right="33"/>
              <w:jc w:val="center"/>
              <w:rPr>
                <w:b/>
                <w:sz w:val="24"/>
                <w:szCs w:val="24"/>
              </w:rPr>
            </w:pPr>
            <w:r w:rsidRPr="00721993">
              <w:rPr>
                <w:b/>
                <w:sz w:val="24"/>
                <w:szCs w:val="24"/>
              </w:rPr>
              <w:t>Ділянка</w:t>
            </w:r>
            <w:r w:rsidRPr="00721993">
              <w:rPr>
                <w:b/>
                <w:spacing w:val="1"/>
                <w:sz w:val="24"/>
                <w:szCs w:val="24"/>
              </w:rPr>
              <w:t xml:space="preserve"> </w:t>
            </w:r>
            <w:r w:rsidRPr="00721993">
              <w:rPr>
                <w:b/>
                <w:sz w:val="24"/>
                <w:szCs w:val="24"/>
              </w:rPr>
              <w:t>маршруту</w:t>
            </w:r>
            <w:r w:rsidRPr="00721993">
              <w:rPr>
                <w:b/>
                <w:spacing w:val="1"/>
                <w:sz w:val="24"/>
                <w:szCs w:val="24"/>
              </w:rPr>
              <w:t xml:space="preserve"> </w:t>
            </w:r>
            <w:r w:rsidRPr="00721993">
              <w:rPr>
                <w:b/>
                <w:sz w:val="24"/>
                <w:szCs w:val="24"/>
              </w:rPr>
              <w:t>(від...</w:t>
            </w:r>
            <w:r w:rsidRPr="00721993">
              <w:rPr>
                <w:b/>
                <w:spacing w:val="-8"/>
                <w:sz w:val="24"/>
                <w:szCs w:val="24"/>
              </w:rPr>
              <w:t xml:space="preserve"> </w:t>
            </w:r>
            <w:r w:rsidRPr="00721993">
              <w:rPr>
                <w:b/>
                <w:sz w:val="24"/>
                <w:szCs w:val="24"/>
              </w:rPr>
              <w:t>до</w:t>
            </w:r>
            <w:r w:rsidRPr="00721993">
              <w:rPr>
                <w:b/>
                <w:spacing w:val="-8"/>
                <w:sz w:val="24"/>
                <w:szCs w:val="24"/>
              </w:rPr>
              <w:t xml:space="preserve"> </w:t>
            </w:r>
            <w:r w:rsidRPr="00721993">
              <w:rPr>
                <w:b/>
                <w:sz w:val="24"/>
                <w:szCs w:val="24"/>
              </w:rPr>
              <w:t>~)</w:t>
            </w:r>
          </w:p>
        </w:tc>
        <w:tc>
          <w:tcPr>
            <w:tcW w:w="1542" w:type="dxa"/>
            <w:vAlign w:val="center"/>
          </w:tcPr>
          <w:p w:rsidR="00721993" w:rsidRPr="00721993" w:rsidRDefault="00721993" w:rsidP="00721993">
            <w:pPr>
              <w:pStyle w:val="TableParagraph"/>
              <w:spacing w:line="240" w:lineRule="auto"/>
              <w:ind w:left="0" w:right="94"/>
              <w:jc w:val="center"/>
              <w:rPr>
                <w:b/>
                <w:sz w:val="24"/>
                <w:szCs w:val="24"/>
              </w:rPr>
            </w:pPr>
            <w:r w:rsidRPr="00721993">
              <w:rPr>
                <w:b/>
                <w:sz w:val="24"/>
                <w:szCs w:val="24"/>
              </w:rPr>
              <w:t>Протяжність</w:t>
            </w:r>
            <w:r w:rsidRPr="00721993">
              <w:rPr>
                <w:b/>
                <w:spacing w:val="-57"/>
                <w:sz w:val="24"/>
                <w:szCs w:val="24"/>
              </w:rPr>
              <w:t xml:space="preserve"> </w:t>
            </w:r>
            <w:r w:rsidRPr="00721993">
              <w:rPr>
                <w:b/>
                <w:sz w:val="24"/>
                <w:szCs w:val="24"/>
              </w:rPr>
              <w:t>(км)</w:t>
            </w:r>
          </w:p>
        </w:tc>
        <w:tc>
          <w:tcPr>
            <w:tcW w:w="1674" w:type="dxa"/>
            <w:vAlign w:val="center"/>
          </w:tcPr>
          <w:p w:rsidR="00721993" w:rsidRPr="00721993" w:rsidRDefault="00721993" w:rsidP="00721993">
            <w:pPr>
              <w:pStyle w:val="TableParagraph"/>
              <w:spacing w:line="240" w:lineRule="auto"/>
              <w:ind w:left="0" w:right="139"/>
              <w:jc w:val="center"/>
              <w:rPr>
                <w:b/>
                <w:sz w:val="24"/>
                <w:szCs w:val="24"/>
              </w:rPr>
            </w:pPr>
            <w:r w:rsidRPr="00721993">
              <w:rPr>
                <w:b/>
                <w:spacing w:val="-1"/>
                <w:sz w:val="24"/>
                <w:szCs w:val="24"/>
              </w:rPr>
              <w:t>Розрахунок</w:t>
            </w:r>
            <w:r w:rsidRPr="00721993">
              <w:rPr>
                <w:b/>
                <w:spacing w:val="-57"/>
                <w:sz w:val="24"/>
                <w:szCs w:val="24"/>
              </w:rPr>
              <w:t xml:space="preserve"> </w:t>
            </w:r>
            <w:r w:rsidRPr="00721993">
              <w:rPr>
                <w:b/>
                <w:sz w:val="24"/>
                <w:szCs w:val="24"/>
              </w:rPr>
              <w:t xml:space="preserve">часу проходження </w:t>
            </w:r>
            <w:r>
              <w:rPr>
                <w:b/>
                <w:sz w:val="24"/>
                <w:szCs w:val="24"/>
              </w:rPr>
              <w:t>м</w:t>
            </w:r>
            <w:r w:rsidRPr="00721993">
              <w:rPr>
                <w:b/>
                <w:sz w:val="24"/>
                <w:szCs w:val="24"/>
              </w:rPr>
              <w:t>аршруту</w:t>
            </w:r>
          </w:p>
        </w:tc>
        <w:tc>
          <w:tcPr>
            <w:tcW w:w="2948" w:type="dxa"/>
            <w:vAlign w:val="center"/>
          </w:tcPr>
          <w:p w:rsidR="00721993" w:rsidRPr="00721993" w:rsidRDefault="00721993" w:rsidP="00721993">
            <w:pPr>
              <w:pStyle w:val="TableParagraph"/>
              <w:tabs>
                <w:tab w:val="left" w:pos="2412"/>
              </w:tabs>
              <w:spacing w:line="240" w:lineRule="auto"/>
              <w:ind w:left="0" w:right="103"/>
              <w:jc w:val="center"/>
              <w:rPr>
                <w:b/>
                <w:sz w:val="24"/>
                <w:szCs w:val="24"/>
              </w:rPr>
            </w:pPr>
            <w:r w:rsidRPr="00721993">
              <w:rPr>
                <w:b/>
                <w:sz w:val="24"/>
                <w:szCs w:val="24"/>
              </w:rPr>
              <w:t>Характеристика</w:t>
            </w:r>
            <w:r w:rsidRPr="00721993">
              <w:rPr>
                <w:b/>
                <w:spacing w:val="-10"/>
                <w:sz w:val="24"/>
                <w:szCs w:val="24"/>
              </w:rPr>
              <w:t xml:space="preserve"> </w:t>
            </w:r>
            <w:r w:rsidRPr="00721993">
              <w:rPr>
                <w:b/>
                <w:sz w:val="24"/>
                <w:szCs w:val="24"/>
              </w:rPr>
              <w:t>шляху,</w:t>
            </w:r>
            <w:r w:rsidRPr="00721993">
              <w:rPr>
                <w:b/>
                <w:spacing w:val="-57"/>
                <w:sz w:val="24"/>
                <w:szCs w:val="24"/>
              </w:rPr>
              <w:t xml:space="preserve"> </w:t>
            </w:r>
            <w:r w:rsidRPr="00721993">
              <w:rPr>
                <w:b/>
                <w:sz w:val="24"/>
                <w:szCs w:val="24"/>
              </w:rPr>
              <w:t>природні перешкоди,</w:t>
            </w:r>
            <w:r w:rsidRPr="00721993">
              <w:rPr>
                <w:b/>
                <w:spacing w:val="1"/>
                <w:sz w:val="24"/>
                <w:szCs w:val="24"/>
              </w:rPr>
              <w:t xml:space="preserve"> </w:t>
            </w:r>
            <w:r w:rsidRPr="00721993">
              <w:rPr>
                <w:b/>
                <w:sz w:val="24"/>
                <w:szCs w:val="24"/>
              </w:rPr>
              <w:t>небезпечні</w:t>
            </w:r>
            <w:r w:rsidRPr="00721993">
              <w:rPr>
                <w:b/>
                <w:spacing w:val="-1"/>
                <w:sz w:val="24"/>
                <w:szCs w:val="24"/>
              </w:rPr>
              <w:t xml:space="preserve"> </w:t>
            </w:r>
            <w:r w:rsidRPr="00721993">
              <w:rPr>
                <w:b/>
                <w:sz w:val="24"/>
                <w:szCs w:val="24"/>
              </w:rPr>
              <w:t>ділянки</w:t>
            </w:r>
          </w:p>
        </w:tc>
      </w:tr>
      <w:tr w:rsidR="00721993" w:rsidRPr="00721993" w:rsidTr="00721993">
        <w:trPr>
          <w:trHeight w:val="278"/>
          <w:jc w:val="center"/>
        </w:trPr>
        <w:tc>
          <w:tcPr>
            <w:tcW w:w="1022" w:type="dxa"/>
          </w:tcPr>
          <w:p w:rsidR="00721993" w:rsidRPr="00721993" w:rsidRDefault="00721993" w:rsidP="00721993">
            <w:pPr>
              <w:pStyle w:val="TableParagraph"/>
              <w:spacing w:line="240" w:lineRule="auto"/>
              <w:ind w:left="0" w:right="74"/>
              <w:jc w:val="center"/>
              <w:rPr>
                <w:sz w:val="24"/>
                <w:szCs w:val="24"/>
              </w:rPr>
            </w:pPr>
          </w:p>
        </w:tc>
        <w:tc>
          <w:tcPr>
            <w:tcW w:w="699" w:type="dxa"/>
          </w:tcPr>
          <w:p w:rsidR="00721993" w:rsidRDefault="00721993" w:rsidP="00721993">
            <w:pPr>
              <w:pStyle w:val="TableParagraph"/>
              <w:spacing w:line="240" w:lineRule="auto"/>
              <w:ind w:left="0"/>
              <w:jc w:val="center"/>
              <w:rPr>
                <w:sz w:val="24"/>
                <w:szCs w:val="24"/>
              </w:rPr>
            </w:pPr>
          </w:p>
        </w:tc>
        <w:tc>
          <w:tcPr>
            <w:tcW w:w="1690" w:type="dxa"/>
          </w:tcPr>
          <w:p w:rsidR="00721993" w:rsidRPr="00721993" w:rsidRDefault="00721993" w:rsidP="00721993">
            <w:pPr>
              <w:pStyle w:val="TableParagraph"/>
              <w:spacing w:line="240" w:lineRule="auto"/>
              <w:ind w:left="0"/>
              <w:jc w:val="center"/>
              <w:rPr>
                <w:sz w:val="24"/>
                <w:szCs w:val="24"/>
              </w:rPr>
            </w:pPr>
          </w:p>
        </w:tc>
        <w:tc>
          <w:tcPr>
            <w:tcW w:w="1542" w:type="dxa"/>
          </w:tcPr>
          <w:p w:rsidR="00721993" w:rsidRPr="00721993" w:rsidRDefault="00721993" w:rsidP="00721993">
            <w:pPr>
              <w:pStyle w:val="TableParagraph"/>
              <w:spacing w:line="240" w:lineRule="auto"/>
              <w:ind w:left="0"/>
              <w:jc w:val="center"/>
              <w:rPr>
                <w:sz w:val="24"/>
                <w:szCs w:val="24"/>
              </w:rPr>
            </w:pPr>
          </w:p>
        </w:tc>
        <w:tc>
          <w:tcPr>
            <w:tcW w:w="1674" w:type="dxa"/>
          </w:tcPr>
          <w:p w:rsidR="00721993" w:rsidRPr="00721993" w:rsidRDefault="00721993" w:rsidP="00721993">
            <w:pPr>
              <w:pStyle w:val="TableParagraph"/>
              <w:spacing w:line="240" w:lineRule="auto"/>
              <w:ind w:left="0"/>
              <w:jc w:val="center"/>
              <w:rPr>
                <w:sz w:val="24"/>
                <w:szCs w:val="24"/>
              </w:rPr>
            </w:pPr>
          </w:p>
        </w:tc>
        <w:tc>
          <w:tcPr>
            <w:tcW w:w="2948" w:type="dxa"/>
          </w:tcPr>
          <w:p w:rsidR="00721993" w:rsidRPr="00721993" w:rsidRDefault="00721993" w:rsidP="00721993">
            <w:pPr>
              <w:pStyle w:val="TableParagraph"/>
              <w:spacing w:line="240" w:lineRule="auto"/>
              <w:ind w:left="0"/>
              <w:jc w:val="center"/>
              <w:rPr>
                <w:sz w:val="24"/>
                <w:szCs w:val="24"/>
              </w:rPr>
            </w:pPr>
          </w:p>
        </w:tc>
      </w:tr>
    </w:tbl>
    <w:p w:rsidR="00A66248" w:rsidRPr="00A66248" w:rsidRDefault="00A66248" w:rsidP="00721993">
      <w:pPr>
        <w:spacing w:line="240" w:lineRule="auto"/>
        <w:rPr>
          <w:color w:val="auto"/>
          <w:szCs w:val="28"/>
          <w:lang w:val="uk-UA"/>
        </w:rPr>
      </w:pPr>
    </w:p>
    <w:p w:rsidR="00A66248" w:rsidRPr="00A66248" w:rsidRDefault="00A66248" w:rsidP="00D7685F">
      <w:pPr>
        <w:spacing w:after="0" w:line="240" w:lineRule="auto"/>
        <w:ind w:right="0"/>
        <w:rPr>
          <w:color w:val="auto"/>
          <w:szCs w:val="28"/>
          <w:lang w:val="uk-UA"/>
        </w:rPr>
      </w:pPr>
      <w:r w:rsidRPr="00A66248">
        <w:rPr>
          <w:color w:val="auto"/>
          <w:szCs w:val="28"/>
          <w:lang w:val="uk-UA"/>
        </w:rPr>
        <w:t>Після виконаних вимірів треба скласти графік руху. Необхідно накреслити маршрут на карті і відстань денних переходів, місця ночівель і днювань. Але слід пам</w:t>
      </w:r>
      <w:r w:rsidR="00F63E9D">
        <w:rPr>
          <w:color w:val="auto"/>
          <w:szCs w:val="28"/>
          <w:lang w:val="uk-UA"/>
        </w:rPr>
        <w:t>’</w:t>
      </w:r>
      <w:r w:rsidRPr="00A66248">
        <w:rPr>
          <w:color w:val="auto"/>
          <w:szCs w:val="28"/>
          <w:lang w:val="uk-UA"/>
        </w:rPr>
        <w:t>ятати, що схема не може замінити карту, вона є</w:t>
      </w:r>
      <w:r w:rsidR="00D7685F">
        <w:rPr>
          <w:color w:val="auto"/>
          <w:szCs w:val="28"/>
          <w:lang w:val="uk-UA"/>
        </w:rPr>
        <w:t xml:space="preserve"> </w:t>
      </w:r>
      <w:r w:rsidRPr="00A66248">
        <w:rPr>
          <w:color w:val="auto"/>
          <w:szCs w:val="28"/>
          <w:lang w:val="uk-UA"/>
        </w:rPr>
        <w:t>наочною ілюстрацією до графіка руху. Йти в поході треба використовуючи карту. Якщо для окремих ділянок маршруту є карти спортивного орієнтування, то доцільно їх теж використовувати, особливо на початку маршруту чи при проходженні населених пунктів.</w:t>
      </w:r>
    </w:p>
    <w:p w:rsidR="00A66248" w:rsidRPr="00A66248" w:rsidRDefault="00A66248" w:rsidP="00721993">
      <w:pPr>
        <w:spacing w:after="0" w:line="240" w:lineRule="auto"/>
        <w:ind w:right="0"/>
        <w:rPr>
          <w:color w:val="auto"/>
          <w:szCs w:val="28"/>
          <w:lang w:val="uk-UA"/>
        </w:rPr>
      </w:pPr>
      <w:r w:rsidRPr="00A66248">
        <w:rPr>
          <w:color w:val="auto"/>
          <w:szCs w:val="28"/>
          <w:lang w:val="uk-UA"/>
        </w:rPr>
        <w:t>Графік руху не завжди треба деталізувати з точністю до дня. Цілком можливе планування ділянок, на подолання яких відводиться 2-3 дні. Взагалі, дотримання графіка не повинно бути самоціллю в поході. Це лише попередній план, в який упродовж походу додаються певні корективи. Те саме можна сказати про заплановані днювання, які треба проводити тоді, коли виникає необхідність.</w:t>
      </w:r>
    </w:p>
    <w:p w:rsidR="00A66248" w:rsidRPr="00A66248" w:rsidRDefault="00A66248" w:rsidP="00721993">
      <w:pPr>
        <w:spacing w:after="0" w:line="240" w:lineRule="auto"/>
        <w:ind w:right="0"/>
        <w:rPr>
          <w:color w:val="auto"/>
          <w:szCs w:val="28"/>
          <w:lang w:val="uk-UA"/>
        </w:rPr>
      </w:pPr>
      <w:r w:rsidRPr="00A66248">
        <w:rPr>
          <w:color w:val="auto"/>
          <w:szCs w:val="28"/>
          <w:lang w:val="uk-UA"/>
        </w:rPr>
        <w:t>Найчастіше потреба в першому днюванні виникає після 3-4 днів походу. Але призначати днювання після 3-4 днів походу треба залежно від стану туристів. У зв</w:t>
      </w:r>
      <w:r w:rsidR="00F63E9D">
        <w:rPr>
          <w:color w:val="auto"/>
          <w:szCs w:val="28"/>
          <w:lang w:val="uk-UA"/>
        </w:rPr>
        <w:t>’</w:t>
      </w:r>
      <w:r w:rsidRPr="00A66248">
        <w:rPr>
          <w:color w:val="auto"/>
          <w:szCs w:val="28"/>
          <w:lang w:val="uk-UA"/>
        </w:rPr>
        <w:t>язку з цим, більшість керівників, як правило, не вносять до графіка днювання, а просто резервують декілька днів на їх проведення. Звичайно, ці дні не можна плутати із запасними днями, які при розробленні маршруту передбачаються як резерв часу на випадок непередбачених умов.</w:t>
      </w:r>
    </w:p>
    <w:p w:rsidR="00A66248" w:rsidRPr="00A66248" w:rsidRDefault="00A66248" w:rsidP="00721993">
      <w:pPr>
        <w:spacing w:after="0" w:line="240" w:lineRule="auto"/>
        <w:ind w:right="0"/>
        <w:rPr>
          <w:color w:val="auto"/>
          <w:szCs w:val="28"/>
          <w:lang w:val="uk-UA"/>
        </w:rPr>
      </w:pPr>
      <w:r w:rsidRPr="00A66248">
        <w:rPr>
          <w:color w:val="auto"/>
          <w:szCs w:val="28"/>
          <w:lang w:val="uk-UA"/>
        </w:rPr>
        <w:lastRenderedPageBreak/>
        <w:t>Маршрут має бути безпечним і логічним. Штучне збільшення тих чи інших перешкод, ускладнення шляху не дадуть задоволення туристам і можуть призвести до травматизму.</w:t>
      </w:r>
    </w:p>
    <w:p w:rsidR="00A66248" w:rsidRPr="00A66248" w:rsidRDefault="00A66248" w:rsidP="00721993">
      <w:pPr>
        <w:spacing w:after="0" w:line="240" w:lineRule="auto"/>
        <w:ind w:right="0"/>
        <w:rPr>
          <w:color w:val="auto"/>
          <w:szCs w:val="28"/>
          <w:lang w:val="uk-UA"/>
        </w:rPr>
      </w:pPr>
      <w:r w:rsidRPr="00A66248">
        <w:rPr>
          <w:color w:val="auto"/>
          <w:szCs w:val="28"/>
          <w:lang w:val="uk-UA"/>
        </w:rPr>
        <w:t>Після того, як план походу розроблено повністю, розпочинають заповнювати маршрутні документи. Для некатегорійних походів заповнюється маршрутний лист, а для категорійних – маршрутна книжка. Додатково до маршрутно-кваліфікаційної комісії (</w:t>
      </w:r>
      <w:proofErr w:type="spellStart"/>
      <w:r w:rsidRPr="00A66248">
        <w:rPr>
          <w:color w:val="auto"/>
          <w:szCs w:val="28"/>
          <w:lang w:val="uk-UA"/>
        </w:rPr>
        <w:t>МКК</w:t>
      </w:r>
      <w:proofErr w:type="spellEnd"/>
      <w:r w:rsidRPr="00A66248">
        <w:rPr>
          <w:color w:val="auto"/>
          <w:szCs w:val="28"/>
          <w:lang w:val="uk-UA"/>
        </w:rPr>
        <w:t>) подаються списки учасників походу, завірені лікарем, або медичні довідки на кожного члена групи. Іноді, за вимогою МКК, подаються схеми й карти маршруту, списки особистого та групового спорядження, раціон харчування, кошторис походу.</w:t>
      </w:r>
    </w:p>
    <w:p w:rsidR="00A66248" w:rsidRPr="00A66248" w:rsidRDefault="00A66248" w:rsidP="00A66248">
      <w:pPr>
        <w:rPr>
          <w:color w:val="auto"/>
          <w:szCs w:val="28"/>
          <w:lang w:val="uk-UA"/>
        </w:rPr>
      </w:pPr>
    </w:p>
    <w:p w:rsidR="00A66248" w:rsidRPr="00C00B41" w:rsidRDefault="00A66248" w:rsidP="00C00B41">
      <w:pPr>
        <w:spacing w:after="0" w:line="240" w:lineRule="auto"/>
        <w:ind w:right="0"/>
        <w:rPr>
          <w:b/>
          <w:color w:val="auto"/>
          <w:szCs w:val="28"/>
          <w:lang w:val="uk-UA"/>
        </w:rPr>
      </w:pPr>
      <w:r w:rsidRPr="00721993">
        <w:rPr>
          <w:b/>
          <w:color w:val="auto"/>
          <w:szCs w:val="28"/>
          <w:lang w:val="uk-UA"/>
        </w:rPr>
        <w:t xml:space="preserve">2. </w:t>
      </w:r>
      <w:r w:rsidR="00721993" w:rsidRPr="00721993">
        <w:rPr>
          <w:b/>
          <w:color w:val="auto"/>
          <w:szCs w:val="28"/>
          <w:lang w:val="uk-UA"/>
        </w:rPr>
        <w:t>Складання кошторису</w:t>
      </w:r>
      <w:r w:rsidR="00C00B41">
        <w:rPr>
          <w:b/>
          <w:color w:val="auto"/>
          <w:szCs w:val="28"/>
          <w:lang w:val="uk-UA"/>
        </w:rPr>
        <w:t xml:space="preserve"> походу. </w:t>
      </w:r>
      <w:r w:rsidRPr="00A66248">
        <w:rPr>
          <w:color w:val="auto"/>
          <w:szCs w:val="28"/>
          <w:lang w:val="uk-UA"/>
        </w:rPr>
        <w:t>Кожен туристсько-оздоровчий захід передбачає певні витрати. Навіть для одноденної подорожі необхідні кошти на такі витрати, як оплата проїзду та харчування. Як правило, складають перелік витрат перед походом та визначають шляхи надходження коштів.</w:t>
      </w:r>
    </w:p>
    <w:p w:rsidR="00A66248" w:rsidRPr="00A66248" w:rsidRDefault="00A66248" w:rsidP="00C00B41">
      <w:pPr>
        <w:spacing w:after="0" w:line="240" w:lineRule="auto"/>
        <w:ind w:right="0"/>
        <w:rPr>
          <w:color w:val="auto"/>
          <w:szCs w:val="28"/>
          <w:lang w:val="uk-UA"/>
        </w:rPr>
      </w:pPr>
      <w:r w:rsidRPr="00A66248">
        <w:rPr>
          <w:color w:val="auto"/>
          <w:szCs w:val="28"/>
          <w:lang w:val="uk-UA"/>
        </w:rPr>
        <w:t>Кошторис походу – документ, у якому фіксуються всі розрахунки грошових внесків учасників та кошти, витрачені на похід.</w:t>
      </w:r>
    </w:p>
    <w:p w:rsidR="00A66248" w:rsidRPr="00A66248" w:rsidRDefault="00A66248" w:rsidP="00C00B41">
      <w:pPr>
        <w:spacing w:after="0" w:line="240" w:lineRule="auto"/>
        <w:ind w:right="0"/>
        <w:rPr>
          <w:color w:val="auto"/>
          <w:szCs w:val="28"/>
          <w:lang w:val="uk-UA"/>
        </w:rPr>
      </w:pPr>
      <w:r w:rsidRPr="00A66248">
        <w:rPr>
          <w:color w:val="auto"/>
          <w:szCs w:val="28"/>
          <w:lang w:val="uk-UA"/>
        </w:rPr>
        <w:t>Складання кошторису можна виконувати кількома способами:</w:t>
      </w:r>
    </w:p>
    <w:p w:rsidR="00A66248" w:rsidRPr="008C36EB" w:rsidRDefault="00A66248" w:rsidP="0097654A">
      <w:pPr>
        <w:pStyle w:val="a7"/>
        <w:numPr>
          <w:ilvl w:val="0"/>
          <w:numId w:val="1"/>
        </w:numPr>
        <w:spacing w:after="0" w:line="240" w:lineRule="auto"/>
        <w:ind w:right="0"/>
        <w:rPr>
          <w:color w:val="auto"/>
          <w:szCs w:val="28"/>
          <w:lang w:val="uk-UA"/>
        </w:rPr>
      </w:pPr>
      <w:r w:rsidRPr="008C36EB">
        <w:rPr>
          <w:color w:val="auto"/>
          <w:szCs w:val="28"/>
          <w:lang w:val="uk-UA"/>
        </w:rPr>
        <w:t>планують та розраховують усі витрати, додають їх і ділять суму на кількість учасників походу. Якщо частину коштів одержують від організацій та спонсорів, то спочатку від загальної суми витрат віднімають цю суму, а залишок ділять на всіх членів групи;</w:t>
      </w:r>
    </w:p>
    <w:p w:rsidR="00A66248" w:rsidRPr="008C36EB" w:rsidRDefault="00A66248" w:rsidP="0097654A">
      <w:pPr>
        <w:pStyle w:val="a7"/>
        <w:numPr>
          <w:ilvl w:val="0"/>
          <w:numId w:val="1"/>
        </w:numPr>
        <w:spacing w:after="0" w:line="240" w:lineRule="auto"/>
        <w:ind w:right="0"/>
        <w:rPr>
          <w:color w:val="auto"/>
          <w:szCs w:val="28"/>
          <w:lang w:val="uk-UA"/>
        </w:rPr>
      </w:pPr>
      <w:r w:rsidRPr="008C36EB">
        <w:rPr>
          <w:color w:val="auto"/>
          <w:szCs w:val="28"/>
          <w:lang w:val="uk-UA"/>
        </w:rPr>
        <w:t>кожен учасник походу робить витрати, заплановані групою, записує їх і звітує перед скарбником, який визначає</w:t>
      </w:r>
      <w:r w:rsidR="00C00B41" w:rsidRPr="008C36EB">
        <w:rPr>
          <w:color w:val="auto"/>
          <w:szCs w:val="28"/>
          <w:lang w:val="uk-UA"/>
        </w:rPr>
        <w:t xml:space="preserve"> внесок кожного та всієї групи, </w:t>
      </w:r>
      <w:r w:rsidRPr="008C36EB">
        <w:rPr>
          <w:color w:val="auto"/>
          <w:szCs w:val="28"/>
          <w:lang w:val="uk-UA"/>
        </w:rPr>
        <w:t>середню суму внеску, а потім розраховується з кожним, повертаючи чи стягуючи певні суми грошей;</w:t>
      </w:r>
    </w:p>
    <w:p w:rsidR="00A66248" w:rsidRPr="008C36EB" w:rsidRDefault="00A66248" w:rsidP="0097654A">
      <w:pPr>
        <w:pStyle w:val="a7"/>
        <w:numPr>
          <w:ilvl w:val="0"/>
          <w:numId w:val="1"/>
        </w:numPr>
        <w:spacing w:after="0" w:line="240" w:lineRule="auto"/>
        <w:ind w:right="0"/>
        <w:rPr>
          <w:color w:val="auto"/>
          <w:szCs w:val="28"/>
          <w:lang w:val="uk-UA"/>
        </w:rPr>
      </w:pPr>
      <w:r w:rsidRPr="008C36EB">
        <w:rPr>
          <w:color w:val="auto"/>
          <w:szCs w:val="28"/>
          <w:lang w:val="uk-UA"/>
        </w:rPr>
        <w:t>частину витрат здійснює кожен турист (придбання продуктів харчування), а на інші (проїзд, придбання групового спорядження) здає кошти скарбнику.</w:t>
      </w:r>
    </w:p>
    <w:p w:rsidR="00A66248" w:rsidRPr="00A66248" w:rsidRDefault="00C00B41" w:rsidP="00C00B41">
      <w:pPr>
        <w:spacing w:after="0" w:line="240" w:lineRule="auto"/>
        <w:ind w:right="0"/>
        <w:rPr>
          <w:color w:val="auto"/>
          <w:szCs w:val="28"/>
          <w:lang w:val="uk-UA"/>
        </w:rPr>
      </w:pPr>
      <w:r>
        <w:rPr>
          <w:color w:val="auto"/>
          <w:szCs w:val="28"/>
          <w:lang w:val="uk-UA"/>
        </w:rPr>
        <w:t xml:space="preserve">Кошторис походу складається з двох частин: витрати і </w:t>
      </w:r>
      <w:r w:rsidR="00A66248" w:rsidRPr="00A66248">
        <w:rPr>
          <w:color w:val="auto"/>
          <w:szCs w:val="28"/>
          <w:lang w:val="uk-UA"/>
        </w:rPr>
        <w:t>внески.</w:t>
      </w:r>
    </w:p>
    <w:p w:rsidR="00A66248" w:rsidRPr="00A66248" w:rsidRDefault="00A66248" w:rsidP="00C00B41">
      <w:pPr>
        <w:spacing w:after="0" w:line="240" w:lineRule="auto"/>
        <w:ind w:right="0"/>
        <w:rPr>
          <w:color w:val="auto"/>
          <w:szCs w:val="28"/>
          <w:lang w:val="uk-UA"/>
        </w:rPr>
      </w:pPr>
      <w:r w:rsidRPr="00A66248">
        <w:rPr>
          <w:color w:val="auto"/>
          <w:szCs w:val="28"/>
          <w:lang w:val="uk-UA"/>
        </w:rPr>
        <w:t>Зручніше його р</w:t>
      </w:r>
      <w:r w:rsidR="00C00B41">
        <w:rPr>
          <w:color w:val="auto"/>
          <w:szCs w:val="28"/>
          <w:lang w:val="uk-UA"/>
        </w:rPr>
        <w:t xml:space="preserve">обити у вигляді таблиць (табл. 6.2, </w:t>
      </w:r>
      <w:r w:rsidR="00C2684B">
        <w:rPr>
          <w:color w:val="auto"/>
          <w:szCs w:val="28"/>
          <w:lang w:val="uk-UA"/>
        </w:rPr>
        <w:t xml:space="preserve">табл. </w:t>
      </w:r>
      <w:r w:rsidR="00C00B41">
        <w:rPr>
          <w:color w:val="auto"/>
          <w:szCs w:val="28"/>
          <w:lang w:val="uk-UA"/>
        </w:rPr>
        <w:t>6</w:t>
      </w:r>
      <w:r w:rsidRPr="00A66248">
        <w:rPr>
          <w:color w:val="auto"/>
          <w:szCs w:val="28"/>
          <w:lang w:val="uk-UA"/>
        </w:rPr>
        <w:t>.3).</w:t>
      </w:r>
    </w:p>
    <w:p w:rsidR="00C00B41" w:rsidRDefault="00C00B41" w:rsidP="00B91B51">
      <w:pPr>
        <w:spacing w:after="0" w:line="240" w:lineRule="auto"/>
        <w:ind w:right="0"/>
        <w:rPr>
          <w:color w:val="auto"/>
          <w:szCs w:val="28"/>
          <w:lang w:val="uk-UA"/>
        </w:rPr>
      </w:pPr>
    </w:p>
    <w:p w:rsidR="00A66248" w:rsidRDefault="00C00B41" w:rsidP="00B91B51">
      <w:pPr>
        <w:spacing w:after="0" w:line="240" w:lineRule="auto"/>
        <w:ind w:right="0" w:firstLine="708"/>
        <w:rPr>
          <w:color w:val="auto"/>
          <w:szCs w:val="28"/>
          <w:lang w:val="uk-UA"/>
        </w:rPr>
      </w:pPr>
      <w:r w:rsidRPr="00C00B41">
        <w:rPr>
          <w:color w:val="auto"/>
          <w:szCs w:val="28"/>
          <w:lang w:val="uk-UA"/>
        </w:rPr>
        <w:t xml:space="preserve">Таблиця 6.2 – </w:t>
      </w:r>
      <w:r w:rsidR="00A66248" w:rsidRPr="00C00B41">
        <w:rPr>
          <w:color w:val="auto"/>
          <w:szCs w:val="28"/>
          <w:lang w:val="uk-UA"/>
        </w:rPr>
        <w:t>Витрати групи</w:t>
      </w:r>
    </w:p>
    <w:tbl>
      <w:tblPr>
        <w:tblStyle w:val="a3"/>
        <w:tblW w:w="0" w:type="auto"/>
        <w:jc w:val="center"/>
        <w:tblLook w:val="04A0"/>
      </w:tblPr>
      <w:tblGrid>
        <w:gridCol w:w="516"/>
        <w:gridCol w:w="5917"/>
        <w:gridCol w:w="1896"/>
      </w:tblGrid>
      <w:tr w:rsidR="0082424A" w:rsidTr="00C2684B">
        <w:trPr>
          <w:jc w:val="center"/>
        </w:trPr>
        <w:tc>
          <w:tcPr>
            <w:tcW w:w="516" w:type="dxa"/>
            <w:vAlign w:val="center"/>
          </w:tcPr>
          <w:p w:rsidR="0082424A" w:rsidRPr="004E6449" w:rsidRDefault="0082424A" w:rsidP="00B91B51">
            <w:pPr>
              <w:spacing w:after="0" w:line="240" w:lineRule="auto"/>
              <w:ind w:right="0" w:firstLine="0"/>
              <w:jc w:val="center"/>
              <w:rPr>
                <w:b/>
                <w:color w:val="auto"/>
                <w:sz w:val="24"/>
                <w:szCs w:val="24"/>
                <w:lang w:val="uk-UA"/>
              </w:rPr>
            </w:pPr>
            <w:r w:rsidRPr="004E6449">
              <w:rPr>
                <w:b/>
                <w:color w:val="auto"/>
                <w:sz w:val="24"/>
                <w:szCs w:val="24"/>
                <w:lang w:val="uk-UA"/>
              </w:rPr>
              <w:t>№</w:t>
            </w:r>
          </w:p>
        </w:tc>
        <w:tc>
          <w:tcPr>
            <w:tcW w:w="5917" w:type="dxa"/>
            <w:vAlign w:val="center"/>
          </w:tcPr>
          <w:p w:rsidR="0082424A" w:rsidRPr="004E6449" w:rsidRDefault="0082424A" w:rsidP="00B91B51">
            <w:pPr>
              <w:spacing w:after="0" w:line="240" w:lineRule="auto"/>
              <w:ind w:right="0" w:firstLine="0"/>
              <w:jc w:val="center"/>
              <w:rPr>
                <w:b/>
                <w:color w:val="auto"/>
                <w:sz w:val="24"/>
                <w:szCs w:val="24"/>
                <w:lang w:val="uk-UA"/>
              </w:rPr>
            </w:pPr>
            <w:r w:rsidRPr="004E6449">
              <w:rPr>
                <w:b/>
                <w:color w:val="auto"/>
                <w:sz w:val="24"/>
                <w:szCs w:val="24"/>
                <w:lang w:val="uk-UA"/>
              </w:rPr>
              <w:t>Витрати</w:t>
            </w:r>
          </w:p>
        </w:tc>
        <w:tc>
          <w:tcPr>
            <w:tcW w:w="1896" w:type="dxa"/>
            <w:vAlign w:val="center"/>
          </w:tcPr>
          <w:p w:rsidR="0082424A" w:rsidRPr="004E6449" w:rsidRDefault="0082424A" w:rsidP="00B91B51">
            <w:pPr>
              <w:spacing w:after="0" w:line="240" w:lineRule="auto"/>
              <w:ind w:right="0" w:firstLine="0"/>
              <w:jc w:val="center"/>
              <w:rPr>
                <w:b/>
                <w:color w:val="auto"/>
                <w:sz w:val="24"/>
                <w:szCs w:val="24"/>
                <w:lang w:val="uk-UA"/>
              </w:rPr>
            </w:pPr>
            <w:r w:rsidRPr="004E6449">
              <w:rPr>
                <w:b/>
                <w:color w:val="auto"/>
                <w:sz w:val="24"/>
                <w:szCs w:val="24"/>
                <w:lang w:val="uk-UA"/>
              </w:rPr>
              <w:t>Сума</w:t>
            </w:r>
          </w:p>
        </w:tc>
      </w:tr>
      <w:tr w:rsidR="0082424A" w:rsidTr="00C2684B">
        <w:trPr>
          <w:jc w:val="center"/>
        </w:trPr>
        <w:tc>
          <w:tcPr>
            <w:tcW w:w="516" w:type="dxa"/>
          </w:tcPr>
          <w:p w:rsidR="0082424A" w:rsidRPr="004E6449" w:rsidRDefault="0082424A" w:rsidP="00B91B51">
            <w:pPr>
              <w:spacing w:after="0" w:line="240" w:lineRule="auto"/>
              <w:ind w:right="0" w:firstLine="0"/>
              <w:rPr>
                <w:color w:val="auto"/>
                <w:sz w:val="24"/>
                <w:szCs w:val="24"/>
                <w:lang w:val="uk-UA"/>
              </w:rPr>
            </w:pPr>
            <w:r w:rsidRPr="004E6449">
              <w:rPr>
                <w:color w:val="auto"/>
                <w:sz w:val="24"/>
                <w:szCs w:val="24"/>
                <w:lang w:val="uk-UA"/>
              </w:rPr>
              <w:t>1.</w:t>
            </w:r>
          </w:p>
        </w:tc>
        <w:tc>
          <w:tcPr>
            <w:tcW w:w="5917" w:type="dxa"/>
          </w:tcPr>
          <w:p w:rsidR="0082424A" w:rsidRPr="004E6449" w:rsidRDefault="0082424A" w:rsidP="00B91B51">
            <w:pPr>
              <w:spacing w:after="0" w:line="240" w:lineRule="auto"/>
              <w:ind w:right="0" w:firstLine="0"/>
              <w:rPr>
                <w:color w:val="auto"/>
                <w:sz w:val="24"/>
                <w:szCs w:val="24"/>
                <w:lang w:val="uk-UA"/>
              </w:rPr>
            </w:pPr>
            <w:r w:rsidRPr="004E6449">
              <w:rPr>
                <w:sz w:val="24"/>
                <w:szCs w:val="24"/>
                <w:lang w:val="uk-UA"/>
              </w:rPr>
              <w:t>Проїзд</w:t>
            </w:r>
            <w:r w:rsidRPr="004E6449">
              <w:rPr>
                <w:spacing w:val="-2"/>
                <w:sz w:val="24"/>
                <w:szCs w:val="24"/>
                <w:lang w:val="uk-UA"/>
              </w:rPr>
              <w:t xml:space="preserve"> </w:t>
            </w:r>
            <w:r w:rsidRPr="004E6449">
              <w:rPr>
                <w:sz w:val="24"/>
                <w:szCs w:val="24"/>
                <w:lang w:val="uk-UA"/>
              </w:rPr>
              <w:t>групи</w:t>
            </w:r>
            <w:r w:rsidRPr="004E6449">
              <w:rPr>
                <w:spacing w:val="-2"/>
                <w:sz w:val="24"/>
                <w:szCs w:val="24"/>
                <w:lang w:val="uk-UA"/>
              </w:rPr>
              <w:t xml:space="preserve"> </w:t>
            </w:r>
            <w:r w:rsidRPr="004E6449">
              <w:rPr>
                <w:sz w:val="24"/>
                <w:szCs w:val="24"/>
                <w:lang w:val="uk-UA"/>
              </w:rPr>
              <w:t>до початку</w:t>
            </w:r>
            <w:r w:rsidRPr="004E6449">
              <w:rPr>
                <w:spacing w:val="-6"/>
                <w:sz w:val="24"/>
                <w:szCs w:val="24"/>
                <w:lang w:val="uk-UA"/>
              </w:rPr>
              <w:t xml:space="preserve"> </w:t>
            </w:r>
            <w:r w:rsidRPr="004E6449">
              <w:rPr>
                <w:sz w:val="24"/>
                <w:szCs w:val="24"/>
                <w:lang w:val="uk-UA"/>
              </w:rPr>
              <w:t>маршруту</w:t>
            </w:r>
          </w:p>
        </w:tc>
        <w:tc>
          <w:tcPr>
            <w:tcW w:w="1896" w:type="dxa"/>
          </w:tcPr>
          <w:p w:rsidR="0082424A" w:rsidRPr="004E6449" w:rsidRDefault="0082424A" w:rsidP="00B91B51">
            <w:pPr>
              <w:spacing w:after="0" w:line="240" w:lineRule="auto"/>
              <w:ind w:right="0" w:firstLine="0"/>
              <w:rPr>
                <w:color w:val="auto"/>
                <w:sz w:val="24"/>
                <w:szCs w:val="24"/>
                <w:lang w:val="uk-UA"/>
              </w:rPr>
            </w:pPr>
          </w:p>
        </w:tc>
      </w:tr>
      <w:tr w:rsidR="0082424A" w:rsidTr="00C2684B">
        <w:trPr>
          <w:jc w:val="center"/>
        </w:trPr>
        <w:tc>
          <w:tcPr>
            <w:tcW w:w="516" w:type="dxa"/>
          </w:tcPr>
          <w:p w:rsidR="0082424A" w:rsidRPr="004E6449" w:rsidRDefault="0082424A" w:rsidP="00B91B51">
            <w:pPr>
              <w:spacing w:after="0" w:line="240" w:lineRule="auto"/>
              <w:ind w:right="0" w:firstLine="0"/>
              <w:rPr>
                <w:color w:val="auto"/>
                <w:sz w:val="24"/>
                <w:szCs w:val="24"/>
                <w:lang w:val="uk-UA"/>
              </w:rPr>
            </w:pPr>
            <w:r w:rsidRPr="004E6449">
              <w:rPr>
                <w:color w:val="auto"/>
                <w:sz w:val="24"/>
                <w:szCs w:val="24"/>
                <w:lang w:val="uk-UA"/>
              </w:rPr>
              <w:t>2.</w:t>
            </w:r>
          </w:p>
        </w:tc>
        <w:tc>
          <w:tcPr>
            <w:tcW w:w="5917" w:type="dxa"/>
          </w:tcPr>
          <w:p w:rsidR="0082424A" w:rsidRPr="004E6449" w:rsidRDefault="0082424A" w:rsidP="00B91B51">
            <w:pPr>
              <w:spacing w:after="0" w:line="240" w:lineRule="auto"/>
              <w:ind w:right="0" w:firstLine="0"/>
              <w:rPr>
                <w:color w:val="auto"/>
                <w:sz w:val="24"/>
                <w:szCs w:val="24"/>
                <w:lang w:val="uk-UA"/>
              </w:rPr>
            </w:pPr>
            <w:r w:rsidRPr="004E6449">
              <w:rPr>
                <w:sz w:val="24"/>
                <w:szCs w:val="24"/>
                <w:lang w:val="uk-UA"/>
              </w:rPr>
              <w:t>Проїзд</w:t>
            </w:r>
            <w:r w:rsidRPr="004E6449">
              <w:rPr>
                <w:spacing w:val="-4"/>
                <w:sz w:val="24"/>
                <w:szCs w:val="24"/>
                <w:lang w:val="uk-UA"/>
              </w:rPr>
              <w:t xml:space="preserve"> </w:t>
            </w:r>
            <w:r w:rsidRPr="004E6449">
              <w:rPr>
                <w:sz w:val="24"/>
                <w:szCs w:val="24"/>
                <w:lang w:val="uk-UA"/>
              </w:rPr>
              <w:t>групи</w:t>
            </w:r>
            <w:r w:rsidRPr="004E6449">
              <w:rPr>
                <w:spacing w:val="-4"/>
                <w:sz w:val="24"/>
                <w:szCs w:val="24"/>
                <w:lang w:val="uk-UA"/>
              </w:rPr>
              <w:t xml:space="preserve"> </w:t>
            </w:r>
            <w:r w:rsidRPr="004E6449">
              <w:rPr>
                <w:sz w:val="24"/>
                <w:szCs w:val="24"/>
                <w:lang w:val="uk-UA"/>
              </w:rPr>
              <w:t>додому</w:t>
            </w:r>
          </w:p>
        </w:tc>
        <w:tc>
          <w:tcPr>
            <w:tcW w:w="1896" w:type="dxa"/>
          </w:tcPr>
          <w:p w:rsidR="0082424A" w:rsidRPr="004E6449" w:rsidRDefault="0082424A" w:rsidP="00B91B51">
            <w:pPr>
              <w:spacing w:after="0" w:line="240" w:lineRule="auto"/>
              <w:ind w:right="0" w:firstLine="0"/>
              <w:rPr>
                <w:color w:val="auto"/>
                <w:sz w:val="24"/>
                <w:szCs w:val="24"/>
                <w:lang w:val="uk-UA"/>
              </w:rPr>
            </w:pPr>
          </w:p>
        </w:tc>
      </w:tr>
      <w:tr w:rsidR="0082424A" w:rsidTr="00C2684B">
        <w:trPr>
          <w:jc w:val="center"/>
        </w:trPr>
        <w:tc>
          <w:tcPr>
            <w:tcW w:w="516" w:type="dxa"/>
          </w:tcPr>
          <w:p w:rsidR="0082424A" w:rsidRPr="004E6449" w:rsidRDefault="0082424A" w:rsidP="00B91B51">
            <w:pPr>
              <w:spacing w:after="0" w:line="240" w:lineRule="auto"/>
              <w:ind w:right="0" w:firstLine="0"/>
              <w:rPr>
                <w:color w:val="auto"/>
                <w:sz w:val="24"/>
                <w:szCs w:val="24"/>
                <w:lang w:val="uk-UA"/>
              </w:rPr>
            </w:pPr>
            <w:r w:rsidRPr="004E6449">
              <w:rPr>
                <w:color w:val="auto"/>
                <w:sz w:val="24"/>
                <w:szCs w:val="24"/>
                <w:lang w:val="uk-UA"/>
              </w:rPr>
              <w:t>3.</w:t>
            </w:r>
          </w:p>
        </w:tc>
        <w:tc>
          <w:tcPr>
            <w:tcW w:w="5917" w:type="dxa"/>
          </w:tcPr>
          <w:p w:rsidR="0082424A" w:rsidRPr="004E6449" w:rsidRDefault="004E6449" w:rsidP="00B91B51">
            <w:pPr>
              <w:spacing w:after="0" w:line="240" w:lineRule="auto"/>
              <w:ind w:right="0" w:firstLine="0"/>
              <w:rPr>
                <w:color w:val="auto"/>
                <w:sz w:val="24"/>
                <w:szCs w:val="24"/>
                <w:lang w:val="uk-UA"/>
              </w:rPr>
            </w:pPr>
            <w:r w:rsidRPr="004E6449">
              <w:rPr>
                <w:sz w:val="24"/>
                <w:szCs w:val="24"/>
                <w:lang w:val="uk-UA"/>
              </w:rPr>
              <w:t>Переїзд</w:t>
            </w:r>
            <w:r w:rsidRPr="004E6449">
              <w:rPr>
                <w:spacing w:val="-2"/>
                <w:sz w:val="24"/>
                <w:szCs w:val="24"/>
                <w:lang w:val="uk-UA"/>
              </w:rPr>
              <w:t xml:space="preserve"> </w:t>
            </w:r>
            <w:r w:rsidRPr="004E6449">
              <w:rPr>
                <w:sz w:val="24"/>
                <w:szCs w:val="24"/>
                <w:lang w:val="uk-UA"/>
              </w:rPr>
              <w:t>групи</w:t>
            </w:r>
            <w:r w:rsidRPr="004E6449">
              <w:rPr>
                <w:spacing w:val="-2"/>
                <w:sz w:val="24"/>
                <w:szCs w:val="24"/>
                <w:lang w:val="uk-UA"/>
              </w:rPr>
              <w:t xml:space="preserve"> </w:t>
            </w:r>
            <w:r w:rsidRPr="004E6449">
              <w:rPr>
                <w:sz w:val="24"/>
                <w:szCs w:val="24"/>
                <w:lang w:val="uk-UA"/>
              </w:rPr>
              <w:t>в</w:t>
            </w:r>
            <w:r w:rsidRPr="004E6449">
              <w:rPr>
                <w:spacing w:val="-2"/>
                <w:sz w:val="24"/>
                <w:szCs w:val="24"/>
                <w:lang w:val="uk-UA"/>
              </w:rPr>
              <w:t xml:space="preserve"> </w:t>
            </w:r>
            <w:r w:rsidRPr="004E6449">
              <w:rPr>
                <w:sz w:val="24"/>
                <w:szCs w:val="24"/>
                <w:lang w:val="uk-UA"/>
              </w:rPr>
              <w:t>середині</w:t>
            </w:r>
            <w:r w:rsidRPr="004E6449">
              <w:rPr>
                <w:spacing w:val="-1"/>
                <w:sz w:val="24"/>
                <w:szCs w:val="24"/>
                <w:lang w:val="uk-UA"/>
              </w:rPr>
              <w:t xml:space="preserve"> </w:t>
            </w:r>
            <w:r w:rsidRPr="004E6449">
              <w:rPr>
                <w:sz w:val="24"/>
                <w:szCs w:val="24"/>
                <w:lang w:val="uk-UA"/>
              </w:rPr>
              <w:t>походу</w:t>
            </w:r>
          </w:p>
        </w:tc>
        <w:tc>
          <w:tcPr>
            <w:tcW w:w="1896" w:type="dxa"/>
          </w:tcPr>
          <w:p w:rsidR="0082424A" w:rsidRPr="004E6449" w:rsidRDefault="0082424A" w:rsidP="00B91B51">
            <w:pPr>
              <w:spacing w:after="0" w:line="240" w:lineRule="auto"/>
              <w:ind w:right="0" w:firstLine="0"/>
              <w:rPr>
                <w:color w:val="auto"/>
                <w:sz w:val="24"/>
                <w:szCs w:val="24"/>
                <w:lang w:val="uk-UA"/>
              </w:rPr>
            </w:pPr>
          </w:p>
        </w:tc>
      </w:tr>
      <w:tr w:rsidR="0082424A" w:rsidTr="00C2684B">
        <w:trPr>
          <w:jc w:val="center"/>
        </w:trPr>
        <w:tc>
          <w:tcPr>
            <w:tcW w:w="516" w:type="dxa"/>
          </w:tcPr>
          <w:p w:rsidR="0082424A" w:rsidRPr="004E6449" w:rsidRDefault="0082424A" w:rsidP="00B91B51">
            <w:pPr>
              <w:spacing w:after="0" w:line="240" w:lineRule="auto"/>
              <w:ind w:right="0" w:firstLine="0"/>
              <w:rPr>
                <w:color w:val="auto"/>
                <w:sz w:val="24"/>
                <w:szCs w:val="24"/>
                <w:lang w:val="uk-UA"/>
              </w:rPr>
            </w:pPr>
            <w:r w:rsidRPr="004E6449">
              <w:rPr>
                <w:color w:val="auto"/>
                <w:sz w:val="24"/>
                <w:szCs w:val="24"/>
                <w:lang w:val="uk-UA"/>
              </w:rPr>
              <w:t>4.</w:t>
            </w:r>
          </w:p>
        </w:tc>
        <w:tc>
          <w:tcPr>
            <w:tcW w:w="5917" w:type="dxa"/>
          </w:tcPr>
          <w:p w:rsidR="0082424A" w:rsidRPr="004E6449" w:rsidRDefault="004E6449" w:rsidP="00B91B51">
            <w:pPr>
              <w:spacing w:after="0" w:line="240" w:lineRule="auto"/>
              <w:ind w:right="0" w:firstLine="0"/>
              <w:rPr>
                <w:color w:val="auto"/>
                <w:sz w:val="24"/>
                <w:szCs w:val="24"/>
                <w:lang w:val="uk-UA"/>
              </w:rPr>
            </w:pPr>
            <w:r w:rsidRPr="004E6449">
              <w:rPr>
                <w:sz w:val="24"/>
                <w:szCs w:val="24"/>
                <w:lang w:val="uk-UA"/>
              </w:rPr>
              <w:t>Оплата</w:t>
            </w:r>
            <w:r w:rsidRPr="004E6449">
              <w:rPr>
                <w:spacing w:val="-2"/>
                <w:sz w:val="24"/>
                <w:szCs w:val="24"/>
                <w:lang w:val="uk-UA"/>
              </w:rPr>
              <w:t xml:space="preserve"> </w:t>
            </w:r>
            <w:r w:rsidRPr="004E6449">
              <w:rPr>
                <w:sz w:val="24"/>
                <w:szCs w:val="24"/>
                <w:lang w:val="uk-UA"/>
              </w:rPr>
              <w:t>реєстрації</w:t>
            </w:r>
            <w:r w:rsidRPr="004E6449">
              <w:rPr>
                <w:spacing w:val="-1"/>
                <w:sz w:val="24"/>
                <w:szCs w:val="24"/>
                <w:lang w:val="uk-UA"/>
              </w:rPr>
              <w:t xml:space="preserve"> </w:t>
            </w:r>
            <w:r w:rsidRPr="004E6449">
              <w:rPr>
                <w:sz w:val="24"/>
                <w:szCs w:val="24"/>
                <w:lang w:val="uk-UA"/>
              </w:rPr>
              <w:t>групи</w:t>
            </w:r>
            <w:r w:rsidRPr="004E6449">
              <w:rPr>
                <w:spacing w:val="-1"/>
                <w:sz w:val="24"/>
                <w:szCs w:val="24"/>
                <w:lang w:val="uk-UA"/>
              </w:rPr>
              <w:t xml:space="preserve"> </w:t>
            </w:r>
            <w:r w:rsidRPr="004E6449">
              <w:rPr>
                <w:sz w:val="24"/>
                <w:szCs w:val="24"/>
                <w:lang w:val="uk-UA"/>
              </w:rPr>
              <w:t>у</w:t>
            </w:r>
            <w:r w:rsidRPr="004E6449">
              <w:rPr>
                <w:spacing w:val="-7"/>
                <w:sz w:val="24"/>
                <w:szCs w:val="24"/>
                <w:lang w:val="uk-UA"/>
              </w:rPr>
              <w:t xml:space="preserve"> </w:t>
            </w:r>
            <w:r w:rsidRPr="004E6449">
              <w:rPr>
                <w:sz w:val="24"/>
                <w:szCs w:val="24"/>
                <w:lang w:val="uk-UA"/>
              </w:rPr>
              <w:t>КРС</w:t>
            </w:r>
          </w:p>
        </w:tc>
        <w:tc>
          <w:tcPr>
            <w:tcW w:w="1896" w:type="dxa"/>
          </w:tcPr>
          <w:p w:rsidR="0082424A" w:rsidRPr="004E6449" w:rsidRDefault="0082424A" w:rsidP="00B91B51">
            <w:pPr>
              <w:spacing w:after="0" w:line="240" w:lineRule="auto"/>
              <w:ind w:right="0" w:firstLine="0"/>
              <w:rPr>
                <w:color w:val="auto"/>
                <w:sz w:val="24"/>
                <w:szCs w:val="24"/>
                <w:lang w:val="uk-UA"/>
              </w:rPr>
            </w:pPr>
          </w:p>
        </w:tc>
      </w:tr>
      <w:tr w:rsidR="0082424A" w:rsidTr="00C2684B">
        <w:trPr>
          <w:jc w:val="center"/>
        </w:trPr>
        <w:tc>
          <w:tcPr>
            <w:tcW w:w="516" w:type="dxa"/>
          </w:tcPr>
          <w:p w:rsidR="0082424A" w:rsidRPr="004E6449" w:rsidRDefault="0082424A" w:rsidP="00B91B51">
            <w:pPr>
              <w:spacing w:after="0" w:line="240" w:lineRule="auto"/>
              <w:ind w:right="0" w:firstLine="0"/>
              <w:rPr>
                <w:color w:val="auto"/>
                <w:sz w:val="24"/>
                <w:szCs w:val="24"/>
                <w:lang w:val="uk-UA"/>
              </w:rPr>
            </w:pPr>
            <w:r w:rsidRPr="004E6449">
              <w:rPr>
                <w:color w:val="auto"/>
                <w:sz w:val="24"/>
                <w:szCs w:val="24"/>
                <w:lang w:val="uk-UA"/>
              </w:rPr>
              <w:t>5.</w:t>
            </w:r>
          </w:p>
        </w:tc>
        <w:tc>
          <w:tcPr>
            <w:tcW w:w="5917" w:type="dxa"/>
          </w:tcPr>
          <w:p w:rsidR="0082424A" w:rsidRPr="004E6449" w:rsidRDefault="004E6449" w:rsidP="00B91B51">
            <w:pPr>
              <w:spacing w:after="0" w:line="240" w:lineRule="auto"/>
              <w:ind w:right="0" w:firstLine="0"/>
              <w:rPr>
                <w:color w:val="auto"/>
                <w:sz w:val="24"/>
                <w:szCs w:val="24"/>
                <w:lang w:val="uk-UA"/>
              </w:rPr>
            </w:pPr>
            <w:r w:rsidRPr="004E6449">
              <w:rPr>
                <w:sz w:val="24"/>
                <w:szCs w:val="24"/>
                <w:lang w:val="uk-UA"/>
              </w:rPr>
              <w:t>Оплата</w:t>
            </w:r>
            <w:r w:rsidRPr="004E6449">
              <w:rPr>
                <w:spacing w:val="-2"/>
                <w:sz w:val="24"/>
                <w:szCs w:val="24"/>
                <w:lang w:val="uk-UA"/>
              </w:rPr>
              <w:t xml:space="preserve"> </w:t>
            </w:r>
            <w:r w:rsidRPr="004E6449">
              <w:rPr>
                <w:sz w:val="24"/>
                <w:szCs w:val="24"/>
                <w:lang w:val="uk-UA"/>
              </w:rPr>
              <w:t>стоянок</w:t>
            </w:r>
          </w:p>
        </w:tc>
        <w:tc>
          <w:tcPr>
            <w:tcW w:w="1896" w:type="dxa"/>
          </w:tcPr>
          <w:p w:rsidR="0082424A" w:rsidRPr="004E6449" w:rsidRDefault="0082424A" w:rsidP="00B91B51">
            <w:pPr>
              <w:spacing w:after="0" w:line="240" w:lineRule="auto"/>
              <w:ind w:right="0" w:firstLine="0"/>
              <w:rPr>
                <w:color w:val="auto"/>
                <w:sz w:val="24"/>
                <w:szCs w:val="24"/>
                <w:lang w:val="uk-UA"/>
              </w:rPr>
            </w:pPr>
          </w:p>
        </w:tc>
      </w:tr>
      <w:tr w:rsidR="0082424A" w:rsidTr="00C2684B">
        <w:trPr>
          <w:jc w:val="center"/>
        </w:trPr>
        <w:tc>
          <w:tcPr>
            <w:tcW w:w="516" w:type="dxa"/>
          </w:tcPr>
          <w:p w:rsidR="0082424A" w:rsidRPr="004E6449" w:rsidRDefault="0082424A" w:rsidP="00B91B51">
            <w:pPr>
              <w:spacing w:after="0" w:line="240" w:lineRule="auto"/>
              <w:ind w:right="0" w:firstLine="0"/>
              <w:rPr>
                <w:color w:val="auto"/>
                <w:sz w:val="24"/>
                <w:szCs w:val="24"/>
                <w:lang w:val="uk-UA"/>
              </w:rPr>
            </w:pPr>
            <w:r w:rsidRPr="004E6449">
              <w:rPr>
                <w:color w:val="auto"/>
                <w:sz w:val="24"/>
                <w:szCs w:val="24"/>
                <w:lang w:val="uk-UA"/>
              </w:rPr>
              <w:t>6.</w:t>
            </w:r>
          </w:p>
        </w:tc>
        <w:tc>
          <w:tcPr>
            <w:tcW w:w="5917" w:type="dxa"/>
          </w:tcPr>
          <w:p w:rsidR="0082424A" w:rsidRPr="004E6449" w:rsidRDefault="004E6449" w:rsidP="00B91B51">
            <w:pPr>
              <w:spacing w:after="0" w:line="240" w:lineRule="auto"/>
              <w:ind w:right="0" w:firstLine="0"/>
              <w:rPr>
                <w:color w:val="auto"/>
                <w:sz w:val="24"/>
                <w:szCs w:val="24"/>
                <w:lang w:val="uk-UA"/>
              </w:rPr>
            </w:pPr>
            <w:r w:rsidRPr="004E6449">
              <w:rPr>
                <w:sz w:val="24"/>
                <w:szCs w:val="24"/>
                <w:lang w:val="uk-UA"/>
              </w:rPr>
              <w:t>Харчування</w:t>
            </w:r>
          </w:p>
        </w:tc>
        <w:tc>
          <w:tcPr>
            <w:tcW w:w="1896" w:type="dxa"/>
          </w:tcPr>
          <w:p w:rsidR="0082424A" w:rsidRPr="004E6449" w:rsidRDefault="0082424A" w:rsidP="00B91B51">
            <w:pPr>
              <w:spacing w:after="0" w:line="240" w:lineRule="auto"/>
              <w:ind w:right="0" w:firstLine="0"/>
              <w:rPr>
                <w:color w:val="auto"/>
                <w:sz w:val="24"/>
                <w:szCs w:val="24"/>
                <w:lang w:val="uk-UA"/>
              </w:rPr>
            </w:pPr>
          </w:p>
        </w:tc>
      </w:tr>
      <w:tr w:rsidR="0082424A" w:rsidTr="00C2684B">
        <w:trPr>
          <w:jc w:val="center"/>
        </w:trPr>
        <w:tc>
          <w:tcPr>
            <w:tcW w:w="516" w:type="dxa"/>
          </w:tcPr>
          <w:p w:rsidR="0082424A" w:rsidRPr="004E6449" w:rsidRDefault="0082424A" w:rsidP="00B91B51">
            <w:pPr>
              <w:spacing w:after="0" w:line="240" w:lineRule="auto"/>
              <w:ind w:right="0" w:firstLine="0"/>
              <w:rPr>
                <w:color w:val="auto"/>
                <w:sz w:val="24"/>
                <w:szCs w:val="24"/>
                <w:lang w:val="uk-UA"/>
              </w:rPr>
            </w:pPr>
            <w:r w:rsidRPr="004E6449">
              <w:rPr>
                <w:color w:val="auto"/>
                <w:sz w:val="24"/>
                <w:szCs w:val="24"/>
                <w:lang w:val="uk-UA"/>
              </w:rPr>
              <w:t>7.</w:t>
            </w:r>
          </w:p>
        </w:tc>
        <w:tc>
          <w:tcPr>
            <w:tcW w:w="5917" w:type="dxa"/>
          </w:tcPr>
          <w:p w:rsidR="0082424A" w:rsidRPr="004E6449" w:rsidRDefault="004E6449" w:rsidP="00B91B51">
            <w:pPr>
              <w:spacing w:after="0" w:line="240" w:lineRule="auto"/>
              <w:ind w:right="0" w:firstLine="0"/>
              <w:rPr>
                <w:color w:val="auto"/>
                <w:sz w:val="24"/>
                <w:szCs w:val="24"/>
                <w:lang w:val="uk-UA"/>
              </w:rPr>
            </w:pPr>
            <w:r w:rsidRPr="004E6449">
              <w:rPr>
                <w:sz w:val="24"/>
                <w:szCs w:val="24"/>
                <w:lang w:val="uk-UA"/>
              </w:rPr>
              <w:t>Прокат</w:t>
            </w:r>
            <w:r w:rsidRPr="004E6449">
              <w:rPr>
                <w:spacing w:val="-5"/>
                <w:sz w:val="24"/>
                <w:szCs w:val="24"/>
                <w:lang w:val="uk-UA"/>
              </w:rPr>
              <w:t xml:space="preserve"> </w:t>
            </w:r>
            <w:r w:rsidRPr="004E6449">
              <w:rPr>
                <w:sz w:val="24"/>
                <w:szCs w:val="24"/>
                <w:lang w:val="uk-UA"/>
              </w:rPr>
              <w:t>групового</w:t>
            </w:r>
            <w:r w:rsidRPr="004E6449">
              <w:rPr>
                <w:spacing w:val="-4"/>
                <w:sz w:val="24"/>
                <w:szCs w:val="24"/>
                <w:lang w:val="uk-UA"/>
              </w:rPr>
              <w:t xml:space="preserve"> </w:t>
            </w:r>
            <w:r w:rsidRPr="004E6449">
              <w:rPr>
                <w:sz w:val="24"/>
                <w:szCs w:val="24"/>
                <w:lang w:val="uk-UA"/>
              </w:rPr>
              <w:t>спорядження</w:t>
            </w:r>
          </w:p>
        </w:tc>
        <w:tc>
          <w:tcPr>
            <w:tcW w:w="1896" w:type="dxa"/>
          </w:tcPr>
          <w:p w:rsidR="0082424A" w:rsidRPr="004E6449" w:rsidRDefault="0082424A" w:rsidP="00B91B51">
            <w:pPr>
              <w:spacing w:after="0" w:line="240" w:lineRule="auto"/>
              <w:ind w:right="0" w:firstLine="0"/>
              <w:rPr>
                <w:color w:val="auto"/>
                <w:sz w:val="24"/>
                <w:szCs w:val="24"/>
                <w:lang w:val="uk-UA"/>
              </w:rPr>
            </w:pPr>
          </w:p>
        </w:tc>
      </w:tr>
      <w:tr w:rsidR="0082424A" w:rsidTr="00C2684B">
        <w:trPr>
          <w:jc w:val="center"/>
        </w:trPr>
        <w:tc>
          <w:tcPr>
            <w:tcW w:w="516" w:type="dxa"/>
          </w:tcPr>
          <w:p w:rsidR="0082424A" w:rsidRPr="004E6449" w:rsidRDefault="0082424A" w:rsidP="00B91B51">
            <w:pPr>
              <w:spacing w:after="0" w:line="240" w:lineRule="auto"/>
              <w:ind w:right="0" w:firstLine="0"/>
              <w:rPr>
                <w:color w:val="auto"/>
                <w:sz w:val="24"/>
                <w:szCs w:val="24"/>
                <w:lang w:val="uk-UA"/>
              </w:rPr>
            </w:pPr>
            <w:r w:rsidRPr="004E6449">
              <w:rPr>
                <w:color w:val="auto"/>
                <w:sz w:val="24"/>
                <w:szCs w:val="24"/>
                <w:lang w:val="uk-UA"/>
              </w:rPr>
              <w:t>8.</w:t>
            </w:r>
          </w:p>
        </w:tc>
        <w:tc>
          <w:tcPr>
            <w:tcW w:w="5917" w:type="dxa"/>
          </w:tcPr>
          <w:p w:rsidR="0082424A" w:rsidRPr="004E6449" w:rsidRDefault="004E6449" w:rsidP="00B91B51">
            <w:pPr>
              <w:spacing w:after="0" w:line="240" w:lineRule="auto"/>
              <w:ind w:right="0" w:firstLine="0"/>
              <w:rPr>
                <w:color w:val="auto"/>
                <w:sz w:val="24"/>
                <w:szCs w:val="24"/>
                <w:lang w:val="uk-UA"/>
              </w:rPr>
            </w:pPr>
            <w:r w:rsidRPr="004E6449">
              <w:rPr>
                <w:sz w:val="24"/>
                <w:szCs w:val="24"/>
                <w:lang w:val="uk-UA"/>
              </w:rPr>
              <w:t>Придбання</w:t>
            </w:r>
            <w:r w:rsidRPr="004E6449">
              <w:rPr>
                <w:spacing w:val="-6"/>
                <w:sz w:val="24"/>
                <w:szCs w:val="24"/>
                <w:lang w:val="uk-UA"/>
              </w:rPr>
              <w:t xml:space="preserve"> </w:t>
            </w:r>
            <w:r w:rsidRPr="004E6449">
              <w:rPr>
                <w:sz w:val="24"/>
                <w:szCs w:val="24"/>
                <w:lang w:val="uk-UA"/>
              </w:rPr>
              <w:t>групового</w:t>
            </w:r>
            <w:r w:rsidRPr="004E6449">
              <w:rPr>
                <w:spacing w:val="-4"/>
                <w:sz w:val="24"/>
                <w:szCs w:val="24"/>
                <w:lang w:val="uk-UA"/>
              </w:rPr>
              <w:t xml:space="preserve"> </w:t>
            </w:r>
            <w:r w:rsidRPr="004E6449">
              <w:rPr>
                <w:sz w:val="24"/>
                <w:szCs w:val="24"/>
                <w:lang w:val="uk-UA"/>
              </w:rPr>
              <w:t>спорядження</w:t>
            </w:r>
          </w:p>
        </w:tc>
        <w:tc>
          <w:tcPr>
            <w:tcW w:w="1896" w:type="dxa"/>
          </w:tcPr>
          <w:p w:rsidR="0082424A" w:rsidRPr="004E6449" w:rsidRDefault="0082424A" w:rsidP="00B91B51">
            <w:pPr>
              <w:spacing w:after="0" w:line="240" w:lineRule="auto"/>
              <w:ind w:right="0" w:firstLine="0"/>
              <w:rPr>
                <w:color w:val="auto"/>
                <w:sz w:val="24"/>
                <w:szCs w:val="24"/>
                <w:lang w:val="uk-UA"/>
              </w:rPr>
            </w:pPr>
          </w:p>
        </w:tc>
      </w:tr>
      <w:tr w:rsidR="0082424A" w:rsidTr="00C2684B">
        <w:trPr>
          <w:jc w:val="center"/>
        </w:trPr>
        <w:tc>
          <w:tcPr>
            <w:tcW w:w="516" w:type="dxa"/>
          </w:tcPr>
          <w:p w:rsidR="0082424A" w:rsidRPr="004E6449" w:rsidRDefault="0082424A" w:rsidP="00B91B51">
            <w:pPr>
              <w:spacing w:after="0" w:line="240" w:lineRule="auto"/>
              <w:ind w:right="0" w:firstLine="0"/>
              <w:rPr>
                <w:color w:val="auto"/>
                <w:sz w:val="24"/>
                <w:szCs w:val="24"/>
                <w:lang w:val="uk-UA"/>
              </w:rPr>
            </w:pPr>
            <w:r w:rsidRPr="004E6449">
              <w:rPr>
                <w:color w:val="auto"/>
                <w:sz w:val="24"/>
                <w:szCs w:val="24"/>
                <w:lang w:val="uk-UA"/>
              </w:rPr>
              <w:t>9.</w:t>
            </w:r>
          </w:p>
        </w:tc>
        <w:tc>
          <w:tcPr>
            <w:tcW w:w="5917" w:type="dxa"/>
          </w:tcPr>
          <w:p w:rsidR="0082424A" w:rsidRPr="004E6449" w:rsidRDefault="004E6449" w:rsidP="00B91B51">
            <w:pPr>
              <w:spacing w:after="0" w:line="240" w:lineRule="auto"/>
              <w:ind w:right="0" w:firstLine="0"/>
              <w:rPr>
                <w:color w:val="auto"/>
                <w:sz w:val="24"/>
                <w:szCs w:val="24"/>
                <w:lang w:val="uk-UA"/>
              </w:rPr>
            </w:pPr>
            <w:r w:rsidRPr="004E6449">
              <w:rPr>
                <w:sz w:val="24"/>
                <w:szCs w:val="24"/>
                <w:lang w:val="uk-UA"/>
              </w:rPr>
              <w:t>Екскурси</w:t>
            </w:r>
          </w:p>
        </w:tc>
        <w:tc>
          <w:tcPr>
            <w:tcW w:w="1896" w:type="dxa"/>
          </w:tcPr>
          <w:p w:rsidR="0082424A" w:rsidRPr="004E6449" w:rsidRDefault="0082424A" w:rsidP="00B91B51">
            <w:pPr>
              <w:spacing w:after="0" w:line="240" w:lineRule="auto"/>
              <w:ind w:right="0" w:firstLine="0"/>
              <w:rPr>
                <w:color w:val="auto"/>
                <w:sz w:val="24"/>
                <w:szCs w:val="24"/>
                <w:lang w:val="uk-UA"/>
              </w:rPr>
            </w:pPr>
          </w:p>
        </w:tc>
      </w:tr>
      <w:tr w:rsidR="0082424A" w:rsidTr="00C2684B">
        <w:trPr>
          <w:jc w:val="center"/>
        </w:trPr>
        <w:tc>
          <w:tcPr>
            <w:tcW w:w="516" w:type="dxa"/>
          </w:tcPr>
          <w:p w:rsidR="0082424A" w:rsidRPr="004E6449" w:rsidRDefault="0082424A" w:rsidP="00B91B51">
            <w:pPr>
              <w:spacing w:after="0" w:line="240" w:lineRule="auto"/>
              <w:ind w:right="0" w:firstLine="0"/>
              <w:rPr>
                <w:color w:val="auto"/>
                <w:sz w:val="24"/>
                <w:szCs w:val="24"/>
                <w:lang w:val="uk-UA"/>
              </w:rPr>
            </w:pPr>
            <w:r w:rsidRPr="004E6449">
              <w:rPr>
                <w:color w:val="auto"/>
                <w:sz w:val="24"/>
                <w:szCs w:val="24"/>
                <w:lang w:val="uk-UA"/>
              </w:rPr>
              <w:t>10.</w:t>
            </w:r>
          </w:p>
        </w:tc>
        <w:tc>
          <w:tcPr>
            <w:tcW w:w="5917" w:type="dxa"/>
          </w:tcPr>
          <w:p w:rsidR="0082424A" w:rsidRPr="004E6449" w:rsidRDefault="004E6449" w:rsidP="00B91B51">
            <w:pPr>
              <w:spacing w:after="0" w:line="240" w:lineRule="auto"/>
              <w:ind w:right="0" w:firstLine="0"/>
              <w:rPr>
                <w:color w:val="auto"/>
                <w:sz w:val="24"/>
                <w:szCs w:val="24"/>
                <w:lang w:val="uk-UA"/>
              </w:rPr>
            </w:pPr>
            <w:r w:rsidRPr="004E6449">
              <w:rPr>
                <w:sz w:val="24"/>
                <w:szCs w:val="24"/>
                <w:lang w:val="uk-UA"/>
              </w:rPr>
              <w:t>Придбання інвентарю для дозвілля та спортінвентарю</w:t>
            </w:r>
          </w:p>
        </w:tc>
        <w:tc>
          <w:tcPr>
            <w:tcW w:w="1896" w:type="dxa"/>
          </w:tcPr>
          <w:p w:rsidR="0082424A" w:rsidRPr="004E6449" w:rsidRDefault="0082424A" w:rsidP="00B91B51">
            <w:pPr>
              <w:spacing w:after="0" w:line="240" w:lineRule="auto"/>
              <w:ind w:right="0" w:firstLine="0"/>
              <w:rPr>
                <w:color w:val="auto"/>
                <w:sz w:val="24"/>
                <w:szCs w:val="24"/>
                <w:lang w:val="uk-UA"/>
              </w:rPr>
            </w:pPr>
          </w:p>
        </w:tc>
      </w:tr>
      <w:tr w:rsidR="004E6449" w:rsidTr="00C2684B">
        <w:trPr>
          <w:jc w:val="center"/>
        </w:trPr>
        <w:tc>
          <w:tcPr>
            <w:tcW w:w="516" w:type="dxa"/>
          </w:tcPr>
          <w:p w:rsidR="004E6449" w:rsidRPr="004E6449" w:rsidRDefault="004E6449" w:rsidP="00B91B51">
            <w:pPr>
              <w:spacing w:after="0" w:line="240" w:lineRule="auto"/>
              <w:ind w:right="0" w:firstLine="0"/>
              <w:rPr>
                <w:color w:val="auto"/>
                <w:sz w:val="24"/>
                <w:szCs w:val="24"/>
                <w:lang w:val="uk-UA"/>
              </w:rPr>
            </w:pPr>
            <w:r w:rsidRPr="004E6449">
              <w:rPr>
                <w:color w:val="auto"/>
                <w:sz w:val="24"/>
                <w:szCs w:val="24"/>
                <w:lang w:val="uk-UA"/>
              </w:rPr>
              <w:t>11.</w:t>
            </w:r>
          </w:p>
        </w:tc>
        <w:tc>
          <w:tcPr>
            <w:tcW w:w="5917" w:type="dxa"/>
          </w:tcPr>
          <w:p w:rsidR="004E6449" w:rsidRPr="004E6449" w:rsidRDefault="004E6449" w:rsidP="00B91B51">
            <w:pPr>
              <w:spacing w:after="0" w:line="240" w:lineRule="auto"/>
              <w:ind w:right="0" w:firstLine="0"/>
              <w:rPr>
                <w:sz w:val="24"/>
                <w:szCs w:val="24"/>
                <w:lang w:val="uk-UA"/>
              </w:rPr>
            </w:pPr>
            <w:r w:rsidRPr="004E6449">
              <w:rPr>
                <w:sz w:val="24"/>
                <w:szCs w:val="24"/>
                <w:lang w:val="uk-UA"/>
              </w:rPr>
              <w:t>Непередбачувані</w:t>
            </w:r>
            <w:r w:rsidRPr="004E6449">
              <w:rPr>
                <w:spacing w:val="-3"/>
                <w:sz w:val="24"/>
                <w:szCs w:val="24"/>
                <w:lang w:val="uk-UA"/>
              </w:rPr>
              <w:t xml:space="preserve"> </w:t>
            </w:r>
            <w:r w:rsidRPr="004E6449">
              <w:rPr>
                <w:sz w:val="24"/>
                <w:szCs w:val="24"/>
                <w:lang w:val="uk-UA"/>
              </w:rPr>
              <w:t>витрати</w:t>
            </w:r>
          </w:p>
        </w:tc>
        <w:tc>
          <w:tcPr>
            <w:tcW w:w="1896" w:type="dxa"/>
          </w:tcPr>
          <w:p w:rsidR="004E6449" w:rsidRPr="004E6449" w:rsidRDefault="004E6449" w:rsidP="00B91B51">
            <w:pPr>
              <w:spacing w:after="0" w:line="240" w:lineRule="auto"/>
              <w:ind w:right="0" w:firstLine="0"/>
              <w:rPr>
                <w:color w:val="auto"/>
                <w:sz w:val="24"/>
                <w:szCs w:val="24"/>
                <w:lang w:val="uk-UA"/>
              </w:rPr>
            </w:pPr>
          </w:p>
        </w:tc>
      </w:tr>
      <w:tr w:rsidR="004E6449" w:rsidTr="00C2684B">
        <w:trPr>
          <w:jc w:val="center"/>
        </w:trPr>
        <w:tc>
          <w:tcPr>
            <w:tcW w:w="6433" w:type="dxa"/>
            <w:gridSpan w:val="2"/>
          </w:tcPr>
          <w:p w:rsidR="004E6449" w:rsidRPr="004E6449" w:rsidRDefault="004E6449" w:rsidP="00B91B51">
            <w:pPr>
              <w:spacing w:after="0" w:line="240" w:lineRule="auto"/>
              <w:ind w:right="0" w:firstLine="0"/>
              <w:rPr>
                <w:sz w:val="24"/>
                <w:szCs w:val="24"/>
                <w:lang w:val="uk-UA"/>
              </w:rPr>
            </w:pPr>
            <w:r w:rsidRPr="004E6449">
              <w:rPr>
                <w:sz w:val="24"/>
                <w:szCs w:val="24"/>
                <w:lang w:val="uk-UA"/>
              </w:rPr>
              <w:lastRenderedPageBreak/>
              <w:t>Усього:</w:t>
            </w:r>
          </w:p>
        </w:tc>
        <w:tc>
          <w:tcPr>
            <w:tcW w:w="1896" w:type="dxa"/>
          </w:tcPr>
          <w:p w:rsidR="004E6449" w:rsidRPr="004E6449" w:rsidRDefault="004E6449" w:rsidP="00B91B51">
            <w:pPr>
              <w:spacing w:after="0" w:line="240" w:lineRule="auto"/>
              <w:ind w:right="0" w:firstLine="0"/>
              <w:rPr>
                <w:color w:val="auto"/>
                <w:sz w:val="24"/>
                <w:szCs w:val="24"/>
                <w:lang w:val="uk-UA"/>
              </w:rPr>
            </w:pPr>
          </w:p>
        </w:tc>
      </w:tr>
    </w:tbl>
    <w:p w:rsidR="0082424A" w:rsidRDefault="0082424A" w:rsidP="00B91B51">
      <w:pPr>
        <w:spacing w:after="0" w:line="240" w:lineRule="auto"/>
        <w:ind w:right="0"/>
        <w:rPr>
          <w:color w:val="auto"/>
          <w:szCs w:val="28"/>
          <w:lang w:val="uk-UA"/>
        </w:rPr>
      </w:pPr>
    </w:p>
    <w:p w:rsidR="00A66248" w:rsidRDefault="00B91B51" w:rsidP="00B91B51">
      <w:pPr>
        <w:spacing w:line="240" w:lineRule="auto"/>
        <w:rPr>
          <w:color w:val="auto"/>
          <w:szCs w:val="28"/>
          <w:lang w:val="uk-UA"/>
        </w:rPr>
      </w:pPr>
      <w:r>
        <w:rPr>
          <w:color w:val="auto"/>
          <w:szCs w:val="28"/>
          <w:lang w:val="uk-UA"/>
        </w:rPr>
        <w:t xml:space="preserve">Таблиця 6.3 – </w:t>
      </w:r>
      <w:r w:rsidR="00A66248" w:rsidRPr="00A66248">
        <w:rPr>
          <w:color w:val="auto"/>
          <w:szCs w:val="28"/>
          <w:lang w:val="uk-UA"/>
        </w:rPr>
        <w:t>Внески групи</w:t>
      </w:r>
    </w:p>
    <w:tbl>
      <w:tblPr>
        <w:tblStyle w:val="a3"/>
        <w:tblW w:w="0" w:type="auto"/>
        <w:jc w:val="center"/>
        <w:tblLook w:val="04A0"/>
      </w:tblPr>
      <w:tblGrid>
        <w:gridCol w:w="555"/>
        <w:gridCol w:w="5878"/>
        <w:gridCol w:w="1896"/>
      </w:tblGrid>
      <w:tr w:rsidR="00B91B51" w:rsidTr="00C2684B">
        <w:trPr>
          <w:jc w:val="center"/>
        </w:trPr>
        <w:tc>
          <w:tcPr>
            <w:tcW w:w="555" w:type="dxa"/>
          </w:tcPr>
          <w:p w:rsidR="00B91B51" w:rsidRPr="00B91B51" w:rsidRDefault="00B91B51" w:rsidP="00B91B51">
            <w:pPr>
              <w:spacing w:after="0" w:line="240" w:lineRule="auto"/>
              <w:ind w:firstLine="0"/>
              <w:jc w:val="center"/>
              <w:rPr>
                <w:b/>
                <w:color w:val="auto"/>
                <w:sz w:val="24"/>
                <w:szCs w:val="24"/>
                <w:lang w:val="uk-UA"/>
              </w:rPr>
            </w:pPr>
            <w:r w:rsidRPr="00B91B51">
              <w:rPr>
                <w:b/>
                <w:color w:val="auto"/>
                <w:sz w:val="24"/>
                <w:szCs w:val="24"/>
                <w:lang w:val="uk-UA"/>
              </w:rPr>
              <w:t>№</w:t>
            </w:r>
          </w:p>
        </w:tc>
        <w:tc>
          <w:tcPr>
            <w:tcW w:w="5878" w:type="dxa"/>
          </w:tcPr>
          <w:p w:rsidR="00B91B51" w:rsidRPr="00B91B51" w:rsidRDefault="00B91B51" w:rsidP="00B91B51">
            <w:pPr>
              <w:spacing w:after="0" w:line="240" w:lineRule="auto"/>
              <w:ind w:firstLine="0"/>
              <w:jc w:val="center"/>
              <w:rPr>
                <w:b/>
                <w:color w:val="auto"/>
                <w:sz w:val="24"/>
                <w:szCs w:val="24"/>
                <w:lang w:val="uk-UA"/>
              </w:rPr>
            </w:pPr>
            <w:r w:rsidRPr="00B91B51">
              <w:rPr>
                <w:b/>
                <w:color w:val="auto"/>
                <w:sz w:val="24"/>
                <w:szCs w:val="24"/>
                <w:lang w:val="uk-UA"/>
              </w:rPr>
              <w:t>Внески</w:t>
            </w:r>
          </w:p>
        </w:tc>
        <w:tc>
          <w:tcPr>
            <w:tcW w:w="1896" w:type="dxa"/>
          </w:tcPr>
          <w:p w:rsidR="00B91B51" w:rsidRPr="00B91B51" w:rsidRDefault="00B91B51" w:rsidP="00B91B51">
            <w:pPr>
              <w:spacing w:after="0" w:line="240" w:lineRule="auto"/>
              <w:ind w:firstLine="0"/>
              <w:jc w:val="center"/>
              <w:rPr>
                <w:b/>
                <w:color w:val="auto"/>
                <w:sz w:val="24"/>
                <w:szCs w:val="24"/>
                <w:lang w:val="uk-UA"/>
              </w:rPr>
            </w:pPr>
            <w:r w:rsidRPr="00B91B51">
              <w:rPr>
                <w:b/>
                <w:color w:val="auto"/>
                <w:sz w:val="24"/>
                <w:szCs w:val="24"/>
                <w:lang w:val="uk-UA"/>
              </w:rPr>
              <w:t>Сума</w:t>
            </w:r>
          </w:p>
        </w:tc>
      </w:tr>
      <w:tr w:rsidR="00B91B51" w:rsidTr="00C2684B">
        <w:trPr>
          <w:jc w:val="center"/>
        </w:trPr>
        <w:tc>
          <w:tcPr>
            <w:tcW w:w="555" w:type="dxa"/>
          </w:tcPr>
          <w:p w:rsidR="00B91B51" w:rsidRPr="00B91B51" w:rsidRDefault="00B91B51" w:rsidP="00B91B51">
            <w:pPr>
              <w:spacing w:after="0" w:line="240" w:lineRule="auto"/>
              <w:ind w:firstLine="0"/>
              <w:rPr>
                <w:color w:val="auto"/>
                <w:sz w:val="24"/>
                <w:szCs w:val="24"/>
                <w:lang w:val="uk-UA"/>
              </w:rPr>
            </w:pPr>
            <w:r w:rsidRPr="00B91B51">
              <w:rPr>
                <w:color w:val="auto"/>
                <w:sz w:val="24"/>
                <w:szCs w:val="24"/>
                <w:lang w:val="uk-UA"/>
              </w:rPr>
              <w:t>1.</w:t>
            </w:r>
          </w:p>
        </w:tc>
        <w:tc>
          <w:tcPr>
            <w:tcW w:w="5878" w:type="dxa"/>
          </w:tcPr>
          <w:p w:rsidR="00B91B51" w:rsidRPr="00B91B51" w:rsidRDefault="00B91B51" w:rsidP="00B91B51">
            <w:pPr>
              <w:pStyle w:val="TableParagraph"/>
              <w:spacing w:line="240" w:lineRule="auto"/>
              <w:ind w:left="0"/>
              <w:rPr>
                <w:sz w:val="24"/>
                <w:szCs w:val="24"/>
              </w:rPr>
            </w:pPr>
            <w:r w:rsidRPr="00B91B51">
              <w:rPr>
                <w:sz w:val="24"/>
                <w:szCs w:val="24"/>
              </w:rPr>
              <w:t>Дотації</w:t>
            </w:r>
            <w:r w:rsidRPr="00B91B51">
              <w:rPr>
                <w:spacing w:val="-1"/>
                <w:sz w:val="24"/>
                <w:szCs w:val="24"/>
              </w:rPr>
              <w:t xml:space="preserve"> </w:t>
            </w:r>
            <w:r w:rsidRPr="00B91B51">
              <w:rPr>
                <w:sz w:val="24"/>
                <w:szCs w:val="24"/>
              </w:rPr>
              <w:t>організації,</w:t>
            </w:r>
            <w:r w:rsidRPr="00B91B51">
              <w:rPr>
                <w:spacing w:val="-2"/>
                <w:sz w:val="24"/>
                <w:szCs w:val="24"/>
              </w:rPr>
              <w:t xml:space="preserve"> </w:t>
            </w:r>
            <w:r w:rsidRPr="00B91B51">
              <w:rPr>
                <w:sz w:val="24"/>
                <w:szCs w:val="24"/>
              </w:rPr>
              <w:t>що</w:t>
            </w:r>
            <w:r w:rsidRPr="00B91B51">
              <w:rPr>
                <w:spacing w:val="-1"/>
                <w:sz w:val="24"/>
                <w:szCs w:val="24"/>
              </w:rPr>
              <w:t xml:space="preserve"> </w:t>
            </w:r>
            <w:r w:rsidRPr="00B91B51">
              <w:rPr>
                <w:sz w:val="24"/>
                <w:szCs w:val="24"/>
              </w:rPr>
              <w:t>проводить похід</w:t>
            </w:r>
          </w:p>
        </w:tc>
        <w:tc>
          <w:tcPr>
            <w:tcW w:w="1896" w:type="dxa"/>
          </w:tcPr>
          <w:p w:rsidR="00B91B51" w:rsidRPr="00B91B51" w:rsidRDefault="00B91B51" w:rsidP="00B91B51">
            <w:pPr>
              <w:spacing w:after="0" w:line="240" w:lineRule="auto"/>
              <w:ind w:firstLine="0"/>
              <w:rPr>
                <w:color w:val="auto"/>
                <w:sz w:val="24"/>
                <w:szCs w:val="24"/>
                <w:lang w:val="uk-UA"/>
              </w:rPr>
            </w:pPr>
          </w:p>
        </w:tc>
      </w:tr>
      <w:tr w:rsidR="00B91B51" w:rsidTr="00C2684B">
        <w:trPr>
          <w:jc w:val="center"/>
        </w:trPr>
        <w:tc>
          <w:tcPr>
            <w:tcW w:w="555" w:type="dxa"/>
          </w:tcPr>
          <w:p w:rsidR="00B91B51" w:rsidRPr="00B91B51" w:rsidRDefault="00B91B51" w:rsidP="00B91B51">
            <w:pPr>
              <w:spacing w:after="0" w:line="240" w:lineRule="auto"/>
              <w:ind w:firstLine="0"/>
              <w:rPr>
                <w:color w:val="auto"/>
                <w:sz w:val="24"/>
                <w:szCs w:val="24"/>
                <w:lang w:val="uk-UA"/>
              </w:rPr>
            </w:pPr>
            <w:r w:rsidRPr="00B91B51">
              <w:rPr>
                <w:color w:val="auto"/>
                <w:sz w:val="24"/>
                <w:szCs w:val="24"/>
                <w:lang w:val="uk-UA"/>
              </w:rPr>
              <w:t>2.</w:t>
            </w:r>
          </w:p>
        </w:tc>
        <w:tc>
          <w:tcPr>
            <w:tcW w:w="5878" w:type="dxa"/>
          </w:tcPr>
          <w:p w:rsidR="00B91B51" w:rsidRPr="00B91B51" w:rsidRDefault="00B91B51" w:rsidP="00B91B51">
            <w:pPr>
              <w:spacing w:after="0" w:line="240" w:lineRule="auto"/>
              <w:ind w:firstLine="0"/>
              <w:rPr>
                <w:color w:val="auto"/>
                <w:sz w:val="24"/>
                <w:szCs w:val="24"/>
                <w:lang w:val="uk-UA"/>
              </w:rPr>
            </w:pPr>
            <w:r w:rsidRPr="00B91B51">
              <w:rPr>
                <w:sz w:val="24"/>
                <w:szCs w:val="24"/>
                <w:lang w:val="uk-UA"/>
              </w:rPr>
              <w:t>Спонсорські</w:t>
            </w:r>
            <w:r w:rsidRPr="00B91B51">
              <w:rPr>
                <w:spacing w:val="-3"/>
                <w:sz w:val="24"/>
                <w:szCs w:val="24"/>
                <w:lang w:val="uk-UA"/>
              </w:rPr>
              <w:t xml:space="preserve"> </w:t>
            </w:r>
            <w:r w:rsidRPr="00B91B51">
              <w:rPr>
                <w:sz w:val="24"/>
                <w:szCs w:val="24"/>
                <w:lang w:val="uk-UA"/>
              </w:rPr>
              <w:t>внески</w:t>
            </w:r>
          </w:p>
        </w:tc>
        <w:tc>
          <w:tcPr>
            <w:tcW w:w="1896" w:type="dxa"/>
          </w:tcPr>
          <w:p w:rsidR="00B91B51" w:rsidRPr="00B91B51" w:rsidRDefault="00B91B51" w:rsidP="00B91B51">
            <w:pPr>
              <w:spacing w:after="0" w:line="240" w:lineRule="auto"/>
              <w:ind w:firstLine="0"/>
              <w:rPr>
                <w:color w:val="auto"/>
                <w:sz w:val="24"/>
                <w:szCs w:val="24"/>
                <w:lang w:val="uk-UA"/>
              </w:rPr>
            </w:pPr>
          </w:p>
        </w:tc>
      </w:tr>
      <w:tr w:rsidR="00B91B51" w:rsidTr="00C2684B">
        <w:trPr>
          <w:jc w:val="center"/>
        </w:trPr>
        <w:tc>
          <w:tcPr>
            <w:tcW w:w="555" w:type="dxa"/>
          </w:tcPr>
          <w:p w:rsidR="00B91B51" w:rsidRPr="00B91B51" w:rsidRDefault="00B91B51" w:rsidP="00B91B51">
            <w:pPr>
              <w:spacing w:after="0" w:line="240" w:lineRule="auto"/>
              <w:ind w:firstLine="0"/>
              <w:rPr>
                <w:color w:val="auto"/>
                <w:sz w:val="24"/>
                <w:szCs w:val="24"/>
                <w:lang w:val="uk-UA"/>
              </w:rPr>
            </w:pPr>
            <w:r w:rsidRPr="00B91B51">
              <w:rPr>
                <w:color w:val="auto"/>
                <w:sz w:val="24"/>
                <w:szCs w:val="24"/>
                <w:lang w:val="uk-UA"/>
              </w:rPr>
              <w:t>3.</w:t>
            </w:r>
          </w:p>
        </w:tc>
        <w:tc>
          <w:tcPr>
            <w:tcW w:w="5878" w:type="dxa"/>
          </w:tcPr>
          <w:p w:rsidR="00B91B51" w:rsidRPr="00B91B51" w:rsidRDefault="00B91B51" w:rsidP="00B91B51">
            <w:pPr>
              <w:spacing w:after="0" w:line="240" w:lineRule="auto"/>
              <w:ind w:firstLine="0"/>
              <w:rPr>
                <w:color w:val="auto"/>
                <w:sz w:val="24"/>
                <w:szCs w:val="24"/>
                <w:lang w:val="uk-UA"/>
              </w:rPr>
            </w:pPr>
            <w:r w:rsidRPr="00B91B51">
              <w:rPr>
                <w:sz w:val="24"/>
                <w:szCs w:val="24"/>
                <w:lang w:val="uk-UA"/>
              </w:rPr>
              <w:t>Внески</w:t>
            </w:r>
            <w:r w:rsidRPr="00B91B51">
              <w:rPr>
                <w:spacing w:val="-2"/>
                <w:sz w:val="24"/>
                <w:szCs w:val="24"/>
                <w:lang w:val="uk-UA"/>
              </w:rPr>
              <w:t xml:space="preserve"> </w:t>
            </w:r>
            <w:r w:rsidRPr="00B91B51">
              <w:rPr>
                <w:sz w:val="24"/>
                <w:szCs w:val="24"/>
                <w:lang w:val="uk-UA"/>
              </w:rPr>
              <w:t>учасників</w:t>
            </w:r>
            <w:r w:rsidRPr="00B91B51">
              <w:rPr>
                <w:spacing w:val="-5"/>
                <w:sz w:val="24"/>
                <w:szCs w:val="24"/>
                <w:lang w:val="uk-UA"/>
              </w:rPr>
              <w:t xml:space="preserve"> </w:t>
            </w:r>
            <w:r w:rsidRPr="00B91B51">
              <w:rPr>
                <w:sz w:val="24"/>
                <w:szCs w:val="24"/>
                <w:lang w:val="uk-UA"/>
              </w:rPr>
              <w:t>походу</w:t>
            </w:r>
          </w:p>
        </w:tc>
        <w:tc>
          <w:tcPr>
            <w:tcW w:w="1896" w:type="dxa"/>
          </w:tcPr>
          <w:p w:rsidR="00B91B51" w:rsidRPr="00B91B51" w:rsidRDefault="00B91B51" w:rsidP="00B91B51">
            <w:pPr>
              <w:spacing w:after="0" w:line="240" w:lineRule="auto"/>
              <w:ind w:firstLine="0"/>
              <w:rPr>
                <w:color w:val="auto"/>
                <w:sz w:val="24"/>
                <w:szCs w:val="24"/>
                <w:lang w:val="uk-UA"/>
              </w:rPr>
            </w:pPr>
          </w:p>
        </w:tc>
      </w:tr>
      <w:tr w:rsidR="00B91B51" w:rsidTr="00C2684B">
        <w:trPr>
          <w:jc w:val="center"/>
        </w:trPr>
        <w:tc>
          <w:tcPr>
            <w:tcW w:w="555" w:type="dxa"/>
          </w:tcPr>
          <w:p w:rsidR="00B91B51" w:rsidRPr="00B91B51" w:rsidRDefault="00B91B51" w:rsidP="00B91B51">
            <w:pPr>
              <w:spacing w:after="0" w:line="240" w:lineRule="auto"/>
              <w:ind w:firstLine="0"/>
              <w:rPr>
                <w:color w:val="auto"/>
                <w:sz w:val="24"/>
                <w:szCs w:val="24"/>
                <w:lang w:val="uk-UA"/>
              </w:rPr>
            </w:pPr>
            <w:r w:rsidRPr="00B91B51">
              <w:rPr>
                <w:color w:val="auto"/>
                <w:sz w:val="24"/>
                <w:szCs w:val="24"/>
                <w:lang w:val="uk-UA"/>
              </w:rPr>
              <w:t>4.</w:t>
            </w:r>
          </w:p>
        </w:tc>
        <w:tc>
          <w:tcPr>
            <w:tcW w:w="5878" w:type="dxa"/>
          </w:tcPr>
          <w:p w:rsidR="00B91B51" w:rsidRPr="00B91B51" w:rsidRDefault="00B91B51" w:rsidP="00B91B51">
            <w:pPr>
              <w:spacing w:after="0" w:line="240" w:lineRule="auto"/>
              <w:ind w:firstLine="0"/>
              <w:rPr>
                <w:color w:val="auto"/>
                <w:sz w:val="24"/>
                <w:szCs w:val="24"/>
                <w:lang w:val="uk-UA"/>
              </w:rPr>
            </w:pPr>
            <w:r w:rsidRPr="00B91B51">
              <w:rPr>
                <w:sz w:val="24"/>
                <w:szCs w:val="24"/>
                <w:lang w:val="uk-UA"/>
              </w:rPr>
              <w:t>Зароблені</w:t>
            </w:r>
            <w:r w:rsidRPr="00B91B51">
              <w:rPr>
                <w:spacing w:val="-3"/>
                <w:sz w:val="24"/>
                <w:szCs w:val="24"/>
                <w:lang w:val="uk-UA"/>
              </w:rPr>
              <w:t xml:space="preserve"> </w:t>
            </w:r>
            <w:r w:rsidRPr="00B91B51">
              <w:rPr>
                <w:sz w:val="24"/>
                <w:szCs w:val="24"/>
                <w:lang w:val="uk-UA"/>
              </w:rPr>
              <w:t>групою</w:t>
            </w:r>
            <w:r w:rsidRPr="00B91B51">
              <w:rPr>
                <w:spacing w:val="-4"/>
                <w:sz w:val="24"/>
                <w:szCs w:val="24"/>
                <w:lang w:val="uk-UA"/>
              </w:rPr>
              <w:t xml:space="preserve"> </w:t>
            </w:r>
            <w:r w:rsidRPr="00B91B51">
              <w:rPr>
                <w:sz w:val="24"/>
                <w:szCs w:val="24"/>
                <w:lang w:val="uk-UA"/>
              </w:rPr>
              <w:t>гроші</w:t>
            </w:r>
          </w:p>
        </w:tc>
        <w:tc>
          <w:tcPr>
            <w:tcW w:w="1896" w:type="dxa"/>
          </w:tcPr>
          <w:p w:rsidR="00B91B51" w:rsidRPr="00B91B51" w:rsidRDefault="00B91B51" w:rsidP="00B91B51">
            <w:pPr>
              <w:spacing w:after="0" w:line="240" w:lineRule="auto"/>
              <w:ind w:firstLine="0"/>
              <w:rPr>
                <w:color w:val="auto"/>
                <w:sz w:val="24"/>
                <w:szCs w:val="24"/>
                <w:lang w:val="uk-UA"/>
              </w:rPr>
            </w:pPr>
          </w:p>
        </w:tc>
      </w:tr>
      <w:tr w:rsidR="00B91B51" w:rsidTr="00C2684B">
        <w:trPr>
          <w:jc w:val="center"/>
        </w:trPr>
        <w:tc>
          <w:tcPr>
            <w:tcW w:w="6433" w:type="dxa"/>
            <w:gridSpan w:val="2"/>
          </w:tcPr>
          <w:p w:rsidR="00B91B51" w:rsidRPr="00B91B51" w:rsidRDefault="00B91B51" w:rsidP="00B91B51">
            <w:pPr>
              <w:spacing w:after="0" w:line="240" w:lineRule="auto"/>
              <w:ind w:firstLine="0"/>
              <w:rPr>
                <w:color w:val="auto"/>
                <w:sz w:val="24"/>
                <w:szCs w:val="24"/>
                <w:lang w:val="uk-UA"/>
              </w:rPr>
            </w:pPr>
            <w:r w:rsidRPr="00B91B51">
              <w:rPr>
                <w:color w:val="auto"/>
                <w:sz w:val="24"/>
                <w:szCs w:val="24"/>
                <w:lang w:val="uk-UA"/>
              </w:rPr>
              <w:t>Усього:</w:t>
            </w:r>
          </w:p>
        </w:tc>
        <w:tc>
          <w:tcPr>
            <w:tcW w:w="1896" w:type="dxa"/>
          </w:tcPr>
          <w:p w:rsidR="00B91B51" w:rsidRPr="00B91B51" w:rsidRDefault="00B91B51" w:rsidP="00B91B51">
            <w:pPr>
              <w:spacing w:after="0" w:line="240" w:lineRule="auto"/>
              <w:ind w:firstLine="0"/>
              <w:rPr>
                <w:color w:val="auto"/>
                <w:sz w:val="24"/>
                <w:szCs w:val="24"/>
                <w:lang w:val="uk-UA"/>
              </w:rPr>
            </w:pPr>
          </w:p>
        </w:tc>
      </w:tr>
    </w:tbl>
    <w:p w:rsidR="00B91B51" w:rsidRPr="00A66248" w:rsidRDefault="00B91B51" w:rsidP="00B91B51">
      <w:pPr>
        <w:spacing w:line="240" w:lineRule="auto"/>
        <w:rPr>
          <w:color w:val="auto"/>
          <w:szCs w:val="28"/>
          <w:lang w:val="uk-UA"/>
        </w:rPr>
      </w:pPr>
    </w:p>
    <w:p w:rsidR="00A66248" w:rsidRPr="00A66248" w:rsidRDefault="00A66248" w:rsidP="00B91B51">
      <w:pPr>
        <w:spacing w:after="0" w:line="240" w:lineRule="auto"/>
        <w:ind w:right="0"/>
        <w:rPr>
          <w:color w:val="auto"/>
          <w:szCs w:val="28"/>
          <w:lang w:val="uk-UA"/>
        </w:rPr>
      </w:pPr>
      <w:r w:rsidRPr="00A66248">
        <w:rPr>
          <w:color w:val="auto"/>
          <w:szCs w:val="28"/>
          <w:lang w:val="uk-UA"/>
        </w:rPr>
        <w:t>Витрати групи мають дорівнювати сумі внесків. Усі розрахунки кошторису повинні бути виконані до походу. Скарбник перед походом доповідає всій групі про кошторис походу, підраховує суму внесків кожного і збирає.</w:t>
      </w:r>
    </w:p>
    <w:p w:rsidR="00A66248" w:rsidRPr="00A66248" w:rsidRDefault="00A66248" w:rsidP="00282097">
      <w:pPr>
        <w:spacing w:after="0" w:line="240" w:lineRule="auto"/>
        <w:ind w:right="0"/>
        <w:rPr>
          <w:color w:val="auto"/>
          <w:szCs w:val="28"/>
          <w:lang w:val="uk-UA"/>
        </w:rPr>
      </w:pPr>
    </w:p>
    <w:p w:rsidR="00A66248" w:rsidRPr="00B91B51" w:rsidRDefault="00A66248" w:rsidP="00282097">
      <w:pPr>
        <w:pStyle w:val="2"/>
        <w:spacing w:after="0" w:line="240" w:lineRule="auto"/>
        <w:jc w:val="center"/>
        <w:rPr>
          <w:lang w:val="uk-UA"/>
        </w:rPr>
      </w:pPr>
      <w:r w:rsidRPr="00B91B51">
        <w:rPr>
          <w:lang w:val="uk-UA"/>
        </w:rPr>
        <w:t>Питання для самоконтролю</w:t>
      </w:r>
    </w:p>
    <w:p w:rsidR="00B91B51" w:rsidRPr="00282097" w:rsidRDefault="00282097" w:rsidP="00282097">
      <w:pPr>
        <w:spacing w:after="0" w:line="240" w:lineRule="auto"/>
        <w:ind w:firstLine="708"/>
        <w:rPr>
          <w:color w:val="auto"/>
          <w:szCs w:val="28"/>
          <w:lang w:val="uk-UA"/>
        </w:rPr>
      </w:pPr>
      <w:r w:rsidRPr="00282097">
        <w:rPr>
          <w:color w:val="auto"/>
          <w:szCs w:val="28"/>
          <w:lang w:val="uk-UA"/>
        </w:rPr>
        <w:t xml:space="preserve">1. </w:t>
      </w:r>
      <w:r w:rsidR="000036CA">
        <w:rPr>
          <w:color w:val="auto"/>
          <w:szCs w:val="28"/>
          <w:lang w:val="uk-UA"/>
        </w:rPr>
        <w:t>Які етапи включає розробка маршруту?</w:t>
      </w:r>
    </w:p>
    <w:p w:rsidR="00B91B51" w:rsidRDefault="00282097" w:rsidP="00B91B51">
      <w:pPr>
        <w:spacing w:after="0" w:line="240" w:lineRule="auto"/>
        <w:rPr>
          <w:color w:val="auto"/>
          <w:szCs w:val="28"/>
          <w:lang w:val="uk-UA"/>
        </w:rPr>
      </w:pPr>
      <w:r w:rsidRPr="00282097">
        <w:rPr>
          <w:color w:val="auto"/>
          <w:szCs w:val="28"/>
          <w:lang w:val="uk-UA"/>
        </w:rPr>
        <w:t xml:space="preserve">2. </w:t>
      </w:r>
      <w:r w:rsidR="000036CA">
        <w:rPr>
          <w:color w:val="auto"/>
          <w:szCs w:val="28"/>
          <w:lang w:val="uk-UA"/>
        </w:rPr>
        <w:t>Описати схему складання графіка руху н</w:t>
      </w:r>
      <w:r w:rsidR="000036CA" w:rsidRPr="00A66248">
        <w:rPr>
          <w:color w:val="auto"/>
          <w:szCs w:val="28"/>
          <w:lang w:val="uk-UA"/>
        </w:rPr>
        <w:t>а маршруті</w:t>
      </w:r>
      <w:r w:rsidR="000036CA">
        <w:rPr>
          <w:color w:val="auto"/>
          <w:szCs w:val="28"/>
          <w:lang w:val="uk-UA"/>
        </w:rPr>
        <w:t>.</w:t>
      </w:r>
    </w:p>
    <w:p w:rsidR="000036CA" w:rsidRDefault="000036CA" w:rsidP="00B91B51">
      <w:pPr>
        <w:spacing w:after="0" w:line="240" w:lineRule="auto"/>
        <w:rPr>
          <w:color w:val="auto"/>
          <w:szCs w:val="28"/>
          <w:lang w:val="uk-UA"/>
        </w:rPr>
      </w:pPr>
      <w:r>
        <w:rPr>
          <w:color w:val="auto"/>
          <w:szCs w:val="28"/>
          <w:lang w:val="uk-UA"/>
        </w:rPr>
        <w:t>3. Дати визначення поняттю «кошторис походу».</w:t>
      </w:r>
    </w:p>
    <w:p w:rsidR="000036CA" w:rsidRDefault="000036CA" w:rsidP="00B91B51">
      <w:pPr>
        <w:spacing w:after="0" w:line="240" w:lineRule="auto"/>
        <w:rPr>
          <w:color w:val="auto"/>
          <w:szCs w:val="28"/>
          <w:lang w:val="uk-UA"/>
        </w:rPr>
      </w:pPr>
      <w:r>
        <w:rPr>
          <w:color w:val="auto"/>
          <w:szCs w:val="28"/>
          <w:lang w:val="uk-UA"/>
        </w:rPr>
        <w:t>4. Які виділяють способи складання кошторису?</w:t>
      </w:r>
    </w:p>
    <w:p w:rsidR="000036CA" w:rsidRDefault="000036CA" w:rsidP="00B91B51">
      <w:pPr>
        <w:spacing w:after="0" w:line="240" w:lineRule="auto"/>
        <w:rPr>
          <w:color w:val="auto"/>
          <w:szCs w:val="28"/>
          <w:lang w:val="uk-UA"/>
        </w:rPr>
      </w:pPr>
      <w:r>
        <w:rPr>
          <w:color w:val="auto"/>
          <w:szCs w:val="28"/>
          <w:lang w:val="uk-UA"/>
        </w:rPr>
        <w:t>5. З яких частин складається кошторис походу?</w:t>
      </w:r>
      <w:r w:rsidR="00782D8F">
        <w:rPr>
          <w:color w:val="auto"/>
          <w:szCs w:val="28"/>
          <w:lang w:val="uk-UA"/>
        </w:rPr>
        <w:t xml:space="preserve"> Охарактеризувати їх.</w:t>
      </w:r>
    </w:p>
    <w:p w:rsidR="000036CA" w:rsidRPr="00282097" w:rsidRDefault="000036CA" w:rsidP="00B91B51">
      <w:pPr>
        <w:spacing w:after="0" w:line="240" w:lineRule="auto"/>
        <w:rPr>
          <w:color w:val="auto"/>
          <w:szCs w:val="28"/>
          <w:lang w:val="uk-UA"/>
        </w:rPr>
      </w:pPr>
    </w:p>
    <w:p w:rsidR="00A66248" w:rsidRPr="00282097" w:rsidRDefault="00A66248" w:rsidP="00A66248">
      <w:pPr>
        <w:rPr>
          <w:color w:val="auto"/>
          <w:szCs w:val="28"/>
          <w:lang w:val="uk-UA"/>
        </w:rPr>
      </w:pPr>
    </w:p>
    <w:p w:rsidR="00B91B51" w:rsidRDefault="00B91B51">
      <w:pPr>
        <w:spacing w:after="160" w:line="259" w:lineRule="auto"/>
        <w:ind w:right="0" w:firstLine="0"/>
        <w:jc w:val="left"/>
        <w:rPr>
          <w:color w:val="auto"/>
          <w:szCs w:val="28"/>
          <w:lang w:val="uk-UA"/>
        </w:rPr>
      </w:pPr>
      <w:r>
        <w:rPr>
          <w:color w:val="auto"/>
          <w:szCs w:val="28"/>
          <w:lang w:val="uk-UA"/>
        </w:rPr>
        <w:br w:type="page"/>
      </w:r>
    </w:p>
    <w:p w:rsidR="00A66248" w:rsidRPr="00B91B51" w:rsidRDefault="00A66248" w:rsidP="00B91B51">
      <w:pPr>
        <w:jc w:val="center"/>
        <w:rPr>
          <w:b/>
          <w:color w:val="auto"/>
          <w:szCs w:val="28"/>
          <w:lang w:val="uk-UA"/>
        </w:rPr>
      </w:pPr>
      <w:r w:rsidRPr="00B91B51">
        <w:rPr>
          <w:b/>
          <w:color w:val="auto"/>
          <w:szCs w:val="28"/>
          <w:lang w:val="uk-UA"/>
        </w:rPr>
        <w:lastRenderedPageBreak/>
        <w:t>УЗАГАЛЬНЕННЯ ЛЕКЦІЙНОГО МАТЕРІАЛУ</w:t>
      </w:r>
    </w:p>
    <w:p w:rsidR="00A66248" w:rsidRPr="00A66248" w:rsidRDefault="00A66248" w:rsidP="0049359A">
      <w:pPr>
        <w:spacing w:after="0" w:line="240" w:lineRule="auto"/>
        <w:rPr>
          <w:color w:val="auto"/>
          <w:szCs w:val="28"/>
          <w:lang w:val="uk-UA"/>
        </w:rPr>
      </w:pPr>
    </w:p>
    <w:p w:rsidR="00A66248" w:rsidRPr="00A66248" w:rsidRDefault="00A66248" w:rsidP="0049359A">
      <w:pPr>
        <w:spacing w:after="0" w:line="240" w:lineRule="auto"/>
        <w:rPr>
          <w:color w:val="auto"/>
          <w:szCs w:val="28"/>
          <w:lang w:val="uk-UA"/>
        </w:rPr>
      </w:pPr>
      <w:r w:rsidRPr="00A66248">
        <w:rPr>
          <w:color w:val="auto"/>
          <w:szCs w:val="28"/>
          <w:lang w:val="uk-UA"/>
        </w:rPr>
        <w:t xml:space="preserve">Туризм дуже широко використовуються у </w:t>
      </w:r>
      <w:proofErr w:type="spellStart"/>
      <w:r w:rsidRPr="00A66248">
        <w:rPr>
          <w:color w:val="auto"/>
          <w:szCs w:val="28"/>
          <w:lang w:val="uk-UA"/>
        </w:rPr>
        <w:t>позанавчальній</w:t>
      </w:r>
      <w:proofErr w:type="spellEnd"/>
      <w:r w:rsidRPr="00A66248">
        <w:rPr>
          <w:color w:val="auto"/>
          <w:szCs w:val="28"/>
          <w:lang w:val="uk-UA"/>
        </w:rPr>
        <w:t xml:space="preserve"> спортивній та освітній роботі з молоддю. Зокрема з кожним роком активний туризм стає все більш популярним у нашій країні. Багаторічний досвід організації самодіяльного та спортивного туризму допомагає у теоретичній та практичній підготовці до походів. Величезна база картографічних матеріалів, новітні технології дозволяють розробляти цікаві маршрути, уникати несподіванок на шляху, зробити дозвілля дітей більш змістовним та яскравим. </w:t>
      </w:r>
    </w:p>
    <w:p w:rsidR="00A66248" w:rsidRPr="00A66248" w:rsidRDefault="00A66248" w:rsidP="0049359A">
      <w:pPr>
        <w:spacing w:after="0" w:line="240" w:lineRule="auto"/>
        <w:rPr>
          <w:color w:val="auto"/>
          <w:szCs w:val="28"/>
          <w:lang w:val="uk-UA"/>
        </w:rPr>
      </w:pPr>
      <w:r w:rsidRPr="00A66248">
        <w:rPr>
          <w:color w:val="auto"/>
          <w:szCs w:val="28"/>
          <w:lang w:val="uk-UA"/>
        </w:rPr>
        <w:t xml:space="preserve">Участь у туристичному поході приваблива також своєю малою </w:t>
      </w:r>
      <w:proofErr w:type="spellStart"/>
      <w:r w:rsidRPr="00A66248">
        <w:rPr>
          <w:color w:val="auto"/>
          <w:szCs w:val="28"/>
          <w:lang w:val="uk-UA"/>
        </w:rPr>
        <w:t>затратністю</w:t>
      </w:r>
      <w:proofErr w:type="spellEnd"/>
      <w:r w:rsidRPr="00A66248">
        <w:rPr>
          <w:color w:val="auto"/>
          <w:szCs w:val="28"/>
          <w:lang w:val="uk-UA"/>
        </w:rPr>
        <w:t xml:space="preserve">, сприяє розвитку у молоді високих духовних і фізичних якостей. Популярності туризму сприяє перебування учасників походу на природі, в мальовничих куточках рідного краю, великий оздоровчий вплив природних чинників, подолання перешкод, пригоди на шляху. Під впливом похідного життя у людей формуються важливі моральні якості: особиста ініціатива і взаємна виручка, наполегливість, сила волі і висока дисциплінованість. </w:t>
      </w:r>
    </w:p>
    <w:p w:rsidR="00A66248" w:rsidRPr="00A66248" w:rsidRDefault="00A66248" w:rsidP="0049359A">
      <w:pPr>
        <w:spacing w:after="0" w:line="240" w:lineRule="auto"/>
        <w:rPr>
          <w:color w:val="auto"/>
          <w:szCs w:val="28"/>
          <w:lang w:val="uk-UA"/>
        </w:rPr>
      </w:pPr>
      <w:r w:rsidRPr="00A66248">
        <w:rPr>
          <w:color w:val="auto"/>
          <w:szCs w:val="28"/>
          <w:lang w:val="uk-UA"/>
        </w:rPr>
        <w:t>Звісно, для здоров</w:t>
      </w:r>
      <w:r w:rsidR="00F63E9D">
        <w:rPr>
          <w:color w:val="auto"/>
          <w:szCs w:val="28"/>
          <w:lang w:val="uk-UA"/>
        </w:rPr>
        <w:t>’</w:t>
      </w:r>
      <w:r w:rsidRPr="00A66248">
        <w:rPr>
          <w:color w:val="auto"/>
          <w:szCs w:val="28"/>
          <w:lang w:val="uk-UA"/>
        </w:rPr>
        <w:t xml:space="preserve">я людини більш корисні такі види туризму, в яких використовуються активні засоби пересування. Найбільш доступними в організації та здійсненні є піші походи. При наявності снігового покриву можна організувати лижний похід. До інших походів з активними способами пересування можна віднести велосипедний та водний походи. Окремим видом можна вважати гірські сходження. </w:t>
      </w:r>
    </w:p>
    <w:p w:rsidR="00A66248" w:rsidRPr="00A66248" w:rsidRDefault="00A66248" w:rsidP="0049359A">
      <w:pPr>
        <w:spacing w:after="0" w:line="240" w:lineRule="auto"/>
        <w:rPr>
          <w:color w:val="auto"/>
          <w:szCs w:val="28"/>
          <w:lang w:val="uk-UA"/>
        </w:rPr>
      </w:pPr>
      <w:r w:rsidRPr="00A66248">
        <w:rPr>
          <w:color w:val="auto"/>
          <w:szCs w:val="28"/>
          <w:lang w:val="uk-UA"/>
        </w:rPr>
        <w:t xml:space="preserve">Незалежно від виду походи і подорожі сприяють поліпшенню діяльності серцево-судинної і дихальної систем, підвищенню імунітету, зміцненню мускулатури. Вплив природних чинників і дозованих фізичних навантажень, різноманітність вражень під час подорожей нормалізують діяльність центральної нервової системи, підвищують працездатність. </w:t>
      </w:r>
    </w:p>
    <w:p w:rsidR="00A66248" w:rsidRPr="00A66248" w:rsidRDefault="00A66248" w:rsidP="0049359A">
      <w:pPr>
        <w:spacing w:after="0" w:line="240" w:lineRule="auto"/>
        <w:rPr>
          <w:color w:val="auto"/>
          <w:szCs w:val="28"/>
          <w:lang w:val="uk-UA"/>
        </w:rPr>
      </w:pPr>
      <w:r w:rsidRPr="00A66248">
        <w:rPr>
          <w:color w:val="auto"/>
          <w:szCs w:val="28"/>
          <w:lang w:val="uk-UA"/>
        </w:rPr>
        <w:t xml:space="preserve">Розвиток цивілізації та науково-технічний прогрес, безумовно, принесли людству багато благ, але присутній і негативний вплив: технічний прогрес створив передумови для поширення ряду «хвороб цивілізації», що виникають під впливом недостатньої фізичної активності, нервового напруження, забрудненості міського повітря, надмірного шуму. З цієї точки зору завдання туризму полягає в тому, щоб людина хоча б іноді потрапляла в природне середовище, змінювала темп і ритм життя, змінювала характер діяльності та руховий режим. </w:t>
      </w:r>
    </w:p>
    <w:p w:rsidR="00043BD1" w:rsidRDefault="00A66248" w:rsidP="0049359A">
      <w:pPr>
        <w:spacing w:after="0" w:line="240" w:lineRule="auto"/>
        <w:rPr>
          <w:color w:val="auto"/>
          <w:szCs w:val="28"/>
          <w:lang w:val="uk-UA"/>
        </w:rPr>
      </w:pPr>
      <w:r w:rsidRPr="00A66248">
        <w:rPr>
          <w:color w:val="auto"/>
          <w:szCs w:val="28"/>
          <w:lang w:val="uk-UA"/>
        </w:rPr>
        <w:t>В процесі підготовки та безпосередньо у поході людина поступово збільшує свою рухову активність, звикає до більших навантажень. У правильно організованому поході учасники отримують позитивні емоції від спілкування в колективі неформального типу. Такі емоції викликають прилив сил і енергії, які можуть реалізуватися в учбовій та інших видах діяльності, значно підвищуючи їх ефективність. Підсумовуючи позитивний вплив на людину туристської діяльності, можна сміливо стверджувати, що подорожі активними способами є найважливішими стимуляторами поліпшення здоров</w:t>
      </w:r>
      <w:r w:rsidR="00F63E9D">
        <w:rPr>
          <w:color w:val="auto"/>
          <w:szCs w:val="28"/>
          <w:lang w:val="uk-UA"/>
        </w:rPr>
        <w:t>’</w:t>
      </w:r>
      <w:r w:rsidRPr="00A66248">
        <w:rPr>
          <w:color w:val="auto"/>
          <w:szCs w:val="28"/>
          <w:lang w:val="uk-UA"/>
        </w:rPr>
        <w:t>я населення.</w:t>
      </w:r>
      <w:r w:rsidR="00043BD1">
        <w:rPr>
          <w:color w:val="auto"/>
          <w:szCs w:val="28"/>
          <w:lang w:val="uk-UA"/>
        </w:rPr>
        <w:br w:type="page"/>
      </w:r>
    </w:p>
    <w:p w:rsidR="00A66248" w:rsidRPr="00043BD1" w:rsidRDefault="00A66248" w:rsidP="001858A5">
      <w:pPr>
        <w:spacing w:after="0" w:line="240" w:lineRule="auto"/>
        <w:ind w:right="0"/>
        <w:jc w:val="center"/>
        <w:rPr>
          <w:b/>
          <w:color w:val="auto"/>
          <w:szCs w:val="28"/>
          <w:lang w:val="uk-UA"/>
        </w:rPr>
      </w:pPr>
      <w:r w:rsidRPr="00043BD1">
        <w:rPr>
          <w:b/>
          <w:color w:val="auto"/>
          <w:szCs w:val="28"/>
          <w:lang w:val="uk-UA"/>
        </w:rPr>
        <w:lastRenderedPageBreak/>
        <w:t>ГЛОСАРІЙ</w:t>
      </w:r>
    </w:p>
    <w:p w:rsidR="00A66248" w:rsidRPr="00A66248" w:rsidRDefault="00A66248" w:rsidP="001858A5">
      <w:pPr>
        <w:spacing w:after="0" w:line="240" w:lineRule="auto"/>
        <w:ind w:right="0"/>
        <w:rPr>
          <w:color w:val="auto"/>
          <w:szCs w:val="28"/>
          <w:lang w:val="uk-UA"/>
        </w:rPr>
      </w:pPr>
    </w:p>
    <w:p w:rsidR="00117669" w:rsidRPr="00A66248" w:rsidRDefault="00117669" w:rsidP="00117669">
      <w:pPr>
        <w:spacing w:after="0" w:line="240" w:lineRule="auto"/>
        <w:ind w:right="0"/>
        <w:rPr>
          <w:color w:val="auto"/>
          <w:szCs w:val="28"/>
          <w:lang w:val="uk-UA"/>
        </w:rPr>
      </w:pPr>
      <w:r w:rsidRPr="007F6E98">
        <w:rPr>
          <w:b/>
          <w:i/>
          <w:color w:val="auto"/>
          <w:szCs w:val="28"/>
          <w:lang w:val="uk-UA"/>
        </w:rPr>
        <w:t>Азимут</w:t>
      </w:r>
      <w:r w:rsidRPr="00A66248">
        <w:rPr>
          <w:color w:val="auto"/>
          <w:szCs w:val="28"/>
          <w:lang w:val="uk-UA"/>
        </w:rPr>
        <w:t xml:space="preserve"> – </w:t>
      </w:r>
      <w:r>
        <w:rPr>
          <w:color w:val="auto"/>
          <w:szCs w:val="28"/>
          <w:lang w:val="uk-UA"/>
        </w:rPr>
        <w:t xml:space="preserve">це </w:t>
      </w:r>
      <w:r w:rsidR="007F6E98">
        <w:rPr>
          <w:color w:val="auto"/>
          <w:szCs w:val="28"/>
          <w:lang w:val="uk-UA"/>
        </w:rPr>
        <w:t>кут між північним напрямком</w:t>
      </w:r>
      <w:r w:rsidRPr="00A66248">
        <w:rPr>
          <w:color w:val="auto"/>
          <w:szCs w:val="28"/>
          <w:lang w:val="uk-UA"/>
        </w:rPr>
        <w:t xml:space="preserve"> магнітного меридіану, який проходить чер</w:t>
      </w:r>
      <w:r w:rsidR="007F6E98">
        <w:rPr>
          <w:color w:val="auto"/>
          <w:szCs w:val="28"/>
          <w:lang w:val="uk-UA"/>
        </w:rPr>
        <w:t>ез задану точку (точку стояння)</w:t>
      </w:r>
      <w:r w:rsidRPr="00A66248">
        <w:rPr>
          <w:color w:val="auto"/>
          <w:szCs w:val="28"/>
          <w:lang w:val="uk-UA"/>
        </w:rPr>
        <w:t xml:space="preserve"> та напрямком на визначений об</w:t>
      </w:r>
      <w:r w:rsidR="00F63E9D">
        <w:rPr>
          <w:color w:val="auto"/>
          <w:szCs w:val="28"/>
          <w:lang w:val="uk-UA"/>
        </w:rPr>
        <w:t>’</w:t>
      </w:r>
      <w:r w:rsidRPr="00A66248">
        <w:rPr>
          <w:color w:val="auto"/>
          <w:szCs w:val="28"/>
          <w:lang w:val="uk-UA"/>
        </w:rPr>
        <w:t>єкт.</w:t>
      </w:r>
    </w:p>
    <w:p w:rsidR="00117669" w:rsidRDefault="00117669" w:rsidP="00117669">
      <w:pPr>
        <w:spacing w:after="0" w:line="240" w:lineRule="auto"/>
        <w:ind w:right="0"/>
      </w:pPr>
      <w:r w:rsidRPr="007F6E98">
        <w:rPr>
          <w:b/>
          <w:i/>
          <w:color w:val="auto"/>
          <w:szCs w:val="28"/>
          <w:lang w:val="uk-UA"/>
        </w:rPr>
        <w:t>Альпеншток</w:t>
      </w:r>
      <w:r w:rsidRPr="00A66248">
        <w:rPr>
          <w:color w:val="auto"/>
          <w:szCs w:val="28"/>
          <w:lang w:val="uk-UA"/>
        </w:rPr>
        <w:t xml:space="preserve"> – це міцна кругла дерев</w:t>
      </w:r>
      <w:r w:rsidR="00F63E9D">
        <w:rPr>
          <w:color w:val="auto"/>
          <w:szCs w:val="28"/>
          <w:lang w:val="uk-UA"/>
        </w:rPr>
        <w:t>’</w:t>
      </w:r>
      <w:r w:rsidRPr="00A66248">
        <w:rPr>
          <w:color w:val="auto"/>
          <w:szCs w:val="28"/>
          <w:lang w:val="uk-UA"/>
        </w:rPr>
        <w:t>яна палиця, завдовжки до 1,5 м та діаметром 3-4 см з металевим наконечником (</w:t>
      </w:r>
      <w:proofErr w:type="spellStart"/>
      <w:r w:rsidRPr="00A66248">
        <w:rPr>
          <w:color w:val="auto"/>
          <w:szCs w:val="28"/>
          <w:lang w:val="uk-UA"/>
        </w:rPr>
        <w:t>штичком</w:t>
      </w:r>
      <w:proofErr w:type="spellEnd"/>
      <w:r w:rsidRPr="00A66248">
        <w:rPr>
          <w:color w:val="auto"/>
          <w:szCs w:val="28"/>
          <w:lang w:val="uk-UA"/>
        </w:rPr>
        <w:t xml:space="preserve">) і темляком. </w:t>
      </w:r>
    </w:p>
    <w:p w:rsidR="00D2286E" w:rsidRDefault="00117669" w:rsidP="00117669">
      <w:pPr>
        <w:spacing w:after="0" w:line="240" w:lineRule="auto"/>
        <w:ind w:right="0"/>
        <w:rPr>
          <w:color w:val="auto"/>
          <w:szCs w:val="28"/>
          <w:lang w:val="uk-UA"/>
        </w:rPr>
      </w:pPr>
      <w:r w:rsidRPr="007F6E98">
        <w:rPr>
          <w:b/>
          <w:i/>
          <w:color w:val="auto"/>
          <w:szCs w:val="28"/>
          <w:lang w:val="uk-UA"/>
        </w:rPr>
        <w:t>Анатомічний рюкзак</w:t>
      </w:r>
      <w:r w:rsidR="00D2286E" w:rsidRPr="00A66248">
        <w:rPr>
          <w:color w:val="auto"/>
          <w:szCs w:val="28"/>
          <w:lang w:val="uk-UA"/>
        </w:rPr>
        <w:t xml:space="preserve"> – </w:t>
      </w:r>
      <w:r w:rsidR="002328BF">
        <w:rPr>
          <w:color w:val="auto"/>
          <w:szCs w:val="28"/>
          <w:lang w:val="uk-UA"/>
        </w:rPr>
        <w:t xml:space="preserve">це </w:t>
      </w:r>
      <w:r w:rsidR="00D2286E" w:rsidRPr="00A66248">
        <w:rPr>
          <w:color w:val="auto"/>
          <w:szCs w:val="28"/>
          <w:lang w:val="uk-UA"/>
        </w:rPr>
        <w:t>сучасний рюкзак, зручність носіння якого досягається за рахунок форми м</w:t>
      </w:r>
      <w:r w:rsidR="00F63E9D">
        <w:rPr>
          <w:color w:val="auto"/>
          <w:szCs w:val="28"/>
          <w:lang w:val="uk-UA"/>
        </w:rPr>
        <w:t>’</w:t>
      </w:r>
      <w:r w:rsidR="00D2286E" w:rsidRPr="00A66248">
        <w:rPr>
          <w:color w:val="auto"/>
          <w:szCs w:val="28"/>
          <w:lang w:val="uk-UA"/>
        </w:rPr>
        <w:t xml:space="preserve">якого каркасу, який повторює вигини спини. </w:t>
      </w:r>
    </w:p>
    <w:p w:rsidR="00D2286E" w:rsidRPr="00D2286E" w:rsidRDefault="007F6E98" w:rsidP="001858A5">
      <w:pPr>
        <w:spacing w:after="0" w:line="240" w:lineRule="auto"/>
        <w:ind w:right="0"/>
        <w:rPr>
          <w:lang w:val="uk-UA"/>
        </w:rPr>
      </w:pPr>
      <w:r w:rsidRPr="007F6E98">
        <w:rPr>
          <w:b/>
          <w:i/>
          <w:color w:val="auto"/>
          <w:szCs w:val="28"/>
          <w:lang w:val="uk-UA"/>
        </w:rPr>
        <w:t>Баул</w:t>
      </w:r>
      <w:r w:rsidR="00D2286E" w:rsidRPr="00A66248">
        <w:rPr>
          <w:color w:val="auto"/>
          <w:szCs w:val="28"/>
          <w:lang w:val="uk-UA"/>
        </w:rPr>
        <w:t xml:space="preserve"> – це великий міцний мішок з лямками і численними ручками, що використовується в альпінізмі та гірському туризмі</w:t>
      </w:r>
      <w:r>
        <w:rPr>
          <w:color w:val="auto"/>
          <w:szCs w:val="28"/>
          <w:lang w:val="uk-UA"/>
        </w:rPr>
        <w:t>.</w:t>
      </w:r>
    </w:p>
    <w:p w:rsidR="00D2286E" w:rsidRDefault="007F6E98" w:rsidP="001858A5">
      <w:pPr>
        <w:spacing w:after="0" w:line="240" w:lineRule="auto"/>
        <w:ind w:right="0"/>
      </w:pPr>
      <w:proofErr w:type="spellStart"/>
      <w:r w:rsidRPr="007F6E98">
        <w:rPr>
          <w:b/>
          <w:i/>
          <w:color w:val="auto"/>
          <w:szCs w:val="28"/>
          <w:lang w:val="uk-UA"/>
        </w:rPr>
        <w:t>Велорюкзак</w:t>
      </w:r>
      <w:proofErr w:type="spellEnd"/>
      <w:r w:rsidRPr="007F6E98">
        <w:rPr>
          <w:b/>
          <w:i/>
          <w:color w:val="auto"/>
          <w:szCs w:val="28"/>
          <w:lang w:val="uk-UA"/>
        </w:rPr>
        <w:t>, або «штани»</w:t>
      </w:r>
      <w:r w:rsidR="00D2286E" w:rsidRPr="00A66248">
        <w:rPr>
          <w:color w:val="auto"/>
          <w:szCs w:val="28"/>
          <w:lang w:val="uk-UA"/>
        </w:rPr>
        <w:t xml:space="preserve"> – </w:t>
      </w:r>
      <w:r w:rsidR="002328BF">
        <w:rPr>
          <w:color w:val="auto"/>
          <w:szCs w:val="28"/>
          <w:lang w:val="uk-UA"/>
        </w:rPr>
        <w:t xml:space="preserve">це </w:t>
      </w:r>
      <w:r w:rsidR="00D2286E" w:rsidRPr="00A66248">
        <w:rPr>
          <w:color w:val="auto"/>
          <w:szCs w:val="28"/>
          <w:lang w:val="uk-UA"/>
        </w:rPr>
        <w:t xml:space="preserve">рюкзак, призначений для кріплення на багажник велосипеда. </w:t>
      </w:r>
    </w:p>
    <w:p w:rsidR="00D2286E" w:rsidRDefault="00D2286E" w:rsidP="001858A5">
      <w:pPr>
        <w:spacing w:after="0" w:line="240" w:lineRule="auto"/>
        <w:ind w:right="0"/>
      </w:pPr>
      <w:r w:rsidRPr="007F6E98">
        <w:rPr>
          <w:b/>
          <w:i/>
          <w:color w:val="auto"/>
          <w:szCs w:val="28"/>
          <w:lang w:val="uk-UA"/>
        </w:rPr>
        <w:t>Водні перешкоди</w:t>
      </w:r>
      <w:r w:rsidRPr="00A66248">
        <w:rPr>
          <w:color w:val="auto"/>
          <w:szCs w:val="28"/>
          <w:lang w:val="uk-UA"/>
        </w:rPr>
        <w:t xml:space="preserve"> </w:t>
      </w:r>
      <w:r>
        <w:rPr>
          <w:color w:val="auto"/>
          <w:szCs w:val="28"/>
          <w:lang w:val="uk-UA"/>
        </w:rPr>
        <w:t>–</w:t>
      </w:r>
      <w:r w:rsidRPr="00A66248">
        <w:rPr>
          <w:color w:val="auto"/>
          <w:szCs w:val="28"/>
          <w:lang w:val="uk-UA"/>
        </w:rPr>
        <w:t xml:space="preserve"> </w:t>
      </w:r>
      <w:r w:rsidR="002328BF">
        <w:rPr>
          <w:color w:val="auto"/>
          <w:szCs w:val="28"/>
          <w:lang w:val="uk-UA"/>
        </w:rPr>
        <w:t xml:space="preserve">це </w:t>
      </w:r>
      <w:r w:rsidRPr="00A66248">
        <w:rPr>
          <w:color w:val="auto"/>
          <w:szCs w:val="28"/>
          <w:lang w:val="uk-UA"/>
        </w:rPr>
        <w:t>ті</w:t>
      </w:r>
      <w:r w:rsidR="007F6E98">
        <w:rPr>
          <w:color w:val="auto"/>
          <w:szCs w:val="28"/>
          <w:lang w:val="uk-UA"/>
        </w:rPr>
        <w:t xml:space="preserve"> перешкоди</w:t>
      </w:r>
      <w:r w:rsidRPr="00A66248">
        <w:rPr>
          <w:color w:val="auto"/>
          <w:szCs w:val="28"/>
          <w:lang w:val="uk-UA"/>
        </w:rPr>
        <w:t>, що утворенні водними об</w:t>
      </w:r>
      <w:r w:rsidR="00F63E9D">
        <w:rPr>
          <w:color w:val="auto"/>
          <w:szCs w:val="28"/>
          <w:lang w:val="uk-UA"/>
        </w:rPr>
        <w:t>’</w:t>
      </w:r>
      <w:r w:rsidRPr="00A66248">
        <w:rPr>
          <w:color w:val="auto"/>
          <w:szCs w:val="28"/>
          <w:lang w:val="uk-UA"/>
        </w:rPr>
        <w:t xml:space="preserve">єктами: річками, струмками, каналами, болотами. </w:t>
      </w:r>
    </w:p>
    <w:p w:rsidR="00D2286E" w:rsidRDefault="00D2286E" w:rsidP="001858A5">
      <w:pPr>
        <w:spacing w:after="0" w:line="240" w:lineRule="auto"/>
        <w:ind w:right="0"/>
      </w:pPr>
      <w:r w:rsidRPr="007F6E98">
        <w:rPr>
          <w:b/>
          <w:i/>
          <w:color w:val="auto"/>
          <w:szCs w:val="28"/>
          <w:lang w:val="uk-UA"/>
        </w:rPr>
        <w:t>Гірські перешкоди</w:t>
      </w:r>
      <w:r w:rsidRPr="00A66248">
        <w:rPr>
          <w:color w:val="auto"/>
          <w:szCs w:val="28"/>
          <w:lang w:val="uk-UA"/>
        </w:rPr>
        <w:t xml:space="preserve"> – це перешкоди, у</w:t>
      </w:r>
      <w:r w:rsidR="007F6E98">
        <w:rPr>
          <w:color w:val="auto"/>
          <w:szCs w:val="28"/>
          <w:lang w:val="uk-UA"/>
        </w:rPr>
        <w:t xml:space="preserve">творені рельєфом місцевості: </w:t>
      </w:r>
      <w:r w:rsidRPr="00A66248">
        <w:rPr>
          <w:color w:val="auto"/>
          <w:szCs w:val="28"/>
          <w:lang w:val="uk-UA"/>
        </w:rPr>
        <w:t xml:space="preserve">схили різної крутизни, яри, скелі, урвища. </w:t>
      </w:r>
    </w:p>
    <w:p w:rsidR="00D2286E" w:rsidRPr="00A66248" w:rsidRDefault="007F6E98" w:rsidP="001858A5">
      <w:pPr>
        <w:spacing w:after="0" w:line="240" w:lineRule="auto"/>
        <w:ind w:right="0"/>
        <w:rPr>
          <w:color w:val="auto"/>
          <w:szCs w:val="28"/>
          <w:lang w:val="uk-UA"/>
        </w:rPr>
      </w:pPr>
      <w:r w:rsidRPr="00FB337B">
        <w:rPr>
          <w:b/>
          <w:i/>
          <w:color w:val="auto"/>
          <w:szCs w:val="28"/>
          <w:lang w:val="uk-UA"/>
        </w:rPr>
        <w:t>Д</w:t>
      </w:r>
      <w:r w:rsidR="00D2286E" w:rsidRPr="00FB337B">
        <w:rPr>
          <w:b/>
          <w:i/>
          <w:color w:val="auto"/>
          <w:szCs w:val="28"/>
          <w:lang w:val="uk-UA"/>
        </w:rPr>
        <w:t>етальн</w:t>
      </w:r>
      <w:r w:rsidRPr="00FB337B">
        <w:rPr>
          <w:b/>
          <w:i/>
          <w:color w:val="auto"/>
          <w:szCs w:val="28"/>
          <w:lang w:val="uk-UA"/>
        </w:rPr>
        <w:t>е орієнтування</w:t>
      </w:r>
      <w:r>
        <w:rPr>
          <w:color w:val="auto"/>
          <w:szCs w:val="28"/>
          <w:lang w:val="uk-UA"/>
        </w:rPr>
        <w:t xml:space="preserve"> –</w:t>
      </w:r>
      <w:r w:rsidR="00D2286E" w:rsidRPr="00A66248">
        <w:rPr>
          <w:color w:val="auto"/>
          <w:szCs w:val="28"/>
          <w:lang w:val="uk-UA"/>
        </w:rPr>
        <w:t xml:space="preserve"> </w:t>
      </w:r>
      <w:r w:rsidR="002328BF">
        <w:rPr>
          <w:color w:val="auto"/>
          <w:szCs w:val="28"/>
          <w:lang w:val="uk-UA"/>
        </w:rPr>
        <w:t xml:space="preserve">це </w:t>
      </w:r>
      <w:r>
        <w:rPr>
          <w:color w:val="auto"/>
          <w:szCs w:val="28"/>
          <w:lang w:val="uk-UA"/>
        </w:rPr>
        <w:t>точне визначення</w:t>
      </w:r>
      <w:r w:rsidR="00D2286E" w:rsidRPr="00A66248">
        <w:rPr>
          <w:color w:val="auto"/>
          <w:szCs w:val="28"/>
          <w:lang w:val="uk-UA"/>
        </w:rPr>
        <w:t xml:space="preserve"> точк</w:t>
      </w:r>
      <w:r>
        <w:rPr>
          <w:color w:val="auto"/>
          <w:szCs w:val="28"/>
          <w:lang w:val="uk-UA"/>
        </w:rPr>
        <w:t>и</w:t>
      </w:r>
      <w:r w:rsidR="00D2286E" w:rsidRPr="00A66248">
        <w:rPr>
          <w:color w:val="auto"/>
          <w:szCs w:val="28"/>
          <w:lang w:val="uk-UA"/>
        </w:rPr>
        <w:t xml:space="preserve"> перебування спостерігача (групи), сторони світу і азимут</w:t>
      </w:r>
      <w:r>
        <w:rPr>
          <w:color w:val="auto"/>
          <w:szCs w:val="28"/>
          <w:lang w:val="uk-UA"/>
        </w:rPr>
        <w:t>у</w:t>
      </w:r>
      <w:r w:rsidR="00FB337B">
        <w:rPr>
          <w:color w:val="auto"/>
          <w:szCs w:val="28"/>
          <w:lang w:val="uk-UA"/>
        </w:rPr>
        <w:t xml:space="preserve"> руху, дослідження</w:t>
      </w:r>
      <w:r w:rsidR="00D2286E" w:rsidRPr="00A66248">
        <w:rPr>
          <w:color w:val="auto"/>
          <w:szCs w:val="28"/>
          <w:lang w:val="uk-UA"/>
        </w:rPr>
        <w:t xml:space="preserve"> навколишні</w:t>
      </w:r>
      <w:r w:rsidR="00FB337B">
        <w:rPr>
          <w:color w:val="auto"/>
          <w:szCs w:val="28"/>
          <w:lang w:val="uk-UA"/>
        </w:rPr>
        <w:t>х географічних об</w:t>
      </w:r>
      <w:r w:rsidR="00F63E9D">
        <w:rPr>
          <w:color w:val="auto"/>
          <w:szCs w:val="28"/>
          <w:lang w:val="uk-UA"/>
        </w:rPr>
        <w:t>’</w:t>
      </w:r>
      <w:r w:rsidR="00FB337B">
        <w:rPr>
          <w:color w:val="auto"/>
          <w:szCs w:val="28"/>
          <w:lang w:val="uk-UA"/>
        </w:rPr>
        <w:t>єктів, встановлення орієнтирів</w:t>
      </w:r>
      <w:r w:rsidR="00D2286E" w:rsidRPr="00A66248">
        <w:rPr>
          <w:color w:val="auto"/>
          <w:szCs w:val="28"/>
          <w:lang w:val="uk-UA"/>
        </w:rPr>
        <w:t xml:space="preserve"> для подальшого руху.</w:t>
      </w:r>
    </w:p>
    <w:p w:rsidR="00D2286E" w:rsidRPr="00FB337B" w:rsidRDefault="00D2286E" w:rsidP="001858A5">
      <w:pPr>
        <w:spacing w:after="0" w:line="240" w:lineRule="auto"/>
        <w:ind w:right="0"/>
        <w:rPr>
          <w:lang w:val="uk-UA"/>
        </w:rPr>
      </w:pPr>
      <w:r w:rsidRPr="00FB337B">
        <w:rPr>
          <w:b/>
          <w:i/>
          <w:color w:val="auto"/>
          <w:szCs w:val="28"/>
          <w:lang w:val="uk-UA"/>
        </w:rPr>
        <w:t>Експедиці</w:t>
      </w:r>
      <w:r w:rsidR="00FB337B" w:rsidRPr="00FB337B">
        <w:rPr>
          <w:b/>
          <w:i/>
          <w:color w:val="auto"/>
          <w:szCs w:val="28"/>
          <w:lang w:val="uk-UA"/>
        </w:rPr>
        <w:t>йний, або пішохідний рюкзак</w:t>
      </w:r>
      <w:r w:rsidRPr="00A66248">
        <w:rPr>
          <w:color w:val="auto"/>
          <w:szCs w:val="28"/>
          <w:lang w:val="uk-UA"/>
        </w:rPr>
        <w:t xml:space="preserve"> – це рюкзак, ємністю більше 65 літрів, який використовується у довготривалих подорожах. </w:t>
      </w:r>
    </w:p>
    <w:p w:rsidR="00D2286E" w:rsidRPr="00A66248" w:rsidRDefault="00D2286E" w:rsidP="001858A5">
      <w:pPr>
        <w:spacing w:after="0" w:line="240" w:lineRule="auto"/>
        <w:ind w:right="0"/>
        <w:rPr>
          <w:color w:val="auto"/>
          <w:szCs w:val="28"/>
          <w:lang w:val="uk-UA"/>
        </w:rPr>
      </w:pPr>
      <w:r w:rsidRPr="00FB337B">
        <w:rPr>
          <w:b/>
          <w:i/>
          <w:color w:val="auto"/>
          <w:szCs w:val="28"/>
          <w:lang w:val="uk-UA"/>
        </w:rPr>
        <w:t xml:space="preserve">Експедиційні </w:t>
      </w:r>
      <w:r w:rsidR="00FB337B" w:rsidRPr="00FB337B">
        <w:rPr>
          <w:b/>
          <w:i/>
          <w:color w:val="auto"/>
          <w:szCs w:val="28"/>
          <w:lang w:val="uk-UA"/>
        </w:rPr>
        <w:t>намети</w:t>
      </w:r>
      <w:r w:rsidR="00FB337B">
        <w:rPr>
          <w:color w:val="auto"/>
          <w:szCs w:val="28"/>
          <w:lang w:val="uk-UA"/>
        </w:rPr>
        <w:t xml:space="preserve"> </w:t>
      </w:r>
      <w:r w:rsidRPr="00A66248">
        <w:rPr>
          <w:color w:val="auto"/>
          <w:szCs w:val="28"/>
          <w:lang w:val="uk-UA"/>
        </w:rPr>
        <w:t xml:space="preserve">– </w:t>
      </w:r>
      <w:r w:rsidR="002328BF">
        <w:rPr>
          <w:color w:val="auto"/>
          <w:szCs w:val="28"/>
          <w:lang w:val="uk-UA"/>
        </w:rPr>
        <w:t xml:space="preserve">це </w:t>
      </w:r>
      <w:r w:rsidRPr="00A66248">
        <w:rPr>
          <w:color w:val="auto"/>
          <w:szCs w:val="28"/>
          <w:lang w:val="uk-UA"/>
        </w:rPr>
        <w:t xml:space="preserve">намети для </w:t>
      </w:r>
      <w:proofErr w:type="spellStart"/>
      <w:r w:rsidRPr="00A66248">
        <w:rPr>
          <w:color w:val="auto"/>
          <w:szCs w:val="28"/>
          <w:lang w:val="uk-UA"/>
        </w:rPr>
        <w:t>н</w:t>
      </w:r>
      <w:r w:rsidR="00FB337B">
        <w:rPr>
          <w:color w:val="auto"/>
          <w:szCs w:val="28"/>
          <w:lang w:val="uk-UA"/>
        </w:rPr>
        <w:t>айекстремальніших</w:t>
      </w:r>
      <w:proofErr w:type="spellEnd"/>
      <w:r w:rsidR="00FB337B">
        <w:rPr>
          <w:color w:val="auto"/>
          <w:szCs w:val="28"/>
          <w:lang w:val="uk-UA"/>
        </w:rPr>
        <w:t xml:space="preserve"> умов; в</w:t>
      </w:r>
      <w:r w:rsidRPr="00A66248">
        <w:rPr>
          <w:color w:val="auto"/>
          <w:szCs w:val="28"/>
          <w:lang w:val="uk-UA"/>
        </w:rPr>
        <w:t>икористовуються для висотних сходжень і складних експедицій у найсуворіші куточки світу.</w:t>
      </w:r>
    </w:p>
    <w:p w:rsidR="00117669" w:rsidRPr="00FB337B" w:rsidRDefault="00FB337B" w:rsidP="00117669">
      <w:pPr>
        <w:spacing w:after="0" w:line="240" w:lineRule="auto"/>
        <w:ind w:right="0"/>
        <w:rPr>
          <w:lang w:val="uk-UA"/>
        </w:rPr>
      </w:pPr>
      <w:r w:rsidRPr="00FB337B">
        <w:rPr>
          <w:b/>
          <w:i/>
          <w:color w:val="auto"/>
          <w:szCs w:val="28"/>
          <w:lang w:val="uk-UA"/>
        </w:rPr>
        <w:t>Загальне орієнтування</w:t>
      </w:r>
      <w:r>
        <w:rPr>
          <w:color w:val="auto"/>
          <w:szCs w:val="28"/>
          <w:lang w:val="uk-UA"/>
        </w:rPr>
        <w:t xml:space="preserve"> –</w:t>
      </w:r>
      <w:r w:rsidR="00117669" w:rsidRPr="00A66248">
        <w:rPr>
          <w:color w:val="auto"/>
          <w:szCs w:val="28"/>
          <w:lang w:val="uk-UA"/>
        </w:rPr>
        <w:t xml:space="preserve"> </w:t>
      </w:r>
      <w:r w:rsidR="002328BF">
        <w:rPr>
          <w:color w:val="auto"/>
          <w:szCs w:val="28"/>
          <w:lang w:val="uk-UA"/>
        </w:rPr>
        <w:t xml:space="preserve">це </w:t>
      </w:r>
      <w:r w:rsidR="00117669" w:rsidRPr="00A66248">
        <w:rPr>
          <w:color w:val="auto"/>
          <w:szCs w:val="28"/>
          <w:lang w:val="uk-UA"/>
        </w:rPr>
        <w:t>таке орієнтування, при якому відомі напрямок руху, район перебування, відстань до найближчих значних об</w:t>
      </w:r>
      <w:r w:rsidR="00F63E9D">
        <w:rPr>
          <w:color w:val="auto"/>
          <w:szCs w:val="28"/>
          <w:lang w:val="uk-UA"/>
        </w:rPr>
        <w:t>’</w:t>
      </w:r>
      <w:r w:rsidR="00117669" w:rsidRPr="00A66248">
        <w:rPr>
          <w:color w:val="auto"/>
          <w:szCs w:val="28"/>
          <w:lang w:val="uk-UA"/>
        </w:rPr>
        <w:t xml:space="preserve">єктів. </w:t>
      </w:r>
    </w:p>
    <w:p w:rsidR="00D2286E" w:rsidRPr="00A66248" w:rsidRDefault="00FB337B" w:rsidP="001858A5">
      <w:pPr>
        <w:spacing w:after="0" w:line="240" w:lineRule="auto"/>
        <w:ind w:right="0"/>
        <w:rPr>
          <w:color w:val="auto"/>
          <w:szCs w:val="28"/>
          <w:lang w:val="uk-UA"/>
        </w:rPr>
      </w:pPr>
      <w:r w:rsidRPr="00FB337B">
        <w:rPr>
          <w:b/>
          <w:i/>
          <w:color w:val="auto"/>
          <w:szCs w:val="28"/>
          <w:lang w:val="uk-UA"/>
        </w:rPr>
        <w:t>Затиски</w:t>
      </w:r>
      <w:r w:rsidR="00D2286E" w:rsidRPr="00FB337B">
        <w:rPr>
          <w:b/>
          <w:i/>
          <w:color w:val="auto"/>
          <w:szCs w:val="28"/>
          <w:lang w:val="uk-UA"/>
        </w:rPr>
        <w:t xml:space="preserve">: </w:t>
      </w:r>
      <w:proofErr w:type="spellStart"/>
      <w:r w:rsidR="00D2286E" w:rsidRPr="00FB337B">
        <w:rPr>
          <w:b/>
          <w:i/>
          <w:color w:val="auto"/>
          <w:szCs w:val="28"/>
          <w:lang w:val="uk-UA"/>
        </w:rPr>
        <w:t>жумари</w:t>
      </w:r>
      <w:proofErr w:type="spellEnd"/>
      <w:r w:rsidR="00D2286E" w:rsidRPr="00FB337B">
        <w:rPr>
          <w:b/>
          <w:i/>
          <w:color w:val="auto"/>
          <w:szCs w:val="28"/>
          <w:lang w:val="uk-UA"/>
        </w:rPr>
        <w:t>, кролі, шунти</w:t>
      </w:r>
      <w:r w:rsidR="00D2286E" w:rsidRPr="00A66248">
        <w:rPr>
          <w:color w:val="auto"/>
          <w:szCs w:val="28"/>
          <w:lang w:val="uk-UA"/>
        </w:rPr>
        <w:t xml:space="preserve"> – </w:t>
      </w:r>
      <w:r w:rsidR="002328BF">
        <w:rPr>
          <w:color w:val="auto"/>
          <w:szCs w:val="28"/>
          <w:lang w:val="uk-UA"/>
        </w:rPr>
        <w:t xml:space="preserve">це </w:t>
      </w:r>
      <w:r>
        <w:rPr>
          <w:color w:val="auto"/>
          <w:szCs w:val="28"/>
          <w:lang w:val="uk-UA"/>
        </w:rPr>
        <w:t>пристрої, що дозволяють мотузці</w:t>
      </w:r>
      <w:r w:rsidR="00D2286E" w:rsidRPr="00A66248">
        <w:rPr>
          <w:color w:val="auto"/>
          <w:szCs w:val="28"/>
          <w:lang w:val="uk-UA"/>
        </w:rPr>
        <w:t xml:space="preserve"> проходити крізь них тільки в одному напрямку.</w:t>
      </w:r>
    </w:p>
    <w:p w:rsidR="00D2286E" w:rsidRDefault="00FB337B" w:rsidP="001858A5">
      <w:pPr>
        <w:spacing w:after="0" w:line="240" w:lineRule="auto"/>
        <w:ind w:right="0"/>
      </w:pPr>
      <w:r w:rsidRPr="00FB337B">
        <w:rPr>
          <w:b/>
          <w:i/>
          <w:color w:val="auto"/>
          <w:szCs w:val="28"/>
          <w:lang w:val="uk-UA"/>
        </w:rPr>
        <w:t>«Зіркове» вогнище</w:t>
      </w:r>
      <w:r w:rsidR="00D2286E" w:rsidRPr="00A66248">
        <w:rPr>
          <w:color w:val="auto"/>
          <w:szCs w:val="28"/>
          <w:lang w:val="uk-UA"/>
        </w:rPr>
        <w:t xml:space="preserve"> – </w:t>
      </w:r>
      <w:r w:rsidR="002328BF">
        <w:rPr>
          <w:color w:val="auto"/>
          <w:szCs w:val="28"/>
          <w:lang w:val="uk-UA"/>
        </w:rPr>
        <w:t xml:space="preserve">це </w:t>
      </w:r>
      <w:r>
        <w:rPr>
          <w:color w:val="auto"/>
          <w:szCs w:val="28"/>
          <w:lang w:val="uk-UA"/>
        </w:rPr>
        <w:t xml:space="preserve">багаття, коли </w:t>
      </w:r>
      <w:r w:rsidR="00D2286E" w:rsidRPr="00A66248">
        <w:rPr>
          <w:color w:val="auto"/>
          <w:szCs w:val="28"/>
          <w:lang w:val="uk-UA"/>
        </w:rPr>
        <w:t xml:space="preserve">поліна складають на гаряче вугілля з усіх боків одним кінцем до центру по радіусу. </w:t>
      </w:r>
    </w:p>
    <w:p w:rsidR="00117669" w:rsidRDefault="00117669" w:rsidP="00117669">
      <w:pPr>
        <w:spacing w:after="0" w:line="240" w:lineRule="auto"/>
        <w:ind w:right="0"/>
      </w:pPr>
      <w:r w:rsidRPr="00FB337B">
        <w:rPr>
          <w:b/>
          <w:i/>
          <w:color w:val="auto"/>
          <w:szCs w:val="28"/>
          <w:lang w:val="uk-UA"/>
        </w:rPr>
        <w:t>Карабін</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сполучна роз</w:t>
      </w:r>
      <w:r w:rsidR="00F63E9D">
        <w:rPr>
          <w:color w:val="auto"/>
          <w:szCs w:val="28"/>
          <w:lang w:val="uk-UA"/>
        </w:rPr>
        <w:t>’</w:t>
      </w:r>
      <w:r w:rsidR="00FB337B">
        <w:rPr>
          <w:color w:val="auto"/>
          <w:szCs w:val="28"/>
          <w:lang w:val="uk-UA"/>
        </w:rPr>
        <w:t>ємна ланка для роботи з мотузкою</w:t>
      </w:r>
      <w:r w:rsidRPr="00A66248">
        <w:rPr>
          <w:color w:val="auto"/>
          <w:szCs w:val="28"/>
          <w:lang w:val="uk-UA"/>
        </w:rPr>
        <w:t xml:space="preserve"> та крюком (гаком). </w:t>
      </w:r>
    </w:p>
    <w:p w:rsidR="00117669" w:rsidRPr="00A66248" w:rsidRDefault="00117669" w:rsidP="00117669">
      <w:pPr>
        <w:spacing w:after="0" w:line="240" w:lineRule="auto"/>
        <w:ind w:right="0"/>
        <w:rPr>
          <w:color w:val="auto"/>
          <w:szCs w:val="28"/>
          <w:lang w:val="uk-UA"/>
        </w:rPr>
      </w:pPr>
      <w:r w:rsidRPr="00FB337B">
        <w:rPr>
          <w:b/>
          <w:i/>
          <w:color w:val="auto"/>
          <w:szCs w:val="28"/>
          <w:lang w:val="uk-UA"/>
        </w:rPr>
        <w:t>Карта</w:t>
      </w:r>
      <w:r w:rsidRPr="00A66248">
        <w:rPr>
          <w:color w:val="auto"/>
          <w:szCs w:val="28"/>
          <w:lang w:val="uk-UA"/>
        </w:rPr>
        <w:t xml:space="preserve"> – це зменшене </w:t>
      </w:r>
      <w:proofErr w:type="spellStart"/>
      <w:r w:rsidRPr="00A66248">
        <w:rPr>
          <w:color w:val="auto"/>
          <w:szCs w:val="28"/>
          <w:lang w:val="uk-UA"/>
        </w:rPr>
        <w:t>генералізоване</w:t>
      </w:r>
      <w:proofErr w:type="spellEnd"/>
      <w:r w:rsidRPr="00A66248">
        <w:rPr>
          <w:color w:val="auto"/>
          <w:szCs w:val="28"/>
          <w:lang w:val="uk-UA"/>
        </w:rPr>
        <w:t xml:space="preserve"> зображення земної поверхні на площині в певному масштабі, побудоване в картографічній проекції та виконане за допомогою умовних знаків.</w:t>
      </w:r>
    </w:p>
    <w:p w:rsidR="00117669" w:rsidRPr="00A66248" w:rsidRDefault="00FB337B" w:rsidP="00117669">
      <w:pPr>
        <w:spacing w:after="0" w:line="240" w:lineRule="auto"/>
        <w:ind w:right="0"/>
        <w:rPr>
          <w:color w:val="auto"/>
          <w:szCs w:val="28"/>
          <w:lang w:val="uk-UA"/>
        </w:rPr>
      </w:pPr>
      <w:r w:rsidRPr="00FB337B">
        <w:rPr>
          <w:b/>
          <w:i/>
          <w:color w:val="auto"/>
          <w:szCs w:val="28"/>
          <w:lang w:val="uk-UA"/>
        </w:rPr>
        <w:t>Категорійні маршрути</w:t>
      </w:r>
      <w:r>
        <w:rPr>
          <w:color w:val="auto"/>
          <w:szCs w:val="28"/>
          <w:lang w:val="uk-UA"/>
        </w:rPr>
        <w:t xml:space="preserve"> –</w:t>
      </w:r>
      <w:r w:rsidR="00117669" w:rsidRPr="00A66248">
        <w:rPr>
          <w:color w:val="auto"/>
          <w:szCs w:val="28"/>
          <w:lang w:val="uk-UA"/>
        </w:rPr>
        <w:t xml:space="preserve"> </w:t>
      </w:r>
      <w:r w:rsidR="002328BF">
        <w:rPr>
          <w:color w:val="auto"/>
          <w:szCs w:val="28"/>
          <w:lang w:val="uk-UA"/>
        </w:rPr>
        <w:t xml:space="preserve">це </w:t>
      </w:r>
      <w:r w:rsidR="00117669" w:rsidRPr="00A66248">
        <w:rPr>
          <w:color w:val="auto"/>
          <w:szCs w:val="28"/>
          <w:lang w:val="uk-UA"/>
        </w:rPr>
        <w:t>такі</w:t>
      </w:r>
      <w:r>
        <w:rPr>
          <w:color w:val="auto"/>
          <w:szCs w:val="28"/>
          <w:lang w:val="uk-UA"/>
        </w:rPr>
        <w:t xml:space="preserve"> маршрути</w:t>
      </w:r>
      <w:r w:rsidR="00117669" w:rsidRPr="00A66248">
        <w:rPr>
          <w:color w:val="auto"/>
          <w:szCs w:val="28"/>
          <w:lang w:val="uk-UA"/>
        </w:rPr>
        <w:t>, подолання яких вимагає певного туристського досвіду, відповідної технічної підготовки, міцного здо</w:t>
      </w:r>
      <w:r>
        <w:rPr>
          <w:color w:val="auto"/>
          <w:szCs w:val="28"/>
          <w:lang w:val="uk-UA"/>
        </w:rPr>
        <w:t>ров</w:t>
      </w:r>
      <w:r w:rsidR="00F63E9D">
        <w:rPr>
          <w:color w:val="auto"/>
          <w:szCs w:val="28"/>
          <w:lang w:val="uk-UA"/>
        </w:rPr>
        <w:t>’</w:t>
      </w:r>
      <w:r>
        <w:rPr>
          <w:color w:val="auto"/>
          <w:szCs w:val="28"/>
          <w:lang w:val="uk-UA"/>
        </w:rPr>
        <w:t>я, наявність спеціального</w:t>
      </w:r>
      <w:r w:rsidR="00117669" w:rsidRPr="00A66248">
        <w:rPr>
          <w:color w:val="auto"/>
          <w:szCs w:val="28"/>
          <w:lang w:val="uk-UA"/>
        </w:rPr>
        <w:t xml:space="preserve"> спорядження.</w:t>
      </w:r>
    </w:p>
    <w:p w:rsidR="00117669" w:rsidRPr="00A66248" w:rsidRDefault="00117669" w:rsidP="00117669">
      <w:pPr>
        <w:spacing w:after="0" w:line="240" w:lineRule="auto"/>
        <w:ind w:right="0"/>
        <w:rPr>
          <w:color w:val="auto"/>
          <w:szCs w:val="28"/>
          <w:lang w:val="uk-UA"/>
        </w:rPr>
      </w:pPr>
      <w:r w:rsidRPr="004A6233">
        <w:rPr>
          <w:b/>
          <w:i/>
          <w:color w:val="auto"/>
          <w:szCs w:val="28"/>
          <w:lang w:val="uk-UA"/>
        </w:rPr>
        <w:t>Кемпінгові</w:t>
      </w:r>
      <w:r w:rsidR="00FB337B" w:rsidRPr="004A6233">
        <w:rPr>
          <w:b/>
          <w:i/>
          <w:color w:val="auto"/>
          <w:szCs w:val="28"/>
          <w:lang w:val="uk-UA"/>
        </w:rPr>
        <w:t xml:space="preserve"> намети</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 xml:space="preserve">просторі намети для </w:t>
      </w:r>
      <w:r w:rsidR="004A6233">
        <w:rPr>
          <w:color w:val="auto"/>
          <w:szCs w:val="28"/>
          <w:lang w:val="uk-UA"/>
        </w:rPr>
        <w:t>стаціонарних таборів, які в</w:t>
      </w:r>
      <w:r w:rsidRPr="00A66248">
        <w:rPr>
          <w:color w:val="auto"/>
          <w:szCs w:val="28"/>
          <w:lang w:val="uk-UA"/>
        </w:rPr>
        <w:t>икористовуються в авт</w:t>
      </w:r>
      <w:r w:rsidR="004A6233">
        <w:rPr>
          <w:color w:val="auto"/>
          <w:szCs w:val="28"/>
          <w:lang w:val="uk-UA"/>
        </w:rPr>
        <w:t>отуризмі та у кемпінгових таборах</w:t>
      </w:r>
      <w:r w:rsidRPr="00A66248">
        <w:rPr>
          <w:color w:val="auto"/>
          <w:szCs w:val="28"/>
          <w:lang w:val="uk-UA"/>
        </w:rPr>
        <w:t>.</w:t>
      </w:r>
    </w:p>
    <w:p w:rsidR="00117669" w:rsidRPr="00A66248" w:rsidRDefault="00117669" w:rsidP="00117669">
      <w:pPr>
        <w:spacing w:after="0" w:line="240" w:lineRule="auto"/>
        <w:ind w:right="0"/>
        <w:rPr>
          <w:color w:val="auto"/>
          <w:szCs w:val="28"/>
          <w:lang w:val="uk-UA"/>
        </w:rPr>
      </w:pPr>
      <w:r w:rsidRPr="004A6233">
        <w:rPr>
          <w:b/>
          <w:i/>
          <w:color w:val="auto"/>
          <w:szCs w:val="28"/>
          <w:lang w:val="uk-UA"/>
        </w:rPr>
        <w:t>Кішки</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 xml:space="preserve">один із основних елементів спорядження для подолання крутих льодових та фірнових схилів. </w:t>
      </w:r>
    </w:p>
    <w:p w:rsidR="00117669" w:rsidRPr="00A66248" w:rsidRDefault="00117669" w:rsidP="00117669">
      <w:pPr>
        <w:spacing w:after="0" w:line="240" w:lineRule="auto"/>
        <w:ind w:right="0"/>
        <w:rPr>
          <w:color w:val="auto"/>
          <w:szCs w:val="28"/>
          <w:lang w:val="uk-UA"/>
        </w:rPr>
      </w:pPr>
      <w:r w:rsidRPr="004A6233">
        <w:rPr>
          <w:b/>
          <w:i/>
          <w:color w:val="auto"/>
          <w:szCs w:val="28"/>
          <w:lang w:val="uk-UA"/>
        </w:rPr>
        <w:t>Компас</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прилад, з допомогою якого визначаються сторони горизонту.</w:t>
      </w:r>
    </w:p>
    <w:p w:rsidR="00D2286E" w:rsidRPr="00A66248" w:rsidRDefault="00D2286E" w:rsidP="001858A5">
      <w:pPr>
        <w:spacing w:after="0" w:line="240" w:lineRule="auto"/>
        <w:ind w:right="0"/>
        <w:rPr>
          <w:color w:val="auto"/>
          <w:szCs w:val="28"/>
          <w:lang w:val="uk-UA"/>
        </w:rPr>
      </w:pPr>
      <w:r w:rsidRPr="004A6233">
        <w:rPr>
          <w:b/>
          <w:i/>
          <w:color w:val="auto"/>
          <w:szCs w:val="28"/>
          <w:lang w:val="uk-UA"/>
        </w:rPr>
        <w:lastRenderedPageBreak/>
        <w:t>Кошторис походу</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документ, у якому фіксуються всі розрахунки грошових внесків учасників та кошти, витрачені на похід.</w:t>
      </w:r>
    </w:p>
    <w:p w:rsidR="00117669" w:rsidRDefault="004A6233" w:rsidP="00117669">
      <w:pPr>
        <w:spacing w:after="0" w:line="240" w:lineRule="auto"/>
        <w:ind w:right="0"/>
      </w:pPr>
      <w:r w:rsidRPr="004A6233">
        <w:rPr>
          <w:b/>
          <w:i/>
          <w:color w:val="auto"/>
          <w:szCs w:val="28"/>
          <w:lang w:val="uk-UA"/>
        </w:rPr>
        <w:t>«Криниця» вогнище</w:t>
      </w:r>
      <w:r w:rsidR="00117669" w:rsidRPr="00A66248">
        <w:rPr>
          <w:color w:val="auto"/>
          <w:szCs w:val="28"/>
          <w:lang w:val="uk-UA"/>
        </w:rPr>
        <w:t xml:space="preserve"> – </w:t>
      </w:r>
      <w:r w:rsidR="002328BF">
        <w:rPr>
          <w:color w:val="auto"/>
          <w:szCs w:val="28"/>
          <w:lang w:val="uk-UA"/>
        </w:rPr>
        <w:t xml:space="preserve">це </w:t>
      </w:r>
      <w:r>
        <w:rPr>
          <w:color w:val="auto"/>
          <w:szCs w:val="28"/>
          <w:lang w:val="uk-UA"/>
        </w:rPr>
        <w:t xml:space="preserve">багаття, при якому </w:t>
      </w:r>
      <w:r w:rsidR="00117669" w:rsidRPr="00A66248">
        <w:rPr>
          <w:color w:val="auto"/>
          <w:szCs w:val="28"/>
          <w:lang w:val="uk-UA"/>
        </w:rPr>
        <w:t xml:space="preserve">два поліна кладуть паралельно на короткій відстані одне від одного, на них упоперек – ще два і так далі. </w:t>
      </w:r>
    </w:p>
    <w:p w:rsidR="00D2286E" w:rsidRDefault="00D2286E" w:rsidP="001858A5">
      <w:pPr>
        <w:spacing w:after="0" w:line="240" w:lineRule="auto"/>
        <w:ind w:right="0"/>
      </w:pPr>
      <w:proofErr w:type="spellStart"/>
      <w:r w:rsidRPr="004A6233">
        <w:rPr>
          <w:b/>
          <w:i/>
          <w:color w:val="auto"/>
          <w:szCs w:val="28"/>
          <w:lang w:val="uk-UA"/>
        </w:rPr>
        <w:t>Крутопохила</w:t>
      </w:r>
      <w:proofErr w:type="spellEnd"/>
      <w:r w:rsidRPr="004A6233">
        <w:rPr>
          <w:b/>
          <w:i/>
          <w:color w:val="auto"/>
          <w:szCs w:val="28"/>
          <w:lang w:val="uk-UA"/>
        </w:rPr>
        <w:t xml:space="preserve"> переправа</w:t>
      </w:r>
      <w:r w:rsidRPr="00A66248">
        <w:rPr>
          <w:color w:val="auto"/>
          <w:szCs w:val="28"/>
          <w:lang w:val="uk-UA"/>
        </w:rPr>
        <w:t xml:space="preserve"> – це переправа по мотузці, яка наведена під кутом до горизонту, який повинен перевищувати 20 градусів. </w:t>
      </w:r>
    </w:p>
    <w:p w:rsidR="00D2286E" w:rsidRDefault="004A6233" w:rsidP="001858A5">
      <w:pPr>
        <w:spacing w:after="0" w:line="240" w:lineRule="auto"/>
        <w:ind w:right="0"/>
      </w:pPr>
      <w:r w:rsidRPr="004A6233">
        <w:rPr>
          <w:b/>
          <w:i/>
          <w:color w:val="auto"/>
          <w:szCs w:val="28"/>
          <w:lang w:val="uk-UA"/>
        </w:rPr>
        <w:t>«Курінь» вогнище</w:t>
      </w:r>
      <w:r w:rsidR="00D2286E" w:rsidRPr="00A66248">
        <w:rPr>
          <w:color w:val="auto"/>
          <w:szCs w:val="28"/>
          <w:lang w:val="uk-UA"/>
        </w:rPr>
        <w:t xml:space="preserve"> – </w:t>
      </w:r>
      <w:r w:rsidR="002328BF">
        <w:rPr>
          <w:color w:val="auto"/>
          <w:szCs w:val="28"/>
          <w:lang w:val="uk-UA"/>
        </w:rPr>
        <w:t xml:space="preserve">це </w:t>
      </w:r>
      <w:r>
        <w:rPr>
          <w:color w:val="auto"/>
          <w:szCs w:val="28"/>
          <w:lang w:val="uk-UA"/>
        </w:rPr>
        <w:t xml:space="preserve">багаття, при якому </w:t>
      </w:r>
      <w:r w:rsidR="00D2286E" w:rsidRPr="00A66248">
        <w:rPr>
          <w:color w:val="auto"/>
          <w:szCs w:val="28"/>
          <w:lang w:val="uk-UA"/>
        </w:rPr>
        <w:t xml:space="preserve">поліна складаються під нахилом опираючи одне до одного верхніми кінцями. </w:t>
      </w:r>
    </w:p>
    <w:p w:rsidR="001858A5" w:rsidRDefault="001858A5" w:rsidP="001858A5">
      <w:pPr>
        <w:spacing w:after="0" w:line="240" w:lineRule="auto"/>
        <w:ind w:right="0"/>
        <w:rPr>
          <w:color w:val="auto"/>
          <w:szCs w:val="28"/>
          <w:lang w:val="uk-UA"/>
        </w:rPr>
      </w:pPr>
      <w:r w:rsidRPr="004A6233">
        <w:rPr>
          <w:b/>
          <w:i/>
          <w:color w:val="auto"/>
          <w:szCs w:val="28"/>
          <w:lang w:val="uk-UA"/>
        </w:rPr>
        <w:t>Лінійні орієнтири</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об</w:t>
      </w:r>
      <w:r w:rsidR="00F63E9D">
        <w:rPr>
          <w:color w:val="auto"/>
          <w:szCs w:val="28"/>
          <w:lang w:val="uk-UA"/>
        </w:rPr>
        <w:t>’</w:t>
      </w:r>
      <w:r w:rsidRPr="00A66248">
        <w:rPr>
          <w:color w:val="auto"/>
          <w:szCs w:val="28"/>
          <w:lang w:val="uk-UA"/>
        </w:rPr>
        <w:t>єкти, що мають значну довжину і зображуються на карті лінійними позначеннями (річки, канали, шляхи сполучення, лінії зв</w:t>
      </w:r>
      <w:r w:rsidR="00F63E9D">
        <w:rPr>
          <w:color w:val="auto"/>
          <w:szCs w:val="28"/>
          <w:lang w:val="uk-UA"/>
        </w:rPr>
        <w:t>’</w:t>
      </w:r>
      <w:r w:rsidRPr="00A66248">
        <w:rPr>
          <w:color w:val="auto"/>
          <w:szCs w:val="28"/>
          <w:lang w:val="uk-UA"/>
        </w:rPr>
        <w:t>язку та електропередач, лісові просіки, яри та урвища, берегова лінія тощо).</w:t>
      </w:r>
    </w:p>
    <w:p w:rsidR="001858A5" w:rsidRPr="00E30CAA" w:rsidRDefault="004A6233" w:rsidP="001858A5">
      <w:pPr>
        <w:spacing w:after="0" w:line="240" w:lineRule="auto"/>
        <w:ind w:right="0"/>
        <w:rPr>
          <w:lang w:val="uk-UA"/>
        </w:rPr>
      </w:pPr>
      <w:r w:rsidRPr="004A6233">
        <w:rPr>
          <w:b/>
          <w:i/>
          <w:color w:val="auto"/>
          <w:szCs w:val="28"/>
          <w:lang w:val="uk-UA"/>
        </w:rPr>
        <w:t>Л</w:t>
      </w:r>
      <w:r w:rsidR="001858A5" w:rsidRPr="004A6233">
        <w:rPr>
          <w:b/>
          <w:i/>
          <w:color w:val="auto"/>
          <w:szCs w:val="28"/>
          <w:lang w:val="uk-UA"/>
        </w:rPr>
        <w:t>ьодобур</w:t>
      </w:r>
      <w:r w:rsidR="001858A5" w:rsidRPr="00A66248">
        <w:rPr>
          <w:color w:val="auto"/>
          <w:szCs w:val="28"/>
          <w:lang w:val="uk-UA"/>
        </w:rPr>
        <w:t xml:space="preserve"> – </w:t>
      </w:r>
      <w:r w:rsidR="002328BF">
        <w:rPr>
          <w:color w:val="auto"/>
          <w:szCs w:val="28"/>
          <w:lang w:val="uk-UA"/>
        </w:rPr>
        <w:t xml:space="preserve">це </w:t>
      </w:r>
      <w:r w:rsidR="001858A5" w:rsidRPr="00A66248">
        <w:rPr>
          <w:color w:val="auto"/>
          <w:szCs w:val="28"/>
          <w:lang w:val="uk-UA"/>
        </w:rPr>
        <w:t xml:space="preserve">легкий трубчатий титановий стержень, діаметром 15 мм та товщиною 2,5 мм. </w:t>
      </w:r>
    </w:p>
    <w:p w:rsidR="001858A5" w:rsidRDefault="001858A5" w:rsidP="001858A5">
      <w:pPr>
        <w:spacing w:after="0" w:line="240" w:lineRule="auto"/>
        <w:ind w:right="0"/>
        <w:rPr>
          <w:color w:val="auto"/>
          <w:szCs w:val="28"/>
          <w:lang w:val="uk-UA"/>
        </w:rPr>
      </w:pPr>
      <w:r w:rsidRPr="004A6233">
        <w:rPr>
          <w:b/>
          <w:i/>
          <w:color w:val="auto"/>
          <w:szCs w:val="28"/>
          <w:lang w:val="uk-UA"/>
        </w:rPr>
        <w:t>Масштаб (мірило)</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відношення довжини лінії на карті до довжини ві</w:t>
      </w:r>
      <w:r w:rsidR="004A6233">
        <w:rPr>
          <w:color w:val="auto"/>
          <w:szCs w:val="28"/>
          <w:lang w:val="uk-UA"/>
        </w:rPr>
        <w:t xml:space="preserve">дповідної лінії на місцевості, або </w:t>
      </w:r>
      <w:r w:rsidRPr="00A66248">
        <w:rPr>
          <w:color w:val="auto"/>
          <w:szCs w:val="28"/>
          <w:lang w:val="uk-UA"/>
        </w:rPr>
        <w:t>ступінь зменшення об</w:t>
      </w:r>
      <w:r w:rsidR="00F63E9D">
        <w:rPr>
          <w:color w:val="auto"/>
          <w:szCs w:val="28"/>
          <w:lang w:val="uk-UA"/>
        </w:rPr>
        <w:t>’</w:t>
      </w:r>
      <w:r w:rsidRPr="00A66248">
        <w:rPr>
          <w:color w:val="auto"/>
          <w:szCs w:val="28"/>
          <w:lang w:val="uk-UA"/>
        </w:rPr>
        <w:t>єктів при зображенні їх на площині.</w:t>
      </w:r>
    </w:p>
    <w:p w:rsidR="001858A5" w:rsidRPr="00A66248" w:rsidRDefault="001858A5" w:rsidP="001858A5">
      <w:pPr>
        <w:spacing w:after="0" w:line="240" w:lineRule="auto"/>
        <w:ind w:right="0"/>
        <w:rPr>
          <w:color w:val="auto"/>
          <w:szCs w:val="28"/>
          <w:lang w:val="uk-UA"/>
        </w:rPr>
      </w:pPr>
      <w:r w:rsidRPr="004A6233">
        <w:rPr>
          <w:b/>
          <w:i/>
          <w:color w:val="auto"/>
          <w:szCs w:val="28"/>
          <w:lang w:val="uk-UA"/>
        </w:rPr>
        <w:t>Навчальні маршрути</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шкільні походи і студентські експедиції з метою практичного засвоєння навчального матеріалу (з географії, біології, історії та інших дисциплін), а також тренувальні маршрути з елементами орієнтування на місцевості та оволодіння прийомами долання перешкод.</w:t>
      </w:r>
    </w:p>
    <w:p w:rsidR="00117669" w:rsidRPr="00A66248" w:rsidRDefault="00117669" w:rsidP="00117669">
      <w:pPr>
        <w:spacing w:after="0" w:line="240" w:lineRule="auto"/>
        <w:ind w:right="0"/>
        <w:rPr>
          <w:color w:val="auto"/>
          <w:szCs w:val="28"/>
          <w:lang w:val="uk-UA"/>
        </w:rPr>
      </w:pPr>
      <w:r w:rsidRPr="004A6233">
        <w:rPr>
          <w:b/>
          <w:i/>
          <w:color w:val="auto"/>
          <w:szCs w:val="28"/>
          <w:lang w:val="uk-UA"/>
        </w:rPr>
        <w:t>Намет</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будинок туриста на весь термін перебування в поході, який забезпечує ко</w:t>
      </w:r>
      <w:r w:rsidR="004A6233">
        <w:rPr>
          <w:color w:val="auto"/>
          <w:szCs w:val="28"/>
          <w:lang w:val="uk-UA"/>
        </w:rPr>
        <w:t>мфорт та повноцінний відпочинок.</w:t>
      </w:r>
    </w:p>
    <w:p w:rsidR="001858A5" w:rsidRPr="00192B5C" w:rsidRDefault="004A6233" w:rsidP="001858A5">
      <w:pPr>
        <w:spacing w:after="0" w:line="240" w:lineRule="auto"/>
        <w:ind w:right="0"/>
        <w:rPr>
          <w:lang w:val="uk-UA"/>
        </w:rPr>
      </w:pPr>
      <w:r>
        <w:rPr>
          <w:b/>
          <w:i/>
          <w:color w:val="auto"/>
          <w:szCs w:val="28"/>
          <w:lang w:val="uk-UA"/>
        </w:rPr>
        <w:t>Нескладний (некатегорійний</w:t>
      </w:r>
      <w:r w:rsidR="001858A5" w:rsidRPr="004A6233">
        <w:rPr>
          <w:b/>
          <w:i/>
          <w:color w:val="auto"/>
          <w:szCs w:val="28"/>
          <w:lang w:val="uk-UA"/>
        </w:rPr>
        <w:t>)</w:t>
      </w:r>
      <w:r>
        <w:rPr>
          <w:b/>
          <w:i/>
          <w:color w:val="auto"/>
          <w:szCs w:val="28"/>
          <w:lang w:val="uk-UA"/>
        </w:rPr>
        <w:t xml:space="preserve"> маршрут</w:t>
      </w:r>
      <w:r w:rsidRPr="004A6233">
        <w:rPr>
          <w:color w:val="auto"/>
          <w:szCs w:val="28"/>
          <w:lang w:val="uk-UA"/>
        </w:rPr>
        <w:t xml:space="preserve"> –</w:t>
      </w:r>
      <w:r w:rsidR="001858A5" w:rsidRPr="00A66248">
        <w:rPr>
          <w:color w:val="auto"/>
          <w:szCs w:val="28"/>
          <w:lang w:val="uk-UA"/>
        </w:rPr>
        <w:t xml:space="preserve"> </w:t>
      </w:r>
      <w:r w:rsidR="002328BF">
        <w:rPr>
          <w:color w:val="auto"/>
          <w:szCs w:val="28"/>
          <w:lang w:val="uk-UA"/>
        </w:rPr>
        <w:t xml:space="preserve">це </w:t>
      </w:r>
      <w:r w:rsidR="001858A5" w:rsidRPr="00A66248">
        <w:rPr>
          <w:color w:val="auto"/>
          <w:szCs w:val="28"/>
          <w:lang w:val="uk-UA"/>
        </w:rPr>
        <w:t xml:space="preserve">маршрути, що передбачають активні способи пересування і розраховані на фізично здорових туристів без спеціальної туристської підготовки і з мінімумом спеціального спорядження. </w:t>
      </w:r>
    </w:p>
    <w:p w:rsidR="001858A5" w:rsidRDefault="001858A5" w:rsidP="001858A5">
      <w:pPr>
        <w:spacing w:after="0" w:line="240" w:lineRule="auto"/>
        <w:ind w:right="0"/>
      </w:pPr>
      <w:r w:rsidRPr="003A46DA">
        <w:rPr>
          <w:b/>
          <w:i/>
          <w:color w:val="auto"/>
          <w:szCs w:val="28"/>
          <w:lang w:val="uk-UA"/>
        </w:rPr>
        <w:t>«</w:t>
      </w:r>
      <w:proofErr w:type="spellStart"/>
      <w:r w:rsidRPr="003A46DA">
        <w:rPr>
          <w:b/>
          <w:i/>
          <w:color w:val="auto"/>
          <w:szCs w:val="28"/>
          <w:lang w:val="uk-UA"/>
        </w:rPr>
        <w:t>Нод</w:t>
      </w:r>
      <w:r w:rsidR="008C36EB">
        <w:rPr>
          <w:b/>
          <w:i/>
          <w:color w:val="auto"/>
          <w:szCs w:val="28"/>
          <w:lang w:val="uk-UA"/>
        </w:rPr>
        <w:t>’</w:t>
      </w:r>
      <w:r w:rsidRPr="003A46DA">
        <w:rPr>
          <w:b/>
          <w:i/>
          <w:color w:val="auto"/>
          <w:szCs w:val="28"/>
          <w:lang w:val="uk-UA"/>
        </w:rPr>
        <w:t>я</w:t>
      </w:r>
      <w:proofErr w:type="spellEnd"/>
      <w:r w:rsidR="003A46DA" w:rsidRPr="003A46DA">
        <w:rPr>
          <w:b/>
          <w:i/>
          <w:color w:val="auto"/>
          <w:szCs w:val="28"/>
          <w:lang w:val="uk-UA"/>
        </w:rPr>
        <w:t>» вогнище</w:t>
      </w:r>
      <w:r w:rsidRPr="00A66248">
        <w:rPr>
          <w:color w:val="auto"/>
          <w:szCs w:val="28"/>
          <w:lang w:val="uk-UA"/>
        </w:rPr>
        <w:t xml:space="preserve"> – </w:t>
      </w:r>
      <w:r w:rsidR="002328BF">
        <w:rPr>
          <w:color w:val="auto"/>
          <w:szCs w:val="28"/>
          <w:lang w:val="uk-UA"/>
        </w:rPr>
        <w:t xml:space="preserve">це </w:t>
      </w:r>
      <w:r w:rsidR="003A46DA">
        <w:rPr>
          <w:color w:val="auto"/>
          <w:szCs w:val="28"/>
          <w:lang w:val="uk-UA"/>
        </w:rPr>
        <w:t>багаття, при якому д</w:t>
      </w:r>
      <w:r w:rsidRPr="00A66248">
        <w:rPr>
          <w:color w:val="auto"/>
          <w:szCs w:val="28"/>
          <w:lang w:val="uk-UA"/>
        </w:rPr>
        <w:t>ва стовбури кладуть одне біля одного на землі, на них вздовж накладають розпечене вугілля, а звер</w:t>
      </w:r>
      <w:r>
        <w:rPr>
          <w:color w:val="auto"/>
          <w:szCs w:val="28"/>
          <w:lang w:val="uk-UA"/>
        </w:rPr>
        <w:t xml:space="preserve">ху на вугілля ще один стовбур. </w:t>
      </w:r>
    </w:p>
    <w:p w:rsidR="00117669" w:rsidRPr="00A66248" w:rsidRDefault="003A46DA" w:rsidP="00117669">
      <w:pPr>
        <w:spacing w:after="0" w:line="240" w:lineRule="auto"/>
        <w:ind w:right="0"/>
        <w:rPr>
          <w:color w:val="auto"/>
          <w:szCs w:val="28"/>
          <w:lang w:val="uk-UA"/>
        </w:rPr>
      </w:pPr>
      <w:r w:rsidRPr="003A46DA">
        <w:rPr>
          <w:b/>
          <w:i/>
          <w:color w:val="auto"/>
          <w:szCs w:val="28"/>
          <w:lang w:val="uk-UA"/>
        </w:rPr>
        <w:t>Орієнтування</w:t>
      </w:r>
      <w:r w:rsidR="00117669" w:rsidRPr="003A46DA">
        <w:rPr>
          <w:b/>
          <w:i/>
          <w:color w:val="auto"/>
          <w:szCs w:val="28"/>
          <w:lang w:val="uk-UA"/>
        </w:rPr>
        <w:t xml:space="preserve"> на місцевості</w:t>
      </w:r>
      <w:r w:rsidR="00117669" w:rsidRPr="00A66248">
        <w:rPr>
          <w:color w:val="auto"/>
          <w:szCs w:val="28"/>
          <w:lang w:val="uk-UA"/>
        </w:rPr>
        <w:t xml:space="preserve"> </w:t>
      </w:r>
      <w:r>
        <w:rPr>
          <w:color w:val="auto"/>
          <w:szCs w:val="28"/>
          <w:lang w:val="uk-UA"/>
        </w:rPr>
        <w:t xml:space="preserve">– </w:t>
      </w:r>
      <w:r w:rsidR="002328BF">
        <w:rPr>
          <w:color w:val="auto"/>
          <w:szCs w:val="28"/>
          <w:lang w:val="uk-UA"/>
        </w:rPr>
        <w:t xml:space="preserve">це </w:t>
      </w:r>
      <w:r w:rsidR="00117669" w:rsidRPr="00A66248">
        <w:rPr>
          <w:color w:val="auto"/>
          <w:szCs w:val="28"/>
          <w:lang w:val="uk-UA"/>
        </w:rPr>
        <w:t>сукупність дій, спрямованих на визначення місця свого перебування відносно навколишніх об</w:t>
      </w:r>
      <w:r w:rsidR="00F63E9D">
        <w:rPr>
          <w:color w:val="auto"/>
          <w:szCs w:val="28"/>
          <w:lang w:val="uk-UA"/>
        </w:rPr>
        <w:t>’</w:t>
      </w:r>
      <w:r w:rsidR="00117669" w:rsidRPr="00A66248">
        <w:rPr>
          <w:color w:val="auto"/>
          <w:szCs w:val="28"/>
          <w:lang w:val="uk-UA"/>
        </w:rPr>
        <w:t>єктів чи певних орієнтирів, сторін світу.</w:t>
      </w:r>
    </w:p>
    <w:p w:rsidR="001858A5" w:rsidRPr="00A66248" w:rsidRDefault="001858A5" w:rsidP="001858A5">
      <w:pPr>
        <w:spacing w:after="0" w:line="240" w:lineRule="auto"/>
        <w:ind w:right="0"/>
        <w:rPr>
          <w:color w:val="auto"/>
          <w:szCs w:val="28"/>
          <w:lang w:val="uk-UA"/>
        </w:rPr>
      </w:pPr>
      <w:r w:rsidRPr="003A46DA">
        <w:rPr>
          <w:b/>
          <w:i/>
          <w:color w:val="auto"/>
          <w:szCs w:val="28"/>
          <w:lang w:val="uk-UA"/>
        </w:rPr>
        <w:t>Особисте спорядження</w:t>
      </w:r>
      <w:r w:rsidRPr="00A66248">
        <w:rPr>
          <w:color w:val="auto"/>
          <w:szCs w:val="28"/>
          <w:lang w:val="uk-UA"/>
        </w:rPr>
        <w:t xml:space="preserve"> – це спорядження, яким турист у поході користується особисто.</w:t>
      </w:r>
    </w:p>
    <w:p w:rsidR="001858A5" w:rsidRPr="00A66248" w:rsidRDefault="002328BF" w:rsidP="001858A5">
      <w:pPr>
        <w:spacing w:after="0" w:line="240" w:lineRule="auto"/>
        <w:ind w:right="0"/>
        <w:rPr>
          <w:color w:val="auto"/>
          <w:szCs w:val="28"/>
          <w:lang w:val="uk-UA"/>
        </w:rPr>
      </w:pPr>
      <w:r w:rsidRPr="003A46DA">
        <w:rPr>
          <w:b/>
          <w:i/>
          <w:color w:val="auto"/>
          <w:szCs w:val="28"/>
          <w:lang w:val="uk-UA"/>
        </w:rPr>
        <w:t>Пізнавальні маршрути</w:t>
      </w:r>
      <w:r w:rsidRPr="002328BF">
        <w:rPr>
          <w:color w:val="auto"/>
          <w:szCs w:val="28"/>
          <w:lang w:val="uk-UA"/>
        </w:rPr>
        <w:t xml:space="preserve"> </w:t>
      </w:r>
      <w:r w:rsidR="003A46DA">
        <w:rPr>
          <w:color w:val="auto"/>
          <w:szCs w:val="28"/>
          <w:lang w:val="uk-UA"/>
        </w:rPr>
        <w:t xml:space="preserve">– </w:t>
      </w:r>
      <w:r>
        <w:rPr>
          <w:color w:val="auto"/>
          <w:szCs w:val="28"/>
          <w:lang w:val="uk-UA"/>
        </w:rPr>
        <w:t xml:space="preserve">це </w:t>
      </w:r>
      <w:r w:rsidR="003A46DA">
        <w:rPr>
          <w:color w:val="auto"/>
          <w:szCs w:val="28"/>
          <w:lang w:val="uk-UA"/>
        </w:rPr>
        <w:t xml:space="preserve">маршрути </w:t>
      </w:r>
      <w:r>
        <w:rPr>
          <w:color w:val="auto"/>
          <w:szCs w:val="28"/>
          <w:lang w:val="uk-UA"/>
        </w:rPr>
        <w:t>с</w:t>
      </w:r>
      <w:r w:rsidR="001858A5" w:rsidRPr="00A66248">
        <w:rPr>
          <w:color w:val="auto"/>
          <w:szCs w:val="28"/>
          <w:lang w:val="uk-UA"/>
        </w:rPr>
        <w:t>прямовані на ознайомлення з певною територією, її природою, історичними та культурними особливостями.</w:t>
      </w:r>
    </w:p>
    <w:p w:rsidR="00117669" w:rsidRPr="00A66248" w:rsidRDefault="00117669" w:rsidP="00117669">
      <w:pPr>
        <w:spacing w:after="0" w:line="240" w:lineRule="auto"/>
        <w:ind w:right="0"/>
        <w:rPr>
          <w:color w:val="auto"/>
          <w:szCs w:val="28"/>
          <w:lang w:val="uk-UA"/>
        </w:rPr>
      </w:pPr>
      <w:r w:rsidRPr="003A46DA">
        <w:rPr>
          <w:b/>
          <w:i/>
          <w:color w:val="auto"/>
          <w:szCs w:val="28"/>
          <w:lang w:val="uk-UA"/>
        </w:rPr>
        <w:t>Площинні орієнтири</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об</w:t>
      </w:r>
      <w:r w:rsidR="00F63E9D">
        <w:rPr>
          <w:color w:val="auto"/>
          <w:szCs w:val="28"/>
          <w:lang w:val="uk-UA"/>
        </w:rPr>
        <w:t>’</w:t>
      </w:r>
      <w:r w:rsidRPr="00A66248">
        <w:rPr>
          <w:color w:val="auto"/>
          <w:szCs w:val="28"/>
          <w:lang w:val="uk-UA"/>
        </w:rPr>
        <w:t>єкти, що мають чітко окреслені контури і займають значну площу (озера, болота, лісові галявини, ділянки сільськогосподарських угідь, населені пункти тощо).</w:t>
      </w:r>
    </w:p>
    <w:p w:rsidR="001858A5" w:rsidRPr="00A66248" w:rsidRDefault="001858A5" w:rsidP="001858A5">
      <w:pPr>
        <w:spacing w:after="0" w:line="240" w:lineRule="auto"/>
        <w:ind w:right="0"/>
        <w:rPr>
          <w:color w:val="auto"/>
          <w:szCs w:val="28"/>
          <w:lang w:val="uk-UA"/>
        </w:rPr>
      </w:pPr>
      <w:r w:rsidRPr="003A46DA">
        <w:rPr>
          <w:b/>
          <w:i/>
          <w:color w:val="auto"/>
          <w:szCs w:val="28"/>
          <w:lang w:val="uk-UA"/>
        </w:rPr>
        <w:t>Полегшені</w:t>
      </w:r>
      <w:r w:rsidR="003A46DA" w:rsidRPr="003A46DA">
        <w:rPr>
          <w:b/>
          <w:i/>
          <w:color w:val="auto"/>
          <w:szCs w:val="28"/>
          <w:lang w:val="uk-UA"/>
        </w:rPr>
        <w:t xml:space="preserve"> намети</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намети для складних походів, де на рахунку кожен грам.</w:t>
      </w:r>
    </w:p>
    <w:p w:rsidR="001858A5" w:rsidRDefault="001858A5" w:rsidP="001858A5">
      <w:pPr>
        <w:spacing w:after="0" w:line="240" w:lineRule="auto"/>
        <w:ind w:right="0"/>
        <w:rPr>
          <w:color w:val="auto"/>
          <w:szCs w:val="28"/>
          <w:lang w:val="uk-UA"/>
        </w:rPr>
      </w:pPr>
      <w:r w:rsidRPr="003A46DA">
        <w:rPr>
          <w:b/>
          <w:i/>
          <w:color w:val="auto"/>
          <w:szCs w:val="28"/>
          <w:lang w:val="uk-UA"/>
        </w:rPr>
        <w:lastRenderedPageBreak/>
        <w:t>Прусик</w:t>
      </w:r>
      <w:r w:rsidRPr="00A66248">
        <w:rPr>
          <w:color w:val="auto"/>
          <w:szCs w:val="28"/>
          <w:lang w:val="uk-UA"/>
        </w:rPr>
        <w:t xml:space="preserve"> – це допоміжна мотузка довжиною 2-2,5 м, кінці якої зв</w:t>
      </w:r>
      <w:r w:rsidR="00F63E9D">
        <w:rPr>
          <w:color w:val="auto"/>
          <w:szCs w:val="28"/>
          <w:lang w:val="uk-UA"/>
        </w:rPr>
        <w:t>’</w:t>
      </w:r>
      <w:r w:rsidRPr="00A66248">
        <w:rPr>
          <w:color w:val="auto"/>
          <w:szCs w:val="28"/>
          <w:lang w:val="uk-UA"/>
        </w:rPr>
        <w:t>язані вузлом зустрічний і збоку від зустрічного зав</w:t>
      </w:r>
      <w:r w:rsidR="00F63E9D">
        <w:rPr>
          <w:color w:val="auto"/>
          <w:szCs w:val="28"/>
          <w:lang w:val="uk-UA"/>
        </w:rPr>
        <w:t>’</w:t>
      </w:r>
      <w:r w:rsidRPr="00A66248">
        <w:rPr>
          <w:color w:val="auto"/>
          <w:szCs w:val="28"/>
          <w:lang w:val="uk-UA"/>
        </w:rPr>
        <w:t>язаний подвійний провідник.</w:t>
      </w:r>
    </w:p>
    <w:p w:rsidR="00117669" w:rsidRDefault="00117669" w:rsidP="00117669">
      <w:pPr>
        <w:spacing w:after="0" w:line="240" w:lineRule="auto"/>
        <w:ind w:right="0"/>
      </w:pPr>
      <w:proofErr w:type="spellStart"/>
      <w:r w:rsidRPr="003A46DA">
        <w:rPr>
          <w:b/>
          <w:i/>
          <w:color w:val="auto"/>
          <w:szCs w:val="28"/>
          <w:lang w:val="uk-UA"/>
        </w:rPr>
        <w:t>Репшнур</w:t>
      </w:r>
      <w:proofErr w:type="spellEnd"/>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 xml:space="preserve">тонкий допоміжний мотузок, діаметром 8 мм, виготовляється з таких же матеріалів, що і основний мотузок. </w:t>
      </w:r>
    </w:p>
    <w:p w:rsidR="001858A5" w:rsidRPr="00A66248" w:rsidRDefault="001858A5" w:rsidP="001858A5">
      <w:pPr>
        <w:spacing w:after="0" w:line="240" w:lineRule="auto"/>
        <w:ind w:right="0"/>
        <w:rPr>
          <w:color w:val="auto"/>
          <w:szCs w:val="28"/>
          <w:lang w:val="uk-UA"/>
        </w:rPr>
      </w:pPr>
      <w:r w:rsidRPr="003A46DA">
        <w:rPr>
          <w:b/>
          <w:i/>
          <w:color w:val="auto"/>
          <w:szCs w:val="28"/>
          <w:lang w:val="uk-UA"/>
        </w:rPr>
        <w:t>Розважальні маршрути</w:t>
      </w:r>
      <w:r w:rsidRPr="00A66248">
        <w:rPr>
          <w:color w:val="auto"/>
          <w:szCs w:val="28"/>
          <w:lang w:val="uk-UA"/>
        </w:rPr>
        <w:t xml:space="preserve"> </w:t>
      </w:r>
      <w:r w:rsidR="003A46DA">
        <w:rPr>
          <w:color w:val="auto"/>
          <w:szCs w:val="28"/>
          <w:lang w:val="uk-UA"/>
        </w:rPr>
        <w:t xml:space="preserve">– </w:t>
      </w:r>
      <w:r w:rsidR="002328BF">
        <w:rPr>
          <w:color w:val="auto"/>
          <w:szCs w:val="28"/>
          <w:lang w:val="uk-UA"/>
        </w:rPr>
        <w:t xml:space="preserve">це </w:t>
      </w:r>
      <w:r w:rsidR="003A46DA">
        <w:rPr>
          <w:color w:val="auto"/>
          <w:szCs w:val="28"/>
          <w:lang w:val="uk-UA"/>
        </w:rPr>
        <w:t xml:space="preserve">маршрути, які </w:t>
      </w:r>
      <w:r w:rsidRPr="00A66248">
        <w:rPr>
          <w:color w:val="auto"/>
          <w:szCs w:val="28"/>
          <w:lang w:val="uk-UA"/>
        </w:rPr>
        <w:t>базуються на розважально-ігровій або змагально-ігровій програмі відпочинку</w:t>
      </w:r>
      <w:r w:rsidR="003A46DA">
        <w:rPr>
          <w:color w:val="auto"/>
          <w:szCs w:val="28"/>
          <w:lang w:val="uk-UA"/>
        </w:rPr>
        <w:t>.</w:t>
      </w:r>
    </w:p>
    <w:p w:rsidR="001858A5" w:rsidRPr="00A66248" w:rsidRDefault="001858A5" w:rsidP="001858A5">
      <w:pPr>
        <w:spacing w:after="0" w:line="240" w:lineRule="auto"/>
        <w:ind w:right="0"/>
        <w:rPr>
          <w:color w:val="auto"/>
          <w:szCs w:val="28"/>
          <w:lang w:val="uk-UA"/>
        </w:rPr>
      </w:pPr>
      <w:r w:rsidRPr="003A46DA">
        <w:rPr>
          <w:b/>
          <w:i/>
          <w:color w:val="auto"/>
          <w:szCs w:val="28"/>
          <w:lang w:val="uk-UA"/>
        </w:rPr>
        <w:t>Рюкзак</w:t>
      </w:r>
      <w:r w:rsidRPr="00A66248">
        <w:rPr>
          <w:color w:val="auto"/>
          <w:szCs w:val="28"/>
          <w:lang w:val="uk-UA"/>
        </w:rPr>
        <w:t xml:space="preserve"> – це заплічний мішок для перенесення спорядження та вантажу.</w:t>
      </w:r>
    </w:p>
    <w:p w:rsidR="001858A5" w:rsidRPr="00A66248" w:rsidRDefault="001858A5" w:rsidP="001858A5">
      <w:pPr>
        <w:spacing w:after="0" w:line="240" w:lineRule="auto"/>
        <w:ind w:right="0"/>
        <w:rPr>
          <w:color w:val="auto"/>
          <w:szCs w:val="28"/>
          <w:lang w:val="uk-UA"/>
        </w:rPr>
      </w:pPr>
      <w:r w:rsidRPr="003A46DA">
        <w:rPr>
          <w:b/>
          <w:i/>
          <w:color w:val="auto"/>
          <w:szCs w:val="28"/>
          <w:lang w:val="uk-UA"/>
        </w:rPr>
        <w:t>Спортивні маршрути</w:t>
      </w:r>
      <w:r w:rsidRPr="00A66248">
        <w:rPr>
          <w:color w:val="auto"/>
          <w:szCs w:val="28"/>
          <w:lang w:val="uk-UA"/>
        </w:rPr>
        <w:t xml:space="preserve"> </w:t>
      </w:r>
      <w:r w:rsidR="003A46DA">
        <w:rPr>
          <w:color w:val="auto"/>
          <w:szCs w:val="28"/>
          <w:lang w:val="uk-UA"/>
        </w:rPr>
        <w:t xml:space="preserve">– </w:t>
      </w:r>
      <w:r w:rsidR="002328BF">
        <w:rPr>
          <w:color w:val="auto"/>
          <w:szCs w:val="28"/>
          <w:lang w:val="uk-UA"/>
        </w:rPr>
        <w:t xml:space="preserve">це </w:t>
      </w:r>
      <w:r w:rsidR="003A46DA">
        <w:rPr>
          <w:color w:val="auto"/>
          <w:szCs w:val="28"/>
          <w:lang w:val="uk-UA"/>
        </w:rPr>
        <w:t xml:space="preserve">маршрути, що </w:t>
      </w:r>
      <w:r w:rsidRPr="00A66248">
        <w:rPr>
          <w:color w:val="auto"/>
          <w:szCs w:val="28"/>
          <w:lang w:val="uk-UA"/>
        </w:rPr>
        <w:t>мають своєю основною метою виконання спортивних нормативів і розраховані на категорійні походи.</w:t>
      </w:r>
    </w:p>
    <w:p w:rsidR="001858A5" w:rsidRPr="00192B5C" w:rsidRDefault="001858A5" w:rsidP="001858A5">
      <w:pPr>
        <w:spacing w:after="0" w:line="240" w:lineRule="auto"/>
        <w:ind w:right="0"/>
        <w:rPr>
          <w:lang w:val="uk-UA"/>
        </w:rPr>
      </w:pPr>
      <w:r w:rsidRPr="003A46DA">
        <w:rPr>
          <w:b/>
          <w:i/>
          <w:color w:val="auto"/>
          <w:szCs w:val="28"/>
          <w:lang w:val="uk-UA"/>
        </w:rPr>
        <w:t>Спуск</w:t>
      </w:r>
      <w:r w:rsidR="003A46DA" w:rsidRPr="003A46DA">
        <w:rPr>
          <w:b/>
          <w:i/>
          <w:color w:val="auto"/>
          <w:szCs w:val="28"/>
          <w:lang w:val="uk-UA"/>
        </w:rPr>
        <w:t>ові пристрої: вісімки</w:t>
      </w:r>
      <w:r w:rsidRPr="003A46DA">
        <w:rPr>
          <w:b/>
          <w:i/>
          <w:color w:val="auto"/>
          <w:szCs w:val="28"/>
          <w:lang w:val="uk-UA"/>
        </w:rPr>
        <w:t>, комашки, шайби</w:t>
      </w:r>
      <w:r w:rsidRPr="00A66248">
        <w:rPr>
          <w:color w:val="auto"/>
          <w:szCs w:val="28"/>
          <w:lang w:val="uk-UA"/>
        </w:rPr>
        <w:t xml:space="preserve"> – </w:t>
      </w:r>
      <w:r w:rsidR="002328BF">
        <w:rPr>
          <w:color w:val="auto"/>
          <w:szCs w:val="28"/>
          <w:lang w:val="uk-UA"/>
        </w:rPr>
        <w:t xml:space="preserve">це </w:t>
      </w:r>
      <w:r w:rsidR="003A46DA">
        <w:rPr>
          <w:color w:val="auto"/>
          <w:szCs w:val="28"/>
          <w:lang w:val="uk-UA"/>
        </w:rPr>
        <w:t>пристрої, що гальмують проходження мотузки</w:t>
      </w:r>
      <w:r w:rsidRPr="00A66248">
        <w:rPr>
          <w:color w:val="auto"/>
          <w:szCs w:val="28"/>
          <w:lang w:val="uk-UA"/>
        </w:rPr>
        <w:t xml:space="preserve"> у будь-якому напрямку, </w:t>
      </w:r>
      <w:r w:rsidR="003A46DA">
        <w:rPr>
          <w:color w:val="auto"/>
          <w:szCs w:val="28"/>
          <w:lang w:val="uk-UA"/>
        </w:rPr>
        <w:t>і залежно від натягнення мотузки</w:t>
      </w:r>
      <w:r w:rsidRPr="00A66248">
        <w:rPr>
          <w:color w:val="auto"/>
          <w:szCs w:val="28"/>
          <w:lang w:val="uk-UA"/>
        </w:rPr>
        <w:t xml:space="preserve"> змінюється величина його тертя усередині спускового пристрою, аж до пов</w:t>
      </w:r>
      <w:r w:rsidR="003A46DA">
        <w:rPr>
          <w:color w:val="auto"/>
          <w:szCs w:val="28"/>
          <w:lang w:val="uk-UA"/>
        </w:rPr>
        <w:t>ного припинення ковзання мотузки</w:t>
      </w:r>
      <w:r w:rsidRPr="00A66248">
        <w:rPr>
          <w:color w:val="auto"/>
          <w:szCs w:val="28"/>
          <w:lang w:val="uk-UA"/>
        </w:rPr>
        <w:t xml:space="preserve">. </w:t>
      </w:r>
    </w:p>
    <w:p w:rsidR="001858A5" w:rsidRDefault="003A46DA" w:rsidP="001858A5">
      <w:pPr>
        <w:spacing w:after="0" w:line="240" w:lineRule="auto"/>
        <w:ind w:right="0"/>
      </w:pPr>
      <w:r w:rsidRPr="003A46DA">
        <w:rPr>
          <w:b/>
          <w:i/>
          <w:color w:val="auto"/>
          <w:szCs w:val="28"/>
          <w:lang w:val="uk-UA"/>
        </w:rPr>
        <w:t>С</w:t>
      </w:r>
      <w:r w:rsidR="001858A5" w:rsidRPr="003A46DA">
        <w:rPr>
          <w:b/>
          <w:i/>
          <w:color w:val="auto"/>
          <w:szCs w:val="28"/>
          <w:lang w:val="uk-UA"/>
        </w:rPr>
        <w:t>тегновий (бандажний) пояс</w:t>
      </w:r>
      <w:r w:rsidR="001858A5" w:rsidRPr="00A66248">
        <w:rPr>
          <w:color w:val="auto"/>
          <w:szCs w:val="28"/>
          <w:lang w:val="uk-UA"/>
        </w:rPr>
        <w:t xml:space="preserve"> – </w:t>
      </w:r>
      <w:r w:rsidR="002328BF">
        <w:rPr>
          <w:color w:val="auto"/>
          <w:szCs w:val="28"/>
          <w:lang w:val="uk-UA"/>
        </w:rPr>
        <w:t xml:space="preserve">це </w:t>
      </w:r>
      <w:r w:rsidR="001858A5" w:rsidRPr="00A66248">
        <w:rPr>
          <w:color w:val="auto"/>
          <w:szCs w:val="28"/>
          <w:lang w:val="uk-UA"/>
        </w:rPr>
        <w:t>широкий ремінь, який виконує функцію розподілу ваги рюкзака на плечі, крижі та клуби.</w:t>
      </w:r>
    </w:p>
    <w:p w:rsidR="00117669" w:rsidRPr="00A66248" w:rsidRDefault="00117669" w:rsidP="00117669">
      <w:pPr>
        <w:spacing w:after="0" w:line="240" w:lineRule="auto"/>
        <w:ind w:right="0"/>
        <w:rPr>
          <w:color w:val="auto"/>
          <w:szCs w:val="28"/>
          <w:lang w:val="uk-UA"/>
        </w:rPr>
      </w:pPr>
      <w:r w:rsidRPr="003A46DA">
        <w:rPr>
          <w:b/>
          <w:i/>
          <w:color w:val="auto"/>
          <w:szCs w:val="28"/>
          <w:lang w:val="uk-UA"/>
        </w:rPr>
        <w:t>Точкові орієнтири</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об</w:t>
      </w:r>
      <w:r w:rsidR="00F63E9D">
        <w:rPr>
          <w:color w:val="auto"/>
          <w:szCs w:val="28"/>
          <w:lang w:val="uk-UA"/>
        </w:rPr>
        <w:t>’</w:t>
      </w:r>
      <w:r w:rsidRPr="00A66248">
        <w:rPr>
          <w:color w:val="auto"/>
          <w:szCs w:val="28"/>
          <w:lang w:val="uk-UA"/>
        </w:rPr>
        <w:t xml:space="preserve">єкти, що зображуються на топографічних картах </w:t>
      </w:r>
      <w:proofErr w:type="spellStart"/>
      <w:r w:rsidRPr="00A66248">
        <w:rPr>
          <w:color w:val="auto"/>
          <w:szCs w:val="28"/>
          <w:lang w:val="uk-UA"/>
        </w:rPr>
        <w:t>позамасштабними</w:t>
      </w:r>
      <w:proofErr w:type="spellEnd"/>
      <w:r w:rsidRPr="00A66248">
        <w:rPr>
          <w:color w:val="auto"/>
          <w:szCs w:val="28"/>
          <w:lang w:val="uk-UA"/>
        </w:rPr>
        <w:t xml:space="preserve"> умовними позначеннями, а на місцевості локалізуються у вигляді точки (окремі вершини, пункти геодезичної мережі, домінантні споруди, вежі тощо).</w:t>
      </w:r>
    </w:p>
    <w:p w:rsidR="00117669" w:rsidRDefault="00117669" w:rsidP="00117669">
      <w:pPr>
        <w:spacing w:after="0" w:line="240" w:lineRule="auto"/>
        <w:ind w:right="0"/>
      </w:pPr>
      <w:r w:rsidRPr="00991D51">
        <w:rPr>
          <w:b/>
          <w:i/>
          <w:color w:val="auto"/>
          <w:szCs w:val="28"/>
          <w:lang w:val="uk-UA"/>
        </w:rPr>
        <w:t>Траверс</w:t>
      </w:r>
      <w:r w:rsidRPr="00A66248">
        <w:rPr>
          <w:color w:val="auto"/>
          <w:szCs w:val="28"/>
          <w:lang w:val="uk-UA"/>
        </w:rPr>
        <w:t xml:space="preserve"> – це рух поперек схилу (водоспаду). </w:t>
      </w:r>
    </w:p>
    <w:p w:rsidR="00117669" w:rsidRPr="00A66248" w:rsidRDefault="00117669" w:rsidP="00117669">
      <w:pPr>
        <w:spacing w:after="0" w:line="240" w:lineRule="auto"/>
        <w:ind w:right="0"/>
        <w:rPr>
          <w:color w:val="auto"/>
          <w:szCs w:val="28"/>
          <w:lang w:val="uk-UA"/>
        </w:rPr>
      </w:pPr>
      <w:r w:rsidRPr="005C2A5D">
        <w:rPr>
          <w:b/>
          <w:i/>
          <w:color w:val="auto"/>
          <w:szCs w:val="28"/>
          <w:lang w:val="uk-UA"/>
        </w:rPr>
        <w:t>Туристичні</w:t>
      </w:r>
      <w:r w:rsidR="005C2A5D" w:rsidRPr="005C2A5D">
        <w:rPr>
          <w:b/>
          <w:i/>
          <w:color w:val="auto"/>
          <w:szCs w:val="28"/>
          <w:lang w:val="uk-UA"/>
        </w:rPr>
        <w:t xml:space="preserve"> намети</w:t>
      </w:r>
      <w:r w:rsidRPr="00A66248">
        <w:rPr>
          <w:color w:val="auto"/>
          <w:szCs w:val="28"/>
          <w:lang w:val="uk-UA"/>
        </w:rPr>
        <w:t xml:space="preserve"> – </w:t>
      </w:r>
      <w:r w:rsidR="002328BF">
        <w:rPr>
          <w:color w:val="auto"/>
          <w:szCs w:val="28"/>
          <w:lang w:val="uk-UA"/>
        </w:rPr>
        <w:t xml:space="preserve">це </w:t>
      </w:r>
      <w:r w:rsidRPr="00A66248">
        <w:rPr>
          <w:color w:val="auto"/>
          <w:szCs w:val="28"/>
          <w:lang w:val="uk-UA"/>
        </w:rPr>
        <w:t>практичні намети для туристичних походів різної складності.</w:t>
      </w:r>
    </w:p>
    <w:p w:rsidR="00117669" w:rsidRPr="00117669" w:rsidRDefault="00117669" w:rsidP="00117669">
      <w:pPr>
        <w:spacing w:after="0" w:line="240" w:lineRule="auto"/>
        <w:ind w:right="0"/>
        <w:rPr>
          <w:lang w:val="uk-UA"/>
        </w:rPr>
      </w:pPr>
      <w:r w:rsidRPr="005C2A5D">
        <w:rPr>
          <w:b/>
          <w:i/>
          <w:color w:val="auto"/>
          <w:szCs w:val="28"/>
          <w:lang w:val="uk-UA"/>
        </w:rPr>
        <w:t>Туристський бівуак</w:t>
      </w:r>
      <w:r w:rsidRPr="00A66248">
        <w:rPr>
          <w:color w:val="auto"/>
          <w:szCs w:val="28"/>
          <w:lang w:val="uk-UA"/>
        </w:rPr>
        <w:t xml:space="preserve"> – це місце розміщення (табір) туристської групи для відпочинку або ночівлі. </w:t>
      </w:r>
    </w:p>
    <w:p w:rsidR="001858A5" w:rsidRDefault="001858A5" w:rsidP="001858A5">
      <w:pPr>
        <w:spacing w:after="0" w:line="240" w:lineRule="auto"/>
        <w:ind w:right="0"/>
      </w:pPr>
      <w:r w:rsidRPr="005C2A5D">
        <w:rPr>
          <w:b/>
          <w:i/>
          <w:color w:val="auto"/>
          <w:szCs w:val="28"/>
          <w:lang w:val="uk-UA"/>
        </w:rPr>
        <w:t>Туристський маршрут</w:t>
      </w:r>
      <w:r w:rsidRPr="00A66248">
        <w:rPr>
          <w:color w:val="auto"/>
          <w:szCs w:val="28"/>
          <w:lang w:val="uk-UA"/>
        </w:rPr>
        <w:t xml:space="preserve"> – це заздалегідь спланований шлях переміщення туристів географічними точками впродовж певного періоду часу.</w:t>
      </w:r>
    </w:p>
    <w:p w:rsidR="00192B5C" w:rsidRPr="00D2286E" w:rsidRDefault="005C2A5D" w:rsidP="001858A5">
      <w:pPr>
        <w:spacing w:after="0" w:line="240" w:lineRule="auto"/>
        <w:ind w:right="0"/>
        <w:rPr>
          <w:lang w:val="uk-UA"/>
        </w:rPr>
      </w:pPr>
      <w:r w:rsidRPr="005C2A5D">
        <w:rPr>
          <w:b/>
          <w:i/>
          <w:color w:val="auto"/>
          <w:szCs w:val="28"/>
          <w:lang w:val="uk-UA"/>
        </w:rPr>
        <w:t>Штурмовий рюкзак</w:t>
      </w:r>
      <w:r w:rsidR="00192B5C" w:rsidRPr="00A66248">
        <w:rPr>
          <w:color w:val="auto"/>
          <w:szCs w:val="28"/>
          <w:lang w:val="uk-UA"/>
        </w:rPr>
        <w:t xml:space="preserve"> – це зменшена копія експедиційного </w:t>
      </w:r>
      <w:r>
        <w:rPr>
          <w:color w:val="auto"/>
          <w:szCs w:val="28"/>
          <w:lang w:val="uk-UA"/>
        </w:rPr>
        <w:t>рюкзака, ємністю від 35 л, з достатньо жорсткою конструкцією</w:t>
      </w:r>
      <w:r w:rsidR="00192B5C" w:rsidRPr="00A66248">
        <w:rPr>
          <w:color w:val="auto"/>
          <w:szCs w:val="28"/>
          <w:lang w:val="uk-UA"/>
        </w:rPr>
        <w:t xml:space="preserve"> спинки і </w:t>
      </w:r>
      <w:r>
        <w:rPr>
          <w:color w:val="auto"/>
          <w:szCs w:val="28"/>
          <w:lang w:val="uk-UA"/>
        </w:rPr>
        <w:t>є дуже міцним.</w:t>
      </w:r>
    </w:p>
    <w:p w:rsidR="00043BD1" w:rsidRPr="00A6468D" w:rsidRDefault="00043BD1" w:rsidP="00043BD1">
      <w:pPr>
        <w:spacing w:after="0" w:line="240" w:lineRule="auto"/>
        <w:rPr>
          <w:color w:val="auto"/>
          <w:szCs w:val="28"/>
        </w:rPr>
      </w:pPr>
    </w:p>
    <w:p w:rsidR="00043BD1" w:rsidRDefault="00043BD1">
      <w:pPr>
        <w:spacing w:after="160" w:line="259" w:lineRule="auto"/>
        <w:ind w:right="0" w:firstLine="0"/>
        <w:jc w:val="left"/>
        <w:rPr>
          <w:color w:val="auto"/>
          <w:szCs w:val="28"/>
          <w:lang w:val="uk-UA"/>
        </w:rPr>
      </w:pPr>
      <w:r>
        <w:rPr>
          <w:color w:val="auto"/>
          <w:szCs w:val="28"/>
          <w:lang w:val="uk-UA"/>
        </w:rPr>
        <w:br w:type="page"/>
      </w:r>
    </w:p>
    <w:p w:rsidR="008C36EB" w:rsidRPr="00043BD1" w:rsidRDefault="008C36EB" w:rsidP="008C36EB">
      <w:pPr>
        <w:spacing w:after="0" w:line="240" w:lineRule="auto"/>
        <w:jc w:val="center"/>
        <w:rPr>
          <w:b/>
          <w:color w:val="auto"/>
          <w:szCs w:val="28"/>
          <w:lang w:val="uk-UA"/>
        </w:rPr>
      </w:pPr>
      <w:bookmarkStart w:id="1" w:name="_Hlk166170808"/>
      <w:r>
        <w:rPr>
          <w:b/>
          <w:color w:val="auto"/>
          <w:szCs w:val="28"/>
          <w:lang w:val="uk-UA"/>
        </w:rPr>
        <w:lastRenderedPageBreak/>
        <w:t>РЕКОМЕНДОВ</w:t>
      </w:r>
      <w:r w:rsidRPr="00043BD1">
        <w:rPr>
          <w:b/>
          <w:color w:val="auto"/>
          <w:szCs w:val="28"/>
          <w:lang w:val="uk-UA"/>
        </w:rPr>
        <w:t>АНА ЛІТЕРАТУРА</w:t>
      </w:r>
    </w:p>
    <w:p w:rsidR="008C36EB" w:rsidRPr="00FC5A13" w:rsidRDefault="00FC5A13" w:rsidP="008C36EB">
      <w:pPr>
        <w:spacing w:after="0" w:line="240" w:lineRule="auto"/>
        <w:ind w:right="0"/>
        <w:rPr>
          <w:b/>
          <w:color w:val="auto"/>
          <w:szCs w:val="28"/>
          <w:lang w:val="uk-UA"/>
        </w:rPr>
      </w:pPr>
      <w:r w:rsidRPr="00FC5A13">
        <w:rPr>
          <w:b/>
          <w:color w:val="auto"/>
          <w:szCs w:val="28"/>
          <w:lang w:val="uk-UA"/>
        </w:rPr>
        <w:t xml:space="preserve">Основна: </w:t>
      </w:r>
    </w:p>
    <w:p w:rsidR="00FC5A13" w:rsidRPr="00FC5A13" w:rsidRDefault="00FC5A13" w:rsidP="0097654A">
      <w:pPr>
        <w:pStyle w:val="a7"/>
        <w:numPr>
          <w:ilvl w:val="0"/>
          <w:numId w:val="2"/>
        </w:numPr>
        <w:spacing w:after="0" w:line="240" w:lineRule="auto"/>
        <w:ind w:right="0"/>
        <w:rPr>
          <w:color w:val="auto"/>
          <w:szCs w:val="28"/>
          <w:lang w:val="uk-UA"/>
        </w:rPr>
      </w:pPr>
      <w:proofErr w:type="spellStart"/>
      <w:r w:rsidRPr="00FC5A13">
        <w:rPr>
          <w:color w:val="auto"/>
          <w:szCs w:val="28"/>
          <w:lang w:val="uk-UA"/>
        </w:rPr>
        <w:t>Бейдик</w:t>
      </w:r>
      <w:proofErr w:type="spellEnd"/>
      <w:r w:rsidRPr="00FC5A13">
        <w:rPr>
          <w:color w:val="auto"/>
          <w:szCs w:val="28"/>
          <w:lang w:val="uk-UA"/>
        </w:rPr>
        <w:t xml:space="preserve"> О.О. Рекреаційно-туристські ресурси України : методологія та методика аналізу, термінологія, районування. Київ : Київ. ун-т, 2001. 395 с.</w:t>
      </w:r>
    </w:p>
    <w:p w:rsidR="00FC5A13" w:rsidRPr="00FC5A13" w:rsidRDefault="00FC5A13" w:rsidP="0097654A">
      <w:pPr>
        <w:pStyle w:val="a7"/>
        <w:numPr>
          <w:ilvl w:val="0"/>
          <w:numId w:val="2"/>
        </w:numPr>
        <w:spacing w:after="0" w:line="240" w:lineRule="auto"/>
        <w:ind w:right="0"/>
        <w:rPr>
          <w:color w:val="auto"/>
          <w:szCs w:val="28"/>
          <w:lang w:val="uk-UA"/>
        </w:rPr>
      </w:pPr>
      <w:r w:rsidRPr="00FC5A13">
        <w:rPr>
          <w:color w:val="auto"/>
          <w:szCs w:val="28"/>
          <w:lang w:val="uk-UA"/>
        </w:rPr>
        <w:t xml:space="preserve">Блистів Т.В. Теорія і практика туристичних походів :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Львів : НВФ «Українські технології», 2006. 132 с.</w:t>
      </w:r>
    </w:p>
    <w:p w:rsidR="00FC5A13" w:rsidRPr="00FC5A13" w:rsidRDefault="00FC5A13" w:rsidP="0097654A">
      <w:pPr>
        <w:pStyle w:val="a7"/>
        <w:numPr>
          <w:ilvl w:val="0"/>
          <w:numId w:val="2"/>
        </w:numPr>
        <w:spacing w:after="0" w:line="240" w:lineRule="auto"/>
        <w:ind w:right="0"/>
        <w:rPr>
          <w:color w:val="auto"/>
          <w:szCs w:val="28"/>
          <w:lang w:val="uk-UA"/>
        </w:rPr>
      </w:pPr>
      <w:proofErr w:type="spellStart"/>
      <w:r w:rsidRPr="00FC5A13">
        <w:rPr>
          <w:color w:val="auto"/>
          <w:szCs w:val="28"/>
          <w:lang w:val="uk-UA"/>
        </w:rPr>
        <w:t>Булашев</w:t>
      </w:r>
      <w:proofErr w:type="spellEnd"/>
      <w:r w:rsidRPr="00FC5A13">
        <w:rPr>
          <w:color w:val="auto"/>
          <w:szCs w:val="28"/>
          <w:lang w:val="uk-UA"/>
        </w:rPr>
        <w:t xml:space="preserve"> О.Я. Теорія і методика спортивного туризму :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xml:space="preserve"> для студентів першого курсу (за кредитно-модульною системою). Харків : ХДАФК, 2007. 230 с.</w:t>
      </w:r>
    </w:p>
    <w:p w:rsidR="00FC5A13" w:rsidRPr="00FC5A13" w:rsidRDefault="00FC5A13" w:rsidP="0097654A">
      <w:pPr>
        <w:pStyle w:val="a7"/>
        <w:numPr>
          <w:ilvl w:val="0"/>
          <w:numId w:val="2"/>
        </w:numPr>
        <w:spacing w:after="0" w:line="240" w:lineRule="auto"/>
        <w:ind w:right="0"/>
        <w:rPr>
          <w:color w:val="auto"/>
          <w:szCs w:val="28"/>
          <w:lang w:val="uk-UA"/>
        </w:rPr>
      </w:pPr>
      <w:r w:rsidRPr="00FC5A13">
        <w:rPr>
          <w:color w:val="auto"/>
          <w:szCs w:val="28"/>
          <w:lang w:val="uk-UA"/>
        </w:rPr>
        <w:t xml:space="preserve">Грабовський Ю.А. Спортивний туризм :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Тернопіль : Навчальна книга – Богдан, 2008. 304 с.</w:t>
      </w:r>
    </w:p>
    <w:p w:rsidR="00FC5A13" w:rsidRPr="00FC5A13" w:rsidRDefault="00FC5A13" w:rsidP="0097654A">
      <w:pPr>
        <w:pStyle w:val="a7"/>
        <w:numPr>
          <w:ilvl w:val="0"/>
          <w:numId w:val="2"/>
        </w:numPr>
        <w:spacing w:after="0" w:line="240" w:lineRule="auto"/>
        <w:ind w:right="0"/>
        <w:rPr>
          <w:color w:val="auto"/>
          <w:szCs w:val="28"/>
          <w:lang w:val="uk-UA"/>
        </w:rPr>
      </w:pPr>
      <w:r w:rsidRPr="00FC5A13">
        <w:rPr>
          <w:color w:val="auto"/>
          <w:szCs w:val="28"/>
          <w:lang w:val="uk-UA"/>
        </w:rPr>
        <w:t xml:space="preserve">Дехтяр В.Д. Основи оздоровчо-спортивного туризму :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Київ : Науковий світ, 2003. 204 с.</w:t>
      </w:r>
    </w:p>
    <w:p w:rsidR="00FC5A13" w:rsidRPr="00FC5A13" w:rsidRDefault="00FC5A13" w:rsidP="0097654A">
      <w:pPr>
        <w:pStyle w:val="a7"/>
        <w:numPr>
          <w:ilvl w:val="0"/>
          <w:numId w:val="2"/>
        </w:numPr>
        <w:spacing w:after="0" w:line="240" w:lineRule="auto"/>
        <w:ind w:right="0"/>
        <w:rPr>
          <w:color w:val="auto"/>
          <w:szCs w:val="28"/>
          <w:lang w:val="uk-UA"/>
        </w:rPr>
      </w:pPr>
      <w:proofErr w:type="spellStart"/>
      <w:r w:rsidRPr="00FC5A13">
        <w:rPr>
          <w:color w:val="auto"/>
          <w:szCs w:val="28"/>
          <w:lang w:val="uk-UA"/>
        </w:rPr>
        <w:t>Дмитрук</w:t>
      </w:r>
      <w:proofErr w:type="spellEnd"/>
      <w:r w:rsidRPr="00FC5A13">
        <w:rPr>
          <w:color w:val="auto"/>
          <w:szCs w:val="28"/>
          <w:lang w:val="uk-UA"/>
        </w:rPr>
        <w:t xml:space="preserve"> О.Ю. Спортивно-оздоровчий туризм :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xml:space="preserve">. Київ : </w:t>
      </w:r>
      <w:proofErr w:type="spellStart"/>
      <w:r w:rsidRPr="00FC5A13">
        <w:rPr>
          <w:color w:val="auto"/>
          <w:szCs w:val="28"/>
          <w:lang w:val="uk-UA"/>
        </w:rPr>
        <w:t>Альтерпрес</w:t>
      </w:r>
      <w:proofErr w:type="spellEnd"/>
      <w:r w:rsidRPr="00FC5A13">
        <w:rPr>
          <w:color w:val="auto"/>
          <w:szCs w:val="28"/>
          <w:lang w:val="uk-UA"/>
        </w:rPr>
        <w:t>, 2008. 280 с.</w:t>
      </w:r>
      <w:r w:rsidRPr="00FC5A13">
        <w:t xml:space="preserve"> </w:t>
      </w:r>
    </w:p>
    <w:p w:rsidR="00FC5A13" w:rsidRPr="00FC5A13" w:rsidRDefault="00FC5A13" w:rsidP="0097654A">
      <w:pPr>
        <w:pStyle w:val="a7"/>
        <w:numPr>
          <w:ilvl w:val="0"/>
          <w:numId w:val="2"/>
        </w:numPr>
        <w:spacing w:after="0" w:line="240" w:lineRule="auto"/>
        <w:ind w:right="0"/>
        <w:rPr>
          <w:color w:val="auto"/>
          <w:szCs w:val="28"/>
          <w:lang w:val="uk-UA"/>
        </w:rPr>
      </w:pPr>
      <w:proofErr w:type="spellStart"/>
      <w:r w:rsidRPr="00FC5A13">
        <w:rPr>
          <w:color w:val="auto"/>
          <w:szCs w:val="28"/>
          <w:lang w:val="uk-UA"/>
        </w:rPr>
        <w:t>Кривенцова</w:t>
      </w:r>
      <w:proofErr w:type="spellEnd"/>
      <w:r w:rsidRPr="00FC5A13">
        <w:rPr>
          <w:color w:val="auto"/>
          <w:szCs w:val="28"/>
          <w:lang w:val="uk-UA"/>
        </w:rPr>
        <w:t xml:space="preserve"> І.В., </w:t>
      </w:r>
      <w:proofErr w:type="spellStart"/>
      <w:r w:rsidRPr="00FC5A13">
        <w:rPr>
          <w:color w:val="auto"/>
          <w:szCs w:val="28"/>
          <w:lang w:val="uk-UA"/>
        </w:rPr>
        <w:t>Цимбалюк</w:t>
      </w:r>
      <w:proofErr w:type="spellEnd"/>
      <w:r w:rsidRPr="00FC5A13">
        <w:rPr>
          <w:color w:val="auto"/>
          <w:szCs w:val="28"/>
          <w:lang w:val="uk-UA"/>
        </w:rPr>
        <w:t xml:space="preserve"> Ж.О., Шип Н.Є. Методика організації та проведення туристичного походу : </w:t>
      </w:r>
      <w:proofErr w:type="spellStart"/>
      <w:r w:rsidRPr="00FC5A13">
        <w:rPr>
          <w:color w:val="auto"/>
          <w:szCs w:val="28"/>
          <w:lang w:val="uk-UA"/>
        </w:rPr>
        <w:t>навч.-метод</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Харків : ХНПУ, 2023. 96 с.</w:t>
      </w:r>
    </w:p>
    <w:p w:rsidR="00FC5A13" w:rsidRDefault="00FC5A13" w:rsidP="008C36EB">
      <w:pPr>
        <w:spacing w:after="0" w:line="240" w:lineRule="auto"/>
        <w:ind w:right="0"/>
        <w:rPr>
          <w:b/>
          <w:color w:val="auto"/>
          <w:szCs w:val="28"/>
          <w:lang w:val="uk-UA"/>
        </w:rPr>
      </w:pPr>
    </w:p>
    <w:p w:rsidR="00FC5A13" w:rsidRPr="00FC5A13" w:rsidRDefault="00FC5A13" w:rsidP="008C36EB">
      <w:pPr>
        <w:spacing w:after="0" w:line="240" w:lineRule="auto"/>
        <w:ind w:right="0"/>
        <w:rPr>
          <w:b/>
          <w:color w:val="auto"/>
          <w:szCs w:val="28"/>
          <w:lang w:val="uk-UA"/>
        </w:rPr>
      </w:pPr>
      <w:r w:rsidRPr="00FC5A13">
        <w:rPr>
          <w:b/>
          <w:color w:val="auto"/>
          <w:szCs w:val="28"/>
          <w:lang w:val="uk-UA"/>
        </w:rPr>
        <w:t>Додаткова:</w:t>
      </w:r>
    </w:p>
    <w:p w:rsidR="00FC5A13" w:rsidRPr="00FC5A13" w:rsidRDefault="00FC5A13" w:rsidP="0097654A">
      <w:pPr>
        <w:pStyle w:val="a7"/>
        <w:numPr>
          <w:ilvl w:val="0"/>
          <w:numId w:val="3"/>
        </w:numPr>
        <w:spacing w:after="0" w:line="240" w:lineRule="auto"/>
        <w:ind w:left="1418" w:right="0"/>
        <w:rPr>
          <w:color w:val="auto"/>
          <w:szCs w:val="28"/>
          <w:lang w:val="uk-UA"/>
        </w:rPr>
      </w:pPr>
      <w:r w:rsidRPr="00FC5A13">
        <w:rPr>
          <w:color w:val="auto"/>
          <w:szCs w:val="28"/>
          <w:lang w:val="uk-UA"/>
        </w:rPr>
        <w:t xml:space="preserve">Грабовський Ю.А. Змагання зі спортивного туризму : </w:t>
      </w:r>
      <w:proofErr w:type="spellStart"/>
      <w:r w:rsidRPr="00FC5A13">
        <w:rPr>
          <w:color w:val="auto"/>
          <w:szCs w:val="28"/>
          <w:lang w:val="uk-UA"/>
        </w:rPr>
        <w:t>навч-метод</w:t>
      </w:r>
      <w:proofErr w:type="spellEnd"/>
      <w:r w:rsidRPr="00FC5A13">
        <w:rPr>
          <w:color w:val="auto"/>
          <w:szCs w:val="28"/>
          <w:lang w:val="uk-UA"/>
        </w:rPr>
        <w:t xml:space="preserve">. </w:t>
      </w:r>
      <w:proofErr w:type="spellStart"/>
      <w:r w:rsidRPr="00FC5A13">
        <w:rPr>
          <w:color w:val="auto"/>
          <w:szCs w:val="28"/>
          <w:lang w:val="uk-UA"/>
        </w:rPr>
        <w:t>реком</w:t>
      </w:r>
      <w:proofErr w:type="spellEnd"/>
      <w:r w:rsidRPr="00FC5A13">
        <w:rPr>
          <w:color w:val="auto"/>
          <w:szCs w:val="28"/>
          <w:lang w:val="uk-UA"/>
        </w:rPr>
        <w:t xml:space="preserve">. для </w:t>
      </w:r>
      <w:proofErr w:type="spellStart"/>
      <w:r w:rsidRPr="00FC5A13">
        <w:rPr>
          <w:color w:val="auto"/>
          <w:szCs w:val="28"/>
          <w:lang w:val="uk-UA"/>
        </w:rPr>
        <w:t>студ</w:t>
      </w:r>
      <w:proofErr w:type="spellEnd"/>
      <w:r w:rsidRPr="00FC5A13">
        <w:rPr>
          <w:color w:val="auto"/>
          <w:szCs w:val="28"/>
          <w:lang w:val="uk-UA"/>
        </w:rPr>
        <w:t xml:space="preserve">. </w:t>
      </w:r>
      <w:proofErr w:type="spellStart"/>
      <w:r w:rsidRPr="00FC5A13">
        <w:rPr>
          <w:color w:val="auto"/>
          <w:szCs w:val="28"/>
          <w:lang w:val="uk-UA"/>
        </w:rPr>
        <w:t>факул</w:t>
      </w:r>
      <w:proofErr w:type="spellEnd"/>
      <w:r w:rsidRPr="00FC5A13">
        <w:rPr>
          <w:color w:val="auto"/>
          <w:szCs w:val="28"/>
          <w:lang w:val="uk-UA"/>
        </w:rPr>
        <w:t>. фіз. виховання. Херсон : ХДУ, 2004. 72 с.</w:t>
      </w:r>
    </w:p>
    <w:p w:rsidR="008C36EB" w:rsidRPr="00FC5A13" w:rsidRDefault="008C36EB" w:rsidP="0097654A">
      <w:pPr>
        <w:pStyle w:val="a7"/>
        <w:numPr>
          <w:ilvl w:val="0"/>
          <w:numId w:val="3"/>
        </w:numPr>
        <w:spacing w:after="0" w:line="240" w:lineRule="auto"/>
        <w:ind w:left="1418" w:right="0"/>
        <w:rPr>
          <w:color w:val="auto"/>
          <w:szCs w:val="28"/>
          <w:lang w:val="uk-UA"/>
        </w:rPr>
      </w:pPr>
      <w:r w:rsidRPr="00FC5A13">
        <w:rPr>
          <w:color w:val="auto"/>
          <w:szCs w:val="28"/>
          <w:lang w:val="uk-UA"/>
        </w:rPr>
        <w:t xml:space="preserve">Козинець В.М. Безпека життєдіяльності у сфері туризму :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xml:space="preserve">. Київ : Кондор, 2006. 576 с. </w:t>
      </w:r>
    </w:p>
    <w:p w:rsidR="008C36EB" w:rsidRPr="00FC5A13" w:rsidRDefault="008C36EB" w:rsidP="0097654A">
      <w:pPr>
        <w:pStyle w:val="a7"/>
        <w:numPr>
          <w:ilvl w:val="0"/>
          <w:numId w:val="3"/>
        </w:numPr>
        <w:spacing w:after="0" w:line="240" w:lineRule="auto"/>
        <w:ind w:left="1418" w:right="0"/>
        <w:rPr>
          <w:color w:val="auto"/>
          <w:szCs w:val="28"/>
          <w:lang w:val="uk-UA"/>
        </w:rPr>
      </w:pPr>
      <w:r w:rsidRPr="00FC5A13">
        <w:rPr>
          <w:color w:val="auto"/>
          <w:szCs w:val="28"/>
          <w:lang w:val="uk-UA"/>
        </w:rPr>
        <w:t xml:space="preserve">Романенко О.В. Туризм та спортивне орієнтування : навчально- методичні рекомендації. Київ : КУТЕП, 2003. 74 с. </w:t>
      </w:r>
    </w:p>
    <w:p w:rsidR="008C36EB" w:rsidRPr="00FC5A13" w:rsidRDefault="008C36EB" w:rsidP="0097654A">
      <w:pPr>
        <w:pStyle w:val="a7"/>
        <w:numPr>
          <w:ilvl w:val="0"/>
          <w:numId w:val="3"/>
        </w:numPr>
        <w:spacing w:after="0" w:line="240" w:lineRule="auto"/>
        <w:ind w:left="1418" w:right="0"/>
        <w:rPr>
          <w:color w:val="auto"/>
          <w:szCs w:val="28"/>
          <w:lang w:val="uk-UA"/>
        </w:rPr>
      </w:pPr>
      <w:proofErr w:type="spellStart"/>
      <w:r w:rsidRPr="00FC5A13">
        <w:rPr>
          <w:color w:val="auto"/>
          <w:szCs w:val="28"/>
          <w:lang w:val="uk-UA"/>
        </w:rPr>
        <w:t>Скалій</w:t>
      </w:r>
      <w:proofErr w:type="spellEnd"/>
      <w:r w:rsidRPr="00FC5A13">
        <w:rPr>
          <w:color w:val="auto"/>
          <w:szCs w:val="28"/>
          <w:lang w:val="uk-UA"/>
        </w:rPr>
        <w:t xml:space="preserve"> О.В. Основи туризму :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Тернопіль : ТДПУ, 2003. 102 с.</w:t>
      </w:r>
    </w:p>
    <w:p w:rsidR="008C36EB" w:rsidRPr="00FC5A13" w:rsidRDefault="008C36EB" w:rsidP="0097654A">
      <w:pPr>
        <w:pStyle w:val="a7"/>
        <w:numPr>
          <w:ilvl w:val="0"/>
          <w:numId w:val="3"/>
        </w:numPr>
        <w:spacing w:after="0" w:line="240" w:lineRule="auto"/>
        <w:ind w:left="1418" w:right="0"/>
        <w:rPr>
          <w:color w:val="auto"/>
          <w:szCs w:val="28"/>
          <w:lang w:val="uk-UA"/>
        </w:rPr>
      </w:pPr>
      <w:proofErr w:type="spellStart"/>
      <w:r w:rsidRPr="00FC5A13">
        <w:rPr>
          <w:color w:val="auto"/>
          <w:szCs w:val="28"/>
          <w:lang w:val="uk-UA"/>
        </w:rPr>
        <w:t>Сокол</w:t>
      </w:r>
      <w:proofErr w:type="spellEnd"/>
      <w:r w:rsidRPr="00FC5A13">
        <w:rPr>
          <w:color w:val="auto"/>
          <w:szCs w:val="28"/>
          <w:lang w:val="uk-UA"/>
        </w:rPr>
        <w:t xml:space="preserve"> Т.Г. Організація туристичної діяльності в Україні :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Київ : Музична Україна, 2002. 256 с.</w:t>
      </w:r>
    </w:p>
    <w:p w:rsidR="008C36EB" w:rsidRPr="00FC5A13" w:rsidRDefault="008C36EB" w:rsidP="0097654A">
      <w:pPr>
        <w:pStyle w:val="a7"/>
        <w:numPr>
          <w:ilvl w:val="0"/>
          <w:numId w:val="3"/>
        </w:numPr>
        <w:spacing w:after="0" w:line="240" w:lineRule="auto"/>
        <w:ind w:left="1418" w:right="0"/>
        <w:rPr>
          <w:color w:val="auto"/>
          <w:szCs w:val="28"/>
          <w:lang w:val="uk-UA"/>
        </w:rPr>
      </w:pPr>
      <w:proofErr w:type="spellStart"/>
      <w:r w:rsidRPr="00FC5A13">
        <w:rPr>
          <w:color w:val="auto"/>
          <w:szCs w:val="28"/>
          <w:lang w:val="uk-UA"/>
        </w:rPr>
        <w:t>Сокол</w:t>
      </w:r>
      <w:proofErr w:type="spellEnd"/>
      <w:r w:rsidRPr="00FC5A13">
        <w:rPr>
          <w:color w:val="auto"/>
          <w:szCs w:val="28"/>
          <w:lang w:val="uk-UA"/>
        </w:rPr>
        <w:t xml:space="preserve"> Т.Г. Основи </w:t>
      </w:r>
      <w:proofErr w:type="spellStart"/>
      <w:r w:rsidRPr="00FC5A13">
        <w:rPr>
          <w:color w:val="auto"/>
          <w:szCs w:val="28"/>
          <w:lang w:val="uk-UA"/>
        </w:rPr>
        <w:t>туризмознавства</w:t>
      </w:r>
      <w:proofErr w:type="spellEnd"/>
      <w:r w:rsidRPr="00FC5A13">
        <w:rPr>
          <w:color w:val="auto"/>
          <w:szCs w:val="28"/>
          <w:lang w:val="uk-UA"/>
        </w:rPr>
        <w:t xml:space="preserve"> :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Київ : Слов’янський дім, 2006. 76 с.</w:t>
      </w:r>
    </w:p>
    <w:p w:rsidR="008C36EB" w:rsidRPr="00FC5A13" w:rsidRDefault="008C36EB" w:rsidP="0097654A">
      <w:pPr>
        <w:pStyle w:val="a7"/>
        <w:numPr>
          <w:ilvl w:val="0"/>
          <w:numId w:val="3"/>
        </w:numPr>
        <w:spacing w:after="0" w:line="240" w:lineRule="auto"/>
        <w:ind w:left="1418" w:right="0"/>
        <w:rPr>
          <w:color w:val="auto"/>
          <w:szCs w:val="28"/>
          <w:lang w:val="uk-UA"/>
        </w:rPr>
      </w:pPr>
      <w:r w:rsidRPr="00FC5A13">
        <w:rPr>
          <w:color w:val="auto"/>
          <w:szCs w:val="28"/>
          <w:lang w:val="uk-UA"/>
        </w:rPr>
        <w:t xml:space="preserve">Устименко Л.М. Історія туризму :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xml:space="preserve">. Київ : </w:t>
      </w:r>
      <w:proofErr w:type="spellStart"/>
      <w:r w:rsidRPr="00FC5A13">
        <w:rPr>
          <w:color w:val="auto"/>
          <w:szCs w:val="28"/>
          <w:lang w:val="uk-UA"/>
        </w:rPr>
        <w:t>Альтерпрес</w:t>
      </w:r>
      <w:proofErr w:type="spellEnd"/>
      <w:r w:rsidRPr="00FC5A13">
        <w:rPr>
          <w:color w:val="auto"/>
          <w:szCs w:val="28"/>
          <w:lang w:val="uk-UA"/>
        </w:rPr>
        <w:t>, 2008. 354 с.</w:t>
      </w:r>
    </w:p>
    <w:p w:rsidR="008C36EB" w:rsidRPr="00FC5A13" w:rsidRDefault="008C36EB" w:rsidP="0097654A">
      <w:pPr>
        <w:pStyle w:val="a7"/>
        <w:numPr>
          <w:ilvl w:val="0"/>
          <w:numId w:val="3"/>
        </w:numPr>
        <w:spacing w:after="0" w:line="240" w:lineRule="auto"/>
        <w:ind w:left="1418" w:right="0"/>
        <w:rPr>
          <w:color w:val="auto"/>
          <w:szCs w:val="28"/>
          <w:lang w:val="uk-UA"/>
        </w:rPr>
      </w:pPr>
      <w:proofErr w:type="spellStart"/>
      <w:r w:rsidRPr="00FC5A13">
        <w:rPr>
          <w:color w:val="auto"/>
          <w:szCs w:val="28"/>
          <w:lang w:val="uk-UA"/>
        </w:rPr>
        <w:t>Філіпов</w:t>
      </w:r>
      <w:proofErr w:type="spellEnd"/>
      <w:r w:rsidRPr="00FC5A13">
        <w:rPr>
          <w:color w:val="auto"/>
          <w:szCs w:val="28"/>
          <w:lang w:val="uk-UA"/>
        </w:rPr>
        <w:t xml:space="preserve"> З.І. Спортивний туризм. Організація і методика спортивно- туристичної роботи :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xml:space="preserve">. для </w:t>
      </w:r>
      <w:proofErr w:type="spellStart"/>
      <w:r w:rsidRPr="00FC5A13">
        <w:rPr>
          <w:color w:val="auto"/>
          <w:szCs w:val="28"/>
          <w:lang w:val="uk-UA"/>
        </w:rPr>
        <w:t>студ</w:t>
      </w:r>
      <w:proofErr w:type="spellEnd"/>
      <w:r w:rsidRPr="00FC5A13">
        <w:rPr>
          <w:color w:val="auto"/>
          <w:szCs w:val="28"/>
          <w:lang w:val="uk-UA"/>
        </w:rPr>
        <w:t xml:space="preserve">. вищих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закл</w:t>
      </w:r>
      <w:proofErr w:type="spellEnd"/>
      <w:r w:rsidRPr="00FC5A13">
        <w:rPr>
          <w:color w:val="auto"/>
          <w:szCs w:val="28"/>
          <w:lang w:val="uk-UA"/>
        </w:rPr>
        <w:t xml:space="preserve">. </w:t>
      </w:r>
      <w:proofErr w:type="spellStart"/>
      <w:r w:rsidRPr="00FC5A13">
        <w:rPr>
          <w:color w:val="auto"/>
          <w:szCs w:val="28"/>
          <w:lang w:val="uk-UA"/>
        </w:rPr>
        <w:t>фізкульт</w:t>
      </w:r>
      <w:proofErr w:type="spellEnd"/>
      <w:r w:rsidRPr="00FC5A13">
        <w:rPr>
          <w:color w:val="auto"/>
          <w:szCs w:val="28"/>
          <w:lang w:val="uk-UA"/>
        </w:rPr>
        <w:t>. профілю. Дрогобич : Коло, 2010. 344 с.</w:t>
      </w:r>
    </w:p>
    <w:p w:rsidR="008C36EB" w:rsidRPr="00FC5A13" w:rsidRDefault="008C36EB" w:rsidP="0097654A">
      <w:pPr>
        <w:pStyle w:val="a7"/>
        <w:numPr>
          <w:ilvl w:val="0"/>
          <w:numId w:val="3"/>
        </w:numPr>
        <w:spacing w:after="0" w:line="240" w:lineRule="auto"/>
        <w:ind w:left="1418" w:right="0"/>
        <w:rPr>
          <w:color w:val="auto"/>
          <w:szCs w:val="28"/>
          <w:lang w:val="uk-UA"/>
        </w:rPr>
      </w:pPr>
      <w:r w:rsidRPr="00FC5A13">
        <w:rPr>
          <w:color w:val="auto"/>
          <w:szCs w:val="28"/>
          <w:lang w:val="uk-UA"/>
        </w:rPr>
        <w:t xml:space="preserve">Федорченко В.К. Історія туризму в Україні :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Київ : Вища школа, 2002. 196 с.</w:t>
      </w:r>
    </w:p>
    <w:p w:rsidR="008C36EB" w:rsidRDefault="008C36EB" w:rsidP="008C36EB">
      <w:pPr>
        <w:spacing w:after="160" w:line="259" w:lineRule="auto"/>
        <w:ind w:right="0" w:firstLine="0"/>
        <w:jc w:val="left"/>
        <w:rPr>
          <w:color w:val="auto"/>
          <w:szCs w:val="28"/>
          <w:lang w:val="uk-UA"/>
        </w:rPr>
      </w:pPr>
      <w:r>
        <w:rPr>
          <w:color w:val="auto"/>
          <w:szCs w:val="28"/>
          <w:lang w:val="uk-UA"/>
        </w:rPr>
        <w:br w:type="page"/>
      </w:r>
    </w:p>
    <w:p w:rsidR="00A66248" w:rsidRPr="00043BD1" w:rsidRDefault="00A66248" w:rsidP="00043BD1">
      <w:pPr>
        <w:spacing w:after="0" w:line="240" w:lineRule="auto"/>
        <w:jc w:val="center"/>
        <w:rPr>
          <w:b/>
          <w:color w:val="auto"/>
          <w:szCs w:val="28"/>
          <w:lang w:val="uk-UA"/>
        </w:rPr>
      </w:pPr>
      <w:r w:rsidRPr="00043BD1">
        <w:rPr>
          <w:b/>
          <w:color w:val="auto"/>
          <w:szCs w:val="28"/>
          <w:lang w:val="uk-UA"/>
        </w:rPr>
        <w:lastRenderedPageBreak/>
        <w:t>ВИКОРИСТАНА ЛІТЕРАТУРА</w:t>
      </w:r>
    </w:p>
    <w:p w:rsidR="00A66248" w:rsidRPr="00A66248" w:rsidRDefault="00A66248" w:rsidP="00043BD1">
      <w:pPr>
        <w:spacing w:after="0" w:line="240" w:lineRule="auto"/>
        <w:ind w:right="0"/>
        <w:rPr>
          <w:color w:val="auto"/>
          <w:szCs w:val="28"/>
          <w:lang w:val="uk-UA"/>
        </w:rPr>
      </w:pPr>
    </w:p>
    <w:p w:rsidR="00A66248" w:rsidRPr="00FC5A13" w:rsidRDefault="00A66248" w:rsidP="0097654A">
      <w:pPr>
        <w:pStyle w:val="a7"/>
        <w:numPr>
          <w:ilvl w:val="0"/>
          <w:numId w:val="4"/>
        </w:numPr>
        <w:spacing w:after="0" w:line="240" w:lineRule="auto"/>
        <w:ind w:right="0"/>
        <w:rPr>
          <w:color w:val="auto"/>
          <w:szCs w:val="28"/>
          <w:lang w:val="uk-UA"/>
        </w:rPr>
      </w:pPr>
      <w:proofErr w:type="spellStart"/>
      <w:r w:rsidRPr="00FC5A13">
        <w:rPr>
          <w:color w:val="auto"/>
          <w:szCs w:val="28"/>
          <w:lang w:val="uk-UA"/>
        </w:rPr>
        <w:t>Бейдик</w:t>
      </w:r>
      <w:proofErr w:type="spellEnd"/>
      <w:r w:rsidRPr="00FC5A13">
        <w:rPr>
          <w:color w:val="auto"/>
          <w:szCs w:val="28"/>
          <w:lang w:val="uk-UA"/>
        </w:rPr>
        <w:t xml:space="preserve"> О.О. Рекреаційно-туристські ресурси України</w:t>
      </w:r>
      <w:r w:rsidR="00C2684B" w:rsidRPr="00FC5A13">
        <w:rPr>
          <w:color w:val="auto"/>
          <w:szCs w:val="28"/>
          <w:lang w:val="uk-UA"/>
        </w:rPr>
        <w:t xml:space="preserve"> </w:t>
      </w:r>
      <w:r w:rsidRPr="00FC5A13">
        <w:rPr>
          <w:color w:val="auto"/>
          <w:szCs w:val="28"/>
          <w:lang w:val="uk-UA"/>
        </w:rPr>
        <w:t>: методологія та методика аналізу, термінологія, районування. Київ</w:t>
      </w:r>
      <w:r w:rsidR="00C2684B" w:rsidRPr="00FC5A13">
        <w:rPr>
          <w:color w:val="auto"/>
          <w:szCs w:val="28"/>
          <w:lang w:val="uk-UA"/>
        </w:rPr>
        <w:t xml:space="preserve"> </w:t>
      </w:r>
      <w:r w:rsidRPr="00FC5A13">
        <w:rPr>
          <w:color w:val="auto"/>
          <w:szCs w:val="28"/>
          <w:lang w:val="uk-UA"/>
        </w:rPr>
        <w:t>: Київ. ун-т, 2001. 395 с.</w:t>
      </w:r>
    </w:p>
    <w:p w:rsidR="00A66248" w:rsidRPr="00FC5A13" w:rsidRDefault="00A66248" w:rsidP="0097654A">
      <w:pPr>
        <w:pStyle w:val="a7"/>
        <w:numPr>
          <w:ilvl w:val="0"/>
          <w:numId w:val="4"/>
        </w:numPr>
        <w:spacing w:after="0" w:line="240" w:lineRule="auto"/>
        <w:ind w:right="0"/>
        <w:rPr>
          <w:color w:val="auto"/>
          <w:szCs w:val="28"/>
          <w:lang w:val="uk-UA"/>
        </w:rPr>
      </w:pPr>
      <w:r w:rsidRPr="00FC5A13">
        <w:rPr>
          <w:color w:val="auto"/>
          <w:szCs w:val="28"/>
          <w:lang w:val="uk-UA"/>
        </w:rPr>
        <w:t>Блистів Т.В. Теорія і практика туристичних походів</w:t>
      </w:r>
      <w:r w:rsidR="00C2684B" w:rsidRPr="00FC5A13">
        <w:rPr>
          <w:color w:val="auto"/>
          <w:szCs w:val="28"/>
          <w:lang w:val="uk-UA"/>
        </w:rPr>
        <w:t xml:space="preserve"> </w:t>
      </w:r>
      <w:r w:rsidRPr="00FC5A13">
        <w:rPr>
          <w:color w:val="auto"/>
          <w:szCs w:val="28"/>
          <w:lang w:val="uk-UA"/>
        </w:rPr>
        <w:t xml:space="preserve">: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Львів</w:t>
      </w:r>
      <w:r w:rsidR="00C2684B" w:rsidRPr="00FC5A13">
        <w:rPr>
          <w:color w:val="auto"/>
          <w:szCs w:val="28"/>
          <w:lang w:val="uk-UA"/>
        </w:rPr>
        <w:t xml:space="preserve"> </w:t>
      </w:r>
      <w:r w:rsidRPr="00FC5A13">
        <w:rPr>
          <w:color w:val="auto"/>
          <w:szCs w:val="28"/>
          <w:lang w:val="uk-UA"/>
        </w:rPr>
        <w:t>: НВФ «Українські технології», 2006. 132 с.</w:t>
      </w:r>
    </w:p>
    <w:p w:rsidR="00A66248" w:rsidRPr="00FC5A13" w:rsidRDefault="00A66248" w:rsidP="0097654A">
      <w:pPr>
        <w:pStyle w:val="a7"/>
        <w:numPr>
          <w:ilvl w:val="0"/>
          <w:numId w:val="4"/>
        </w:numPr>
        <w:spacing w:after="0" w:line="240" w:lineRule="auto"/>
        <w:ind w:right="0"/>
        <w:rPr>
          <w:color w:val="auto"/>
          <w:szCs w:val="28"/>
          <w:lang w:val="uk-UA"/>
        </w:rPr>
      </w:pPr>
      <w:proofErr w:type="spellStart"/>
      <w:r w:rsidRPr="00FC5A13">
        <w:rPr>
          <w:color w:val="auto"/>
          <w:szCs w:val="28"/>
          <w:lang w:val="uk-UA"/>
        </w:rPr>
        <w:t>Булашев</w:t>
      </w:r>
      <w:proofErr w:type="spellEnd"/>
      <w:r w:rsidRPr="00FC5A13">
        <w:rPr>
          <w:color w:val="auto"/>
          <w:szCs w:val="28"/>
          <w:lang w:val="uk-UA"/>
        </w:rPr>
        <w:t xml:space="preserve"> О.Я. Теорія і методика спортивного туризму</w:t>
      </w:r>
      <w:r w:rsidR="00C2684B" w:rsidRPr="00FC5A13">
        <w:rPr>
          <w:color w:val="auto"/>
          <w:szCs w:val="28"/>
          <w:lang w:val="uk-UA"/>
        </w:rPr>
        <w:t xml:space="preserve"> </w:t>
      </w:r>
      <w:r w:rsidRPr="00FC5A13">
        <w:rPr>
          <w:color w:val="auto"/>
          <w:szCs w:val="28"/>
          <w:lang w:val="uk-UA"/>
        </w:rPr>
        <w:t xml:space="preserve">: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xml:space="preserve"> для студентів першого курсу (за кредитно-модульною системою). Харків</w:t>
      </w:r>
      <w:r w:rsidR="00C2684B" w:rsidRPr="00FC5A13">
        <w:rPr>
          <w:color w:val="auto"/>
          <w:szCs w:val="28"/>
          <w:lang w:val="uk-UA"/>
        </w:rPr>
        <w:t xml:space="preserve"> </w:t>
      </w:r>
      <w:r w:rsidRPr="00FC5A13">
        <w:rPr>
          <w:color w:val="auto"/>
          <w:szCs w:val="28"/>
          <w:lang w:val="uk-UA"/>
        </w:rPr>
        <w:t>: ХДАФК, 2007. 230 с.</w:t>
      </w:r>
    </w:p>
    <w:p w:rsidR="00A66248" w:rsidRPr="00FC5A13" w:rsidRDefault="00A66248" w:rsidP="0097654A">
      <w:pPr>
        <w:pStyle w:val="a7"/>
        <w:numPr>
          <w:ilvl w:val="0"/>
          <w:numId w:val="4"/>
        </w:numPr>
        <w:spacing w:after="0" w:line="240" w:lineRule="auto"/>
        <w:ind w:right="0"/>
        <w:rPr>
          <w:color w:val="auto"/>
          <w:szCs w:val="28"/>
          <w:lang w:val="uk-UA"/>
        </w:rPr>
      </w:pPr>
      <w:r w:rsidRPr="00FC5A13">
        <w:rPr>
          <w:color w:val="auto"/>
          <w:szCs w:val="28"/>
          <w:lang w:val="uk-UA"/>
        </w:rPr>
        <w:t>Грабовський Ю.А. Спортивний туризм</w:t>
      </w:r>
      <w:r w:rsidR="00C2684B" w:rsidRPr="00FC5A13">
        <w:rPr>
          <w:color w:val="auto"/>
          <w:szCs w:val="28"/>
          <w:lang w:val="uk-UA"/>
        </w:rPr>
        <w:t xml:space="preserve"> </w:t>
      </w:r>
      <w:r w:rsidRPr="00FC5A13">
        <w:rPr>
          <w:color w:val="auto"/>
          <w:szCs w:val="28"/>
          <w:lang w:val="uk-UA"/>
        </w:rPr>
        <w:t xml:space="preserve">: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Тернопіль</w:t>
      </w:r>
      <w:r w:rsidR="00C2684B" w:rsidRPr="00FC5A13">
        <w:rPr>
          <w:color w:val="auto"/>
          <w:szCs w:val="28"/>
          <w:lang w:val="uk-UA"/>
        </w:rPr>
        <w:t xml:space="preserve"> </w:t>
      </w:r>
      <w:r w:rsidRPr="00FC5A13">
        <w:rPr>
          <w:color w:val="auto"/>
          <w:szCs w:val="28"/>
          <w:lang w:val="uk-UA"/>
        </w:rPr>
        <w:t>: Навчальна книга – Богдан, 2008. 304 с.</w:t>
      </w:r>
    </w:p>
    <w:p w:rsidR="00A66248" w:rsidRPr="00FC5A13" w:rsidRDefault="00A66248" w:rsidP="0097654A">
      <w:pPr>
        <w:pStyle w:val="a7"/>
        <w:numPr>
          <w:ilvl w:val="0"/>
          <w:numId w:val="4"/>
        </w:numPr>
        <w:spacing w:after="0" w:line="240" w:lineRule="auto"/>
        <w:ind w:right="0"/>
        <w:rPr>
          <w:color w:val="auto"/>
          <w:szCs w:val="28"/>
          <w:lang w:val="uk-UA"/>
        </w:rPr>
      </w:pPr>
      <w:r w:rsidRPr="00FC5A13">
        <w:rPr>
          <w:color w:val="auto"/>
          <w:szCs w:val="28"/>
          <w:lang w:val="uk-UA"/>
        </w:rPr>
        <w:t>Грабовський Ю.А. Змагання зі спортивного туризму</w:t>
      </w:r>
      <w:r w:rsidR="00C2684B" w:rsidRPr="00FC5A13">
        <w:rPr>
          <w:color w:val="auto"/>
          <w:szCs w:val="28"/>
          <w:lang w:val="uk-UA"/>
        </w:rPr>
        <w:t xml:space="preserve"> </w:t>
      </w:r>
      <w:r w:rsidRPr="00FC5A13">
        <w:rPr>
          <w:color w:val="auto"/>
          <w:szCs w:val="28"/>
          <w:lang w:val="uk-UA"/>
        </w:rPr>
        <w:t xml:space="preserve">: </w:t>
      </w:r>
      <w:proofErr w:type="spellStart"/>
      <w:r w:rsidRPr="00FC5A13">
        <w:rPr>
          <w:color w:val="auto"/>
          <w:szCs w:val="28"/>
          <w:lang w:val="uk-UA"/>
        </w:rPr>
        <w:t>навч-метод</w:t>
      </w:r>
      <w:proofErr w:type="spellEnd"/>
      <w:r w:rsidRPr="00FC5A13">
        <w:rPr>
          <w:color w:val="auto"/>
          <w:szCs w:val="28"/>
          <w:lang w:val="uk-UA"/>
        </w:rPr>
        <w:t xml:space="preserve">. </w:t>
      </w:r>
      <w:proofErr w:type="spellStart"/>
      <w:r w:rsidRPr="00FC5A13">
        <w:rPr>
          <w:color w:val="auto"/>
          <w:szCs w:val="28"/>
          <w:lang w:val="uk-UA"/>
        </w:rPr>
        <w:t>реком</w:t>
      </w:r>
      <w:proofErr w:type="spellEnd"/>
      <w:r w:rsidRPr="00FC5A13">
        <w:rPr>
          <w:color w:val="auto"/>
          <w:szCs w:val="28"/>
          <w:lang w:val="uk-UA"/>
        </w:rPr>
        <w:t xml:space="preserve">. для </w:t>
      </w:r>
      <w:proofErr w:type="spellStart"/>
      <w:r w:rsidRPr="00FC5A13">
        <w:rPr>
          <w:color w:val="auto"/>
          <w:szCs w:val="28"/>
          <w:lang w:val="uk-UA"/>
        </w:rPr>
        <w:t>студ</w:t>
      </w:r>
      <w:proofErr w:type="spellEnd"/>
      <w:r w:rsidRPr="00FC5A13">
        <w:rPr>
          <w:color w:val="auto"/>
          <w:szCs w:val="28"/>
          <w:lang w:val="uk-UA"/>
        </w:rPr>
        <w:t xml:space="preserve">. </w:t>
      </w:r>
      <w:proofErr w:type="spellStart"/>
      <w:r w:rsidRPr="00FC5A13">
        <w:rPr>
          <w:color w:val="auto"/>
          <w:szCs w:val="28"/>
          <w:lang w:val="uk-UA"/>
        </w:rPr>
        <w:t>факул</w:t>
      </w:r>
      <w:proofErr w:type="spellEnd"/>
      <w:r w:rsidRPr="00FC5A13">
        <w:rPr>
          <w:color w:val="auto"/>
          <w:szCs w:val="28"/>
          <w:lang w:val="uk-UA"/>
        </w:rPr>
        <w:t>. фіз. виховання. Херсон</w:t>
      </w:r>
      <w:r w:rsidR="00C2684B" w:rsidRPr="00FC5A13">
        <w:rPr>
          <w:color w:val="auto"/>
          <w:szCs w:val="28"/>
          <w:lang w:val="uk-UA"/>
        </w:rPr>
        <w:t xml:space="preserve"> </w:t>
      </w:r>
      <w:r w:rsidRPr="00FC5A13">
        <w:rPr>
          <w:color w:val="auto"/>
          <w:szCs w:val="28"/>
          <w:lang w:val="uk-UA"/>
        </w:rPr>
        <w:t>: ХДУ, 2004. 72 с.</w:t>
      </w:r>
    </w:p>
    <w:p w:rsidR="00A66248" w:rsidRPr="00FC5A13" w:rsidRDefault="00A66248" w:rsidP="0097654A">
      <w:pPr>
        <w:pStyle w:val="a7"/>
        <w:numPr>
          <w:ilvl w:val="0"/>
          <w:numId w:val="4"/>
        </w:numPr>
        <w:spacing w:after="0" w:line="240" w:lineRule="auto"/>
        <w:ind w:right="0"/>
        <w:rPr>
          <w:color w:val="auto"/>
          <w:szCs w:val="28"/>
          <w:lang w:val="uk-UA"/>
        </w:rPr>
      </w:pPr>
      <w:r w:rsidRPr="00FC5A13">
        <w:rPr>
          <w:color w:val="auto"/>
          <w:szCs w:val="28"/>
          <w:lang w:val="uk-UA"/>
        </w:rPr>
        <w:t>Дехтяр В.Д. Основи оздоровчо-спортивного туризму</w:t>
      </w:r>
      <w:r w:rsidR="00C2684B" w:rsidRPr="00FC5A13">
        <w:rPr>
          <w:color w:val="auto"/>
          <w:szCs w:val="28"/>
          <w:lang w:val="uk-UA"/>
        </w:rPr>
        <w:t xml:space="preserve"> : </w:t>
      </w:r>
      <w:proofErr w:type="spellStart"/>
      <w:r w:rsidR="00C2684B" w:rsidRPr="00FC5A13">
        <w:rPr>
          <w:color w:val="auto"/>
          <w:szCs w:val="28"/>
          <w:lang w:val="uk-UA"/>
        </w:rPr>
        <w:t>навч</w:t>
      </w:r>
      <w:proofErr w:type="spellEnd"/>
      <w:r w:rsidR="00C2684B" w:rsidRPr="00FC5A13">
        <w:rPr>
          <w:color w:val="auto"/>
          <w:szCs w:val="28"/>
          <w:lang w:val="uk-UA"/>
        </w:rPr>
        <w:t xml:space="preserve">. </w:t>
      </w:r>
      <w:proofErr w:type="spellStart"/>
      <w:r w:rsidR="00C2684B" w:rsidRPr="00FC5A13">
        <w:rPr>
          <w:color w:val="auto"/>
          <w:szCs w:val="28"/>
          <w:lang w:val="uk-UA"/>
        </w:rPr>
        <w:t>посі</w:t>
      </w:r>
      <w:proofErr w:type="spellEnd"/>
      <w:r w:rsidRPr="00FC5A13">
        <w:rPr>
          <w:color w:val="auto"/>
          <w:szCs w:val="28"/>
          <w:lang w:val="uk-UA"/>
        </w:rPr>
        <w:t>. Київ</w:t>
      </w:r>
      <w:r w:rsidR="00C2684B" w:rsidRPr="00FC5A13">
        <w:rPr>
          <w:color w:val="auto"/>
          <w:szCs w:val="28"/>
          <w:lang w:val="uk-UA"/>
        </w:rPr>
        <w:t xml:space="preserve"> </w:t>
      </w:r>
      <w:r w:rsidRPr="00FC5A13">
        <w:rPr>
          <w:color w:val="auto"/>
          <w:szCs w:val="28"/>
          <w:lang w:val="uk-UA"/>
        </w:rPr>
        <w:t>: Науковий світ, 2003. 204 с.</w:t>
      </w:r>
    </w:p>
    <w:p w:rsidR="00A66248" w:rsidRPr="00FC5A13" w:rsidRDefault="00A66248" w:rsidP="0097654A">
      <w:pPr>
        <w:pStyle w:val="a7"/>
        <w:numPr>
          <w:ilvl w:val="0"/>
          <w:numId w:val="4"/>
        </w:numPr>
        <w:spacing w:after="0" w:line="240" w:lineRule="auto"/>
        <w:ind w:right="0"/>
        <w:rPr>
          <w:color w:val="auto"/>
          <w:szCs w:val="28"/>
          <w:lang w:val="uk-UA"/>
        </w:rPr>
      </w:pPr>
      <w:proofErr w:type="spellStart"/>
      <w:r w:rsidRPr="00FC5A13">
        <w:rPr>
          <w:color w:val="auto"/>
          <w:szCs w:val="28"/>
          <w:lang w:val="uk-UA"/>
        </w:rPr>
        <w:t>Дмитрук</w:t>
      </w:r>
      <w:proofErr w:type="spellEnd"/>
      <w:r w:rsidRPr="00FC5A13">
        <w:rPr>
          <w:color w:val="auto"/>
          <w:szCs w:val="28"/>
          <w:lang w:val="uk-UA"/>
        </w:rPr>
        <w:t xml:space="preserve"> О.Ю. Спортивно-оздоро</w:t>
      </w:r>
      <w:r w:rsidR="00C2684B" w:rsidRPr="00FC5A13">
        <w:rPr>
          <w:color w:val="auto"/>
          <w:szCs w:val="28"/>
          <w:lang w:val="uk-UA"/>
        </w:rPr>
        <w:t xml:space="preserve">вчий туризм : </w:t>
      </w:r>
      <w:proofErr w:type="spellStart"/>
      <w:r w:rsidR="00C2684B" w:rsidRPr="00FC5A13">
        <w:rPr>
          <w:color w:val="auto"/>
          <w:szCs w:val="28"/>
          <w:lang w:val="uk-UA"/>
        </w:rPr>
        <w:t>навч</w:t>
      </w:r>
      <w:proofErr w:type="spellEnd"/>
      <w:r w:rsidR="00C2684B" w:rsidRPr="00FC5A13">
        <w:rPr>
          <w:color w:val="auto"/>
          <w:szCs w:val="28"/>
          <w:lang w:val="uk-UA"/>
        </w:rPr>
        <w:t xml:space="preserve">. </w:t>
      </w:r>
      <w:proofErr w:type="spellStart"/>
      <w:r w:rsidR="00C2684B" w:rsidRPr="00FC5A13">
        <w:rPr>
          <w:color w:val="auto"/>
          <w:szCs w:val="28"/>
          <w:lang w:val="uk-UA"/>
        </w:rPr>
        <w:t>посіб</w:t>
      </w:r>
      <w:proofErr w:type="spellEnd"/>
      <w:r w:rsidRPr="00FC5A13">
        <w:rPr>
          <w:color w:val="auto"/>
          <w:szCs w:val="28"/>
          <w:lang w:val="uk-UA"/>
        </w:rPr>
        <w:t>. Київ</w:t>
      </w:r>
      <w:r w:rsidR="00C2684B" w:rsidRPr="00FC5A13">
        <w:rPr>
          <w:color w:val="auto"/>
          <w:szCs w:val="28"/>
          <w:lang w:val="uk-UA"/>
        </w:rPr>
        <w:t xml:space="preserve"> </w:t>
      </w:r>
      <w:r w:rsidRPr="00FC5A13">
        <w:rPr>
          <w:color w:val="auto"/>
          <w:szCs w:val="28"/>
          <w:lang w:val="uk-UA"/>
        </w:rPr>
        <w:t xml:space="preserve">: </w:t>
      </w:r>
      <w:proofErr w:type="spellStart"/>
      <w:r w:rsidRPr="00FC5A13">
        <w:rPr>
          <w:color w:val="auto"/>
          <w:szCs w:val="28"/>
          <w:lang w:val="uk-UA"/>
        </w:rPr>
        <w:t>Альтерпрес</w:t>
      </w:r>
      <w:proofErr w:type="spellEnd"/>
      <w:r w:rsidRPr="00FC5A13">
        <w:rPr>
          <w:color w:val="auto"/>
          <w:szCs w:val="28"/>
          <w:lang w:val="uk-UA"/>
        </w:rPr>
        <w:t>, 2008. 280 с.</w:t>
      </w:r>
    </w:p>
    <w:p w:rsidR="00A66248" w:rsidRPr="00FC5A13" w:rsidRDefault="00A66248" w:rsidP="0097654A">
      <w:pPr>
        <w:pStyle w:val="a7"/>
        <w:numPr>
          <w:ilvl w:val="0"/>
          <w:numId w:val="4"/>
        </w:numPr>
        <w:spacing w:after="0" w:line="240" w:lineRule="auto"/>
        <w:ind w:right="0"/>
        <w:rPr>
          <w:color w:val="auto"/>
          <w:szCs w:val="28"/>
          <w:lang w:val="uk-UA"/>
        </w:rPr>
      </w:pPr>
      <w:r w:rsidRPr="00FC5A13">
        <w:rPr>
          <w:color w:val="auto"/>
          <w:szCs w:val="28"/>
          <w:lang w:val="uk-UA"/>
        </w:rPr>
        <w:t>Козинець В.М. Безпека життєдіяльності у сфері туризму</w:t>
      </w:r>
      <w:r w:rsidR="00C2684B" w:rsidRPr="00FC5A13">
        <w:rPr>
          <w:color w:val="auto"/>
          <w:szCs w:val="28"/>
          <w:lang w:val="uk-UA"/>
        </w:rPr>
        <w:t xml:space="preserve"> : </w:t>
      </w:r>
      <w:proofErr w:type="spellStart"/>
      <w:r w:rsidR="00C2684B" w:rsidRPr="00FC5A13">
        <w:rPr>
          <w:color w:val="auto"/>
          <w:szCs w:val="28"/>
          <w:lang w:val="uk-UA"/>
        </w:rPr>
        <w:t>навч</w:t>
      </w:r>
      <w:proofErr w:type="spellEnd"/>
      <w:r w:rsidR="00C2684B" w:rsidRPr="00FC5A13">
        <w:rPr>
          <w:color w:val="auto"/>
          <w:szCs w:val="28"/>
          <w:lang w:val="uk-UA"/>
        </w:rPr>
        <w:t xml:space="preserve">. </w:t>
      </w:r>
      <w:proofErr w:type="spellStart"/>
      <w:r w:rsidR="00C2684B" w:rsidRPr="00FC5A13">
        <w:rPr>
          <w:color w:val="auto"/>
          <w:szCs w:val="28"/>
          <w:lang w:val="uk-UA"/>
        </w:rPr>
        <w:t>посіб</w:t>
      </w:r>
      <w:proofErr w:type="spellEnd"/>
      <w:r w:rsidRPr="00FC5A13">
        <w:rPr>
          <w:color w:val="auto"/>
          <w:szCs w:val="28"/>
          <w:lang w:val="uk-UA"/>
        </w:rPr>
        <w:t>. Київ</w:t>
      </w:r>
      <w:r w:rsidR="00C2684B" w:rsidRPr="00FC5A13">
        <w:rPr>
          <w:color w:val="auto"/>
          <w:szCs w:val="28"/>
          <w:lang w:val="uk-UA"/>
        </w:rPr>
        <w:t xml:space="preserve"> </w:t>
      </w:r>
      <w:r w:rsidRPr="00FC5A13">
        <w:rPr>
          <w:color w:val="auto"/>
          <w:szCs w:val="28"/>
          <w:lang w:val="uk-UA"/>
        </w:rPr>
        <w:t xml:space="preserve">: Кондор, 2006. 576 с. </w:t>
      </w:r>
    </w:p>
    <w:p w:rsidR="00A66248" w:rsidRPr="00FC5A13" w:rsidRDefault="00A66248" w:rsidP="0097654A">
      <w:pPr>
        <w:pStyle w:val="a7"/>
        <w:numPr>
          <w:ilvl w:val="0"/>
          <w:numId w:val="4"/>
        </w:numPr>
        <w:spacing w:after="0" w:line="240" w:lineRule="auto"/>
        <w:ind w:right="0"/>
        <w:rPr>
          <w:color w:val="auto"/>
          <w:szCs w:val="28"/>
          <w:lang w:val="uk-UA"/>
        </w:rPr>
      </w:pPr>
      <w:proofErr w:type="spellStart"/>
      <w:r w:rsidRPr="00FC5A13">
        <w:rPr>
          <w:color w:val="auto"/>
          <w:szCs w:val="28"/>
          <w:lang w:val="uk-UA"/>
        </w:rPr>
        <w:t>Кривенцова</w:t>
      </w:r>
      <w:proofErr w:type="spellEnd"/>
      <w:r w:rsidRPr="00FC5A13">
        <w:rPr>
          <w:color w:val="auto"/>
          <w:szCs w:val="28"/>
          <w:lang w:val="uk-UA"/>
        </w:rPr>
        <w:t xml:space="preserve"> І.В., </w:t>
      </w:r>
      <w:proofErr w:type="spellStart"/>
      <w:r w:rsidRPr="00FC5A13">
        <w:rPr>
          <w:color w:val="auto"/>
          <w:szCs w:val="28"/>
          <w:lang w:val="uk-UA"/>
        </w:rPr>
        <w:t>Цимбалюк</w:t>
      </w:r>
      <w:proofErr w:type="spellEnd"/>
      <w:r w:rsidRPr="00FC5A13">
        <w:rPr>
          <w:color w:val="auto"/>
          <w:szCs w:val="28"/>
          <w:lang w:val="uk-UA"/>
        </w:rPr>
        <w:t xml:space="preserve"> Ж.О., Шип Н.Є. Методика організації та проведення туристичного походу</w:t>
      </w:r>
      <w:r w:rsidR="00C2684B" w:rsidRPr="00FC5A13">
        <w:rPr>
          <w:color w:val="auto"/>
          <w:szCs w:val="28"/>
          <w:lang w:val="uk-UA"/>
        </w:rPr>
        <w:t xml:space="preserve"> </w:t>
      </w:r>
      <w:r w:rsidRPr="00FC5A13">
        <w:rPr>
          <w:color w:val="auto"/>
          <w:szCs w:val="28"/>
          <w:lang w:val="uk-UA"/>
        </w:rPr>
        <w:t xml:space="preserve">: </w:t>
      </w:r>
      <w:proofErr w:type="spellStart"/>
      <w:r w:rsidRPr="00FC5A13">
        <w:rPr>
          <w:color w:val="auto"/>
          <w:szCs w:val="28"/>
          <w:lang w:val="uk-UA"/>
        </w:rPr>
        <w:t>навч.-метод</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Харків</w:t>
      </w:r>
      <w:r w:rsidR="00C2684B" w:rsidRPr="00FC5A13">
        <w:rPr>
          <w:color w:val="auto"/>
          <w:szCs w:val="28"/>
          <w:lang w:val="uk-UA"/>
        </w:rPr>
        <w:t xml:space="preserve"> </w:t>
      </w:r>
      <w:r w:rsidRPr="00FC5A13">
        <w:rPr>
          <w:color w:val="auto"/>
          <w:szCs w:val="28"/>
          <w:lang w:val="uk-UA"/>
        </w:rPr>
        <w:t>: ХНПУ, 2023. 96 с.</w:t>
      </w:r>
    </w:p>
    <w:p w:rsidR="00A66248" w:rsidRPr="00FC5A13" w:rsidRDefault="00A66248" w:rsidP="0097654A">
      <w:pPr>
        <w:pStyle w:val="a7"/>
        <w:numPr>
          <w:ilvl w:val="0"/>
          <w:numId w:val="4"/>
        </w:numPr>
        <w:spacing w:after="0" w:line="240" w:lineRule="auto"/>
        <w:ind w:right="0"/>
        <w:rPr>
          <w:color w:val="auto"/>
          <w:szCs w:val="28"/>
          <w:lang w:val="uk-UA"/>
        </w:rPr>
      </w:pPr>
      <w:r w:rsidRPr="00FC5A13">
        <w:rPr>
          <w:color w:val="auto"/>
          <w:szCs w:val="28"/>
          <w:lang w:val="uk-UA"/>
        </w:rPr>
        <w:t>Романенко О.В. Туризм та спортивне орієнтування</w:t>
      </w:r>
      <w:r w:rsidR="00C2684B" w:rsidRPr="00FC5A13">
        <w:rPr>
          <w:color w:val="auto"/>
          <w:szCs w:val="28"/>
          <w:lang w:val="uk-UA"/>
        </w:rPr>
        <w:t xml:space="preserve"> </w:t>
      </w:r>
      <w:r w:rsidRPr="00FC5A13">
        <w:rPr>
          <w:color w:val="auto"/>
          <w:szCs w:val="28"/>
          <w:lang w:val="uk-UA"/>
        </w:rPr>
        <w:t>: навчально- методичні рекомендації. Київ</w:t>
      </w:r>
      <w:r w:rsidR="00C2684B" w:rsidRPr="00FC5A13">
        <w:rPr>
          <w:color w:val="auto"/>
          <w:szCs w:val="28"/>
          <w:lang w:val="uk-UA"/>
        </w:rPr>
        <w:t xml:space="preserve"> </w:t>
      </w:r>
      <w:r w:rsidRPr="00FC5A13">
        <w:rPr>
          <w:color w:val="auto"/>
          <w:szCs w:val="28"/>
          <w:lang w:val="uk-UA"/>
        </w:rPr>
        <w:t xml:space="preserve">: КУТЕП, 2003. 74 с. </w:t>
      </w:r>
    </w:p>
    <w:p w:rsidR="00A66248" w:rsidRPr="00FC5A13" w:rsidRDefault="00A66248" w:rsidP="0097654A">
      <w:pPr>
        <w:pStyle w:val="a7"/>
        <w:numPr>
          <w:ilvl w:val="0"/>
          <w:numId w:val="4"/>
        </w:numPr>
        <w:spacing w:after="0" w:line="240" w:lineRule="auto"/>
        <w:ind w:right="0"/>
        <w:rPr>
          <w:color w:val="auto"/>
          <w:szCs w:val="28"/>
          <w:lang w:val="uk-UA"/>
        </w:rPr>
      </w:pPr>
      <w:proofErr w:type="spellStart"/>
      <w:r w:rsidRPr="00FC5A13">
        <w:rPr>
          <w:color w:val="auto"/>
          <w:szCs w:val="28"/>
          <w:lang w:val="uk-UA"/>
        </w:rPr>
        <w:t>Скалій</w:t>
      </w:r>
      <w:proofErr w:type="spellEnd"/>
      <w:r w:rsidRPr="00FC5A13">
        <w:rPr>
          <w:color w:val="auto"/>
          <w:szCs w:val="28"/>
          <w:lang w:val="uk-UA"/>
        </w:rPr>
        <w:t xml:space="preserve"> О.В. Основи туризму</w:t>
      </w:r>
      <w:r w:rsidR="00C2684B" w:rsidRPr="00FC5A13">
        <w:rPr>
          <w:color w:val="auto"/>
          <w:szCs w:val="28"/>
          <w:lang w:val="uk-UA"/>
        </w:rPr>
        <w:t xml:space="preserve"> : </w:t>
      </w:r>
      <w:proofErr w:type="spellStart"/>
      <w:r w:rsidR="00C2684B" w:rsidRPr="00FC5A13">
        <w:rPr>
          <w:color w:val="auto"/>
          <w:szCs w:val="28"/>
          <w:lang w:val="uk-UA"/>
        </w:rPr>
        <w:t>навч</w:t>
      </w:r>
      <w:proofErr w:type="spellEnd"/>
      <w:r w:rsidR="00C2684B" w:rsidRPr="00FC5A13">
        <w:rPr>
          <w:color w:val="auto"/>
          <w:szCs w:val="28"/>
          <w:lang w:val="uk-UA"/>
        </w:rPr>
        <w:t xml:space="preserve">. </w:t>
      </w:r>
      <w:proofErr w:type="spellStart"/>
      <w:r w:rsidR="00C2684B" w:rsidRPr="00FC5A13">
        <w:rPr>
          <w:color w:val="auto"/>
          <w:szCs w:val="28"/>
          <w:lang w:val="uk-UA"/>
        </w:rPr>
        <w:t>посіб</w:t>
      </w:r>
      <w:proofErr w:type="spellEnd"/>
      <w:r w:rsidRPr="00FC5A13">
        <w:rPr>
          <w:color w:val="auto"/>
          <w:szCs w:val="28"/>
          <w:lang w:val="uk-UA"/>
        </w:rPr>
        <w:t>. Тернопіль</w:t>
      </w:r>
      <w:r w:rsidR="00C2684B" w:rsidRPr="00FC5A13">
        <w:rPr>
          <w:color w:val="auto"/>
          <w:szCs w:val="28"/>
          <w:lang w:val="uk-UA"/>
        </w:rPr>
        <w:t xml:space="preserve"> </w:t>
      </w:r>
      <w:r w:rsidRPr="00FC5A13">
        <w:rPr>
          <w:color w:val="auto"/>
          <w:szCs w:val="28"/>
          <w:lang w:val="uk-UA"/>
        </w:rPr>
        <w:t>: ТДПУ, 2003. 102 с.</w:t>
      </w:r>
    </w:p>
    <w:p w:rsidR="00A66248" w:rsidRPr="00FC5A13" w:rsidRDefault="00A66248" w:rsidP="0097654A">
      <w:pPr>
        <w:pStyle w:val="a7"/>
        <w:numPr>
          <w:ilvl w:val="0"/>
          <w:numId w:val="4"/>
        </w:numPr>
        <w:spacing w:after="0" w:line="240" w:lineRule="auto"/>
        <w:ind w:right="0"/>
        <w:rPr>
          <w:color w:val="auto"/>
          <w:szCs w:val="28"/>
          <w:lang w:val="uk-UA"/>
        </w:rPr>
      </w:pPr>
      <w:proofErr w:type="spellStart"/>
      <w:r w:rsidRPr="00FC5A13">
        <w:rPr>
          <w:color w:val="auto"/>
          <w:szCs w:val="28"/>
          <w:lang w:val="uk-UA"/>
        </w:rPr>
        <w:t>Сокол</w:t>
      </w:r>
      <w:proofErr w:type="spellEnd"/>
      <w:r w:rsidRPr="00FC5A13">
        <w:rPr>
          <w:color w:val="auto"/>
          <w:szCs w:val="28"/>
          <w:lang w:val="uk-UA"/>
        </w:rPr>
        <w:t xml:space="preserve"> Т.Г. Організація туристичної діяльності в Україні</w:t>
      </w:r>
      <w:r w:rsidR="00C2684B" w:rsidRPr="00FC5A13">
        <w:rPr>
          <w:color w:val="auto"/>
          <w:szCs w:val="28"/>
          <w:lang w:val="uk-UA"/>
        </w:rPr>
        <w:t xml:space="preserve"> </w:t>
      </w:r>
      <w:r w:rsidRPr="00FC5A13">
        <w:rPr>
          <w:color w:val="auto"/>
          <w:szCs w:val="28"/>
          <w:lang w:val="uk-UA"/>
        </w:rPr>
        <w:t xml:space="preserve">: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Київ</w:t>
      </w:r>
      <w:r w:rsidR="00C2684B" w:rsidRPr="00FC5A13">
        <w:rPr>
          <w:color w:val="auto"/>
          <w:szCs w:val="28"/>
          <w:lang w:val="uk-UA"/>
        </w:rPr>
        <w:t xml:space="preserve"> </w:t>
      </w:r>
      <w:r w:rsidRPr="00FC5A13">
        <w:rPr>
          <w:color w:val="auto"/>
          <w:szCs w:val="28"/>
          <w:lang w:val="uk-UA"/>
        </w:rPr>
        <w:t>: Музична Україна, 2002. 256 с.</w:t>
      </w:r>
    </w:p>
    <w:p w:rsidR="00A66248" w:rsidRPr="00FC5A13" w:rsidRDefault="00A66248" w:rsidP="0097654A">
      <w:pPr>
        <w:pStyle w:val="a7"/>
        <w:numPr>
          <w:ilvl w:val="0"/>
          <w:numId w:val="4"/>
        </w:numPr>
        <w:spacing w:after="0" w:line="240" w:lineRule="auto"/>
        <w:ind w:right="0"/>
        <w:rPr>
          <w:color w:val="auto"/>
          <w:szCs w:val="28"/>
          <w:lang w:val="uk-UA"/>
        </w:rPr>
      </w:pPr>
      <w:proofErr w:type="spellStart"/>
      <w:r w:rsidRPr="00FC5A13">
        <w:rPr>
          <w:color w:val="auto"/>
          <w:szCs w:val="28"/>
          <w:lang w:val="uk-UA"/>
        </w:rPr>
        <w:t>Сокол</w:t>
      </w:r>
      <w:proofErr w:type="spellEnd"/>
      <w:r w:rsidRPr="00FC5A13">
        <w:rPr>
          <w:color w:val="auto"/>
          <w:szCs w:val="28"/>
          <w:lang w:val="uk-UA"/>
        </w:rPr>
        <w:t xml:space="preserve"> Т.Г. Основи </w:t>
      </w:r>
      <w:proofErr w:type="spellStart"/>
      <w:r w:rsidRPr="00FC5A13">
        <w:rPr>
          <w:color w:val="auto"/>
          <w:szCs w:val="28"/>
          <w:lang w:val="uk-UA"/>
        </w:rPr>
        <w:t>туризмознавства</w:t>
      </w:r>
      <w:proofErr w:type="spellEnd"/>
      <w:r w:rsidR="00C2684B" w:rsidRPr="00FC5A13">
        <w:rPr>
          <w:color w:val="auto"/>
          <w:szCs w:val="28"/>
          <w:lang w:val="uk-UA"/>
        </w:rPr>
        <w:t xml:space="preserve"> </w:t>
      </w:r>
      <w:r w:rsidRPr="00FC5A13">
        <w:rPr>
          <w:color w:val="auto"/>
          <w:szCs w:val="28"/>
          <w:lang w:val="uk-UA"/>
        </w:rPr>
        <w:t xml:space="preserve">: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Київ</w:t>
      </w:r>
      <w:r w:rsidR="00C2684B" w:rsidRPr="00FC5A13">
        <w:rPr>
          <w:color w:val="auto"/>
          <w:szCs w:val="28"/>
          <w:lang w:val="uk-UA"/>
        </w:rPr>
        <w:t xml:space="preserve"> </w:t>
      </w:r>
      <w:r w:rsidRPr="00FC5A13">
        <w:rPr>
          <w:color w:val="auto"/>
          <w:szCs w:val="28"/>
          <w:lang w:val="uk-UA"/>
        </w:rPr>
        <w:t>: Слов</w:t>
      </w:r>
      <w:r w:rsidR="00F63E9D" w:rsidRPr="00FC5A13">
        <w:rPr>
          <w:color w:val="auto"/>
          <w:szCs w:val="28"/>
          <w:lang w:val="uk-UA"/>
        </w:rPr>
        <w:t>’</w:t>
      </w:r>
      <w:r w:rsidRPr="00FC5A13">
        <w:rPr>
          <w:color w:val="auto"/>
          <w:szCs w:val="28"/>
          <w:lang w:val="uk-UA"/>
        </w:rPr>
        <w:t>янський дім, 2006. 76 с.</w:t>
      </w:r>
    </w:p>
    <w:p w:rsidR="00A66248" w:rsidRPr="00FC5A13" w:rsidRDefault="00A66248" w:rsidP="0097654A">
      <w:pPr>
        <w:pStyle w:val="a7"/>
        <w:numPr>
          <w:ilvl w:val="0"/>
          <w:numId w:val="4"/>
        </w:numPr>
        <w:spacing w:after="0" w:line="240" w:lineRule="auto"/>
        <w:ind w:right="0"/>
        <w:rPr>
          <w:color w:val="auto"/>
          <w:szCs w:val="28"/>
          <w:lang w:val="uk-UA"/>
        </w:rPr>
      </w:pPr>
      <w:r w:rsidRPr="00FC5A13">
        <w:rPr>
          <w:color w:val="auto"/>
          <w:szCs w:val="28"/>
          <w:lang w:val="uk-UA"/>
        </w:rPr>
        <w:t>Устименко Л.М. Історія туризму</w:t>
      </w:r>
      <w:r w:rsidR="00C2684B" w:rsidRPr="00FC5A13">
        <w:rPr>
          <w:color w:val="auto"/>
          <w:szCs w:val="28"/>
          <w:lang w:val="uk-UA"/>
        </w:rPr>
        <w:t xml:space="preserve"> : </w:t>
      </w:r>
      <w:proofErr w:type="spellStart"/>
      <w:r w:rsidR="00C2684B" w:rsidRPr="00FC5A13">
        <w:rPr>
          <w:color w:val="auto"/>
          <w:szCs w:val="28"/>
          <w:lang w:val="uk-UA"/>
        </w:rPr>
        <w:t>навч</w:t>
      </w:r>
      <w:proofErr w:type="spellEnd"/>
      <w:r w:rsidR="00C2684B" w:rsidRPr="00FC5A13">
        <w:rPr>
          <w:color w:val="auto"/>
          <w:szCs w:val="28"/>
          <w:lang w:val="uk-UA"/>
        </w:rPr>
        <w:t>.</w:t>
      </w:r>
      <w:r w:rsidRPr="00FC5A13">
        <w:rPr>
          <w:color w:val="auto"/>
          <w:szCs w:val="28"/>
          <w:lang w:val="uk-UA"/>
        </w:rPr>
        <w:t xml:space="preserve"> </w:t>
      </w:r>
      <w:proofErr w:type="spellStart"/>
      <w:r w:rsidRPr="00FC5A13">
        <w:rPr>
          <w:color w:val="auto"/>
          <w:szCs w:val="28"/>
          <w:lang w:val="uk-UA"/>
        </w:rPr>
        <w:t>посіб</w:t>
      </w:r>
      <w:proofErr w:type="spellEnd"/>
      <w:r w:rsidRPr="00FC5A13">
        <w:rPr>
          <w:color w:val="auto"/>
          <w:szCs w:val="28"/>
          <w:lang w:val="uk-UA"/>
        </w:rPr>
        <w:t>. Київ</w:t>
      </w:r>
      <w:r w:rsidR="00C2684B" w:rsidRPr="00FC5A13">
        <w:rPr>
          <w:color w:val="auto"/>
          <w:szCs w:val="28"/>
          <w:lang w:val="uk-UA"/>
        </w:rPr>
        <w:t xml:space="preserve"> </w:t>
      </w:r>
      <w:r w:rsidRPr="00FC5A13">
        <w:rPr>
          <w:color w:val="auto"/>
          <w:szCs w:val="28"/>
          <w:lang w:val="uk-UA"/>
        </w:rPr>
        <w:t xml:space="preserve">: </w:t>
      </w:r>
      <w:proofErr w:type="spellStart"/>
      <w:r w:rsidRPr="00FC5A13">
        <w:rPr>
          <w:color w:val="auto"/>
          <w:szCs w:val="28"/>
          <w:lang w:val="uk-UA"/>
        </w:rPr>
        <w:t>Альтерпрес</w:t>
      </w:r>
      <w:proofErr w:type="spellEnd"/>
      <w:r w:rsidRPr="00FC5A13">
        <w:rPr>
          <w:color w:val="auto"/>
          <w:szCs w:val="28"/>
          <w:lang w:val="uk-UA"/>
        </w:rPr>
        <w:t>, 2008. 354 с.</w:t>
      </w:r>
    </w:p>
    <w:p w:rsidR="00A66248" w:rsidRPr="00FC5A13" w:rsidRDefault="00A66248" w:rsidP="0097654A">
      <w:pPr>
        <w:pStyle w:val="a7"/>
        <w:numPr>
          <w:ilvl w:val="0"/>
          <w:numId w:val="4"/>
        </w:numPr>
        <w:spacing w:after="0" w:line="240" w:lineRule="auto"/>
        <w:ind w:right="0"/>
        <w:rPr>
          <w:color w:val="auto"/>
          <w:szCs w:val="28"/>
          <w:lang w:val="uk-UA"/>
        </w:rPr>
      </w:pPr>
      <w:proofErr w:type="spellStart"/>
      <w:r w:rsidRPr="00FC5A13">
        <w:rPr>
          <w:color w:val="auto"/>
          <w:szCs w:val="28"/>
          <w:lang w:val="uk-UA"/>
        </w:rPr>
        <w:t>Філіпов</w:t>
      </w:r>
      <w:proofErr w:type="spellEnd"/>
      <w:r w:rsidRPr="00FC5A13">
        <w:rPr>
          <w:color w:val="auto"/>
          <w:szCs w:val="28"/>
          <w:lang w:val="uk-UA"/>
        </w:rPr>
        <w:t xml:space="preserve"> З.І. Спортивний туризм. Організація і методика спортивно- туристичної роботи</w:t>
      </w:r>
      <w:r w:rsidR="00FD7A56" w:rsidRPr="00FC5A13">
        <w:rPr>
          <w:color w:val="auto"/>
          <w:szCs w:val="28"/>
          <w:lang w:val="uk-UA"/>
        </w:rPr>
        <w:t xml:space="preserve"> </w:t>
      </w:r>
      <w:r w:rsidRPr="00FC5A13">
        <w:rPr>
          <w:color w:val="auto"/>
          <w:szCs w:val="28"/>
          <w:lang w:val="uk-UA"/>
        </w:rPr>
        <w:t xml:space="preserve">: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пос</w:t>
      </w:r>
      <w:proofErr w:type="spellEnd"/>
      <w:r w:rsidRPr="00FC5A13">
        <w:rPr>
          <w:color w:val="auto"/>
          <w:szCs w:val="28"/>
          <w:lang w:val="uk-UA"/>
        </w:rPr>
        <w:t xml:space="preserve">. для </w:t>
      </w:r>
      <w:proofErr w:type="spellStart"/>
      <w:r w:rsidRPr="00FC5A13">
        <w:rPr>
          <w:color w:val="auto"/>
          <w:szCs w:val="28"/>
          <w:lang w:val="uk-UA"/>
        </w:rPr>
        <w:t>студ</w:t>
      </w:r>
      <w:proofErr w:type="spellEnd"/>
      <w:r w:rsidRPr="00FC5A13">
        <w:rPr>
          <w:color w:val="auto"/>
          <w:szCs w:val="28"/>
          <w:lang w:val="uk-UA"/>
        </w:rPr>
        <w:t xml:space="preserve">. вищих </w:t>
      </w:r>
      <w:proofErr w:type="spellStart"/>
      <w:r w:rsidRPr="00FC5A13">
        <w:rPr>
          <w:color w:val="auto"/>
          <w:szCs w:val="28"/>
          <w:lang w:val="uk-UA"/>
        </w:rPr>
        <w:t>навч</w:t>
      </w:r>
      <w:proofErr w:type="spellEnd"/>
      <w:r w:rsidRPr="00FC5A13">
        <w:rPr>
          <w:color w:val="auto"/>
          <w:szCs w:val="28"/>
          <w:lang w:val="uk-UA"/>
        </w:rPr>
        <w:t xml:space="preserve">. </w:t>
      </w:r>
      <w:proofErr w:type="spellStart"/>
      <w:r w:rsidRPr="00FC5A13">
        <w:rPr>
          <w:color w:val="auto"/>
          <w:szCs w:val="28"/>
          <w:lang w:val="uk-UA"/>
        </w:rPr>
        <w:t>закл</w:t>
      </w:r>
      <w:proofErr w:type="spellEnd"/>
      <w:r w:rsidRPr="00FC5A13">
        <w:rPr>
          <w:color w:val="auto"/>
          <w:szCs w:val="28"/>
          <w:lang w:val="uk-UA"/>
        </w:rPr>
        <w:t xml:space="preserve">. </w:t>
      </w:r>
      <w:proofErr w:type="spellStart"/>
      <w:r w:rsidRPr="00FC5A13">
        <w:rPr>
          <w:color w:val="auto"/>
          <w:szCs w:val="28"/>
          <w:lang w:val="uk-UA"/>
        </w:rPr>
        <w:t>фізкульт</w:t>
      </w:r>
      <w:proofErr w:type="spellEnd"/>
      <w:r w:rsidRPr="00FC5A13">
        <w:rPr>
          <w:color w:val="auto"/>
          <w:szCs w:val="28"/>
          <w:lang w:val="uk-UA"/>
        </w:rPr>
        <w:t>. профілю. Дрогобич</w:t>
      </w:r>
      <w:r w:rsidR="00FD7A56" w:rsidRPr="00FC5A13">
        <w:rPr>
          <w:color w:val="auto"/>
          <w:szCs w:val="28"/>
          <w:lang w:val="uk-UA"/>
        </w:rPr>
        <w:t xml:space="preserve"> </w:t>
      </w:r>
      <w:r w:rsidRPr="00FC5A13">
        <w:rPr>
          <w:color w:val="auto"/>
          <w:szCs w:val="28"/>
          <w:lang w:val="uk-UA"/>
        </w:rPr>
        <w:t>: Коло, 2010. 344 с.</w:t>
      </w:r>
    </w:p>
    <w:p w:rsidR="00A66248" w:rsidRPr="00FC5A13" w:rsidRDefault="00A66248" w:rsidP="0097654A">
      <w:pPr>
        <w:pStyle w:val="a7"/>
        <w:numPr>
          <w:ilvl w:val="0"/>
          <w:numId w:val="4"/>
        </w:numPr>
        <w:spacing w:after="0" w:line="240" w:lineRule="auto"/>
        <w:ind w:right="0"/>
        <w:rPr>
          <w:color w:val="auto"/>
          <w:szCs w:val="28"/>
          <w:lang w:val="uk-UA"/>
        </w:rPr>
      </w:pPr>
      <w:r w:rsidRPr="00FC5A13">
        <w:rPr>
          <w:color w:val="auto"/>
          <w:szCs w:val="28"/>
          <w:lang w:val="uk-UA"/>
        </w:rPr>
        <w:t>Федорченко В.К. Історія туризму в Україні</w:t>
      </w:r>
      <w:r w:rsidR="00FD7A56" w:rsidRPr="00FC5A13">
        <w:rPr>
          <w:color w:val="auto"/>
          <w:szCs w:val="28"/>
          <w:lang w:val="uk-UA"/>
        </w:rPr>
        <w:t xml:space="preserve"> : </w:t>
      </w:r>
      <w:proofErr w:type="spellStart"/>
      <w:r w:rsidR="00FD7A56" w:rsidRPr="00FC5A13">
        <w:rPr>
          <w:color w:val="auto"/>
          <w:szCs w:val="28"/>
          <w:lang w:val="uk-UA"/>
        </w:rPr>
        <w:t>навч</w:t>
      </w:r>
      <w:proofErr w:type="spellEnd"/>
      <w:r w:rsidR="00FD7A56" w:rsidRPr="00FC5A13">
        <w:rPr>
          <w:color w:val="auto"/>
          <w:szCs w:val="28"/>
          <w:lang w:val="uk-UA"/>
        </w:rPr>
        <w:t xml:space="preserve">. </w:t>
      </w:r>
      <w:proofErr w:type="spellStart"/>
      <w:r w:rsidR="00FD7A56" w:rsidRPr="00FC5A13">
        <w:rPr>
          <w:color w:val="auto"/>
          <w:szCs w:val="28"/>
          <w:lang w:val="uk-UA"/>
        </w:rPr>
        <w:t>посіб</w:t>
      </w:r>
      <w:proofErr w:type="spellEnd"/>
      <w:r w:rsidRPr="00FC5A13">
        <w:rPr>
          <w:color w:val="auto"/>
          <w:szCs w:val="28"/>
          <w:lang w:val="uk-UA"/>
        </w:rPr>
        <w:t>. Київ</w:t>
      </w:r>
      <w:r w:rsidR="00FD7A56" w:rsidRPr="00FC5A13">
        <w:rPr>
          <w:color w:val="auto"/>
          <w:szCs w:val="28"/>
          <w:lang w:val="uk-UA"/>
        </w:rPr>
        <w:t xml:space="preserve"> </w:t>
      </w:r>
      <w:r w:rsidRPr="00FC5A13">
        <w:rPr>
          <w:color w:val="auto"/>
          <w:szCs w:val="28"/>
          <w:lang w:val="uk-UA"/>
        </w:rPr>
        <w:t>: Вища школа, 2002. 196 с.</w:t>
      </w:r>
    </w:p>
    <w:p w:rsidR="00A66248" w:rsidRPr="00A66248" w:rsidRDefault="00A66248" w:rsidP="00043BD1">
      <w:pPr>
        <w:spacing w:after="0" w:line="240" w:lineRule="auto"/>
        <w:ind w:right="0"/>
        <w:rPr>
          <w:color w:val="auto"/>
          <w:szCs w:val="28"/>
          <w:lang w:val="uk-UA"/>
        </w:rPr>
      </w:pPr>
    </w:p>
    <w:p w:rsidR="00A66248" w:rsidRPr="00043BD1" w:rsidRDefault="00A66248" w:rsidP="00043BD1">
      <w:pPr>
        <w:spacing w:after="0" w:line="240" w:lineRule="auto"/>
        <w:ind w:right="0"/>
        <w:rPr>
          <w:b/>
          <w:color w:val="auto"/>
          <w:szCs w:val="28"/>
          <w:lang w:val="uk-UA"/>
        </w:rPr>
      </w:pPr>
      <w:r w:rsidRPr="00043BD1">
        <w:rPr>
          <w:b/>
          <w:color w:val="auto"/>
          <w:szCs w:val="28"/>
          <w:lang w:val="uk-UA"/>
        </w:rPr>
        <w:t>Інформаційні джерела:</w:t>
      </w:r>
    </w:p>
    <w:p w:rsidR="00A66248" w:rsidRPr="00FC5A13" w:rsidRDefault="00A66248" w:rsidP="0097654A">
      <w:pPr>
        <w:pStyle w:val="a7"/>
        <w:numPr>
          <w:ilvl w:val="0"/>
          <w:numId w:val="5"/>
        </w:numPr>
        <w:spacing w:after="0" w:line="240" w:lineRule="auto"/>
        <w:ind w:right="0"/>
        <w:rPr>
          <w:color w:val="auto"/>
          <w:szCs w:val="28"/>
          <w:lang w:val="uk-UA"/>
        </w:rPr>
      </w:pPr>
      <w:r w:rsidRPr="00FC5A13">
        <w:rPr>
          <w:color w:val="auto"/>
          <w:szCs w:val="28"/>
          <w:lang w:val="uk-UA"/>
        </w:rPr>
        <w:t xml:space="preserve">Закон України «Про туризм». URL: </w:t>
      </w:r>
      <w:hyperlink r:id="rId69" w:anchor="Text" w:history="1">
        <w:r w:rsidR="00FD7A56" w:rsidRPr="00FC5A13">
          <w:rPr>
            <w:rStyle w:val="a9"/>
            <w:color w:val="auto"/>
            <w:szCs w:val="28"/>
            <w:u w:val="none"/>
            <w:lang w:val="uk-UA"/>
          </w:rPr>
          <w:t>https://zakon.rada.gov.ua/laws/show/324/95-%D0%B2%D1%80#Text</w:t>
        </w:r>
      </w:hyperlink>
      <w:r w:rsidRPr="00FC5A13">
        <w:rPr>
          <w:color w:val="auto"/>
          <w:szCs w:val="28"/>
          <w:lang w:val="uk-UA"/>
        </w:rPr>
        <w:t>.</w:t>
      </w:r>
      <w:r w:rsidR="00FD7A56" w:rsidRPr="00FC5A13">
        <w:rPr>
          <w:color w:val="auto"/>
          <w:szCs w:val="28"/>
          <w:lang w:val="uk-UA"/>
        </w:rPr>
        <w:t xml:space="preserve"> </w:t>
      </w:r>
      <w:r w:rsidRPr="00FC5A13">
        <w:rPr>
          <w:color w:val="auto"/>
          <w:szCs w:val="28"/>
          <w:lang w:val="uk-UA"/>
        </w:rPr>
        <w:t xml:space="preserve"> </w:t>
      </w:r>
    </w:p>
    <w:p w:rsidR="00A66248" w:rsidRPr="00FC5A13" w:rsidRDefault="00A66248" w:rsidP="0097654A">
      <w:pPr>
        <w:pStyle w:val="a7"/>
        <w:numPr>
          <w:ilvl w:val="0"/>
          <w:numId w:val="5"/>
        </w:numPr>
        <w:spacing w:after="0" w:line="240" w:lineRule="auto"/>
        <w:ind w:right="0"/>
        <w:rPr>
          <w:color w:val="auto"/>
          <w:szCs w:val="28"/>
          <w:lang w:val="uk-UA"/>
        </w:rPr>
      </w:pPr>
      <w:r w:rsidRPr="00FC5A13">
        <w:rPr>
          <w:color w:val="auto"/>
          <w:szCs w:val="28"/>
          <w:lang w:val="uk-UA"/>
        </w:rPr>
        <w:t xml:space="preserve">Організація і проведення туристичного походу. URL: </w:t>
      </w:r>
      <w:hyperlink r:id="rId70" w:history="1">
        <w:r w:rsidR="00FD7A56" w:rsidRPr="00FC5A13">
          <w:rPr>
            <w:rStyle w:val="a9"/>
            <w:color w:val="auto"/>
            <w:szCs w:val="28"/>
            <w:u w:val="none"/>
            <w:lang w:val="uk-UA"/>
          </w:rPr>
          <w:t>https://infotour.in.ua/pohod-1.htm</w:t>
        </w:r>
      </w:hyperlink>
      <w:r w:rsidRPr="00FC5A13">
        <w:rPr>
          <w:color w:val="auto"/>
          <w:szCs w:val="28"/>
          <w:lang w:val="uk-UA"/>
        </w:rPr>
        <w:t>.</w:t>
      </w:r>
      <w:r w:rsidR="00FD7A56" w:rsidRPr="00FC5A13">
        <w:rPr>
          <w:color w:val="auto"/>
          <w:szCs w:val="28"/>
          <w:lang w:val="uk-UA"/>
        </w:rPr>
        <w:t xml:space="preserve"> </w:t>
      </w:r>
      <w:r w:rsidRPr="00FC5A13">
        <w:rPr>
          <w:color w:val="auto"/>
          <w:szCs w:val="28"/>
          <w:lang w:val="uk-UA"/>
        </w:rPr>
        <w:t xml:space="preserve"> </w:t>
      </w:r>
    </w:p>
    <w:p w:rsidR="00A66248" w:rsidRPr="00A66248" w:rsidRDefault="00043BD1" w:rsidP="00FC5A13">
      <w:pPr>
        <w:spacing w:after="160" w:line="259" w:lineRule="auto"/>
        <w:ind w:right="0" w:firstLine="0"/>
        <w:jc w:val="center"/>
        <w:rPr>
          <w:color w:val="auto"/>
          <w:szCs w:val="28"/>
          <w:lang w:val="uk-UA"/>
        </w:rPr>
      </w:pPr>
      <w:r>
        <w:rPr>
          <w:color w:val="auto"/>
          <w:szCs w:val="28"/>
          <w:lang w:val="uk-UA"/>
        </w:rPr>
        <w:br w:type="page"/>
      </w:r>
      <w:bookmarkEnd w:id="1"/>
      <w:r w:rsidR="00A66248" w:rsidRPr="00A66248">
        <w:rPr>
          <w:color w:val="auto"/>
          <w:szCs w:val="28"/>
          <w:lang w:val="uk-UA"/>
        </w:rPr>
        <w:lastRenderedPageBreak/>
        <w:t>Навчальне видання</w:t>
      </w:r>
    </w:p>
    <w:p w:rsidR="00A66248" w:rsidRPr="00A66248" w:rsidRDefault="00A66248" w:rsidP="00FC5A13">
      <w:pPr>
        <w:ind w:firstLine="0"/>
        <w:jc w:val="center"/>
        <w:rPr>
          <w:color w:val="auto"/>
          <w:szCs w:val="28"/>
          <w:lang w:val="uk-UA"/>
        </w:rPr>
      </w:pPr>
      <w:r w:rsidRPr="00A66248">
        <w:rPr>
          <w:color w:val="auto"/>
          <w:szCs w:val="28"/>
          <w:lang w:val="uk-UA"/>
        </w:rPr>
        <w:t>(українською мовою)</w:t>
      </w:r>
    </w:p>
    <w:p w:rsidR="00A66248" w:rsidRPr="00A66248" w:rsidRDefault="00A66248" w:rsidP="00043BD1">
      <w:pPr>
        <w:jc w:val="center"/>
        <w:rPr>
          <w:color w:val="auto"/>
          <w:szCs w:val="28"/>
          <w:lang w:val="uk-UA"/>
        </w:rPr>
      </w:pPr>
    </w:p>
    <w:p w:rsidR="00A66248" w:rsidRPr="00A66248" w:rsidRDefault="00A66248" w:rsidP="00043BD1">
      <w:pPr>
        <w:jc w:val="center"/>
        <w:rPr>
          <w:color w:val="auto"/>
          <w:szCs w:val="28"/>
          <w:lang w:val="uk-UA"/>
        </w:rPr>
      </w:pPr>
    </w:p>
    <w:p w:rsidR="00A66248" w:rsidRPr="00A66248" w:rsidRDefault="00A66248" w:rsidP="00043BD1">
      <w:pPr>
        <w:jc w:val="center"/>
        <w:rPr>
          <w:color w:val="auto"/>
          <w:szCs w:val="28"/>
          <w:lang w:val="uk-UA"/>
        </w:rPr>
      </w:pPr>
      <w:proofErr w:type="spellStart"/>
      <w:r w:rsidRPr="00A66248">
        <w:rPr>
          <w:color w:val="auto"/>
          <w:szCs w:val="28"/>
          <w:lang w:val="uk-UA"/>
        </w:rPr>
        <w:t>Товстоп</w:t>
      </w:r>
      <w:r w:rsidR="00F63E9D">
        <w:rPr>
          <w:color w:val="auto"/>
          <w:szCs w:val="28"/>
          <w:lang w:val="uk-UA"/>
        </w:rPr>
        <w:t>’</w:t>
      </w:r>
      <w:r w:rsidRPr="00A66248">
        <w:rPr>
          <w:color w:val="auto"/>
          <w:szCs w:val="28"/>
          <w:lang w:val="uk-UA"/>
        </w:rPr>
        <w:t>ятко</w:t>
      </w:r>
      <w:proofErr w:type="spellEnd"/>
      <w:r w:rsidRPr="00A66248">
        <w:rPr>
          <w:color w:val="auto"/>
          <w:szCs w:val="28"/>
          <w:lang w:val="uk-UA"/>
        </w:rPr>
        <w:t xml:space="preserve"> Федір Федорович</w:t>
      </w:r>
    </w:p>
    <w:p w:rsidR="00A66248" w:rsidRPr="00A66248" w:rsidRDefault="00A66248" w:rsidP="00043BD1">
      <w:pPr>
        <w:jc w:val="center"/>
        <w:rPr>
          <w:color w:val="auto"/>
          <w:szCs w:val="28"/>
          <w:lang w:val="uk-UA"/>
        </w:rPr>
      </w:pPr>
      <w:proofErr w:type="spellStart"/>
      <w:r w:rsidRPr="00A66248">
        <w:rPr>
          <w:color w:val="auto"/>
          <w:szCs w:val="28"/>
          <w:lang w:val="uk-UA"/>
        </w:rPr>
        <w:t>Пиптюк</w:t>
      </w:r>
      <w:proofErr w:type="spellEnd"/>
      <w:r w:rsidRPr="00A66248">
        <w:rPr>
          <w:color w:val="auto"/>
          <w:szCs w:val="28"/>
          <w:lang w:val="uk-UA"/>
        </w:rPr>
        <w:t xml:space="preserve"> Павло Федорович</w:t>
      </w:r>
    </w:p>
    <w:p w:rsidR="00A66248" w:rsidRPr="00A66248" w:rsidRDefault="00A66248" w:rsidP="00043BD1">
      <w:pPr>
        <w:jc w:val="center"/>
        <w:rPr>
          <w:color w:val="auto"/>
          <w:szCs w:val="28"/>
          <w:lang w:val="uk-UA"/>
        </w:rPr>
      </w:pPr>
      <w:r w:rsidRPr="00A66248">
        <w:rPr>
          <w:color w:val="auto"/>
          <w:szCs w:val="28"/>
          <w:lang w:val="uk-UA"/>
        </w:rPr>
        <w:t>Парій Світлана Борисівна</w:t>
      </w:r>
    </w:p>
    <w:p w:rsidR="00A66248" w:rsidRPr="00A66248" w:rsidRDefault="00A66248" w:rsidP="00043BD1">
      <w:pPr>
        <w:jc w:val="center"/>
        <w:rPr>
          <w:color w:val="auto"/>
          <w:szCs w:val="28"/>
          <w:lang w:val="uk-UA"/>
        </w:rPr>
      </w:pPr>
    </w:p>
    <w:p w:rsidR="00A66248" w:rsidRPr="00A66248" w:rsidRDefault="00A66248" w:rsidP="00043BD1">
      <w:pPr>
        <w:jc w:val="center"/>
        <w:rPr>
          <w:color w:val="auto"/>
          <w:szCs w:val="28"/>
          <w:lang w:val="uk-UA"/>
        </w:rPr>
      </w:pPr>
    </w:p>
    <w:p w:rsidR="00A66248" w:rsidRPr="00A66248" w:rsidRDefault="00A66248" w:rsidP="00043BD1">
      <w:pPr>
        <w:jc w:val="center"/>
        <w:rPr>
          <w:color w:val="auto"/>
          <w:szCs w:val="28"/>
          <w:lang w:val="uk-UA"/>
        </w:rPr>
      </w:pPr>
    </w:p>
    <w:p w:rsidR="00A66248" w:rsidRPr="00043BD1" w:rsidRDefault="00A66248" w:rsidP="00043BD1">
      <w:pPr>
        <w:jc w:val="center"/>
        <w:rPr>
          <w:b/>
          <w:color w:val="auto"/>
          <w:szCs w:val="28"/>
          <w:lang w:val="uk-UA"/>
        </w:rPr>
      </w:pPr>
      <w:r w:rsidRPr="00043BD1">
        <w:rPr>
          <w:b/>
          <w:color w:val="auto"/>
          <w:szCs w:val="28"/>
          <w:lang w:val="uk-UA"/>
        </w:rPr>
        <w:t>ОРГАНІЗАЦІЯ ТА ПРОВЕДЕННЯ ТУРИСТИЧНОГО ПОХОДУ</w:t>
      </w:r>
    </w:p>
    <w:p w:rsidR="00A66248" w:rsidRPr="00A66248" w:rsidRDefault="00A66248" w:rsidP="00043BD1">
      <w:pPr>
        <w:jc w:val="center"/>
        <w:rPr>
          <w:color w:val="auto"/>
          <w:szCs w:val="28"/>
          <w:lang w:val="uk-UA"/>
        </w:rPr>
      </w:pPr>
    </w:p>
    <w:p w:rsidR="00A66248" w:rsidRPr="00A66248" w:rsidRDefault="00A66248" w:rsidP="00043BD1">
      <w:pPr>
        <w:jc w:val="center"/>
        <w:rPr>
          <w:color w:val="auto"/>
          <w:szCs w:val="28"/>
          <w:lang w:val="uk-UA"/>
        </w:rPr>
      </w:pPr>
      <w:r w:rsidRPr="00A66248">
        <w:rPr>
          <w:color w:val="auto"/>
          <w:szCs w:val="28"/>
          <w:lang w:val="uk-UA"/>
        </w:rPr>
        <w:t>Конспект лекцій</w:t>
      </w:r>
    </w:p>
    <w:p w:rsidR="00A66248" w:rsidRPr="00A66248" w:rsidRDefault="00A66248" w:rsidP="00043BD1">
      <w:pPr>
        <w:jc w:val="center"/>
        <w:rPr>
          <w:color w:val="auto"/>
          <w:szCs w:val="28"/>
          <w:lang w:val="uk-UA"/>
        </w:rPr>
      </w:pPr>
      <w:r w:rsidRPr="00A66248">
        <w:rPr>
          <w:color w:val="auto"/>
          <w:szCs w:val="28"/>
          <w:lang w:val="uk-UA"/>
        </w:rPr>
        <w:t>для здобувачів ступеня вищої освіти бакалавра</w:t>
      </w:r>
    </w:p>
    <w:p w:rsidR="00A66248" w:rsidRPr="00A66248" w:rsidRDefault="00A66248" w:rsidP="00043BD1">
      <w:pPr>
        <w:jc w:val="center"/>
        <w:rPr>
          <w:color w:val="auto"/>
          <w:szCs w:val="28"/>
          <w:lang w:val="uk-UA"/>
        </w:rPr>
      </w:pPr>
      <w:r w:rsidRPr="00A66248">
        <w:rPr>
          <w:color w:val="auto"/>
          <w:szCs w:val="28"/>
          <w:lang w:val="uk-UA"/>
        </w:rPr>
        <w:t xml:space="preserve">спеціальності 014 </w:t>
      </w:r>
      <w:r w:rsidR="00FC5A13">
        <w:rPr>
          <w:color w:val="auto"/>
          <w:szCs w:val="28"/>
          <w:lang w:val="uk-UA"/>
        </w:rPr>
        <w:t>«С</w:t>
      </w:r>
      <w:r w:rsidRPr="00A66248">
        <w:rPr>
          <w:color w:val="auto"/>
          <w:szCs w:val="28"/>
          <w:lang w:val="uk-UA"/>
        </w:rPr>
        <w:t>ередня освіта</w:t>
      </w:r>
      <w:r w:rsidR="00FC5A13">
        <w:rPr>
          <w:color w:val="auto"/>
          <w:szCs w:val="28"/>
          <w:lang w:val="uk-UA"/>
        </w:rPr>
        <w:t>»</w:t>
      </w:r>
    </w:p>
    <w:p w:rsidR="00A66248" w:rsidRPr="00A66248" w:rsidRDefault="00A66248" w:rsidP="00043BD1">
      <w:pPr>
        <w:jc w:val="center"/>
        <w:rPr>
          <w:color w:val="auto"/>
          <w:szCs w:val="28"/>
          <w:lang w:val="uk-UA"/>
        </w:rPr>
      </w:pPr>
      <w:r w:rsidRPr="00A66248">
        <w:rPr>
          <w:color w:val="auto"/>
          <w:szCs w:val="28"/>
          <w:lang w:val="uk-UA"/>
        </w:rPr>
        <w:t>освітньо-професійної програми</w:t>
      </w:r>
    </w:p>
    <w:p w:rsidR="00A66248" w:rsidRPr="00A66248" w:rsidRDefault="00A66248" w:rsidP="00043BD1">
      <w:pPr>
        <w:jc w:val="center"/>
        <w:rPr>
          <w:color w:val="auto"/>
          <w:szCs w:val="28"/>
          <w:lang w:val="uk-UA"/>
        </w:rPr>
      </w:pPr>
      <w:r w:rsidRPr="00A66248">
        <w:rPr>
          <w:color w:val="auto"/>
          <w:szCs w:val="28"/>
          <w:lang w:val="uk-UA"/>
        </w:rPr>
        <w:t>«Середня освіта (фізична культура)»</w:t>
      </w:r>
    </w:p>
    <w:p w:rsidR="00A66248" w:rsidRPr="00A66248" w:rsidRDefault="00A66248" w:rsidP="00043BD1">
      <w:pPr>
        <w:jc w:val="center"/>
        <w:rPr>
          <w:color w:val="auto"/>
          <w:szCs w:val="28"/>
          <w:lang w:val="uk-UA"/>
        </w:rPr>
      </w:pPr>
    </w:p>
    <w:p w:rsidR="00A66248" w:rsidRPr="00A66248" w:rsidRDefault="00A66248" w:rsidP="00043BD1">
      <w:pPr>
        <w:jc w:val="center"/>
        <w:rPr>
          <w:color w:val="auto"/>
          <w:szCs w:val="28"/>
          <w:lang w:val="uk-UA"/>
        </w:rPr>
      </w:pPr>
    </w:p>
    <w:p w:rsidR="00A66248" w:rsidRPr="00A66248" w:rsidRDefault="00A66248" w:rsidP="00043BD1">
      <w:pPr>
        <w:jc w:val="center"/>
        <w:rPr>
          <w:color w:val="auto"/>
          <w:szCs w:val="28"/>
          <w:lang w:val="uk-UA"/>
        </w:rPr>
      </w:pPr>
    </w:p>
    <w:p w:rsidR="00A66248" w:rsidRPr="00A66248" w:rsidRDefault="00A66248" w:rsidP="00043BD1">
      <w:pPr>
        <w:jc w:val="center"/>
        <w:rPr>
          <w:color w:val="auto"/>
          <w:szCs w:val="28"/>
          <w:lang w:val="uk-UA"/>
        </w:rPr>
      </w:pPr>
      <w:r w:rsidRPr="00A66248">
        <w:rPr>
          <w:color w:val="auto"/>
          <w:szCs w:val="28"/>
          <w:lang w:val="uk-UA"/>
        </w:rPr>
        <w:t>Рецензент Д.А. Люта</w:t>
      </w:r>
    </w:p>
    <w:p w:rsidR="00A66248" w:rsidRPr="00A66248" w:rsidRDefault="00A66248" w:rsidP="00043BD1">
      <w:pPr>
        <w:jc w:val="center"/>
        <w:rPr>
          <w:color w:val="auto"/>
          <w:szCs w:val="28"/>
          <w:lang w:val="uk-UA"/>
        </w:rPr>
      </w:pPr>
      <w:r w:rsidRPr="00A66248">
        <w:rPr>
          <w:color w:val="auto"/>
          <w:szCs w:val="28"/>
          <w:lang w:val="uk-UA"/>
        </w:rPr>
        <w:t xml:space="preserve">Відповідальний за випуск А.П. </w:t>
      </w:r>
      <w:proofErr w:type="spellStart"/>
      <w:r w:rsidRPr="00A66248">
        <w:rPr>
          <w:color w:val="auto"/>
          <w:szCs w:val="28"/>
          <w:lang w:val="uk-UA"/>
        </w:rPr>
        <w:t>Конох</w:t>
      </w:r>
      <w:proofErr w:type="spellEnd"/>
    </w:p>
    <w:p w:rsidR="00A66248" w:rsidRPr="00A66248" w:rsidRDefault="00A66248" w:rsidP="00043BD1">
      <w:pPr>
        <w:jc w:val="center"/>
        <w:rPr>
          <w:color w:val="auto"/>
          <w:szCs w:val="28"/>
          <w:lang w:val="uk-UA"/>
        </w:rPr>
      </w:pPr>
      <w:r w:rsidRPr="00A66248">
        <w:rPr>
          <w:color w:val="auto"/>
          <w:szCs w:val="28"/>
          <w:lang w:val="uk-UA"/>
        </w:rPr>
        <w:t>Коректор А.А. Орлов</w:t>
      </w:r>
    </w:p>
    <w:p w:rsidR="00A66248" w:rsidRPr="00A66248" w:rsidRDefault="00A66248" w:rsidP="00043BD1">
      <w:pPr>
        <w:jc w:val="center"/>
        <w:rPr>
          <w:color w:val="auto"/>
          <w:szCs w:val="28"/>
          <w:lang w:val="uk-UA"/>
        </w:rPr>
      </w:pPr>
    </w:p>
    <w:p w:rsidR="00A66248" w:rsidRPr="00A66248" w:rsidRDefault="00A66248" w:rsidP="00043BD1">
      <w:pPr>
        <w:jc w:val="center"/>
        <w:rPr>
          <w:color w:val="auto"/>
          <w:szCs w:val="28"/>
          <w:lang w:val="uk-UA"/>
        </w:rPr>
      </w:pPr>
    </w:p>
    <w:p w:rsidR="00A66248" w:rsidRPr="00A66248" w:rsidRDefault="00A66248" w:rsidP="00043BD1">
      <w:pPr>
        <w:jc w:val="center"/>
        <w:rPr>
          <w:color w:val="auto"/>
          <w:szCs w:val="28"/>
          <w:lang w:val="uk-UA"/>
        </w:rPr>
      </w:pPr>
    </w:p>
    <w:p w:rsidR="00A66248" w:rsidRPr="00A66248" w:rsidRDefault="00A66248" w:rsidP="00043BD1">
      <w:pPr>
        <w:jc w:val="center"/>
        <w:rPr>
          <w:color w:val="auto"/>
          <w:szCs w:val="28"/>
          <w:lang w:val="uk-UA"/>
        </w:rPr>
      </w:pPr>
    </w:p>
    <w:p w:rsidR="00A66248" w:rsidRPr="00A66248" w:rsidRDefault="00A66248" w:rsidP="00A66248">
      <w:pPr>
        <w:rPr>
          <w:color w:val="auto"/>
          <w:szCs w:val="28"/>
          <w:lang w:val="uk-UA"/>
        </w:rPr>
      </w:pPr>
    </w:p>
    <w:p w:rsidR="00A66248" w:rsidRPr="00A66248" w:rsidRDefault="00A66248" w:rsidP="00A66248">
      <w:pPr>
        <w:rPr>
          <w:color w:val="auto"/>
          <w:szCs w:val="28"/>
          <w:lang w:val="uk-UA"/>
        </w:rPr>
      </w:pPr>
    </w:p>
    <w:p w:rsidR="00A66248" w:rsidRPr="00A66248" w:rsidRDefault="00A66248" w:rsidP="00A66248">
      <w:pPr>
        <w:rPr>
          <w:color w:val="auto"/>
          <w:szCs w:val="28"/>
          <w:lang w:val="uk-UA"/>
        </w:rPr>
      </w:pPr>
    </w:p>
    <w:p w:rsidR="00A66248" w:rsidRPr="00A66248" w:rsidRDefault="00A66248" w:rsidP="00A66248">
      <w:pPr>
        <w:rPr>
          <w:color w:val="auto"/>
          <w:szCs w:val="28"/>
          <w:lang w:val="uk-UA"/>
        </w:rPr>
      </w:pPr>
    </w:p>
    <w:p w:rsidR="00A66248" w:rsidRPr="00A66248" w:rsidRDefault="00A66248" w:rsidP="00A66248">
      <w:pPr>
        <w:rPr>
          <w:color w:val="auto"/>
          <w:szCs w:val="28"/>
          <w:lang w:val="uk-UA"/>
        </w:rPr>
      </w:pPr>
    </w:p>
    <w:p w:rsidR="00A66248" w:rsidRPr="00A66248" w:rsidRDefault="00A66248" w:rsidP="00A66248">
      <w:pPr>
        <w:rPr>
          <w:color w:val="auto"/>
          <w:szCs w:val="28"/>
          <w:lang w:val="uk-UA"/>
        </w:rPr>
      </w:pPr>
    </w:p>
    <w:p w:rsidR="008E64F8" w:rsidRPr="00A66248" w:rsidRDefault="008E64F8" w:rsidP="00A66248"/>
    <w:sectPr w:rsidR="008E64F8" w:rsidRPr="00A66248" w:rsidSect="0081099D">
      <w:footerReference w:type="even" r:id="rId71"/>
      <w:footerReference w:type="default" r:id="rId72"/>
      <w:footerReference w:type="first" r:id="rId73"/>
      <w:pgSz w:w="11906" w:h="16838"/>
      <w:pgMar w:top="1134" w:right="1133" w:bottom="1134" w:left="1134"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77E5D" w:rsidRDefault="00677E5D">
      <w:pPr>
        <w:spacing w:after="0" w:line="240" w:lineRule="auto"/>
      </w:pPr>
      <w:r>
        <w:separator/>
      </w:r>
    </w:p>
  </w:endnote>
  <w:endnote w:type="continuationSeparator" w:id="0">
    <w:p w:rsidR="00677E5D" w:rsidRDefault="00677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3A3" w:rsidRDefault="0051635E">
    <w:pPr>
      <w:spacing w:after="0" w:line="259" w:lineRule="auto"/>
      <w:ind w:right="866" w:firstLine="0"/>
      <w:jc w:val="center"/>
    </w:pPr>
    <w:r>
      <w:rPr>
        <w:noProof/>
      </w:rPr>
      <w:fldChar w:fldCharType="begin"/>
    </w:r>
    <w:r w:rsidR="007D73A3">
      <w:rPr>
        <w:noProof/>
      </w:rPr>
      <w:instrText xml:space="preserve"> PAGE   \* MERGEFORMAT </w:instrText>
    </w:r>
    <w:r>
      <w:rPr>
        <w:noProof/>
      </w:rPr>
      <w:fldChar w:fldCharType="separate"/>
    </w:r>
    <w:r w:rsidR="007D73A3">
      <w:rPr>
        <w:noProof/>
      </w:rPr>
      <w:t>2</w:t>
    </w:r>
    <w:r>
      <w:rPr>
        <w:noProof/>
      </w:rPr>
      <w:fldChar w:fldCharType="end"/>
    </w:r>
    <w:r w:rsidR="007D73A3">
      <w:t xml:space="preserve"> </w:t>
    </w:r>
  </w:p>
  <w:p w:rsidR="007D73A3" w:rsidRDefault="007D73A3">
    <w:pPr>
      <w:spacing w:after="0" w:line="259" w:lineRule="auto"/>
      <w:ind w:left="151" w:right="0" w:firstLine="0"/>
      <w:jc w:val="left"/>
    </w:pPr>
    <w:r>
      <w:t xml:space="preserve"> </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3A3" w:rsidRDefault="0051635E">
    <w:pPr>
      <w:spacing w:after="0" w:line="259" w:lineRule="auto"/>
      <w:ind w:left="272" w:right="0" w:firstLine="0"/>
      <w:jc w:val="center"/>
    </w:pPr>
    <w:r>
      <w:rPr>
        <w:noProof/>
      </w:rPr>
      <w:fldChar w:fldCharType="begin"/>
    </w:r>
    <w:r w:rsidR="007D73A3">
      <w:rPr>
        <w:noProof/>
      </w:rPr>
      <w:instrText xml:space="preserve"> PAGE   \* MERGEFORMAT </w:instrText>
    </w:r>
    <w:r>
      <w:rPr>
        <w:noProof/>
      </w:rPr>
      <w:fldChar w:fldCharType="separate"/>
    </w:r>
    <w:r w:rsidR="00594576">
      <w:rPr>
        <w:noProof/>
      </w:rPr>
      <w:t>2</w:t>
    </w:r>
    <w:r>
      <w:rPr>
        <w:noProof/>
      </w:rPr>
      <w:fldChar w:fldCharType="end"/>
    </w:r>
    <w:r w:rsidR="007D73A3">
      <w:t xml:space="preserve"> </w:t>
    </w:r>
  </w:p>
  <w:p w:rsidR="007D73A3" w:rsidRDefault="007D73A3">
    <w:pPr>
      <w:spacing w:after="0" w:line="259" w:lineRule="auto"/>
      <w:ind w:left="720" w:right="0" w:firstLine="0"/>
      <w:jc w:val="left"/>
    </w:pPr>
    <w: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73A3" w:rsidRDefault="007D73A3">
    <w:pPr>
      <w:spacing w:after="160" w:line="259" w:lineRule="auto"/>
      <w:ind w:right="0" w:firstLine="0"/>
      <w:jc w:val="lef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77E5D" w:rsidRDefault="00677E5D">
      <w:pPr>
        <w:spacing w:after="0" w:line="240" w:lineRule="auto"/>
      </w:pPr>
      <w:r>
        <w:separator/>
      </w:r>
    </w:p>
  </w:footnote>
  <w:footnote w:type="continuationSeparator" w:id="0">
    <w:p w:rsidR="00677E5D" w:rsidRDefault="00677E5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FE1F9E"/>
    <w:multiLevelType w:val="hybridMultilevel"/>
    <w:tmpl w:val="A2CA8D9E"/>
    <w:lvl w:ilvl="0" w:tplc="266080C0">
      <w:start w:val="1"/>
      <w:numFmt w:val="bullet"/>
      <w:lvlText w:val="-"/>
      <w:lvlJc w:val="left"/>
      <w:pPr>
        <w:ind w:left="1070" w:hanging="360"/>
      </w:pPr>
      <w:rPr>
        <w:rFonts w:ascii="Times New Roman" w:eastAsia="Times New Roman" w:hAnsi="Times New Roman" w:cs="Times New Roman"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
    <w:nsid w:val="502E2EEB"/>
    <w:multiLevelType w:val="hybridMultilevel"/>
    <w:tmpl w:val="1D96442E"/>
    <w:lvl w:ilvl="0" w:tplc="E6A01690">
      <w:start w:val="1"/>
      <w:numFmt w:val="decimal"/>
      <w:lvlText w:val="%1."/>
      <w:lvlJc w:val="left"/>
      <w:pPr>
        <w:ind w:left="1415" w:hanging="70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nsid w:val="56ED7D89"/>
    <w:multiLevelType w:val="hybridMultilevel"/>
    <w:tmpl w:val="D8B8ADAA"/>
    <w:lvl w:ilvl="0" w:tplc="E6A01690">
      <w:start w:val="1"/>
      <w:numFmt w:val="decimal"/>
      <w:lvlText w:val="%1."/>
      <w:lvlJc w:val="left"/>
      <w:pPr>
        <w:ind w:left="1415" w:hanging="70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
    <w:nsid w:val="59345D18"/>
    <w:multiLevelType w:val="hybridMultilevel"/>
    <w:tmpl w:val="3B42DFF2"/>
    <w:lvl w:ilvl="0" w:tplc="E6A01690">
      <w:start w:val="1"/>
      <w:numFmt w:val="decimal"/>
      <w:lvlText w:val="%1."/>
      <w:lvlJc w:val="left"/>
      <w:pPr>
        <w:ind w:left="2124" w:hanging="705"/>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644E58A8"/>
    <w:multiLevelType w:val="hybridMultilevel"/>
    <w:tmpl w:val="32380518"/>
    <w:lvl w:ilvl="0" w:tplc="E6A01690">
      <w:start w:val="1"/>
      <w:numFmt w:val="decimal"/>
      <w:lvlText w:val="%1."/>
      <w:lvlJc w:val="left"/>
      <w:pPr>
        <w:ind w:left="1415" w:hanging="705"/>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2"/>
  </w:num>
  <w:num w:numId="3">
    <w:abstractNumId w:val="3"/>
  </w:num>
  <w:num w:numId="4">
    <w:abstractNumId w:val="1"/>
  </w:num>
  <w:num w:numId="5">
    <w:abstractNumId w:val="4"/>
  </w:num>
  <w:numIdMacAtCleanup w:val="5"/>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footnotePr>
    <w:footnote w:id="-1"/>
    <w:footnote w:id="0"/>
  </w:footnotePr>
  <w:endnotePr>
    <w:endnote w:id="-1"/>
    <w:endnote w:id="0"/>
  </w:endnotePr>
  <w:compat/>
  <w:rsids>
    <w:rsidRoot w:val="0009797E"/>
    <w:rsid w:val="000036CA"/>
    <w:rsid w:val="000056DA"/>
    <w:rsid w:val="000060B5"/>
    <w:rsid w:val="0000665D"/>
    <w:rsid w:val="00007854"/>
    <w:rsid w:val="000100F2"/>
    <w:rsid w:val="00014565"/>
    <w:rsid w:val="00014BB2"/>
    <w:rsid w:val="00020757"/>
    <w:rsid w:val="00030306"/>
    <w:rsid w:val="000304C8"/>
    <w:rsid w:val="00043BD1"/>
    <w:rsid w:val="00046964"/>
    <w:rsid w:val="00050FDF"/>
    <w:rsid w:val="00064E27"/>
    <w:rsid w:val="00070DFE"/>
    <w:rsid w:val="00075D59"/>
    <w:rsid w:val="00075DD7"/>
    <w:rsid w:val="0008070F"/>
    <w:rsid w:val="000807A8"/>
    <w:rsid w:val="00092384"/>
    <w:rsid w:val="00094F67"/>
    <w:rsid w:val="000958F5"/>
    <w:rsid w:val="0009797E"/>
    <w:rsid w:val="000A6422"/>
    <w:rsid w:val="000A7395"/>
    <w:rsid w:val="000B3539"/>
    <w:rsid w:val="000B64D9"/>
    <w:rsid w:val="000C43AF"/>
    <w:rsid w:val="000C473E"/>
    <w:rsid w:val="000C6F4F"/>
    <w:rsid w:val="000D0720"/>
    <w:rsid w:val="000E4587"/>
    <w:rsid w:val="000E4927"/>
    <w:rsid w:val="000E64BF"/>
    <w:rsid w:val="000F1F3E"/>
    <w:rsid w:val="001003EA"/>
    <w:rsid w:val="00103531"/>
    <w:rsid w:val="00104D91"/>
    <w:rsid w:val="00106E3C"/>
    <w:rsid w:val="0010768A"/>
    <w:rsid w:val="001140E8"/>
    <w:rsid w:val="00117669"/>
    <w:rsid w:val="00122342"/>
    <w:rsid w:val="001250E4"/>
    <w:rsid w:val="00130298"/>
    <w:rsid w:val="0013346F"/>
    <w:rsid w:val="00133A56"/>
    <w:rsid w:val="00141D81"/>
    <w:rsid w:val="00174162"/>
    <w:rsid w:val="001858A5"/>
    <w:rsid w:val="00192B5C"/>
    <w:rsid w:val="00193FA0"/>
    <w:rsid w:val="001A0EBD"/>
    <w:rsid w:val="001B39E4"/>
    <w:rsid w:val="001B4A2E"/>
    <w:rsid w:val="001C2EDB"/>
    <w:rsid w:val="001D7F43"/>
    <w:rsid w:val="001E5ADB"/>
    <w:rsid w:val="001F308B"/>
    <w:rsid w:val="00214AB5"/>
    <w:rsid w:val="002163FD"/>
    <w:rsid w:val="0021771C"/>
    <w:rsid w:val="0022143E"/>
    <w:rsid w:val="00223787"/>
    <w:rsid w:val="002328BF"/>
    <w:rsid w:val="0023638B"/>
    <w:rsid w:val="00237677"/>
    <w:rsid w:val="00237D7F"/>
    <w:rsid w:val="0024173D"/>
    <w:rsid w:val="00261E02"/>
    <w:rsid w:val="00264D2D"/>
    <w:rsid w:val="00266EF0"/>
    <w:rsid w:val="00267139"/>
    <w:rsid w:val="00274641"/>
    <w:rsid w:val="00275D38"/>
    <w:rsid w:val="00282097"/>
    <w:rsid w:val="00290CFF"/>
    <w:rsid w:val="00295020"/>
    <w:rsid w:val="002A0701"/>
    <w:rsid w:val="002B1F4F"/>
    <w:rsid w:val="002B6B7A"/>
    <w:rsid w:val="002C2362"/>
    <w:rsid w:val="002C4A44"/>
    <w:rsid w:val="002C58F3"/>
    <w:rsid w:val="002D04DE"/>
    <w:rsid w:val="002D5F2C"/>
    <w:rsid w:val="002D7F42"/>
    <w:rsid w:val="002E1444"/>
    <w:rsid w:val="002F4331"/>
    <w:rsid w:val="00310A7A"/>
    <w:rsid w:val="00311145"/>
    <w:rsid w:val="00311953"/>
    <w:rsid w:val="00322416"/>
    <w:rsid w:val="00344503"/>
    <w:rsid w:val="00357CAF"/>
    <w:rsid w:val="00366EFE"/>
    <w:rsid w:val="00376367"/>
    <w:rsid w:val="0037644D"/>
    <w:rsid w:val="00384263"/>
    <w:rsid w:val="00393A89"/>
    <w:rsid w:val="003A28F2"/>
    <w:rsid w:val="003A3711"/>
    <w:rsid w:val="003A46DA"/>
    <w:rsid w:val="003B7799"/>
    <w:rsid w:val="003C0B48"/>
    <w:rsid w:val="003C1159"/>
    <w:rsid w:val="003C2D84"/>
    <w:rsid w:val="003C7338"/>
    <w:rsid w:val="003C75D3"/>
    <w:rsid w:val="003E0AF7"/>
    <w:rsid w:val="003F19E6"/>
    <w:rsid w:val="003F76C2"/>
    <w:rsid w:val="0040192D"/>
    <w:rsid w:val="004123E9"/>
    <w:rsid w:val="00412A21"/>
    <w:rsid w:val="00415E53"/>
    <w:rsid w:val="0042335F"/>
    <w:rsid w:val="00424FDA"/>
    <w:rsid w:val="004327F4"/>
    <w:rsid w:val="004464B4"/>
    <w:rsid w:val="00447B52"/>
    <w:rsid w:val="0045559D"/>
    <w:rsid w:val="00464079"/>
    <w:rsid w:val="00466179"/>
    <w:rsid w:val="00470D21"/>
    <w:rsid w:val="004809CF"/>
    <w:rsid w:val="004809F6"/>
    <w:rsid w:val="0049091C"/>
    <w:rsid w:val="0049359A"/>
    <w:rsid w:val="0049479B"/>
    <w:rsid w:val="00495227"/>
    <w:rsid w:val="004A35E6"/>
    <w:rsid w:val="004A4599"/>
    <w:rsid w:val="004A6233"/>
    <w:rsid w:val="004B2444"/>
    <w:rsid w:val="004B34B1"/>
    <w:rsid w:val="004E3160"/>
    <w:rsid w:val="004E5635"/>
    <w:rsid w:val="004E628E"/>
    <w:rsid w:val="004E6449"/>
    <w:rsid w:val="004F283F"/>
    <w:rsid w:val="004F5E23"/>
    <w:rsid w:val="005009A1"/>
    <w:rsid w:val="00501CF7"/>
    <w:rsid w:val="005055F8"/>
    <w:rsid w:val="00506A3A"/>
    <w:rsid w:val="00512EB5"/>
    <w:rsid w:val="0051635E"/>
    <w:rsid w:val="00517749"/>
    <w:rsid w:val="00517898"/>
    <w:rsid w:val="00522EB0"/>
    <w:rsid w:val="00524D83"/>
    <w:rsid w:val="005265BE"/>
    <w:rsid w:val="005320CD"/>
    <w:rsid w:val="005371C2"/>
    <w:rsid w:val="005530A5"/>
    <w:rsid w:val="0056662B"/>
    <w:rsid w:val="0057141B"/>
    <w:rsid w:val="00582B97"/>
    <w:rsid w:val="00583634"/>
    <w:rsid w:val="00586603"/>
    <w:rsid w:val="00594576"/>
    <w:rsid w:val="00595834"/>
    <w:rsid w:val="005A5910"/>
    <w:rsid w:val="005B0EFB"/>
    <w:rsid w:val="005B6011"/>
    <w:rsid w:val="005B72A4"/>
    <w:rsid w:val="005C15B5"/>
    <w:rsid w:val="005C2A5D"/>
    <w:rsid w:val="005D1376"/>
    <w:rsid w:val="005D7694"/>
    <w:rsid w:val="005F5922"/>
    <w:rsid w:val="00601261"/>
    <w:rsid w:val="00602A03"/>
    <w:rsid w:val="00603F15"/>
    <w:rsid w:val="00613FF9"/>
    <w:rsid w:val="00617B04"/>
    <w:rsid w:val="00621D92"/>
    <w:rsid w:val="00623AE7"/>
    <w:rsid w:val="00624EAD"/>
    <w:rsid w:val="00632AFC"/>
    <w:rsid w:val="00633171"/>
    <w:rsid w:val="00647DFE"/>
    <w:rsid w:val="00652B97"/>
    <w:rsid w:val="00661404"/>
    <w:rsid w:val="00677E5D"/>
    <w:rsid w:val="006839D5"/>
    <w:rsid w:val="00687B8F"/>
    <w:rsid w:val="00694FB5"/>
    <w:rsid w:val="006A35E6"/>
    <w:rsid w:val="006B2972"/>
    <w:rsid w:val="006B7B75"/>
    <w:rsid w:val="006C03E3"/>
    <w:rsid w:val="006D6131"/>
    <w:rsid w:val="006E2024"/>
    <w:rsid w:val="006F31AD"/>
    <w:rsid w:val="00702735"/>
    <w:rsid w:val="00703EEC"/>
    <w:rsid w:val="007112EF"/>
    <w:rsid w:val="0071345F"/>
    <w:rsid w:val="00721993"/>
    <w:rsid w:val="0073572C"/>
    <w:rsid w:val="00753F47"/>
    <w:rsid w:val="0075431E"/>
    <w:rsid w:val="007641FD"/>
    <w:rsid w:val="00775400"/>
    <w:rsid w:val="00782D8F"/>
    <w:rsid w:val="007953B4"/>
    <w:rsid w:val="007A2AA1"/>
    <w:rsid w:val="007A48FA"/>
    <w:rsid w:val="007B5506"/>
    <w:rsid w:val="007B7AD0"/>
    <w:rsid w:val="007B7E31"/>
    <w:rsid w:val="007C0E5A"/>
    <w:rsid w:val="007C168D"/>
    <w:rsid w:val="007C4D17"/>
    <w:rsid w:val="007C64D0"/>
    <w:rsid w:val="007D2055"/>
    <w:rsid w:val="007D73A3"/>
    <w:rsid w:val="007E13F4"/>
    <w:rsid w:val="007E19CC"/>
    <w:rsid w:val="007F0AC8"/>
    <w:rsid w:val="007F6E98"/>
    <w:rsid w:val="00800C02"/>
    <w:rsid w:val="008025FC"/>
    <w:rsid w:val="0081099D"/>
    <w:rsid w:val="0081420A"/>
    <w:rsid w:val="008217C1"/>
    <w:rsid w:val="00822645"/>
    <w:rsid w:val="0082322A"/>
    <w:rsid w:val="00823634"/>
    <w:rsid w:val="00823A5C"/>
    <w:rsid w:val="0082424A"/>
    <w:rsid w:val="00832883"/>
    <w:rsid w:val="008362FD"/>
    <w:rsid w:val="00837785"/>
    <w:rsid w:val="00842A81"/>
    <w:rsid w:val="008528D1"/>
    <w:rsid w:val="008613B1"/>
    <w:rsid w:val="008811F1"/>
    <w:rsid w:val="00886F8F"/>
    <w:rsid w:val="0089584F"/>
    <w:rsid w:val="008A6B39"/>
    <w:rsid w:val="008B2766"/>
    <w:rsid w:val="008C2296"/>
    <w:rsid w:val="008C36EB"/>
    <w:rsid w:val="008C52B5"/>
    <w:rsid w:val="008C6271"/>
    <w:rsid w:val="008C7B13"/>
    <w:rsid w:val="008D02CB"/>
    <w:rsid w:val="008D2A2D"/>
    <w:rsid w:val="008D59C4"/>
    <w:rsid w:val="008D61F4"/>
    <w:rsid w:val="008E1DAA"/>
    <w:rsid w:val="008E3AED"/>
    <w:rsid w:val="008E4C66"/>
    <w:rsid w:val="008E64F8"/>
    <w:rsid w:val="008F2795"/>
    <w:rsid w:val="00915FC1"/>
    <w:rsid w:val="00932448"/>
    <w:rsid w:val="00943156"/>
    <w:rsid w:val="00951A8B"/>
    <w:rsid w:val="00963A3D"/>
    <w:rsid w:val="009744CD"/>
    <w:rsid w:val="0097654A"/>
    <w:rsid w:val="00991D51"/>
    <w:rsid w:val="009936CA"/>
    <w:rsid w:val="00993964"/>
    <w:rsid w:val="00996D9E"/>
    <w:rsid w:val="009A3910"/>
    <w:rsid w:val="009B618D"/>
    <w:rsid w:val="009B6217"/>
    <w:rsid w:val="009C6DC2"/>
    <w:rsid w:val="009D28A0"/>
    <w:rsid w:val="009E180E"/>
    <w:rsid w:val="009E7056"/>
    <w:rsid w:val="009F0389"/>
    <w:rsid w:val="009F45C8"/>
    <w:rsid w:val="009F5DCF"/>
    <w:rsid w:val="009F7E89"/>
    <w:rsid w:val="00A078F6"/>
    <w:rsid w:val="00A1123A"/>
    <w:rsid w:val="00A15A27"/>
    <w:rsid w:val="00A27CED"/>
    <w:rsid w:val="00A36121"/>
    <w:rsid w:val="00A407E9"/>
    <w:rsid w:val="00A50881"/>
    <w:rsid w:val="00A552CA"/>
    <w:rsid w:val="00A6468D"/>
    <w:rsid w:val="00A66248"/>
    <w:rsid w:val="00A76D03"/>
    <w:rsid w:val="00AA2ABC"/>
    <w:rsid w:val="00AA62E7"/>
    <w:rsid w:val="00AB5AC3"/>
    <w:rsid w:val="00AC2793"/>
    <w:rsid w:val="00AC3FE2"/>
    <w:rsid w:val="00AC5D86"/>
    <w:rsid w:val="00AD7511"/>
    <w:rsid w:val="00AF11D5"/>
    <w:rsid w:val="00B01AA0"/>
    <w:rsid w:val="00B07191"/>
    <w:rsid w:val="00B13025"/>
    <w:rsid w:val="00B24E3C"/>
    <w:rsid w:val="00B431EF"/>
    <w:rsid w:val="00B44746"/>
    <w:rsid w:val="00B51A46"/>
    <w:rsid w:val="00B669ED"/>
    <w:rsid w:val="00B82373"/>
    <w:rsid w:val="00B829B7"/>
    <w:rsid w:val="00B84866"/>
    <w:rsid w:val="00B91B51"/>
    <w:rsid w:val="00BA0AA4"/>
    <w:rsid w:val="00BA7DD7"/>
    <w:rsid w:val="00BB247A"/>
    <w:rsid w:val="00BB4CCF"/>
    <w:rsid w:val="00BC2101"/>
    <w:rsid w:val="00BD23A3"/>
    <w:rsid w:val="00BD2E81"/>
    <w:rsid w:val="00BD391D"/>
    <w:rsid w:val="00BD4BD1"/>
    <w:rsid w:val="00BD58DD"/>
    <w:rsid w:val="00BE062B"/>
    <w:rsid w:val="00BE0FD1"/>
    <w:rsid w:val="00BE52F4"/>
    <w:rsid w:val="00BE6330"/>
    <w:rsid w:val="00BF582B"/>
    <w:rsid w:val="00BF6643"/>
    <w:rsid w:val="00C00B41"/>
    <w:rsid w:val="00C055CB"/>
    <w:rsid w:val="00C0720C"/>
    <w:rsid w:val="00C133D5"/>
    <w:rsid w:val="00C14456"/>
    <w:rsid w:val="00C16C03"/>
    <w:rsid w:val="00C20251"/>
    <w:rsid w:val="00C23DB9"/>
    <w:rsid w:val="00C247C0"/>
    <w:rsid w:val="00C261A6"/>
    <w:rsid w:val="00C2684B"/>
    <w:rsid w:val="00C455D8"/>
    <w:rsid w:val="00C4639D"/>
    <w:rsid w:val="00C576E9"/>
    <w:rsid w:val="00C6397F"/>
    <w:rsid w:val="00C66ED6"/>
    <w:rsid w:val="00C711FE"/>
    <w:rsid w:val="00C846A5"/>
    <w:rsid w:val="00C87D3A"/>
    <w:rsid w:val="00C96B97"/>
    <w:rsid w:val="00CA1253"/>
    <w:rsid w:val="00CB1E48"/>
    <w:rsid w:val="00CD4231"/>
    <w:rsid w:val="00CD5DCD"/>
    <w:rsid w:val="00D00DD9"/>
    <w:rsid w:val="00D029F1"/>
    <w:rsid w:val="00D11E9C"/>
    <w:rsid w:val="00D21716"/>
    <w:rsid w:val="00D2286E"/>
    <w:rsid w:val="00D419B1"/>
    <w:rsid w:val="00D46762"/>
    <w:rsid w:val="00D46BB7"/>
    <w:rsid w:val="00D46BBB"/>
    <w:rsid w:val="00D66B60"/>
    <w:rsid w:val="00D70C48"/>
    <w:rsid w:val="00D7685F"/>
    <w:rsid w:val="00D828BC"/>
    <w:rsid w:val="00D833D1"/>
    <w:rsid w:val="00D91E7D"/>
    <w:rsid w:val="00D93615"/>
    <w:rsid w:val="00DA0859"/>
    <w:rsid w:val="00DA1224"/>
    <w:rsid w:val="00DA1244"/>
    <w:rsid w:val="00DA12D1"/>
    <w:rsid w:val="00DB17C4"/>
    <w:rsid w:val="00DB48FF"/>
    <w:rsid w:val="00DC1974"/>
    <w:rsid w:val="00DE14E8"/>
    <w:rsid w:val="00DE4BB0"/>
    <w:rsid w:val="00DE4D3D"/>
    <w:rsid w:val="00DE50BC"/>
    <w:rsid w:val="00DF5F0E"/>
    <w:rsid w:val="00DF658E"/>
    <w:rsid w:val="00E12957"/>
    <w:rsid w:val="00E155E5"/>
    <w:rsid w:val="00E27A30"/>
    <w:rsid w:val="00E30CAA"/>
    <w:rsid w:val="00E32BD6"/>
    <w:rsid w:val="00E362B4"/>
    <w:rsid w:val="00E435EF"/>
    <w:rsid w:val="00E43693"/>
    <w:rsid w:val="00E47874"/>
    <w:rsid w:val="00E518A0"/>
    <w:rsid w:val="00E56883"/>
    <w:rsid w:val="00E6526A"/>
    <w:rsid w:val="00E6661B"/>
    <w:rsid w:val="00E913C2"/>
    <w:rsid w:val="00E91978"/>
    <w:rsid w:val="00E91C75"/>
    <w:rsid w:val="00E92E8E"/>
    <w:rsid w:val="00E9647A"/>
    <w:rsid w:val="00EA17A6"/>
    <w:rsid w:val="00EA2D14"/>
    <w:rsid w:val="00EA3DCF"/>
    <w:rsid w:val="00EA7980"/>
    <w:rsid w:val="00EB194D"/>
    <w:rsid w:val="00EB6732"/>
    <w:rsid w:val="00EB6A60"/>
    <w:rsid w:val="00EB7FB0"/>
    <w:rsid w:val="00EC2042"/>
    <w:rsid w:val="00EC6BA2"/>
    <w:rsid w:val="00EC75FF"/>
    <w:rsid w:val="00ED2A41"/>
    <w:rsid w:val="00ED666C"/>
    <w:rsid w:val="00ED786C"/>
    <w:rsid w:val="00F01B2F"/>
    <w:rsid w:val="00F11117"/>
    <w:rsid w:val="00F37247"/>
    <w:rsid w:val="00F413AC"/>
    <w:rsid w:val="00F55E64"/>
    <w:rsid w:val="00F60E7D"/>
    <w:rsid w:val="00F6158C"/>
    <w:rsid w:val="00F61F49"/>
    <w:rsid w:val="00F63E9D"/>
    <w:rsid w:val="00F83F63"/>
    <w:rsid w:val="00F87BD8"/>
    <w:rsid w:val="00F97B55"/>
    <w:rsid w:val="00FA42F1"/>
    <w:rsid w:val="00FA43EA"/>
    <w:rsid w:val="00FB3254"/>
    <w:rsid w:val="00FB337B"/>
    <w:rsid w:val="00FB5BE2"/>
    <w:rsid w:val="00FC5A13"/>
    <w:rsid w:val="00FC71DB"/>
    <w:rsid w:val="00FD7A56"/>
    <w:rsid w:val="00FE4205"/>
    <w:rsid w:val="00FE4E3F"/>
    <w:rsid w:val="00FE57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6D9E"/>
    <w:pPr>
      <w:spacing w:after="14" w:line="268" w:lineRule="auto"/>
      <w:ind w:right="71" w:firstLine="710"/>
      <w:jc w:val="both"/>
    </w:pPr>
    <w:rPr>
      <w:rFonts w:ascii="Times New Roman" w:eastAsia="Times New Roman" w:hAnsi="Times New Roman" w:cs="Times New Roman"/>
      <w:color w:val="000000"/>
      <w:sz w:val="28"/>
      <w:lang w:eastAsia="ru-RU"/>
    </w:rPr>
  </w:style>
  <w:style w:type="paragraph" w:styleId="1">
    <w:name w:val="heading 1"/>
    <w:next w:val="a"/>
    <w:link w:val="10"/>
    <w:uiPriority w:val="9"/>
    <w:unhideWhenUsed/>
    <w:qFormat/>
    <w:rsid w:val="00996D9E"/>
    <w:pPr>
      <w:keepNext/>
      <w:keepLines/>
      <w:spacing w:after="14" w:line="268" w:lineRule="auto"/>
      <w:ind w:right="71" w:firstLine="710"/>
      <w:jc w:val="both"/>
      <w:outlineLvl w:val="0"/>
    </w:pPr>
    <w:rPr>
      <w:rFonts w:ascii="Times New Roman" w:eastAsia="Times New Roman" w:hAnsi="Times New Roman" w:cs="Times New Roman"/>
      <w:color w:val="000000"/>
      <w:sz w:val="28"/>
      <w:lang w:eastAsia="ru-RU"/>
    </w:rPr>
  </w:style>
  <w:style w:type="paragraph" w:styleId="2">
    <w:name w:val="heading 2"/>
    <w:next w:val="a"/>
    <w:link w:val="20"/>
    <w:uiPriority w:val="9"/>
    <w:unhideWhenUsed/>
    <w:qFormat/>
    <w:rsid w:val="00996D9E"/>
    <w:pPr>
      <w:keepNext/>
      <w:keepLines/>
      <w:spacing w:after="5" w:line="270" w:lineRule="auto"/>
      <w:ind w:left="10" w:right="73" w:hanging="10"/>
      <w:outlineLvl w:val="1"/>
    </w:pPr>
    <w:rPr>
      <w:rFonts w:ascii="Times New Roman" w:eastAsia="Times New Roman" w:hAnsi="Times New Roman" w:cs="Times New Roman"/>
      <w:b/>
      <w:color w:val="000000"/>
      <w:sz w:val="28"/>
      <w:lang w:eastAsia="ru-RU"/>
    </w:rPr>
  </w:style>
  <w:style w:type="paragraph" w:styleId="3">
    <w:name w:val="heading 3"/>
    <w:next w:val="a"/>
    <w:link w:val="30"/>
    <w:uiPriority w:val="9"/>
    <w:unhideWhenUsed/>
    <w:qFormat/>
    <w:rsid w:val="00996D9E"/>
    <w:pPr>
      <w:keepNext/>
      <w:keepLines/>
      <w:spacing w:after="5" w:line="270" w:lineRule="auto"/>
      <w:ind w:left="10" w:right="73" w:hanging="10"/>
      <w:outlineLvl w:val="2"/>
    </w:pPr>
    <w:rPr>
      <w:rFonts w:ascii="Times New Roman" w:eastAsia="Times New Roman" w:hAnsi="Times New Roman" w:cs="Times New Roman"/>
      <w:b/>
      <w:color w:val="000000"/>
      <w:sz w:val="28"/>
      <w:lang w:eastAsia="ru-RU"/>
    </w:rPr>
  </w:style>
  <w:style w:type="paragraph" w:styleId="4">
    <w:name w:val="heading 4"/>
    <w:next w:val="a"/>
    <w:link w:val="40"/>
    <w:uiPriority w:val="9"/>
    <w:unhideWhenUsed/>
    <w:qFormat/>
    <w:rsid w:val="00996D9E"/>
    <w:pPr>
      <w:keepNext/>
      <w:keepLines/>
      <w:spacing w:after="4" w:line="269" w:lineRule="auto"/>
      <w:ind w:left="718" w:hanging="10"/>
      <w:outlineLvl w:val="3"/>
    </w:pPr>
    <w:rPr>
      <w:rFonts w:ascii="Times New Roman" w:eastAsia="Times New Roman" w:hAnsi="Times New Roman" w:cs="Times New Roman"/>
      <w:b/>
      <w:i/>
      <w:color w:val="000000"/>
      <w:sz w:val="28"/>
      <w:lang w:eastAsia="ru-RU"/>
    </w:rPr>
  </w:style>
  <w:style w:type="paragraph" w:styleId="5">
    <w:name w:val="heading 5"/>
    <w:next w:val="a"/>
    <w:link w:val="50"/>
    <w:uiPriority w:val="9"/>
    <w:unhideWhenUsed/>
    <w:qFormat/>
    <w:rsid w:val="00996D9E"/>
    <w:pPr>
      <w:keepNext/>
      <w:keepLines/>
      <w:spacing w:after="5" w:line="270" w:lineRule="auto"/>
      <w:ind w:left="10" w:right="73" w:hanging="10"/>
      <w:outlineLvl w:val="4"/>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96D9E"/>
    <w:rPr>
      <w:rFonts w:ascii="Times New Roman" w:eastAsia="Times New Roman" w:hAnsi="Times New Roman" w:cs="Times New Roman"/>
      <w:color w:val="000000"/>
      <w:sz w:val="28"/>
      <w:lang w:eastAsia="ru-RU"/>
    </w:rPr>
  </w:style>
  <w:style w:type="character" w:customStyle="1" w:styleId="20">
    <w:name w:val="Заголовок 2 Знак"/>
    <w:basedOn w:val="a0"/>
    <w:link w:val="2"/>
    <w:uiPriority w:val="9"/>
    <w:rsid w:val="00996D9E"/>
    <w:rPr>
      <w:rFonts w:ascii="Times New Roman" w:eastAsia="Times New Roman" w:hAnsi="Times New Roman" w:cs="Times New Roman"/>
      <w:b/>
      <w:color w:val="000000"/>
      <w:sz w:val="28"/>
      <w:lang w:eastAsia="ru-RU"/>
    </w:rPr>
  </w:style>
  <w:style w:type="character" w:customStyle="1" w:styleId="30">
    <w:name w:val="Заголовок 3 Знак"/>
    <w:basedOn w:val="a0"/>
    <w:link w:val="3"/>
    <w:uiPriority w:val="9"/>
    <w:rsid w:val="00996D9E"/>
    <w:rPr>
      <w:rFonts w:ascii="Times New Roman" w:eastAsia="Times New Roman" w:hAnsi="Times New Roman" w:cs="Times New Roman"/>
      <w:b/>
      <w:color w:val="000000"/>
      <w:sz w:val="28"/>
      <w:lang w:eastAsia="ru-RU"/>
    </w:rPr>
  </w:style>
  <w:style w:type="character" w:customStyle="1" w:styleId="40">
    <w:name w:val="Заголовок 4 Знак"/>
    <w:basedOn w:val="a0"/>
    <w:link w:val="4"/>
    <w:uiPriority w:val="9"/>
    <w:rsid w:val="00996D9E"/>
    <w:rPr>
      <w:rFonts w:ascii="Times New Roman" w:eastAsia="Times New Roman" w:hAnsi="Times New Roman" w:cs="Times New Roman"/>
      <w:b/>
      <w:i/>
      <w:color w:val="000000"/>
      <w:sz w:val="28"/>
      <w:lang w:eastAsia="ru-RU"/>
    </w:rPr>
  </w:style>
  <w:style w:type="character" w:customStyle="1" w:styleId="50">
    <w:name w:val="Заголовок 5 Знак"/>
    <w:basedOn w:val="a0"/>
    <w:link w:val="5"/>
    <w:uiPriority w:val="9"/>
    <w:rsid w:val="00996D9E"/>
    <w:rPr>
      <w:rFonts w:ascii="Times New Roman" w:eastAsia="Times New Roman" w:hAnsi="Times New Roman" w:cs="Times New Roman"/>
      <w:b/>
      <w:color w:val="000000"/>
      <w:sz w:val="28"/>
      <w:lang w:eastAsia="ru-RU"/>
    </w:rPr>
  </w:style>
  <w:style w:type="table" w:customStyle="1" w:styleId="TableGrid">
    <w:name w:val="TableGrid"/>
    <w:rsid w:val="00996D9E"/>
    <w:pPr>
      <w:spacing w:after="0" w:line="240" w:lineRule="auto"/>
    </w:pPr>
    <w:rPr>
      <w:rFonts w:eastAsiaTheme="minorEastAsia"/>
      <w:lang w:eastAsia="ru-RU"/>
    </w:rPr>
    <w:tblPr>
      <w:tblCellMar>
        <w:top w:w="0" w:type="dxa"/>
        <w:left w:w="0" w:type="dxa"/>
        <w:bottom w:w="0" w:type="dxa"/>
        <w:right w:w="0" w:type="dxa"/>
      </w:tblCellMar>
    </w:tblPr>
  </w:style>
  <w:style w:type="table" w:styleId="a3">
    <w:name w:val="Table Grid"/>
    <w:basedOn w:val="a1"/>
    <w:uiPriority w:val="59"/>
    <w:rsid w:val="00F372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ody Text Indent"/>
    <w:basedOn w:val="a"/>
    <w:link w:val="a5"/>
    <w:rsid w:val="00601261"/>
    <w:pPr>
      <w:suppressAutoHyphens/>
      <w:spacing w:after="0" w:line="240" w:lineRule="auto"/>
      <w:ind w:right="0" w:firstLine="295"/>
    </w:pPr>
    <w:rPr>
      <w:color w:val="auto"/>
      <w:sz w:val="19"/>
      <w:szCs w:val="19"/>
      <w:lang w:eastAsia="ar-SA"/>
    </w:rPr>
  </w:style>
  <w:style w:type="character" w:customStyle="1" w:styleId="a5">
    <w:name w:val="Основной текст с отступом Знак"/>
    <w:basedOn w:val="a0"/>
    <w:link w:val="a4"/>
    <w:rsid w:val="00601261"/>
    <w:rPr>
      <w:rFonts w:ascii="Times New Roman" w:eastAsia="Times New Roman" w:hAnsi="Times New Roman" w:cs="Times New Roman"/>
      <w:sz w:val="19"/>
      <w:szCs w:val="19"/>
      <w:lang w:eastAsia="ar-SA"/>
    </w:rPr>
  </w:style>
  <w:style w:type="character" w:styleId="a6">
    <w:name w:val="Emphasis"/>
    <w:basedOn w:val="a0"/>
    <w:uiPriority w:val="20"/>
    <w:qFormat/>
    <w:rsid w:val="00174162"/>
    <w:rPr>
      <w:i/>
      <w:iCs/>
    </w:rPr>
  </w:style>
  <w:style w:type="paragraph" w:styleId="a7">
    <w:name w:val="List Paragraph"/>
    <w:basedOn w:val="a"/>
    <w:uiPriority w:val="34"/>
    <w:qFormat/>
    <w:rsid w:val="005C15B5"/>
    <w:pPr>
      <w:ind w:left="720"/>
      <w:contextualSpacing/>
    </w:pPr>
  </w:style>
  <w:style w:type="paragraph" w:styleId="a8">
    <w:name w:val="Normal (Web)"/>
    <w:basedOn w:val="a"/>
    <w:uiPriority w:val="99"/>
    <w:unhideWhenUsed/>
    <w:rsid w:val="005C15B5"/>
    <w:pPr>
      <w:spacing w:before="100" w:beforeAutospacing="1" w:after="100" w:afterAutospacing="1" w:line="240" w:lineRule="auto"/>
      <w:ind w:right="0" w:firstLine="0"/>
      <w:jc w:val="left"/>
    </w:pPr>
    <w:rPr>
      <w:color w:val="auto"/>
      <w:sz w:val="24"/>
      <w:szCs w:val="24"/>
    </w:rPr>
  </w:style>
  <w:style w:type="character" w:styleId="a9">
    <w:name w:val="Hyperlink"/>
    <w:basedOn w:val="a0"/>
    <w:uiPriority w:val="99"/>
    <w:unhideWhenUsed/>
    <w:rsid w:val="005C15B5"/>
    <w:rPr>
      <w:color w:val="0000FF"/>
      <w:u w:val="single"/>
    </w:rPr>
  </w:style>
  <w:style w:type="character" w:styleId="aa">
    <w:name w:val="Strong"/>
    <w:basedOn w:val="a0"/>
    <w:uiPriority w:val="22"/>
    <w:qFormat/>
    <w:rsid w:val="0057141B"/>
    <w:rPr>
      <w:b/>
      <w:bCs/>
    </w:rPr>
  </w:style>
  <w:style w:type="character" w:styleId="ab">
    <w:name w:val="footnote reference"/>
    <w:basedOn w:val="a0"/>
    <w:uiPriority w:val="99"/>
    <w:semiHidden/>
    <w:unhideWhenUsed/>
    <w:rsid w:val="00A76D03"/>
  </w:style>
  <w:style w:type="paragraph" w:styleId="ac">
    <w:name w:val="Balloon Text"/>
    <w:basedOn w:val="a"/>
    <w:link w:val="ad"/>
    <w:uiPriority w:val="99"/>
    <w:semiHidden/>
    <w:unhideWhenUsed/>
    <w:rsid w:val="0049479B"/>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49479B"/>
    <w:rPr>
      <w:rFonts w:ascii="Tahoma" w:eastAsia="Times New Roman" w:hAnsi="Tahoma" w:cs="Tahoma"/>
      <w:color w:val="000000"/>
      <w:sz w:val="16"/>
      <w:szCs w:val="16"/>
      <w:lang w:eastAsia="ru-RU"/>
    </w:rPr>
  </w:style>
  <w:style w:type="character" w:customStyle="1" w:styleId="11">
    <w:name w:val="Неразрешенное упоминание1"/>
    <w:basedOn w:val="a0"/>
    <w:uiPriority w:val="99"/>
    <w:semiHidden/>
    <w:unhideWhenUsed/>
    <w:rsid w:val="008D2A2D"/>
    <w:rPr>
      <w:color w:val="605E5C"/>
      <w:shd w:val="clear" w:color="auto" w:fill="E1DFDD"/>
    </w:rPr>
  </w:style>
  <w:style w:type="character" w:customStyle="1" w:styleId="21">
    <w:name w:val="Неразрешенное упоминание2"/>
    <w:basedOn w:val="a0"/>
    <w:uiPriority w:val="99"/>
    <w:semiHidden/>
    <w:unhideWhenUsed/>
    <w:rsid w:val="00193FA0"/>
    <w:rPr>
      <w:color w:val="605E5C"/>
      <w:shd w:val="clear" w:color="auto" w:fill="E1DFDD"/>
    </w:rPr>
  </w:style>
  <w:style w:type="paragraph" w:styleId="ae">
    <w:name w:val="Body Text"/>
    <w:basedOn w:val="a"/>
    <w:link w:val="af"/>
    <w:uiPriority w:val="99"/>
    <w:unhideWhenUsed/>
    <w:rsid w:val="00A078F6"/>
    <w:pPr>
      <w:spacing w:after="120"/>
    </w:pPr>
  </w:style>
  <w:style w:type="character" w:customStyle="1" w:styleId="af">
    <w:name w:val="Основной текст Знак"/>
    <w:basedOn w:val="a0"/>
    <w:link w:val="ae"/>
    <w:uiPriority w:val="99"/>
    <w:rsid w:val="00A078F6"/>
    <w:rPr>
      <w:rFonts w:ascii="Times New Roman" w:eastAsia="Times New Roman" w:hAnsi="Times New Roman" w:cs="Times New Roman"/>
      <w:color w:val="000000"/>
      <w:sz w:val="28"/>
      <w:lang w:eastAsia="ru-RU"/>
    </w:rPr>
  </w:style>
  <w:style w:type="table" w:customStyle="1" w:styleId="TableNormal">
    <w:name w:val="Table Normal"/>
    <w:uiPriority w:val="2"/>
    <w:semiHidden/>
    <w:unhideWhenUsed/>
    <w:qFormat/>
    <w:rsid w:val="00A078F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A078F6"/>
    <w:pPr>
      <w:widowControl w:val="0"/>
      <w:autoSpaceDE w:val="0"/>
      <w:autoSpaceDN w:val="0"/>
      <w:spacing w:after="0" w:line="234" w:lineRule="exact"/>
      <w:ind w:left="108" w:right="0" w:firstLine="0"/>
      <w:jc w:val="left"/>
    </w:pPr>
    <w:rPr>
      <w:color w:val="auto"/>
      <w:sz w:val="22"/>
      <w:lang w:val="uk-UA" w:eastAsia="en-US"/>
    </w:rPr>
  </w:style>
  <w:style w:type="paragraph" w:styleId="HTML">
    <w:name w:val="HTML Preformatted"/>
    <w:basedOn w:val="a"/>
    <w:link w:val="HTML0"/>
    <w:uiPriority w:val="99"/>
    <w:semiHidden/>
    <w:unhideWhenUsed/>
    <w:rsid w:val="002A07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0" w:firstLine="0"/>
      <w:jc w:val="left"/>
    </w:pPr>
    <w:rPr>
      <w:rFonts w:ascii="Courier New" w:hAnsi="Courier New" w:cs="Courier New"/>
      <w:color w:val="auto"/>
      <w:sz w:val="20"/>
      <w:szCs w:val="20"/>
    </w:rPr>
  </w:style>
  <w:style w:type="character" w:customStyle="1" w:styleId="HTML0">
    <w:name w:val="Стандартный HTML Знак"/>
    <w:basedOn w:val="a0"/>
    <w:link w:val="HTML"/>
    <w:uiPriority w:val="99"/>
    <w:semiHidden/>
    <w:rsid w:val="002A0701"/>
    <w:rPr>
      <w:rFonts w:ascii="Courier New" w:eastAsia="Times New Roman" w:hAnsi="Courier New" w:cs="Courier New"/>
      <w:sz w:val="20"/>
      <w:szCs w:val="20"/>
      <w:lang w:eastAsia="ru-RU"/>
    </w:rPr>
  </w:style>
</w:styles>
</file>

<file path=word/webSettings.xml><?xml version="1.0" encoding="utf-8"?>
<w:webSettings xmlns:r="http://schemas.openxmlformats.org/officeDocument/2006/relationships" xmlns:w="http://schemas.openxmlformats.org/wordprocessingml/2006/main">
  <w:divs>
    <w:div w:id="488250126">
      <w:bodyDiv w:val="1"/>
      <w:marLeft w:val="0"/>
      <w:marRight w:val="0"/>
      <w:marTop w:val="0"/>
      <w:marBottom w:val="0"/>
      <w:divBdr>
        <w:top w:val="none" w:sz="0" w:space="0" w:color="auto"/>
        <w:left w:val="none" w:sz="0" w:space="0" w:color="auto"/>
        <w:bottom w:val="none" w:sz="0" w:space="0" w:color="auto"/>
        <w:right w:val="none" w:sz="0" w:space="0" w:color="auto"/>
      </w:divBdr>
    </w:div>
    <w:div w:id="1436176291">
      <w:bodyDiv w:val="1"/>
      <w:marLeft w:val="0"/>
      <w:marRight w:val="0"/>
      <w:marTop w:val="0"/>
      <w:marBottom w:val="0"/>
      <w:divBdr>
        <w:top w:val="none" w:sz="0" w:space="0" w:color="auto"/>
        <w:left w:val="none" w:sz="0" w:space="0" w:color="auto"/>
        <w:bottom w:val="none" w:sz="0" w:space="0" w:color="auto"/>
        <w:right w:val="none" w:sz="0" w:space="0" w:color="auto"/>
      </w:divBdr>
    </w:div>
    <w:div w:id="188956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png"/><Relationship Id="rId21" Type="http://schemas.openxmlformats.org/officeDocument/2006/relationships/image" Target="media/image14.jpeg"/><Relationship Id="rId34" Type="http://schemas.openxmlformats.org/officeDocument/2006/relationships/image" Target="media/image27.png"/><Relationship Id="rId42" Type="http://schemas.openxmlformats.org/officeDocument/2006/relationships/image" Target="media/image35.png"/><Relationship Id="rId47" Type="http://schemas.openxmlformats.org/officeDocument/2006/relationships/image" Target="media/image40.png"/><Relationship Id="rId50" Type="http://schemas.openxmlformats.org/officeDocument/2006/relationships/image" Target="media/image43.png"/><Relationship Id="rId55" Type="http://schemas.openxmlformats.org/officeDocument/2006/relationships/image" Target="media/image48.png"/><Relationship Id="rId63" Type="http://schemas.openxmlformats.org/officeDocument/2006/relationships/image" Target="media/image56.jpeg"/><Relationship Id="rId68" Type="http://schemas.openxmlformats.org/officeDocument/2006/relationships/image" Target="media/image61.jpeg"/><Relationship Id="rId7" Type="http://schemas.openxmlformats.org/officeDocument/2006/relationships/endnotes" Target="endnotes.xml"/><Relationship Id="rId71"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9.jpeg"/><Relationship Id="rId29" Type="http://schemas.openxmlformats.org/officeDocument/2006/relationships/image" Target="media/image22.jpeg"/><Relationship Id="rId11" Type="http://schemas.openxmlformats.org/officeDocument/2006/relationships/image" Target="media/image4.jpeg"/><Relationship Id="rId24" Type="http://schemas.openxmlformats.org/officeDocument/2006/relationships/image" Target="media/image17.png"/><Relationship Id="rId32" Type="http://schemas.openxmlformats.org/officeDocument/2006/relationships/image" Target="media/image25.jpeg"/><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png"/><Relationship Id="rId53" Type="http://schemas.openxmlformats.org/officeDocument/2006/relationships/image" Target="media/image46.png"/><Relationship Id="rId58" Type="http://schemas.openxmlformats.org/officeDocument/2006/relationships/image" Target="media/image51.png"/><Relationship Id="rId66" Type="http://schemas.openxmlformats.org/officeDocument/2006/relationships/image" Target="media/image59.jpeg"/><Relationship Id="rId7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 Id="rId57" Type="http://schemas.openxmlformats.org/officeDocument/2006/relationships/image" Target="media/image50.png"/><Relationship Id="rId61" Type="http://schemas.openxmlformats.org/officeDocument/2006/relationships/image" Target="media/image54.pn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jpeg"/><Relationship Id="rId73"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png"/><Relationship Id="rId43" Type="http://schemas.openxmlformats.org/officeDocument/2006/relationships/image" Target="media/image36.png"/><Relationship Id="rId48" Type="http://schemas.openxmlformats.org/officeDocument/2006/relationships/image" Target="media/image41.png"/><Relationship Id="rId56" Type="http://schemas.openxmlformats.org/officeDocument/2006/relationships/image" Target="media/image49.png"/><Relationship Id="rId64" Type="http://schemas.openxmlformats.org/officeDocument/2006/relationships/image" Target="media/image57.jpeg"/><Relationship Id="rId69" Type="http://schemas.openxmlformats.org/officeDocument/2006/relationships/hyperlink" Target="https://zakon.rada.gov.ua/laws/show/324/95-%D0%B2%D1%80" TargetMode="Externa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footer" Target="footer2.xml"/><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pn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jpeg"/><Relationship Id="rId20" Type="http://schemas.openxmlformats.org/officeDocument/2006/relationships/image" Target="media/image13.jpeg"/><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hyperlink" Target="https://infotour.in.ua/pohod-1.htm" TargetMode="Externa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EBC055-1074-4CA8-8AAA-0B088DB731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2549</TotalTime>
  <Pages>60</Pages>
  <Words>17044</Words>
  <Characters>97151</Characters>
  <Application>Microsoft Office Word</Application>
  <DocSecurity>0</DocSecurity>
  <Lines>809</Lines>
  <Paragraphs>227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113968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193</cp:revision>
  <dcterms:created xsi:type="dcterms:W3CDTF">2021-11-04T13:02:00Z</dcterms:created>
  <dcterms:modified xsi:type="dcterms:W3CDTF">2024-05-13T07:10:00Z</dcterms:modified>
</cp:coreProperties>
</file>