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C21" w:rsidRPr="00D0068B" w:rsidRDefault="007C3C21">
      <w:pPr>
        <w:ind w:firstLine="0"/>
        <w:rPr>
          <w:b/>
          <w:bCs/>
        </w:rPr>
      </w:pPr>
    </w:p>
    <w:p w:rsidR="007C3C21" w:rsidRPr="00D0068B" w:rsidRDefault="00D6380F">
      <w:pPr>
        <w:ind w:firstLine="709"/>
        <w:jc w:val="center"/>
        <w:rPr>
          <w:caps/>
        </w:rPr>
      </w:pPr>
      <w:r w:rsidRPr="00D0068B">
        <w:rPr>
          <w:caps/>
        </w:rPr>
        <w:t>МiнiстерствО освiти І НАУКИ України</w:t>
      </w:r>
    </w:p>
    <w:p w:rsidR="007C3C21" w:rsidRPr="00D0068B" w:rsidRDefault="00D6380F">
      <w:pPr>
        <w:pStyle w:val="ad"/>
        <w:spacing w:line="240" w:lineRule="auto"/>
        <w:ind w:firstLine="709"/>
      </w:pPr>
      <w:r w:rsidRPr="00D0068B">
        <w:rPr>
          <w:caps/>
        </w:rPr>
        <w:t>Запорiзький національний унiверситет</w:t>
      </w:r>
    </w:p>
    <w:p w:rsidR="007C3C21" w:rsidRPr="00D0068B" w:rsidRDefault="007C3C21">
      <w:pPr>
        <w:ind w:firstLine="709"/>
        <w:jc w:val="center"/>
      </w:pPr>
    </w:p>
    <w:p w:rsidR="007C3C21" w:rsidRPr="00D0068B" w:rsidRDefault="007C3C21">
      <w:pPr>
        <w:ind w:firstLine="709"/>
        <w:jc w:val="center"/>
      </w:pPr>
    </w:p>
    <w:p w:rsidR="007C3C21" w:rsidRPr="00D0068B" w:rsidRDefault="007C3C21">
      <w:pPr>
        <w:ind w:firstLine="709"/>
        <w:jc w:val="center"/>
      </w:pPr>
    </w:p>
    <w:p w:rsidR="007C3C21" w:rsidRPr="00D0068B" w:rsidRDefault="007C3C21">
      <w:pPr>
        <w:spacing w:line="391" w:lineRule="auto"/>
        <w:ind w:right="-259" w:firstLine="0"/>
        <w:rPr>
          <w:b/>
          <w:bCs/>
        </w:rPr>
      </w:pPr>
    </w:p>
    <w:p w:rsidR="007C3C21" w:rsidRPr="00D0068B" w:rsidRDefault="00D6380F">
      <w:pPr>
        <w:jc w:val="center"/>
      </w:pPr>
      <w:r w:rsidRPr="00D0068B">
        <w:t xml:space="preserve">Н. Г. </w:t>
      </w:r>
      <w:proofErr w:type="spellStart"/>
      <w:r w:rsidRPr="00D0068B">
        <w:t>Сейсебаєва</w:t>
      </w:r>
      <w:proofErr w:type="spellEnd"/>
    </w:p>
    <w:p w:rsidR="007C3C21" w:rsidRPr="00D0068B" w:rsidRDefault="007C3C21">
      <w:pPr>
        <w:spacing w:line="391" w:lineRule="auto"/>
        <w:ind w:right="-259"/>
        <w:jc w:val="center"/>
        <w:rPr>
          <w:b/>
          <w:bCs/>
        </w:rPr>
      </w:pPr>
    </w:p>
    <w:p w:rsidR="007C3C21" w:rsidRPr="00D0068B" w:rsidRDefault="00D6380F">
      <w:pPr>
        <w:jc w:val="center"/>
        <w:rPr>
          <w:b/>
          <w:bCs/>
        </w:rPr>
      </w:pPr>
      <w:r w:rsidRPr="00D0068B">
        <w:rPr>
          <w:b/>
          <w:bCs/>
        </w:rPr>
        <w:t xml:space="preserve">ОБЛІКОВО-ПРАВОВЕ ТА АНАЛІТИЧНЕ ЗАБЕЗПЕЧЕННЯ </w:t>
      </w:r>
    </w:p>
    <w:p w:rsidR="007C3C21" w:rsidRPr="00D0068B" w:rsidRDefault="00D6380F">
      <w:pPr>
        <w:jc w:val="center"/>
        <w:rPr>
          <w:b/>
          <w:bCs/>
        </w:rPr>
      </w:pPr>
      <w:r w:rsidRPr="00D0068B">
        <w:rPr>
          <w:b/>
          <w:bCs/>
        </w:rPr>
        <w:t>ДІЯЛЬНОСТІ ОСББ</w:t>
      </w:r>
    </w:p>
    <w:p w:rsidR="007C3C21" w:rsidRPr="00D0068B" w:rsidRDefault="00D6380F">
      <w:pPr>
        <w:spacing w:line="270" w:lineRule="auto"/>
        <w:ind w:left="440"/>
        <w:jc w:val="center"/>
      </w:pPr>
      <w:r w:rsidRPr="00D0068B">
        <w:rPr>
          <w:noProof/>
          <w:lang w:val="ru-RU" w:eastAsia="ru-RU"/>
        </w:rPr>
        <w:drawing>
          <wp:inline distT="0" distB="0" distL="114300" distR="114300" wp14:anchorId="73FA8B72" wp14:editId="6DC48794">
            <wp:extent cx="4285615" cy="2407285"/>
            <wp:effectExtent l="0" t="0" r="12065" b="635"/>
            <wp:docPr id="1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
                    <pic:cNvPicPr>
                      <a:picLocks noChangeAspect="1"/>
                    </pic:cNvPicPr>
                  </pic:nvPicPr>
                  <pic:blipFill>
                    <a:blip r:embed="rId10"/>
                    <a:stretch>
                      <a:fillRect/>
                    </a:stretch>
                  </pic:blipFill>
                  <pic:spPr>
                    <a:xfrm>
                      <a:off x="0" y="0"/>
                      <a:ext cx="4285615" cy="2407285"/>
                    </a:xfrm>
                    <a:prstGeom prst="rect">
                      <a:avLst/>
                    </a:prstGeom>
                    <a:noFill/>
                    <a:ln>
                      <a:noFill/>
                    </a:ln>
                  </pic:spPr>
                </pic:pic>
              </a:graphicData>
            </a:graphic>
          </wp:inline>
        </w:drawing>
      </w:r>
    </w:p>
    <w:p w:rsidR="007C3C21" w:rsidRPr="00D0068B" w:rsidRDefault="00D6380F">
      <w:pPr>
        <w:spacing w:before="0" w:after="0"/>
        <w:ind w:firstLine="0"/>
        <w:jc w:val="center"/>
        <w:rPr>
          <w:b/>
          <w:bCs/>
        </w:rPr>
      </w:pPr>
      <w:r w:rsidRPr="00D0068B">
        <w:rPr>
          <w:b/>
          <w:bCs/>
        </w:rPr>
        <w:t>Методичні рекомендації до практичних занять і самостійної роботи</w:t>
      </w:r>
    </w:p>
    <w:p w:rsidR="007C3C21" w:rsidRPr="00D0068B" w:rsidRDefault="00D6380F">
      <w:pPr>
        <w:spacing w:before="0" w:after="0"/>
        <w:ind w:firstLine="0"/>
        <w:jc w:val="center"/>
        <w:rPr>
          <w:iCs/>
          <w:lang w:eastAsia="ar-SA"/>
        </w:rPr>
      </w:pPr>
      <w:r w:rsidRPr="00D0068B">
        <w:rPr>
          <w:iCs/>
          <w:lang w:eastAsia="ar-SA"/>
        </w:rPr>
        <w:t>для здобувачів ступеня вищої освіти</w:t>
      </w:r>
      <w:r w:rsidR="008E2811">
        <w:rPr>
          <w:iCs/>
          <w:lang w:eastAsia="ar-SA"/>
        </w:rPr>
        <w:t xml:space="preserve"> магістра</w:t>
      </w:r>
    </w:p>
    <w:p w:rsidR="007C3C21" w:rsidRPr="00D0068B" w:rsidRDefault="00D6380F">
      <w:pPr>
        <w:spacing w:before="0" w:after="0"/>
        <w:ind w:firstLine="0"/>
        <w:jc w:val="center"/>
        <w:rPr>
          <w:iCs/>
          <w:lang w:eastAsia="ar-SA"/>
        </w:rPr>
      </w:pPr>
      <w:r w:rsidRPr="00D0068B">
        <w:rPr>
          <w:iCs/>
          <w:lang w:eastAsia="ar-SA"/>
        </w:rPr>
        <w:t xml:space="preserve">спеціальності </w:t>
      </w:r>
      <w:r w:rsidR="004B37EE" w:rsidRPr="00D0068B">
        <w:rPr>
          <w:iCs/>
          <w:lang w:eastAsia="ar-SA"/>
        </w:rPr>
        <w:t>«</w:t>
      </w:r>
      <w:r w:rsidRPr="00D0068B">
        <w:rPr>
          <w:iCs/>
          <w:lang w:eastAsia="ar-SA"/>
        </w:rPr>
        <w:t>Облік і оподаткування</w:t>
      </w:r>
      <w:r w:rsidR="004B37EE" w:rsidRPr="00D0068B">
        <w:rPr>
          <w:iCs/>
          <w:lang w:eastAsia="ar-SA"/>
        </w:rPr>
        <w:t>»</w:t>
      </w:r>
    </w:p>
    <w:p w:rsidR="007C3C21" w:rsidRPr="00D0068B" w:rsidRDefault="00D6380F">
      <w:pPr>
        <w:spacing w:before="0" w:after="0"/>
        <w:ind w:firstLine="0"/>
        <w:jc w:val="center"/>
        <w:rPr>
          <w:iCs/>
          <w:lang w:eastAsia="ar-SA"/>
        </w:rPr>
      </w:pPr>
      <w:r w:rsidRPr="00D0068B">
        <w:rPr>
          <w:iCs/>
          <w:lang w:eastAsia="ar-SA"/>
        </w:rPr>
        <w:t xml:space="preserve">освітньо-професійної програми </w:t>
      </w:r>
      <w:r w:rsidR="004B37EE" w:rsidRPr="00D0068B">
        <w:rPr>
          <w:iCs/>
          <w:lang w:eastAsia="ar-SA"/>
        </w:rPr>
        <w:t>«</w:t>
      </w:r>
      <w:r w:rsidRPr="00D0068B">
        <w:rPr>
          <w:iCs/>
          <w:lang w:eastAsia="ar-SA"/>
        </w:rPr>
        <w:t>Облік і аудит</w:t>
      </w:r>
      <w:r w:rsidR="004B37EE" w:rsidRPr="00D0068B">
        <w:rPr>
          <w:iCs/>
          <w:lang w:eastAsia="ar-SA"/>
        </w:rPr>
        <w:t>»</w:t>
      </w:r>
    </w:p>
    <w:p w:rsidR="007C3C21" w:rsidRPr="00D0068B" w:rsidRDefault="007C3C21">
      <w:pPr>
        <w:ind w:firstLine="0"/>
      </w:pPr>
    </w:p>
    <w:p w:rsidR="007C3C21" w:rsidRPr="00D0068B" w:rsidRDefault="00D6380F">
      <w:pPr>
        <w:ind w:left="2160" w:firstLine="1526"/>
        <w:jc w:val="right"/>
      </w:pPr>
      <w:r w:rsidRPr="00D0068B">
        <w:t xml:space="preserve">                    </w:t>
      </w:r>
      <w:r w:rsidRPr="00D0068B">
        <w:rPr>
          <w:lang w:val="ru-RU"/>
        </w:rPr>
        <w:t> </w:t>
      </w:r>
      <w:r w:rsidRPr="00D0068B">
        <w:t>Затверджено</w:t>
      </w:r>
    </w:p>
    <w:p w:rsidR="007C3C21" w:rsidRPr="00D0068B" w:rsidRDefault="00D6380F">
      <w:pPr>
        <w:ind w:left="2160" w:firstLine="2943"/>
        <w:jc w:val="right"/>
      </w:pPr>
      <w:r w:rsidRPr="00D0068B">
        <w:t>вченою радою ЗНУ</w:t>
      </w:r>
    </w:p>
    <w:p w:rsidR="007C3C21" w:rsidRPr="00D0068B" w:rsidRDefault="00DA76FE">
      <w:pPr>
        <w:ind w:left="2160" w:firstLine="2376"/>
        <w:jc w:val="center"/>
      </w:pPr>
      <w:r>
        <w:t xml:space="preserve">                    </w:t>
      </w:r>
      <w:bookmarkStart w:id="0" w:name="_GoBack"/>
      <w:bookmarkEnd w:id="0"/>
      <w:r w:rsidR="00D6380F" w:rsidRPr="00D0068B">
        <w:t xml:space="preserve">  Протокол № </w:t>
      </w:r>
      <w:r>
        <w:t>8 від 25.02.2025</w:t>
      </w:r>
    </w:p>
    <w:p w:rsidR="007C3C21" w:rsidRPr="00D0068B" w:rsidRDefault="007C3C21">
      <w:pPr>
        <w:pStyle w:val="3"/>
        <w:ind w:left="0" w:firstLine="709"/>
        <w:rPr>
          <w:b w:val="0"/>
          <w:sz w:val="28"/>
          <w:szCs w:val="28"/>
        </w:rPr>
      </w:pPr>
    </w:p>
    <w:p w:rsidR="007C3C21" w:rsidRPr="00D0068B" w:rsidRDefault="007C3C21">
      <w:pPr>
        <w:pStyle w:val="3"/>
        <w:ind w:firstLine="709"/>
        <w:jc w:val="both"/>
        <w:rPr>
          <w:b w:val="0"/>
          <w:sz w:val="28"/>
          <w:szCs w:val="28"/>
        </w:rPr>
      </w:pPr>
    </w:p>
    <w:p w:rsidR="007C3C21" w:rsidRPr="00D0068B" w:rsidRDefault="007C3C21">
      <w:pPr>
        <w:ind w:firstLine="709"/>
      </w:pPr>
    </w:p>
    <w:p w:rsidR="007C3C21" w:rsidRPr="00D0068B" w:rsidRDefault="007C3C21">
      <w:pPr>
        <w:ind w:firstLine="0"/>
      </w:pPr>
    </w:p>
    <w:p w:rsidR="007C3C21" w:rsidRPr="00D0068B" w:rsidRDefault="00D6380F">
      <w:pPr>
        <w:pStyle w:val="3"/>
        <w:ind w:firstLine="709"/>
        <w:rPr>
          <w:b w:val="0"/>
          <w:sz w:val="28"/>
          <w:szCs w:val="28"/>
        </w:rPr>
      </w:pPr>
      <w:r w:rsidRPr="00D0068B">
        <w:rPr>
          <w:b w:val="0"/>
          <w:sz w:val="28"/>
          <w:szCs w:val="28"/>
        </w:rPr>
        <w:t>Запоріжжя</w:t>
      </w:r>
    </w:p>
    <w:p w:rsidR="007C3C21" w:rsidRPr="00D0068B" w:rsidRDefault="00D6380F">
      <w:pPr>
        <w:pStyle w:val="2"/>
        <w:ind w:firstLine="709"/>
        <w:rPr>
          <w:sz w:val="28"/>
          <w:szCs w:val="28"/>
        </w:rPr>
      </w:pPr>
      <w:r w:rsidRPr="00D0068B">
        <w:rPr>
          <w:sz w:val="28"/>
          <w:szCs w:val="28"/>
        </w:rPr>
        <w:t>2025</w:t>
      </w:r>
    </w:p>
    <w:p w:rsidR="007C3C21" w:rsidRPr="00D0068B" w:rsidRDefault="007C3C21">
      <w:pPr>
        <w:jc w:val="center"/>
        <w:rPr>
          <w:b/>
          <w:bCs/>
        </w:rPr>
      </w:pPr>
    </w:p>
    <w:p w:rsidR="007C3C21" w:rsidRPr="00D0068B" w:rsidRDefault="007C3C21">
      <w:pPr>
        <w:ind w:left="260"/>
        <w:jc w:val="center"/>
        <w:sectPr w:rsidR="007C3C21" w:rsidRPr="00D0068B" w:rsidSect="001A106F">
          <w:footerReference w:type="default" r:id="rId11"/>
          <w:pgSz w:w="11906" w:h="16838" w:code="9"/>
          <w:pgMar w:top="1134" w:right="1134" w:bottom="1134" w:left="1134" w:header="720" w:footer="720" w:gutter="0"/>
          <w:pgNumType w:start="4"/>
          <w:cols w:space="720"/>
          <w:docGrid w:linePitch="360"/>
        </w:sectPr>
      </w:pPr>
    </w:p>
    <w:p w:rsidR="007C3C21" w:rsidRPr="00D0068B" w:rsidRDefault="00D6380F" w:rsidP="00846410">
      <w:pPr>
        <w:tabs>
          <w:tab w:val="left" w:pos="9638"/>
        </w:tabs>
        <w:spacing w:before="0" w:after="0"/>
        <w:ind w:left="57" w:firstLine="0"/>
        <w:rPr>
          <w:lang w:eastAsia="ar-SA"/>
        </w:rPr>
      </w:pPr>
      <w:r w:rsidRPr="00D0068B">
        <w:rPr>
          <w:rFonts w:eastAsia="SimSun"/>
          <w:shd w:val="clear" w:color="auto" w:fill="FFFFFF"/>
        </w:rPr>
        <w:lastRenderedPageBreak/>
        <w:t>УДК 657+347.254]:332.871.3(076.5)</w:t>
      </w:r>
      <w:r w:rsidRPr="00D0068B">
        <w:rPr>
          <w:rFonts w:eastAsia="SimSun"/>
          <w:shd w:val="clear" w:color="auto" w:fill="FFFFFF"/>
        </w:rPr>
        <w:br/>
        <w:t>С288</w:t>
      </w:r>
    </w:p>
    <w:p w:rsidR="00846410" w:rsidRDefault="00846410" w:rsidP="00F0118F">
      <w:pPr>
        <w:spacing w:before="0" w:after="0"/>
        <w:ind w:firstLine="709"/>
        <w:rPr>
          <w:lang w:eastAsia="ar-SA"/>
        </w:rPr>
      </w:pPr>
    </w:p>
    <w:p w:rsidR="007C3C21" w:rsidRPr="00D0068B" w:rsidRDefault="00D6380F" w:rsidP="00F0118F">
      <w:pPr>
        <w:spacing w:before="0" w:after="0"/>
        <w:ind w:firstLine="709"/>
        <w:rPr>
          <w:lang w:eastAsia="ar-SA"/>
        </w:rPr>
      </w:pPr>
      <w:proofErr w:type="spellStart"/>
      <w:r w:rsidRPr="00D0068B">
        <w:rPr>
          <w:lang w:eastAsia="ar-SA"/>
        </w:rPr>
        <w:t>Сейсебаєва</w:t>
      </w:r>
      <w:proofErr w:type="spellEnd"/>
      <w:r w:rsidRPr="00D0068B">
        <w:rPr>
          <w:lang w:eastAsia="ar-SA"/>
        </w:rPr>
        <w:t xml:space="preserve"> Н. Г. Обліково-правове та аналітичне забезпечення діяльності ОСББ</w:t>
      </w:r>
      <w:r w:rsidR="00846410">
        <w:rPr>
          <w:lang w:eastAsia="ar-SA"/>
        </w:rPr>
        <w:t xml:space="preserve"> </w:t>
      </w:r>
      <w:r w:rsidRPr="00D0068B">
        <w:rPr>
          <w:lang w:eastAsia="ar-SA"/>
        </w:rPr>
        <w:t xml:space="preserve">: методичні рекомендації до практичних занять і самостійної роботи для здобувачів ступеня вищої освіти магістра спеціальності </w:t>
      </w:r>
      <w:r w:rsidR="004B37EE" w:rsidRPr="00D0068B">
        <w:rPr>
          <w:lang w:eastAsia="ar-SA"/>
        </w:rPr>
        <w:t>«</w:t>
      </w:r>
      <w:r w:rsidRPr="00D0068B">
        <w:rPr>
          <w:lang w:eastAsia="ar-SA"/>
        </w:rPr>
        <w:t>Облік і оподаткування</w:t>
      </w:r>
      <w:r w:rsidR="004B37EE" w:rsidRPr="00D0068B">
        <w:rPr>
          <w:lang w:eastAsia="ar-SA"/>
        </w:rPr>
        <w:t>»</w:t>
      </w:r>
      <w:r w:rsidRPr="00D0068B">
        <w:rPr>
          <w:lang w:eastAsia="ar-SA"/>
        </w:rPr>
        <w:t xml:space="preserve"> освітньо-професійної програми </w:t>
      </w:r>
      <w:r w:rsidR="004B37EE" w:rsidRPr="00D0068B">
        <w:rPr>
          <w:lang w:eastAsia="ar-SA"/>
        </w:rPr>
        <w:t>«</w:t>
      </w:r>
      <w:r w:rsidRPr="00D0068B">
        <w:rPr>
          <w:lang w:eastAsia="ar-SA"/>
        </w:rPr>
        <w:t>Облік і аудит</w:t>
      </w:r>
      <w:r w:rsidR="004B37EE" w:rsidRPr="00D0068B">
        <w:rPr>
          <w:lang w:eastAsia="ar-SA"/>
        </w:rPr>
        <w:t>»</w:t>
      </w:r>
      <w:r w:rsidRPr="00D0068B">
        <w:rPr>
          <w:lang w:eastAsia="ar-SA"/>
        </w:rPr>
        <w:t xml:space="preserve"> Запоріжжя : Запорізький на</w:t>
      </w:r>
      <w:r w:rsidR="00E56C93">
        <w:rPr>
          <w:lang w:eastAsia="ar-SA"/>
        </w:rPr>
        <w:t>ціональний університет, 2025. 58</w:t>
      </w:r>
      <w:r w:rsidRPr="00D0068B">
        <w:rPr>
          <w:lang w:eastAsia="ar-SA"/>
        </w:rPr>
        <w:t xml:space="preserve"> с.</w:t>
      </w:r>
    </w:p>
    <w:p w:rsidR="007C3C21" w:rsidRPr="00D0068B" w:rsidRDefault="007C3C21" w:rsidP="00F0118F">
      <w:pPr>
        <w:spacing w:before="0" w:after="0"/>
        <w:ind w:firstLine="709"/>
      </w:pPr>
    </w:p>
    <w:p w:rsidR="007C3C21" w:rsidRPr="00D0068B" w:rsidRDefault="007C3C21" w:rsidP="00F0118F">
      <w:pPr>
        <w:tabs>
          <w:tab w:val="left" w:pos="9638"/>
        </w:tabs>
        <w:spacing w:before="0" w:after="0"/>
        <w:ind w:firstLine="709"/>
        <w:rPr>
          <w:lang w:eastAsia="ar-SA"/>
        </w:rPr>
      </w:pPr>
    </w:p>
    <w:p w:rsidR="007C3C21" w:rsidRPr="00D0068B" w:rsidRDefault="007C3C21" w:rsidP="00F0118F">
      <w:pPr>
        <w:tabs>
          <w:tab w:val="left" w:pos="9638"/>
        </w:tabs>
        <w:spacing w:before="0" w:after="0"/>
        <w:ind w:firstLine="709"/>
      </w:pPr>
    </w:p>
    <w:p w:rsidR="007C3C21" w:rsidRPr="00D0068B" w:rsidRDefault="007C3C21" w:rsidP="00F0118F">
      <w:pPr>
        <w:widowControl w:val="0"/>
        <w:autoSpaceDE w:val="0"/>
        <w:autoSpaceDN w:val="0"/>
        <w:adjustRightInd w:val="0"/>
        <w:spacing w:before="0" w:after="0"/>
        <w:ind w:firstLine="709"/>
      </w:pPr>
    </w:p>
    <w:p w:rsidR="007C3C21" w:rsidRPr="00D0068B" w:rsidRDefault="00D6380F" w:rsidP="00F0118F">
      <w:pPr>
        <w:widowControl w:val="0"/>
        <w:autoSpaceDE w:val="0"/>
        <w:autoSpaceDN w:val="0"/>
        <w:adjustRightInd w:val="0"/>
        <w:spacing w:before="0" w:after="0"/>
        <w:ind w:firstLine="709"/>
        <w:rPr>
          <w:lang w:eastAsia="ru-RU"/>
        </w:rPr>
      </w:pPr>
      <w:r w:rsidRPr="00D0068B">
        <w:t xml:space="preserve">У виданні викладено зміст практичних занять і самостійної роботи відповідно до </w:t>
      </w:r>
      <w:proofErr w:type="spellStart"/>
      <w:r w:rsidRPr="00D0068B">
        <w:t>силабусу</w:t>
      </w:r>
      <w:proofErr w:type="spellEnd"/>
      <w:r w:rsidRPr="00D0068B">
        <w:t xml:space="preserve"> навчальної дисципліни </w:t>
      </w:r>
      <w:r w:rsidR="004B37EE" w:rsidRPr="00D0068B">
        <w:t>«</w:t>
      </w:r>
      <w:r w:rsidRPr="00D0068B">
        <w:rPr>
          <w:lang w:eastAsia="ar-SA"/>
        </w:rPr>
        <w:t>Обліково-правове та аналітичне забезпечення діяльності ОСББ</w:t>
      </w:r>
      <w:r w:rsidR="004B37EE" w:rsidRPr="00D0068B">
        <w:t>»</w:t>
      </w:r>
      <w:r w:rsidRPr="00D0068B">
        <w:t xml:space="preserve">. </w:t>
      </w:r>
      <w:r w:rsidRPr="00D0068B">
        <w:rPr>
          <w:lang w:eastAsia="ru-RU"/>
        </w:rPr>
        <w:t xml:space="preserve">Подано тематику </w:t>
      </w:r>
      <w:r w:rsidR="008E2811">
        <w:rPr>
          <w:lang w:eastAsia="ru-RU"/>
        </w:rPr>
        <w:t xml:space="preserve">практичних </w:t>
      </w:r>
      <w:r w:rsidRPr="00D0068B">
        <w:rPr>
          <w:lang w:eastAsia="ru-RU"/>
        </w:rPr>
        <w:t>занять</w:t>
      </w:r>
      <w:r w:rsidR="008E2811">
        <w:rPr>
          <w:lang w:eastAsia="ru-RU"/>
        </w:rPr>
        <w:t xml:space="preserve"> та самостійної роботи</w:t>
      </w:r>
      <w:r w:rsidRPr="00D0068B">
        <w:rPr>
          <w:lang w:eastAsia="ru-RU"/>
        </w:rPr>
        <w:t>, надано плани опрацювання теоретичних питань, короткі теоретичні відомості,  запропоновано контрольні питання й тести, практичні завдання,</w:t>
      </w:r>
      <w:r w:rsidR="008E2811">
        <w:rPr>
          <w:lang w:eastAsia="ru-RU"/>
        </w:rPr>
        <w:t xml:space="preserve"> самостійна робота,</w:t>
      </w:r>
      <w:r w:rsidRPr="00D0068B">
        <w:rPr>
          <w:lang w:eastAsia="ru-RU"/>
        </w:rPr>
        <w:t xml:space="preserve"> інтерактивні вправи. Для поглибленого вивчення програмного матеріалу рекомендовано літературу.</w:t>
      </w:r>
    </w:p>
    <w:p w:rsidR="007C3C21" w:rsidRPr="00D0068B" w:rsidRDefault="00D6380F" w:rsidP="00F0118F">
      <w:pPr>
        <w:spacing w:before="0" w:after="0"/>
        <w:ind w:firstLine="709"/>
      </w:pPr>
      <w:r w:rsidRPr="00D0068B">
        <w:t>Увагу акцентовано на актуальних питаннях організації діяльності ОСББ, інформаційного забезпечення та ведення обліку, підготовки та подання фінансової, податкової та статистич</w:t>
      </w:r>
      <w:r w:rsidR="00846410">
        <w:t xml:space="preserve">ної звітності, ревізії та </w:t>
      </w:r>
      <w:r w:rsidR="00846410" w:rsidRPr="00E56C93">
        <w:t>аудиту</w:t>
      </w:r>
      <w:r w:rsidRPr="00E56C93">
        <w:t xml:space="preserve"> діяльності</w:t>
      </w:r>
      <w:r w:rsidRPr="00D0068B">
        <w:t xml:space="preserve"> ОСББ. </w:t>
      </w:r>
    </w:p>
    <w:p w:rsidR="007C3C21" w:rsidRPr="00D0068B" w:rsidRDefault="00D6380F" w:rsidP="00F0118F">
      <w:pPr>
        <w:tabs>
          <w:tab w:val="left" w:pos="1294"/>
        </w:tabs>
        <w:spacing w:before="0" w:after="0"/>
        <w:ind w:firstLine="709"/>
      </w:pPr>
      <w:r w:rsidRPr="00D0068B">
        <w:rPr>
          <w:lang w:eastAsia="ar-SA"/>
        </w:rPr>
        <w:t xml:space="preserve">Для здобувачів ступеня вищої освіти магістра спеціальності </w:t>
      </w:r>
      <w:r w:rsidR="004B37EE" w:rsidRPr="00D0068B">
        <w:rPr>
          <w:lang w:eastAsia="ar-SA"/>
        </w:rPr>
        <w:t>«</w:t>
      </w:r>
      <w:r w:rsidRPr="00D0068B">
        <w:rPr>
          <w:lang w:eastAsia="ar-SA"/>
        </w:rPr>
        <w:t>Облік і оподаткування</w:t>
      </w:r>
      <w:r w:rsidR="004B37EE" w:rsidRPr="00D0068B">
        <w:rPr>
          <w:lang w:eastAsia="ar-SA"/>
        </w:rPr>
        <w:t>»</w:t>
      </w:r>
      <w:r w:rsidRPr="00D0068B">
        <w:rPr>
          <w:lang w:eastAsia="ar-SA"/>
        </w:rPr>
        <w:t xml:space="preserve">, які навчаються за освітньо-професійною програмою </w:t>
      </w:r>
      <w:r w:rsidR="004B37EE" w:rsidRPr="00D0068B">
        <w:rPr>
          <w:lang w:eastAsia="ar-SA"/>
        </w:rPr>
        <w:t>«</w:t>
      </w:r>
      <w:r w:rsidRPr="00D0068B">
        <w:rPr>
          <w:lang w:eastAsia="ar-SA"/>
        </w:rPr>
        <w:t>Облік і аудит</w:t>
      </w:r>
      <w:r w:rsidR="004B37EE" w:rsidRPr="00D0068B">
        <w:rPr>
          <w:lang w:eastAsia="ar-SA"/>
        </w:rPr>
        <w:t>»</w:t>
      </w:r>
      <w:r w:rsidRPr="00D0068B">
        <w:rPr>
          <w:lang w:eastAsia="ar-SA"/>
        </w:rPr>
        <w:t xml:space="preserve">.  </w:t>
      </w:r>
    </w:p>
    <w:p w:rsidR="007C3C21" w:rsidRPr="00D0068B" w:rsidRDefault="007C3C21" w:rsidP="00F0118F">
      <w:pPr>
        <w:spacing w:before="0" w:after="0"/>
        <w:ind w:firstLine="709"/>
      </w:pPr>
    </w:p>
    <w:p w:rsidR="007C3C21" w:rsidRPr="00D0068B" w:rsidRDefault="00D6380F" w:rsidP="00F0118F">
      <w:pPr>
        <w:spacing w:before="0" w:after="0"/>
        <w:ind w:firstLine="709"/>
      </w:pPr>
      <w:r w:rsidRPr="00D0068B">
        <w:t>Рецензент</w:t>
      </w:r>
    </w:p>
    <w:p w:rsidR="007C3C21" w:rsidRPr="00D0068B" w:rsidRDefault="007C3C21" w:rsidP="00F0118F">
      <w:pPr>
        <w:spacing w:before="0" w:after="0"/>
        <w:ind w:firstLine="709"/>
      </w:pPr>
    </w:p>
    <w:p w:rsidR="007C3C21" w:rsidRPr="00D0068B" w:rsidRDefault="00D6380F" w:rsidP="00F0118F">
      <w:pPr>
        <w:tabs>
          <w:tab w:val="left" w:pos="567"/>
        </w:tabs>
        <w:spacing w:before="0" w:after="0"/>
        <w:ind w:firstLine="709"/>
      </w:pPr>
      <w:r w:rsidRPr="00D0068B">
        <w:rPr>
          <w:i/>
          <w:iCs/>
        </w:rPr>
        <w:t xml:space="preserve">Т. І. </w:t>
      </w:r>
      <w:proofErr w:type="spellStart"/>
      <w:r w:rsidRPr="00D0068B">
        <w:rPr>
          <w:i/>
          <w:iCs/>
        </w:rPr>
        <w:t>Батракова</w:t>
      </w:r>
      <w:proofErr w:type="spellEnd"/>
      <w:r w:rsidRPr="00D0068B">
        <w:rPr>
          <w:i/>
          <w:iCs/>
        </w:rPr>
        <w:t xml:space="preserve">, </w:t>
      </w:r>
      <w:r w:rsidRPr="00D0068B">
        <w:t>кандидат економ.</w:t>
      </w:r>
      <w:r w:rsidRPr="00D0068B">
        <w:rPr>
          <w:i/>
          <w:iCs/>
        </w:rPr>
        <w:t xml:space="preserve"> </w:t>
      </w:r>
      <w:r w:rsidRPr="00D0068B">
        <w:t>наук,</w:t>
      </w:r>
      <w:r w:rsidRPr="00D0068B">
        <w:rPr>
          <w:i/>
          <w:iCs/>
        </w:rPr>
        <w:t xml:space="preserve"> </w:t>
      </w:r>
      <w:r w:rsidRPr="00D0068B">
        <w:t>доцент кафедри фінансів, банківської справи, страхування та фондового ринку</w:t>
      </w:r>
    </w:p>
    <w:p w:rsidR="007C3C21" w:rsidRPr="00D0068B" w:rsidRDefault="007C3C21" w:rsidP="00F0118F">
      <w:pPr>
        <w:spacing w:before="0" w:after="0"/>
        <w:ind w:firstLine="709"/>
      </w:pPr>
    </w:p>
    <w:p w:rsidR="007C3C21" w:rsidRPr="00D0068B" w:rsidRDefault="00D6380F" w:rsidP="00F0118F">
      <w:pPr>
        <w:spacing w:before="0" w:after="0"/>
        <w:ind w:firstLine="709"/>
      </w:pPr>
      <w:r w:rsidRPr="00D0068B">
        <w:t>Відповідальний за випуск</w:t>
      </w:r>
    </w:p>
    <w:p w:rsidR="007C3C21" w:rsidRPr="00D0068B" w:rsidRDefault="007C3C21" w:rsidP="00F0118F">
      <w:pPr>
        <w:spacing w:before="0" w:after="0"/>
        <w:ind w:firstLine="709"/>
      </w:pPr>
    </w:p>
    <w:p w:rsidR="007C3C21" w:rsidRPr="00D0068B" w:rsidRDefault="00D6380F" w:rsidP="00F0118F">
      <w:pPr>
        <w:spacing w:before="0" w:after="0"/>
        <w:ind w:firstLine="709"/>
      </w:pPr>
      <w:r w:rsidRPr="00D0068B">
        <w:rPr>
          <w:i/>
          <w:iCs/>
        </w:rPr>
        <w:t xml:space="preserve">Н. М. Проскуріна, </w:t>
      </w:r>
      <w:r w:rsidRPr="00D0068B">
        <w:t>доктор економ.</w:t>
      </w:r>
      <w:r w:rsidRPr="00D0068B">
        <w:rPr>
          <w:i/>
          <w:iCs/>
        </w:rPr>
        <w:t xml:space="preserve"> </w:t>
      </w:r>
      <w:r w:rsidRPr="00D0068B">
        <w:t>наук,</w:t>
      </w:r>
      <w:r w:rsidRPr="00D0068B">
        <w:rPr>
          <w:i/>
          <w:iCs/>
        </w:rPr>
        <w:t xml:space="preserve"> </w:t>
      </w:r>
      <w:r w:rsidRPr="00D0068B">
        <w:t>професор,</w:t>
      </w:r>
      <w:r w:rsidRPr="00D0068B">
        <w:rPr>
          <w:i/>
          <w:iCs/>
        </w:rPr>
        <w:t xml:space="preserve"> </w:t>
      </w:r>
      <w:r w:rsidRPr="00D0068B">
        <w:t>завідувач кафедри</w:t>
      </w:r>
      <w:r w:rsidRPr="00D0068B">
        <w:rPr>
          <w:i/>
          <w:iCs/>
        </w:rPr>
        <w:t xml:space="preserve"> </w:t>
      </w:r>
      <w:r w:rsidRPr="00D0068B">
        <w:t>обліку та оподаткування</w:t>
      </w:r>
    </w:p>
    <w:p w:rsidR="007C3C21" w:rsidRPr="00D0068B" w:rsidRDefault="007C3C21" w:rsidP="00F0118F">
      <w:pPr>
        <w:spacing w:before="0" w:after="0"/>
        <w:ind w:firstLine="709"/>
      </w:pPr>
    </w:p>
    <w:p w:rsidR="007C3C21" w:rsidRPr="00D0068B" w:rsidRDefault="007C3C21"/>
    <w:p w:rsidR="007C3C21" w:rsidRPr="00D0068B" w:rsidRDefault="007C3C21"/>
    <w:p w:rsidR="007C3C21" w:rsidRPr="00D0068B" w:rsidRDefault="007C3C21">
      <w:pPr>
        <w:ind w:firstLine="0"/>
      </w:pPr>
    </w:p>
    <w:p w:rsidR="007C3C21" w:rsidRPr="00D0068B" w:rsidRDefault="007C3C21">
      <w:pPr>
        <w:ind w:firstLine="0"/>
      </w:pPr>
    </w:p>
    <w:p w:rsidR="007C3C21" w:rsidRPr="00D0068B" w:rsidRDefault="007C3C21">
      <w:pPr>
        <w:spacing w:after="0"/>
        <w:ind w:left="4480"/>
        <w:rPr>
          <w:b/>
          <w:bCs/>
        </w:rPr>
        <w:sectPr w:rsidR="007C3C21" w:rsidRPr="00D0068B" w:rsidSect="00C05A70">
          <w:pgSz w:w="11906" w:h="16838" w:code="9"/>
          <w:pgMar w:top="1134" w:right="1134" w:bottom="1134" w:left="1134" w:header="0" w:footer="0" w:gutter="0"/>
          <w:cols w:space="720"/>
        </w:sectPr>
      </w:pPr>
    </w:p>
    <w:p w:rsidR="007C3C21" w:rsidRPr="00D0068B" w:rsidRDefault="00D6380F">
      <w:pPr>
        <w:spacing w:after="0"/>
        <w:ind w:firstLine="0"/>
        <w:jc w:val="center"/>
      </w:pPr>
      <w:r w:rsidRPr="00D0068B">
        <w:rPr>
          <w:b/>
          <w:bCs/>
        </w:rPr>
        <w:lastRenderedPageBreak/>
        <w:t>ЗМІСТ</w:t>
      </w:r>
    </w:p>
    <w:p w:rsidR="007C3C21" w:rsidRPr="00D0068B" w:rsidRDefault="007C3C21">
      <w:pPr>
        <w:spacing w:after="0" w:line="200" w:lineRule="exact"/>
      </w:pPr>
    </w:p>
    <w:p w:rsidR="007C3C21" w:rsidRPr="00D0068B" w:rsidRDefault="007C3C21">
      <w:pPr>
        <w:spacing w:line="200" w:lineRule="exact"/>
      </w:pPr>
    </w:p>
    <w:tbl>
      <w:tblPr>
        <w:tblStyle w:val="af1"/>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gridCol w:w="709"/>
      </w:tblGrid>
      <w:tr w:rsidR="007C3C21" w:rsidRPr="00D0068B">
        <w:tc>
          <w:tcPr>
            <w:tcW w:w="9067" w:type="dxa"/>
          </w:tcPr>
          <w:p w:rsidR="007C3C21" w:rsidRPr="00D0068B" w:rsidRDefault="00D6380F">
            <w:pPr>
              <w:widowControl w:val="0"/>
              <w:ind w:firstLine="0"/>
            </w:pPr>
            <w:r w:rsidRPr="00D0068B">
              <w:t>ВСТУП…………………………………………………………………</w:t>
            </w:r>
            <w:r w:rsidR="00FA25DB" w:rsidRPr="00D0068B">
              <w:t>………</w:t>
            </w:r>
          </w:p>
        </w:tc>
        <w:tc>
          <w:tcPr>
            <w:tcW w:w="709" w:type="dxa"/>
          </w:tcPr>
          <w:p w:rsidR="007C3C21" w:rsidRPr="00D0068B" w:rsidRDefault="00FA25DB" w:rsidP="00FA25DB">
            <w:pPr>
              <w:widowControl w:val="0"/>
              <w:ind w:firstLine="0"/>
              <w:jc w:val="left"/>
            </w:pPr>
            <w:r w:rsidRPr="00D0068B">
              <w:t>4</w:t>
            </w:r>
          </w:p>
        </w:tc>
      </w:tr>
      <w:tr w:rsidR="00830FA1" w:rsidRPr="00D0068B">
        <w:tc>
          <w:tcPr>
            <w:tcW w:w="9067" w:type="dxa"/>
          </w:tcPr>
          <w:p w:rsidR="00830FA1" w:rsidRPr="00D0068B" w:rsidRDefault="00830FA1">
            <w:pPr>
              <w:widowControl w:val="0"/>
              <w:ind w:firstLine="0"/>
              <w:rPr>
                <w:rFonts w:eastAsia="SimSun"/>
                <w:i/>
                <w:iCs/>
              </w:rPr>
            </w:pPr>
            <w:r w:rsidRPr="00D0068B">
              <w:rPr>
                <w:rFonts w:eastAsia="SimSun"/>
                <w:bCs/>
                <w:lang w:bidi="ar"/>
              </w:rPr>
              <w:t>ЗМІСТ ПРАКТИЧНИХ ЗАНЯТЬ…………………………………………….</w:t>
            </w:r>
          </w:p>
        </w:tc>
        <w:tc>
          <w:tcPr>
            <w:tcW w:w="709" w:type="dxa"/>
          </w:tcPr>
          <w:p w:rsidR="00830FA1" w:rsidRPr="00D0068B" w:rsidRDefault="003D0004" w:rsidP="00FA25DB">
            <w:pPr>
              <w:widowControl w:val="0"/>
              <w:ind w:firstLine="0"/>
              <w:jc w:val="left"/>
            </w:pPr>
            <w:r>
              <w:t>6</w:t>
            </w:r>
          </w:p>
        </w:tc>
      </w:tr>
      <w:tr w:rsidR="007C3C21" w:rsidRPr="00D0068B">
        <w:tc>
          <w:tcPr>
            <w:tcW w:w="9067" w:type="dxa"/>
          </w:tcPr>
          <w:p w:rsidR="007C3C21" w:rsidRPr="00D0068B" w:rsidRDefault="00D6380F">
            <w:pPr>
              <w:widowControl w:val="0"/>
              <w:ind w:firstLine="0"/>
              <w:rPr>
                <w:i/>
                <w:iCs/>
              </w:rPr>
            </w:pPr>
            <w:r w:rsidRPr="00D0068B">
              <w:rPr>
                <w:rFonts w:eastAsia="SimSun"/>
                <w:i/>
                <w:iCs/>
              </w:rPr>
              <w:t xml:space="preserve">Змістовий модуль 1. </w:t>
            </w:r>
            <w:r w:rsidRPr="00D0068B">
              <w:rPr>
                <w:rFonts w:eastAsia="SimSun"/>
                <w:i/>
                <w:iCs/>
                <w:spacing w:val="-1"/>
              </w:rPr>
              <w:t>ТЕОРІЯ ОРГАНІЗАЦІЇ ДІЯЛЬНОСТІ ОСББ.......</w:t>
            </w:r>
            <w:r w:rsidR="00FA25DB" w:rsidRPr="00D0068B">
              <w:rPr>
                <w:rFonts w:eastAsia="SimSun"/>
                <w:i/>
                <w:iCs/>
                <w:spacing w:val="-1"/>
              </w:rPr>
              <w:t>.........</w:t>
            </w:r>
          </w:p>
        </w:tc>
        <w:tc>
          <w:tcPr>
            <w:tcW w:w="709" w:type="dxa"/>
          </w:tcPr>
          <w:p w:rsidR="007C3C21" w:rsidRPr="00D0068B" w:rsidRDefault="00FA25DB" w:rsidP="00FA25DB">
            <w:pPr>
              <w:widowControl w:val="0"/>
              <w:ind w:firstLine="0"/>
              <w:jc w:val="left"/>
            </w:pPr>
            <w:r w:rsidRPr="00D0068B">
              <w:t>6</w:t>
            </w:r>
          </w:p>
        </w:tc>
      </w:tr>
      <w:tr w:rsidR="0015077A" w:rsidRPr="002C43C7">
        <w:tc>
          <w:tcPr>
            <w:tcW w:w="9067" w:type="dxa"/>
          </w:tcPr>
          <w:p w:rsidR="00B64999" w:rsidRPr="002C43C7" w:rsidRDefault="0015077A">
            <w:pPr>
              <w:widowControl w:val="0"/>
              <w:ind w:firstLine="0"/>
            </w:pPr>
            <w:r w:rsidRPr="002C43C7">
              <w:rPr>
                <w:rFonts w:eastAsia="SimSun"/>
                <w:b/>
                <w:iCs/>
              </w:rPr>
              <w:t>Практичне заняття 1</w:t>
            </w:r>
            <w:r w:rsidR="00B64999" w:rsidRPr="002C43C7">
              <w:rPr>
                <w:rFonts w:eastAsia="SimSun"/>
                <w:b/>
                <w:iCs/>
              </w:rPr>
              <w:t>.</w:t>
            </w:r>
            <w:r w:rsidR="00B64999" w:rsidRPr="002C43C7">
              <w:t xml:space="preserve"> </w:t>
            </w:r>
          </w:p>
          <w:p w:rsidR="0015077A" w:rsidRPr="002C43C7" w:rsidRDefault="00B64999">
            <w:pPr>
              <w:widowControl w:val="0"/>
              <w:ind w:firstLine="0"/>
              <w:rPr>
                <w:rFonts w:eastAsia="SimSun"/>
                <w:b/>
                <w:iCs/>
              </w:rPr>
            </w:pPr>
            <w:r w:rsidRPr="002C43C7">
              <w:t xml:space="preserve">Тема 1. </w:t>
            </w:r>
            <w:r w:rsidRPr="002C43C7">
              <w:rPr>
                <w:lang w:eastAsia="ru-RU"/>
              </w:rPr>
              <w:t>Організаційні та правові аспекти діяльності управителів багатоквартирним житловим будинком……………………………………...</w:t>
            </w:r>
          </w:p>
        </w:tc>
        <w:tc>
          <w:tcPr>
            <w:tcW w:w="709" w:type="dxa"/>
          </w:tcPr>
          <w:p w:rsidR="000266B1" w:rsidRPr="002C43C7" w:rsidRDefault="000266B1" w:rsidP="0015077A">
            <w:pPr>
              <w:widowControl w:val="0"/>
              <w:ind w:firstLine="0"/>
              <w:jc w:val="left"/>
            </w:pPr>
          </w:p>
          <w:p w:rsidR="0015077A" w:rsidRPr="002C43C7" w:rsidRDefault="00FA25DB" w:rsidP="0015077A">
            <w:pPr>
              <w:widowControl w:val="0"/>
              <w:ind w:firstLine="0"/>
              <w:jc w:val="left"/>
            </w:pPr>
            <w:r w:rsidRPr="002C43C7">
              <w:t>6</w:t>
            </w:r>
          </w:p>
        </w:tc>
      </w:tr>
      <w:tr w:rsidR="007C3C21" w:rsidRPr="00D0068B">
        <w:tc>
          <w:tcPr>
            <w:tcW w:w="9067" w:type="dxa"/>
          </w:tcPr>
          <w:p w:rsidR="007C3C21" w:rsidRPr="00D0068B" w:rsidRDefault="00D6380F">
            <w:pPr>
              <w:widowControl w:val="0"/>
              <w:ind w:firstLine="0"/>
              <w:rPr>
                <w:lang w:eastAsia="ru-RU"/>
              </w:rPr>
            </w:pPr>
            <w:r w:rsidRPr="00D0068B">
              <w:rPr>
                <w:i/>
                <w:iCs/>
              </w:rPr>
              <w:t xml:space="preserve">Змістовий модуль 2. </w:t>
            </w:r>
            <w:r w:rsidRPr="00D0068B">
              <w:rPr>
                <w:rFonts w:eastAsia="SimSun"/>
                <w:i/>
                <w:iCs/>
                <w:spacing w:val="-1"/>
              </w:rPr>
              <w:t>ОРГАНІЗАЦІЯ ОБЛІКОВО-АНАЛІТИЧНОГО ПРОЦЕСУ ТА ПРОВЕДЕННЯ КОНТРОЛЮ ФІНАНСОВО-ЕКОНОМІЧНОЇ ДІЯЛЬНОСТІ ОСББ....</w:t>
            </w:r>
            <w:r w:rsidRPr="00D0068B">
              <w:rPr>
                <w:rFonts w:eastAsia="SimSun"/>
                <w:spacing w:val="-1"/>
              </w:rPr>
              <w:t>...........................................................</w:t>
            </w:r>
          </w:p>
        </w:tc>
        <w:tc>
          <w:tcPr>
            <w:tcW w:w="709" w:type="dxa"/>
          </w:tcPr>
          <w:p w:rsidR="000266B1" w:rsidRPr="00D0068B" w:rsidRDefault="000266B1" w:rsidP="000266B1">
            <w:pPr>
              <w:widowControl w:val="0"/>
              <w:ind w:firstLine="0"/>
              <w:jc w:val="left"/>
            </w:pPr>
          </w:p>
          <w:p w:rsidR="000266B1" w:rsidRPr="00D0068B" w:rsidRDefault="006059E6" w:rsidP="000266B1">
            <w:pPr>
              <w:widowControl w:val="0"/>
              <w:ind w:firstLine="0"/>
              <w:jc w:val="left"/>
            </w:pPr>
            <w:r>
              <w:t>13</w:t>
            </w:r>
          </w:p>
        </w:tc>
      </w:tr>
      <w:tr w:rsidR="007C3C21" w:rsidRPr="00D0068B">
        <w:tc>
          <w:tcPr>
            <w:tcW w:w="9067" w:type="dxa"/>
          </w:tcPr>
          <w:p w:rsidR="00B64999" w:rsidRPr="00D0068B" w:rsidRDefault="00B64999">
            <w:pPr>
              <w:widowControl w:val="0"/>
              <w:ind w:firstLine="0"/>
              <w:rPr>
                <w:b/>
              </w:rPr>
            </w:pPr>
            <w:r w:rsidRPr="00D0068B">
              <w:rPr>
                <w:b/>
              </w:rPr>
              <w:t xml:space="preserve">Практичне заняття 2. </w:t>
            </w:r>
          </w:p>
          <w:p w:rsidR="007C3C21" w:rsidRPr="00D0068B" w:rsidRDefault="00D6380F">
            <w:pPr>
              <w:widowControl w:val="0"/>
              <w:ind w:firstLine="0"/>
            </w:pPr>
            <w:r w:rsidRPr="00D0068B">
              <w:t xml:space="preserve">Тема 2. </w:t>
            </w:r>
            <w:r w:rsidRPr="00D0068B">
              <w:rPr>
                <w:spacing w:val="-1"/>
              </w:rPr>
              <w:t>Організація обліку в ОСББ. Особливості обліку, оподаткування та планування діяльності ОСББ.</w:t>
            </w:r>
            <w:r w:rsidRPr="00D0068B">
              <w:t>…................................</w:t>
            </w:r>
            <w:r w:rsidR="00B64999" w:rsidRPr="00D0068B">
              <w:t>........................................</w:t>
            </w:r>
          </w:p>
        </w:tc>
        <w:tc>
          <w:tcPr>
            <w:tcW w:w="709" w:type="dxa"/>
          </w:tcPr>
          <w:p w:rsidR="000266B1" w:rsidRPr="00D0068B" w:rsidRDefault="000266B1" w:rsidP="000266B1">
            <w:pPr>
              <w:widowControl w:val="0"/>
              <w:ind w:firstLine="0"/>
              <w:jc w:val="left"/>
            </w:pPr>
          </w:p>
          <w:p w:rsidR="007C3C21" w:rsidRPr="00D0068B" w:rsidRDefault="006059E6" w:rsidP="000266B1">
            <w:pPr>
              <w:widowControl w:val="0"/>
              <w:ind w:firstLine="0"/>
              <w:jc w:val="left"/>
            </w:pPr>
            <w:r>
              <w:t>13</w:t>
            </w:r>
          </w:p>
        </w:tc>
      </w:tr>
      <w:tr w:rsidR="007C3C21" w:rsidRPr="00D0068B">
        <w:tc>
          <w:tcPr>
            <w:tcW w:w="9067" w:type="dxa"/>
          </w:tcPr>
          <w:p w:rsidR="00BF2F08" w:rsidRPr="00D0068B" w:rsidRDefault="00BF2F08">
            <w:pPr>
              <w:widowControl w:val="0"/>
              <w:ind w:firstLine="0"/>
            </w:pPr>
            <w:r w:rsidRPr="00D0068B">
              <w:rPr>
                <w:b/>
              </w:rPr>
              <w:t>Практичне заняття 3</w:t>
            </w:r>
            <w:r w:rsidRPr="00D0068B">
              <w:t xml:space="preserve">. </w:t>
            </w:r>
          </w:p>
          <w:p w:rsidR="007C3C21" w:rsidRPr="00D0068B" w:rsidRDefault="00D6380F">
            <w:pPr>
              <w:widowControl w:val="0"/>
              <w:ind w:firstLine="0"/>
            </w:pPr>
            <w:r w:rsidRPr="00D0068B">
              <w:t xml:space="preserve">Тема 3.  </w:t>
            </w:r>
            <w:r w:rsidRPr="00D0068B">
              <w:rPr>
                <w:spacing w:val="-1"/>
              </w:rPr>
              <w:t>Методика бухгалтерського обліку в ОСББ...........................</w:t>
            </w:r>
            <w:r w:rsidR="00BF2F08" w:rsidRPr="00D0068B">
              <w:rPr>
                <w:spacing w:val="-1"/>
              </w:rPr>
              <w:t>.............</w:t>
            </w:r>
          </w:p>
        </w:tc>
        <w:tc>
          <w:tcPr>
            <w:tcW w:w="709" w:type="dxa"/>
          </w:tcPr>
          <w:p w:rsidR="00BF2F08" w:rsidRPr="00D0068B" w:rsidRDefault="00BF2F08" w:rsidP="00BF2F08">
            <w:pPr>
              <w:widowControl w:val="0"/>
              <w:ind w:firstLine="0"/>
              <w:jc w:val="left"/>
            </w:pPr>
          </w:p>
          <w:p w:rsidR="007C3C21" w:rsidRPr="00D0068B" w:rsidRDefault="006059E6" w:rsidP="00BF2F08">
            <w:pPr>
              <w:widowControl w:val="0"/>
              <w:ind w:firstLine="0"/>
              <w:jc w:val="left"/>
            </w:pPr>
            <w:r>
              <w:t>22</w:t>
            </w:r>
          </w:p>
        </w:tc>
      </w:tr>
      <w:tr w:rsidR="007C3C21" w:rsidRPr="00D0068B">
        <w:trPr>
          <w:trHeight w:val="881"/>
        </w:trPr>
        <w:tc>
          <w:tcPr>
            <w:tcW w:w="9067" w:type="dxa"/>
          </w:tcPr>
          <w:p w:rsidR="00730217" w:rsidRPr="00D0068B" w:rsidRDefault="00730217" w:rsidP="00730217">
            <w:pPr>
              <w:pStyle w:val="ab"/>
              <w:widowControl w:val="0"/>
              <w:tabs>
                <w:tab w:val="left" w:pos="1107"/>
              </w:tabs>
              <w:ind w:firstLine="0"/>
              <w:rPr>
                <w:b/>
                <w:spacing w:val="-1"/>
                <w:szCs w:val="28"/>
              </w:rPr>
            </w:pPr>
            <w:r w:rsidRPr="00D0068B">
              <w:rPr>
                <w:b/>
                <w:spacing w:val="-1"/>
                <w:szCs w:val="28"/>
              </w:rPr>
              <w:t xml:space="preserve">Практичне заняття 4. </w:t>
            </w:r>
          </w:p>
          <w:p w:rsidR="007C3C21" w:rsidRPr="00D0068B" w:rsidRDefault="00D6380F" w:rsidP="00730217">
            <w:pPr>
              <w:pStyle w:val="ab"/>
              <w:widowControl w:val="0"/>
              <w:tabs>
                <w:tab w:val="left" w:pos="1107"/>
              </w:tabs>
              <w:ind w:firstLine="0"/>
              <w:rPr>
                <w:spacing w:val="-1"/>
                <w:szCs w:val="28"/>
              </w:rPr>
            </w:pPr>
            <w:r w:rsidRPr="00D0068B">
              <w:rPr>
                <w:spacing w:val="-1"/>
                <w:szCs w:val="28"/>
              </w:rPr>
              <w:t xml:space="preserve">Тема 4. </w:t>
            </w:r>
            <w:proofErr w:type="spellStart"/>
            <w:r w:rsidRPr="00D0068B">
              <w:rPr>
                <w:spacing w:val="-1"/>
                <w:szCs w:val="28"/>
              </w:rPr>
              <w:t>Цифровізація</w:t>
            </w:r>
            <w:proofErr w:type="spellEnd"/>
            <w:r w:rsidRPr="00D0068B">
              <w:rPr>
                <w:spacing w:val="-1"/>
                <w:szCs w:val="28"/>
              </w:rPr>
              <w:t xml:space="preserve"> інформаційного забезпечення та обліку ОСББ</w:t>
            </w:r>
            <w:r w:rsidR="00730217" w:rsidRPr="00D0068B">
              <w:rPr>
                <w:spacing w:val="-1"/>
                <w:szCs w:val="28"/>
              </w:rPr>
              <w:t xml:space="preserve">. </w:t>
            </w:r>
            <w:r w:rsidRPr="00D0068B">
              <w:rPr>
                <w:spacing w:val="-1"/>
                <w:szCs w:val="28"/>
              </w:rPr>
              <w:t>Контроль та ревізія діяльності ОСББ. Звітність ОСББ.……....................</w:t>
            </w:r>
            <w:r w:rsidR="00730217" w:rsidRPr="00D0068B">
              <w:rPr>
                <w:spacing w:val="-1"/>
                <w:szCs w:val="28"/>
              </w:rPr>
              <w:t>......</w:t>
            </w:r>
            <w:r w:rsidRPr="00D0068B">
              <w:rPr>
                <w:spacing w:val="-1"/>
                <w:szCs w:val="28"/>
              </w:rPr>
              <w:t>.</w:t>
            </w:r>
          </w:p>
        </w:tc>
        <w:tc>
          <w:tcPr>
            <w:tcW w:w="709" w:type="dxa"/>
          </w:tcPr>
          <w:p w:rsidR="007C3C21" w:rsidRPr="00D0068B" w:rsidRDefault="007C3C21" w:rsidP="0015077A">
            <w:pPr>
              <w:widowControl w:val="0"/>
              <w:jc w:val="left"/>
            </w:pPr>
          </w:p>
          <w:p w:rsidR="00730217" w:rsidRPr="00D0068B" w:rsidRDefault="00730217" w:rsidP="00730217">
            <w:pPr>
              <w:widowControl w:val="0"/>
              <w:ind w:firstLine="0"/>
              <w:jc w:val="left"/>
            </w:pPr>
          </w:p>
          <w:p w:rsidR="007C3C21" w:rsidRPr="00D0068B" w:rsidRDefault="00F62DDD" w:rsidP="00730217">
            <w:pPr>
              <w:widowControl w:val="0"/>
              <w:ind w:firstLine="0"/>
              <w:jc w:val="left"/>
            </w:pPr>
            <w:r>
              <w:t>27</w:t>
            </w:r>
          </w:p>
        </w:tc>
      </w:tr>
      <w:tr w:rsidR="007C3C21" w:rsidRPr="002C43C7">
        <w:tc>
          <w:tcPr>
            <w:tcW w:w="9067" w:type="dxa"/>
          </w:tcPr>
          <w:p w:rsidR="007C3C21" w:rsidRPr="002C43C7" w:rsidRDefault="00D6380F">
            <w:pPr>
              <w:widowControl w:val="0"/>
              <w:ind w:firstLine="0"/>
              <w:rPr>
                <w:spacing w:val="-8"/>
              </w:rPr>
            </w:pPr>
            <w:r w:rsidRPr="002C43C7">
              <w:rPr>
                <w:i/>
                <w:iCs/>
              </w:rPr>
              <w:t xml:space="preserve">Змістовий модуль 3. </w:t>
            </w:r>
            <w:r w:rsidRPr="002C43C7">
              <w:rPr>
                <w:rFonts w:eastAsia="SimSun"/>
                <w:i/>
                <w:iCs/>
                <w:spacing w:val="-1"/>
                <w:lang w:eastAsia="ru-RU"/>
              </w:rPr>
              <w:t>НАПРЯМ ЄВРОІНТЕГРАЦІЇ. ОСОБЛИВОСТІ СИСТЕМИ УПРАВЛІННЯ ПІДПРИЄМСТВОМ, ЩО НАДАЮТЬ ЖИТЛОВО-КОМУНАЛЬНІ ПОСЛУГИ ТА ОСББ..</w:t>
            </w:r>
            <w:r w:rsidRPr="002C43C7">
              <w:rPr>
                <w:rFonts w:eastAsia="SimSun"/>
                <w:spacing w:val="-1"/>
                <w:lang w:eastAsia="ru-RU"/>
              </w:rPr>
              <w:t>.........................................</w:t>
            </w:r>
          </w:p>
          <w:p w:rsidR="00B5456A" w:rsidRPr="002C43C7" w:rsidRDefault="00B5456A">
            <w:pPr>
              <w:pStyle w:val="ab"/>
              <w:widowControl w:val="0"/>
              <w:tabs>
                <w:tab w:val="left" w:pos="1107"/>
              </w:tabs>
              <w:ind w:firstLine="0"/>
              <w:rPr>
                <w:b/>
                <w:spacing w:val="-8"/>
                <w:szCs w:val="28"/>
              </w:rPr>
            </w:pPr>
            <w:r w:rsidRPr="002C43C7">
              <w:rPr>
                <w:b/>
                <w:spacing w:val="-8"/>
                <w:szCs w:val="28"/>
              </w:rPr>
              <w:t xml:space="preserve">Практичне заняття 5. </w:t>
            </w:r>
          </w:p>
          <w:p w:rsidR="007C3C21" w:rsidRPr="002C43C7" w:rsidRDefault="00D6380F">
            <w:pPr>
              <w:pStyle w:val="ab"/>
              <w:widowControl w:val="0"/>
              <w:tabs>
                <w:tab w:val="left" w:pos="1107"/>
              </w:tabs>
              <w:ind w:firstLine="0"/>
              <w:rPr>
                <w:spacing w:val="-8"/>
                <w:szCs w:val="28"/>
              </w:rPr>
            </w:pPr>
            <w:r w:rsidRPr="002C43C7">
              <w:rPr>
                <w:spacing w:val="-8"/>
                <w:szCs w:val="28"/>
              </w:rPr>
              <w:t xml:space="preserve">Тема 5. </w:t>
            </w:r>
            <w:r w:rsidRPr="002C43C7">
              <w:rPr>
                <w:szCs w:val="28"/>
                <w:lang w:eastAsia="ru-RU"/>
              </w:rPr>
              <w:t>Системи менеджменту якості та сучасні тенденції удосконалення систем управління ЖКГ........................................................</w:t>
            </w:r>
            <w:r w:rsidR="00B5456A" w:rsidRPr="002C43C7">
              <w:rPr>
                <w:szCs w:val="28"/>
                <w:lang w:eastAsia="ru-RU"/>
              </w:rPr>
              <w:t>.............................</w:t>
            </w:r>
          </w:p>
          <w:p w:rsidR="007C3C21" w:rsidRPr="002C43C7" w:rsidRDefault="00D6380F">
            <w:pPr>
              <w:pStyle w:val="ab"/>
              <w:widowControl w:val="0"/>
              <w:tabs>
                <w:tab w:val="left" w:pos="1107"/>
              </w:tabs>
              <w:ind w:firstLine="0"/>
              <w:rPr>
                <w:spacing w:val="-8"/>
                <w:szCs w:val="28"/>
              </w:rPr>
            </w:pPr>
            <w:r w:rsidRPr="002C43C7">
              <w:rPr>
                <w:i/>
                <w:iCs/>
                <w:szCs w:val="28"/>
              </w:rPr>
              <w:t xml:space="preserve">Змістовий модуль 4. </w:t>
            </w:r>
            <w:r w:rsidRPr="002C43C7">
              <w:rPr>
                <w:rFonts w:eastAsia="SimSun"/>
                <w:i/>
                <w:iCs/>
                <w:spacing w:val="-1"/>
                <w:szCs w:val="28"/>
                <w:lang w:eastAsia="ru-RU"/>
              </w:rPr>
              <w:t>ПОРЯДОК УЗАГАЛЬНЕННЯ РЕЗУЛЬТАТІВ КОНТРОЛЮ ФІНАНСОВО - ЕКОНОМІЧНОЇ ДІЯЛЬНОСТІ ПІДПРИЄМСТВА</w:t>
            </w:r>
            <w:r w:rsidR="00F62DDD" w:rsidRPr="002C43C7">
              <w:rPr>
                <w:spacing w:val="-1"/>
                <w:szCs w:val="28"/>
                <w:lang w:eastAsia="ru-RU"/>
              </w:rPr>
              <w:t>………………………………………………………………</w:t>
            </w:r>
          </w:p>
        </w:tc>
        <w:tc>
          <w:tcPr>
            <w:tcW w:w="709" w:type="dxa"/>
          </w:tcPr>
          <w:p w:rsidR="007C3C21" w:rsidRPr="002C43C7" w:rsidRDefault="007C3C21" w:rsidP="0015077A">
            <w:pPr>
              <w:widowControl w:val="0"/>
              <w:jc w:val="left"/>
            </w:pPr>
          </w:p>
          <w:p w:rsidR="007C3C21" w:rsidRPr="002C43C7" w:rsidRDefault="006059E6" w:rsidP="00B5456A">
            <w:pPr>
              <w:widowControl w:val="0"/>
              <w:ind w:firstLine="0"/>
              <w:jc w:val="left"/>
            </w:pPr>
            <w:r>
              <w:t>34</w:t>
            </w:r>
          </w:p>
          <w:p w:rsidR="00B5456A" w:rsidRPr="002C43C7" w:rsidRDefault="00B5456A" w:rsidP="00B5456A">
            <w:pPr>
              <w:widowControl w:val="0"/>
              <w:ind w:firstLine="0"/>
              <w:jc w:val="left"/>
            </w:pPr>
          </w:p>
          <w:p w:rsidR="00B5456A" w:rsidRPr="002C43C7" w:rsidRDefault="00B5456A" w:rsidP="00B5456A">
            <w:pPr>
              <w:widowControl w:val="0"/>
              <w:ind w:firstLine="0"/>
              <w:jc w:val="left"/>
            </w:pPr>
          </w:p>
          <w:p w:rsidR="00B5456A" w:rsidRPr="002C43C7" w:rsidRDefault="006059E6" w:rsidP="00B5456A">
            <w:pPr>
              <w:widowControl w:val="0"/>
              <w:ind w:firstLine="0"/>
              <w:jc w:val="left"/>
            </w:pPr>
            <w:r>
              <w:t>34</w:t>
            </w:r>
          </w:p>
          <w:p w:rsidR="00F62DDD" w:rsidRPr="002C43C7" w:rsidRDefault="00F62DDD" w:rsidP="00B5456A">
            <w:pPr>
              <w:widowControl w:val="0"/>
              <w:ind w:firstLine="0"/>
              <w:jc w:val="left"/>
            </w:pPr>
          </w:p>
          <w:p w:rsidR="00F62DDD" w:rsidRPr="002C43C7" w:rsidRDefault="00F62DDD" w:rsidP="00B5456A">
            <w:pPr>
              <w:widowControl w:val="0"/>
              <w:ind w:firstLine="0"/>
              <w:jc w:val="left"/>
            </w:pPr>
          </w:p>
          <w:p w:rsidR="00F62DDD" w:rsidRPr="002C43C7" w:rsidRDefault="006059E6" w:rsidP="00B5456A">
            <w:pPr>
              <w:widowControl w:val="0"/>
              <w:ind w:firstLine="0"/>
              <w:jc w:val="left"/>
            </w:pPr>
            <w:r>
              <w:t>41</w:t>
            </w:r>
          </w:p>
        </w:tc>
      </w:tr>
      <w:tr w:rsidR="007C3C21" w:rsidRPr="00D0068B">
        <w:tc>
          <w:tcPr>
            <w:tcW w:w="9067" w:type="dxa"/>
          </w:tcPr>
          <w:p w:rsidR="00B5456A" w:rsidRPr="00D0068B" w:rsidRDefault="00B5456A" w:rsidP="00B5456A">
            <w:pPr>
              <w:pStyle w:val="ab"/>
              <w:widowControl w:val="0"/>
              <w:tabs>
                <w:tab w:val="left" w:pos="1107"/>
              </w:tabs>
              <w:ind w:firstLine="0"/>
              <w:rPr>
                <w:b/>
                <w:spacing w:val="-1"/>
                <w:szCs w:val="28"/>
              </w:rPr>
            </w:pPr>
            <w:r w:rsidRPr="00D0068B">
              <w:rPr>
                <w:b/>
                <w:spacing w:val="-1"/>
                <w:szCs w:val="28"/>
              </w:rPr>
              <w:t xml:space="preserve">Практичне заняття 6. </w:t>
            </w:r>
          </w:p>
          <w:p w:rsidR="007C3C21" w:rsidRPr="00D0068B" w:rsidRDefault="00D6380F" w:rsidP="00B5456A">
            <w:pPr>
              <w:pStyle w:val="ab"/>
              <w:widowControl w:val="0"/>
              <w:tabs>
                <w:tab w:val="left" w:pos="1107"/>
              </w:tabs>
              <w:ind w:firstLine="0"/>
              <w:rPr>
                <w:spacing w:val="-1"/>
                <w:szCs w:val="28"/>
              </w:rPr>
            </w:pPr>
            <w:r w:rsidRPr="00D0068B">
              <w:rPr>
                <w:spacing w:val="-1"/>
                <w:szCs w:val="28"/>
              </w:rPr>
              <w:t xml:space="preserve">Тема 6. Технологія управління конфліктами та робота з </w:t>
            </w:r>
            <w:proofErr w:type="spellStart"/>
            <w:r w:rsidRPr="00D0068B">
              <w:rPr>
                <w:spacing w:val="-1"/>
                <w:szCs w:val="28"/>
              </w:rPr>
              <w:t>претензіями....</w:t>
            </w:r>
            <w:proofErr w:type="spellEnd"/>
            <w:r w:rsidR="00B5456A" w:rsidRPr="00D0068B">
              <w:rPr>
                <w:spacing w:val="-1"/>
                <w:szCs w:val="28"/>
              </w:rPr>
              <w:t>......</w:t>
            </w:r>
          </w:p>
        </w:tc>
        <w:tc>
          <w:tcPr>
            <w:tcW w:w="709" w:type="dxa"/>
          </w:tcPr>
          <w:p w:rsidR="00F62DDD" w:rsidRDefault="00F62DDD" w:rsidP="00F62DDD">
            <w:pPr>
              <w:widowControl w:val="0"/>
              <w:ind w:firstLine="0"/>
              <w:jc w:val="left"/>
            </w:pPr>
          </w:p>
          <w:p w:rsidR="007C3C21" w:rsidRPr="00D0068B" w:rsidRDefault="006059E6" w:rsidP="00F62DDD">
            <w:pPr>
              <w:widowControl w:val="0"/>
              <w:ind w:firstLine="0"/>
              <w:jc w:val="left"/>
            </w:pPr>
            <w:r>
              <w:t>41</w:t>
            </w:r>
          </w:p>
        </w:tc>
      </w:tr>
      <w:tr w:rsidR="00830FA1" w:rsidRPr="00D0068B">
        <w:tc>
          <w:tcPr>
            <w:tcW w:w="9067" w:type="dxa"/>
          </w:tcPr>
          <w:p w:rsidR="00830FA1" w:rsidRPr="00D0068B" w:rsidRDefault="00830FA1" w:rsidP="00B5456A">
            <w:pPr>
              <w:widowControl w:val="0"/>
              <w:ind w:firstLine="0"/>
            </w:pPr>
            <w:r w:rsidRPr="00D0068B">
              <w:rPr>
                <w:rFonts w:eastAsia="SimSun"/>
                <w:bCs/>
                <w:lang w:bidi="ar"/>
              </w:rPr>
              <w:t>МЕТОДИЧНІ ПОРАДИ ДО САМОСТІЙНОГО ВИВЧЕННЯ ПРОГРАМНОГО МАТЕРІАЛУ………………………………………………</w:t>
            </w:r>
          </w:p>
        </w:tc>
        <w:tc>
          <w:tcPr>
            <w:tcW w:w="709" w:type="dxa"/>
          </w:tcPr>
          <w:p w:rsidR="00830FA1" w:rsidRDefault="00830FA1" w:rsidP="00F62DDD">
            <w:pPr>
              <w:widowControl w:val="0"/>
              <w:ind w:firstLine="0"/>
              <w:jc w:val="left"/>
            </w:pPr>
          </w:p>
          <w:p w:rsidR="00F62DDD" w:rsidRPr="00D0068B" w:rsidRDefault="006059E6" w:rsidP="00F62DDD">
            <w:pPr>
              <w:widowControl w:val="0"/>
              <w:ind w:firstLine="0"/>
              <w:jc w:val="left"/>
            </w:pPr>
            <w:r>
              <w:t>48</w:t>
            </w:r>
          </w:p>
        </w:tc>
      </w:tr>
      <w:tr w:rsidR="00830FA1" w:rsidRPr="00D0068B">
        <w:tc>
          <w:tcPr>
            <w:tcW w:w="9067" w:type="dxa"/>
          </w:tcPr>
          <w:p w:rsidR="00830FA1" w:rsidRPr="00D0068B" w:rsidRDefault="00830FA1" w:rsidP="00B5456A">
            <w:pPr>
              <w:widowControl w:val="0"/>
              <w:ind w:firstLine="0"/>
            </w:pPr>
            <w:r w:rsidRPr="00D0068B">
              <w:rPr>
                <w:rFonts w:eastAsia="SimSun"/>
                <w:bCs/>
                <w:lang w:bidi="ar"/>
              </w:rPr>
              <w:t>ЗМІСТ САМОСТІЙНОЇ РОБОТИ……………………………………………</w:t>
            </w:r>
          </w:p>
        </w:tc>
        <w:tc>
          <w:tcPr>
            <w:tcW w:w="709" w:type="dxa"/>
          </w:tcPr>
          <w:p w:rsidR="00830FA1" w:rsidRPr="00D0068B" w:rsidRDefault="006059E6" w:rsidP="00F62DDD">
            <w:pPr>
              <w:widowControl w:val="0"/>
              <w:ind w:firstLine="0"/>
              <w:jc w:val="left"/>
            </w:pPr>
            <w:r>
              <w:t>49</w:t>
            </w:r>
          </w:p>
        </w:tc>
      </w:tr>
      <w:tr w:rsidR="007C3C21" w:rsidRPr="00D0068B">
        <w:tc>
          <w:tcPr>
            <w:tcW w:w="9067" w:type="dxa"/>
          </w:tcPr>
          <w:p w:rsidR="007C3C21" w:rsidRPr="00D0068B" w:rsidRDefault="00D6380F" w:rsidP="00B5456A">
            <w:pPr>
              <w:widowControl w:val="0"/>
              <w:ind w:firstLine="0"/>
            </w:pPr>
            <w:r w:rsidRPr="00D0068B">
              <w:t>Р</w:t>
            </w:r>
            <w:r w:rsidR="00B5456A" w:rsidRPr="00D0068B">
              <w:t>ЕКОМЕНДОВАНА ЛІТЕРАТУРА</w:t>
            </w:r>
            <w:r w:rsidR="00830FA1" w:rsidRPr="00D0068B">
              <w:t>…………………………………………</w:t>
            </w:r>
          </w:p>
        </w:tc>
        <w:tc>
          <w:tcPr>
            <w:tcW w:w="709" w:type="dxa"/>
          </w:tcPr>
          <w:p w:rsidR="007C3C21" w:rsidRPr="00D0068B" w:rsidRDefault="006059E6" w:rsidP="009F4BBA">
            <w:pPr>
              <w:widowControl w:val="0"/>
              <w:ind w:firstLine="0"/>
              <w:jc w:val="left"/>
            </w:pPr>
            <w:r>
              <w:t>56</w:t>
            </w:r>
          </w:p>
        </w:tc>
      </w:tr>
      <w:tr w:rsidR="007C3C21" w:rsidRPr="00D0068B">
        <w:trPr>
          <w:trHeight w:val="90"/>
        </w:trPr>
        <w:tc>
          <w:tcPr>
            <w:tcW w:w="9067" w:type="dxa"/>
          </w:tcPr>
          <w:p w:rsidR="007C3C21" w:rsidRPr="00D0068B" w:rsidRDefault="00830FA1">
            <w:pPr>
              <w:widowControl w:val="0"/>
              <w:ind w:firstLine="0"/>
            </w:pPr>
            <w:r w:rsidRPr="00D0068B">
              <w:t>ВИКОРИСТАНА ЛІТЕРАТУРА………………...……………………………</w:t>
            </w:r>
          </w:p>
        </w:tc>
        <w:tc>
          <w:tcPr>
            <w:tcW w:w="709" w:type="dxa"/>
          </w:tcPr>
          <w:p w:rsidR="007C3C21" w:rsidRPr="00D0068B" w:rsidRDefault="006059E6" w:rsidP="00986AEB">
            <w:pPr>
              <w:widowControl w:val="0"/>
              <w:ind w:firstLine="0"/>
              <w:jc w:val="left"/>
            </w:pPr>
            <w:r>
              <w:t>57</w:t>
            </w:r>
          </w:p>
        </w:tc>
      </w:tr>
    </w:tbl>
    <w:p w:rsidR="00885746" w:rsidRPr="00D0068B" w:rsidRDefault="00885746" w:rsidP="00885746">
      <w:pPr>
        <w:spacing w:before="0" w:after="0"/>
        <w:ind w:firstLine="0"/>
        <w:rPr>
          <w:b/>
          <w:bCs/>
        </w:rPr>
      </w:pPr>
    </w:p>
    <w:p w:rsidR="007C3C21" w:rsidRPr="00D0068B" w:rsidRDefault="00D6380F" w:rsidP="00885746">
      <w:pPr>
        <w:spacing w:before="0" w:after="0"/>
        <w:ind w:firstLine="0"/>
        <w:jc w:val="center"/>
      </w:pPr>
      <w:r w:rsidRPr="00D0068B">
        <w:rPr>
          <w:b/>
          <w:bCs/>
        </w:rPr>
        <w:lastRenderedPageBreak/>
        <w:t>ВСТУП</w:t>
      </w:r>
    </w:p>
    <w:p w:rsidR="007C3C21" w:rsidRPr="00D0068B" w:rsidRDefault="007C3C21" w:rsidP="001127B5">
      <w:pPr>
        <w:spacing w:before="0" w:after="0"/>
        <w:ind w:firstLine="709"/>
      </w:pPr>
    </w:p>
    <w:p w:rsidR="001127B5" w:rsidRPr="00D0068B" w:rsidRDefault="00D6380F" w:rsidP="00A83326">
      <w:pPr>
        <w:spacing w:before="0" w:after="0"/>
        <w:ind w:firstLine="709"/>
      </w:pPr>
      <w:r w:rsidRPr="00D0068B">
        <w:rPr>
          <w:bCs/>
        </w:rPr>
        <w:t xml:space="preserve">Курс </w:t>
      </w:r>
      <w:r w:rsidR="004B37EE" w:rsidRPr="00D0068B">
        <w:t>«</w:t>
      </w:r>
      <w:r w:rsidRPr="00D0068B">
        <w:rPr>
          <w:lang w:eastAsia="ar-SA"/>
        </w:rPr>
        <w:t>Обліково-правове та аналітич</w:t>
      </w:r>
      <w:r w:rsidR="001127B5" w:rsidRPr="00D0068B">
        <w:rPr>
          <w:lang w:eastAsia="ar-SA"/>
        </w:rPr>
        <w:t>не забезпечення діяльності ОСББ</w:t>
      </w:r>
      <w:r w:rsidR="004B37EE" w:rsidRPr="00D0068B">
        <w:t>»</w:t>
      </w:r>
      <w:r w:rsidRPr="00D0068B">
        <w:t xml:space="preserve"> належить до циклу дисциплін вільного вибору </w:t>
      </w:r>
      <w:r w:rsidR="001127B5" w:rsidRPr="00D0068B">
        <w:t>студента в межах спеціальності.</w:t>
      </w:r>
    </w:p>
    <w:p w:rsidR="007C3C21" w:rsidRPr="00D0068B" w:rsidRDefault="00D6380F" w:rsidP="00A83326">
      <w:pPr>
        <w:spacing w:before="0" w:after="0"/>
        <w:ind w:firstLine="709"/>
      </w:pPr>
      <w:r w:rsidRPr="00D0068B">
        <w:rPr>
          <w:bCs/>
          <w:i/>
        </w:rPr>
        <w:t>Предметом його вивчення</w:t>
      </w:r>
      <w:r w:rsidRPr="00D0068B">
        <w:rPr>
          <w:bCs/>
        </w:rPr>
        <w:t xml:space="preserve"> є </w:t>
      </w:r>
      <w:r w:rsidRPr="00D0068B">
        <w:rPr>
          <w:lang w:eastAsia="ru-RU"/>
        </w:rPr>
        <w:t xml:space="preserve">організаційно-методичні та практичні аспекти бухгалтерського обліку, контролю та аналізу </w:t>
      </w:r>
      <w:r w:rsidRPr="00D0068B">
        <w:rPr>
          <w:bCs/>
        </w:rPr>
        <w:t xml:space="preserve">в організаціях з обслуговування житлового </w:t>
      </w:r>
      <w:r w:rsidRPr="008E2811">
        <w:rPr>
          <w:bCs/>
        </w:rPr>
        <w:t xml:space="preserve">фонду загалом та </w:t>
      </w:r>
      <w:r w:rsidR="002C43C7" w:rsidRPr="008E2811">
        <w:rPr>
          <w:bCs/>
        </w:rPr>
        <w:t xml:space="preserve">в </w:t>
      </w:r>
      <w:r w:rsidRPr="008E2811">
        <w:rPr>
          <w:lang w:eastAsia="ru-RU"/>
        </w:rPr>
        <w:t>об’єднаннях співвласників багатоквартирних будинків зокрема</w:t>
      </w:r>
      <w:r w:rsidRPr="008E2811">
        <w:rPr>
          <w:bCs/>
        </w:rPr>
        <w:t xml:space="preserve">, а </w:t>
      </w:r>
      <w:r w:rsidRPr="008E2811">
        <w:rPr>
          <w:bCs/>
          <w:i/>
        </w:rPr>
        <w:t>о</w:t>
      </w:r>
      <w:r w:rsidRPr="008E2811">
        <w:rPr>
          <w:i/>
        </w:rPr>
        <w:t>б’єктом</w:t>
      </w:r>
      <w:r w:rsidRPr="008E2811">
        <w:t xml:space="preserve"> – процес функціонування та інформаційного забезпечення</w:t>
      </w:r>
      <w:r w:rsidRPr="008E2811">
        <w:rPr>
          <w:bCs/>
        </w:rPr>
        <w:t xml:space="preserve"> організацій з обслуговування житлового фонду та </w:t>
      </w:r>
      <w:r w:rsidR="002C43C7" w:rsidRPr="008E2811">
        <w:rPr>
          <w:lang w:eastAsia="ru-RU"/>
        </w:rPr>
        <w:t>об’єднань</w:t>
      </w:r>
      <w:r w:rsidRPr="008E2811">
        <w:rPr>
          <w:lang w:eastAsia="ru-RU"/>
        </w:rPr>
        <w:t xml:space="preserve"> співвласників багатоквартирних будинків.</w:t>
      </w:r>
    </w:p>
    <w:p w:rsidR="007C3C21" w:rsidRPr="00D0068B" w:rsidRDefault="00D6380F" w:rsidP="00A83326">
      <w:pPr>
        <w:spacing w:before="0" w:after="0"/>
        <w:ind w:firstLine="709"/>
      </w:pPr>
      <w:r w:rsidRPr="00D0068B">
        <w:rPr>
          <w:bCs/>
          <w:i/>
        </w:rPr>
        <w:t xml:space="preserve">Метою вивчення навчальної </w:t>
      </w:r>
      <w:r w:rsidRPr="00D0068B">
        <w:rPr>
          <w:i/>
        </w:rPr>
        <w:t>дисципліни</w:t>
      </w:r>
      <w:r w:rsidRPr="00D0068B">
        <w:rPr>
          <w:bCs/>
        </w:rPr>
        <w:t xml:space="preserve"> </w:t>
      </w:r>
      <w:r w:rsidR="004B37EE" w:rsidRPr="00D0068B">
        <w:t>«</w:t>
      </w:r>
      <w:r w:rsidRPr="00D0068B">
        <w:rPr>
          <w:lang w:eastAsia="ar-SA"/>
        </w:rPr>
        <w:t>Обліково-правове та аналітичне забезпечення діяльності ОСББ</w:t>
      </w:r>
      <w:r w:rsidR="004B37EE" w:rsidRPr="00D0068B">
        <w:t>»</w:t>
      </w:r>
      <w:r w:rsidRPr="00D0068B">
        <w:t xml:space="preserve">  є</w:t>
      </w:r>
      <w:r w:rsidRPr="00D0068B">
        <w:rPr>
          <w:bCs/>
        </w:rPr>
        <w:t xml:space="preserve"> розгляд теоретичних і практичних питань, пов’язаних з функціонуванням та проблемами обліково-аналітичного процесу в ОСББ в Україні, засвоєння основ правового та облікового-аналітичного процесу діяльності ОСББ, набуття навичок тлумачення та застосування чинного законодавства у сфері  діяльності та обліку в ОСББ.</w:t>
      </w:r>
    </w:p>
    <w:p w:rsidR="007C3C21" w:rsidRPr="00D0068B" w:rsidRDefault="00D6380F" w:rsidP="00A83326">
      <w:pPr>
        <w:spacing w:before="0" w:after="0"/>
        <w:ind w:firstLine="709"/>
        <w:rPr>
          <w:bCs/>
          <w:i/>
        </w:rPr>
      </w:pPr>
      <w:r w:rsidRPr="00D0068B">
        <w:rPr>
          <w:bCs/>
          <w:i/>
        </w:rPr>
        <w:t xml:space="preserve">Основні завдання дисципліни </w:t>
      </w:r>
      <w:r w:rsidR="004B37EE" w:rsidRPr="00D0068B">
        <w:rPr>
          <w:bCs/>
          <w:i/>
        </w:rPr>
        <w:t>«</w:t>
      </w:r>
      <w:r w:rsidRPr="00D0068B">
        <w:rPr>
          <w:bCs/>
          <w:i/>
        </w:rPr>
        <w:t>Обліково-правове та аналітичне забезпечення діяльності ОСББ</w:t>
      </w:r>
      <w:r w:rsidR="004B37EE" w:rsidRPr="00D0068B">
        <w:rPr>
          <w:bCs/>
          <w:i/>
        </w:rPr>
        <w:t>»</w:t>
      </w:r>
      <w:r w:rsidRPr="00D0068B">
        <w:rPr>
          <w:bCs/>
          <w:i/>
        </w:rPr>
        <w:t xml:space="preserve">: </w:t>
      </w:r>
    </w:p>
    <w:p w:rsidR="00D0068B" w:rsidRPr="00D0068B" w:rsidRDefault="00D6380F" w:rsidP="000769C4">
      <w:pPr>
        <w:pStyle w:val="af2"/>
        <w:numPr>
          <w:ilvl w:val="0"/>
          <w:numId w:val="49"/>
        </w:numPr>
        <w:spacing w:before="0" w:after="0"/>
        <w:ind w:left="0" w:firstLine="709"/>
        <w:rPr>
          <w:bCs/>
        </w:rPr>
      </w:pPr>
      <w:r w:rsidRPr="00D0068B">
        <w:rPr>
          <w:bCs/>
        </w:rPr>
        <w:t>засвоєння законодавчих основ з питань надання житлово-комунальних послуг, діяльності виконавців послуг з управління будинком, діяльності об’єднань співвласників багатоквартирного будинку;</w:t>
      </w:r>
    </w:p>
    <w:p w:rsidR="00D0068B" w:rsidRPr="00D0068B" w:rsidRDefault="00D6380F" w:rsidP="000769C4">
      <w:pPr>
        <w:pStyle w:val="af2"/>
        <w:numPr>
          <w:ilvl w:val="0"/>
          <w:numId w:val="49"/>
        </w:numPr>
        <w:spacing w:before="0" w:after="0"/>
        <w:ind w:left="0" w:firstLine="709"/>
        <w:rPr>
          <w:bCs/>
        </w:rPr>
      </w:pPr>
      <w:r w:rsidRPr="00D0068B">
        <w:rPr>
          <w:bCs/>
        </w:rPr>
        <w:t>ознайомлення з особливостями фінансування та оподаткування діяльності ОСББ, складання кошторисної документації та затвердження тарифів на утримання будинку;</w:t>
      </w:r>
    </w:p>
    <w:p w:rsidR="007C3C21" w:rsidRPr="00D0068B" w:rsidRDefault="00D6380F" w:rsidP="000769C4">
      <w:pPr>
        <w:pStyle w:val="af2"/>
        <w:numPr>
          <w:ilvl w:val="0"/>
          <w:numId w:val="49"/>
        </w:numPr>
        <w:spacing w:before="0" w:after="0"/>
        <w:ind w:left="0" w:firstLine="709"/>
        <w:rPr>
          <w:bCs/>
        </w:rPr>
      </w:pPr>
      <w:r w:rsidRPr="00D0068B">
        <w:rPr>
          <w:bCs/>
        </w:rPr>
        <w:t>набуття навичок обліку та збереженні спільного майна власників жилих і нежилих приміщень у житловому будинку, звітуванні перед зборами власників жилих та нежилих приміщень у житловому будинку про діяльність ОСББ.</w:t>
      </w:r>
    </w:p>
    <w:p w:rsidR="00CB7950" w:rsidRPr="00D0068B" w:rsidRDefault="00CB7950" w:rsidP="00A83326">
      <w:pPr>
        <w:spacing w:before="0" w:after="0"/>
        <w:ind w:firstLine="709"/>
      </w:pPr>
      <w:r w:rsidRPr="00D0068B">
        <w:t xml:space="preserve">У результаті вивчення навчальної дисципліни студент повинен набути таких результатів навчання (знання, уміння тощо) та </w:t>
      </w:r>
      <w:proofErr w:type="spellStart"/>
      <w:r w:rsidRPr="00D0068B">
        <w:t>компетентностей</w:t>
      </w:r>
      <w:proofErr w:type="spellEnd"/>
      <w:r w:rsidRPr="00D0068B">
        <w:t>:</w:t>
      </w:r>
    </w:p>
    <w:p w:rsidR="00CB7950" w:rsidRPr="00D0068B" w:rsidRDefault="00CB7950" w:rsidP="00A83326">
      <w:pPr>
        <w:pStyle w:val="af2"/>
        <w:spacing w:before="0" w:after="0"/>
        <w:ind w:left="0" w:firstLine="709"/>
      </w:pPr>
      <w:r w:rsidRPr="00D0068B">
        <w:t>загальні компетентності:</w:t>
      </w:r>
    </w:p>
    <w:p w:rsidR="00E9507E" w:rsidRPr="00D0068B" w:rsidRDefault="00CB7950" w:rsidP="000769C4">
      <w:pPr>
        <w:pStyle w:val="ab"/>
        <w:numPr>
          <w:ilvl w:val="0"/>
          <w:numId w:val="48"/>
        </w:numPr>
        <w:spacing w:before="0" w:after="0"/>
        <w:ind w:left="0" w:firstLine="709"/>
        <w:rPr>
          <w:szCs w:val="28"/>
        </w:rPr>
      </w:pPr>
      <w:r w:rsidRPr="00D0068B">
        <w:rPr>
          <w:szCs w:val="28"/>
        </w:rPr>
        <w:t>вміння виявляти, ставити та розв’язувати проблеми;</w:t>
      </w:r>
    </w:p>
    <w:p w:rsidR="00E9507E" w:rsidRPr="00D0068B" w:rsidRDefault="00CB7950" w:rsidP="000769C4">
      <w:pPr>
        <w:pStyle w:val="ab"/>
        <w:numPr>
          <w:ilvl w:val="0"/>
          <w:numId w:val="48"/>
        </w:numPr>
        <w:spacing w:before="0" w:after="0"/>
        <w:ind w:left="0" w:firstLine="709"/>
        <w:rPr>
          <w:szCs w:val="28"/>
        </w:rPr>
      </w:pPr>
      <w:r w:rsidRPr="00D0068B">
        <w:rPr>
          <w:szCs w:val="28"/>
        </w:rPr>
        <w:t>навички використання інформаційних і комунікаційних технологій;</w:t>
      </w:r>
    </w:p>
    <w:p w:rsidR="00CB7950" w:rsidRPr="00D0068B" w:rsidRDefault="00CB7950" w:rsidP="000769C4">
      <w:pPr>
        <w:pStyle w:val="ab"/>
        <w:numPr>
          <w:ilvl w:val="0"/>
          <w:numId w:val="48"/>
        </w:numPr>
        <w:spacing w:before="0" w:after="0"/>
        <w:ind w:left="0" w:firstLine="709"/>
        <w:rPr>
          <w:szCs w:val="28"/>
        </w:rPr>
      </w:pPr>
      <w:r w:rsidRPr="00D0068B">
        <w:rPr>
          <w:szCs w:val="28"/>
        </w:rPr>
        <w:t>здатність генерувати нові ідеї (креативність);</w:t>
      </w:r>
    </w:p>
    <w:p w:rsidR="00CB7950" w:rsidRPr="00D0068B" w:rsidRDefault="00CB7950" w:rsidP="000769C4">
      <w:pPr>
        <w:pStyle w:val="ab"/>
        <w:numPr>
          <w:ilvl w:val="0"/>
          <w:numId w:val="8"/>
        </w:numPr>
        <w:spacing w:before="0" w:after="0"/>
        <w:ind w:left="0" w:firstLine="709"/>
        <w:rPr>
          <w:szCs w:val="28"/>
        </w:rPr>
      </w:pPr>
      <w:r w:rsidRPr="00D0068B">
        <w:rPr>
          <w:szCs w:val="28"/>
        </w:rPr>
        <w:t>здатність до пошуку, оброблення та аналізу інформації з різних джерел;</w:t>
      </w:r>
    </w:p>
    <w:p w:rsidR="00CB7950" w:rsidRPr="00D0068B" w:rsidRDefault="00CB7950" w:rsidP="000769C4">
      <w:pPr>
        <w:pStyle w:val="af2"/>
        <w:numPr>
          <w:ilvl w:val="0"/>
          <w:numId w:val="8"/>
        </w:numPr>
        <w:spacing w:before="0" w:after="0"/>
        <w:ind w:left="0" w:firstLine="709"/>
      </w:pPr>
      <w:r w:rsidRPr="00D0068B">
        <w:t>здатність оцінювати та забезпечувати якість виконуваних робіт;</w:t>
      </w:r>
    </w:p>
    <w:p w:rsidR="00CB7950" w:rsidRPr="00D0068B" w:rsidRDefault="00CB7950" w:rsidP="00A83326">
      <w:pPr>
        <w:pStyle w:val="af2"/>
        <w:spacing w:before="0" w:after="0"/>
        <w:ind w:left="0" w:firstLine="709"/>
      </w:pPr>
      <w:r w:rsidRPr="00D0068B">
        <w:t>спеціальні компетентності:</w:t>
      </w:r>
    </w:p>
    <w:p w:rsidR="00CB7950" w:rsidRPr="00D0068B" w:rsidRDefault="00CB7950" w:rsidP="000769C4">
      <w:pPr>
        <w:pStyle w:val="ab"/>
        <w:numPr>
          <w:ilvl w:val="0"/>
          <w:numId w:val="8"/>
        </w:numPr>
        <w:spacing w:before="0" w:after="0"/>
        <w:ind w:left="0" w:firstLine="709"/>
        <w:rPr>
          <w:szCs w:val="28"/>
        </w:rPr>
      </w:pPr>
      <w:r w:rsidRPr="00D0068B">
        <w:rPr>
          <w:szCs w:val="28"/>
        </w:rPr>
        <w:t>здатність формувати та використовувати облікову інформацію для прийняття ефективних управлінських рішень на всіх рівнях управління підприємством в цілях підвищення ефективності, результативності та соціальної відповідальності бізнесу;</w:t>
      </w:r>
    </w:p>
    <w:p w:rsidR="00CB7950" w:rsidRPr="00D0068B" w:rsidRDefault="00CB7950" w:rsidP="000769C4">
      <w:pPr>
        <w:pStyle w:val="af2"/>
        <w:numPr>
          <w:ilvl w:val="0"/>
          <w:numId w:val="8"/>
        </w:numPr>
        <w:spacing w:before="0" w:after="0"/>
        <w:ind w:left="0" w:firstLine="709"/>
      </w:pPr>
      <w:r w:rsidRPr="00D0068B">
        <w:t xml:space="preserve">здатність застосовувати методи та методики аналітичного забезпечення сучасних систем менеджменту з урахуванням стратегії розвитку </w:t>
      </w:r>
      <w:r w:rsidRPr="00D0068B">
        <w:lastRenderedPageBreak/>
        <w:t>підприємства в умовах невизначеності, ризику та/або асиметричності інформації;</w:t>
      </w:r>
    </w:p>
    <w:p w:rsidR="00CB7950" w:rsidRPr="00D0068B" w:rsidRDefault="00CB7950" w:rsidP="000769C4">
      <w:pPr>
        <w:pStyle w:val="af2"/>
        <w:numPr>
          <w:ilvl w:val="0"/>
          <w:numId w:val="8"/>
        </w:numPr>
        <w:spacing w:before="0" w:after="0"/>
        <w:ind w:left="0" w:firstLine="709"/>
      </w:pPr>
      <w:r w:rsidRPr="00D0068B">
        <w:t>здатність здійснювати облікові процедури із застосуванням спеціалізованих інформаційних систем і комп’ютерних технологій;</w:t>
      </w:r>
    </w:p>
    <w:p w:rsidR="00CB7950" w:rsidRPr="00D0068B" w:rsidRDefault="00CB7950" w:rsidP="00A83326">
      <w:pPr>
        <w:pStyle w:val="af2"/>
        <w:spacing w:before="0" w:after="0"/>
        <w:ind w:left="0" w:firstLine="709"/>
      </w:pPr>
      <w:r w:rsidRPr="00D0068B">
        <w:t>програмні результати навчання:</w:t>
      </w:r>
    </w:p>
    <w:p w:rsidR="00CB7950" w:rsidRPr="00D0068B" w:rsidRDefault="001127B5" w:rsidP="000769C4">
      <w:pPr>
        <w:pStyle w:val="ab"/>
        <w:numPr>
          <w:ilvl w:val="0"/>
          <w:numId w:val="8"/>
        </w:numPr>
        <w:spacing w:before="0" w:after="0"/>
        <w:ind w:left="0" w:firstLine="709"/>
        <w:rPr>
          <w:szCs w:val="28"/>
        </w:rPr>
      </w:pPr>
      <w:r w:rsidRPr="00D0068B">
        <w:rPr>
          <w:szCs w:val="28"/>
        </w:rPr>
        <w:t xml:space="preserve"> </w:t>
      </w:r>
      <w:r w:rsidR="00CB7950" w:rsidRPr="00D0068B">
        <w:rPr>
          <w:szCs w:val="28"/>
        </w:rPr>
        <w:t>з</w:t>
      </w:r>
      <w:r w:rsidR="00CB7950" w:rsidRPr="00D0068B">
        <w:rPr>
          <w:rStyle w:val="10"/>
          <w:sz w:val="28"/>
          <w:szCs w:val="28"/>
        </w:rPr>
        <w:t>нати теорію, методику і практику формування облікової інформації за стадіями облікового процесу і контролю для сучасних і потенційних потреб управління суб’єктами господарювання з урахуванням професійного судження;</w:t>
      </w:r>
    </w:p>
    <w:p w:rsidR="00CB7950" w:rsidRPr="00D0068B" w:rsidRDefault="001127B5" w:rsidP="000769C4">
      <w:pPr>
        <w:pStyle w:val="ab"/>
        <w:numPr>
          <w:ilvl w:val="0"/>
          <w:numId w:val="8"/>
        </w:numPr>
        <w:spacing w:before="0" w:after="0"/>
        <w:ind w:left="0" w:firstLine="709"/>
        <w:rPr>
          <w:szCs w:val="28"/>
        </w:rPr>
      </w:pPr>
      <w:r w:rsidRPr="00D0068B">
        <w:rPr>
          <w:szCs w:val="28"/>
        </w:rPr>
        <w:t xml:space="preserve"> </w:t>
      </w:r>
      <w:r w:rsidR="00CB7950" w:rsidRPr="00D0068B">
        <w:rPr>
          <w:szCs w:val="28"/>
        </w:rPr>
        <w:t>в</w:t>
      </w:r>
      <w:r w:rsidR="00CB7950" w:rsidRPr="00D0068B">
        <w:rPr>
          <w:rStyle w:val="10"/>
          <w:sz w:val="28"/>
          <w:szCs w:val="28"/>
        </w:rPr>
        <w:t>изначати інформаційні потреби користувачів облікової інформації в управлінні підприємством, надавати консультації управлінському персоналу суб’єкта господарювання щодо облікової інформації;</w:t>
      </w:r>
    </w:p>
    <w:p w:rsidR="00CB7950" w:rsidRPr="00D0068B" w:rsidRDefault="001127B5" w:rsidP="000769C4">
      <w:pPr>
        <w:pStyle w:val="ab"/>
        <w:numPr>
          <w:ilvl w:val="0"/>
          <w:numId w:val="8"/>
        </w:numPr>
        <w:spacing w:before="0" w:after="0"/>
        <w:ind w:left="0" w:firstLine="709"/>
        <w:rPr>
          <w:szCs w:val="28"/>
        </w:rPr>
      </w:pPr>
      <w:r w:rsidRPr="00D0068B">
        <w:rPr>
          <w:szCs w:val="28"/>
        </w:rPr>
        <w:t xml:space="preserve"> </w:t>
      </w:r>
      <w:r w:rsidR="00CB7950" w:rsidRPr="00D0068B">
        <w:rPr>
          <w:szCs w:val="28"/>
        </w:rPr>
        <w:t>з</w:t>
      </w:r>
      <w:r w:rsidR="00CB7950" w:rsidRPr="00D0068B">
        <w:rPr>
          <w:rStyle w:val="10"/>
          <w:sz w:val="28"/>
          <w:szCs w:val="28"/>
        </w:rPr>
        <w:t>бирати, оцінювати та аналізувати фінансові та не фінансові дані для формування релевантної інформації в цілях прийняття управлінських рішень;</w:t>
      </w:r>
    </w:p>
    <w:p w:rsidR="00CB7950" w:rsidRPr="00D0068B" w:rsidRDefault="001127B5" w:rsidP="000769C4">
      <w:pPr>
        <w:pStyle w:val="af2"/>
        <w:numPr>
          <w:ilvl w:val="0"/>
          <w:numId w:val="8"/>
        </w:numPr>
        <w:tabs>
          <w:tab w:val="left" w:pos="-249"/>
        </w:tabs>
        <w:spacing w:before="0" w:after="0"/>
        <w:ind w:left="0" w:firstLine="709"/>
      </w:pPr>
      <w:r w:rsidRPr="00D0068B">
        <w:t xml:space="preserve"> </w:t>
      </w:r>
      <w:r w:rsidR="00CB7950" w:rsidRPr="00D0068B">
        <w:t>г</w:t>
      </w:r>
      <w:r w:rsidR="00CB7950" w:rsidRPr="00D0068B">
        <w:rPr>
          <w:rStyle w:val="10"/>
          <w:sz w:val="28"/>
          <w:szCs w:val="28"/>
        </w:rPr>
        <w:t>отувати й обґрунтовувати висновки задля консультування власників,</w:t>
      </w:r>
      <w:r w:rsidR="00CB7950" w:rsidRPr="00D0068B">
        <w:t xml:space="preserve"> менеджменту суб’єкта господарювання та інших користувачів інформації у сфері обліку, аналізу, контролю, аудиту, оподаткування.</w:t>
      </w:r>
    </w:p>
    <w:p w:rsidR="00CB7950" w:rsidRPr="00D0068B" w:rsidRDefault="00CB7950" w:rsidP="00A83326">
      <w:pPr>
        <w:spacing w:before="0" w:after="0"/>
        <w:ind w:firstLine="709"/>
      </w:pPr>
      <w:r w:rsidRPr="00D0068B">
        <w:t xml:space="preserve">Відповідно до структурно-логічної схеми </w:t>
      </w:r>
      <w:r w:rsidRPr="00D0068B">
        <w:rPr>
          <w:lang w:eastAsia="en-US"/>
        </w:rPr>
        <w:t xml:space="preserve">освітньо-професійної програми </w:t>
      </w:r>
      <w:r w:rsidR="004B37EE" w:rsidRPr="00D0068B">
        <w:t>«</w:t>
      </w:r>
      <w:r w:rsidRPr="00D0068B">
        <w:t>Облік і аудит</w:t>
      </w:r>
      <w:r w:rsidR="004B37EE" w:rsidRPr="00D0068B">
        <w:t>»</w:t>
      </w:r>
      <w:r w:rsidRPr="00D0068B">
        <w:t xml:space="preserve"> курс </w:t>
      </w:r>
      <w:r w:rsidR="004B37EE" w:rsidRPr="00D0068B">
        <w:t>«</w:t>
      </w:r>
      <w:r w:rsidRPr="00D0068B">
        <w:rPr>
          <w:lang w:eastAsia="ar-SA"/>
        </w:rPr>
        <w:t>Обліково-правове та аналітичне забезпечення діяльності ОСББ</w:t>
      </w:r>
      <w:r w:rsidR="004B37EE" w:rsidRPr="00D0068B">
        <w:t>»</w:t>
      </w:r>
      <w:r w:rsidRPr="00D0068B">
        <w:t xml:space="preserve"> тематично пов’язаний з дисциплінами </w:t>
      </w:r>
      <w:r w:rsidR="004B37EE" w:rsidRPr="00D0068B">
        <w:t>«</w:t>
      </w:r>
      <w:r w:rsidRPr="00D0068B">
        <w:t>Бухгалтерський облік в управлінні підприємством</w:t>
      </w:r>
      <w:r w:rsidR="004B37EE" w:rsidRPr="00D0068B">
        <w:t>»</w:t>
      </w:r>
      <w:r w:rsidRPr="00D0068B">
        <w:t xml:space="preserve">, </w:t>
      </w:r>
      <w:r w:rsidR="004B37EE" w:rsidRPr="00D0068B">
        <w:t>«</w:t>
      </w:r>
      <w:r w:rsidRPr="00D0068B">
        <w:t>Організація облікового процесу на підприємстві</w:t>
      </w:r>
      <w:r w:rsidR="004B37EE" w:rsidRPr="00D0068B">
        <w:t>»</w:t>
      </w:r>
      <w:r w:rsidRPr="00D0068B">
        <w:t>.</w:t>
      </w:r>
    </w:p>
    <w:p w:rsidR="00CB7950" w:rsidRPr="00D0068B" w:rsidRDefault="00CB7950" w:rsidP="00A83326">
      <w:pPr>
        <w:tabs>
          <w:tab w:val="left" w:pos="1134"/>
        </w:tabs>
        <w:spacing w:before="0" w:after="0"/>
        <w:ind w:firstLine="709"/>
      </w:pPr>
      <w:r w:rsidRPr="00D0068B">
        <w:t xml:space="preserve">У результаті вивчення курсу студенти мають засвоїти особливості нормативно-правового та аналітичного  регулювання діяльності ОСББ, навчитися розуміти організаційно-економічний механізм управління ОСББ, оцінювати ефективність прийняття рішень. </w:t>
      </w:r>
    </w:p>
    <w:p w:rsidR="007C3C21" w:rsidRPr="00D0068B" w:rsidRDefault="00D6380F" w:rsidP="00A83326">
      <w:pPr>
        <w:spacing w:before="0" w:after="0"/>
        <w:ind w:firstLine="709"/>
      </w:pPr>
      <w:r w:rsidRPr="00D0068B">
        <w:t xml:space="preserve">Важливе місце у структурі курсу </w:t>
      </w:r>
      <w:r w:rsidR="004B37EE" w:rsidRPr="00D0068B">
        <w:t>«</w:t>
      </w:r>
      <w:r w:rsidRPr="00D0068B">
        <w:rPr>
          <w:lang w:eastAsia="ar-SA"/>
        </w:rPr>
        <w:t>Обліково-правове та аналітичне забезпечення діяльності ОСББ</w:t>
      </w:r>
      <w:r w:rsidR="004B37EE" w:rsidRPr="00D0068B">
        <w:t>»</w:t>
      </w:r>
      <w:r w:rsidRPr="00D0068B">
        <w:t xml:space="preserve"> відведено практичним заняттям</w:t>
      </w:r>
      <w:r w:rsidR="001127B5" w:rsidRPr="00D0068B">
        <w:t xml:space="preserve"> та самостійній роботі</w:t>
      </w:r>
      <w:r w:rsidRPr="00D0068B">
        <w:t>. У виданні запропоновано їх тематику та зміст, визначено послідовність опрацювання навчального матеріалу. У межах кожної теми передбачено розгляд окремих теоретичних положень дисципліни, проведення діагностики та актуалізації знань за контрольними питаннями й тестами, набуття необхідних умінь і навичок у ході виконання практичних завдань та інтерактивних вправ. Навчальний матеріал дисципліни, передбачений програмою для засвоєння в процесі практичних занять</w:t>
      </w:r>
      <w:r w:rsidR="001127B5" w:rsidRPr="00D0068B">
        <w:t xml:space="preserve"> та самостійної роботи</w:t>
      </w:r>
      <w:r w:rsidRPr="00D0068B">
        <w:t>, виноситься на підсумковий контроль.</w:t>
      </w:r>
    </w:p>
    <w:p w:rsidR="007C3C21" w:rsidRPr="00D0068B" w:rsidRDefault="00D6380F" w:rsidP="00A83326">
      <w:pPr>
        <w:spacing w:before="0" w:after="0"/>
        <w:ind w:firstLine="709"/>
        <w:rPr>
          <w:lang w:eastAsia="ru-RU"/>
        </w:rPr>
      </w:pPr>
      <w:r w:rsidRPr="00D0068B">
        <w:t>Пропоноване видання розроблене автором із метою організації навчальної діяльності студентів, спрямованої на підготовку до практичних занять</w:t>
      </w:r>
      <w:r w:rsidR="00FA25DB" w:rsidRPr="00D0068B">
        <w:t xml:space="preserve"> та самостійної роботи.</w:t>
      </w:r>
      <w:r w:rsidRPr="00D0068B">
        <w:t xml:space="preserve"> Видання сприятиме ефективній і якісній підготовці здобувачів освіти до практичних занять,</w:t>
      </w:r>
      <w:r w:rsidR="00F71452" w:rsidRPr="00D0068B">
        <w:t xml:space="preserve"> </w:t>
      </w:r>
      <w:r w:rsidR="00FA25DB" w:rsidRPr="00D0068B">
        <w:t>самостійної роботи,</w:t>
      </w:r>
      <w:r w:rsidRPr="00D0068B">
        <w:t xml:space="preserve"> поточного й підсумкового семестрового контролю, а також раціональному використанню часу, відведеного на опанування навчальної дисципліни. </w:t>
      </w:r>
    </w:p>
    <w:p w:rsidR="007C3C21" w:rsidRPr="00D0068B" w:rsidRDefault="007C3C21">
      <w:pPr>
        <w:ind w:firstLineChars="100" w:firstLine="280"/>
      </w:pPr>
    </w:p>
    <w:p w:rsidR="00FA25DB" w:rsidRPr="00D0068B" w:rsidRDefault="00FA25DB" w:rsidP="003F5921">
      <w:pPr>
        <w:spacing w:after="240"/>
        <w:ind w:firstLine="0"/>
        <w:rPr>
          <w:b/>
          <w:bCs/>
        </w:rPr>
      </w:pPr>
    </w:p>
    <w:p w:rsidR="007C3C21" w:rsidRPr="00E66548" w:rsidRDefault="00D6380F">
      <w:pPr>
        <w:spacing w:after="240"/>
        <w:ind w:firstLine="0"/>
        <w:jc w:val="center"/>
        <w:rPr>
          <w:b/>
          <w:bCs/>
        </w:rPr>
      </w:pPr>
      <w:r w:rsidRPr="00E66548">
        <w:rPr>
          <w:b/>
          <w:bCs/>
          <w:lang w:val="ru-RU"/>
        </w:rPr>
        <w:lastRenderedPageBreak/>
        <w:t>ЗМІСТ</w:t>
      </w:r>
      <w:r w:rsidRPr="00E66548">
        <w:rPr>
          <w:b/>
          <w:bCs/>
        </w:rPr>
        <w:t xml:space="preserve"> ПРАКТИЧНИХ ЗАНЯТЬ</w:t>
      </w:r>
    </w:p>
    <w:p w:rsidR="007C3C21" w:rsidRPr="00E66548" w:rsidRDefault="00D6380F" w:rsidP="00770C18">
      <w:pPr>
        <w:tabs>
          <w:tab w:val="left" w:pos="3920"/>
        </w:tabs>
        <w:spacing w:after="120"/>
        <w:ind w:firstLineChars="200" w:firstLine="560"/>
        <w:jc w:val="center"/>
        <w:rPr>
          <w:b/>
          <w:bCs/>
          <w:i/>
          <w:iCs/>
          <w:spacing w:val="-1"/>
          <w:lang w:eastAsia="en-US"/>
        </w:rPr>
      </w:pPr>
      <w:r w:rsidRPr="00E66548">
        <w:rPr>
          <w:b/>
          <w:bCs/>
          <w:i/>
          <w:iCs/>
          <w:spacing w:val="-1"/>
          <w:lang w:eastAsia="en-US"/>
        </w:rPr>
        <w:t>Змістовий модуль 1</w:t>
      </w:r>
    </w:p>
    <w:p w:rsidR="007C3C21" w:rsidRPr="00E66548" w:rsidRDefault="00D6380F" w:rsidP="00770C18">
      <w:pPr>
        <w:ind w:firstLineChars="200" w:firstLine="562"/>
        <w:jc w:val="center"/>
        <w:rPr>
          <w:b/>
          <w:bCs/>
          <w:i/>
          <w:iCs/>
        </w:rPr>
      </w:pPr>
      <w:r w:rsidRPr="00E66548">
        <w:rPr>
          <w:b/>
          <w:bCs/>
          <w:i/>
          <w:iCs/>
        </w:rPr>
        <w:t>ТЕОРІЯ ОРГАНІЗАЦІЇ ДІЯЛЬНОСТІ ОСББ</w:t>
      </w:r>
    </w:p>
    <w:p w:rsidR="007C3C21" w:rsidRPr="00E66548" w:rsidRDefault="007C3C21">
      <w:pPr>
        <w:spacing w:after="0"/>
        <w:ind w:firstLine="0"/>
        <w:rPr>
          <w:b/>
          <w:bCs/>
        </w:rPr>
      </w:pPr>
    </w:p>
    <w:p w:rsidR="007C3C21" w:rsidRPr="00E66548" w:rsidRDefault="00D6380F">
      <w:pPr>
        <w:spacing w:after="0"/>
        <w:ind w:firstLine="0"/>
        <w:jc w:val="center"/>
        <w:rPr>
          <w:b/>
          <w:bCs/>
        </w:rPr>
      </w:pPr>
      <w:r w:rsidRPr="00E66548">
        <w:rPr>
          <w:b/>
          <w:bCs/>
        </w:rPr>
        <w:t>П</w:t>
      </w:r>
      <w:r w:rsidR="00E66548">
        <w:rPr>
          <w:b/>
          <w:bCs/>
        </w:rPr>
        <w:t xml:space="preserve">рактичне заняття </w:t>
      </w:r>
      <w:r w:rsidRPr="00E66548">
        <w:rPr>
          <w:b/>
          <w:bCs/>
        </w:rPr>
        <w:t>1</w:t>
      </w:r>
    </w:p>
    <w:p w:rsidR="007C3C21" w:rsidRPr="00E66548" w:rsidRDefault="007C3C21">
      <w:pPr>
        <w:spacing w:after="0" w:line="220" w:lineRule="exact"/>
        <w:jc w:val="center"/>
        <w:rPr>
          <w:b/>
        </w:rPr>
      </w:pPr>
    </w:p>
    <w:p w:rsidR="007C3C21" w:rsidRPr="00DF42B9" w:rsidRDefault="00D6380F" w:rsidP="00DF42B9">
      <w:pPr>
        <w:pStyle w:val="ab"/>
        <w:widowControl w:val="0"/>
        <w:tabs>
          <w:tab w:val="left" w:pos="966"/>
        </w:tabs>
        <w:ind w:firstLineChars="200" w:firstLine="560"/>
        <w:jc w:val="center"/>
        <w:rPr>
          <w:b/>
          <w:bCs/>
          <w:szCs w:val="28"/>
          <w:lang w:eastAsia="ru-RU"/>
        </w:rPr>
      </w:pPr>
      <w:r w:rsidRPr="00E66548">
        <w:rPr>
          <w:b/>
          <w:bCs/>
          <w:spacing w:val="-1"/>
          <w:szCs w:val="28"/>
        </w:rPr>
        <w:t xml:space="preserve">Тема 1. </w:t>
      </w:r>
      <w:r w:rsidRPr="002C43C7">
        <w:rPr>
          <w:b/>
          <w:bCs/>
          <w:szCs w:val="28"/>
          <w:lang w:eastAsia="ru-RU"/>
        </w:rPr>
        <w:t xml:space="preserve">Організаційні та правові аспекти діяльності управителів багатоквартирним житловим будинком </w:t>
      </w:r>
    </w:p>
    <w:p w:rsidR="007C3C21" w:rsidRPr="002C43C7" w:rsidRDefault="00770C18" w:rsidP="004C74F5">
      <w:pPr>
        <w:pStyle w:val="ac"/>
        <w:numPr>
          <w:ilvl w:val="1"/>
          <w:numId w:val="1"/>
        </w:numPr>
        <w:tabs>
          <w:tab w:val="left" w:pos="1170"/>
        </w:tabs>
        <w:spacing w:before="0" w:after="0"/>
        <w:ind w:firstLine="709"/>
        <w:rPr>
          <w:szCs w:val="28"/>
        </w:rPr>
      </w:pPr>
      <w:r w:rsidRPr="002C43C7">
        <w:rPr>
          <w:b/>
          <w:bCs/>
          <w:noProof/>
          <w:szCs w:val="28"/>
          <w:lang w:val="ru-RU" w:eastAsia="ru-RU"/>
        </w:rPr>
        <w:drawing>
          <wp:anchor distT="0" distB="0" distL="114300" distR="114300" simplePos="0" relativeHeight="251656704" behindDoc="1" locked="0" layoutInCell="1" allowOverlap="1" wp14:anchorId="4D1F96DB" wp14:editId="4FEB3802">
            <wp:simplePos x="0" y="0"/>
            <wp:positionH relativeFrom="column">
              <wp:posOffset>198120</wp:posOffset>
            </wp:positionH>
            <wp:positionV relativeFrom="paragraph">
              <wp:posOffset>144145</wp:posOffset>
            </wp:positionV>
            <wp:extent cx="1299210" cy="977900"/>
            <wp:effectExtent l="0" t="0" r="0" b="0"/>
            <wp:wrapTight wrapText="bothSides">
              <wp:wrapPolygon edited="0">
                <wp:start x="0" y="0"/>
                <wp:lineTo x="0" y="21039"/>
                <wp:lineTo x="21220" y="21039"/>
                <wp:lineTo x="21220" y="0"/>
                <wp:lineTo x="0" y="0"/>
              </wp:wrapPolygon>
            </wp:wrapTight>
            <wp:docPr id="8"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2" descr="IMG_256"/>
                    <pic:cNvPicPr>
                      <a:picLocks noChangeAspect="1"/>
                    </pic:cNvPicPr>
                  </pic:nvPicPr>
                  <pic:blipFill>
                    <a:blip r:embed="rId12" cstate="print"/>
                    <a:stretch>
                      <a:fillRect/>
                    </a:stretch>
                  </pic:blipFill>
                  <pic:spPr>
                    <a:xfrm>
                      <a:off x="0" y="0"/>
                      <a:ext cx="1299210" cy="977900"/>
                    </a:xfrm>
                    <a:prstGeom prst="rect">
                      <a:avLst/>
                    </a:prstGeom>
                    <a:noFill/>
                    <a:ln w="9525">
                      <a:noFill/>
                    </a:ln>
                  </pic:spPr>
                </pic:pic>
              </a:graphicData>
            </a:graphic>
          </wp:anchor>
        </w:drawing>
      </w:r>
      <w:r w:rsidR="00D6380F" w:rsidRPr="002C43C7">
        <w:rPr>
          <w:szCs w:val="28"/>
          <w:lang w:eastAsia="ru-RU"/>
        </w:rPr>
        <w:t>Огляд законодавства з питань управління багатоквартирними житловими будинками, стандарти, норми та правила у сфері надання ЖК послуг.</w:t>
      </w:r>
    </w:p>
    <w:p w:rsidR="00770C18" w:rsidRDefault="00D6380F" w:rsidP="00770C18">
      <w:pPr>
        <w:pStyle w:val="ac"/>
        <w:numPr>
          <w:ilvl w:val="1"/>
          <w:numId w:val="1"/>
        </w:numPr>
        <w:tabs>
          <w:tab w:val="left" w:pos="1170"/>
        </w:tabs>
        <w:spacing w:before="0" w:after="0"/>
        <w:ind w:firstLine="709"/>
        <w:rPr>
          <w:szCs w:val="28"/>
          <w:lang w:eastAsia="ru-RU"/>
        </w:rPr>
      </w:pPr>
      <w:r w:rsidRPr="002C43C7">
        <w:rPr>
          <w:szCs w:val="28"/>
          <w:lang w:eastAsia="ru-RU"/>
        </w:rPr>
        <w:t>Організаційно-правові форми управителів та їх функції.</w:t>
      </w:r>
    </w:p>
    <w:p w:rsidR="007C3C21" w:rsidRPr="00770C18" w:rsidRDefault="00D6380F" w:rsidP="00770C18">
      <w:pPr>
        <w:pStyle w:val="ac"/>
        <w:numPr>
          <w:ilvl w:val="1"/>
          <w:numId w:val="1"/>
        </w:numPr>
        <w:tabs>
          <w:tab w:val="left" w:pos="1170"/>
        </w:tabs>
        <w:spacing w:before="0" w:after="0"/>
        <w:ind w:firstLine="709"/>
        <w:rPr>
          <w:szCs w:val="28"/>
          <w:lang w:eastAsia="ru-RU"/>
        </w:rPr>
      </w:pPr>
      <w:r w:rsidRPr="00770C18">
        <w:rPr>
          <w:szCs w:val="28"/>
        </w:rPr>
        <w:t>Моделі управління будинком.</w:t>
      </w:r>
    </w:p>
    <w:p w:rsidR="00770C18" w:rsidRPr="00D0068B" w:rsidRDefault="00770C18" w:rsidP="00770C18">
      <w:pPr>
        <w:pStyle w:val="ac"/>
        <w:tabs>
          <w:tab w:val="left" w:pos="1170"/>
        </w:tabs>
        <w:spacing w:before="0" w:after="0"/>
        <w:ind w:left="0" w:firstLine="0"/>
        <w:rPr>
          <w:szCs w:val="28"/>
          <w:lang w:eastAsia="en-US"/>
        </w:rPr>
      </w:pPr>
    </w:p>
    <w:p w:rsidR="00BD7B0B" w:rsidRDefault="00770C18" w:rsidP="00BD7B0B">
      <w:pPr>
        <w:pStyle w:val="af0"/>
        <w:adjustRightInd w:val="0"/>
        <w:spacing w:beforeAutospacing="0" w:afterAutospacing="0"/>
        <w:ind w:firstLineChars="200" w:firstLine="560"/>
        <w:jc w:val="both"/>
        <w:rPr>
          <w:sz w:val="28"/>
          <w:szCs w:val="28"/>
          <w:lang w:val="uk-UA"/>
        </w:rPr>
      </w:pPr>
      <w:r w:rsidRPr="00BD7B0B">
        <w:rPr>
          <w:rFonts w:eastAsia="Times New Roman"/>
          <w:b/>
          <w:i/>
          <w:spacing w:val="-1"/>
          <w:sz w:val="28"/>
          <w:szCs w:val="28"/>
          <w:lang w:val="uk-UA"/>
        </w:rPr>
        <w:t>Мета практичного заняття</w:t>
      </w:r>
      <w:r w:rsidRPr="00BD7B0B">
        <w:rPr>
          <w:rFonts w:eastAsiaTheme="minorEastAsia"/>
          <w:lang w:val="ru-RU"/>
        </w:rPr>
        <w:t xml:space="preserve">: </w:t>
      </w:r>
      <w:r w:rsidR="00BD7B0B">
        <w:rPr>
          <w:sz w:val="28"/>
          <w:szCs w:val="28"/>
          <w:lang w:val="uk-UA"/>
        </w:rPr>
        <w:t>н</w:t>
      </w:r>
      <w:r w:rsidR="00BD7B0B">
        <w:rPr>
          <w:rFonts w:eastAsia="Times New Roman"/>
          <w:sz w:val="28"/>
          <w:szCs w:val="28"/>
          <w:lang w:val="uk-UA" w:eastAsia="ru-RU"/>
        </w:rPr>
        <w:t>абуття практичних знань про організаційні та правові основи управління багатоквартирним будинком, щоб ефективно виконувати обов’язки управителя, забезпечувати належний стан житлового фонду та захищати інтереси співвласників.</w:t>
      </w:r>
    </w:p>
    <w:p w:rsidR="00770C18" w:rsidRPr="00770C18" w:rsidRDefault="00770C18" w:rsidP="00770C18">
      <w:pPr>
        <w:adjustRightInd w:val="0"/>
        <w:spacing w:before="0" w:after="0"/>
        <w:ind w:firstLine="709"/>
        <w:rPr>
          <w:rFonts w:eastAsiaTheme="minorEastAsia"/>
        </w:rPr>
      </w:pPr>
    </w:p>
    <w:p w:rsidR="007C3C21" w:rsidRPr="00DF42B9" w:rsidRDefault="00770C18" w:rsidP="00DF42B9">
      <w:pPr>
        <w:widowControl w:val="0"/>
        <w:tabs>
          <w:tab w:val="left" w:pos="4710"/>
          <w:tab w:val="left" w:pos="8191"/>
        </w:tabs>
        <w:ind w:firstLineChars="200" w:firstLine="560"/>
        <w:rPr>
          <w:bCs/>
          <w:i/>
        </w:rPr>
      </w:pPr>
      <w:r w:rsidRPr="00770C18">
        <w:rPr>
          <w:b/>
          <w:i/>
          <w:spacing w:val="-1"/>
        </w:rPr>
        <w:t>Основні</w:t>
      </w:r>
      <w:r w:rsidRPr="00770C18">
        <w:rPr>
          <w:b/>
          <w:i/>
          <w:spacing w:val="35"/>
        </w:rPr>
        <w:t xml:space="preserve"> </w:t>
      </w:r>
      <w:r w:rsidRPr="00770C18">
        <w:rPr>
          <w:b/>
          <w:i/>
          <w:spacing w:val="-1"/>
        </w:rPr>
        <w:t xml:space="preserve">терміни та поняття: </w:t>
      </w:r>
      <w:r w:rsidR="00BD7B0B">
        <w:rPr>
          <w:bCs/>
          <w:i/>
        </w:rPr>
        <w:t>ОСББ, управитель, правління ОСББ</w:t>
      </w:r>
      <w:r w:rsidR="00DF42B9">
        <w:rPr>
          <w:bCs/>
          <w:i/>
        </w:rPr>
        <w:t>, ЖК послуги, моделі управління</w:t>
      </w:r>
    </w:p>
    <w:p w:rsidR="00867C6B" w:rsidRPr="00D0068B" w:rsidRDefault="00D6380F" w:rsidP="00867C6B">
      <w:pPr>
        <w:pStyle w:val="ac"/>
        <w:tabs>
          <w:tab w:val="left" w:pos="1170"/>
        </w:tabs>
        <w:spacing w:before="0"/>
        <w:ind w:left="0" w:firstLine="0"/>
        <w:jc w:val="center"/>
        <w:rPr>
          <w:b/>
          <w:bCs/>
          <w:szCs w:val="28"/>
        </w:rPr>
      </w:pPr>
      <w:r w:rsidRPr="00D0068B">
        <w:rPr>
          <w:rFonts w:eastAsia="SimSun"/>
          <w:noProof/>
          <w:szCs w:val="28"/>
          <w:lang w:val="ru-RU" w:eastAsia="ru-RU"/>
        </w:rPr>
        <w:drawing>
          <wp:inline distT="0" distB="0" distL="114300" distR="114300" wp14:anchorId="25C4592B" wp14:editId="789D8D93">
            <wp:extent cx="1335405" cy="1193800"/>
            <wp:effectExtent l="0" t="0" r="5715" b="10160"/>
            <wp:docPr id="19"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0" descr="IMG_256"/>
                    <pic:cNvPicPr>
                      <a:picLocks noChangeAspect="1"/>
                    </pic:cNvPicPr>
                  </pic:nvPicPr>
                  <pic:blipFill>
                    <a:blip r:embed="rId13" cstate="print"/>
                    <a:stretch>
                      <a:fillRect/>
                    </a:stretch>
                  </pic:blipFill>
                  <pic:spPr>
                    <a:xfrm>
                      <a:off x="0" y="0"/>
                      <a:ext cx="1335405" cy="1193800"/>
                    </a:xfrm>
                    <a:prstGeom prst="rect">
                      <a:avLst/>
                    </a:prstGeom>
                    <a:noFill/>
                    <a:ln w="9525">
                      <a:noFill/>
                    </a:ln>
                  </pic:spPr>
                </pic:pic>
              </a:graphicData>
            </a:graphic>
          </wp:inline>
        </w:drawing>
      </w:r>
      <w:r w:rsidRPr="00D0068B">
        <w:rPr>
          <w:b/>
          <w:bCs/>
          <w:szCs w:val="28"/>
        </w:rPr>
        <w:t>Теоретичні основи практичного заняття</w:t>
      </w:r>
    </w:p>
    <w:p w:rsidR="00867C6B" w:rsidRPr="00D0068B" w:rsidRDefault="00867C6B" w:rsidP="00867C6B">
      <w:pPr>
        <w:pStyle w:val="ac"/>
        <w:tabs>
          <w:tab w:val="left" w:pos="1170"/>
        </w:tabs>
        <w:spacing w:after="0"/>
        <w:ind w:left="0" w:firstLineChars="200" w:firstLine="560"/>
        <w:rPr>
          <w:bCs/>
          <w:szCs w:val="28"/>
          <w:lang w:eastAsia="ru-RU"/>
        </w:rPr>
      </w:pPr>
      <w:r w:rsidRPr="00D0068B">
        <w:rPr>
          <w:bCs/>
          <w:szCs w:val="28"/>
          <w:lang w:eastAsia="ru-RU"/>
        </w:rPr>
        <w:t>Організаційно-правові форми управителів та їх функції.</w:t>
      </w:r>
    </w:p>
    <w:p w:rsidR="00867C6B" w:rsidRPr="00D0068B" w:rsidRDefault="00867C6B" w:rsidP="00867C6B">
      <w:pPr>
        <w:pStyle w:val="ac"/>
        <w:tabs>
          <w:tab w:val="left" w:pos="1170"/>
        </w:tabs>
        <w:spacing w:after="0"/>
        <w:ind w:left="0" w:firstLineChars="200" w:firstLine="560"/>
        <w:rPr>
          <w:szCs w:val="28"/>
          <w:lang w:eastAsia="ru-RU"/>
        </w:rPr>
      </w:pPr>
      <w:r w:rsidRPr="00D0068B">
        <w:rPr>
          <w:szCs w:val="28"/>
        </w:rPr>
        <w:t xml:space="preserve">Таблиця 1.1 </w:t>
      </w:r>
      <w:r w:rsidRPr="00D0068B">
        <w:rPr>
          <w:rFonts w:eastAsia="sans-serif"/>
          <w:szCs w:val="28"/>
        </w:rPr>
        <w:t xml:space="preserve">– </w:t>
      </w:r>
      <w:r w:rsidRPr="00D0068B">
        <w:rPr>
          <w:szCs w:val="28"/>
          <w:lang w:eastAsia="ru-RU"/>
        </w:rPr>
        <w:t>Організаційно-правові форми управителів та їх функції</w:t>
      </w:r>
    </w:p>
    <w:p w:rsidR="004E4B78" w:rsidRPr="00D0068B" w:rsidRDefault="004E4B78" w:rsidP="00867C6B">
      <w:pPr>
        <w:pStyle w:val="ac"/>
        <w:tabs>
          <w:tab w:val="left" w:pos="1170"/>
        </w:tabs>
        <w:spacing w:after="0"/>
        <w:ind w:left="0" w:firstLineChars="200" w:firstLine="560"/>
        <w:rPr>
          <w:szCs w:val="28"/>
        </w:rPr>
      </w:pPr>
    </w:p>
    <w:tbl>
      <w:tblPr>
        <w:tblW w:w="9530" w:type="dxa"/>
        <w:tblInd w:w="160" w:type="dxa"/>
        <w:tblLayout w:type="fixed"/>
        <w:tblLook w:val="0000" w:firstRow="0" w:lastRow="0" w:firstColumn="0" w:lastColumn="0" w:noHBand="0" w:noVBand="0"/>
      </w:tblPr>
      <w:tblGrid>
        <w:gridCol w:w="1649"/>
        <w:gridCol w:w="16"/>
        <w:gridCol w:w="1969"/>
        <w:gridCol w:w="3544"/>
        <w:gridCol w:w="2352"/>
      </w:tblGrid>
      <w:tr w:rsidR="00867C6B" w:rsidRPr="00D0068B" w:rsidTr="004E4B78">
        <w:trPr>
          <w:trHeight w:val="620"/>
        </w:trPr>
        <w:tc>
          <w:tcPr>
            <w:tcW w:w="1649" w:type="dxa"/>
            <w:tcBorders>
              <w:top w:val="single" w:sz="2" w:space="0" w:color="000000"/>
              <w:left w:val="single" w:sz="2" w:space="0" w:color="000000"/>
              <w:bottom w:val="single" w:sz="2" w:space="0" w:color="000000"/>
              <w:right w:val="single" w:sz="2" w:space="0" w:color="000000"/>
            </w:tcBorders>
          </w:tcPr>
          <w:p w:rsidR="00867C6B" w:rsidRPr="00D0068B" w:rsidRDefault="00867C6B" w:rsidP="00867C6B">
            <w:pPr>
              <w:spacing w:before="0" w:after="0"/>
              <w:ind w:firstLine="0"/>
              <w:textAlignment w:val="top"/>
              <w:rPr>
                <w:sz w:val="22"/>
                <w:szCs w:val="22"/>
              </w:rPr>
            </w:pPr>
            <w:r w:rsidRPr="00D0068B">
              <w:rPr>
                <w:rFonts w:eastAsia="SimSun"/>
                <w:sz w:val="22"/>
                <w:szCs w:val="22"/>
                <w:lang w:bidi="ar"/>
              </w:rPr>
              <w:t>Організаційно</w:t>
            </w:r>
            <w:r w:rsidR="002C43C7">
              <w:rPr>
                <w:rFonts w:eastAsia="SimSun"/>
                <w:sz w:val="22"/>
                <w:szCs w:val="22"/>
                <w:lang w:bidi="ar"/>
              </w:rPr>
              <w:t>-</w:t>
            </w:r>
            <w:r w:rsidRPr="00D0068B">
              <w:rPr>
                <w:rFonts w:eastAsia="SimSun"/>
                <w:sz w:val="22"/>
                <w:szCs w:val="22"/>
                <w:lang w:bidi="ar"/>
              </w:rPr>
              <w:t>правова форма</w:t>
            </w:r>
          </w:p>
        </w:tc>
        <w:tc>
          <w:tcPr>
            <w:tcW w:w="1985"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867C6B">
            <w:pPr>
              <w:spacing w:before="0" w:after="0"/>
              <w:ind w:firstLine="709"/>
              <w:textAlignment w:val="top"/>
              <w:rPr>
                <w:sz w:val="22"/>
                <w:szCs w:val="22"/>
              </w:rPr>
            </w:pPr>
            <w:r w:rsidRPr="00D0068B">
              <w:rPr>
                <w:rFonts w:eastAsia="SimSun"/>
                <w:sz w:val="22"/>
                <w:szCs w:val="22"/>
                <w:lang w:bidi="ar"/>
              </w:rPr>
              <w:t>Опис</w:t>
            </w:r>
          </w:p>
        </w:tc>
        <w:tc>
          <w:tcPr>
            <w:tcW w:w="3544" w:type="dxa"/>
            <w:tcBorders>
              <w:top w:val="single" w:sz="2" w:space="0" w:color="000000"/>
              <w:left w:val="single" w:sz="2" w:space="0" w:color="000000"/>
              <w:bottom w:val="single" w:sz="2" w:space="0" w:color="000000"/>
              <w:right w:val="single" w:sz="2" w:space="0" w:color="000000"/>
            </w:tcBorders>
          </w:tcPr>
          <w:p w:rsidR="00867C6B" w:rsidRPr="00D0068B" w:rsidRDefault="00867C6B" w:rsidP="00867C6B">
            <w:pPr>
              <w:spacing w:before="0" w:after="0"/>
              <w:ind w:firstLine="0"/>
              <w:textAlignment w:val="top"/>
              <w:rPr>
                <w:sz w:val="22"/>
                <w:szCs w:val="22"/>
              </w:rPr>
            </w:pPr>
            <w:r w:rsidRPr="00D0068B">
              <w:rPr>
                <w:rFonts w:eastAsia="SimSun"/>
                <w:sz w:val="22"/>
                <w:szCs w:val="22"/>
                <w:lang w:bidi="ar"/>
              </w:rPr>
              <w:t>Основні функції управителя</w:t>
            </w:r>
          </w:p>
        </w:tc>
        <w:tc>
          <w:tcPr>
            <w:tcW w:w="2352" w:type="dxa"/>
            <w:tcBorders>
              <w:top w:val="single" w:sz="2" w:space="0" w:color="000000"/>
              <w:left w:val="single" w:sz="2" w:space="0" w:color="000000"/>
              <w:bottom w:val="single" w:sz="2" w:space="0" w:color="000000"/>
              <w:right w:val="single" w:sz="2" w:space="0" w:color="000000"/>
            </w:tcBorders>
          </w:tcPr>
          <w:p w:rsidR="00867C6B" w:rsidRPr="00D0068B" w:rsidRDefault="00867C6B" w:rsidP="00867C6B">
            <w:pPr>
              <w:spacing w:before="0" w:after="0"/>
              <w:ind w:firstLine="0"/>
              <w:textAlignment w:val="top"/>
              <w:rPr>
                <w:sz w:val="22"/>
                <w:szCs w:val="22"/>
              </w:rPr>
            </w:pPr>
            <w:r w:rsidRPr="00D0068B">
              <w:rPr>
                <w:rFonts w:eastAsia="SimSun"/>
                <w:sz w:val="22"/>
                <w:szCs w:val="22"/>
                <w:lang w:bidi="ar"/>
              </w:rPr>
              <w:t>Посилання на джерела інформації</w:t>
            </w:r>
          </w:p>
        </w:tc>
      </w:tr>
      <w:tr w:rsidR="00867C6B" w:rsidRPr="00D0068B" w:rsidTr="004E4B78">
        <w:trPr>
          <w:trHeight w:val="300"/>
        </w:trPr>
        <w:tc>
          <w:tcPr>
            <w:tcW w:w="1665"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spacing w:before="0" w:after="0"/>
              <w:ind w:firstLine="0"/>
              <w:jc w:val="center"/>
              <w:textAlignment w:val="top"/>
              <w:rPr>
                <w:sz w:val="24"/>
                <w:szCs w:val="24"/>
              </w:rPr>
            </w:pPr>
            <w:r w:rsidRPr="00D0068B">
              <w:rPr>
                <w:rFonts w:eastAsia="SimSun"/>
                <w:sz w:val="24"/>
                <w:szCs w:val="24"/>
                <w:lang w:bidi="ar"/>
              </w:rPr>
              <w:t>1</w:t>
            </w:r>
          </w:p>
        </w:tc>
        <w:tc>
          <w:tcPr>
            <w:tcW w:w="1969"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spacing w:before="0" w:after="0"/>
              <w:ind w:firstLine="0"/>
              <w:jc w:val="center"/>
              <w:textAlignment w:val="top"/>
              <w:rPr>
                <w:sz w:val="24"/>
                <w:szCs w:val="24"/>
              </w:rPr>
            </w:pPr>
            <w:r w:rsidRPr="00D0068B">
              <w:rPr>
                <w:rFonts w:eastAsia="SimSun"/>
                <w:sz w:val="24"/>
                <w:szCs w:val="24"/>
                <w:lang w:bidi="ar"/>
              </w:rPr>
              <w:t>2</w:t>
            </w:r>
          </w:p>
        </w:tc>
        <w:tc>
          <w:tcPr>
            <w:tcW w:w="3544"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spacing w:before="0" w:after="0"/>
              <w:ind w:firstLine="0"/>
              <w:jc w:val="center"/>
              <w:textAlignment w:val="top"/>
              <w:rPr>
                <w:sz w:val="24"/>
                <w:szCs w:val="24"/>
              </w:rPr>
            </w:pPr>
            <w:r w:rsidRPr="00D0068B">
              <w:rPr>
                <w:rFonts w:eastAsia="SimSun"/>
                <w:sz w:val="24"/>
                <w:szCs w:val="24"/>
                <w:lang w:bidi="ar"/>
              </w:rPr>
              <w:t>3</w:t>
            </w:r>
          </w:p>
        </w:tc>
        <w:tc>
          <w:tcPr>
            <w:tcW w:w="2352"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spacing w:before="0" w:after="0"/>
              <w:ind w:firstLine="0"/>
              <w:jc w:val="center"/>
              <w:textAlignment w:val="top"/>
              <w:rPr>
                <w:sz w:val="24"/>
                <w:szCs w:val="24"/>
              </w:rPr>
            </w:pPr>
            <w:r w:rsidRPr="00D0068B">
              <w:rPr>
                <w:rFonts w:eastAsia="SimSun"/>
                <w:sz w:val="24"/>
                <w:szCs w:val="24"/>
                <w:lang w:bidi="ar"/>
              </w:rPr>
              <w:t>4</w:t>
            </w:r>
          </w:p>
        </w:tc>
      </w:tr>
      <w:tr w:rsidR="00867C6B" w:rsidRPr="00D0068B" w:rsidTr="004E4B78">
        <w:trPr>
          <w:trHeight w:val="2185"/>
        </w:trPr>
        <w:tc>
          <w:tcPr>
            <w:tcW w:w="1665"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867C6B">
            <w:pPr>
              <w:spacing w:before="0" w:after="0"/>
              <w:ind w:firstLine="0"/>
              <w:jc w:val="left"/>
              <w:textAlignment w:val="top"/>
              <w:rPr>
                <w:sz w:val="24"/>
                <w:szCs w:val="24"/>
              </w:rPr>
            </w:pPr>
            <w:r w:rsidRPr="00D0068B">
              <w:rPr>
                <w:rFonts w:eastAsia="SimSun"/>
                <w:sz w:val="24"/>
                <w:szCs w:val="24"/>
                <w:lang w:bidi="ar"/>
              </w:rPr>
              <w:t>Приватне підприємство</w:t>
            </w:r>
          </w:p>
        </w:tc>
        <w:tc>
          <w:tcPr>
            <w:tcW w:w="1969" w:type="dxa"/>
            <w:tcBorders>
              <w:top w:val="single" w:sz="2" w:space="0" w:color="000000"/>
              <w:left w:val="single" w:sz="2" w:space="0" w:color="000000"/>
              <w:bottom w:val="single" w:sz="2" w:space="0" w:color="000000"/>
              <w:right w:val="single" w:sz="2" w:space="0" w:color="000000"/>
            </w:tcBorders>
          </w:tcPr>
          <w:p w:rsidR="00867C6B" w:rsidRPr="00D0068B" w:rsidRDefault="00867C6B" w:rsidP="00867C6B">
            <w:pPr>
              <w:spacing w:before="0" w:after="0"/>
              <w:ind w:firstLine="0"/>
              <w:jc w:val="left"/>
              <w:textAlignment w:val="top"/>
              <w:rPr>
                <w:sz w:val="24"/>
                <w:szCs w:val="24"/>
              </w:rPr>
            </w:pPr>
            <w:r w:rsidRPr="00D0068B">
              <w:rPr>
                <w:rFonts w:eastAsia="SimSun"/>
                <w:sz w:val="24"/>
                <w:szCs w:val="24"/>
                <w:lang w:bidi="ar"/>
              </w:rPr>
              <w:t>Юридична особа, заснована на приватній власності однієї або кількох фізичних осіб.</w:t>
            </w:r>
          </w:p>
        </w:tc>
        <w:tc>
          <w:tcPr>
            <w:tcW w:w="3544" w:type="dxa"/>
            <w:tcBorders>
              <w:top w:val="single" w:sz="2" w:space="0" w:color="000000"/>
              <w:left w:val="single" w:sz="2" w:space="0" w:color="000000"/>
              <w:bottom w:val="single" w:sz="2" w:space="0" w:color="000000"/>
              <w:right w:val="single" w:sz="2" w:space="0" w:color="000000"/>
            </w:tcBorders>
          </w:tcPr>
          <w:p w:rsidR="00867C6B" w:rsidRPr="00D0068B" w:rsidRDefault="00867C6B" w:rsidP="00867C6B">
            <w:pPr>
              <w:spacing w:before="0" w:after="0"/>
              <w:ind w:firstLine="0"/>
              <w:jc w:val="left"/>
              <w:textAlignment w:val="top"/>
              <w:rPr>
                <w:rFonts w:eastAsia="SimSun"/>
                <w:sz w:val="24"/>
                <w:szCs w:val="24"/>
                <w:lang w:bidi="ar"/>
              </w:rPr>
            </w:pPr>
            <w:r w:rsidRPr="00D0068B">
              <w:rPr>
                <w:rFonts w:eastAsia="SimSun"/>
                <w:sz w:val="24"/>
                <w:szCs w:val="24"/>
                <w:lang w:bidi="ar"/>
              </w:rPr>
              <w:t>Управління житловим фондом, надання комунальних послуг, укладання договорів на виконання будівельних, ремонтних робіт, організація прибирання та благоустрою території, бухгалтерський облік, податкова звітність.</w:t>
            </w:r>
          </w:p>
        </w:tc>
        <w:tc>
          <w:tcPr>
            <w:tcW w:w="2352" w:type="dxa"/>
            <w:tcBorders>
              <w:top w:val="single" w:sz="2" w:space="0" w:color="000000"/>
              <w:left w:val="single" w:sz="2" w:space="0" w:color="000000"/>
              <w:bottom w:val="single" w:sz="2" w:space="0" w:color="000000"/>
              <w:right w:val="single" w:sz="2" w:space="0" w:color="000000"/>
            </w:tcBorders>
          </w:tcPr>
          <w:p w:rsidR="00867C6B" w:rsidRPr="00D0068B" w:rsidRDefault="00867C6B" w:rsidP="00867C6B">
            <w:pPr>
              <w:spacing w:before="0" w:after="0"/>
              <w:ind w:firstLine="0"/>
              <w:jc w:val="left"/>
              <w:textAlignment w:val="top"/>
              <w:rPr>
                <w:sz w:val="24"/>
                <w:szCs w:val="24"/>
              </w:rPr>
            </w:pPr>
            <w:r w:rsidRPr="00D0068B">
              <w:rPr>
                <w:rFonts w:eastAsia="SimSun"/>
                <w:sz w:val="24"/>
                <w:szCs w:val="24"/>
                <w:lang w:bidi="ar"/>
              </w:rPr>
              <w:t xml:space="preserve">Цивільний кодекс України, Господарський кодекс України, Закон України </w:t>
            </w:r>
            <w:r w:rsidR="004B37EE" w:rsidRPr="00D0068B">
              <w:rPr>
                <w:rFonts w:eastAsia="SimSun"/>
                <w:sz w:val="24"/>
                <w:szCs w:val="24"/>
                <w:lang w:bidi="ar"/>
              </w:rPr>
              <w:t>«</w:t>
            </w:r>
            <w:r w:rsidRPr="00D0068B">
              <w:rPr>
                <w:rFonts w:eastAsia="SimSun"/>
                <w:sz w:val="24"/>
                <w:szCs w:val="24"/>
                <w:lang w:bidi="ar"/>
              </w:rPr>
              <w:t>Про підприємництво</w:t>
            </w:r>
            <w:r w:rsidR="004B37EE" w:rsidRPr="00D0068B">
              <w:rPr>
                <w:sz w:val="24"/>
                <w:szCs w:val="24"/>
              </w:rPr>
              <w:t>»</w:t>
            </w:r>
          </w:p>
        </w:tc>
      </w:tr>
    </w:tbl>
    <w:p w:rsidR="00DF42B9" w:rsidRDefault="00DF42B9" w:rsidP="004E4B78">
      <w:pPr>
        <w:pStyle w:val="ab"/>
        <w:ind w:firstLine="0"/>
        <w:jc w:val="right"/>
        <w:rPr>
          <w:szCs w:val="28"/>
        </w:rPr>
      </w:pPr>
    </w:p>
    <w:p w:rsidR="00DF42B9" w:rsidRDefault="00DF42B9" w:rsidP="00DF42B9">
      <w:pPr>
        <w:pStyle w:val="ab"/>
        <w:ind w:firstLine="0"/>
        <w:jc w:val="right"/>
        <w:rPr>
          <w:szCs w:val="28"/>
        </w:rPr>
      </w:pPr>
      <w:r>
        <w:rPr>
          <w:szCs w:val="28"/>
        </w:rPr>
        <w:lastRenderedPageBreak/>
        <w:t>Продовження таблиці 1.1</w:t>
      </w:r>
    </w:p>
    <w:tbl>
      <w:tblPr>
        <w:tblW w:w="9559" w:type="dxa"/>
        <w:tblInd w:w="160" w:type="dxa"/>
        <w:tblLayout w:type="fixed"/>
        <w:tblLook w:val="0000" w:firstRow="0" w:lastRow="0" w:firstColumn="0" w:lastColumn="0" w:noHBand="0" w:noVBand="0"/>
      </w:tblPr>
      <w:tblGrid>
        <w:gridCol w:w="1665"/>
        <w:gridCol w:w="13"/>
        <w:gridCol w:w="1956"/>
        <w:gridCol w:w="3544"/>
        <w:gridCol w:w="2352"/>
        <w:gridCol w:w="29"/>
      </w:tblGrid>
      <w:tr w:rsidR="00DF42B9" w:rsidRPr="00D0068B" w:rsidTr="00DF42B9">
        <w:trPr>
          <w:gridAfter w:val="1"/>
          <w:wAfter w:w="29" w:type="dxa"/>
          <w:trHeight w:val="269"/>
        </w:trPr>
        <w:tc>
          <w:tcPr>
            <w:tcW w:w="1665" w:type="dxa"/>
            <w:tcBorders>
              <w:top w:val="single" w:sz="2" w:space="0" w:color="000000"/>
              <w:left w:val="single" w:sz="2" w:space="0" w:color="000000"/>
              <w:bottom w:val="single" w:sz="2" w:space="0" w:color="000000"/>
              <w:right w:val="single" w:sz="2" w:space="0" w:color="000000"/>
            </w:tcBorders>
          </w:tcPr>
          <w:p w:rsidR="00DF42B9" w:rsidRPr="00D0068B" w:rsidRDefault="00DF42B9" w:rsidP="00DF42B9">
            <w:pPr>
              <w:spacing w:before="0" w:after="0"/>
              <w:ind w:firstLine="0"/>
              <w:jc w:val="center"/>
              <w:textAlignment w:val="top"/>
              <w:rPr>
                <w:rFonts w:eastAsia="SimSun"/>
                <w:sz w:val="24"/>
                <w:szCs w:val="24"/>
                <w:lang w:bidi="ar"/>
              </w:rPr>
            </w:pPr>
            <w:r>
              <w:rPr>
                <w:rFonts w:eastAsia="SimSun"/>
                <w:sz w:val="24"/>
                <w:szCs w:val="24"/>
                <w:lang w:bidi="ar"/>
              </w:rPr>
              <w:t>1</w:t>
            </w:r>
          </w:p>
        </w:tc>
        <w:tc>
          <w:tcPr>
            <w:tcW w:w="1969" w:type="dxa"/>
            <w:gridSpan w:val="2"/>
            <w:tcBorders>
              <w:top w:val="single" w:sz="2" w:space="0" w:color="000000"/>
              <w:left w:val="single" w:sz="2" w:space="0" w:color="000000"/>
              <w:bottom w:val="single" w:sz="2" w:space="0" w:color="000000"/>
              <w:right w:val="single" w:sz="2" w:space="0" w:color="000000"/>
            </w:tcBorders>
          </w:tcPr>
          <w:p w:rsidR="00DF42B9" w:rsidRPr="00D0068B" w:rsidRDefault="00DF42B9" w:rsidP="00DF42B9">
            <w:pPr>
              <w:spacing w:before="0" w:after="0"/>
              <w:ind w:firstLine="0"/>
              <w:jc w:val="center"/>
              <w:textAlignment w:val="top"/>
              <w:rPr>
                <w:rFonts w:eastAsia="SimSun"/>
                <w:sz w:val="24"/>
                <w:szCs w:val="24"/>
                <w:lang w:bidi="ar"/>
              </w:rPr>
            </w:pPr>
            <w:r>
              <w:rPr>
                <w:rFonts w:eastAsia="SimSun"/>
                <w:sz w:val="24"/>
                <w:szCs w:val="24"/>
                <w:lang w:bidi="ar"/>
              </w:rPr>
              <w:t>2</w:t>
            </w:r>
          </w:p>
        </w:tc>
        <w:tc>
          <w:tcPr>
            <w:tcW w:w="3544" w:type="dxa"/>
            <w:tcBorders>
              <w:top w:val="single" w:sz="2" w:space="0" w:color="000000"/>
              <w:left w:val="single" w:sz="2" w:space="0" w:color="000000"/>
              <w:bottom w:val="single" w:sz="2" w:space="0" w:color="000000"/>
              <w:right w:val="single" w:sz="2" w:space="0" w:color="000000"/>
            </w:tcBorders>
          </w:tcPr>
          <w:p w:rsidR="00DF42B9" w:rsidRPr="00D0068B" w:rsidRDefault="00DF42B9" w:rsidP="00DF42B9">
            <w:pPr>
              <w:spacing w:before="0" w:after="0"/>
              <w:ind w:firstLine="0"/>
              <w:jc w:val="center"/>
              <w:textAlignment w:val="top"/>
              <w:rPr>
                <w:rFonts w:eastAsia="SimSun"/>
                <w:sz w:val="24"/>
                <w:szCs w:val="24"/>
                <w:lang w:bidi="ar"/>
              </w:rPr>
            </w:pPr>
            <w:r>
              <w:rPr>
                <w:rFonts w:eastAsia="SimSun"/>
                <w:sz w:val="24"/>
                <w:szCs w:val="24"/>
                <w:lang w:bidi="ar"/>
              </w:rPr>
              <w:t>3</w:t>
            </w:r>
          </w:p>
        </w:tc>
        <w:tc>
          <w:tcPr>
            <w:tcW w:w="2352" w:type="dxa"/>
            <w:tcBorders>
              <w:top w:val="single" w:sz="2" w:space="0" w:color="000000"/>
              <w:left w:val="single" w:sz="2" w:space="0" w:color="000000"/>
              <w:bottom w:val="single" w:sz="2" w:space="0" w:color="000000"/>
              <w:right w:val="single" w:sz="2" w:space="0" w:color="000000"/>
            </w:tcBorders>
          </w:tcPr>
          <w:p w:rsidR="00DF42B9" w:rsidRPr="00D0068B" w:rsidRDefault="00DF42B9" w:rsidP="00DF42B9">
            <w:pPr>
              <w:spacing w:before="0" w:after="0"/>
              <w:ind w:firstLine="0"/>
              <w:jc w:val="center"/>
              <w:textAlignment w:val="top"/>
              <w:rPr>
                <w:rFonts w:eastAsia="SimSun"/>
                <w:sz w:val="24"/>
                <w:szCs w:val="24"/>
                <w:lang w:bidi="ar"/>
              </w:rPr>
            </w:pPr>
            <w:r>
              <w:rPr>
                <w:rFonts w:eastAsia="SimSun"/>
                <w:sz w:val="24"/>
                <w:szCs w:val="24"/>
                <w:lang w:bidi="ar"/>
              </w:rPr>
              <w:t>4</w:t>
            </w:r>
          </w:p>
        </w:tc>
      </w:tr>
      <w:tr w:rsidR="00DF42B9" w:rsidRPr="00D0068B" w:rsidTr="00DF42B9">
        <w:trPr>
          <w:gridAfter w:val="1"/>
          <w:wAfter w:w="29" w:type="dxa"/>
          <w:trHeight w:val="1860"/>
        </w:trPr>
        <w:tc>
          <w:tcPr>
            <w:tcW w:w="1665" w:type="dxa"/>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spacing w:before="0" w:after="0"/>
              <w:ind w:firstLine="0"/>
              <w:jc w:val="left"/>
              <w:textAlignment w:val="top"/>
              <w:rPr>
                <w:sz w:val="24"/>
                <w:szCs w:val="24"/>
              </w:rPr>
            </w:pPr>
            <w:r w:rsidRPr="00D0068B">
              <w:rPr>
                <w:rFonts w:eastAsia="SimSun"/>
                <w:sz w:val="24"/>
                <w:szCs w:val="24"/>
                <w:lang w:bidi="ar"/>
              </w:rPr>
              <w:t>Комунальне підприємство</w:t>
            </w:r>
          </w:p>
        </w:tc>
        <w:tc>
          <w:tcPr>
            <w:tcW w:w="1969" w:type="dxa"/>
            <w:gridSpan w:val="2"/>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spacing w:before="0" w:after="0"/>
              <w:ind w:firstLine="0"/>
              <w:jc w:val="left"/>
              <w:textAlignment w:val="top"/>
              <w:rPr>
                <w:sz w:val="24"/>
                <w:szCs w:val="24"/>
              </w:rPr>
            </w:pPr>
            <w:r w:rsidRPr="00D0068B">
              <w:rPr>
                <w:rFonts w:eastAsia="SimSun"/>
                <w:sz w:val="24"/>
                <w:szCs w:val="24"/>
                <w:lang w:bidi="ar"/>
              </w:rPr>
              <w:t>Юридична особа, заснована органами місцевого самоврядування для задоволення суспільних потреб.</w:t>
            </w:r>
          </w:p>
        </w:tc>
        <w:tc>
          <w:tcPr>
            <w:tcW w:w="3544" w:type="dxa"/>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spacing w:before="0" w:after="0"/>
              <w:ind w:firstLine="0"/>
              <w:jc w:val="left"/>
              <w:textAlignment w:val="top"/>
              <w:rPr>
                <w:rFonts w:eastAsia="SimSun"/>
                <w:sz w:val="24"/>
                <w:szCs w:val="24"/>
                <w:lang w:bidi="ar"/>
              </w:rPr>
            </w:pPr>
            <w:r w:rsidRPr="00D0068B">
              <w:rPr>
                <w:rFonts w:eastAsia="SimSun"/>
                <w:sz w:val="24"/>
                <w:szCs w:val="24"/>
                <w:lang w:bidi="ar"/>
              </w:rPr>
              <w:t>Управління житловим фондом, надання комунальних послуг, благоустрій території, контроль за технічним станом будинків, взаємодія з органами місцевого самоврядування.</w:t>
            </w:r>
          </w:p>
        </w:tc>
        <w:tc>
          <w:tcPr>
            <w:tcW w:w="2352" w:type="dxa"/>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spacing w:before="0" w:after="0"/>
              <w:ind w:firstLine="0"/>
              <w:jc w:val="left"/>
              <w:textAlignment w:val="top"/>
              <w:rPr>
                <w:sz w:val="24"/>
                <w:szCs w:val="24"/>
              </w:rPr>
            </w:pPr>
            <w:r w:rsidRPr="00D0068B">
              <w:rPr>
                <w:rFonts w:eastAsia="SimSun"/>
                <w:sz w:val="24"/>
                <w:szCs w:val="24"/>
                <w:lang w:bidi="ar"/>
              </w:rPr>
              <w:t>Господарський кодекс України, Закони України про місцеве самоврядування, Житловий кодекс України</w:t>
            </w:r>
          </w:p>
        </w:tc>
      </w:tr>
      <w:tr w:rsidR="004E4B78" w:rsidRPr="00D0068B" w:rsidTr="00DF42B9">
        <w:trPr>
          <w:gridAfter w:val="1"/>
          <w:wAfter w:w="29" w:type="dxa"/>
          <w:trHeight w:val="2180"/>
        </w:trPr>
        <w:tc>
          <w:tcPr>
            <w:tcW w:w="1665" w:type="dxa"/>
            <w:tcBorders>
              <w:top w:val="single" w:sz="2" w:space="0" w:color="000000"/>
              <w:left w:val="single" w:sz="2" w:space="0" w:color="000000"/>
              <w:bottom w:val="single" w:sz="2" w:space="0" w:color="000000"/>
              <w:right w:val="single" w:sz="2" w:space="0" w:color="000000"/>
            </w:tcBorders>
          </w:tcPr>
          <w:p w:rsidR="004E4B78" w:rsidRPr="00D0068B" w:rsidRDefault="004E4B78" w:rsidP="00E9507E">
            <w:pPr>
              <w:spacing w:before="0" w:after="0"/>
              <w:jc w:val="left"/>
              <w:textAlignment w:val="top"/>
              <w:rPr>
                <w:sz w:val="24"/>
                <w:szCs w:val="24"/>
              </w:rPr>
            </w:pPr>
            <w:r w:rsidRPr="00D0068B">
              <w:rPr>
                <w:rFonts w:eastAsia="SimSun"/>
                <w:sz w:val="24"/>
                <w:szCs w:val="24"/>
                <w:lang w:bidi="ar"/>
              </w:rPr>
              <w:t>ОСББ</w:t>
            </w:r>
          </w:p>
        </w:tc>
        <w:tc>
          <w:tcPr>
            <w:tcW w:w="1969" w:type="dxa"/>
            <w:gridSpan w:val="2"/>
            <w:tcBorders>
              <w:top w:val="single" w:sz="2" w:space="0" w:color="000000"/>
              <w:left w:val="single" w:sz="2" w:space="0" w:color="000000"/>
              <w:bottom w:val="single" w:sz="2" w:space="0" w:color="000000"/>
              <w:right w:val="single" w:sz="2" w:space="0" w:color="000000"/>
            </w:tcBorders>
          </w:tcPr>
          <w:p w:rsidR="004E4B78" w:rsidRPr="00D0068B" w:rsidRDefault="004E4B78" w:rsidP="00E9507E">
            <w:pPr>
              <w:spacing w:before="0" w:after="0"/>
              <w:ind w:firstLine="0"/>
              <w:jc w:val="left"/>
              <w:textAlignment w:val="top"/>
              <w:rPr>
                <w:rFonts w:eastAsia="SimSun"/>
                <w:sz w:val="24"/>
                <w:szCs w:val="24"/>
                <w:lang w:bidi="ar"/>
              </w:rPr>
            </w:pPr>
            <w:r w:rsidRPr="00D0068B">
              <w:rPr>
                <w:rFonts w:eastAsia="SimSun"/>
                <w:sz w:val="24"/>
                <w:szCs w:val="24"/>
                <w:lang w:bidi="ar"/>
              </w:rPr>
              <w:t>Некомерційна організація, створена власниками квартир у багатоквартирному будинку для управління майном.</w:t>
            </w:r>
          </w:p>
          <w:p w:rsidR="004E4B78" w:rsidRPr="00D0068B" w:rsidRDefault="004E4B78" w:rsidP="00E9507E">
            <w:pPr>
              <w:spacing w:before="0" w:after="0"/>
              <w:ind w:firstLine="709"/>
              <w:jc w:val="left"/>
              <w:textAlignment w:val="top"/>
              <w:rPr>
                <w:rFonts w:eastAsia="SimSun"/>
                <w:sz w:val="24"/>
                <w:szCs w:val="24"/>
                <w:lang w:bidi="ar"/>
              </w:rPr>
            </w:pPr>
          </w:p>
        </w:tc>
        <w:tc>
          <w:tcPr>
            <w:tcW w:w="3544" w:type="dxa"/>
            <w:tcBorders>
              <w:top w:val="single" w:sz="2" w:space="0" w:color="000000"/>
              <w:left w:val="single" w:sz="2" w:space="0" w:color="000000"/>
              <w:bottom w:val="single" w:sz="2" w:space="0" w:color="000000"/>
              <w:right w:val="single" w:sz="2" w:space="0" w:color="000000"/>
            </w:tcBorders>
          </w:tcPr>
          <w:p w:rsidR="004E4B78" w:rsidRPr="00D0068B" w:rsidRDefault="004E4B78" w:rsidP="00E9507E">
            <w:pPr>
              <w:spacing w:before="0" w:after="0"/>
              <w:ind w:firstLine="0"/>
              <w:jc w:val="left"/>
              <w:textAlignment w:val="top"/>
              <w:rPr>
                <w:sz w:val="24"/>
                <w:szCs w:val="24"/>
              </w:rPr>
            </w:pPr>
            <w:r w:rsidRPr="00D0068B">
              <w:rPr>
                <w:rFonts w:eastAsia="SimSun"/>
                <w:sz w:val="24"/>
                <w:szCs w:val="24"/>
                <w:lang w:bidi="ar"/>
              </w:rPr>
              <w:t>Управління багатоквартирним будинком, укладання договорів на надання комунальних послуг, проведення загальних зборів, контроль за виконанням робіт з утримання будинку, ведення фінансової звітності.</w:t>
            </w:r>
          </w:p>
        </w:tc>
        <w:tc>
          <w:tcPr>
            <w:tcW w:w="2352" w:type="dxa"/>
            <w:tcBorders>
              <w:top w:val="single" w:sz="2" w:space="0" w:color="000000"/>
              <w:left w:val="single" w:sz="2" w:space="0" w:color="000000"/>
              <w:bottom w:val="single" w:sz="2" w:space="0" w:color="000000"/>
              <w:right w:val="single" w:sz="2" w:space="0" w:color="000000"/>
            </w:tcBorders>
          </w:tcPr>
          <w:p w:rsidR="004E4B78" w:rsidRPr="00D0068B" w:rsidRDefault="004E4B78" w:rsidP="00E9507E">
            <w:pPr>
              <w:spacing w:before="0" w:after="0"/>
              <w:ind w:firstLine="0"/>
              <w:jc w:val="left"/>
              <w:textAlignment w:val="top"/>
              <w:rPr>
                <w:sz w:val="24"/>
                <w:szCs w:val="24"/>
              </w:rPr>
            </w:pPr>
            <w:r w:rsidRPr="00D0068B">
              <w:rPr>
                <w:rFonts w:eastAsia="SimSun"/>
                <w:sz w:val="24"/>
                <w:szCs w:val="24"/>
                <w:lang w:bidi="ar"/>
              </w:rPr>
              <w:t>Закон України «Про об’єднання співвласників багатоквартирного будинку</w:t>
            </w:r>
            <w:r w:rsidRPr="00D0068B">
              <w:rPr>
                <w:sz w:val="24"/>
                <w:szCs w:val="24"/>
              </w:rPr>
              <w:t>»</w:t>
            </w:r>
            <w:r w:rsidRPr="00D0068B">
              <w:rPr>
                <w:rFonts w:eastAsia="SimSun"/>
                <w:sz w:val="24"/>
                <w:szCs w:val="24"/>
                <w:lang w:bidi="ar"/>
              </w:rPr>
              <w:t xml:space="preserve"> </w:t>
            </w:r>
          </w:p>
        </w:tc>
      </w:tr>
      <w:tr w:rsidR="004E4B78" w:rsidRPr="00D0068B" w:rsidTr="00DF42B9">
        <w:trPr>
          <w:trHeight w:val="1560"/>
        </w:trPr>
        <w:tc>
          <w:tcPr>
            <w:tcW w:w="1678" w:type="dxa"/>
            <w:gridSpan w:val="2"/>
            <w:tcBorders>
              <w:top w:val="single" w:sz="2" w:space="0" w:color="000000"/>
              <w:left w:val="single" w:sz="2" w:space="0" w:color="000000"/>
              <w:bottom w:val="single" w:sz="2" w:space="0" w:color="000000"/>
              <w:right w:val="single" w:sz="2" w:space="0" w:color="000000"/>
            </w:tcBorders>
          </w:tcPr>
          <w:p w:rsidR="004E4B78" w:rsidRPr="00D0068B" w:rsidRDefault="004E4B78" w:rsidP="00E9507E">
            <w:pPr>
              <w:spacing w:before="0" w:after="0"/>
              <w:textAlignment w:val="top"/>
              <w:rPr>
                <w:sz w:val="24"/>
                <w:szCs w:val="24"/>
              </w:rPr>
            </w:pPr>
            <w:r w:rsidRPr="00D0068B">
              <w:rPr>
                <w:rFonts w:eastAsia="SimSun"/>
                <w:sz w:val="24"/>
                <w:szCs w:val="24"/>
                <w:lang w:bidi="ar"/>
              </w:rPr>
              <w:t>ФОП</w:t>
            </w:r>
          </w:p>
        </w:tc>
        <w:tc>
          <w:tcPr>
            <w:tcW w:w="1956" w:type="dxa"/>
            <w:tcBorders>
              <w:top w:val="single" w:sz="2" w:space="0" w:color="000000"/>
              <w:left w:val="single" w:sz="2" w:space="0" w:color="000000"/>
              <w:bottom w:val="single" w:sz="2" w:space="0" w:color="000000"/>
              <w:right w:val="single" w:sz="2" w:space="0" w:color="000000"/>
            </w:tcBorders>
          </w:tcPr>
          <w:p w:rsidR="004E4B78" w:rsidRPr="00D0068B" w:rsidRDefault="004E4B78" w:rsidP="002C43C7">
            <w:pPr>
              <w:spacing w:before="0" w:after="0"/>
              <w:ind w:right="-101" w:firstLine="0"/>
              <w:textAlignment w:val="top"/>
              <w:rPr>
                <w:sz w:val="24"/>
                <w:szCs w:val="24"/>
              </w:rPr>
            </w:pPr>
            <w:r w:rsidRPr="00D0068B">
              <w:rPr>
                <w:rFonts w:eastAsia="SimSun"/>
                <w:sz w:val="24"/>
                <w:szCs w:val="24"/>
                <w:lang w:bidi="ar"/>
              </w:rPr>
              <w:t>Фізична особа, яка зареєструвалася для ведення підприємницької діяльності.</w:t>
            </w:r>
          </w:p>
        </w:tc>
        <w:tc>
          <w:tcPr>
            <w:tcW w:w="3544" w:type="dxa"/>
            <w:tcBorders>
              <w:top w:val="single" w:sz="2" w:space="0" w:color="000000"/>
              <w:left w:val="single" w:sz="2" w:space="0" w:color="000000"/>
              <w:bottom w:val="single" w:sz="2" w:space="0" w:color="000000"/>
              <w:right w:val="single" w:sz="2" w:space="0" w:color="000000"/>
            </w:tcBorders>
          </w:tcPr>
          <w:p w:rsidR="004E4B78" w:rsidRPr="00D0068B" w:rsidRDefault="004E4B78" w:rsidP="00E9507E">
            <w:pPr>
              <w:spacing w:before="0" w:after="0"/>
              <w:ind w:firstLine="0"/>
              <w:textAlignment w:val="top"/>
              <w:rPr>
                <w:sz w:val="24"/>
                <w:szCs w:val="24"/>
              </w:rPr>
            </w:pPr>
            <w:r w:rsidRPr="00D0068B">
              <w:rPr>
                <w:rFonts w:eastAsia="SimSun"/>
                <w:sz w:val="24"/>
                <w:szCs w:val="24"/>
                <w:lang w:bidi="ar"/>
              </w:rPr>
              <w:t>Надання послуг з управління нерухомістю, укладання договорів, виконання будівельних, ремонтних робіт, бухгалтерський облік, податкова звітність.</w:t>
            </w:r>
          </w:p>
        </w:tc>
        <w:tc>
          <w:tcPr>
            <w:tcW w:w="2381" w:type="dxa"/>
            <w:gridSpan w:val="2"/>
            <w:tcBorders>
              <w:top w:val="single" w:sz="2" w:space="0" w:color="000000"/>
              <w:left w:val="single" w:sz="2" w:space="0" w:color="000000"/>
              <w:bottom w:val="single" w:sz="2" w:space="0" w:color="000000"/>
              <w:right w:val="single" w:sz="2" w:space="0" w:color="000000"/>
            </w:tcBorders>
          </w:tcPr>
          <w:p w:rsidR="004E4B78" w:rsidRPr="00D0068B" w:rsidRDefault="004E4B78" w:rsidP="00E9507E">
            <w:pPr>
              <w:spacing w:before="0" w:after="0"/>
              <w:ind w:firstLine="0"/>
              <w:textAlignment w:val="top"/>
              <w:rPr>
                <w:sz w:val="24"/>
                <w:szCs w:val="24"/>
              </w:rPr>
            </w:pPr>
            <w:r w:rsidRPr="00D0068B">
              <w:rPr>
                <w:rFonts w:eastAsia="SimSun"/>
                <w:sz w:val="24"/>
                <w:szCs w:val="24"/>
                <w:lang w:bidi="ar"/>
              </w:rPr>
              <w:t>Цивільний кодекс України, Закон України «Про підприємництво</w:t>
            </w:r>
            <w:r w:rsidRPr="00D0068B">
              <w:rPr>
                <w:sz w:val="24"/>
                <w:szCs w:val="24"/>
              </w:rPr>
              <w:t>»</w:t>
            </w:r>
          </w:p>
        </w:tc>
      </w:tr>
    </w:tbl>
    <w:p w:rsidR="004E4B78" w:rsidRPr="00D0068B" w:rsidRDefault="004E4B78" w:rsidP="006C3732">
      <w:pPr>
        <w:ind w:firstLineChars="200" w:firstLine="560"/>
        <w:rPr>
          <w:lang w:val="ru-RU"/>
        </w:rPr>
      </w:pPr>
      <w:r w:rsidRPr="00D0068B">
        <w:t xml:space="preserve">Джерело: </w:t>
      </w:r>
      <w:proofErr w:type="spellStart"/>
      <w:r w:rsidRPr="00D0068B">
        <w:rPr>
          <w:lang w:val="ru-RU"/>
        </w:rPr>
        <w:t>Складено</w:t>
      </w:r>
      <w:proofErr w:type="spellEnd"/>
      <w:r w:rsidRPr="00D0068B">
        <w:rPr>
          <w:lang w:val="ru-RU"/>
        </w:rPr>
        <w:t xml:space="preserve"> автором </w:t>
      </w:r>
      <w:r w:rsidRPr="00D0068B">
        <w:t xml:space="preserve">за </w:t>
      </w:r>
      <w:r w:rsidRPr="00D0068B">
        <w:rPr>
          <w:lang w:val="ru-RU"/>
        </w:rPr>
        <w:t>[</w:t>
      </w:r>
      <w:r w:rsidRPr="00D0068B">
        <w:t>1,2</w:t>
      </w:r>
      <w:r w:rsidR="006C3732">
        <w:rPr>
          <w:lang w:val="ru-RU"/>
        </w:rPr>
        <w:t>]</w:t>
      </w:r>
    </w:p>
    <w:p w:rsidR="00867C6B" w:rsidRPr="00D0068B" w:rsidRDefault="000764D7" w:rsidP="004E4B78">
      <w:pPr>
        <w:pStyle w:val="4"/>
        <w:keepNext w:val="0"/>
        <w:tabs>
          <w:tab w:val="left" w:pos="397"/>
        </w:tabs>
        <w:suppressAutoHyphens w:val="0"/>
        <w:spacing w:before="0" w:after="0"/>
        <w:ind w:firstLine="709"/>
        <w:jc w:val="both"/>
        <w:rPr>
          <w:b w:val="0"/>
          <w:szCs w:val="28"/>
        </w:rPr>
      </w:pPr>
      <w:r w:rsidRPr="00D0068B">
        <w:rPr>
          <w:b w:val="0"/>
          <w:szCs w:val="28"/>
        </w:rPr>
        <w:t>Моделі управління будинком: п</w:t>
      </w:r>
      <w:r w:rsidR="00867C6B" w:rsidRPr="00D0068B">
        <w:rPr>
          <w:b w:val="0"/>
          <w:spacing w:val="-6"/>
        </w:rPr>
        <w:t>роведемо порівняння договорів  на надання послуг з управління ОСББ з перевагами та недоліками кожного варіанту</w:t>
      </w:r>
      <w:r w:rsidR="00867C6B" w:rsidRPr="00D0068B">
        <w:rPr>
          <w:rFonts w:eastAsia="SimSun"/>
          <w:b w:val="0"/>
        </w:rPr>
        <w:t>.</w:t>
      </w:r>
    </w:p>
    <w:p w:rsidR="00867C6B" w:rsidRPr="00D0068B" w:rsidRDefault="00867C6B" w:rsidP="002C43C7">
      <w:pPr>
        <w:ind w:firstLineChars="258" w:firstLine="707"/>
        <w:rPr>
          <w:rFonts w:eastAsia="SimSun"/>
        </w:rPr>
      </w:pPr>
      <w:r w:rsidRPr="00D0068B">
        <w:rPr>
          <w:spacing w:val="-6"/>
          <w:lang w:eastAsia="ru-RU"/>
        </w:rPr>
        <w:t xml:space="preserve">Таблиця 1.2 </w:t>
      </w:r>
      <w:r w:rsidRPr="00D0068B">
        <w:t xml:space="preserve"> – </w:t>
      </w:r>
      <w:r w:rsidRPr="00D0068B">
        <w:rPr>
          <w:spacing w:val="-6"/>
          <w:lang w:eastAsia="ru-RU"/>
        </w:rPr>
        <w:t xml:space="preserve">Порівняння договорів  на надання послуг з управління ОСББ </w:t>
      </w:r>
    </w:p>
    <w:tbl>
      <w:tblPr>
        <w:tblW w:w="9638" w:type="dxa"/>
        <w:tblInd w:w="96" w:type="dxa"/>
        <w:tblLayout w:type="fixed"/>
        <w:tblLook w:val="0000" w:firstRow="0" w:lastRow="0" w:firstColumn="0" w:lastColumn="0" w:noHBand="0" w:noVBand="0"/>
      </w:tblPr>
      <w:tblGrid>
        <w:gridCol w:w="1855"/>
        <w:gridCol w:w="1559"/>
        <w:gridCol w:w="1976"/>
        <w:gridCol w:w="9"/>
        <w:gridCol w:w="1984"/>
        <w:gridCol w:w="2248"/>
        <w:gridCol w:w="7"/>
      </w:tblGrid>
      <w:tr w:rsidR="00867C6B" w:rsidRPr="00D0068B" w:rsidTr="002B05E4">
        <w:trPr>
          <w:gridAfter w:val="1"/>
          <w:wAfter w:w="7" w:type="dxa"/>
          <w:trHeight w:val="300"/>
        </w:trPr>
        <w:tc>
          <w:tcPr>
            <w:tcW w:w="1855"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Договір</w:t>
            </w:r>
          </w:p>
        </w:tc>
        <w:tc>
          <w:tcPr>
            <w:tcW w:w="1559"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Критерій</w:t>
            </w:r>
          </w:p>
        </w:tc>
        <w:tc>
          <w:tcPr>
            <w:tcW w:w="1976"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Переваги</w:t>
            </w:r>
          </w:p>
        </w:tc>
        <w:tc>
          <w:tcPr>
            <w:tcW w:w="1993"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Недоліки</w:t>
            </w:r>
          </w:p>
        </w:tc>
        <w:tc>
          <w:tcPr>
            <w:tcW w:w="2248"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Додаткові фактори</w:t>
            </w:r>
          </w:p>
        </w:tc>
      </w:tr>
      <w:tr w:rsidR="00867C6B" w:rsidRPr="00D0068B" w:rsidTr="002B05E4">
        <w:trPr>
          <w:gridAfter w:val="1"/>
          <w:wAfter w:w="7" w:type="dxa"/>
          <w:trHeight w:val="300"/>
        </w:trPr>
        <w:tc>
          <w:tcPr>
            <w:tcW w:w="1855"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1</w:t>
            </w:r>
          </w:p>
        </w:tc>
        <w:tc>
          <w:tcPr>
            <w:tcW w:w="1559"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2</w:t>
            </w:r>
          </w:p>
        </w:tc>
        <w:tc>
          <w:tcPr>
            <w:tcW w:w="1976"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3</w:t>
            </w:r>
          </w:p>
        </w:tc>
        <w:tc>
          <w:tcPr>
            <w:tcW w:w="1993"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4</w:t>
            </w:r>
          </w:p>
        </w:tc>
        <w:tc>
          <w:tcPr>
            <w:tcW w:w="2248" w:type="dxa"/>
            <w:tcBorders>
              <w:top w:val="single" w:sz="2" w:space="0" w:color="000000"/>
              <w:left w:val="single" w:sz="2" w:space="0" w:color="000000"/>
              <w:bottom w:val="single" w:sz="2" w:space="0" w:color="000000"/>
              <w:right w:val="single" w:sz="2" w:space="0" w:color="000000"/>
            </w:tcBorders>
          </w:tcPr>
          <w:p w:rsidR="00867C6B" w:rsidRPr="00D0068B" w:rsidRDefault="00867C6B" w:rsidP="002C43C7">
            <w:pPr>
              <w:ind w:firstLine="0"/>
              <w:jc w:val="center"/>
              <w:textAlignment w:val="top"/>
              <w:rPr>
                <w:sz w:val="24"/>
                <w:szCs w:val="24"/>
              </w:rPr>
            </w:pPr>
            <w:r w:rsidRPr="00D0068B">
              <w:rPr>
                <w:rFonts w:eastAsia="SimSun"/>
                <w:sz w:val="24"/>
                <w:szCs w:val="24"/>
                <w:lang w:bidi="ar"/>
              </w:rPr>
              <w:t>5</w:t>
            </w:r>
          </w:p>
        </w:tc>
      </w:tr>
      <w:tr w:rsidR="00867C6B" w:rsidRPr="00D0068B" w:rsidTr="002B05E4">
        <w:trPr>
          <w:gridAfter w:val="1"/>
          <w:wAfter w:w="7" w:type="dxa"/>
          <w:trHeight w:val="1560"/>
        </w:trPr>
        <w:tc>
          <w:tcPr>
            <w:tcW w:w="1855"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З приватним підприємством</w:t>
            </w:r>
          </w:p>
        </w:tc>
        <w:tc>
          <w:tcPr>
            <w:tcW w:w="1559"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Досвід</w:t>
            </w:r>
          </w:p>
        </w:tc>
        <w:tc>
          <w:tcPr>
            <w:tcW w:w="1976"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Спеціалізація, широкий спектр послуг</w:t>
            </w:r>
          </w:p>
        </w:tc>
        <w:tc>
          <w:tcPr>
            <w:tcW w:w="1993"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Може бути менш зацікавлене в довгостроковій співпраці</w:t>
            </w:r>
          </w:p>
        </w:tc>
        <w:tc>
          <w:tcPr>
            <w:tcW w:w="2248"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Вартість послуг, репутація на ринку, наявність страховки цивільної відповідальності</w:t>
            </w:r>
          </w:p>
        </w:tc>
      </w:tr>
      <w:tr w:rsidR="00867C6B" w:rsidRPr="00D0068B" w:rsidTr="002B05E4">
        <w:trPr>
          <w:gridAfter w:val="1"/>
          <w:wAfter w:w="7" w:type="dxa"/>
          <w:trHeight w:val="920"/>
        </w:trPr>
        <w:tc>
          <w:tcPr>
            <w:tcW w:w="1855"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jc w:val="left"/>
              <w:rPr>
                <w:sz w:val="24"/>
                <w:szCs w:val="24"/>
              </w:rPr>
            </w:pPr>
          </w:p>
        </w:tc>
        <w:tc>
          <w:tcPr>
            <w:tcW w:w="1559"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Ресурси</w:t>
            </w:r>
          </w:p>
        </w:tc>
        <w:tc>
          <w:tcPr>
            <w:tcW w:w="1976"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rFonts w:eastAsia="SimSun"/>
                <w:sz w:val="24"/>
                <w:szCs w:val="24"/>
                <w:lang w:bidi="ar"/>
              </w:rPr>
            </w:pPr>
            <w:r w:rsidRPr="00D0068B">
              <w:rPr>
                <w:rFonts w:eastAsia="SimSun"/>
                <w:sz w:val="24"/>
                <w:szCs w:val="24"/>
                <w:lang w:bidi="ar"/>
              </w:rPr>
              <w:t>Можливість залучення додаткових ресурсів</w:t>
            </w:r>
          </w:p>
          <w:p w:rsidR="00867C6B" w:rsidRPr="00D0068B" w:rsidRDefault="00867C6B" w:rsidP="000764D7">
            <w:pPr>
              <w:jc w:val="left"/>
              <w:textAlignment w:val="top"/>
              <w:rPr>
                <w:rFonts w:eastAsia="SimSun"/>
                <w:sz w:val="24"/>
                <w:szCs w:val="24"/>
                <w:lang w:bidi="ar"/>
              </w:rPr>
            </w:pPr>
          </w:p>
        </w:tc>
        <w:tc>
          <w:tcPr>
            <w:tcW w:w="1993"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Може бути дорожчим варіантом</w:t>
            </w:r>
          </w:p>
        </w:tc>
        <w:tc>
          <w:tcPr>
            <w:tcW w:w="2248"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Гнучкість у наданні послуг, можливість індивідуального підходу</w:t>
            </w:r>
          </w:p>
        </w:tc>
      </w:tr>
      <w:tr w:rsidR="00867C6B" w:rsidRPr="00D0068B" w:rsidTr="002B05E4">
        <w:trPr>
          <w:trHeight w:val="620"/>
        </w:trPr>
        <w:tc>
          <w:tcPr>
            <w:tcW w:w="1855"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suppressAutoHyphens w:val="0"/>
              <w:spacing w:before="0" w:after="0"/>
              <w:ind w:firstLine="0"/>
              <w:jc w:val="left"/>
              <w:rPr>
                <w:sz w:val="24"/>
                <w:szCs w:val="24"/>
              </w:rPr>
            </w:pPr>
          </w:p>
        </w:tc>
        <w:tc>
          <w:tcPr>
            <w:tcW w:w="1559"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Гнучкість</w:t>
            </w:r>
          </w:p>
        </w:tc>
        <w:tc>
          <w:tcPr>
            <w:tcW w:w="1985"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ind w:firstLine="0"/>
              <w:jc w:val="left"/>
              <w:textAlignment w:val="top"/>
              <w:rPr>
                <w:sz w:val="24"/>
                <w:szCs w:val="24"/>
              </w:rPr>
            </w:pPr>
            <w:r w:rsidRPr="00D0068B">
              <w:rPr>
                <w:rFonts w:eastAsia="SimSun"/>
                <w:sz w:val="24"/>
                <w:szCs w:val="24"/>
                <w:lang w:bidi="ar"/>
              </w:rPr>
              <w:t>Менша гнучкість у прийнятті рішень</w:t>
            </w:r>
          </w:p>
        </w:tc>
        <w:tc>
          <w:tcPr>
            <w:tcW w:w="1984" w:type="dxa"/>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jc w:val="left"/>
              <w:rPr>
                <w:sz w:val="24"/>
                <w:szCs w:val="24"/>
              </w:rPr>
            </w:pPr>
          </w:p>
        </w:tc>
        <w:tc>
          <w:tcPr>
            <w:tcW w:w="2255" w:type="dxa"/>
            <w:gridSpan w:val="2"/>
            <w:tcBorders>
              <w:top w:val="single" w:sz="2" w:space="0" w:color="000000"/>
              <w:left w:val="single" w:sz="2" w:space="0" w:color="000000"/>
              <w:bottom w:val="single" w:sz="2" w:space="0" w:color="000000"/>
              <w:right w:val="single" w:sz="2" w:space="0" w:color="000000"/>
            </w:tcBorders>
          </w:tcPr>
          <w:p w:rsidR="00867C6B" w:rsidRPr="00D0068B" w:rsidRDefault="00867C6B" w:rsidP="000764D7">
            <w:pPr>
              <w:jc w:val="left"/>
              <w:rPr>
                <w:sz w:val="24"/>
                <w:szCs w:val="24"/>
              </w:rPr>
            </w:pPr>
          </w:p>
        </w:tc>
      </w:tr>
    </w:tbl>
    <w:p w:rsidR="00022F48" w:rsidRPr="00D0068B" w:rsidRDefault="00022F48" w:rsidP="006C3732">
      <w:pPr>
        <w:pStyle w:val="ac"/>
        <w:tabs>
          <w:tab w:val="left" w:pos="1170"/>
        </w:tabs>
        <w:spacing w:before="0"/>
        <w:ind w:left="0" w:firstLine="0"/>
        <w:rPr>
          <w:bCs/>
          <w:szCs w:val="28"/>
        </w:rPr>
      </w:pPr>
    </w:p>
    <w:p w:rsidR="00867C6B" w:rsidRPr="00D0068B" w:rsidRDefault="00264A98" w:rsidP="00264A98">
      <w:pPr>
        <w:pStyle w:val="ac"/>
        <w:tabs>
          <w:tab w:val="left" w:pos="1170"/>
        </w:tabs>
        <w:spacing w:before="0"/>
        <w:ind w:left="0" w:firstLine="0"/>
        <w:jc w:val="right"/>
        <w:rPr>
          <w:bCs/>
          <w:szCs w:val="28"/>
        </w:rPr>
      </w:pPr>
      <w:r w:rsidRPr="00D0068B">
        <w:rPr>
          <w:bCs/>
          <w:szCs w:val="28"/>
        </w:rPr>
        <w:t>Продовження таблиці 1.2</w:t>
      </w:r>
    </w:p>
    <w:tbl>
      <w:tblPr>
        <w:tblW w:w="9638" w:type="dxa"/>
        <w:tblInd w:w="96" w:type="dxa"/>
        <w:tblLayout w:type="fixed"/>
        <w:tblLook w:val="0000" w:firstRow="0" w:lastRow="0" w:firstColumn="0" w:lastColumn="0" w:noHBand="0" w:noVBand="0"/>
      </w:tblPr>
      <w:tblGrid>
        <w:gridCol w:w="1855"/>
        <w:gridCol w:w="1559"/>
        <w:gridCol w:w="1985"/>
        <w:gridCol w:w="1984"/>
        <w:gridCol w:w="2255"/>
      </w:tblGrid>
      <w:tr w:rsidR="00264A98" w:rsidRPr="002C43C7" w:rsidTr="00E9507E">
        <w:trPr>
          <w:trHeight w:val="433"/>
        </w:trPr>
        <w:tc>
          <w:tcPr>
            <w:tcW w:w="1855" w:type="dxa"/>
            <w:tcBorders>
              <w:top w:val="single" w:sz="2" w:space="0" w:color="000000"/>
              <w:left w:val="single" w:sz="2" w:space="0" w:color="000000"/>
              <w:bottom w:val="single" w:sz="2" w:space="0" w:color="000000"/>
              <w:right w:val="single" w:sz="2" w:space="0" w:color="000000"/>
            </w:tcBorders>
          </w:tcPr>
          <w:p w:rsidR="00264A98" w:rsidRPr="002C43C7" w:rsidRDefault="00264A98" w:rsidP="002C43C7">
            <w:pPr>
              <w:ind w:firstLine="0"/>
              <w:jc w:val="center"/>
              <w:textAlignment w:val="top"/>
              <w:rPr>
                <w:rFonts w:eastAsia="SimSun"/>
                <w:sz w:val="24"/>
                <w:szCs w:val="24"/>
                <w:lang w:bidi="ar"/>
              </w:rPr>
            </w:pPr>
            <w:r w:rsidRPr="002C43C7">
              <w:rPr>
                <w:rFonts w:eastAsia="SimSun"/>
                <w:sz w:val="24"/>
                <w:szCs w:val="24"/>
                <w:lang w:bidi="ar"/>
              </w:rPr>
              <w:t>1</w:t>
            </w: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firstLine="0"/>
              <w:jc w:val="center"/>
              <w:textAlignment w:val="top"/>
              <w:rPr>
                <w:rFonts w:eastAsia="SimSun"/>
                <w:sz w:val="24"/>
                <w:szCs w:val="24"/>
                <w:lang w:bidi="ar"/>
              </w:rPr>
            </w:pPr>
            <w:r w:rsidRPr="00D0068B">
              <w:rPr>
                <w:rFonts w:eastAsia="SimSun"/>
                <w:sz w:val="24"/>
                <w:szCs w:val="24"/>
                <w:lang w:bidi="ar"/>
              </w:rPr>
              <w:t>2</w:t>
            </w:r>
          </w:p>
        </w:tc>
        <w:tc>
          <w:tcPr>
            <w:tcW w:w="198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firstLine="0"/>
              <w:jc w:val="center"/>
              <w:textAlignment w:val="top"/>
              <w:rPr>
                <w:rFonts w:eastAsia="SimSun"/>
                <w:sz w:val="24"/>
                <w:szCs w:val="24"/>
                <w:lang w:bidi="ar"/>
              </w:rPr>
            </w:pPr>
            <w:r w:rsidRPr="00D0068B">
              <w:rPr>
                <w:rFonts w:eastAsia="SimSun"/>
                <w:sz w:val="24"/>
                <w:szCs w:val="24"/>
                <w:lang w:bidi="ar"/>
              </w:rPr>
              <w:t>3</w:t>
            </w: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firstLine="0"/>
              <w:jc w:val="center"/>
              <w:textAlignment w:val="top"/>
              <w:rPr>
                <w:rFonts w:eastAsia="SimSun"/>
                <w:sz w:val="24"/>
                <w:szCs w:val="24"/>
                <w:lang w:bidi="ar"/>
              </w:rPr>
            </w:pPr>
            <w:r w:rsidRPr="00D0068B">
              <w:rPr>
                <w:rFonts w:eastAsia="SimSun"/>
                <w:sz w:val="24"/>
                <w:szCs w:val="24"/>
                <w:lang w:bidi="ar"/>
              </w:rPr>
              <w:t>4</w:t>
            </w:r>
          </w:p>
        </w:tc>
        <w:tc>
          <w:tcPr>
            <w:tcW w:w="2255" w:type="dxa"/>
            <w:tcBorders>
              <w:top w:val="single" w:sz="2" w:space="0" w:color="000000"/>
              <w:left w:val="single" w:sz="2" w:space="0" w:color="000000"/>
              <w:bottom w:val="single" w:sz="2" w:space="0" w:color="000000"/>
              <w:right w:val="single" w:sz="2" w:space="0" w:color="000000"/>
            </w:tcBorders>
          </w:tcPr>
          <w:p w:rsidR="00264A98" w:rsidRPr="002C43C7" w:rsidRDefault="00264A98" w:rsidP="002C43C7">
            <w:pPr>
              <w:ind w:firstLine="0"/>
              <w:jc w:val="center"/>
              <w:textAlignment w:val="top"/>
              <w:rPr>
                <w:rFonts w:eastAsia="SimSun"/>
                <w:sz w:val="24"/>
                <w:szCs w:val="24"/>
                <w:lang w:bidi="ar"/>
              </w:rPr>
            </w:pPr>
            <w:r w:rsidRPr="002C43C7">
              <w:rPr>
                <w:rFonts w:eastAsia="SimSun"/>
                <w:sz w:val="24"/>
                <w:szCs w:val="24"/>
                <w:lang w:bidi="ar"/>
              </w:rPr>
              <w:t>5</w:t>
            </w:r>
          </w:p>
        </w:tc>
      </w:tr>
      <w:tr w:rsidR="00DF42B9" w:rsidRPr="00D0068B" w:rsidTr="008E2811">
        <w:trPr>
          <w:trHeight w:val="1560"/>
        </w:trPr>
        <w:tc>
          <w:tcPr>
            <w:tcW w:w="1855" w:type="dxa"/>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ind w:firstLine="0"/>
              <w:jc w:val="left"/>
              <w:textAlignment w:val="top"/>
              <w:rPr>
                <w:sz w:val="24"/>
                <w:szCs w:val="24"/>
              </w:rPr>
            </w:pPr>
            <w:r w:rsidRPr="00D0068B">
              <w:rPr>
                <w:rFonts w:eastAsia="SimSun"/>
                <w:sz w:val="24"/>
                <w:szCs w:val="24"/>
                <w:lang w:bidi="ar"/>
              </w:rPr>
              <w:t>З комунальним підприємством</w:t>
            </w:r>
          </w:p>
        </w:tc>
        <w:tc>
          <w:tcPr>
            <w:tcW w:w="1559" w:type="dxa"/>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ind w:firstLine="0"/>
              <w:jc w:val="left"/>
              <w:textAlignment w:val="top"/>
              <w:rPr>
                <w:sz w:val="24"/>
                <w:szCs w:val="24"/>
              </w:rPr>
            </w:pPr>
            <w:r w:rsidRPr="00D0068B">
              <w:rPr>
                <w:rFonts w:eastAsia="SimSun"/>
                <w:sz w:val="24"/>
                <w:szCs w:val="24"/>
                <w:lang w:bidi="ar"/>
              </w:rPr>
              <w:t>Стабільність</w:t>
            </w:r>
          </w:p>
        </w:tc>
        <w:tc>
          <w:tcPr>
            <w:tcW w:w="1985" w:type="dxa"/>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ind w:firstLine="0"/>
              <w:jc w:val="left"/>
              <w:textAlignment w:val="top"/>
              <w:rPr>
                <w:sz w:val="24"/>
                <w:szCs w:val="24"/>
              </w:rPr>
            </w:pPr>
            <w:r w:rsidRPr="00D0068B">
              <w:rPr>
                <w:rFonts w:eastAsia="SimSun"/>
                <w:sz w:val="24"/>
                <w:szCs w:val="24"/>
                <w:lang w:bidi="ar"/>
              </w:rPr>
              <w:t>Стабільність, соціальна спрямованість</w:t>
            </w:r>
          </w:p>
        </w:tc>
        <w:tc>
          <w:tcPr>
            <w:tcW w:w="1984" w:type="dxa"/>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ind w:firstLine="0"/>
              <w:jc w:val="left"/>
              <w:textAlignment w:val="top"/>
              <w:rPr>
                <w:sz w:val="24"/>
                <w:szCs w:val="24"/>
              </w:rPr>
            </w:pPr>
            <w:r w:rsidRPr="00D0068B">
              <w:rPr>
                <w:rFonts w:eastAsia="SimSun"/>
                <w:sz w:val="24"/>
                <w:szCs w:val="24"/>
                <w:lang w:bidi="ar"/>
              </w:rPr>
              <w:t>Може бути бюрократія, менша гнучкість</w:t>
            </w:r>
          </w:p>
        </w:tc>
        <w:tc>
          <w:tcPr>
            <w:tcW w:w="2255" w:type="dxa"/>
            <w:tcBorders>
              <w:top w:val="single" w:sz="2" w:space="0" w:color="000000"/>
              <w:left w:val="single" w:sz="2" w:space="0" w:color="000000"/>
              <w:bottom w:val="single" w:sz="2" w:space="0" w:color="000000"/>
              <w:right w:val="single" w:sz="2" w:space="0" w:color="000000"/>
            </w:tcBorders>
          </w:tcPr>
          <w:p w:rsidR="00DF42B9" w:rsidRPr="00D0068B" w:rsidRDefault="00DF42B9" w:rsidP="008E2811">
            <w:pPr>
              <w:ind w:firstLine="0"/>
              <w:jc w:val="left"/>
              <w:textAlignment w:val="top"/>
              <w:rPr>
                <w:sz w:val="24"/>
                <w:szCs w:val="24"/>
              </w:rPr>
            </w:pPr>
            <w:r w:rsidRPr="00D0068B">
              <w:rPr>
                <w:rFonts w:eastAsia="SimSun"/>
                <w:sz w:val="24"/>
                <w:szCs w:val="24"/>
                <w:lang w:bidi="ar"/>
              </w:rPr>
              <w:t>Підпорядкування органам місцевого самоврядування, можливі обмеження у прийнятті рішень</w:t>
            </w:r>
          </w:p>
        </w:tc>
      </w:tr>
      <w:tr w:rsidR="00264A98" w:rsidRPr="00D0068B" w:rsidTr="00E9507E">
        <w:trPr>
          <w:trHeight w:val="62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rPr>
                <w:sz w:val="24"/>
                <w:szCs w:val="24"/>
              </w:rPr>
            </w:pP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Ресурси</w:t>
            </w:r>
          </w:p>
        </w:tc>
        <w:tc>
          <w:tcPr>
            <w:tcW w:w="198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Можливість залучення бюджетних коштів</w:t>
            </w: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Можливі затримки у виконанні робіт</w:t>
            </w: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r>
      <w:tr w:rsidR="00264A98" w:rsidRPr="00D0068B" w:rsidTr="00E9507E">
        <w:trPr>
          <w:trHeight w:val="62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rPr>
                <w:sz w:val="24"/>
                <w:szCs w:val="24"/>
              </w:rPr>
            </w:pP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Контроль</w:t>
            </w:r>
          </w:p>
        </w:tc>
        <w:tc>
          <w:tcPr>
            <w:tcW w:w="198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Підлягає контролю з боку місцевої влади</w:t>
            </w: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r>
      <w:tr w:rsidR="00264A98" w:rsidRPr="00D0068B" w:rsidTr="00E9507E">
        <w:trPr>
          <w:trHeight w:val="92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textAlignment w:val="top"/>
              <w:rPr>
                <w:sz w:val="24"/>
                <w:szCs w:val="24"/>
              </w:rPr>
            </w:pPr>
            <w:r w:rsidRPr="00D0068B">
              <w:rPr>
                <w:rFonts w:eastAsia="SimSun"/>
                <w:sz w:val="24"/>
                <w:szCs w:val="24"/>
                <w:lang w:bidi="ar"/>
              </w:rPr>
              <w:t>З ОСББ</w:t>
            </w: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 xml:space="preserve">Соціальна </w:t>
            </w:r>
            <w:r w:rsidRPr="00663C08">
              <w:rPr>
                <w:rFonts w:eastAsia="SimSun"/>
                <w:spacing w:val="-4"/>
                <w:sz w:val="24"/>
                <w:szCs w:val="24"/>
                <w:lang w:bidi="ar"/>
              </w:rPr>
              <w:t>спрямованість</w:t>
            </w:r>
          </w:p>
        </w:tc>
        <w:tc>
          <w:tcPr>
            <w:tcW w:w="198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Демократичність, спільні інтереси</w:t>
            </w: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Можливі конфлікти між мешканцями, обмежені фінансові ресурси</w:t>
            </w: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Необхідність активної участі мешканців у управлінні</w:t>
            </w:r>
          </w:p>
        </w:tc>
      </w:tr>
      <w:tr w:rsidR="00264A98" w:rsidRPr="00D0068B" w:rsidTr="00E9507E">
        <w:trPr>
          <w:trHeight w:val="62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rPr>
                <w:sz w:val="24"/>
                <w:szCs w:val="24"/>
              </w:rPr>
            </w:pP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Вартість</w:t>
            </w:r>
          </w:p>
        </w:tc>
        <w:tc>
          <w:tcPr>
            <w:tcW w:w="198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Можливість зниження витрат</w:t>
            </w: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Обмежений спектр послуг</w:t>
            </w: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Залежність від активності членів ОСББ</w:t>
            </w:r>
          </w:p>
        </w:tc>
      </w:tr>
      <w:tr w:rsidR="00264A98" w:rsidRPr="00D0068B" w:rsidTr="00E9507E">
        <w:trPr>
          <w:trHeight w:val="62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rPr>
                <w:sz w:val="24"/>
                <w:szCs w:val="24"/>
              </w:rPr>
            </w:pP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Досвід</w:t>
            </w:r>
          </w:p>
        </w:tc>
        <w:tc>
          <w:tcPr>
            <w:tcW w:w="198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Розуміння специфіки ОСББ</w:t>
            </w: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r>
      <w:tr w:rsidR="00264A98" w:rsidRPr="00D0068B" w:rsidTr="00E9507E">
        <w:trPr>
          <w:trHeight w:val="124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textAlignment w:val="top"/>
              <w:rPr>
                <w:sz w:val="24"/>
                <w:szCs w:val="24"/>
              </w:rPr>
            </w:pPr>
            <w:r w:rsidRPr="00D0068B">
              <w:rPr>
                <w:rFonts w:eastAsia="SimSun"/>
                <w:sz w:val="24"/>
                <w:szCs w:val="24"/>
                <w:lang w:bidi="ar"/>
              </w:rPr>
              <w:t>З ТОВ</w:t>
            </w: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Гнучкість</w:t>
            </w:r>
          </w:p>
        </w:tc>
        <w:tc>
          <w:tcPr>
            <w:tcW w:w="1985" w:type="dxa"/>
            <w:tcBorders>
              <w:top w:val="single" w:sz="2" w:space="0" w:color="000000"/>
              <w:left w:val="single" w:sz="2" w:space="0" w:color="000000"/>
              <w:bottom w:val="single" w:sz="2" w:space="0" w:color="000000"/>
              <w:right w:val="single" w:sz="2" w:space="0" w:color="000000"/>
            </w:tcBorders>
          </w:tcPr>
          <w:p w:rsidR="007D3DE6" w:rsidRPr="007D3DE6" w:rsidRDefault="00264A98" w:rsidP="002C43C7">
            <w:pPr>
              <w:ind w:right="-102" w:firstLine="0"/>
              <w:jc w:val="left"/>
              <w:textAlignment w:val="top"/>
              <w:rPr>
                <w:rFonts w:eastAsia="SimSun"/>
                <w:sz w:val="24"/>
                <w:szCs w:val="24"/>
                <w:lang w:bidi="ar"/>
              </w:rPr>
            </w:pPr>
            <w:r w:rsidRPr="00D0068B">
              <w:rPr>
                <w:rFonts w:eastAsia="SimSun"/>
                <w:sz w:val="24"/>
                <w:szCs w:val="24"/>
                <w:lang w:bidi="ar"/>
              </w:rPr>
              <w:t>Гнучка організаційна структура, можливість залучення інвестицій</w:t>
            </w: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Може бути менш зацікавлена в довгостроковій співпраці</w:t>
            </w: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Вартість послуг, репутація на ринку</w:t>
            </w:r>
          </w:p>
        </w:tc>
      </w:tr>
      <w:tr w:rsidR="00264A98" w:rsidRPr="00D0068B" w:rsidTr="00E9507E">
        <w:trPr>
          <w:trHeight w:val="62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rPr>
                <w:sz w:val="24"/>
                <w:szCs w:val="24"/>
              </w:rPr>
            </w:pP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Ресурси</w:t>
            </w:r>
          </w:p>
        </w:tc>
        <w:tc>
          <w:tcPr>
            <w:tcW w:w="1985" w:type="dxa"/>
            <w:tcBorders>
              <w:top w:val="single" w:sz="2" w:space="0" w:color="000000"/>
              <w:left w:val="single" w:sz="2" w:space="0" w:color="000000"/>
              <w:bottom w:val="single" w:sz="2" w:space="0" w:color="000000"/>
              <w:right w:val="single" w:sz="2" w:space="0" w:color="000000"/>
            </w:tcBorders>
          </w:tcPr>
          <w:p w:rsidR="00264A98" w:rsidRDefault="00264A98" w:rsidP="002C43C7">
            <w:pPr>
              <w:ind w:right="-102" w:firstLine="0"/>
              <w:jc w:val="left"/>
              <w:textAlignment w:val="top"/>
              <w:rPr>
                <w:rFonts w:eastAsia="SimSun"/>
                <w:sz w:val="24"/>
                <w:szCs w:val="24"/>
                <w:lang w:bidi="ar"/>
              </w:rPr>
            </w:pPr>
            <w:r w:rsidRPr="00D0068B">
              <w:rPr>
                <w:rFonts w:eastAsia="SimSun"/>
                <w:sz w:val="24"/>
                <w:szCs w:val="24"/>
                <w:lang w:bidi="ar"/>
              </w:rPr>
              <w:t>Широкі фінансові можливості</w:t>
            </w:r>
          </w:p>
          <w:p w:rsidR="007D3DE6" w:rsidRPr="00D0068B" w:rsidRDefault="007D3DE6" w:rsidP="002C43C7">
            <w:pPr>
              <w:ind w:right="-102" w:firstLine="0"/>
              <w:jc w:val="left"/>
              <w:textAlignment w:val="top"/>
              <w:rPr>
                <w:sz w:val="24"/>
                <w:szCs w:val="24"/>
              </w:rPr>
            </w:pP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r>
      <w:tr w:rsidR="00264A98" w:rsidRPr="00D0068B" w:rsidTr="00E9507E">
        <w:trPr>
          <w:trHeight w:val="92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rPr>
                <w:sz w:val="24"/>
                <w:szCs w:val="24"/>
              </w:rPr>
            </w:pP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Досвід</w:t>
            </w:r>
          </w:p>
        </w:tc>
        <w:tc>
          <w:tcPr>
            <w:tcW w:w="1985" w:type="dxa"/>
            <w:tcBorders>
              <w:top w:val="single" w:sz="2" w:space="0" w:color="000000"/>
              <w:left w:val="single" w:sz="2" w:space="0" w:color="000000"/>
              <w:bottom w:val="single" w:sz="2" w:space="0" w:color="000000"/>
              <w:right w:val="single" w:sz="2" w:space="0" w:color="000000"/>
            </w:tcBorders>
          </w:tcPr>
          <w:p w:rsidR="00264A98" w:rsidRDefault="00264A98" w:rsidP="002C43C7">
            <w:pPr>
              <w:ind w:right="-102" w:firstLine="0"/>
              <w:jc w:val="left"/>
              <w:textAlignment w:val="top"/>
              <w:rPr>
                <w:rFonts w:eastAsia="SimSun"/>
                <w:sz w:val="24"/>
                <w:szCs w:val="24"/>
                <w:lang w:bidi="ar"/>
              </w:rPr>
            </w:pPr>
            <w:r w:rsidRPr="00D0068B">
              <w:rPr>
                <w:rFonts w:eastAsia="SimSun"/>
                <w:sz w:val="24"/>
                <w:szCs w:val="24"/>
                <w:lang w:bidi="ar"/>
              </w:rPr>
              <w:t>Можливість надання широкого спектру послуг</w:t>
            </w:r>
          </w:p>
          <w:p w:rsidR="007D3DE6" w:rsidRPr="00D0068B" w:rsidRDefault="007D3DE6" w:rsidP="002C43C7">
            <w:pPr>
              <w:ind w:right="-102" w:firstLine="0"/>
              <w:jc w:val="left"/>
              <w:textAlignment w:val="top"/>
              <w:rPr>
                <w:rFonts w:eastAsia="SimSun"/>
                <w:sz w:val="24"/>
                <w:szCs w:val="24"/>
                <w:lang w:bidi="ar"/>
              </w:rPr>
            </w:pP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jc w:val="left"/>
              <w:rPr>
                <w:sz w:val="24"/>
                <w:szCs w:val="24"/>
              </w:rPr>
            </w:pPr>
          </w:p>
        </w:tc>
      </w:tr>
      <w:tr w:rsidR="00264A98" w:rsidRPr="00D0068B" w:rsidTr="00E9507E">
        <w:trPr>
          <w:trHeight w:val="620"/>
        </w:trPr>
        <w:tc>
          <w:tcPr>
            <w:tcW w:w="1855" w:type="dxa"/>
            <w:tcBorders>
              <w:top w:val="single" w:sz="2" w:space="0" w:color="000000"/>
              <w:left w:val="single" w:sz="2" w:space="0" w:color="000000"/>
              <w:bottom w:val="single" w:sz="2" w:space="0" w:color="000000"/>
              <w:right w:val="single" w:sz="2" w:space="0" w:color="000000"/>
            </w:tcBorders>
          </w:tcPr>
          <w:p w:rsidR="00264A98" w:rsidRPr="00D0068B" w:rsidRDefault="00264A98" w:rsidP="00E9507E">
            <w:pPr>
              <w:jc w:val="left"/>
              <w:textAlignment w:val="top"/>
              <w:rPr>
                <w:sz w:val="24"/>
                <w:szCs w:val="24"/>
              </w:rPr>
            </w:pPr>
            <w:r w:rsidRPr="00D0068B">
              <w:rPr>
                <w:rFonts w:eastAsia="SimSun"/>
                <w:sz w:val="24"/>
                <w:szCs w:val="24"/>
                <w:lang w:bidi="ar"/>
              </w:rPr>
              <w:t>З ФОП</w:t>
            </w:r>
          </w:p>
        </w:tc>
        <w:tc>
          <w:tcPr>
            <w:tcW w:w="1559"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Гнучкість</w:t>
            </w:r>
          </w:p>
        </w:tc>
        <w:tc>
          <w:tcPr>
            <w:tcW w:w="1985" w:type="dxa"/>
            <w:tcBorders>
              <w:top w:val="single" w:sz="2" w:space="0" w:color="000000"/>
              <w:left w:val="single" w:sz="2" w:space="0" w:color="000000"/>
              <w:bottom w:val="single" w:sz="2" w:space="0" w:color="000000"/>
              <w:right w:val="single" w:sz="2" w:space="0" w:color="000000"/>
            </w:tcBorders>
          </w:tcPr>
          <w:p w:rsidR="00264A98" w:rsidRDefault="00264A98" w:rsidP="002C43C7">
            <w:pPr>
              <w:ind w:right="-102" w:firstLine="0"/>
              <w:jc w:val="left"/>
              <w:textAlignment w:val="top"/>
              <w:rPr>
                <w:rFonts w:eastAsia="SimSun"/>
                <w:sz w:val="24"/>
                <w:szCs w:val="24"/>
                <w:lang w:bidi="ar"/>
              </w:rPr>
            </w:pPr>
            <w:r w:rsidRPr="00D0068B">
              <w:rPr>
                <w:rFonts w:eastAsia="SimSun"/>
                <w:sz w:val="24"/>
                <w:szCs w:val="24"/>
                <w:lang w:bidi="ar"/>
              </w:rPr>
              <w:t>Гнучкий графік роботи, індивідуальний підхід</w:t>
            </w:r>
          </w:p>
          <w:p w:rsidR="007D3DE6" w:rsidRPr="00D0068B" w:rsidRDefault="007D3DE6" w:rsidP="002C43C7">
            <w:pPr>
              <w:ind w:right="-102" w:firstLine="0"/>
              <w:jc w:val="left"/>
              <w:textAlignment w:val="top"/>
              <w:rPr>
                <w:rFonts w:eastAsia="SimSun"/>
                <w:sz w:val="24"/>
                <w:szCs w:val="24"/>
                <w:lang w:bidi="ar"/>
              </w:rPr>
            </w:pPr>
          </w:p>
        </w:tc>
        <w:tc>
          <w:tcPr>
            <w:tcW w:w="1984"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Менша відповідальність, обмежені ресурси</w:t>
            </w:r>
          </w:p>
        </w:tc>
        <w:tc>
          <w:tcPr>
            <w:tcW w:w="2255" w:type="dxa"/>
            <w:tcBorders>
              <w:top w:val="single" w:sz="2" w:space="0" w:color="000000"/>
              <w:left w:val="single" w:sz="2" w:space="0" w:color="000000"/>
              <w:bottom w:val="single" w:sz="2" w:space="0" w:color="000000"/>
              <w:right w:val="single" w:sz="2" w:space="0" w:color="000000"/>
            </w:tcBorders>
          </w:tcPr>
          <w:p w:rsidR="00264A98" w:rsidRPr="00D0068B" w:rsidRDefault="00264A98" w:rsidP="002C43C7">
            <w:pPr>
              <w:ind w:right="-102" w:firstLine="0"/>
              <w:jc w:val="left"/>
              <w:textAlignment w:val="top"/>
              <w:rPr>
                <w:sz w:val="24"/>
                <w:szCs w:val="24"/>
              </w:rPr>
            </w:pPr>
            <w:r w:rsidRPr="00D0068B">
              <w:rPr>
                <w:rFonts w:eastAsia="SimSun"/>
                <w:sz w:val="24"/>
                <w:szCs w:val="24"/>
                <w:lang w:bidi="ar"/>
              </w:rPr>
              <w:t>Ризик неякісного виконання робіт</w:t>
            </w:r>
          </w:p>
        </w:tc>
      </w:tr>
    </w:tbl>
    <w:p w:rsidR="00264A98" w:rsidRPr="00D0068B" w:rsidRDefault="00264A98" w:rsidP="000800D0">
      <w:pPr>
        <w:pStyle w:val="ac"/>
        <w:tabs>
          <w:tab w:val="left" w:pos="1170"/>
        </w:tabs>
        <w:spacing w:before="0"/>
        <w:ind w:left="0" w:firstLine="0"/>
        <w:rPr>
          <w:b/>
          <w:bCs/>
          <w:szCs w:val="28"/>
        </w:rPr>
      </w:pPr>
    </w:p>
    <w:p w:rsidR="007C3C21" w:rsidRPr="00D0068B" w:rsidRDefault="000764D7">
      <w:r w:rsidRPr="00D0068B">
        <w:rPr>
          <w:noProof/>
          <w:lang w:val="ru-RU" w:eastAsia="ru-RU"/>
        </w:rPr>
        <w:drawing>
          <wp:inline distT="0" distB="0" distL="0" distR="0" wp14:anchorId="4F4D4121" wp14:editId="61C86B13">
            <wp:extent cx="698161" cy="708660"/>
            <wp:effectExtent l="0" t="0" r="6985"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00D6380F" w:rsidRPr="00D0068B">
        <w:t xml:space="preserve"> Посилання на програмний матеріал для опрацювання в СЕЗН ЗНУ:  https://moodle.znu.edu.ua/course/view.php?id=16189 </w:t>
      </w:r>
    </w:p>
    <w:p w:rsidR="007C3C21" w:rsidRPr="00D0068B" w:rsidRDefault="007C3C21"/>
    <w:p w:rsidR="007C3C21" w:rsidRPr="00D0068B" w:rsidRDefault="007C3C21"/>
    <w:p w:rsidR="007C3C21" w:rsidRPr="00D0068B" w:rsidRDefault="00D6380F">
      <w:pPr>
        <w:spacing w:before="0" w:after="120"/>
        <w:ind w:firstLine="0"/>
        <w:jc w:val="center"/>
      </w:pPr>
      <w:r w:rsidRPr="00D0068B">
        <w:rPr>
          <w:rFonts w:eastAsia="SimSun"/>
          <w:noProof/>
          <w:lang w:val="ru-RU" w:eastAsia="ru-RU"/>
        </w:rPr>
        <w:drawing>
          <wp:inline distT="0" distB="0" distL="114300" distR="114300" wp14:anchorId="60C09ACE" wp14:editId="57FFC80C">
            <wp:extent cx="767715" cy="997585"/>
            <wp:effectExtent l="0" t="0" r="9525" b="8255"/>
            <wp:docPr id="20"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11" descr="IMG_256"/>
                    <pic:cNvPicPr>
                      <a:picLocks noChangeAspect="1"/>
                    </pic:cNvPicPr>
                  </pic:nvPicPr>
                  <pic:blipFill>
                    <a:blip r:embed="rId15" cstate="print"/>
                    <a:stretch>
                      <a:fillRect/>
                    </a:stretch>
                  </pic:blipFill>
                  <pic:spPr>
                    <a:xfrm>
                      <a:off x="0" y="0"/>
                      <a:ext cx="767715" cy="997585"/>
                    </a:xfrm>
                    <a:prstGeom prst="rect">
                      <a:avLst/>
                    </a:prstGeom>
                    <a:noFill/>
                    <a:ln w="9525">
                      <a:noFill/>
                    </a:ln>
                  </pic:spPr>
                </pic:pic>
              </a:graphicData>
            </a:graphic>
          </wp:inline>
        </w:drawing>
      </w:r>
      <w:r w:rsidRPr="00D0068B">
        <w:rPr>
          <w:b/>
          <w:bCs/>
        </w:rPr>
        <w:t>Контрольні запитання</w:t>
      </w:r>
    </w:p>
    <w:p w:rsidR="00022F48" w:rsidRPr="00D0068B" w:rsidRDefault="00D6380F" w:rsidP="000769C4">
      <w:pPr>
        <w:pStyle w:val="af2"/>
        <w:numPr>
          <w:ilvl w:val="0"/>
          <w:numId w:val="47"/>
        </w:numPr>
        <w:spacing w:before="0" w:after="0"/>
        <w:ind w:left="0" w:firstLine="709"/>
      </w:pPr>
      <w:r w:rsidRPr="00D0068B">
        <w:t>Які основні закони та підзаконні акти регулюють діяльність ОСББ в Україні?</w:t>
      </w:r>
    </w:p>
    <w:p w:rsidR="00022F48" w:rsidRPr="00D0068B" w:rsidRDefault="00A83326" w:rsidP="000769C4">
      <w:pPr>
        <w:pStyle w:val="af2"/>
        <w:numPr>
          <w:ilvl w:val="0"/>
          <w:numId w:val="47"/>
        </w:numPr>
        <w:spacing w:before="0" w:after="0"/>
        <w:ind w:left="0" w:firstLine="709"/>
      </w:pPr>
      <w:r>
        <w:t>С</w:t>
      </w:r>
      <w:r w:rsidR="00D6380F" w:rsidRPr="00D0068B">
        <w:t xml:space="preserve">характеризуйте поняття </w:t>
      </w:r>
      <w:r w:rsidR="004B37EE" w:rsidRPr="00D0068B">
        <w:t>«</w:t>
      </w:r>
      <w:r w:rsidR="00D6380F" w:rsidRPr="00D0068B">
        <w:t>об'єднання співвласників багатоквартирного будинку</w:t>
      </w:r>
      <w:r w:rsidR="004B37EE" w:rsidRPr="00D0068B">
        <w:t>»</w:t>
      </w:r>
      <w:r w:rsidR="00D6380F" w:rsidRPr="00D0068B">
        <w:t xml:space="preserve"> та його мету.</w:t>
      </w:r>
    </w:p>
    <w:p w:rsidR="00022F48" w:rsidRPr="00D0068B" w:rsidRDefault="00D6380F" w:rsidP="000769C4">
      <w:pPr>
        <w:pStyle w:val="af2"/>
        <w:numPr>
          <w:ilvl w:val="0"/>
          <w:numId w:val="47"/>
        </w:numPr>
        <w:spacing w:before="0" w:after="0"/>
        <w:ind w:left="0" w:firstLine="709"/>
      </w:pPr>
      <w:r w:rsidRPr="00D0068B">
        <w:t>Які органи управління ОСББ ви знаєте? Опишіть їх повноваження.</w:t>
      </w:r>
    </w:p>
    <w:p w:rsidR="00022F48" w:rsidRPr="00D0068B" w:rsidRDefault="00D6380F" w:rsidP="000769C4">
      <w:pPr>
        <w:pStyle w:val="af2"/>
        <w:numPr>
          <w:ilvl w:val="0"/>
          <w:numId w:val="47"/>
        </w:numPr>
        <w:spacing w:before="0" w:after="0"/>
        <w:ind w:left="0" w:firstLine="709"/>
      </w:pPr>
      <w:r w:rsidRPr="00D0068B">
        <w:t xml:space="preserve">Розкрийте поняття </w:t>
      </w:r>
      <w:r w:rsidR="004B37EE" w:rsidRPr="00D0068B">
        <w:t>«</w:t>
      </w:r>
      <w:r w:rsidRPr="00D0068B">
        <w:t>спільне майно</w:t>
      </w:r>
      <w:r w:rsidR="004B37EE" w:rsidRPr="00D0068B">
        <w:t>»</w:t>
      </w:r>
      <w:r w:rsidRPr="00D0068B">
        <w:t xml:space="preserve"> багатоквартирного будинку.</w:t>
      </w:r>
    </w:p>
    <w:p w:rsidR="007C3C21" w:rsidRPr="00D0068B" w:rsidRDefault="00D6380F" w:rsidP="000769C4">
      <w:pPr>
        <w:pStyle w:val="af2"/>
        <w:numPr>
          <w:ilvl w:val="0"/>
          <w:numId w:val="47"/>
        </w:numPr>
        <w:spacing w:before="0" w:after="0"/>
        <w:ind w:left="0" w:firstLine="709"/>
      </w:pPr>
      <w:r w:rsidRPr="00D0068B">
        <w:t>Які права та обов'язки мають співвласники багатоквартирного будинку?</w:t>
      </w:r>
    </w:p>
    <w:p w:rsidR="006C3732" w:rsidRDefault="006C3732">
      <w:pPr>
        <w:ind w:firstLine="0"/>
        <w:jc w:val="center"/>
        <w:rPr>
          <w:b/>
          <w:bCs/>
        </w:rPr>
      </w:pPr>
    </w:p>
    <w:p w:rsidR="007C3C21" w:rsidRPr="00D0068B" w:rsidRDefault="00D6380F">
      <w:pPr>
        <w:ind w:firstLine="0"/>
        <w:jc w:val="center"/>
        <w:rPr>
          <w:b/>
          <w:bCs/>
        </w:rPr>
      </w:pPr>
      <w:r w:rsidRPr="00D0068B">
        <w:rPr>
          <w:rFonts w:eastAsia="SimSun"/>
          <w:noProof/>
          <w:lang w:val="ru-RU" w:eastAsia="ru-RU"/>
        </w:rPr>
        <w:drawing>
          <wp:inline distT="0" distB="0" distL="114300" distR="114300" wp14:anchorId="0AAA4DD4" wp14:editId="42786CD9">
            <wp:extent cx="809625" cy="809625"/>
            <wp:effectExtent l="19050" t="0" r="9525" b="0"/>
            <wp:docPr id="21"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12" descr="IMG_256"/>
                    <pic:cNvPicPr>
                      <a:picLocks noChangeAspect="1"/>
                    </pic:cNvPicPr>
                  </pic:nvPicPr>
                  <pic:blipFill>
                    <a:blip r:embed="rId16" cstate="print"/>
                    <a:stretch>
                      <a:fillRect/>
                    </a:stretch>
                  </pic:blipFill>
                  <pic:spPr>
                    <a:xfrm>
                      <a:off x="0" y="0"/>
                      <a:ext cx="807855" cy="807855"/>
                    </a:xfrm>
                    <a:prstGeom prst="rect">
                      <a:avLst/>
                    </a:prstGeom>
                    <a:noFill/>
                    <a:ln w="9525">
                      <a:noFill/>
                    </a:ln>
                  </pic:spPr>
                </pic:pic>
              </a:graphicData>
            </a:graphic>
          </wp:inline>
        </w:drawing>
      </w:r>
      <w:r w:rsidRPr="00D0068B">
        <w:rPr>
          <w:b/>
          <w:bCs/>
        </w:rPr>
        <w:t>Інтерактивні вправи</w:t>
      </w:r>
    </w:p>
    <w:p w:rsidR="007C3C21" w:rsidRPr="00D0068B" w:rsidRDefault="00C0374E" w:rsidP="00022F48">
      <w:pPr>
        <w:pStyle w:val="af2"/>
        <w:tabs>
          <w:tab w:val="left" w:pos="720"/>
          <w:tab w:val="left" w:pos="1134"/>
        </w:tabs>
        <w:spacing w:before="0" w:after="0"/>
        <w:ind w:left="0" w:firstLine="709"/>
      </w:pPr>
      <w:r w:rsidRPr="00D0068B">
        <w:t xml:space="preserve">Завдання 1. </w:t>
      </w:r>
      <w:r w:rsidR="00D6380F" w:rsidRPr="00D0068B">
        <w:t xml:space="preserve">Побудувати  ментальну карту на одне  контрольне запитання (номер за списком у журналі) та презентувати доповідь на практичному занятті. </w:t>
      </w:r>
    </w:p>
    <w:p w:rsidR="007C3C21" w:rsidRPr="00D0068B" w:rsidRDefault="00D6380F" w:rsidP="00022F48">
      <w:pPr>
        <w:pStyle w:val="1"/>
        <w:shd w:val="clear" w:color="auto" w:fill="FCFCFC"/>
        <w:spacing w:beforeAutospacing="0" w:afterAutospacing="0"/>
        <w:ind w:firstLine="709"/>
        <w:jc w:val="both"/>
        <w:rPr>
          <w:rFonts w:ascii="Times New Roman" w:eastAsia="Helvetica" w:hAnsi="Times New Roman" w:hint="default"/>
          <w:spacing w:val="-12"/>
          <w:sz w:val="28"/>
          <w:szCs w:val="28"/>
          <w:lang w:val="ru-RU"/>
        </w:rPr>
      </w:pPr>
      <w:r w:rsidRPr="00D0068B">
        <w:rPr>
          <w:rFonts w:ascii="Times New Roman" w:hAnsi="Times New Roman" w:hint="default"/>
          <w:noProof/>
          <w:sz w:val="28"/>
          <w:szCs w:val="28"/>
          <w:lang w:val="ru-RU" w:eastAsia="ru-RU"/>
        </w:rPr>
        <w:drawing>
          <wp:inline distT="0" distB="0" distL="114300" distR="114300" wp14:anchorId="20F48877" wp14:editId="60240995">
            <wp:extent cx="2266950" cy="1307465"/>
            <wp:effectExtent l="19050" t="0" r="0" b="0"/>
            <wp:docPr id="15"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
                    <pic:cNvPicPr>
                      <a:picLocks noChangeAspect="1"/>
                    </pic:cNvPicPr>
                  </pic:nvPicPr>
                  <pic:blipFill>
                    <a:blip r:embed="rId17" cstate="print"/>
                    <a:stretch>
                      <a:fillRect/>
                    </a:stretch>
                  </pic:blipFill>
                  <pic:spPr>
                    <a:xfrm>
                      <a:off x="0" y="0"/>
                      <a:ext cx="2276478" cy="1313496"/>
                    </a:xfrm>
                    <a:prstGeom prst="rect">
                      <a:avLst/>
                    </a:prstGeom>
                    <a:noFill/>
                    <a:ln>
                      <a:noFill/>
                    </a:ln>
                  </pic:spPr>
                </pic:pic>
              </a:graphicData>
            </a:graphic>
          </wp:inline>
        </w:drawing>
      </w:r>
      <w:proofErr w:type="spellStart"/>
      <w:r w:rsidRPr="00D0068B">
        <w:rPr>
          <w:rFonts w:ascii="Times New Roman" w:eastAsia="Helvetica" w:hAnsi="Times New Roman" w:hint="default"/>
          <w:spacing w:val="-12"/>
          <w:sz w:val="28"/>
          <w:szCs w:val="28"/>
          <w:shd w:val="clear" w:color="auto" w:fill="FCFCFC"/>
        </w:rPr>
        <w:t>Coggle</w:t>
      </w:r>
      <w:proofErr w:type="spellEnd"/>
    </w:p>
    <w:p w:rsidR="007C3C21" w:rsidRPr="00D0068B" w:rsidRDefault="00D6380F" w:rsidP="00022F48">
      <w:pPr>
        <w:tabs>
          <w:tab w:val="left" w:pos="720"/>
        </w:tabs>
        <w:spacing w:before="0" w:after="0"/>
        <w:ind w:firstLine="709"/>
      </w:pPr>
      <w:r w:rsidRPr="00D0068B">
        <w:t xml:space="preserve">Перейдіть за посиланням та завантажте програму для побудови    ментальної карти: </w:t>
      </w:r>
      <w:hyperlink r:id="rId18" w:history="1">
        <w:r w:rsidRPr="00D0068B">
          <w:rPr>
            <w:rStyle w:val="a5"/>
            <w:color w:val="auto"/>
            <w:u w:val="none"/>
          </w:rPr>
          <w:t>https://chrome.google.com/webstore/detail/coggle-collaborative-mind/hbcapocoafbfccjgdgammadkndakcfoi?hl=uk</w:t>
        </w:r>
      </w:hyperlink>
    </w:p>
    <w:p w:rsidR="007C3C21" w:rsidRPr="00D0068B" w:rsidRDefault="007C3C21">
      <w:pPr>
        <w:spacing w:after="0" w:line="14" w:lineRule="exact"/>
      </w:pPr>
    </w:p>
    <w:p w:rsidR="006C3732" w:rsidRDefault="006C3732">
      <w:pPr>
        <w:spacing w:after="120"/>
        <w:ind w:firstLine="0"/>
        <w:jc w:val="center"/>
        <w:rPr>
          <w:b/>
          <w:bCs/>
        </w:rPr>
      </w:pPr>
    </w:p>
    <w:p w:rsidR="006C3732" w:rsidRDefault="006C3732">
      <w:pPr>
        <w:spacing w:after="120"/>
        <w:ind w:firstLine="0"/>
        <w:jc w:val="center"/>
        <w:rPr>
          <w:b/>
          <w:bCs/>
        </w:rPr>
      </w:pPr>
    </w:p>
    <w:p w:rsidR="007C3C21" w:rsidRPr="00D0068B" w:rsidRDefault="00D6380F">
      <w:pPr>
        <w:spacing w:after="120"/>
        <w:ind w:firstLine="0"/>
        <w:jc w:val="center"/>
        <w:rPr>
          <w:b/>
          <w:bCs/>
        </w:rPr>
      </w:pPr>
      <w:r w:rsidRPr="00D0068B">
        <w:rPr>
          <w:rFonts w:eastAsia="SimSun"/>
          <w:noProof/>
          <w:lang w:val="ru-RU" w:eastAsia="ru-RU"/>
        </w:rPr>
        <w:lastRenderedPageBreak/>
        <w:drawing>
          <wp:inline distT="0" distB="0" distL="114300" distR="114300" wp14:anchorId="6190767D" wp14:editId="7E1E7FAF">
            <wp:extent cx="426720" cy="800100"/>
            <wp:effectExtent l="0" t="0" r="0" b="7620"/>
            <wp:docPr id="16"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8" descr="IMG_256"/>
                    <pic:cNvPicPr>
                      <a:picLocks noChangeAspect="1"/>
                    </pic:cNvPicPr>
                  </pic:nvPicPr>
                  <pic:blipFill>
                    <a:blip r:embed="rId19" cstate="print"/>
                    <a:stretch>
                      <a:fillRect/>
                    </a:stretch>
                  </pic:blipFill>
                  <pic:spPr>
                    <a:xfrm>
                      <a:off x="0" y="0"/>
                      <a:ext cx="426720" cy="800100"/>
                    </a:xfrm>
                    <a:prstGeom prst="rect">
                      <a:avLst/>
                    </a:prstGeom>
                    <a:noFill/>
                    <a:ln w="9525">
                      <a:noFill/>
                    </a:ln>
                  </pic:spPr>
                </pic:pic>
              </a:graphicData>
            </a:graphic>
          </wp:inline>
        </w:drawing>
      </w:r>
      <w:r w:rsidRPr="00D0068B">
        <w:rPr>
          <w:b/>
          <w:bCs/>
        </w:rPr>
        <w:t xml:space="preserve">Практичні завдання </w:t>
      </w:r>
    </w:p>
    <w:p w:rsidR="007C3C21" w:rsidRPr="00D0068B" w:rsidRDefault="00C0374E" w:rsidP="00663C08">
      <w:pPr>
        <w:pStyle w:val="3"/>
        <w:keepNext w:val="0"/>
        <w:overflowPunct/>
        <w:autoSpaceDE/>
        <w:autoSpaceDN/>
        <w:adjustRightInd/>
        <w:spacing w:before="0" w:after="0"/>
        <w:ind w:left="0" w:firstLine="709"/>
        <w:jc w:val="both"/>
        <w:textAlignment w:val="auto"/>
        <w:rPr>
          <w:b w:val="0"/>
          <w:sz w:val="28"/>
          <w:szCs w:val="28"/>
        </w:rPr>
      </w:pPr>
      <w:r w:rsidRPr="00D0068B">
        <w:rPr>
          <w:b w:val="0"/>
          <w:bCs/>
          <w:sz w:val="28"/>
          <w:szCs w:val="28"/>
        </w:rPr>
        <w:t>Завдання 1.</w:t>
      </w:r>
      <w:r w:rsidR="00D6380F" w:rsidRPr="00D0068B">
        <w:rPr>
          <w:b w:val="0"/>
          <w:sz w:val="28"/>
          <w:szCs w:val="28"/>
        </w:rPr>
        <w:t xml:space="preserve"> Аналіз договору управління багатоквартирним будинком. Оцінити відповідність умов договору управління вимогам законодавства та інтересам співвласників.</w:t>
      </w:r>
    </w:p>
    <w:p w:rsidR="007C3C21" w:rsidRPr="00D0068B" w:rsidRDefault="00D6380F" w:rsidP="00663C08">
      <w:pPr>
        <w:spacing w:before="0" w:after="0"/>
        <w:ind w:firstLine="709"/>
        <w:rPr>
          <w:i/>
          <w:iCs/>
        </w:rPr>
      </w:pPr>
      <w:r w:rsidRPr="00D0068B">
        <w:rPr>
          <w:i/>
          <w:iCs/>
        </w:rPr>
        <w:t>Необхідно:</w:t>
      </w:r>
    </w:p>
    <w:p w:rsidR="007C3C21" w:rsidRPr="00D0068B" w:rsidRDefault="00D6380F" w:rsidP="00663C08">
      <w:pPr>
        <w:numPr>
          <w:ilvl w:val="0"/>
          <w:numId w:val="2"/>
        </w:numPr>
        <w:spacing w:before="0" w:after="0"/>
        <w:ind w:firstLine="709"/>
      </w:pPr>
      <w:r w:rsidRPr="00D0068B">
        <w:rPr>
          <w:rStyle w:val="a6"/>
          <w:b w:val="0"/>
          <w:bCs w:val="0"/>
        </w:rPr>
        <w:t>Отримати копію договору управління</w:t>
      </w:r>
      <w:r w:rsidRPr="00D0068B">
        <w:t xml:space="preserve"> багатоквартирним будинком (свого або сусіднього).</w:t>
      </w:r>
    </w:p>
    <w:p w:rsidR="007C3C21" w:rsidRPr="00D0068B" w:rsidRDefault="00D6380F" w:rsidP="00663C08">
      <w:pPr>
        <w:numPr>
          <w:ilvl w:val="0"/>
          <w:numId w:val="2"/>
        </w:numPr>
        <w:spacing w:before="0" w:after="0"/>
        <w:ind w:firstLine="709"/>
      </w:pPr>
      <w:r w:rsidRPr="00D0068B">
        <w:rPr>
          <w:rStyle w:val="a6"/>
          <w:b w:val="0"/>
          <w:bCs w:val="0"/>
        </w:rPr>
        <w:t>Проаналізувати договір на відповідність таким критеріям:</w:t>
      </w:r>
    </w:p>
    <w:p w:rsidR="00C0374E" w:rsidRPr="00D0068B" w:rsidRDefault="00D6380F" w:rsidP="00663C08">
      <w:pPr>
        <w:pStyle w:val="af2"/>
        <w:numPr>
          <w:ilvl w:val="0"/>
          <w:numId w:val="9"/>
        </w:numPr>
        <w:spacing w:before="0" w:after="0"/>
        <w:ind w:left="0" w:firstLine="709"/>
      </w:pPr>
      <w:r w:rsidRPr="00D0068B">
        <w:t>п</w:t>
      </w:r>
      <w:r w:rsidRPr="00D0068B">
        <w:rPr>
          <w:rStyle w:val="a6"/>
          <w:b w:val="0"/>
          <w:bCs w:val="0"/>
        </w:rPr>
        <w:t>редмет договору:</w:t>
      </w:r>
      <w:r w:rsidRPr="00D0068B">
        <w:t xml:space="preserve"> чи чітко визначені послуги, які надаються управителем?</w:t>
      </w:r>
    </w:p>
    <w:p w:rsidR="00C0374E" w:rsidRPr="00D0068B" w:rsidRDefault="00D6380F" w:rsidP="000769C4">
      <w:pPr>
        <w:pStyle w:val="af2"/>
        <w:numPr>
          <w:ilvl w:val="0"/>
          <w:numId w:val="9"/>
        </w:numPr>
        <w:spacing w:before="0" w:after="0"/>
        <w:ind w:left="0" w:firstLine="709"/>
      </w:pPr>
      <w:r w:rsidRPr="00D0068B">
        <w:t>п</w:t>
      </w:r>
      <w:r w:rsidRPr="00D0068B">
        <w:rPr>
          <w:rStyle w:val="a6"/>
          <w:b w:val="0"/>
          <w:bCs w:val="0"/>
        </w:rPr>
        <w:t>рава та обов’язки сторін:</w:t>
      </w:r>
      <w:r w:rsidRPr="00D0068B">
        <w:t xml:space="preserve"> чи детально розписані права та обов’язки як управителя, так і співвласників?</w:t>
      </w:r>
    </w:p>
    <w:p w:rsidR="00C0374E" w:rsidRPr="00D0068B" w:rsidRDefault="00D6380F" w:rsidP="000769C4">
      <w:pPr>
        <w:pStyle w:val="af2"/>
        <w:numPr>
          <w:ilvl w:val="0"/>
          <w:numId w:val="9"/>
        </w:numPr>
        <w:spacing w:before="0" w:after="0"/>
        <w:ind w:left="0" w:firstLine="709"/>
      </w:pPr>
      <w:r w:rsidRPr="00D0068B">
        <w:rPr>
          <w:rStyle w:val="a6"/>
          <w:b w:val="0"/>
          <w:bCs w:val="0"/>
        </w:rPr>
        <w:t>порядок розрахунків:</w:t>
      </w:r>
      <w:r w:rsidRPr="00D0068B">
        <w:t xml:space="preserve"> чи прописані механізми нарахування та оплати послуг, порядок індексації тарифів?</w:t>
      </w:r>
    </w:p>
    <w:p w:rsidR="00C0374E" w:rsidRPr="00D0068B" w:rsidRDefault="00D6380F" w:rsidP="000769C4">
      <w:pPr>
        <w:pStyle w:val="af2"/>
        <w:numPr>
          <w:ilvl w:val="0"/>
          <w:numId w:val="9"/>
        </w:numPr>
        <w:spacing w:before="0" w:after="0"/>
        <w:ind w:left="0" w:firstLine="709"/>
      </w:pPr>
      <w:r w:rsidRPr="00D0068B">
        <w:rPr>
          <w:rStyle w:val="a6"/>
          <w:b w:val="0"/>
          <w:bCs w:val="0"/>
        </w:rPr>
        <w:t>відповідальність сторін:</w:t>
      </w:r>
      <w:r w:rsidRPr="00D0068B">
        <w:t xml:space="preserve"> які наслідки передбачені за порушення умов договору?</w:t>
      </w:r>
    </w:p>
    <w:p w:rsidR="00C0374E" w:rsidRPr="00D0068B" w:rsidRDefault="00D6380F" w:rsidP="000769C4">
      <w:pPr>
        <w:pStyle w:val="af2"/>
        <w:numPr>
          <w:ilvl w:val="0"/>
          <w:numId w:val="9"/>
        </w:numPr>
        <w:spacing w:before="0" w:after="0"/>
        <w:ind w:left="0" w:firstLine="709"/>
      </w:pPr>
      <w:r w:rsidRPr="00D0068B">
        <w:rPr>
          <w:rStyle w:val="a6"/>
          <w:b w:val="0"/>
          <w:bCs w:val="0"/>
        </w:rPr>
        <w:t>порядок розірвання договору:</w:t>
      </w:r>
      <w:r w:rsidRPr="00D0068B">
        <w:t xml:space="preserve"> чи передбачені умови дострокового розірвання договору?</w:t>
      </w:r>
    </w:p>
    <w:p w:rsidR="00C0374E" w:rsidRPr="00D0068B" w:rsidRDefault="00D6380F" w:rsidP="000769C4">
      <w:pPr>
        <w:pStyle w:val="af2"/>
        <w:numPr>
          <w:ilvl w:val="0"/>
          <w:numId w:val="9"/>
        </w:numPr>
        <w:spacing w:before="0" w:after="0"/>
        <w:ind w:left="0" w:firstLine="709"/>
      </w:pPr>
      <w:r w:rsidRPr="00D0068B">
        <w:rPr>
          <w:rStyle w:val="a6"/>
          <w:b w:val="0"/>
          <w:bCs w:val="0"/>
        </w:rPr>
        <w:t>порядок вирішення спорів:</w:t>
      </w:r>
      <w:r w:rsidRPr="00D0068B">
        <w:t xml:space="preserve"> яким чином вирішуються спірні питання між сторонами договору?</w:t>
      </w:r>
    </w:p>
    <w:p w:rsidR="00C0374E" w:rsidRPr="00D0068B" w:rsidRDefault="00D6380F" w:rsidP="000769C4">
      <w:pPr>
        <w:pStyle w:val="af2"/>
        <w:numPr>
          <w:ilvl w:val="0"/>
          <w:numId w:val="9"/>
        </w:numPr>
        <w:spacing w:before="0" w:after="0"/>
        <w:ind w:left="0" w:firstLine="709"/>
      </w:pPr>
      <w:r w:rsidRPr="00D0068B">
        <w:rPr>
          <w:rStyle w:val="a6"/>
          <w:b w:val="0"/>
          <w:bCs w:val="0"/>
        </w:rPr>
        <w:t>порівняти умови договору з вимогами чинного законодавства</w:t>
      </w:r>
      <w:r w:rsidRPr="00D0068B">
        <w:t xml:space="preserve"> України (зокрема, Закону України </w:t>
      </w:r>
      <w:r w:rsidR="004B37EE" w:rsidRPr="00D0068B">
        <w:t>«</w:t>
      </w:r>
      <w:r w:rsidRPr="00D0068B">
        <w:t>Про особливості здійснення права власності у багатоквартирному будинку</w:t>
      </w:r>
      <w:r w:rsidR="004B37EE" w:rsidRPr="00D0068B">
        <w:t>»</w:t>
      </w:r>
      <w:r w:rsidRPr="00D0068B">
        <w:t>),</w:t>
      </w:r>
    </w:p>
    <w:p w:rsidR="00C0374E" w:rsidRPr="00D0068B" w:rsidRDefault="00D6380F" w:rsidP="000769C4">
      <w:pPr>
        <w:pStyle w:val="af2"/>
        <w:numPr>
          <w:ilvl w:val="0"/>
          <w:numId w:val="9"/>
        </w:numPr>
        <w:spacing w:before="0" w:after="0"/>
        <w:ind w:left="0" w:firstLine="709"/>
      </w:pPr>
      <w:r w:rsidRPr="00D0068B">
        <w:rPr>
          <w:rStyle w:val="a6"/>
          <w:b w:val="0"/>
          <w:bCs w:val="0"/>
        </w:rPr>
        <w:t>визначити сильні та слабкі сторони договору</w:t>
      </w:r>
      <w:r w:rsidR="00766515">
        <w:t xml:space="preserve"> з погляду</w:t>
      </w:r>
      <w:r w:rsidRPr="00D0068B">
        <w:t xml:space="preserve"> інтересів співвласників,</w:t>
      </w:r>
    </w:p>
    <w:p w:rsidR="007C3C21" w:rsidRPr="00D0068B" w:rsidRDefault="00D6380F" w:rsidP="000769C4">
      <w:pPr>
        <w:pStyle w:val="af2"/>
        <w:numPr>
          <w:ilvl w:val="0"/>
          <w:numId w:val="9"/>
        </w:numPr>
        <w:spacing w:before="0" w:after="0"/>
        <w:ind w:left="0" w:firstLine="709"/>
      </w:pPr>
      <w:r w:rsidRPr="00D0068B">
        <w:rPr>
          <w:rStyle w:val="a6"/>
          <w:b w:val="0"/>
          <w:bCs w:val="0"/>
        </w:rPr>
        <w:t>сформулювати висновки та рекомендації</w:t>
      </w:r>
      <w:r w:rsidRPr="00D0068B">
        <w:t xml:space="preserve"> щодо вдосконалення договору.</w:t>
      </w:r>
    </w:p>
    <w:p w:rsidR="007C3C21" w:rsidRPr="00D0068B" w:rsidRDefault="00C0374E" w:rsidP="00022F48">
      <w:pPr>
        <w:pStyle w:val="3"/>
        <w:keepNext w:val="0"/>
        <w:overflowPunct/>
        <w:autoSpaceDE/>
        <w:autoSpaceDN/>
        <w:adjustRightInd/>
        <w:spacing w:before="0" w:after="0"/>
        <w:ind w:left="0" w:firstLine="709"/>
        <w:jc w:val="both"/>
        <w:textAlignment w:val="auto"/>
        <w:rPr>
          <w:b w:val="0"/>
          <w:sz w:val="28"/>
          <w:szCs w:val="28"/>
        </w:rPr>
      </w:pPr>
      <w:r w:rsidRPr="00D0068B">
        <w:rPr>
          <w:b w:val="0"/>
          <w:bCs/>
          <w:sz w:val="28"/>
          <w:szCs w:val="28"/>
        </w:rPr>
        <w:t>Завдання 2.</w:t>
      </w:r>
      <w:r w:rsidR="00766515">
        <w:rPr>
          <w:b w:val="0"/>
          <w:sz w:val="28"/>
          <w:szCs w:val="28"/>
        </w:rPr>
        <w:t xml:space="preserve"> Розробка </w:t>
      </w:r>
      <w:proofErr w:type="spellStart"/>
      <w:r w:rsidR="00766515">
        <w:rPr>
          <w:b w:val="0"/>
          <w:sz w:val="28"/>
          <w:szCs w:val="28"/>
        </w:rPr>
        <w:t>проє</w:t>
      </w:r>
      <w:r w:rsidR="00D6380F" w:rsidRPr="00D0068B">
        <w:rPr>
          <w:b w:val="0"/>
          <w:sz w:val="28"/>
          <w:szCs w:val="28"/>
        </w:rPr>
        <w:t>кту</w:t>
      </w:r>
      <w:proofErr w:type="spellEnd"/>
      <w:r w:rsidR="00D6380F" w:rsidRPr="00D0068B">
        <w:rPr>
          <w:b w:val="0"/>
          <w:sz w:val="28"/>
          <w:szCs w:val="28"/>
        </w:rPr>
        <w:t xml:space="preserve"> рішення загальних зборів ОСББ про зміну управителя. Ознайомитися з процедурою зміни управителя та розробити необхідну документацію.</w:t>
      </w:r>
    </w:p>
    <w:p w:rsidR="007C3C21" w:rsidRPr="00D0068B" w:rsidRDefault="00D6380F" w:rsidP="00022F48">
      <w:pPr>
        <w:spacing w:before="0" w:after="0"/>
        <w:ind w:firstLine="709"/>
        <w:rPr>
          <w:i/>
          <w:iCs/>
        </w:rPr>
      </w:pPr>
      <w:r w:rsidRPr="00D0068B">
        <w:rPr>
          <w:i/>
          <w:iCs/>
        </w:rPr>
        <w:t>Необхідно:</w:t>
      </w:r>
    </w:p>
    <w:p w:rsidR="00F97DBE" w:rsidRPr="00D0068B" w:rsidRDefault="00D6380F" w:rsidP="000769C4">
      <w:pPr>
        <w:pStyle w:val="af2"/>
        <w:numPr>
          <w:ilvl w:val="0"/>
          <w:numId w:val="10"/>
        </w:numPr>
        <w:spacing w:before="0" w:after="0"/>
        <w:ind w:left="0" w:firstLine="709"/>
        <w:rPr>
          <w:rStyle w:val="a6"/>
          <w:b w:val="0"/>
          <w:bCs w:val="0"/>
        </w:rPr>
      </w:pPr>
      <w:r w:rsidRPr="00D0068B">
        <w:rPr>
          <w:rStyle w:val="a6"/>
          <w:b w:val="0"/>
          <w:bCs w:val="0"/>
        </w:rPr>
        <w:t>визначити причини, за якими необхідно змінити управителя,</w:t>
      </w:r>
    </w:p>
    <w:p w:rsidR="00F97DBE" w:rsidRPr="00D0068B" w:rsidRDefault="00D6380F" w:rsidP="000769C4">
      <w:pPr>
        <w:pStyle w:val="af2"/>
        <w:numPr>
          <w:ilvl w:val="0"/>
          <w:numId w:val="10"/>
        </w:numPr>
        <w:spacing w:before="0" w:after="0"/>
        <w:ind w:left="0" w:firstLine="709"/>
      </w:pPr>
      <w:r w:rsidRPr="00D0068B">
        <w:rPr>
          <w:rStyle w:val="a6"/>
          <w:b w:val="0"/>
          <w:bCs w:val="0"/>
        </w:rPr>
        <w:t>ознайомитися з порядком проведення загальних зборів ОСББ</w:t>
      </w:r>
      <w:r w:rsidRPr="00D0068B">
        <w:t xml:space="preserve"> згідно зі статутом ОСББ та законодавством,</w:t>
      </w:r>
    </w:p>
    <w:p w:rsidR="007C3C21" w:rsidRPr="00D0068B" w:rsidRDefault="00766515" w:rsidP="000769C4">
      <w:pPr>
        <w:pStyle w:val="af2"/>
        <w:numPr>
          <w:ilvl w:val="0"/>
          <w:numId w:val="10"/>
        </w:numPr>
        <w:spacing w:before="0" w:after="0"/>
        <w:ind w:left="0" w:firstLine="709"/>
      </w:pPr>
      <w:r>
        <w:rPr>
          <w:rStyle w:val="a6"/>
          <w:b w:val="0"/>
          <w:bCs w:val="0"/>
        </w:rPr>
        <w:t xml:space="preserve">скласти </w:t>
      </w:r>
      <w:proofErr w:type="spellStart"/>
      <w:r>
        <w:rPr>
          <w:rStyle w:val="a6"/>
          <w:b w:val="0"/>
          <w:bCs w:val="0"/>
        </w:rPr>
        <w:t>проє</w:t>
      </w:r>
      <w:r w:rsidR="00D6380F" w:rsidRPr="00D0068B">
        <w:rPr>
          <w:rStyle w:val="a6"/>
          <w:b w:val="0"/>
          <w:bCs w:val="0"/>
        </w:rPr>
        <w:t>кт</w:t>
      </w:r>
      <w:proofErr w:type="spellEnd"/>
      <w:r w:rsidR="00D6380F" w:rsidRPr="00D0068B">
        <w:rPr>
          <w:rStyle w:val="a6"/>
          <w:b w:val="0"/>
          <w:bCs w:val="0"/>
        </w:rPr>
        <w:t xml:space="preserve"> рішення загальних зборів про зміну управителя</w:t>
      </w:r>
      <w:r w:rsidR="00D6380F" w:rsidRPr="00D0068B">
        <w:t xml:space="preserve">, в якому необхідно зазначити: </w:t>
      </w:r>
    </w:p>
    <w:p w:rsidR="00F97DBE" w:rsidRPr="00D0068B" w:rsidRDefault="00F97DBE" w:rsidP="000769C4">
      <w:pPr>
        <w:pStyle w:val="af2"/>
        <w:numPr>
          <w:ilvl w:val="0"/>
          <w:numId w:val="10"/>
        </w:numPr>
        <w:tabs>
          <w:tab w:val="left" w:pos="720"/>
          <w:tab w:val="left" w:pos="1440"/>
        </w:tabs>
        <w:spacing w:before="0" w:after="0"/>
        <w:ind w:left="0" w:firstLine="709"/>
      </w:pPr>
      <w:r w:rsidRPr="00D0068B">
        <w:t>причини зміни управителя,</w:t>
      </w:r>
    </w:p>
    <w:p w:rsidR="00F97DBE" w:rsidRPr="00D0068B" w:rsidRDefault="00F97DBE" w:rsidP="000769C4">
      <w:pPr>
        <w:pStyle w:val="af2"/>
        <w:numPr>
          <w:ilvl w:val="0"/>
          <w:numId w:val="10"/>
        </w:numPr>
        <w:tabs>
          <w:tab w:val="left" w:pos="720"/>
          <w:tab w:val="left" w:pos="1440"/>
        </w:tabs>
        <w:spacing w:before="0" w:after="0"/>
        <w:ind w:left="0" w:firstLine="709"/>
      </w:pPr>
      <w:r w:rsidRPr="00D0068B">
        <w:t>вимоги до нового управителя,</w:t>
      </w:r>
    </w:p>
    <w:p w:rsidR="00F97DBE" w:rsidRPr="00D0068B" w:rsidRDefault="00D6380F" w:rsidP="000769C4">
      <w:pPr>
        <w:pStyle w:val="af2"/>
        <w:numPr>
          <w:ilvl w:val="0"/>
          <w:numId w:val="10"/>
        </w:numPr>
        <w:tabs>
          <w:tab w:val="left" w:pos="720"/>
          <w:tab w:val="left" w:pos="1440"/>
        </w:tabs>
        <w:spacing w:before="0" w:after="0"/>
        <w:ind w:left="0" w:firstLine="709"/>
      </w:pPr>
      <w:r w:rsidRPr="00D0068B">
        <w:t>порядок проведення конкурсу на обрання новог</w:t>
      </w:r>
      <w:r w:rsidR="00F97DBE" w:rsidRPr="00D0068B">
        <w:t>о управителя (якщо передбачено),</w:t>
      </w:r>
    </w:p>
    <w:p w:rsidR="007C3C21" w:rsidRPr="00D0068B" w:rsidRDefault="00D6380F" w:rsidP="000769C4">
      <w:pPr>
        <w:pStyle w:val="af2"/>
        <w:numPr>
          <w:ilvl w:val="0"/>
          <w:numId w:val="10"/>
        </w:numPr>
        <w:tabs>
          <w:tab w:val="left" w:pos="720"/>
          <w:tab w:val="left" w:pos="1440"/>
        </w:tabs>
        <w:spacing w:before="0" w:after="0"/>
        <w:ind w:left="0" w:firstLine="709"/>
      </w:pPr>
      <w:r w:rsidRPr="00D0068B">
        <w:lastRenderedPageBreak/>
        <w:t>терміни розірвання договору з попереднім управителем та укладення договору з новим.</w:t>
      </w:r>
    </w:p>
    <w:p w:rsidR="007C3C21" w:rsidRPr="00D0068B" w:rsidRDefault="00D6380F">
      <w:pPr>
        <w:spacing w:after="120"/>
        <w:ind w:firstLine="0"/>
        <w:jc w:val="center"/>
        <w:rPr>
          <w:b/>
          <w:bCs/>
        </w:rPr>
      </w:pPr>
      <w:r w:rsidRPr="00D0068B">
        <w:rPr>
          <w:rFonts w:eastAsia="SimSun"/>
        </w:rPr>
        <w:t xml:space="preserve"> </w:t>
      </w:r>
      <w:r w:rsidRPr="00D0068B">
        <w:rPr>
          <w:rFonts w:eastAsia="SimSun"/>
          <w:noProof/>
          <w:lang w:val="ru-RU" w:eastAsia="ru-RU"/>
        </w:rPr>
        <w:drawing>
          <wp:inline distT="0" distB="0" distL="114300" distR="114300" wp14:anchorId="73155A73" wp14:editId="153BF3FA">
            <wp:extent cx="723265" cy="816610"/>
            <wp:effectExtent l="0" t="0" r="8255" b="6350"/>
            <wp:docPr id="14"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6" descr="IMG_256"/>
                    <pic:cNvPicPr>
                      <a:picLocks noChangeAspect="1"/>
                    </pic:cNvPicPr>
                  </pic:nvPicPr>
                  <pic:blipFill>
                    <a:blip r:embed="rId20" cstate="print"/>
                    <a:stretch>
                      <a:fillRect/>
                    </a:stretch>
                  </pic:blipFill>
                  <pic:spPr>
                    <a:xfrm>
                      <a:off x="0" y="0"/>
                      <a:ext cx="723265" cy="816610"/>
                    </a:xfrm>
                    <a:prstGeom prst="rect">
                      <a:avLst/>
                    </a:prstGeom>
                    <a:noFill/>
                    <a:ln w="9525">
                      <a:noFill/>
                    </a:ln>
                  </pic:spPr>
                </pic:pic>
              </a:graphicData>
            </a:graphic>
          </wp:inline>
        </w:drawing>
      </w:r>
      <w:r w:rsidRPr="00D0068B">
        <w:rPr>
          <w:b/>
          <w:bCs/>
        </w:rPr>
        <w:t>Тести</w:t>
      </w:r>
    </w:p>
    <w:p w:rsidR="007C3C21" w:rsidRPr="00D0068B"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D0068B">
        <w:rPr>
          <w:b w:val="0"/>
          <w:sz w:val="28"/>
          <w:szCs w:val="28"/>
        </w:rPr>
        <w:t>Тест 1</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Який з наведених нижче документів є основним нормативно-правовим актом, що регулює діяльність ОСББ в Україні?</w:t>
      </w:r>
    </w:p>
    <w:p w:rsidR="007C3C21" w:rsidRPr="00663C08" w:rsidRDefault="001612EA" w:rsidP="007D3DE6">
      <w:pPr>
        <w:spacing w:before="0" w:after="0"/>
        <w:ind w:firstLine="709"/>
        <w:contextualSpacing/>
      </w:pPr>
      <w:r w:rsidRPr="00663C08">
        <w:t>а</w:t>
      </w:r>
      <w:r w:rsidR="00F97DBE" w:rsidRPr="00663C08">
        <w:t>) ц</w:t>
      </w:r>
      <w:r w:rsidR="00D6380F" w:rsidRPr="00663C08">
        <w:t>ивільний кодекс України</w:t>
      </w:r>
      <w:r w:rsidRPr="00663C08">
        <w:t>;</w:t>
      </w:r>
    </w:p>
    <w:p w:rsidR="007C3C21" w:rsidRPr="00D0068B" w:rsidRDefault="001612EA" w:rsidP="007D3DE6">
      <w:pPr>
        <w:spacing w:before="0" w:after="0"/>
        <w:ind w:firstLine="709"/>
        <w:contextualSpacing/>
      </w:pPr>
      <w:r w:rsidRPr="00D0068B">
        <w:t>б</w:t>
      </w:r>
      <w:r w:rsidR="00F97DBE" w:rsidRPr="00D0068B">
        <w:t>) з</w:t>
      </w:r>
      <w:r w:rsidRPr="00D0068B">
        <w:t xml:space="preserve">акон України </w:t>
      </w:r>
      <w:r w:rsidR="004B37EE" w:rsidRPr="00D0068B">
        <w:rPr>
          <w:lang w:eastAsia="ar-SA"/>
        </w:rPr>
        <w:t>«</w:t>
      </w:r>
      <w:r w:rsidR="00D6380F" w:rsidRPr="00D0068B">
        <w:t>Про об'єднання співвлас</w:t>
      </w:r>
      <w:r w:rsidRPr="00D0068B">
        <w:t>ників багатоквартирного будинку</w:t>
      </w:r>
      <w:r w:rsidR="004B37EE" w:rsidRPr="00D0068B">
        <w:rPr>
          <w:lang w:eastAsia="ar-SA"/>
        </w:rPr>
        <w:t>»</w:t>
      </w:r>
      <w:r w:rsidRPr="00D0068B">
        <w:rPr>
          <w:lang w:eastAsia="ar-SA"/>
        </w:rPr>
        <w:t>;</w:t>
      </w:r>
    </w:p>
    <w:p w:rsidR="007C3C21" w:rsidRPr="00D0068B" w:rsidRDefault="001612EA" w:rsidP="007D3DE6">
      <w:pPr>
        <w:spacing w:before="0" w:after="0"/>
        <w:ind w:firstLine="709"/>
        <w:contextualSpacing/>
      </w:pPr>
      <w:r w:rsidRPr="00D0068B">
        <w:t>в) ж</w:t>
      </w:r>
      <w:r w:rsidR="00D6380F" w:rsidRPr="00D0068B">
        <w:t>итловий кодекс України</w:t>
      </w:r>
      <w:r w:rsidRPr="00D0068B">
        <w:t>;</w:t>
      </w:r>
    </w:p>
    <w:p w:rsidR="007C3C21" w:rsidRPr="00E66548" w:rsidRDefault="001612EA" w:rsidP="007D3DE6">
      <w:pPr>
        <w:spacing w:before="0" w:after="0"/>
        <w:ind w:firstLine="709"/>
        <w:contextualSpacing/>
      </w:pPr>
      <w:r w:rsidRPr="00D0068B">
        <w:t>г) г</w:t>
      </w:r>
      <w:r w:rsidR="00D6380F" w:rsidRPr="00D0068B">
        <w:t>осподарський кодекс України</w:t>
      </w:r>
      <w:r w:rsidRPr="00D0068B">
        <w:t>.</w:t>
      </w: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t>Тест 2</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Який орган є вищим органом управління ОСББ?</w:t>
      </w:r>
    </w:p>
    <w:p w:rsidR="007C3C21" w:rsidRPr="00663C08" w:rsidRDefault="001612EA" w:rsidP="007D3DE6">
      <w:pPr>
        <w:spacing w:before="0" w:after="0"/>
        <w:ind w:firstLine="709"/>
        <w:contextualSpacing/>
      </w:pPr>
      <w:r w:rsidRPr="00663C08">
        <w:t>а) п</w:t>
      </w:r>
      <w:r w:rsidR="00D6380F" w:rsidRPr="00663C08">
        <w:t>равління</w:t>
      </w:r>
      <w:r w:rsidRPr="00663C08">
        <w:t>;</w:t>
      </w:r>
    </w:p>
    <w:p w:rsidR="007C3C21" w:rsidRPr="00663C08" w:rsidRDefault="001612EA" w:rsidP="007D3DE6">
      <w:pPr>
        <w:spacing w:before="0" w:after="0"/>
        <w:ind w:firstLine="709"/>
        <w:contextualSpacing/>
      </w:pPr>
      <w:r w:rsidRPr="00663C08">
        <w:t>б) р</w:t>
      </w:r>
      <w:r w:rsidR="00D6380F" w:rsidRPr="00663C08">
        <w:t>евізійна комісія</w:t>
      </w:r>
      <w:r w:rsidRPr="00663C08">
        <w:t>;</w:t>
      </w:r>
    </w:p>
    <w:p w:rsidR="007C3C21" w:rsidRPr="00663C08" w:rsidRDefault="001612EA" w:rsidP="007D3DE6">
      <w:pPr>
        <w:spacing w:before="0" w:after="0"/>
        <w:ind w:firstLine="709"/>
        <w:contextualSpacing/>
      </w:pPr>
      <w:r w:rsidRPr="00663C08">
        <w:t>в) з</w:t>
      </w:r>
      <w:r w:rsidR="00D6380F" w:rsidRPr="00663C08">
        <w:t>агальні збори співвласників</w:t>
      </w:r>
      <w:r w:rsidRPr="00663C08">
        <w:t>;</w:t>
      </w:r>
    </w:p>
    <w:p w:rsidR="007C3C21" w:rsidRPr="00663C08" w:rsidRDefault="00766515" w:rsidP="007D3DE6">
      <w:pPr>
        <w:spacing w:before="0" w:after="0"/>
        <w:ind w:firstLine="709"/>
        <w:contextualSpacing/>
      </w:pPr>
      <w:r w:rsidRPr="00663C08">
        <w:t xml:space="preserve">г) </w:t>
      </w:r>
      <w:r w:rsidR="00D6380F" w:rsidRPr="00663C08">
        <w:t>компанія</w:t>
      </w:r>
      <w:r w:rsidRPr="00663C08">
        <w:t>, що керує.</w:t>
      </w:r>
    </w:p>
    <w:p w:rsidR="007C3C21" w:rsidRPr="00663C08" w:rsidRDefault="007C3C21" w:rsidP="007D3DE6">
      <w:pPr>
        <w:pStyle w:val="3"/>
        <w:keepNext w:val="0"/>
        <w:overflowPunct/>
        <w:autoSpaceDE/>
        <w:autoSpaceDN/>
        <w:adjustRightInd/>
        <w:spacing w:before="0" w:after="0"/>
        <w:ind w:left="0" w:firstLine="709"/>
        <w:contextualSpacing/>
        <w:jc w:val="both"/>
        <w:textAlignment w:val="auto"/>
        <w:rPr>
          <w:b w:val="0"/>
          <w:sz w:val="28"/>
          <w:szCs w:val="28"/>
        </w:rPr>
      </w:pP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t>Тест 3</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Які основні функції виконує правління ОСББ?</w:t>
      </w:r>
    </w:p>
    <w:p w:rsidR="007C3C21" w:rsidRPr="00663C08" w:rsidRDefault="001612EA" w:rsidP="007D3DE6">
      <w:pPr>
        <w:spacing w:before="0" w:after="0"/>
        <w:ind w:firstLine="709"/>
        <w:contextualSpacing/>
      </w:pPr>
      <w:r w:rsidRPr="00663C08">
        <w:t>а) п</w:t>
      </w:r>
      <w:r w:rsidR="00D6380F" w:rsidRPr="00663C08">
        <w:t>риймає рішення з усіх питань діяльності ОСББ</w:t>
      </w:r>
      <w:r w:rsidR="001E66E7" w:rsidRPr="00663C08">
        <w:t>;</w:t>
      </w:r>
    </w:p>
    <w:p w:rsidR="007C3C21" w:rsidRPr="00663C08" w:rsidRDefault="001612EA" w:rsidP="007D3DE6">
      <w:pPr>
        <w:spacing w:before="0" w:after="0"/>
        <w:ind w:firstLine="709"/>
        <w:contextualSpacing/>
      </w:pPr>
      <w:r w:rsidRPr="00663C08">
        <w:t>б</w:t>
      </w:r>
      <w:r w:rsidR="00D6380F" w:rsidRPr="00663C08">
        <w:t>)</w:t>
      </w:r>
      <w:r w:rsidRPr="00663C08">
        <w:t xml:space="preserve"> к</w:t>
      </w:r>
      <w:r w:rsidR="00D6380F" w:rsidRPr="00663C08">
        <w:t>онтролює фінансову діяльність ОСББ</w:t>
      </w:r>
      <w:r w:rsidR="001E66E7" w:rsidRPr="00663C08">
        <w:t>;</w:t>
      </w:r>
    </w:p>
    <w:p w:rsidR="007C3C21" w:rsidRPr="00663C08" w:rsidRDefault="001612EA" w:rsidP="007D3DE6">
      <w:pPr>
        <w:spacing w:before="0" w:after="0"/>
        <w:ind w:firstLine="709"/>
        <w:contextualSpacing/>
      </w:pPr>
      <w:r w:rsidRPr="00663C08">
        <w:t>в) о</w:t>
      </w:r>
      <w:r w:rsidR="00D6380F" w:rsidRPr="00663C08">
        <w:t>рганізовує виконання рішень загальних зборів</w:t>
      </w:r>
      <w:r w:rsidR="001E66E7" w:rsidRPr="00663C08">
        <w:t>;</w:t>
      </w:r>
    </w:p>
    <w:p w:rsidR="007C3C21" w:rsidRPr="00663C08" w:rsidRDefault="001612EA" w:rsidP="007D3DE6">
      <w:pPr>
        <w:spacing w:before="0" w:after="0"/>
        <w:ind w:firstLine="709"/>
        <w:contextualSpacing/>
      </w:pPr>
      <w:r w:rsidRPr="00663C08">
        <w:t>г) у</w:t>
      </w:r>
      <w:r w:rsidR="00D6380F" w:rsidRPr="00663C08">
        <w:t>сі відповіді вірні</w:t>
      </w:r>
      <w:r w:rsidR="001E66E7" w:rsidRPr="00663C08">
        <w:t>.</w:t>
      </w:r>
    </w:p>
    <w:p w:rsidR="007C3C21" w:rsidRPr="00663C08" w:rsidRDefault="007C3C21" w:rsidP="007D3DE6">
      <w:pPr>
        <w:pStyle w:val="3"/>
        <w:keepNext w:val="0"/>
        <w:overflowPunct/>
        <w:autoSpaceDE/>
        <w:autoSpaceDN/>
        <w:adjustRightInd/>
        <w:spacing w:before="0" w:after="0"/>
        <w:ind w:left="0" w:firstLine="709"/>
        <w:contextualSpacing/>
        <w:jc w:val="both"/>
        <w:textAlignment w:val="auto"/>
        <w:rPr>
          <w:b w:val="0"/>
          <w:sz w:val="28"/>
          <w:szCs w:val="28"/>
        </w:rPr>
      </w:pP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t>Тест 4</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Які джерела фінансування ОСББ?</w:t>
      </w:r>
    </w:p>
    <w:p w:rsidR="007C3C21" w:rsidRPr="00663C08" w:rsidRDefault="001E66E7" w:rsidP="007D3DE6">
      <w:pPr>
        <w:spacing w:before="0" w:after="0"/>
        <w:ind w:firstLine="709"/>
        <w:contextualSpacing/>
      </w:pPr>
      <w:r w:rsidRPr="00663C08">
        <w:t>а) в</w:t>
      </w:r>
      <w:r w:rsidR="00D6380F" w:rsidRPr="00663C08">
        <w:t>нески співвласників</w:t>
      </w:r>
      <w:r w:rsidRPr="00663C08">
        <w:t>;</w:t>
      </w:r>
    </w:p>
    <w:p w:rsidR="007C3C21" w:rsidRPr="00663C08" w:rsidRDefault="001E66E7" w:rsidP="007D3DE6">
      <w:pPr>
        <w:spacing w:before="0" w:after="0"/>
        <w:ind w:firstLine="709"/>
        <w:contextualSpacing/>
      </w:pPr>
      <w:r w:rsidRPr="00663C08">
        <w:t>б) д</w:t>
      </w:r>
      <w:r w:rsidR="00D6380F" w:rsidRPr="00663C08">
        <w:t>оходи від надання послуг</w:t>
      </w:r>
      <w:r w:rsidRPr="00663C08">
        <w:t>;</w:t>
      </w:r>
    </w:p>
    <w:p w:rsidR="007C3C21" w:rsidRPr="00663C08" w:rsidRDefault="001E66E7" w:rsidP="007D3DE6">
      <w:pPr>
        <w:spacing w:before="0" w:after="0"/>
        <w:ind w:firstLine="709"/>
        <w:contextualSpacing/>
      </w:pPr>
      <w:r w:rsidRPr="00663C08">
        <w:t>в) б</w:t>
      </w:r>
      <w:r w:rsidR="00D6380F" w:rsidRPr="00663C08">
        <w:t>юджетні кошти</w:t>
      </w:r>
      <w:r w:rsidRPr="00663C08">
        <w:t>;</w:t>
      </w:r>
    </w:p>
    <w:p w:rsidR="007C3C21" w:rsidRPr="00663C08" w:rsidRDefault="001E66E7" w:rsidP="007D3DE6">
      <w:pPr>
        <w:spacing w:before="0" w:after="0"/>
        <w:ind w:firstLine="709"/>
        <w:contextualSpacing/>
      </w:pPr>
      <w:r w:rsidRPr="00663C08">
        <w:t>г) у</w:t>
      </w:r>
      <w:r w:rsidR="00D6380F" w:rsidRPr="00663C08">
        <w:t>сі відповіді вірні</w:t>
      </w:r>
      <w:r w:rsidRPr="00663C08">
        <w:t>.</w:t>
      </w:r>
    </w:p>
    <w:p w:rsidR="007C3C21" w:rsidRPr="00663C08" w:rsidRDefault="007C3C21" w:rsidP="007D3DE6">
      <w:pPr>
        <w:pStyle w:val="3"/>
        <w:keepNext w:val="0"/>
        <w:overflowPunct/>
        <w:autoSpaceDE/>
        <w:autoSpaceDN/>
        <w:adjustRightInd/>
        <w:spacing w:before="0" w:after="0"/>
        <w:ind w:left="0" w:firstLine="709"/>
        <w:contextualSpacing/>
        <w:jc w:val="both"/>
        <w:textAlignment w:val="auto"/>
        <w:rPr>
          <w:b w:val="0"/>
          <w:sz w:val="28"/>
          <w:szCs w:val="28"/>
        </w:rPr>
      </w:pP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t>Тест 5</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Які основні завдання ОСББ?</w:t>
      </w:r>
    </w:p>
    <w:p w:rsidR="007C3C21" w:rsidRPr="00663C08" w:rsidRDefault="001E66E7" w:rsidP="007D3DE6">
      <w:pPr>
        <w:spacing w:before="0" w:after="0"/>
        <w:ind w:firstLine="709"/>
        <w:contextualSpacing/>
      </w:pPr>
      <w:r w:rsidRPr="00663C08">
        <w:t>а) у</w:t>
      </w:r>
      <w:r w:rsidR="00D6380F" w:rsidRPr="00663C08">
        <w:t>тримання будинку в належному санітарно-технічному стані</w:t>
      </w:r>
      <w:r w:rsidRPr="00663C08">
        <w:t>;</w:t>
      </w:r>
    </w:p>
    <w:p w:rsidR="007C3C21" w:rsidRPr="00663C08" w:rsidRDefault="001E66E7" w:rsidP="007D3DE6">
      <w:pPr>
        <w:spacing w:before="0" w:after="0"/>
        <w:ind w:firstLine="709"/>
        <w:contextualSpacing/>
      </w:pPr>
      <w:r w:rsidRPr="00663C08">
        <w:t>б) о</w:t>
      </w:r>
      <w:r w:rsidR="00D6380F" w:rsidRPr="00663C08">
        <w:t>рганізація надання комунальних послуг</w:t>
      </w:r>
      <w:r w:rsidRPr="00663C08">
        <w:t>;</w:t>
      </w:r>
    </w:p>
    <w:p w:rsidR="007C3C21" w:rsidRPr="00663C08" w:rsidRDefault="001E66E7" w:rsidP="007D3DE6">
      <w:pPr>
        <w:spacing w:before="0" w:after="0"/>
        <w:ind w:firstLine="709"/>
        <w:contextualSpacing/>
      </w:pPr>
      <w:r w:rsidRPr="00663C08">
        <w:t>в) з</w:t>
      </w:r>
      <w:r w:rsidR="00D6380F" w:rsidRPr="00663C08">
        <w:t>ахист прав і законних інтересів співвласників</w:t>
      </w:r>
      <w:r w:rsidRPr="00663C08">
        <w:t>;</w:t>
      </w:r>
    </w:p>
    <w:p w:rsidR="007C3C21" w:rsidRPr="00663C08" w:rsidRDefault="001E66E7" w:rsidP="007D3DE6">
      <w:pPr>
        <w:spacing w:before="0" w:after="0"/>
        <w:ind w:firstLine="709"/>
        <w:contextualSpacing/>
      </w:pPr>
      <w:r w:rsidRPr="00663C08">
        <w:t>г) у</w:t>
      </w:r>
      <w:r w:rsidR="00D6380F" w:rsidRPr="00663C08">
        <w:t>сі відповіді вірні</w:t>
      </w:r>
      <w:r w:rsidRPr="00663C08">
        <w:t>.</w:t>
      </w:r>
    </w:p>
    <w:p w:rsidR="007C3C21" w:rsidRDefault="007C3C21" w:rsidP="007D3DE6">
      <w:pPr>
        <w:pStyle w:val="3"/>
        <w:keepNext w:val="0"/>
        <w:overflowPunct/>
        <w:autoSpaceDE/>
        <w:autoSpaceDN/>
        <w:adjustRightInd/>
        <w:spacing w:before="0" w:after="0"/>
        <w:ind w:left="0" w:firstLine="709"/>
        <w:contextualSpacing/>
        <w:jc w:val="both"/>
        <w:textAlignment w:val="auto"/>
        <w:rPr>
          <w:b w:val="0"/>
          <w:sz w:val="28"/>
          <w:szCs w:val="28"/>
        </w:rPr>
      </w:pPr>
    </w:p>
    <w:p w:rsidR="006C3732" w:rsidRDefault="006C3732" w:rsidP="007D3DE6">
      <w:pPr>
        <w:spacing w:before="0" w:after="0"/>
        <w:ind w:firstLine="709"/>
      </w:pPr>
    </w:p>
    <w:p w:rsidR="006C3732" w:rsidRPr="006C3732" w:rsidRDefault="006C3732" w:rsidP="007D3DE6">
      <w:pPr>
        <w:spacing w:before="0" w:after="0"/>
        <w:ind w:firstLine="709"/>
      </w:pP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lastRenderedPageBreak/>
        <w:t>Тест 6</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Що таке кваліфікована більшість при прийнятті рішень на загальних зборах ОСББ?</w:t>
      </w:r>
    </w:p>
    <w:p w:rsidR="007C3C21" w:rsidRPr="00663C08" w:rsidRDefault="001E66E7" w:rsidP="007D3DE6">
      <w:pPr>
        <w:spacing w:before="0" w:after="0"/>
        <w:ind w:firstLine="709"/>
        <w:contextualSpacing/>
      </w:pPr>
      <w:r w:rsidRPr="00663C08">
        <w:t>а) б</w:t>
      </w:r>
      <w:r w:rsidR="00766515" w:rsidRPr="00663C08">
        <w:t>ільша частина</w:t>
      </w:r>
      <w:r w:rsidR="00D6380F" w:rsidRPr="00663C08">
        <w:t xml:space="preserve"> від загальної кількості голосів</w:t>
      </w:r>
      <w:r w:rsidRPr="00663C08">
        <w:t>;</w:t>
      </w:r>
    </w:p>
    <w:p w:rsidR="007C3C21" w:rsidRPr="00663C08" w:rsidRDefault="001E66E7" w:rsidP="007D3DE6">
      <w:pPr>
        <w:spacing w:before="0" w:after="0"/>
        <w:ind w:firstLine="709"/>
        <w:contextualSpacing/>
      </w:pPr>
      <w:r w:rsidRPr="00663C08">
        <w:t>б) д</w:t>
      </w:r>
      <w:r w:rsidR="00D6380F" w:rsidRPr="00663C08">
        <w:t>ві третини від загальної кількості голосів</w:t>
      </w:r>
      <w:r w:rsidRPr="00663C08">
        <w:t>;</w:t>
      </w:r>
    </w:p>
    <w:p w:rsidR="007C3C21" w:rsidRPr="00663C08" w:rsidRDefault="001E66E7" w:rsidP="007D3DE6">
      <w:pPr>
        <w:spacing w:before="0" w:after="0"/>
        <w:ind w:firstLine="709"/>
        <w:contextualSpacing/>
      </w:pPr>
      <w:r w:rsidRPr="00663C08">
        <w:t>в) т</w:t>
      </w:r>
      <w:r w:rsidR="00D6380F" w:rsidRPr="00663C08">
        <w:t>ри чверті від загальної кількості голосів</w:t>
      </w:r>
      <w:r w:rsidRPr="00663C08">
        <w:t>;</w:t>
      </w:r>
    </w:p>
    <w:p w:rsidR="007C3C21" w:rsidRPr="00663C08" w:rsidRDefault="001E66E7" w:rsidP="007D3DE6">
      <w:pPr>
        <w:spacing w:before="0" w:after="0"/>
        <w:ind w:firstLine="709"/>
        <w:contextualSpacing/>
      </w:pPr>
      <w:r w:rsidRPr="00663C08">
        <w:t>г) о</w:t>
      </w:r>
      <w:r w:rsidR="00D6380F" w:rsidRPr="00663C08">
        <w:t>дностайне рішення всіх присутніх</w:t>
      </w:r>
      <w:r w:rsidRPr="00663C08">
        <w:t>.</w:t>
      </w:r>
    </w:p>
    <w:p w:rsidR="007C3C21" w:rsidRPr="00663C08" w:rsidRDefault="007C3C21" w:rsidP="007D3DE6">
      <w:pPr>
        <w:pStyle w:val="3"/>
        <w:keepNext w:val="0"/>
        <w:overflowPunct/>
        <w:autoSpaceDE/>
        <w:autoSpaceDN/>
        <w:adjustRightInd/>
        <w:spacing w:before="0" w:after="0"/>
        <w:ind w:left="0" w:firstLine="709"/>
        <w:contextualSpacing/>
        <w:jc w:val="both"/>
        <w:textAlignment w:val="auto"/>
        <w:rPr>
          <w:b w:val="0"/>
          <w:sz w:val="28"/>
          <w:szCs w:val="28"/>
        </w:rPr>
      </w:pP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t>Тест 7</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Які документи необхідні для реєстрації ОСББ?</w:t>
      </w:r>
    </w:p>
    <w:p w:rsidR="007C3C21" w:rsidRPr="00663C08" w:rsidRDefault="001E66E7" w:rsidP="007D3DE6">
      <w:pPr>
        <w:spacing w:before="0" w:after="0"/>
        <w:ind w:firstLine="709"/>
        <w:contextualSpacing/>
      </w:pPr>
      <w:r w:rsidRPr="00663C08">
        <w:t>а) с</w:t>
      </w:r>
      <w:r w:rsidR="00D6380F" w:rsidRPr="00663C08">
        <w:t>татут ОСББ</w:t>
      </w:r>
      <w:r w:rsidRPr="00663C08">
        <w:t>;</w:t>
      </w:r>
    </w:p>
    <w:p w:rsidR="007C3C21" w:rsidRPr="00663C08" w:rsidRDefault="001E66E7" w:rsidP="007D3DE6">
      <w:pPr>
        <w:spacing w:before="0" w:after="0"/>
        <w:ind w:firstLine="709"/>
        <w:contextualSpacing/>
      </w:pPr>
      <w:r w:rsidRPr="00663C08">
        <w:t>б) р</w:t>
      </w:r>
      <w:r w:rsidR="00D6380F" w:rsidRPr="00663C08">
        <w:t>ішення про створення ОСББ</w:t>
      </w:r>
      <w:r w:rsidRPr="00663C08">
        <w:t>;</w:t>
      </w:r>
    </w:p>
    <w:p w:rsidR="007C3C21" w:rsidRPr="00663C08" w:rsidRDefault="001E66E7" w:rsidP="007D3DE6">
      <w:pPr>
        <w:spacing w:before="0" w:after="0"/>
        <w:ind w:firstLine="709"/>
        <w:contextualSpacing/>
      </w:pPr>
      <w:r w:rsidRPr="00663C08">
        <w:t>в) п</w:t>
      </w:r>
      <w:r w:rsidR="00D6380F" w:rsidRPr="00663C08">
        <w:t>ерелік співвласників</w:t>
      </w:r>
      <w:r w:rsidRPr="00663C08">
        <w:t>;</w:t>
      </w:r>
    </w:p>
    <w:p w:rsidR="007C3C21" w:rsidRPr="00663C08" w:rsidRDefault="001E66E7" w:rsidP="007D3DE6">
      <w:pPr>
        <w:spacing w:before="0" w:after="0"/>
        <w:ind w:firstLine="709"/>
        <w:contextualSpacing/>
      </w:pPr>
      <w:r w:rsidRPr="00663C08">
        <w:t>г) у</w:t>
      </w:r>
      <w:r w:rsidR="00D6380F" w:rsidRPr="00663C08">
        <w:t>сі відповіді вірні</w:t>
      </w:r>
      <w:r w:rsidRPr="00663C08">
        <w:t>.</w:t>
      </w:r>
    </w:p>
    <w:p w:rsidR="00E66548" w:rsidRPr="00663C08" w:rsidRDefault="00E66548" w:rsidP="007D3DE6">
      <w:pPr>
        <w:spacing w:before="0" w:after="0"/>
        <w:ind w:firstLine="709"/>
      </w:pP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t>Тест 8</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Яка відповідальність настає за порушення законодавства про ОСББ?</w:t>
      </w:r>
    </w:p>
    <w:p w:rsidR="007C3C21" w:rsidRPr="00663C08" w:rsidRDefault="001E66E7" w:rsidP="007D3DE6">
      <w:pPr>
        <w:spacing w:before="0" w:after="0"/>
        <w:ind w:firstLine="709"/>
        <w:contextualSpacing/>
      </w:pPr>
      <w:r w:rsidRPr="00663C08">
        <w:t>а) ц</w:t>
      </w:r>
      <w:r w:rsidR="00D6380F" w:rsidRPr="00663C08">
        <w:t>ивільно-правова</w:t>
      </w:r>
      <w:r w:rsidRPr="00663C08">
        <w:t>;</w:t>
      </w:r>
    </w:p>
    <w:p w:rsidR="007C3C21" w:rsidRPr="00663C08" w:rsidRDefault="001E66E7" w:rsidP="007D3DE6">
      <w:pPr>
        <w:spacing w:before="0" w:after="0"/>
        <w:ind w:firstLine="709"/>
        <w:contextualSpacing/>
      </w:pPr>
      <w:r w:rsidRPr="00663C08">
        <w:t>б) а</w:t>
      </w:r>
      <w:r w:rsidR="00D6380F" w:rsidRPr="00663C08">
        <w:t>дміністративна</w:t>
      </w:r>
      <w:r w:rsidRPr="00663C08">
        <w:t>;</w:t>
      </w:r>
    </w:p>
    <w:p w:rsidR="007C3C21" w:rsidRPr="00663C08" w:rsidRDefault="001E66E7" w:rsidP="007D3DE6">
      <w:pPr>
        <w:spacing w:before="0" w:after="0"/>
        <w:ind w:firstLine="709"/>
        <w:contextualSpacing/>
      </w:pPr>
      <w:r w:rsidRPr="00663C08">
        <w:t>в) к</w:t>
      </w:r>
      <w:r w:rsidR="00D6380F" w:rsidRPr="00663C08">
        <w:t>римінальна</w:t>
      </w:r>
      <w:r w:rsidRPr="00663C08">
        <w:t>;</w:t>
      </w:r>
    </w:p>
    <w:p w:rsidR="007C3C21" w:rsidRPr="00663C08" w:rsidRDefault="001E66E7" w:rsidP="007D3DE6">
      <w:pPr>
        <w:spacing w:before="0" w:after="0"/>
        <w:ind w:firstLine="709"/>
        <w:contextualSpacing/>
      </w:pPr>
      <w:r w:rsidRPr="00663C08">
        <w:t>г) у</w:t>
      </w:r>
      <w:r w:rsidR="00D6380F" w:rsidRPr="00663C08">
        <w:t>сі відповіді вірні</w:t>
      </w:r>
      <w:r w:rsidRPr="00663C08">
        <w:t>.</w:t>
      </w:r>
    </w:p>
    <w:p w:rsidR="00A2315A" w:rsidRPr="00663C08" w:rsidRDefault="00A2315A" w:rsidP="007D3DE6">
      <w:pPr>
        <w:spacing w:before="0" w:after="0"/>
        <w:ind w:firstLine="709"/>
        <w:contextualSpacing/>
      </w:pP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t>Тест 9</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Які основні принципи діяльності ОСББ?</w:t>
      </w:r>
    </w:p>
    <w:p w:rsidR="007C3C21" w:rsidRPr="00663C08" w:rsidRDefault="001E66E7" w:rsidP="007D3DE6">
      <w:pPr>
        <w:spacing w:before="0" w:after="0"/>
        <w:ind w:firstLine="709"/>
        <w:contextualSpacing/>
      </w:pPr>
      <w:r w:rsidRPr="00663C08">
        <w:t>а) д</w:t>
      </w:r>
      <w:r w:rsidR="00D6380F" w:rsidRPr="00663C08">
        <w:t>обровільність</w:t>
      </w:r>
      <w:r w:rsidRPr="00663C08">
        <w:t>;</w:t>
      </w:r>
    </w:p>
    <w:p w:rsidR="007C3C21" w:rsidRPr="00663C08" w:rsidRDefault="001E66E7" w:rsidP="007D3DE6">
      <w:pPr>
        <w:spacing w:before="0" w:after="0"/>
        <w:ind w:firstLine="709"/>
        <w:contextualSpacing/>
      </w:pPr>
      <w:r w:rsidRPr="00663C08">
        <w:t>б) с</w:t>
      </w:r>
      <w:r w:rsidR="00D6380F" w:rsidRPr="00663C08">
        <w:t>амоорганізація</w:t>
      </w:r>
      <w:r w:rsidR="00B64999" w:rsidRPr="00663C08">
        <w:t>;</w:t>
      </w:r>
    </w:p>
    <w:p w:rsidR="007C3C21" w:rsidRPr="00663C08" w:rsidRDefault="001E66E7" w:rsidP="007D3DE6">
      <w:pPr>
        <w:spacing w:before="0" w:after="0"/>
        <w:ind w:firstLine="709"/>
        <w:contextualSpacing/>
      </w:pPr>
      <w:r w:rsidRPr="00663C08">
        <w:t>в) с</w:t>
      </w:r>
      <w:r w:rsidR="00D6380F" w:rsidRPr="00663C08">
        <w:t>амоуправління</w:t>
      </w:r>
      <w:r w:rsidR="00B64999" w:rsidRPr="00663C08">
        <w:t>;</w:t>
      </w:r>
    </w:p>
    <w:p w:rsidR="007C3C21" w:rsidRPr="00663C08" w:rsidRDefault="001E66E7" w:rsidP="007D3DE6">
      <w:pPr>
        <w:spacing w:before="0" w:after="0"/>
        <w:ind w:firstLine="709"/>
        <w:contextualSpacing/>
      </w:pPr>
      <w:r w:rsidRPr="00663C08">
        <w:t>г) у</w:t>
      </w:r>
      <w:r w:rsidR="00D6380F" w:rsidRPr="00663C08">
        <w:t>сі відповіді вірні</w:t>
      </w:r>
      <w:r w:rsidR="00B64999" w:rsidRPr="00663C08">
        <w:t>.</w:t>
      </w:r>
    </w:p>
    <w:p w:rsidR="007C3C21" w:rsidRPr="00663C08" w:rsidRDefault="007C3C21" w:rsidP="007D3DE6">
      <w:pPr>
        <w:pStyle w:val="3"/>
        <w:keepNext w:val="0"/>
        <w:overflowPunct/>
        <w:autoSpaceDE/>
        <w:autoSpaceDN/>
        <w:adjustRightInd/>
        <w:spacing w:before="0" w:after="0"/>
        <w:ind w:left="0" w:firstLine="709"/>
        <w:contextualSpacing/>
        <w:jc w:val="both"/>
        <w:textAlignment w:val="auto"/>
        <w:rPr>
          <w:b w:val="0"/>
          <w:sz w:val="28"/>
          <w:szCs w:val="28"/>
        </w:rPr>
      </w:pPr>
    </w:p>
    <w:p w:rsidR="007C3C21" w:rsidRPr="00663C08" w:rsidRDefault="00D6380F" w:rsidP="007D3DE6">
      <w:pPr>
        <w:pStyle w:val="3"/>
        <w:keepNext w:val="0"/>
        <w:overflowPunct/>
        <w:autoSpaceDE/>
        <w:autoSpaceDN/>
        <w:adjustRightInd/>
        <w:spacing w:before="0" w:after="0"/>
        <w:ind w:left="0" w:firstLine="709"/>
        <w:contextualSpacing/>
        <w:jc w:val="both"/>
        <w:textAlignment w:val="auto"/>
        <w:rPr>
          <w:b w:val="0"/>
          <w:sz w:val="28"/>
          <w:szCs w:val="28"/>
        </w:rPr>
      </w:pPr>
      <w:r w:rsidRPr="00663C08">
        <w:rPr>
          <w:b w:val="0"/>
          <w:sz w:val="28"/>
          <w:szCs w:val="28"/>
        </w:rPr>
        <w:t>Тест 10</w:t>
      </w:r>
    </w:p>
    <w:p w:rsidR="007C3C21" w:rsidRPr="00663C08" w:rsidRDefault="00D6380F" w:rsidP="007D3DE6">
      <w:pPr>
        <w:pStyle w:val="af0"/>
        <w:spacing w:beforeAutospacing="0" w:afterAutospacing="0"/>
        <w:ind w:firstLine="709"/>
        <w:contextualSpacing/>
        <w:jc w:val="both"/>
        <w:rPr>
          <w:sz w:val="28"/>
          <w:szCs w:val="28"/>
          <w:lang w:val="uk-UA"/>
        </w:rPr>
      </w:pPr>
      <w:r w:rsidRPr="00663C08">
        <w:rPr>
          <w:sz w:val="28"/>
          <w:szCs w:val="28"/>
          <w:lang w:val="uk-UA"/>
        </w:rPr>
        <w:t>Які переваги створення ОСББ?</w:t>
      </w:r>
    </w:p>
    <w:p w:rsidR="00B64999" w:rsidRPr="00663C08" w:rsidRDefault="00B64999" w:rsidP="007D3DE6">
      <w:pPr>
        <w:spacing w:before="0" w:after="0"/>
        <w:ind w:firstLine="709"/>
        <w:contextualSpacing/>
      </w:pPr>
      <w:r w:rsidRPr="00663C08">
        <w:t>а) м</w:t>
      </w:r>
      <w:r w:rsidR="00D6380F" w:rsidRPr="00663C08">
        <w:t>ожливість впливати на рішення щодо утримання будинку</w:t>
      </w:r>
      <w:r w:rsidRPr="00663C08">
        <w:t>;</w:t>
      </w:r>
    </w:p>
    <w:p w:rsidR="007C3C21" w:rsidRPr="00663C08" w:rsidRDefault="00B64999" w:rsidP="007D3DE6">
      <w:pPr>
        <w:spacing w:before="0" w:after="0"/>
        <w:ind w:firstLine="709"/>
        <w:contextualSpacing/>
      </w:pPr>
      <w:r w:rsidRPr="00663C08">
        <w:t>б) е</w:t>
      </w:r>
      <w:r w:rsidR="00D6380F" w:rsidRPr="00663C08">
        <w:t>кономія коштів</w:t>
      </w:r>
      <w:r w:rsidRPr="00663C08">
        <w:t>;</w:t>
      </w:r>
    </w:p>
    <w:p w:rsidR="007C3C21" w:rsidRPr="00663C08" w:rsidRDefault="00B64999" w:rsidP="007D3DE6">
      <w:pPr>
        <w:spacing w:before="0" w:after="0"/>
        <w:ind w:firstLine="709"/>
        <w:contextualSpacing/>
      </w:pPr>
      <w:r w:rsidRPr="00663C08">
        <w:t>в) п</w:t>
      </w:r>
      <w:r w:rsidR="00D6380F" w:rsidRPr="00663C08">
        <w:t>ідвищення відповідальності мешканців</w:t>
      </w:r>
      <w:r w:rsidRPr="00663C08">
        <w:t>;</w:t>
      </w:r>
    </w:p>
    <w:p w:rsidR="007C3C21" w:rsidRPr="00663C08" w:rsidRDefault="00B64999" w:rsidP="007D3DE6">
      <w:pPr>
        <w:spacing w:before="0" w:after="0"/>
        <w:ind w:firstLine="709"/>
        <w:contextualSpacing/>
      </w:pPr>
      <w:r w:rsidRPr="00663C08">
        <w:t>г) у</w:t>
      </w:r>
      <w:r w:rsidR="00D6380F" w:rsidRPr="00663C08">
        <w:t>сі відповіді вірні</w:t>
      </w:r>
      <w:r w:rsidRPr="00663C08">
        <w:t>.</w:t>
      </w:r>
      <w:r w:rsidR="003F0AFC" w:rsidRPr="00663C08">
        <w:t xml:space="preserve"> </w:t>
      </w:r>
    </w:p>
    <w:p w:rsidR="007C3C21" w:rsidRPr="00D0068B" w:rsidRDefault="007C3C21" w:rsidP="007D3DE6">
      <w:pPr>
        <w:spacing w:before="0" w:after="0"/>
        <w:ind w:firstLineChars="200" w:firstLine="560"/>
      </w:pPr>
    </w:p>
    <w:p w:rsidR="007C3C21" w:rsidRPr="00D0068B" w:rsidRDefault="00D6380F" w:rsidP="007D3DE6">
      <w:pPr>
        <w:spacing w:before="0" w:after="0"/>
        <w:ind w:firstLine="709"/>
        <w:rPr>
          <w:b/>
          <w:bCs/>
        </w:rPr>
      </w:pPr>
      <w:r w:rsidRPr="00D0068B">
        <w:rPr>
          <w:b/>
          <w:bCs/>
        </w:rPr>
        <w:t>Порядок подання  завдань на перевірку</w:t>
      </w:r>
    </w:p>
    <w:p w:rsidR="007C3C21" w:rsidRPr="00D0068B" w:rsidRDefault="003F0AFC" w:rsidP="007D3DE6">
      <w:pPr>
        <w:pStyle w:val="af0"/>
        <w:spacing w:beforeAutospacing="0" w:afterAutospacing="0"/>
        <w:ind w:firstLine="709"/>
        <w:jc w:val="both"/>
        <w:rPr>
          <w:rFonts w:eastAsia="Times New Roman"/>
          <w:sz w:val="28"/>
          <w:szCs w:val="28"/>
          <w:lang w:val="ru-RU"/>
        </w:rPr>
      </w:pPr>
      <w:r w:rsidRPr="00D0068B">
        <w:rPr>
          <w:noProof/>
          <w:lang w:val="ru-RU" w:eastAsia="ru-RU"/>
        </w:rPr>
        <w:drawing>
          <wp:inline distT="0" distB="0" distL="0" distR="0" wp14:anchorId="322399E1" wp14:editId="1AD318F1">
            <wp:extent cx="698161" cy="708660"/>
            <wp:effectExtent l="0" t="0" r="698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Pr="00D0068B">
        <w:rPr>
          <w:rFonts w:eastAsia="Times New Roman"/>
          <w:bCs/>
          <w:sz w:val="28"/>
          <w:szCs w:val="28"/>
          <w:lang w:val="uk-UA"/>
        </w:rPr>
        <w:t xml:space="preserve"> Виконайте завдання у W</w:t>
      </w:r>
      <w:r w:rsidRPr="00D0068B">
        <w:rPr>
          <w:rFonts w:eastAsia="Times New Roman"/>
          <w:sz w:val="28"/>
          <w:szCs w:val="28"/>
          <w:lang w:val="uk-UA"/>
        </w:rPr>
        <w:t>ord, збережіть файл під назвою  Пр</w:t>
      </w:r>
      <w:r w:rsidR="00663C08">
        <w:rPr>
          <w:rFonts w:eastAsia="Times New Roman"/>
          <w:sz w:val="28"/>
          <w:szCs w:val="28"/>
          <w:lang w:val="uk-UA"/>
        </w:rPr>
        <w:t> </w:t>
      </w:r>
      <w:r w:rsidRPr="00D0068B">
        <w:rPr>
          <w:rFonts w:eastAsia="Times New Roman"/>
          <w:sz w:val="28"/>
          <w:szCs w:val="28"/>
          <w:lang w:val="uk-UA"/>
        </w:rPr>
        <w:t xml:space="preserve">1_Прізвище </w:t>
      </w:r>
      <w:r w:rsidR="00D6380F" w:rsidRPr="00D0068B">
        <w:rPr>
          <w:rFonts w:eastAsia="Times New Roman"/>
          <w:sz w:val="28"/>
          <w:szCs w:val="28"/>
          <w:lang w:val="uk-UA"/>
        </w:rPr>
        <w:t xml:space="preserve">та надайте на оцінювання в </w:t>
      </w:r>
      <w:r w:rsidR="00D6380F" w:rsidRPr="00D0068B">
        <w:rPr>
          <w:rFonts w:eastAsia="Times New Roman"/>
          <w:sz w:val="28"/>
          <w:szCs w:val="28"/>
        </w:rPr>
        <w:t>Moodle</w:t>
      </w:r>
      <w:r w:rsidR="00D6380F" w:rsidRPr="00D0068B">
        <w:rPr>
          <w:rFonts w:eastAsia="Times New Roman"/>
          <w:sz w:val="28"/>
          <w:szCs w:val="28"/>
          <w:lang w:val="uk-UA"/>
        </w:rPr>
        <w:t>:</w:t>
      </w:r>
      <w:r w:rsidRPr="00D0068B">
        <w:rPr>
          <w:rFonts w:eastAsia="Times New Roman"/>
          <w:sz w:val="28"/>
          <w:szCs w:val="28"/>
          <w:lang w:val="uk-UA"/>
        </w:rPr>
        <w:t xml:space="preserve">                </w:t>
      </w:r>
      <w:r w:rsidR="00D6380F" w:rsidRPr="00D0068B">
        <w:rPr>
          <w:rFonts w:eastAsia="Times New Roman"/>
          <w:sz w:val="28"/>
          <w:szCs w:val="28"/>
          <w:lang w:val="uk-UA"/>
        </w:rPr>
        <w:t xml:space="preserve">https://moodle.znu.edu.ua/course/view.php?id=16189 </w:t>
      </w:r>
    </w:p>
    <w:p w:rsidR="007C3C21" w:rsidRDefault="007C3C21" w:rsidP="007D3DE6">
      <w:pPr>
        <w:spacing w:before="0" w:after="0"/>
        <w:ind w:firstLine="709"/>
      </w:pPr>
    </w:p>
    <w:p w:rsidR="006C3732" w:rsidRPr="00D0068B" w:rsidRDefault="006C3732" w:rsidP="007D3DE6">
      <w:pPr>
        <w:spacing w:before="0" w:after="0"/>
        <w:ind w:firstLine="709"/>
      </w:pPr>
    </w:p>
    <w:p w:rsidR="007C3C21" w:rsidRPr="00D0068B" w:rsidRDefault="00D6380F" w:rsidP="00770C18">
      <w:pPr>
        <w:tabs>
          <w:tab w:val="left" w:pos="399"/>
        </w:tabs>
        <w:spacing w:after="0"/>
        <w:ind w:firstLineChars="200" w:firstLine="562"/>
        <w:jc w:val="center"/>
        <w:rPr>
          <w:b/>
          <w:bCs/>
          <w:i/>
          <w:iCs/>
        </w:rPr>
      </w:pPr>
      <w:r w:rsidRPr="00D0068B">
        <w:rPr>
          <w:b/>
          <w:bCs/>
          <w:i/>
          <w:iCs/>
        </w:rPr>
        <w:lastRenderedPageBreak/>
        <w:t xml:space="preserve">Змістовий модуль 2. </w:t>
      </w:r>
    </w:p>
    <w:p w:rsidR="007C3C21" w:rsidRPr="00D0068B" w:rsidRDefault="00D6380F" w:rsidP="00D6380F">
      <w:pPr>
        <w:tabs>
          <w:tab w:val="left" w:pos="399"/>
        </w:tabs>
        <w:spacing w:after="0"/>
        <w:ind w:firstLineChars="200" w:firstLine="560"/>
        <w:jc w:val="center"/>
        <w:rPr>
          <w:b/>
          <w:bCs/>
        </w:rPr>
      </w:pPr>
      <w:r w:rsidRPr="00D0068B">
        <w:rPr>
          <w:rFonts w:eastAsia="SimSun"/>
          <w:b/>
          <w:bCs/>
          <w:i/>
          <w:iCs/>
          <w:spacing w:val="-1"/>
        </w:rPr>
        <w:t>ОРГАНІЗАЦІЯ ОБЛІКОВО-АНАЛІТИЧНОГО ПРОЦЕСУ ТА ПРОВЕДЕННЯ КОНТРОЛЮ ФІНАНСОВО-ЕКОНОМІЧНОЇ ДІЯЛЬНОСТІ ОСББ</w:t>
      </w:r>
    </w:p>
    <w:p w:rsidR="007C3C21" w:rsidRPr="00D0068B" w:rsidRDefault="007C3C21">
      <w:pPr>
        <w:spacing w:after="0"/>
        <w:ind w:firstLine="0"/>
        <w:rPr>
          <w:b/>
          <w:bCs/>
        </w:rPr>
      </w:pPr>
    </w:p>
    <w:p w:rsidR="007C3C21" w:rsidRPr="00D0068B" w:rsidRDefault="0017242E">
      <w:pPr>
        <w:spacing w:after="0"/>
        <w:ind w:firstLine="0"/>
        <w:jc w:val="center"/>
        <w:rPr>
          <w:b/>
          <w:bCs/>
        </w:rPr>
      </w:pPr>
      <w:r>
        <w:rPr>
          <w:b/>
          <w:bCs/>
        </w:rPr>
        <w:t>Практичне заняття</w:t>
      </w:r>
      <w:r w:rsidR="00D6380F" w:rsidRPr="00D0068B">
        <w:rPr>
          <w:b/>
          <w:bCs/>
        </w:rPr>
        <w:t xml:space="preserve"> 2</w:t>
      </w:r>
    </w:p>
    <w:p w:rsidR="007C3C21" w:rsidRPr="00D0068B" w:rsidRDefault="007C3C21" w:rsidP="00770C18">
      <w:pPr>
        <w:ind w:firstLineChars="200" w:firstLine="562"/>
        <w:rPr>
          <w:b/>
          <w:bCs/>
          <w:i/>
          <w:lang w:eastAsia="ru-RU"/>
        </w:rPr>
      </w:pPr>
    </w:p>
    <w:p w:rsidR="007C3C21" w:rsidRPr="00D0068B" w:rsidRDefault="00BD7B0B" w:rsidP="007D3DE6">
      <w:pPr>
        <w:tabs>
          <w:tab w:val="left" w:pos="399"/>
        </w:tabs>
        <w:spacing w:before="0" w:after="0"/>
        <w:ind w:firstLine="709"/>
        <w:rPr>
          <w:spacing w:val="-1"/>
        </w:rPr>
      </w:pPr>
      <w:r w:rsidRPr="00D0068B">
        <w:rPr>
          <w:rFonts w:eastAsia="SimSun"/>
          <w:noProof/>
          <w:lang w:val="ru-RU" w:eastAsia="ru-RU"/>
        </w:rPr>
        <w:drawing>
          <wp:anchor distT="0" distB="0" distL="114300" distR="114300" simplePos="0" relativeHeight="251660288" behindDoc="1" locked="0" layoutInCell="1" allowOverlap="1" wp14:anchorId="47A761DD" wp14:editId="7B6245AE">
            <wp:simplePos x="0" y="0"/>
            <wp:positionH relativeFrom="column">
              <wp:posOffset>95250</wp:posOffset>
            </wp:positionH>
            <wp:positionV relativeFrom="paragraph">
              <wp:posOffset>248920</wp:posOffset>
            </wp:positionV>
            <wp:extent cx="1310640" cy="1501140"/>
            <wp:effectExtent l="0" t="0" r="3810" b="3810"/>
            <wp:wrapTight wrapText="bothSides">
              <wp:wrapPolygon edited="0">
                <wp:start x="0" y="0"/>
                <wp:lineTo x="0" y="21381"/>
                <wp:lineTo x="21349" y="21381"/>
                <wp:lineTo x="21349" y="0"/>
                <wp:lineTo x="0" y="0"/>
              </wp:wrapPolygon>
            </wp:wrapTight>
            <wp:docPr id="27"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 descr="IMG_256"/>
                    <pic:cNvPicPr>
                      <a:picLocks noChangeAspect="1"/>
                    </pic:cNvPicPr>
                  </pic:nvPicPr>
                  <pic:blipFill>
                    <a:blip r:embed="rId12" cstate="print"/>
                    <a:stretch>
                      <a:fillRect/>
                    </a:stretch>
                  </pic:blipFill>
                  <pic:spPr>
                    <a:xfrm>
                      <a:off x="0" y="0"/>
                      <a:ext cx="1310640" cy="1501140"/>
                    </a:xfrm>
                    <a:prstGeom prst="rect">
                      <a:avLst/>
                    </a:prstGeom>
                    <a:noFill/>
                    <a:ln w="9525">
                      <a:noFill/>
                    </a:ln>
                  </pic:spPr>
                </pic:pic>
              </a:graphicData>
            </a:graphic>
            <wp14:sizeRelV relativeFrom="margin">
              <wp14:pctHeight>0</wp14:pctHeight>
            </wp14:sizeRelV>
          </wp:anchor>
        </w:drawing>
      </w:r>
      <w:r w:rsidR="00D6380F" w:rsidRPr="00D0068B">
        <w:rPr>
          <w:b/>
          <w:bCs/>
        </w:rPr>
        <w:t>Тема 2 Особливості обліку, оподаткування та планування діяльності ОСББ</w:t>
      </w:r>
    </w:p>
    <w:p w:rsidR="007C3C21" w:rsidRPr="00D0068B" w:rsidRDefault="00D6380F" w:rsidP="007D3DE6">
      <w:pPr>
        <w:spacing w:before="0" w:after="0"/>
        <w:ind w:firstLine="709"/>
      </w:pPr>
      <w:r w:rsidRPr="00D0068B">
        <w:t>2.1 Особливості діяльності ОСББ та обумовлені ними особливості обліку.</w:t>
      </w:r>
    </w:p>
    <w:p w:rsidR="007C3C21" w:rsidRPr="00D0068B" w:rsidRDefault="00D6380F" w:rsidP="007D3DE6">
      <w:pPr>
        <w:spacing w:before="0" w:after="0"/>
        <w:ind w:firstLine="709"/>
      </w:pPr>
      <w:r w:rsidRPr="00D0068B">
        <w:t>2.2  Оподаткування ОСББ.</w:t>
      </w:r>
    </w:p>
    <w:p w:rsidR="007C3C21" w:rsidRPr="00D0068B" w:rsidRDefault="00D6380F" w:rsidP="007D3DE6">
      <w:pPr>
        <w:spacing w:before="0" w:after="0"/>
        <w:ind w:firstLine="709"/>
      </w:pPr>
      <w:r w:rsidRPr="00D0068B">
        <w:t>2.3 Об’єкти бухгалтерського обліку в ОСББ та рахунки для їх відображення.</w:t>
      </w:r>
    </w:p>
    <w:p w:rsidR="007C3C21" w:rsidRDefault="00D6380F" w:rsidP="007D3DE6">
      <w:pPr>
        <w:spacing w:before="0" w:after="0"/>
        <w:ind w:firstLine="709"/>
      </w:pPr>
      <w:r w:rsidRPr="00D0068B">
        <w:t xml:space="preserve">2.4. Порядок складання </w:t>
      </w:r>
      <w:r w:rsidR="0017242E">
        <w:t>кошторису доходів і витрат ОСББ.</w:t>
      </w:r>
    </w:p>
    <w:p w:rsidR="00BD7B0B" w:rsidRDefault="00BD7B0B" w:rsidP="007D3DE6">
      <w:pPr>
        <w:spacing w:before="0" w:after="0"/>
        <w:ind w:firstLine="709"/>
      </w:pPr>
    </w:p>
    <w:p w:rsidR="00BD7B0B" w:rsidRDefault="00BD7B0B" w:rsidP="007D3DE6">
      <w:pPr>
        <w:pStyle w:val="af0"/>
        <w:adjustRightInd w:val="0"/>
        <w:spacing w:beforeAutospacing="0" w:afterAutospacing="0"/>
        <w:ind w:firstLine="709"/>
        <w:jc w:val="both"/>
        <w:rPr>
          <w:sz w:val="28"/>
          <w:szCs w:val="28"/>
          <w:lang w:val="uk-UA"/>
        </w:rPr>
      </w:pPr>
      <w:r w:rsidRPr="00BD7B0B">
        <w:rPr>
          <w:rFonts w:eastAsia="Times New Roman"/>
          <w:b/>
          <w:i/>
          <w:spacing w:val="-1"/>
          <w:sz w:val="28"/>
          <w:szCs w:val="28"/>
          <w:lang w:val="uk-UA"/>
        </w:rPr>
        <w:t>Мета практичного заняття</w:t>
      </w:r>
      <w:r w:rsidRPr="00BD7B0B">
        <w:rPr>
          <w:rFonts w:eastAsiaTheme="minorEastAsia"/>
          <w:lang w:val="uk-UA"/>
        </w:rPr>
        <w:t xml:space="preserve">: </w:t>
      </w:r>
      <w:r>
        <w:rPr>
          <w:sz w:val="28"/>
          <w:szCs w:val="28"/>
          <w:lang w:val="uk-UA"/>
        </w:rPr>
        <w:t>н</w:t>
      </w:r>
      <w:r>
        <w:rPr>
          <w:rFonts w:eastAsia="Times New Roman"/>
          <w:sz w:val="28"/>
          <w:szCs w:val="28"/>
          <w:lang w:val="uk-UA" w:eastAsia="ru-RU"/>
        </w:rPr>
        <w:t xml:space="preserve">абуття практичних знань </w:t>
      </w:r>
      <w:r>
        <w:rPr>
          <w:sz w:val="28"/>
          <w:szCs w:val="28"/>
          <w:lang w:val="uk-UA"/>
        </w:rPr>
        <w:t xml:space="preserve">та </w:t>
      </w:r>
      <w:r w:rsidRPr="00BD7B0B">
        <w:rPr>
          <w:sz w:val="28"/>
          <w:szCs w:val="28"/>
          <w:lang w:val="uk-UA"/>
        </w:rPr>
        <w:t>розуміння специфічних аспектів бухгалтерського обліку, оподаткування та фінансового планування, які характерні для об’єднань співвласників багатоквартирних будинків (ОСББ)</w:t>
      </w:r>
    </w:p>
    <w:p w:rsidR="00BD7B0B" w:rsidRPr="00BD7B0B" w:rsidRDefault="00BD7B0B" w:rsidP="007D3DE6">
      <w:pPr>
        <w:pStyle w:val="af0"/>
        <w:adjustRightInd w:val="0"/>
        <w:spacing w:beforeAutospacing="0" w:afterAutospacing="0"/>
        <w:ind w:firstLine="709"/>
        <w:jc w:val="both"/>
        <w:rPr>
          <w:rFonts w:eastAsiaTheme="minorEastAsia"/>
          <w:lang w:val="uk-UA"/>
        </w:rPr>
      </w:pPr>
    </w:p>
    <w:p w:rsidR="00BD7B0B" w:rsidRDefault="00BD7B0B" w:rsidP="007D3DE6">
      <w:pPr>
        <w:spacing w:before="0" w:after="0"/>
        <w:ind w:firstLine="709"/>
        <w:rPr>
          <w:bCs/>
        </w:rPr>
      </w:pPr>
      <w:r w:rsidRPr="00770C18">
        <w:rPr>
          <w:b/>
          <w:i/>
          <w:spacing w:val="-1"/>
        </w:rPr>
        <w:t>Основні</w:t>
      </w:r>
      <w:r w:rsidRPr="00770C18">
        <w:rPr>
          <w:b/>
          <w:i/>
          <w:spacing w:val="35"/>
        </w:rPr>
        <w:t xml:space="preserve"> </w:t>
      </w:r>
      <w:r w:rsidRPr="00770C18">
        <w:rPr>
          <w:b/>
          <w:i/>
          <w:spacing w:val="-1"/>
        </w:rPr>
        <w:t xml:space="preserve">терміни та поняття: </w:t>
      </w:r>
      <w:r>
        <w:rPr>
          <w:bCs/>
          <w:i/>
        </w:rPr>
        <w:t>неприбутковість, статут, спільне майно, витрати, доходи, надходження, внески, кошторис</w:t>
      </w:r>
    </w:p>
    <w:p w:rsidR="00BD7B0B" w:rsidRPr="0017242E" w:rsidRDefault="00BD7B0B" w:rsidP="00BD7B0B">
      <w:pPr>
        <w:widowControl w:val="0"/>
        <w:tabs>
          <w:tab w:val="left" w:pos="4710"/>
          <w:tab w:val="left" w:pos="8191"/>
        </w:tabs>
        <w:ind w:firstLineChars="200" w:firstLine="560"/>
      </w:pPr>
    </w:p>
    <w:p w:rsidR="007C3C21" w:rsidRPr="00D0068B" w:rsidRDefault="00D6380F" w:rsidP="008471D4">
      <w:pPr>
        <w:spacing w:before="0" w:after="120"/>
        <w:ind w:firstLineChars="200" w:firstLine="560"/>
        <w:jc w:val="center"/>
        <w:rPr>
          <w:b/>
          <w:bCs/>
        </w:rPr>
      </w:pPr>
      <w:r w:rsidRPr="00D0068B">
        <w:rPr>
          <w:rFonts w:eastAsia="SimSun"/>
          <w:noProof/>
          <w:lang w:val="ru-RU" w:eastAsia="ru-RU"/>
        </w:rPr>
        <w:drawing>
          <wp:inline distT="0" distB="0" distL="114300" distR="114300" wp14:anchorId="2ACB5A43" wp14:editId="56528518">
            <wp:extent cx="1335405" cy="1193800"/>
            <wp:effectExtent l="0" t="0" r="5715" b="10160"/>
            <wp:docPr id="28"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10" descr="IMG_256"/>
                    <pic:cNvPicPr>
                      <a:picLocks noChangeAspect="1"/>
                    </pic:cNvPicPr>
                  </pic:nvPicPr>
                  <pic:blipFill>
                    <a:blip r:embed="rId13" cstate="print"/>
                    <a:stretch>
                      <a:fillRect/>
                    </a:stretch>
                  </pic:blipFill>
                  <pic:spPr>
                    <a:xfrm>
                      <a:off x="0" y="0"/>
                      <a:ext cx="1335405" cy="1193800"/>
                    </a:xfrm>
                    <a:prstGeom prst="rect">
                      <a:avLst/>
                    </a:prstGeom>
                    <a:noFill/>
                    <a:ln w="9525">
                      <a:noFill/>
                    </a:ln>
                  </pic:spPr>
                </pic:pic>
              </a:graphicData>
            </a:graphic>
          </wp:inline>
        </w:drawing>
      </w:r>
      <w:r w:rsidRPr="00D0068B">
        <w:rPr>
          <w:b/>
          <w:bCs/>
        </w:rPr>
        <w:t>Теоретичні основи практичного заняття</w:t>
      </w:r>
    </w:p>
    <w:p w:rsidR="00867C6B" w:rsidRPr="00D0068B" w:rsidRDefault="00867C6B" w:rsidP="00770C18">
      <w:pPr>
        <w:ind w:firstLineChars="200" w:firstLine="562"/>
        <w:rPr>
          <w:b/>
          <w:bCs/>
        </w:rPr>
      </w:pPr>
    </w:p>
    <w:p w:rsidR="00867C6B" w:rsidRPr="00D0068B" w:rsidRDefault="00867C6B" w:rsidP="005E047B">
      <w:pPr>
        <w:spacing w:before="0" w:after="0"/>
        <w:ind w:firstLine="709"/>
      </w:pPr>
      <w:r w:rsidRPr="00D0068B">
        <w:rPr>
          <w:rFonts w:eastAsia="Arial"/>
        </w:rPr>
        <w:t xml:space="preserve">Об’єднання співвласників багатоквартирних будинків (ОСББ) є неприбутковими організаціями, непідприємницькими товариствами, що обумовлює </w:t>
      </w:r>
      <w:r w:rsidRPr="00D0068B">
        <w:rPr>
          <w:rFonts w:eastAsia="Arial"/>
          <w:i/>
          <w:iCs/>
        </w:rPr>
        <w:t>особливості їх діяльності</w:t>
      </w:r>
      <w:r w:rsidRPr="00D0068B">
        <w:rPr>
          <w:rFonts w:eastAsia="Arial"/>
        </w:rPr>
        <w:t>, які можна згрупувати наступним чином.</w:t>
      </w:r>
    </w:p>
    <w:p w:rsidR="00867C6B" w:rsidRPr="00D0068B" w:rsidRDefault="00867C6B" w:rsidP="005E047B">
      <w:pPr>
        <w:numPr>
          <w:ilvl w:val="0"/>
          <w:numId w:val="17"/>
        </w:numPr>
        <w:tabs>
          <w:tab w:val="left" w:pos="209"/>
        </w:tabs>
        <w:suppressAutoHyphens w:val="0"/>
        <w:spacing w:before="0" w:after="0"/>
        <w:ind w:firstLine="709"/>
      </w:pPr>
      <w:r w:rsidRPr="00D0068B">
        <w:rPr>
          <w:rFonts w:eastAsia="Arial"/>
        </w:rPr>
        <w:t xml:space="preserve">ОСББ – неприбуткові організації, їх діяльність не є господарською діяльністю, оскільки вона здійснюється не з метою отримання прибутку; згідно із п. 3 ст. 3 Господарського кодексу України, </w:t>
      </w:r>
      <w:r w:rsidR="004B37EE" w:rsidRPr="00D0068B">
        <w:rPr>
          <w:rFonts w:eastAsia="Arial"/>
        </w:rPr>
        <w:t>«</w:t>
      </w:r>
      <w:r w:rsidRPr="00D0068B">
        <w:rPr>
          <w:rFonts w:eastAsia="Arial"/>
        </w:rPr>
        <w:t xml:space="preserve">діяльність </w:t>
      </w:r>
      <w:proofErr w:type="spellStart"/>
      <w:r w:rsidRPr="00D0068B">
        <w:rPr>
          <w:rFonts w:eastAsia="Arial"/>
        </w:rPr>
        <w:t>негосподарюючих</w:t>
      </w:r>
      <w:proofErr w:type="spellEnd"/>
      <w:r w:rsidRPr="00D0068B">
        <w:rPr>
          <w:rFonts w:eastAsia="Arial"/>
        </w:rPr>
        <w:t xml:space="preserve"> суб’єктів, спрямована на створення і підтримання необхідних матеріально-технічних умов функціонування, є </w:t>
      </w:r>
      <w:r w:rsidRPr="00D0068B">
        <w:rPr>
          <w:rFonts w:eastAsia="Arial"/>
          <w:i/>
          <w:iCs/>
        </w:rPr>
        <w:t xml:space="preserve">господарчим забезпеченням діяльності </w:t>
      </w:r>
      <w:proofErr w:type="spellStart"/>
      <w:r w:rsidRPr="00D0068B">
        <w:rPr>
          <w:rFonts w:eastAsia="Arial"/>
          <w:i/>
          <w:iCs/>
        </w:rPr>
        <w:t>негосподарюючих</w:t>
      </w:r>
      <w:proofErr w:type="spellEnd"/>
      <w:r w:rsidRPr="00D0068B">
        <w:rPr>
          <w:rFonts w:eastAsia="Arial"/>
          <w:i/>
          <w:iCs/>
        </w:rPr>
        <w:t xml:space="preserve"> суб’єктів</w:t>
      </w:r>
      <w:r w:rsidR="004B37EE" w:rsidRPr="00D0068B">
        <w:rPr>
          <w:rFonts w:eastAsia="Arial"/>
        </w:rPr>
        <w:t>»</w:t>
      </w:r>
      <w:r w:rsidRPr="00D0068B">
        <w:rPr>
          <w:rFonts w:eastAsia="Arial"/>
        </w:rPr>
        <w:t>.</w:t>
      </w:r>
    </w:p>
    <w:p w:rsidR="00867C6B" w:rsidRPr="00D0068B" w:rsidRDefault="00867C6B" w:rsidP="005E047B">
      <w:pPr>
        <w:numPr>
          <w:ilvl w:val="0"/>
          <w:numId w:val="18"/>
        </w:numPr>
        <w:tabs>
          <w:tab w:val="left" w:pos="225"/>
        </w:tabs>
        <w:suppressAutoHyphens w:val="0"/>
        <w:spacing w:before="0" w:after="0"/>
        <w:ind w:firstLine="709"/>
        <w:rPr>
          <w:rFonts w:eastAsia="Arial"/>
        </w:rPr>
      </w:pPr>
      <w:r w:rsidRPr="00D0068B">
        <w:rPr>
          <w:rFonts w:eastAsia="Arial"/>
        </w:rPr>
        <w:t>ОСББ суттєво відрізняються від інших організаційно-правових форм неприбуткових організацій:</w:t>
      </w:r>
    </w:p>
    <w:p w:rsidR="00EC3CA4" w:rsidRDefault="00867C6B" w:rsidP="005E047B">
      <w:pPr>
        <w:pStyle w:val="af2"/>
        <w:numPr>
          <w:ilvl w:val="0"/>
          <w:numId w:val="50"/>
        </w:numPr>
        <w:spacing w:before="0" w:after="0"/>
        <w:ind w:left="0" w:firstLine="709"/>
        <w:rPr>
          <w:rFonts w:eastAsia="Arial"/>
        </w:rPr>
      </w:pPr>
      <w:r w:rsidRPr="00EC3CA4">
        <w:rPr>
          <w:rFonts w:eastAsia="Arial"/>
        </w:rPr>
        <w:lastRenderedPageBreak/>
        <w:t>наявністю спільного майна і обов’язком співвласників будинку</w:t>
      </w:r>
      <w:r w:rsidRPr="00D0068B">
        <w:t xml:space="preserve"> </w:t>
      </w:r>
      <w:r w:rsidRPr="00EC3CA4">
        <w:rPr>
          <w:rFonts w:eastAsia="Arial"/>
        </w:rPr>
        <w:t>брати участь в його утриманні;</w:t>
      </w:r>
    </w:p>
    <w:p w:rsidR="00EC3CA4" w:rsidRDefault="00867C6B" w:rsidP="005E047B">
      <w:pPr>
        <w:pStyle w:val="af2"/>
        <w:numPr>
          <w:ilvl w:val="0"/>
          <w:numId w:val="50"/>
        </w:numPr>
        <w:spacing w:before="0" w:after="0"/>
        <w:ind w:left="0" w:firstLine="709"/>
        <w:rPr>
          <w:rFonts w:eastAsia="Arial"/>
        </w:rPr>
      </w:pPr>
      <w:r w:rsidRPr="00EC3CA4">
        <w:rPr>
          <w:rFonts w:eastAsia="Arial"/>
        </w:rPr>
        <w:t>невід’ємність участі в ОСББ від права власності на квартиру</w:t>
      </w:r>
      <w:r w:rsidRPr="00D0068B">
        <w:t xml:space="preserve"> </w:t>
      </w:r>
      <w:r w:rsidRPr="00EC3CA4">
        <w:rPr>
          <w:rFonts w:eastAsia="Arial"/>
        </w:rPr>
        <w:t>(нежитлове приміщення) в будинку;</w:t>
      </w:r>
    </w:p>
    <w:p w:rsidR="00EC3CA4" w:rsidRDefault="00867C6B" w:rsidP="005E047B">
      <w:pPr>
        <w:pStyle w:val="af2"/>
        <w:numPr>
          <w:ilvl w:val="0"/>
          <w:numId w:val="50"/>
        </w:numPr>
        <w:spacing w:before="0" w:after="0"/>
        <w:ind w:left="0" w:firstLine="709"/>
        <w:rPr>
          <w:rFonts w:eastAsia="Arial"/>
        </w:rPr>
      </w:pPr>
      <w:r w:rsidRPr="00EC3CA4">
        <w:rPr>
          <w:rFonts w:eastAsia="Arial"/>
        </w:rPr>
        <w:t>неможливістю у разі ліквідації ОСББ передачі його активів неприбутковим організаціям відповідного виду або зарахування до доходу бюджету;</w:t>
      </w:r>
    </w:p>
    <w:p w:rsidR="00867C6B" w:rsidRPr="00EC3CA4" w:rsidRDefault="00867C6B" w:rsidP="005E047B">
      <w:pPr>
        <w:pStyle w:val="af2"/>
        <w:numPr>
          <w:ilvl w:val="0"/>
          <w:numId w:val="50"/>
        </w:numPr>
        <w:spacing w:before="0" w:after="0"/>
        <w:ind w:left="0" w:firstLine="709"/>
        <w:rPr>
          <w:rFonts w:eastAsia="Arial"/>
        </w:rPr>
      </w:pPr>
      <w:r w:rsidRPr="00EC3CA4">
        <w:rPr>
          <w:rFonts w:eastAsia="Arial"/>
        </w:rPr>
        <w:t>тісним зв’язком розміру внесків співвласників на утримання і ремонт будинку з площею належних їм приміщень і з розміром витрат на утримання будинку.</w:t>
      </w:r>
    </w:p>
    <w:p w:rsidR="00867C6B" w:rsidRPr="00D0068B" w:rsidRDefault="00867C6B" w:rsidP="005E047B">
      <w:pPr>
        <w:numPr>
          <w:ilvl w:val="0"/>
          <w:numId w:val="18"/>
        </w:numPr>
        <w:tabs>
          <w:tab w:val="left" w:pos="211"/>
        </w:tabs>
        <w:suppressAutoHyphens w:val="0"/>
        <w:spacing w:before="0" w:after="0"/>
        <w:ind w:firstLine="709"/>
        <w:rPr>
          <w:rFonts w:eastAsia="Arial"/>
        </w:rPr>
      </w:pPr>
      <w:r w:rsidRPr="00D0068B">
        <w:rPr>
          <w:rFonts w:eastAsia="Arial"/>
        </w:rPr>
        <w:t xml:space="preserve">ОСББ є формою управління багатоквартирним будинком і самостійно виконує функцію управління ним, якщо не залучає найманого управителя згідно з Законом України </w:t>
      </w:r>
      <w:r w:rsidR="004B37EE" w:rsidRPr="00D0068B">
        <w:rPr>
          <w:rFonts w:eastAsia="Arial"/>
        </w:rPr>
        <w:t>«</w:t>
      </w:r>
      <w:r w:rsidRPr="00D0068B">
        <w:rPr>
          <w:rFonts w:eastAsia="Arial"/>
        </w:rPr>
        <w:t>Про житлово-комунальні послуги</w:t>
      </w:r>
      <w:r w:rsidR="004B37EE" w:rsidRPr="00D0068B">
        <w:rPr>
          <w:rFonts w:eastAsia="Arial"/>
        </w:rPr>
        <w:t>»</w:t>
      </w:r>
      <w:r w:rsidRPr="00D0068B">
        <w:rPr>
          <w:rFonts w:eastAsia="Arial"/>
        </w:rPr>
        <w:t>. Голова правління не є управителем ОСББ.</w:t>
      </w:r>
    </w:p>
    <w:p w:rsidR="00867C6B" w:rsidRPr="00D0068B" w:rsidRDefault="00867C6B" w:rsidP="005E047B">
      <w:pPr>
        <w:numPr>
          <w:ilvl w:val="0"/>
          <w:numId w:val="18"/>
        </w:numPr>
        <w:tabs>
          <w:tab w:val="left" w:pos="225"/>
        </w:tabs>
        <w:suppressAutoHyphens w:val="0"/>
        <w:spacing w:before="0" w:after="0"/>
        <w:ind w:firstLine="709"/>
        <w:rPr>
          <w:rFonts w:eastAsia="Arial"/>
        </w:rPr>
      </w:pPr>
      <w:r w:rsidRPr="00D0068B">
        <w:rPr>
          <w:rFonts w:eastAsia="Arial"/>
        </w:rPr>
        <w:t xml:space="preserve">ОСББ в рамках основної діяльності </w:t>
      </w:r>
      <w:r w:rsidRPr="00D0068B">
        <w:rPr>
          <w:rFonts w:eastAsia="Arial"/>
          <w:i/>
          <w:iCs/>
        </w:rPr>
        <w:t>не надають нікому послуги</w:t>
      </w:r>
      <w:r w:rsidRPr="00D0068B">
        <w:rPr>
          <w:rFonts w:eastAsia="Arial"/>
        </w:rPr>
        <w:t>, і будь-які додаткові заходи із забезпечення потреб співвласників будинку – охорона під’їздів, відеоспостереження, автомобільні стоянки тощо – не впливають ні на статус неприбутковості, ні на оподаткування.</w:t>
      </w:r>
    </w:p>
    <w:p w:rsidR="00867C6B" w:rsidRPr="00D0068B" w:rsidRDefault="00867C6B" w:rsidP="005E047B">
      <w:pPr>
        <w:numPr>
          <w:ilvl w:val="0"/>
          <w:numId w:val="18"/>
        </w:numPr>
        <w:tabs>
          <w:tab w:val="left" w:pos="203"/>
        </w:tabs>
        <w:suppressAutoHyphens w:val="0"/>
        <w:spacing w:before="0" w:after="0"/>
        <w:ind w:firstLine="709"/>
        <w:rPr>
          <w:rFonts w:eastAsia="Arial"/>
        </w:rPr>
      </w:pPr>
      <w:r w:rsidRPr="00D0068B">
        <w:rPr>
          <w:rFonts w:eastAsia="Arial"/>
        </w:rPr>
        <w:t>Діяльність ОСББ має окремі спільні риси з житлово-комунальним господарством – необхідність обслуговування будинку, розрахунків з мешканцями житлового будинку, з постачальниками комунальних послуг, з бюджетом з трансфертів у разі їх наявності.</w:t>
      </w:r>
    </w:p>
    <w:p w:rsidR="00867C6B" w:rsidRPr="00D0068B" w:rsidRDefault="00867C6B" w:rsidP="005E047B">
      <w:pPr>
        <w:numPr>
          <w:ilvl w:val="0"/>
          <w:numId w:val="18"/>
        </w:numPr>
        <w:tabs>
          <w:tab w:val="left" w:pos="224"/>
        </w:tabs>
        <w:suppressAutoHyphens w:val="0"/>
        <w:spacing w:before="0" w:after="0"/>
        <w:ind w:firstLine="709"/>
        <w:rPr>
          <w:rFonts w:eastAsia="Arial"/>
        </w:rPr>
      </w:pPr>
      <w:r w:rsidRPr="00D0068B">
        <w:rPr>
          <w:rFonts w:eastAsia="Arial"/>
        </w:rPr>
        <w:t>Діяльність ОСББ має багато спільного з діяльністю домогосподарств – обслуговування житлового будинку власними зусиллями, спрямованість на забезпечення власних потреб, взаємовідносини з постачальниками комунальних послуг.</w:t>
      </w:r>
    </w:p>
    <w:p w:rsidR="00867C6B" w:rsidRPr="005C5DFD" w:rsidRDefault="00867C6B" w:rsidP="005E047B">
      <w:pPr>
        <w:numPr>
          <w:ilvl w:val="0"/>
          <w:numId w:val="18"/>
        </w:numPr>
        <w:tabs>
          <w:tab w:val="left" w:pos="194"/>
        </w:tabs>
        <w:suppressAutoHyphens w:val="0"/>
        <w:spacing w:before="0" w:after="0"/>
        <w:ind w:firstLine="709"/>
      </w:pPr>
      <w:r w:rsidRPr="00D0068B">
        <w:rPr>
          <w:rFonts w:eastAsia="Arial"/>
        </w:rPr>
        <w:t>В ОСББ складна система розрахунків – зі співвласниками за різними видами платежів, з постачальниками комунальних послуг, вартість яких відшкодовується шляхом внесків співвласників (обслуговування ліфтів, дезінсекція, опалення й освітлення місць загального користування тощо), з іншими службами (пожежна охорона, аварійна служба, сантехнічне обслуговування тощо), з орендарями допоміжних приміщень тощо.</w:t>
      </w:r>
    </w:p>
    <w:p w:rsidR="005C5DFD" w:rsidRPr="00D0068B" w:rsidRDefault="005C5DFD" w:rsidP="005E047B">
      <w:pPr>
        <w:tabs>
          <w:tab w:val="left" w:pos="194"/>
        </w:tabs>
        <w:suppressAutoHyphens w:val="0"/>
        <w:spacing w:before="0" w:after="0"/>
        <w:ind w:firstLine="709"/>
      </w:pPr>
    </w:p>
    <w:p w:rsidR="00867C6B" w:rsidRPr="00D0068B" w:rsidRDefault="00A531C6" w:rsidP="005E047B">
      <w:pPr>
        <w:spacing w:before="0" w:after="0"/>
        <w:ind w:firstLine="709"/>
        <w:rPr>
          <w:bCs/>
        </w:rPr>
      </w:pPr>
      <w:r w:rsidRPr="00D0068B">
        <w:rPr>
          <w:bCs/>
        </w:rPr>
        <w:t>Оподаткування ОСББ.</w:t>
      </w:r>
    </w:p>
    <w:p w:rsidR="00867C6B" w:rsidRPr="00D0068B" w:rsidRDefault="00867C6B" w:rsidP="005E047B">
      <w:pPr>
        <w:spacing w:before="0" w:after="0"/>
        <w:ind w:firstLine="709"/>
      </w:pPr>
      <w:r w:rsidRPr="00D0068B">
        <w:rPr>
          <w:rFonts w:eastAsia="Arial"/>
        </w:rPr>
        <w:t xml:space="preserve">Оподаткування ОСББ безпосередньо впливає на особливості обліку. Особливості оподаткування обумовлені, в першу чергу, статусом </w:t>
      </w:r>
      <w:r w:rsidRPr="00D0068B">
        <w:rPr>
          <w:rFonts w:eastAsia="Arial"/>
          <w:i/>
          <w:iCs/>
        </w:rPr>
        <w:t xml:space="preserve">неприбутковості </w:t>
      </w:r>
      <w:r w:rsidRPr="00D0068B">
        <w:rPr>
          <w:rFonts w:eastAsia="Arial"/>
        </w:rPr>
        <w:t>ОСББ.</w:t>
      </w:r>
    </w:p>
    <w:p w:rsidR="00867C6B" w:rsidRPr="00D0068B" w:rsidRDefault="00867C6B" w:rsidP="005E047B">
      <w:pPr>
        <w:spacing w:before="0" w:after="0"/>
        <w:ind w:firstLine="709"/>
      </w:pPr>
      <w:r w:rsidRPr="00D0068B">
        <w:rPr>
          <w:rFonts w:eastAsia="Arial"/>
        </w:rPr>
        <w:t xml:space="preserve">ОСББ </w:t>
      </w:r>
      <w:r w:rsidRPr="00D0068B">
        <w:rPr>
          <w:rFonts w:eastAsia="Arial"/>
          <w:i/>
          <w:iCs/>
        </w:rPr>
        <w:t>не сплачують податок на прибуток</w:t>
      </w:r>
      <w:r w:rsidRPr="00D0068B">
        <w:rPr>
          <w:rFonts w:eastAsia="Arial"/>
        </w:rPr>
        <w:t xml:space="preserve"> з усіх своїх доходів згідно з пунктом 133.4. ПКУ за умови виконання наступних вимог:</w:t>
      </w:r>
    </w:p>
    <w:p w:rsidR="00867C6B" w:rsidRPr="00D0068B" w:rsidRDefault="00867C6B" w:rsidP="005E047B">
      <w:pPr>
        <w:spacing w:before="0" w:after="0"/>
        <w:ind w:firstLine="709"/>
        <w:rPr>
          <w:rFonts w:eastAsia="Arial"/>
        </w:rPr>
      </w:pPr>
      <w:r w:rsidRPr="00D0068B">
        <w:rPr>
          <w:rFonts w:eastAsia="Arial"/>
        </w:rPr>
        <w:t>– зареєстровані в реєстрі неприбуткових установ та організацій;</w:t>
      </w:r>
    </w:p>
    <w:p w:rsidR="00867C6B" w:rsidRPr="00D0068B" w:rsidRDefault="00867C6B" w:rsidP="005E047B">
      <w:pPr>
        <w:spacing w:before="0" w:after="0"/>
        <w:ind w:firstLine="709"/>
        <w:rPr>
          <w:rFonts w:eastAsia="Arial"/>
        </w:rPr>
      </w:pPr>
      <w:r w:rsidRPr="00D0068B">
        <w:rPr>
          <w:rFonts w:eastAsia="Arial"/>
        </w:rPr>
        <w:t>– усі доходи використовуються на статутні цілі;</w:t>
      </w:r>
    </w:p>
    <w:p w:rsidR="00867C6B" w:rsidRPr="00D0068B" w:rsidRDefault="00867C6B" w:rsidP="005E047B">
      <w:pPr>
        <w:spacing w:before="0" w:after="0"/>
        <w:ind w:firstLine="709"/>
      </w:pPr>
      <w:r w:rsidRPr="00D0068B">
        <w:rPr>
          <w:rFonts w:eastAsia="Arial"/>
        </w:rPr>
        <w:t>– статут відповідає законодавству;</w:t>
      </w:r>
    </w:p>
    <w:p w:rsidR="00867C6B" w:rsidRPr="00D0068B" w:rsidRDefault="00867C6B" w:rsidP="005E047B">
      <w:pPr>
        <w:spacing w:before="0" w:after="0"/>
        <w:ind w:firstLine="709"/>
      </w:pPr>
      <w:r w:rsidRPr="00D0068B">
        <w:rPr>
          <w:rFonts w:eastAsia="Arial"/>
        </w:rPr>
        <w:t>– статут містить заборону розподілу доходів (або їх частини) між</w:t>
      </w:r>
      <w:r w:rsidRPr="00D0068B">
        <w:t xml:space="preserve"> </w:t>
      </w:r>
      <w:r w:rsidRPr="00D0068B">
        <w:rPr>
          <w:rFonts w:eastAsia="Arial"/>
        </w:rPr>
        <w:t>співвласниками (крім оплати їхньої праці і ЄСВ).</w:t>
      </w:r>
    </w:p>
    <w:p w:rsidR="00867C6B" w:rsidRPr="00D0068B" w:rsidRDefault="00867C6B" w:rsidP="005E047B">
      <w:pPr>
        <w:spacing w:before="0" w:after="0"/>
        <w:ind w:firstLine="709"/>
      </w:pPr>
      <w:r w:rsidRPr="00D0068B">
        <w:rPr>
          <w:rFonts w:eastAsia="Arial"/>
        </w:rPr>
        <w:lastRenderedPageBreak/>
        <w:t xml:space="preserve">Тільки невиконання зазначених вимог може призвести до втрати ОСББ статусу неприбутковості. </w:t>
      </w:r>
    </w:p>
    <w:p w:rsidR="00867C6B" w:rsidRPr="00D0068B" w:rsidRDefault="00867C6B" w:rsidP="005E047B">
      <w:pPr>
        <w:spacing w:before="0" w:after="0"/>
        <w:ind w:firstLine="709"/>
      </w:pPr>
      <w:r w:rsidRPr="00D0068B">
        <w:rPr>
          <w:rFonts w:eastAsia="Arial"/>
        </w:rPr>
        <w:t xml:space="preserve">ОСББ також </w:t>
      </w:r>
      <w:r w:rsidRPr="00D0068B">
        <w:rPr>
          <w:rFonts w:eastAsia="Arial"/>
          <w:i/>
          <w:iCs/>
        </w:rPr>
        <w:t>не сплачують податок на додану вартість</w:t>
      </w:r>
      <w:r w:rsidRPr="00D0068B">
        <w:rPr>
          <w:rFonts w:eastAsia="Arial"/>
        </w:rPr>
        <w:t>, бо в них немає об’єкта оподаткування цим податком, яким є операції з постачання товарів (робіт, послуг) згідно з пунктом 185.1 Податкового кодексу України. ОСББ забезпечують власне функціонування і нікому послуг не постачають, тобто в них відсутній об’єкт оподаткування ПДВ.</w:t>
      </w:r>
    </w:p>
    <w:p w:rsidR="00867C6B" w:rsidRPr="00D0068B" w:rsidRDefault="00867C6B" w:rsidP="005E047B">
      <w:pPr>
        <w:spacing w:before="0" w:after="0"/>
        <w:ind w:firstLine="709"/>
      </w:pPr>
      <w:r w:rsidRPr="00D0068B">
        <w:rPr>
          <w:rFonts w:eastAsia="Arial"/>
        </w:rPr>
        <w:t xml:space="preserve">ОСББ нараховує на заробітну плату і сплачує до бюджету </w:t>
      </w:r>
      <w:r w:rsidRPr="00D0068B">
        <w:rPr>
          <w:rFonts w:eastAsia="Arial"/>
          <w:i/>
          <w:iCs/>
        </w:rPr>
        <w:t>ЄСВ</w:t>
      </w:r>
      <w:r w:rsidRPr="00D0068B">
        <w:rPr>
          <w:rFonts w:eastAsia="Arial"/>
        </w:rPr>
        <w:t xml:space="preserve">, податковим агентом зі сплати </w:t>
      </w:r>
      <w:r w:rsidRPr="00D0068B">
        <w:rPr>
          <w:rFonts w:eastAsia="Arial"/>
          <w:i/>
          <w:iCs/>
        </w:rPr>
        <w:t>ПДФО</w:t>
      </w:r>
      <w:r w:rsidRPr="00D0068B">
        <w:rPr>
          <w:rFonts w:eastAsia="Arial"/>
        </w:rPr>
        <w:t xml:space="preserve"> із заробітної плати найманих працівників та у разі виконання співвласниками робіт в рахунок погашення заборгованості перед ОСББ згідно з Постановою з укладанням відповідного договору та </w:t>
      </w:r>
      <w:r w:rsidRPr="00D0068B">
        <w:rPr>
          <w:rFonts w:eastAsia="Arial"/>
          <w:i/>
          <w:iCs/>
        </w:rPr>
        <w:t>військового збору</w:t>
      </w:r>
      <w:r w:rsidRPr="00D0068B">
        <w:rPr>
          <w:rFonts w:eastAsia="Arial"/>
        </w:rPr>
        <w:t>, платниками яких є працівники.</w:t>
      </w:r>
    </w:p>
    <w:p w:rsidR="00867C6B" w:rsidRDefault="00867C6B" w:rsidP="005E047B">
      <w:pPr>
        <w:spacing w:before="0" w:after="0"/>
        <w:ind w:firstLine="709"/>
        <w:rPr>
          <w:rFonts w:eastAsia="Arial"/>
        </w:rPr>
      </w:pPr>
      <w:r w:rsidRPr="00D0068B">
        <w:rPr>
          <w:rFonts w:eastAsia="Arial"/>
          <w:i/>
          <w:iCs/>
        </w:rPr>
        <w:t xml:space="preserve">Земельний податок </w:t>
      </w:r>
      <w:r w:rsidRPr="00D0068B">
        <w:rPr>
          <w:rFonts w:eastAsia="Arial"/>
        </w:rPr>
        <w:t xml:space="preserve">сплачують тільки ті ОСББ, які є власниками земельних ділянок або землекористувачами. Підставою для нарахування податку є виключно дані державного земельного кадастру (п. 286.1, п. 14.1.72 ПКУ). Землекористувачі згідно з п. 14.1.73 ПКУ – це </w:t>
      </w:r>
      <w:r w:rsidR="004B37EE" w:rsidRPr="00D0068B">
        <w:rPr>
          <w:rFonts w:eastAsia="Arial"/>
        </w:rPr>
        <w:t>«</w:t>
      </w:r>
      <w:r w:rsidRPr="00D0068B">
        <w:rPr>
          <w:rFonts w:eastAsia="Arial"/>
        </w:rPr>
        <w:t>юридичні та фізичні особи (резиденти і нерезиденти), яким відповідно до закону надані у користування земельні ділянки державної та комунальної власності, у тому числі – на умовах оренди</w:t>
      </w:r>
      <w:r w:rsidR="004B37EE" w:rsidRPr="00D0068B">
        <w:rPr>
          <w:rFonts w:eastAsia="Arial"/>
        </w:rPr>
        <w:t>»</w:t>
      </w:r>
      <w:r w:rsidRPr="00D0068B">
        <w:rPr>
          <w:rFonts w:eastAsia="Arial"/>
        </w:rPr>
        <w:t>.</w:t>
      </w:r>
    </w:p>
    <w:p w:rsidR="005C5DFD" w:rsidRPr="00D0068B" w:rsidRDefault="005C5DFD" w:rsidP="005E047B">
      <w:pPr>
        <w:spacing w:before="0" w:after="0"/>
        <w:ind w:firstLine="709"/>
        <w:rPr>
          <w:rFonts w:eastAsia="Arial"/>
        </w:rPr>
      </w:pPr>
    </w:p>
    <w:p w:rsidR="00867C6B" w:rsidRPr="00D0068B" w:rsidRDefault="00867C6B" w:rsidP="005E047B">
      <w:pPr>
        <w:spacing w:before="0" w:after="0"/>
        <w:ind w:firstLine="709"/>
        <w:rPr>
          <w:bCs/>
        </w:rPr>
      </w:pPr>
      <w:r w:rsidRPr="00D0068B">
        <w:rPr>
          <w:bCs/>
        </w:rPr>
        <w:t xml:space="preserve">Об’єкти бухгалтерського обліку в ОСББ </w:t>
      </w:r>
      <w:r w:rsidR="0026308D" w:rsidRPr="00D0068B">
        <w:rPr>
          <w:bCs/>
        </w:rPr>
        <w:t>та рахунки для їх відображення.</w:t>
      </w:r>
    </w:p>
    <w:p w:rsidR="00867C6B" w:rsidRPr="00D0068B" w:rsidRDefault="001E5E5D" w:rsidP="005E047B">
      <w:pPr>
        <w:spacing w:before="0" w:after="0"/>
        <w:ind w:firstLine="709"/>
      </w:pPr>
      <w:r>
        <w:rPr>
          <w:rFonts w:eastAsia="Arial"/>
        </w:rPr>
        <w:t>Розкриття методики та</w:t>
      </w:r>
      <w:r w:rsidR="00867C6B" w:rsidRPr="00D0068B">
        <w:rPr>
          <w:rFonts w:eastAsia="Arial"/>
        </w:rPr>
        <w:t xml:space="preserve"> організації бухгалтерського обліку в ОСББ          необхідно починати з чіткого визначення об’єктів обліку, бо на цьому базується побудова бухгалтерських рахунків, визначення облікової політики, складання фінансової звітності та, певною мірою, кошторису.</w:t>
      </w:r>
    </w:p>
    <w:p w:rsidR="00867C6B" w:rsidRPr="00D0068B" w:rsidRDefault="00867C6B" w:rsidP="005E047B">
      <w:pPr>
        <w:spacing w:before="0" w:after="0"/>
        <w:ind w:firstLine="709"/>
      </w:pPr>
      <w:r w:rsidRPr="00D0068B">
        <w:rPr>
          <w:rFonts w:eastAsia="Arial"/>
        </w:rPr>
        <w:t>Об’єкти бухгалтерського обліку включають:</w:t>
      </w:r>
    </w:p>
    <w:p w:rsidR="00867C6B" w:rsidRPr="00D0068B" w:rsidRDefault="00867C6B" w:rsidP="005E047B">
      <w:pPr>
        <w:numPr>
          <w:ilvl w:val="0"/>
          <w:numId w:val="19"/>
        </w:numPr>
        <w:tabs>
          <w:tab w:val="left" w:pos="420"/>
        </w:tabs>
        <w:suppressAutoHyphens w:val="0"/>
        <w:spacing w:before="0" w:after="0"/>
        <w:ind w:left="0" w:firstLine="709"/>
      </w:pPr>
      <w:r w:rsidRPr="00D0068B">
        <w:rPr>
          <w:rFonts w:eastAsia="Arial"/>
        </w:rPr>
        <w:t>Активи (господарські засоби).</w:t>
      </w:r>
    </w:p>
    <w:p w:rsidR="00867C6B" w:rsidRPr="00D0068B" w:rsidRDefault="00867C6B" w:rsidP="005E047B">
      <w:pPr>
        <w:numPr>
          <w:ilvl w:val="0"/>
          <w:numId w:val="19"/>
        </w:numPr>
        <w:tabs>
          <w:tab w:val="left" w:pos="420"/>
        </w:tabs>
        <w:suppressAutoHyphens w:val="0"/>
        <w:spacing w:before="0" w:after="0"/>
        <w:ind w:left="0" w:firstLine="709"/>
      </w:pPr>
      <w:r w:rsidRPr="00D0068B">
        <w:rPr>
          <w:rFonts w:eastAsia="Arial"/>
        </w:rPr>
        <w:t>Капітал (джерела власних засобів).</w:t>
      </w:r>
    </w:p>
    <w:p w:rsidR="00867C6B" w:rsidRPr="00D0068B" w:rsidRDefault="00867C6B" w:rsidP="005E047B">
      <w:pPr>
        <w:numPr>
          <w:ilvl w:val="0"/>
          <w:numId w:val="19"/>
        </w:numPr>
        <w:tabs>
          <w:tab w:val="left" w:pos="420"/>
        </w:tabs>
        <w:suppressAutoHyphens w:val="0"/>
        <w:spacing w:before="0" w:after="0"/>
        <w:ind w:left="0" w:firstLine="709"/>
      </w:pPr>
      <w:r w:rsidRPr="00D0068B">
        <w:rPr>
          <w:rFonts w:eastAsia="Arial"/>
        </w:rPr>
        <w:t>Зобов’язання (джерела залучених засобів).</w:t>
      </w:r>
    </w:p>
    <w:p w:rsidR="00867C6B" w:rsidRPr="00D0068B" w:rsidRDefault="00867C6B" w:rsidP="005E047B">
      <w:pPr>
        <w:numPr>
          <w:ilvl w:val="0"/>
          <w:numId w:val="19"/>
        </w:numPr>
        <w:tabs>
          <w:tab w:val="left" w:pos="420"/>
        </w:tabs>
        <w:suppressAutoHyphens w:val="0"/>
        <w:spacing w:before="0" w:after="0"/>
        <w:ind w:left="0" w:firstLine="709"/>
      </w:pPr>
      <w:r w:rsidRPr="00D0068B">
        <w:rPr>
          <w:rFonts w:eastAsia="Arial"/>
        </w:rPr>
        <w:t>Господарські процеси.</w:t>
      </w:r>
    </w:p>
    <w:p w:rsidR="00867C6B" w:rsidRPr="00D0068B" w:rsidRDefault="00867C6B" w:rsidP="005E047B">
      <w:pPr>
        <w:numPr>
          <w:ilvl w:val="0"/>
          <w:numId w:val="19"/>
        </w:numPr>
        <w:tabs>
          <w:tab w:val="left" w:pos="420"/>
        </w:tabs>
        <w:suppressAutoHyphens w:val="0"/>
        <w:spacing w:before="0" w:after="0"/>
        <w:ind w:left="0" w:firstLine="709"/>
      </w:pPr>
      <w:r w:rsidRPr="00D0068B">
        <w:rPr>
          <w:rFonts w:eastAsia="Arial"/>
        </w:rPr>
        <w:t>Витрати.</w:t>
      </w:r>
    </w:p>
    <w:p w:rsidR="00867C6B" w:rsidRPr="00D0068B" w:rsidRDefault="00867C6B" w:rsidP="005E047B">
      <w:pPr>
        <w:numPr>
          <w:ilvl w:val="0"/>
          <w:numId w:val="19"/>
        </w:numPr>
        <w:tabs>
          <w:tab w:val="left" w:pos="420"/>
        </w:tabs>
        <w:suppressAutoHyphens w:val="0"/>
        <w:spacing w:before="0" w:after="0"/>
        <w:ind w:left="0" w:firstLine="709"/>
      </w:pPr>
      <w:r w:rsidRPr="00D0068B">
        <w:rPr>
          <w:rFonts w:eastAsia="Arial"/>
        </w:rPr>
        <w:t>Доходи.</w:t>
      </w:r>
    </w:p>
    <w:p w:rsidR="00867C6B" w:rsidRPr="00D0068B" w:rsidRDefault="00867C6B" w:rsidP="005E047B">
      <w:pPr>
        <w:spacing w:before="0" w:after="0"/>
        <w:ind w:firstLine="709"/>
      </w:pPr>
      <w:r w:rsidRPr="00D0068B">
        <w:rPr>
          <w:rFonts w:eastAsia="Arial"/>
        </w:rPr>
        <w:t xml:space="preserve">Визначення об’єктів бухгалтерського обліку подано у НП(С)БО 1 </w:t>
      </w:r>
      <w:r w:rsidR="004B37EE" w:rsidRPr="00D0068B">
        <w:rPr>
          <w:rFonts w:eastAsia="Arial"/>
        </w:rPr>
        <w:t>«</w:t>
      </w:r>
      <w:r w:rsidRPr="00D0068B">
        <w:rPr>
          <w:rFonts w:eastAsia="Arial"/>
        </w:rPr>
        <w:t>Загальні вимоги до фінансової звітності</w:t>
      </w:r>
      <w:r w:rsidR="004B37EE" w:rsidRPr="00D0068B">
        <w:rPr>
          <w:rFonts w:eastAsia="Arial"/>
        </w:rPr>
        <w:t>»</w:t>
      </w:r>
      <w:r w:rsidRPr="00D0068B">
        <w:rPr>
          <w:rFonts w:eastAsia="Arial"/>
        </w:rPr>
        <w:t>.</w:t>
      </w:r>
    </w:p>
    <w:p w:rsidR="00867C6B" w:rsidRPr="00D0068B" w:rsidRDefault="00867C6B" w:rsidP="005E047B">
      <w:pPr>
        <w:spacing w:before="0" w:after="0"/>
        <w:ind w:firstLine="709"/>
      </w:pPr>
      <w:r w:rsidRPr="00D0068B">
        <w:rPr>
          <w:rFonts w:eastAsia="Arial"/>
        </w:rPr>
        <w:t>Особливістю об’єктів бухгалтерського обліку в ОСББ є відсутність власного капіталу і відсутність господарських процесів, притаманних підприємствам. В ОСББ відсутні процеси виробництва і реалізації; процес заготівлі відбувається у частині заготівлі інвентарю, канцелярського приладдя та запасів для здійснення ремонтів, але за своїм обсягом і метою він суттєво відрізняється від комерційних підприємств. Одночасно можна визначити в ОСББ такий специфічний господарський процес, як обслуговування житлового будинку і прибудинкової території, що по суті відповідає діяльності приватних домогосподарств. Склад інших об’єктів обліку суттєво обмежений.</w:t>
      </w:r>
    </w:p>
    <w:p w:rsidR="00867C6B" w:rsidRPr="00D0068B" w:rsidRDefault="00867C6B" w:rsidP="005E047B">
      <w:pPr>
        <w:spacing w:before="0" w:after="0"/>
        <w:ind w:firstLine="709"/>
      </w:pPr>
      <w:r w:rsidRPr="00D0068B">
        <w:rPr>
          <w:rFonts w:eastAsia="Arial"/>
        </w:rPr>
        <w:lastRenderedPageBreak/>
        <w:t>Активи та зобов’язання відображають в бухгалтерському балансі, витрати та доходи в ОСББ як неприбуткових організаціях відображають в кошторисі доходів та витрат, а також у формі 2 фінансової звітності та в податковому звіті.</w:t>
      </w:r>
    </w:p>
    <w:p w:rsidR="00867C6B" w:rsidRPr="00D0068B" w:rsidRDefault="00867C6B" w:rsidP="005E047B">
      <w:pPr>
        <w:spacing w:before="0" w:after="0"/>
        <w:ind w:firstLine="709"/>
        <w:rPr>
          <w:rFonts w:eastAsia="Arial"/>
        </w:rPr>
      </w:pPr>
      <w:r w:rsidRPr="00D0068B">
        <w:rPr>
          <w:rFonts w:eastAsia="Arial"/>
        </w:rPr>
        <w:t>Рахунки та субрахунки наведено згідно з Інструкцією до Плану рахунків  (оскільки План рахунків в останній редакції затверджено без субрахунків), виокремлено не</w:t>
      </w:r>
      <w:r w:rsidR="004B37EE" w:rsidRPr="00D0068B">
        <w:rPr>
          <w:rFonts w:eastAsia="Arial"/>
        </w:rPr>
        <w:t xml:space="preserve"> </w:t>
      </w:r>
      <w:r w:rsidRPr="00D0068B">
        <w:rPr>
          <w:rFonts w:eastAsia="Arial"/>
        </w:rPr>
        <w:t>залучений субрахунок 379 для обліку розрахунків з орендарями.</w:t>
      </w:r>
    </w:p>
    <w:p w:rsidR="00867C6B" w:rsidRPr="00D0068B" w:rsidRDefault="00867C6B" w:rsidP="005E047B">
      <w:pPr>
        <w:spacing w:before="0" w:after="0"/>
        <w:ind w:firstLine="709"/>
        <w:rPr>
          <w:rFonts w:eastAsia="Arial"/>
        </w:rPr>
      </w:pPr>
      <w:r w:rsidRPr="00D0068B">
        <w:rPr>
          <w:rFonts w:eastAsia="Arial"/>
        </w:rPr>
        <w:t>Склад основних витрат ОСББ наступний:</w:t>
      </w:r>
    </w:p>
    <w:p w:rsidR="005C5DFD" w:rsidRDefault="00867C6B" w:rsidP="005E047B">
      <w:pPr>
        <w:pStyle w:val="af2"/>
        <w:numPr>
          <w:ilvl w:val="0"/>
          <w:numId w:val="51"/>
        </w:numPr>
        <w:spacing w:before="0" w:after="0"/>
        <w:ind w:left="0" w:firstLine="709"/>
        <w:rPr>
          <w:rFonts w:eastAsia="Arial"/>
        </w:rPr>
      </w:pPr>
      <w:r w:rsidRPr="005C5DFD">
        <w:rPr>
          <w:rFonts w:eastAsia="Arial"/>
        </w:rPr>
        <w:t>матеріальні витрати;</w:t>
      </w:r>
    </w:p>
    <w:p w:rsidR="005C5DFD" w:rsidRDefault="00867C6B" w:rsidP="005E047B">
      <w:pPr>
        <w:pStyle w:val="af2"/>
        <w:numPr>
          <w:ilvl w:val="0"/>
          <w:numId w:val="51"/>
        </w:numPr>
        <w:spacing w:before="0" w:after="0"/>
        <w:ind w:left="0" w:firstLine="709"/>
        <w:rPr>
          <w:rFonts w:eastAsia="Arial"/>
        </w:rPr>
      </w:pPr>
      <w:r w:rsidRPr="005C5DFD">
        <w:rPr>
          <w:rFonts w:eastAsia="Arial"/>
        </w:rPr>
        <w:t>заробітна плата;</w:t>
      </w:r>
    </w:p>
    <w:p w:rsidR="005C5DFD" w:rsidRDefault="00867C6B" w:rsidP="005E047B">
      <w:pPr>
        <w:pStyle w:val="af2"/>
        <w:numPr>
          <w:ilvl w:val="0"/>
          <w:numId w:val="51"/>
        </w:numPr>
        <w:spacing w:before="0" w:after="0"/>
        <w:ind w:left="0" w:firstLine="709"/>
        <w:rPr>
          <w:rFonts w:eastAsia="Arial"/>
        </w:rPr>
      </w:pPr>
      <w:r w:rsidRPr="005C5DFD">
        <w:rPr>
          <w:rFonts w:eastAsia="Arial"/>
        </w:rPr>
        <w:t>відрахування органам соціального страхування (єдиний соціальний внесок);</w:t>
      </w:r>
    </w:p>
    <w:p w:rsidR="005C5DFD" w:rsidRDefault="00867C6B" w:rsidP="005E047B">
      <w:pPr>
        <w:pStyle w:val="af2"/>
        <w:numPr>
          <w:ilvl w:val="0"/>
          <w:numId w:val="51"/>
        </w:numPr>
        <w:spacing w:before="0" w:after="0"/>
        <w:ind w:left="0" w:firstLine="709"/>
        <w:rPr>
          <w:rFonts w:eastAsia="Arial"/>
        </w:rPr>
      </w:pPr>
      <w:r w:rsidRPr="005C5DFD">
        <w:rPr>
          <w:rFonts w:eastAsia="Arial"/>
        </w:rPr>
        <w:t>амортизація основних засобів (крім житлового будинку);</w:t>
      </w:r>
    </w:p>
    <w:p w:rsidR="005C5DFD" w:rsidRDefault="00867C6B" w:rsidP="005E047B">
      <w:pPr>
        <w:pStyle w:val="af2"/>
        <w:numPr>
          <w:ilvl w:val="0"/>
          <w:numId w:val="51"/>
        </w:numPr>
        <w:spacing w:before="0" w:after="0"/>
        <w:ind w:left="0" w:firstLine="709"/>
        <w:rPr>
          <w:rFonts w:eastAsia="Arial"/>
        </w:rPr>
      </w:pPr>
      <w:r w:rsidRPr="005C5DFD">
        <w:rPr>
          <w:rFonts w:eastAsia="Arial"/>
        </w:rPr>
        <w:t>утримання місць загального користування (опалення, освітлення тощо);</w:t>
      </w:r>
    </w:p>
    <w:p w:rsidR="005C5DFD" w:rsidRDefault="00867C6B" w:rsidP="005E047B">
      <w:pPr>
        <w:pStyle w:val="af2"/>
        <w:numPr>
          <w:ilvl w:val="0"/>
          <w:numId w:val="51"/>
        </w:numPr>
        <w:spacing w:before="0" w:after="0"/>
        <w:ind w:left="0" w:firstLine="709"/>
        <w:rPr>
          <w:rFonts w:eastAsia="Arial"/>
        </w:rPr>
      </w:pPr>
      <w:r w:rsidRPr="005C5DFD">
        <w:rPr>
          <w:rFonts w:eastAsia="Arial"/>
        </w:rPr>
        <w:t>відсотки, що сплачуються за послуги ощадбанку, обчислювального центру;</w:t>
      </w:r>
    </w:p>
    <w:p w:rsidR="005C5DFD" w:rsidRDefault="00867C6B" w:rsidP="005E047B">
      <w:pPr>
        <w:pStyle w:val="af2"/>
        <w:numPr>
          <w:ilvl w:val="0"/>
          <w:numId w:val="51"/>
        </w:numPr>
        <w:spacing w:before="0" w:after="0"/>
        <w:ind w:left="0" w:firstLine="709"/>
        <w:rPr>
          <w:rFonts w:eastAsia="Arial"/>
        </w:rPr>
      </w:pPr>
      <w:r w:rsidRPr="005C5DFD">
        <w:rPr>
          <w:rFonts w:eastAsia="Arial"/>
        </w:rPr>
        <w:t>плата банку за касове і банківське обслуговування;</w:t>
      </w:r>
    </w:p>
    <w:p w:rsidR="005C5DFD" w:rsidRDefault="00867C6B" w:rsidP="005E047B">
      <w:pPr>
        <w:pStyle w:val="af2"/>
        <w:numPr>
          <w:ilvl w:val="0"/>
          <w:numId w:val="51"/>
        </w:numPr>
        <w:spacing w:before="0" w:after="0"/>
        <w:ind w:left="0" w:firstLine="709"/>
        <w:rPr>
          <w:rFonts w:eastAsia="Arial"/>
        </w:rPr>
      </w:pPr>
      <w:r w:rsidRPr="005C5DFD">
        <w:rPr>
          <w:rFonts w:eastAsia="Arial"/>
        </w:rPr>
        <w:t>поточний ремонт житлового будинку;</w:t>
      </w:r>
    </w:p>
    <w:p w:rsidR="005C5DFD" w:rsidRDefault="00867C6B" w:rsidP="005E047B">
      <w:pPr>
        <w:pStyle w:val="af2"/>
        <w:numPr>
          <w:ilvl w:val="0"/>
          <w:numId w:val="51"/>
        </w:numPr>
        <w:spacing w:before="0" w:after="0"/>
        <w:ind w:left="0" w:firstLine="709"/>
        <w:rPr>
          <w:rFonts w:eastAsia="Arial"/>
        </w:rPr>
      </w:pPr>
      <w:r w:rsidRPr="005C5DFD">
        <w:rPr>
          <w:rFonts w:eastAsia="Arial"/>
        </w:rPr>
        <w:t>плата за обслуговування ліфтів та іншого інженерного обладнання;</w:t>
      </w:r>
    </w:p>
    <w:p w:rsidR="00867C6B" w:rsidRPr="005C5DFD" w:rsidRDefault="00867C6B" w:rsidP="005E047B">
      <w:pPr>
        <w:pStyle w:val="af2"/>
        <w:numPr>
          <w:ilvl w:val="0"/>
          <w:numId w:val="51"/>
        </w:numPr>
        <w:spacing w:before="0" w:after="0"/>
        <w:ind w:left="0" w:firstLine="709"/>
        <w:rPr>
          <w:rFonts w:eastAsia="Arial"/>
        </w:rPr>
      </w:pPr>
      <w:r w:rsidRPr="005C5DFD">
        <w:rPr>
          <w:rFonts w:eastAsia="Arial"/>
        </w:rPr>
        <w:t>витрати на капітальний ремонт, модернізацію житлового</w:t>
      </w:r>
      <w:r w:rsidRPr="00D0068B">
        <w:t xml:space="preserve"> </w:t>
      </w:r>
      <w:r w:rsidRPr="005C5DFD">
        <w:rPr>
          <w:rFonts w:eastAsia="Arial"/>
        </w:rPr>
        <w:t>будинку тощо.</w:t>
      </w:r>
    </w:p>
    <w:p w:rsidR="00867C6B" w:rsidRPr="00D0068B" w:rsidRDefault="00867C6B" w:rsidP="005E047B">
      <w:pPr>
        <w:spacing w:before="0" w:after="0"/>
        <w:ind w:firstLine="709"/>
        <w:rPr>
          <w:rFonts w:eastAsia="Arial"/>
        </w:rPr>
      </w:pPr>
    </w:p>
    <w:p w:rsidR="005C5DFD" w:rsidRDefault="005C5DFD" w:rsidP="005E047B">
      <w:pPr>
        <w:spacing w:before="0" w:after="0"/>
        <w:ind w:firstLine="709"/>
        <w:rPr>
          <w:rFonts w:eastAsia="Arial"/>
        </w:rPr>
      </w:pPr>
    </w:p>
    <w:p w:rsidR="00867C6B" w:rsidRPr="00D0068B" w:rsidRDefault="00867C6B" w:rsidP="005E047B">
      <w:pPr>
        <w:spacing w:before="0" w:after="0"/>
        <w:ind w:firstLine="709"/>
        <w:rPr>
          <w:rFonts w:eastAsia="Arial"/>
        </w:rPr>
      </w:pPr>
      <w:r w:rsidRPr="00D0068B">
        <w:rPr>
          <w:rFonts w:eastAsia="Arial"/>
        </w:rPr>
        <w:t>Основними доходами ОСББ є:</w:t>
      </w:r>
    </w:p>
    <w:p w:rsidR="005C5DFD" w:rsidRDefault="00867C6B" w:rsidP="005E047B">
      <w:pPr>
        <w:pStyle w:val="af2"/>
        <w:numPr>
          <w:ilvl w:val="0"/>
          <w:numId w:val="51"/>
        </w:numPr>
        <w:spacing w:before="0" w:after="0"/>
        <w:ind w:left="0" w:firstLine="709"/>
        <w:rPr>
          <w:rFonts w:eastAsia="Arial"/>
        </w:rPr>
      </w:pPr>
      <w:r w:rsidRPr="005C5DFD">
        <w:rPr>
          <w:rFonts w:eastAsia="Arial"/>
        </w:rPr>
        <w:t>цільові внески співвласників на утримання будинку, в ремонтний та резервний фонди;</w:t>
      </w:r>
    </w:p>
    <w:p w:rsidR="00F67010" w:rsidRDefault="00867C6B" w:rsidP="005E047B">
      <w:pPr>
        <w:pStyle w:val="af2"/>
        <w:numPr>
          <w:ilvl w:val="0"/>
          <w:numId w:val="51"/>
        </w:numPr>
        <w:spacing w:before="0" w:after="0"/>
        <w:ind w:left="0" w:firstLine="709"/>
        <w:rPr>
          <w:rFonts w:eastAsia="Arial"/>
        </w:rPr>
      </w:pPr>
      <w:r w:rsidRPr="005C5DFD">
        <w:rPr>
          <w:rFonts w:eastAsia="Arial"/>
        </w:rPr>
        <w:t>доходи від здачі в оренду (сервітут) майна ОСББ;</w:t>
      </w:r>
    </w:p>
    <w:p w:rsidR="00F67010" w:rsidRDefault="00867C6B" w:rsidP="005E047B">
      <w:pPr>
        <w:pStyle w:val="af2"/>
        <w:numPr>
          <w:ilvl w:val="0"/>
          <w:numId w:val="51"/>
        </w:numPr>
        <w:spacing w:before="0" w:after="0"/>
        <w:ind w:left="0" w:firstLine="709"/>
        <w:rPr>
          <w:rFonts w:eastAsia="Arial"/>
        </w:rPr>
      </w:pPr>
      <w:r w:rsidRPr="00F67010">
        <w:rPr>
          <w:rFonts w:eastAsia="Arial"/>
        </w:rPr>
        <w:t>цільове фінансування з бюджету (у разі наявності);</w:t>
      </w:r>
    </w:p>
    <w:p w:rsidR="00F67010" w:rsidRDefault="00867C6B" w:rsidP="005E047B">
      <w:pPr>
        <w:pStyle w:val="af2"/>
        <w:numPr>
          <w:ilvl w:val="0"/>
          <w:numId w:val="51"/>
        </w:numPr>
        <w:spacing w:before="0" w:after="0"/>
        <w:ind w:left="0" w:firstLine="709"/>
        <w:rPr>
          <w:rFonts w:eastAsia="Arial"/>
        </w:rPr>
      </w:pPr>
      <w:r w:rsidRPr="00F67010">
        <w:rPr>
          <w:rFonts w:eastAsia="Arial"/>
        </w:rPr>
        <w:t>цільові добровільні внески фізичних та юридичних осіб;</w:t>
      </w:r>
    </w:p>
    <w:p w:rsidR="00867C6B" w:rsidRPr="00F67010" w:rsidRDefault="00867C6B" w:rsidP="005E047B">
      <w:pPr>
        <w:pStyle w:val="af2"/>
        <w:numPr>
          <w:ilvl w:val="0"/>
          <w:numId w:val="51"/>
        </w:numPr>
        <w:spacing w:before="0" w:after="0"/>
        <w:ind w:left="0" w:firstLine="709"/>
        <w:rPr>
          <w:rFonts w:eastAsia="Arial"/>
        </w:rPr>
      </w:pPr>
      <w:r w:rsidRPr="00F67010">
        <w:rPr>
          <w:rFonts w:eastAsia="Arial"/>
        </w:rPr>
        <w:t>відсотки банків за зберігання коштів на поточних та депозитних рахунках.</w:t>
      </w:r>
    </w:p>
    <w:p w:rsidR="00867C6B" w:rsidRPr="00D0068B" w:rsidRDefault="00867C6B" w:rsidP="005E047B">
      <w:pPr>
        <w:spacing w:before="0" w:after="0"/>
        <w:ind w:firstLine="709"/>
      </w:pPr>
      <w:r w:rsidRPr="00D0068B">
        <w:rPr>
          <w:rFonts w:eastAsia="Arial"/>
        </w:rPr>
        <w:t>Оскільки ОСББ є неприбутковими організаціями, які не здійснюють господарську діяльність і не надають послуг, їх доходи та витрати треба обліковувати на рахунках доходів і витрат від іншої операційної діяльності.</w:t>
      </w:r>
    </w:p>
    <w:p w:rsidR="00F67010" w:rsidRDefault="00867C6B" w:rsidP="005E047B">
      <w:pPr>
        <w:spacing w:before="0" w:after="0"/>
        <w:ind w:firstLine="709"/>
        <w:rPr>
          <w:rFonts w:eastAsia="Arial"/>
        </w:rPr>
      </w:pPr>
      <w:r w:rsidRPr="00D0068B">
        <w:rPr>
          <w:rFonts w:eastAsia="Arial"/>
          <w:i/>
          <w:iCs/>
        </w:rPr>
        <w:t xml:space="preserve">Витрати </w:t>
      </w:r>
      <w:r w:rsidRPr="00D0068B">
        <w:rPr>
          <w:rFonts w:eastAsia="Arial"/>
        </w:rPr>
        <w:t>ОСББ раніше могли обліковувати на рахунках класу 8 або на</w:t>
      </w:r>
      <w:r w:rsidRPr="00D0068B">
        <w:rPr>
          <w:rFonts w:eastAsia="Arial"/>
          <w:i/>
          <w:iCs/>
        </w:rPr>
        <w:t xml:space="preserve"> </w:t>
      </w:r>
      <w:r w:rsidRPr="00D0068B">
        <w:rPr>
          <w:rFonts w:eastAsia="Arial"/>
        </w:rPr>
        <w:t xml:space="preserve">рахунку 94 (чи 84), але після виключення у 2019 році з Інструкції до Плану рахунків норми щодо можливості використання неприбутковими організаціями тільки рахунків класу 8 і визначення обов’язковості використання рахунків класу 9 пропонується відображати витрати ОСББ тільки на рахунку 94 </w:t>
      </w:r>
      <w:r w:rsidR="004B37EE" w:rsidRPr="00D0068B">
        <w:rPr>
          <w:rFonts w:eastAsia="Arial"/>
        </w:rPr>
        <w:t>«</w:t>
      </w:r>
      <w:r w:rsidRPr="00D0068B">
        <w:rPr>
          <w:rFonts w:eastAsia="Arial"/>
        </w:rPr>
        <w:t>Інші витрати операційної діяльності</w:t>
      </w:r>
      <w:r w:rsidR="004B37EE" w:rsidRPr="00D0068B">
        <w:rPr>
          <w:rFonts w:eastAsia="Arial"/>
        </w:rPr>
        <w:t>»</w:t>
      </w:r>
      <w:r w:rsidRPr="00D0068B">
        <w:rPr>
          <w:rFonts w:eastAsia="Arial"/>
        </w:rPr>
        <w:t xml:space="preserve">. </w:t>
      </w:r>
    </w:p>
    <w:p w:rsidR="00867C6B" w:rsidRPr="00D0068B" w:rsidRDefault="00867C6B" w:rsidP="005E047B">
      <w:pPr>
        <w:spacing w:before="0" w:after="0"/>
        <w:ind w:firstLine="709"/>
      </w:pPr>
      <w:r w:rsidRPr="00D0068B">
        <w:rPr>
          <w:rFonts w:eastAsia="Arial"/>
          <w:i/>
          <w:iCs/>
        </w:rPr>
        <w:t xml:space="preserve">Доходи </w:t>
      </w:r>
      <w:r w:rsidRPr="00D0068B">
        <w:rPr>
          <w:rFonts w:eastAsia="Arial"/>
        </w:rPr>
        <w:t xml:space="preserve">ОСББ не є доходами від реалізації, тому їх треба обліковувати на рахунку 71 </w:t>
      </w:r>
      <w:r w:rsidR="004B37EE" w:rsidRPr="00D0068B">
        <w:rPr>
          <w:rFonts w:eastAsia="Arial"/>
        </w:rPr>
        <w:t>«</w:t>
      </w:r>
      <w:r w:rsidRPr="00D0068B">
        <w:rPr>
          <w:rFonts w:eastAsia="Arial"/>
        </w:rPr>
        <w:t>Інший операційний дохід</w:t>
      </w:r>
      <w:r w:rsidR="004B37EE" w:rsidRPr="00D0068B">
        <w:rPr>
          <w:rFonts w:eastAsia="Arial"/>
        </w:rPr>
        <w:t>»</w:t>
      </w:r>
      <w:r w:rsidRPr="00D0068B">
        <w:rPr>
          <w:rFonts w:eastAsia="Arial"/>
        </w:rPr>
        <w:t xml:space="preserve">. Усі доходи ОСББ обліковують як цільове фінансування на рахунку 48 </w:t>
      </w:r>
      <w:r w:rsidR="004B37EE" w:rsidRPr="00D0068B">
        <w:rPr>
          <w:rFonts w:eastAsia="Arial"/>
        </w:rPr>
        <w:t>«</w:t>
      </w:r>
      <w:r w:rsidRPr="00D0068B">
        <w:rPr>
          <w:rFonts w:eastAsia="Arial"/>
        </w:rPr>
        <w:t>Цільове фінансування і цільові надходження</w:t>
      </w:r>
      <w:r w:rsidR="004B37EE" w:rsidRPr="00D0068B">
        <w:rPr>
          <w:rFonts w:eastAsia="Arial"/>
        </w:rPr>
        <w:t>»</w:t>
      </w:r>
      <w:r w:rsidRPr="00D0068B">
        <w:rPr>
          <w:rFonts w:eastAsia="Arial"/>
        </w:rPr>
        <w:t xml:space="preserve">. Якщо раніше інакше обліковувались пасивні доходи та доходи від оренди й сервітуту, то звільнення від оподаткування податком на прибуток </w:t>
      </w:r>
      <w:r w:rsidRPr="00D0068B">
        <w:rPr>
          <w:rFonts w:eastAsia="Arial"/>
        </w:rPr>
        <w:lastRenderedPageBreak/>
        <w:t>усіх доходів ОСББ робить доцільним і зручним використання рахунку 48 у всіх випадках.</w:t>
      </w:r>
    </w:p>
    <w:p w:rsidR="00867C6B" w:rsidRPr="00D0068B" w:rsidRDefault="00867C6B" w:rsidP="005E047B">
      <w:pPr>
        <w:spacing w:before="0" w:after="0"/>
        <w:ind w:firstLine="709"/>
      </w:pPr>
      <w:r w:rsidRPr="00D0068B">
        <w:rPr>
          <w:rFonts w:eastAsia="Arial"/>
        </w:rPr>
        <w:t>Можуть бути інші субрахунки рахунку 37 (або не бути ніяких), можна не відкривати субрахунки до рахунку 64 та інших, вести облік МШП на рахунку 20, відкривати додаткові субрахунки та субрахунки другого порядку.</w:t>
      </w:r>
    </w:p>
    <w:p w:rsidR="00F67010" w:rsidRDefault="00867C6B" w:rsidP="005E047B">
      <w:pPr>
        <w:spacing w:before="0" w:after="0"/>
        <w:ind w:firstLine="709"/>
        <w:rPr>
          <w:rFonts w:eastAsia="Arial"/>
        </w:rPr>
      </w:pPr>
      <w:r w:rsidRPr="00D0068B">
        <w:rPr>
          <w:rFonts w:eastAsia="Arial"/>
        </w:rPr>
        <w:t xml:space="preserve">Для обліку </w:t>
      </w:r>
      <w:r w:rsidRPr="00D0068B">
        <w:rPr>
          <w:rFonts w:eastAsia="Arial"/>
          <w:i/>
          <w:iCs/>
        </w:rPr>
        <w:t>житлового будинку</w:t>
      </w:r>
      <w:r w:rsidRPr="00D0068B">
        <w:rPr>
          <w:rFonts w:eastAsia="Arial"/>
        </w:rPr>
        <w:t xml:space="preserve"> запропоновано субрахунок до позабалансового рахунку 02 </w:t>
      </w:r>
      <w:r w:rsidR="004B37EE" w:rsidRPr="00D0068B">
        <w:rPr>
          <w:rFonts w:eastAsia="Arial"/>
        </w:rPr>
        <w:t>«</w:t>
      </w:r>
      <w:r w:rsidRPr="00D0068B">
        <w:rPr>
          <w:rFonts w:eastAsia="Arial"/>
        </w:rPr>
        <w:t>Активи на відповідальному зберіганні</w:t>
      </w:r>
      <w:r w:rsidR="004B37EE" w:rsidRPr="00D0068B">
        <w:rPr>
          <w:rFonts w:eastAsia="Arial"/>
        </w:rPr>
        <w:t>»</w:t>
      </w:r>
      <w:r w:rsidRPr="00D0068B">
        <w:rPr>
          <w:rFonts w:eastAsia="Arial"/>
        </w:rPr>
        <w:t xml:space="preserve">. </w:t>
      </w:r>
    </w:p>
    <w:p w:rsidR="00867C6B" w:rsidRDefault="00867C6B" w:rsidP="005E047B">
      <w:pPr>
        <w:spacing w:before="0" w:after="0"/>
        <w:ind w:firstLine="709"/>
        <w:rPr>
          <w:rFonts w:eastAsia="Arial"/>
        </w:rPr>
      </w:pPr>
      <w:r w:rsidRPr="00D0068B">
        <w:rPr>
          <w:rFonts w:eastAsia="Arial"/>
        </w:rPr>
        <w:t>Витрати майбутніх періодів відображають в таких випадках, наприклад, як оформлення в поточному році підписки на періодичні видання на наступний рік; доходи майбутніх періодів можуть відображатись у випадку списання до них цільового фінансування на придбання основних засобів</w:t>
      </w:r>
      <w:r w:rsidR="00F67010">
        <w:rPr>
          <w:rFonts w:eastAsia="Arial"/>
        </w:rPr>
        <w:t>.</w:t>
      </w:r>
    </w:p>
    <w:p w:rsidR="00F67010" w:rsidRPr="00D0068B" w:rsidRDefault="00F67010" w:rsidP="005E047B">
      <w:pPr>
        <w:spacing w:before="0" w:after="0"/>
        <w:ind w:firstLine="709"/>
      </w:pPr>
    </w:p>
    <w:p w:rsidR="00867C6B" w:rsidRPr="00D0068B" w:rsidRDefault="00867C6B" w:rsidP="005E047B">
      <w:pPr>
        <w:spacing w:before="0" w:after="0"/>
        <w:ind w:firstLine="709"/>
        <w:rPr>
          <w:bCs/>
        </w:rPr>
      </w:pPr>
      <w:r w:rsidRPr="00D0068B">
        <w:rPr>
          <w:bCs/>
        </w:rPr>
        <w:t>Порядок складання к</w:t>
      </w:r>
      <w:r w:rsidR="0026308D" w:rsidRPr="00D0068B">
        <w:rPr>
          <w:bCs/>
        </w:rPr>
        <w:t>ошторису доходів і витрат ОСББ.</w:t>
      </w:r>
    </w:p>
    <w:p w:rsidR="00867C6B" w:rsidRPr="00D0068B" w:rsidRDefault="00867C6B" w:rsidP="005E047B">
      <w:pPr>
        <w:spacing w:before="0" w:after="0"/>
        <w:ind w:firstLine="709"/>
      </w:pPr>
      <w:r w:rsidRPr="00D0068B">
        <w:rPr>
          <w:rFonts w:eastAsia="Arial"/>
        </w:rPr>
        <w:t>Кошторис складається таким чином, щоб доходи забезпечували покриття необхідних витрат. Основні доходи отримуються від внесків співвласників на утримання будинку, розмір яких визначається виходячи з потреб ОСББ. Сьогодні цей розмір визначається співвласниками на загальних зборах, Крім того ОСББ можуть затверджувати внески на додаткові витрати – формування ремонтного та резервного фондів тощо.</w:t>
      </w:r>
    </w:p>
    <w:p w:rsidR="00867C6B" w:rsidRPr="00D0068B" w:rsidRDefault="00867C6B" w:rsidP="005E047B">
      <w:pPr>
        <w:spacing w:before="0" w:after="0"/>
        <w:ind w:firstLine="709"/>
      </w:pPr>
      <w:r w:rsidRPr="00D0068B">
        <w:rPr>
          <w:rFonts w:eastAsia="Arial"/>
        </w:rPr>
        <w:t>Кошторис повинен складатись щонайменше із трьох частин:</w:t>
      </w:r>
    </w:p>
    <w:p w:rsidR="00845146" w:rsidRDefault="00867C6B" w:rsidP="005E047B">
      <w:pPr>
        <w:pStyle w:val="af2"/>
        <w:numPr>
          <w:ilvl w:val="0"/>
          <w:numId w:val="51"/>
        </w:numPr>
        <w:spacing w:before="0" w:after="0"/>
        <w:ind w:left="0" w:firstLine="709"/>
        <w:rPr>
          <w:rFonts w:eastAsia="Arial"/>
        </w:rPr>
      </w:pPr>
      <w:r w:rsidRPr="00F67010">
        <w:rPr>
          <w:rFonts w:eastAsia="Arial"/>
        </w:rPr>
        <w:t>утримання будинку;</w:t>
      </w:r>
    </w:p>
    <w:p w:rsidR="00845146" w:rsidRDefault="00867C6B" w:rsidP="005E047B">
      <w:pPr>
        <w:pStyle w:val="af2"/>
        <w:numPr>
          <w:ilvl w:val="0"/>
          <w:numId w:val="51"/>
        </w:numPr>
        <w:spacing w:before="0" w:after="0"/>
        <w:ind w:left="0" w:firstLine="709"/>
        <w:rPr>
          <w:rFonts w:eastAsia="Arial"/>
        </w:rPr>
      </w:pPr>
      <w:r w:rsidRPr="00845146">
        <w:rPr>
          <w:rFonts w:eastAsia="Arial"/>
        </w:rPr>
        <w:t>ремонтний фонд;</w:t>
      </w:r>
    </w:p>
    <w:p w:rsidR="00867C6B" w:rsidRPr="00845146" w:rsidRDefault="00867C6B" w:rsidP="005E047B">
      <w:pPr>
        <w:pStyle w:val="af2"/>
        <w:numPr>
          <w:ilvl w:val="0"/>
          <w:numId w:val="51"/>
        </w:numPr>
        <w:spacing w:before="0" w:after="0"/>
        <w:ind w:left="0" w:firstLine="709"/>
        <w:rPr>
          <w:rFonts w:eastAsia="Arial"/>
        </w:rPr>
      </w:pPr>
      <w:r w:rsidRPr="00845146">
        <w:rPr>
          <w:rFonts w:eastAsia="Arial"/>
        </w:rPr>
        <w:t>резервний фонд.</w:t>
      </w:r>
    </w:p>
    <w:p w:rsidR="00867C6B" w:rsidRDefault="00867C6B" w:rsidP="005E047B">
      <w:pPr>
        <w:spacing w:before="0" w:after="0"/>
        <w:ind w:firstLine="709"/>
        <w:rPr>
          <w:rFonts w:eastAsia="Arial"/>
        </w:rPr>
      </w:pPr>
      <w:r w:rsidRPr="00D0068B">
        <w:rPr>
          <w:rFonts w:eastAsia="Arial"/>
        </w:rPr>
        <w:t xml:space="preserve">Якщо ОСББ акумулює на своїх рахунках оплату комунальних послуг з </w:t>
      </w:r>
      <w:proofErr w:type="spellStart"/>
      <w:r w:rsidRPr="00D0068B">
        <w:rPr>
          <w:rFonts w:eastAsia="Arial"/>
        </w:rPr>
        <w:t>тепло-</w:t>
      </w:r>
      <w:proofErr w:type="spellEnd"/>
      <w:r w:rsidRPr="00D0068B">
        <w:rPr>
          <w:rFonts w:eastAsia="Arial"/>
        </w:rPr>
        <w:t xml:space="preserve">, </w:t>
      </w:r>
      <w:proofErr w:type="spellStart"/>
      <w:r w:rsidRPr="00D0068B">
        <w:rPr>
          <w:rFonts w:eastAsia="Arial"/>
        </w:rPr>
        <w:t>водо-</w:t>
      </w:r>
      <w:proofErr w:type="spellEnd"/>
      <w:r w:rsidRPr="00D0068B">
        <w:rPr>
          <w:rFonts w:eastAsia="Arial"/>
        </w:rPr>
        <w:t>, газопостачання з подальшим перерахуванням цих коштів відповідним комунальним підприємствам, ці кошти необхідно показувати окремими рядками.</w:t>
      </w:r>
    </w:p>
    <w:p w:rsidR="00930CA9" w:rsidRPr="00D0068B" w:rsidRDefault="00930CA9" w:rsidP="005E047B">
      <w:pPr>
        <w:spacing w:before="0" w:after="0"/>
        <w:ind w:firstLine="709"/>
      </w:pPr>
    </w:p>
    <w:p w:rsidR="00867C6B" w:rsidRPr="00D0068B" w:rsidRDefault="00845146" w:rsidP="005E047B">
      <w:pPr>
        <w:tabs>
          <w:tab w:val="left" w:pos="175"/>
        </w:tabs>
        <w:spacing w:before="0" w:after="0"/>
        <w:ind w:firstLine="709"/>
        <w:rPr>
          <w:rFonts w:eastAsia="Arial"/>
        </w:rPr>
      </w:pPr>
      <w:r>
        <w:rPr>
          <w:rFonts w:eastAsia="Arial"/>
        </w:rPr>
        <w:t>На рис. 1</w:t>
      </w:r>
      <w:r w:rsidR="00867C6B" w:rsidRPr="00D0068B">
        <w:rPr>
          <w:rFonts w:eastAsia="Arial"/>
        </w:rPr>
        <w:t xml:space="preserve"> наведено приклад кошторису доходів і витрат ОСББ, в якому одночасно наведено дані за звітний рік і план на наступний рік.</w:t>
      </w:r>
    </w:p>
    <w:p w:rsidR="00867C6B" w:rsidRPr="00D0068B" w:rsidRDefault="00867C6B" w:rsidP="00867C6B">
      <w:pPr>
        <w:tabs>
          <w:tab w:val="left" w:pos="175"/>
        </w:tabs>
        <w:jc w:val="center"/>
      </w:pPr>
      <w:r w:rsidRPr="00D0068B">
        <w:rPr>
          <w:noProof/>
          <w:lang w:val="ru-RU" w:eastAsia="ru-RU"/>
        </w:rPr>
        <w:lastRenderedPageBreak/>
        <w:drawing>
          <wp:inline distT="0" distB="0" distL="0" distR="0" wp14:anchorId="36C8D1DF" wp14:editId="51281DEB">
            <wp:extent cx="6149340" cy="5661660"/>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9340" cy="5661660"/>
                    </a:xfrm>
                    <a:prstGeom prst="rect">
                      <a:avLst/>
                    </a:prstGeom>
                    <a:noFill/>
                    <a:ln>
                      <a:noFill/>
                    </a:ln>
                  </pic:spPr>
                </pic:pic>
              </a:graphicData>
            </a:graphic>
          </wp:inline>
        </w:drawing>
      </w:r>
    </w:p>
    <w:p w:rsidR="00867C6B" w:rsidRPr="00D0068B" w:rsidRDefault="00867C6B" w:rsidP="00867C6B">
      <w:pPr>
        <w:tabs>
          <w:tab w:val="left" w:pos="175"/>
        </w:tabs>
        <w:jc w:val="center"/>
      </w:pPr>
      <w:r w:rsidRPr="00D0068B">
        <w:rPr>
          <w:noProof/>
          <w:lang w:val="ru-RU" w:eastAsia="ru-RU"/>
        </w:rPr>
        <w:drawing>
          <wp:inline distT="0" distB="0" distL="0" distR="0" wp14:anchorId="0B10AC45" wp14:editId="19AD9C20">
            <wp:extent cx="6164580" cy="2910840"/>
            <wp:effectExtent l="0" t="0" r="762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64580" cy="2910840"/>
                    </a:xfrm>
                    <a:prstGeom prst="rect">
                      <a:avLst/>
                    </a:prstGeom>
                    <a:noFill/>
                    <a:ln>
                      <a:noFill/>
                    </a:ln>
                  </pic:spPr>
                </pic:pic>
              </a:graphicData>
            </a:graphic>
          </wp:inline>
        </w:drawing>
      </w:r>
    </w:p>
    <w:p w:rsidR="00867C6B" w:rsidRPr="00D0068B" w:rsidRDefault="00845146" w:rsidP="00867C6B">
      <w:pPr>
        <w:tabs>
          <w:tab w:val="left" w:pos="175"/>
        </w:tabs>
        <w:ind w:leftChars="200" w:left="560"/>
        <w:jc w:val="center"/>
        <w:rPr>
          <w:rFonts w:eastAsia="Arial"/>
        </w:rPr>
      </w:pPr>
      <w:r w:rsidRPr="004D0DC0">
        <w:t>Рисунок 1</w:t>
      </w:r>
      <w:r w:rsidR="00867C6B" w:rsidRPr="004D0DC0">
        <w:t xml:space="preserve"> </w:t>
      </w:r>
      <w:r w:rsidR="00867C6B" w:rsidRPr="004D0DC0">
        <w:rPr>
          <w:lang w:bidi="ar"/>
        </w:rPr>
        <w:t xml:space="preserve">– </w:t>
      </w:r>
      <w:r w:rsidR="001E5E5D" w:rsidRPr="004D0DC0">
        <w:rPr>
          <w:rFonts w:eastAsia="Arial"/>
        </w:rPr>
        <w:t>Орієнтовний</w:t>
      </w:r>
      <w:r w:rsidR="00277D62" w:rsidRPr="004D0DC0">
        <w:rPr>
          <w:rFonts w:eastAsia="Arial"/>
        </w:rPr>
        <w:t xml:space="preserve"> кош</w:t>
      </w:r>
      <w:r w:rsidR="00867C6B" w:rsidRPr="004D0DC0">
        <w:rPr>
          <w:rFonts w:eastAsia="Arial"/>
        </w:rPr>
        <w:t>торис доходів  та витрат ОСББ</w:t>
      </w:r>
    </w:p>
    <w:p w:rsidR="00867C6B" w:rsidRPr="00D0068B" w:rsidRDefault="00867C6B" w:rsidP="0026308D">
      <w:pPr>
        <w:ind w:firstLineChars="200" w:firstLine="560"/>
        <w:rPr>
          <w:lang w:val="ru-RU"/>
        </w:rPr>
      </w:pPr>
      <w:r w:rsidRPr="00D0068B">
        <w:t xml:space="preserve">Джерело: </w:t>
      </w:r>
      <w:r w:rsidRPr="00D0068B">
        <w:rPr>
          <w:lang w:val="ru-RU"/>
        </w:rPr>
        <w:t>[</w:t>
      </w:r>
      <w:r w:rsidRPr="00D0068B">
        <w:t>1,2</w:t>
      </w:r>
      <w:r w:rsidRPr="00D0068B">
        <w:rPr>
          <w:lang w:val="ru-RU"/>
        </w:rPr>
        <w:t>]</w:t>
      </w:r>
    </w:p>
    <w:p w:rsidR="007C3C21" w:rsidRPr="00D0068B" w:rsidRDefault="00D6380F" w:rsidP="004D0DC0">
      <w:pPr>
        <w:spacing w:before="0" w:after="0"/>
        <w:ind w:firstLine="709"/>
      </w:pPr>
      <w:r w:rsidRPr="00D0068B">
        <w:lastRenderedPageBreak/>
        <w:t xml:space="preserve"> </w:t>
      </w:r>
      <w:r w:rsidR="00277D62" w:rsidRPr="00D0068B">
        <w:rPr>
          <w:noProof/>
          <w:lang w:val="ru-RU" w:eastAsia="ru-RU"/>
        </w:rPr>
        <w:drawing>
          <wp:inline distT="0" distB="0" distL="0" distR="0" wp14:anchorId="11680A3A" wp14:editId="5F5D07F8">
            <wp:extent cx="698161" cy="708660"/>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00277D62">
        <w:t xml:space="preserve"> </w:t>
      </w:r>
      <w:r w:rsidRPr="00D0068B">
        <w:t xml:space="preserve">Посилання на програмний матеріал для опрацювання в СЕЗН ЗНУ: https://moodle.znu.edu.ua/course/view.php?id=16189  </w:t>
      </w:r>
    </w:p>
    <w:p w:rsidR="007C3C21" w:rsidRPr="00D0068B" w:rsidRDefault="00D6380F">
      <w:pPr>
        <w:spacing w:after="120"/>
        <w:ind w:firstLine="0"/>
        <w:jc w:val="center"/>
        <w:rPr>
          <w:b/>
          <w:bCs/>
        </w:rPr>
      </w:pPr>
      <w:r w:rsidRPr="00D0068B">
        <w:rPr>
          <w:rFonts w:eastAsia="SimSun"/>
          <w:noProof/>
          <w:lang w:val="ru-RU" w:eastAsia="ru-RU"/>
        </w:rPr>
        <w:drawing>
          <wp:inline distT="0" distB="0" distL="114300" distR="114300" wp14:anchorId="344B2EEC" wp14:editId="4353EF86">
            <wp:extent cx="767715" cy="997585"/>
            <wp:effectExtent l="0" t="0" r="9525" b="8255"/>
            <wp:docPr id="29"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11" descr="IMG_256"/>
                    <pic:cNvPicPr>
                      <a:picLocks noChangeAspect="1"/>
                    </pic:cNvPicPr>
                  </pic:nvPicPr>
                  <pic:blipFill>
                    <a:blip r:embed="rId15" cstate="print"/>
                    <a:stretch>
                      <a:fillRect/>
                    </a:stretch>
                  </pic:blipFill>
                  <pic:spPr>
                    <a:xfrm>
                      <a:off x="0" y="0"/>
                      <a:ext cx="767715" cy="997585"/>
                    </a:xfrm>
                    <a:prstGeom prst="rect">
                      <a:avLst/>
                    </a:prstGeom>
                    <a:noFill/>
                    <a:ln w="9525">
                      <a:noFill/>
                    </a:ln>
                  </pic:spPr>
                </pic:pic>
              </a:graphicData>
            </a:graphic>
          </wp:inline>
        </w:drawing>
      </w:r>
      <w:r w:rsidRPr="00D0068B">
        <w:rPr>
          <w:b/>
          <w:bCs/>
        </w:rPr>
        <w:t>Контрольні запитання</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Які основні принципи бухгалтерського обліку застосовуються в ОСББ?</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Які податки сплачують ОСББ? Розкрийте особливості їх обчислення та сплати.</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 xml:space="preserve">Що таке кошторис </w:t>
      </w:r>
      <w:r w:rsidR="001E5E5D">
        <w:rPr>
          <w:rStyle w:val="a6"/>
          <w:b w:val="0"/>
          <w:bCs w:val="0"/>
        </w:rPr>
        <w:t>ОСББ і які його основні складники</w:t>
      </w:r>
      <w:r w:rsidRPr="00277D62">
        <w:rPr>
          <w:rStyle w:val="a6"/>
          <w:b w:val="0"/>
          <w:bCs w:val="0"/>
        </w:rPr>
        <w:t>?</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Які методи аналізу фінансово-господарської діяльності ОСББ ви знаєте?</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Як впливають зміни податкового законодавства на діяльність ОСББ?</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Які основні фінансові ризики можуть виникнути в діяльності ОСББ і як їх мінімізувати?</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Які документи є основою для складання фінансової звітності ОСББ?</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Які вимоги до ведення бухгалтерського обліку встановлені для ОСББ?</w:t>
      </w:r>
    </w:p>
    <w:p w:rsidR="00277D62" w:rsidRDefault="00D6380F" w:rsidP="004D0DC0">
      <w:pPr>
        <w:pStyle w:val="af2"/>
        <w:numPr>
          <w:ilvl w:val="0"/>
          <w:numId w:val="52"/>
        </w:numPr>
        <w:spacing w:before="0" w:after="0"/>
        <w:ind w:left="0" w:firstLine="709"/>
        <w:rPr>
          <w:rStyle w:val="a6"/>
          <w:b w:val="0"/>
          <w:bCs w:val="0"/>
        </w:rPr>
      </w:pPr>
      <w:r w:rsidRPr="00277D62">
        <w:rPr>
          <w:rStyle w:val="a6"/>
          <w:b w:val="0"/>
          <w:bCs w:val="0"/>
        </w:rPr>
        <w:t>Які основні відмінності між бухгалтерським обліком ОСББ та підприємства?</w:t>
      </w:r>
    </w:p>
    <w:p w:rsidR="007C3C21" w:rsidRPr="00D0068B" w:rsidRDefault="00D6380F" w:rsidP="004D0DC0">
      <w:pPr>
        <w:pStyle w:val="af2"/>
        <w:numPr>
          <w:ilvl w:val="0"/>
          <w:numId w:val="52"/>
        </w:numPr>
        <w:spacing w:before="0" w:after="0"/>
        <w:ind w:left="0" w:firstLine="709"/>
      </w:pPr>
      <w:r w:rsidRPr="00277D62">
        <w:rPr>
          <w:rStyle w:val="a6"/>
          <w:b w:val="0"/>
          <w:bCs w:val="0"/>
        </w:rPr>
        <w:t>Як проводиться індексація тарифів на послуги, що надаються ОСББ?</w:t>
      </w:r>
    </w:p>
    <w:p w:rsidR="007C3C21" w:rsidRPr="00D0068B" w:rsidRDefault="00D6380F">
      <w:pPr>
        <w:spacing w:after="120"/>
        <w:ind w:firstLine="0"/>
        <w:jc w:val="center"/>
        <w:rPr>
          <w:b/>
          <w:bCs/>
        </w:rPr>
      </w:pPr>
      <w:r w:rsidRPr="00D0068B">
        <w:rPr>
          <w:rFonts w:eastAsia="SimSun"/>
          <w:noProof/>
          <w:lang w:val="ru-RU" w:eastAsia="ru-RU"/>
        </w:rPr>
        <w:drawing>
          <wp:inline distT="0" distB="0" distL="114300" distR="114300" wp14:anchorId="0618AEB7" wp14:editId="7BF35D72">
            <wp:extent cx="869315" cy="869315"/>
            <wp:effectExtent l="0" t="0" r="14605" b="14605"/>
            <wp:docPr id="17"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2" descr="IMG_256"/>
                    <pic:cNvPicPr>
                      <a:picLocks noChangeAspect="1"/>
                    </pic:cNvPicPr>
                  </pic:nvPicPr>
                  <pic:blipFill>
                    <a:blip r:embed="rId16" cstate="print"/>
                    <a:stretch>
                      <a:fillRect/>
                    </a:stretch>
                  </pic:blipFill>
                  <pic:spPr>
                    <a:xfrm>
                      <a:off x="0" y="0"/>
                      <a:ext cx="869315" cy="869315"/>
                    </a:xfrm>
                    <a:prstGeom prst="rect">
                      <a:avLst/>
                    </a:prstGeom>
                    <a:noFill/>
                    <a:ln w="9525">
                      <a:noFill/>
                    </a:ln>
                  </pic:spPr>
                </pic:pic>
              </a:graphicData>
            </a:graphic>
          </wp:inline>
        </w:drawing>
      </w:r>
      <w:r w:rsidRPr="00D0068B">
        <w:rPr>
          <w:b/>
          <w:bCs/>
        </w:rPr>
        <w:t>Інтерактивні вправи</w:t>
      </w:r>
    </w:p>
    <w:p w:rsidR="007C3C21" w:rsidRPr="00D0068B" w:rsidRDefault="000266B1" w:rsidP="00CD5F5B">
      <w:pPr>
        <w:pStyle w:val="af2"/>
        <w:tabs>
          <w:tab w:val="left" w:pos="720"/>
          <w:tab w:val="left" w:pos="1134"/>
        </w:tabs>
        <w:spacing w:before="0" w:after="0"/>
        <w:ind w:left="0" w:firstLine="709"/>
      </w:pPr>
      <w:r w:rsidRPr="00D0068B">
        <w:t xml:space="preserve">Завдання 1. </w:t>
      </w:r>
      <w:r w:rsidR="00D6380F" w:rsidRPr="00D0068B">
        <w:t xml:space="preserve">Побудувати  ментальну карту на одне  контрольне запитання (номер за списком у журналі) та презентувати доповідь на практичному занятті. </w:t>
      </w:r>
    </w:p>
    <w:p w:rsidR="007C3C21" w:rsidRPr="00D0068B" w:rsidRDefault="00D6380F" w:rsidP="00CD5F5B">
      <w:pPr>
        <w:pStyle w:val="1"/>
        <w:shd w:val="clear" w:color="auto" w:fill="FCFCFC"/>
        <w:spacing w:beforeAutospacing="0" w:afterAutospacing="0"/>
        <w:ind w:firstLine="709"/>
        <w:jc w:val="both"/>
        <w:rPr>
          <w:rFonts w:ascii="Times New Roman" w:eastAsia="Helvetica" w:hAnsi="Times New Roman" w:hint="default"/>
          <w:spacing w:val="-12"/>
          <w:sz w:val="28"/>
          <w:szCs w:val="28"/>
          <w:lang w:val="ru-RU"/>
        </w:rPr>
      </w:pPr>
      <w:r w:rsidRPr="00D0068B">
        <w:rPr>
          <w:rFonts w:ascii="Times New Roman" w:hAnsi="Times New Roman" w:hint="default"/>
          <w:noProof/>
          <w:sz w:val="28"/>
          <w:szCs w:val="28"/>
          <w:lang w:val="ru-RU" w:eastAsia="ru-RU"/>
        </w:rPr>
        <w:drawing>
          <wp:inline distT="0" distB="0" distL="114300" distR="114300" wp14:anchorId="041832CE" wp14:editId="2F61B44C">
            <wp:extent cx="2266950" cy="1307465"/>
            <wp:effectExtent l="19050" t="0" r="0" b="0"/>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pic:cNvPicPr>
                      <a:picLocks noChangeAspect="1"/>
                    </pic:cNvPicPr>
                  </pic:nvPicPr>
                  <pic:blipFill>
                    <a:blip r:embed="rId17" cstate="print"/>
                    <a:stretch>
                      <a:fillRect/>
                    </a:stretch>
                  </pic:blipFill>
                  <pic:spPr>
                    <a:xfrm>
                      <a:off x="0" y="0"/>
                      <a:ext cx="2276478" cy="1313496"/>
                    </a:xfrm>
                    <a:prstGeom prst="rect">
                      <a:avLst/>
                    </a:prstGeom>
                    <a:noFill/>
                    <a:ln>
                      <a:noFill/>
                    </a:ln>
                  </pic:spPr>
                </pic:pic>
              </a:graphicData>
            </a:graphic>
          </wp:inline>
        </w:drawing>
      </w:r>
      <w:proofErr w:type="spellStart"/>
      <w:r w:rsidRPr="00D0068B">
        <w:rPr>
          <w:rFonts w:ascii="Times New Roman" w:eastAsia="Helvetica" w:hAnsi="Times New Roman" w:hint="default"/>
          <w:spacing w:val="-12"/>
          <w:sz w:val="28"/>
          <w:szCs w:val="28"/>
          <w:shd w:val="clear" w:color="auto" w:fill="FCFCFC"/>
        </w:rPr>
        <w:t>Coggle</w:t>
      </w:r>
      <w:proofErr w:type="spellEnd"/>
    </w:p>
    <w:p w:rsidR="007C3C21" w:rsidRPr="00D0068B" w:rsidRDefault="00D6380F" w:rsidP="00CD5F5B">
      <w:pPr>
        <w:tabs>
          <w:tab w:val="left" w:pos="720"/>
        </w:tabs>
        <w:spacing w:before="0" w:after="0"/>
        <w:ind w:firstLine="709"/>
      </w:pPr>
      <w:r w:rsidRPr="00D0068B">
        <w:t xml:space="preserve">Перейдіть за посиланням та завантажте програму для побудови    ментальної карти: </w:t>
      </w:r>
      <w:hyperlink r:id="rId23" w:history="1">
        <w:r w:rsidRPr="00D0068B">
          <w:rPr>
            <w:rStyle w:val="a5"/>
            <w:color w:val="auto"/>
            <w:u w:val="none"/>
          </w:rPr>
          <w:t>https://chrome.google.com/webstore/detail/coggle-collaborative-mind/hbcapocoafbfccjgdgammadkndakcfoi?hl=uk</w:t>
        </w:r>
      </w:hyperlink>
    </w:p>
    <w:p w:rsidR="007C3C21" w:rsidRPr="00D0068B" w:rsidRDefault="007C3C21" w:rsidP="00277D62">
      <w:pPr>
        <w:tabs>
          <w:tab w:val="left" w:pos="720"/>
        </w:tabs>
        <w:spacing w:before="0" w:after="0"/>
        <w:ind w:firstLine="709"/>
      </w:pPr>
    </w:p>
    <w:p w:rsidR="007C3C21" w:rsidRPr="00D0068B" w:rsidRDefault="00D6380F">
      <w:pPr>
        <w:jc w:val="center"/>
        <w:rPr>
          <w:rFonts w:eastAsia="Cambria"/>
          <w:b/>
        </w:rPr>
      </w:pPr>
      <w:r w:rsidRPr="00D0068B">
        <w:rPr>
          <w:rFonts w:eastAsia="SimSun"/>
          <w:noProof/>
          <w:lang w:val="ru-RU" w:eastAsia="ru-RU"/>
        </w:rPr>
        <w:lastRenderedPageBreak/>
        <w:drawing>
          <wp:inline distT="0" distB="0" distL="114300" distR="114300" wp14:anchorId="7BD3A5A9" wp14:editId="01872F9F">
            <wp:extent cx="426720" cy="800100"/>
            <wp:effectExtent l="0" t="0" r="0" b="7620"/>
            <wp:docPr id="30"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8" descr="IMG_256"/>
                    <pic:cNvPicPr>
                      <a:picLocks noChangeAspect="1"/>
                    </pic:cNvPicPr>
                  </pic:nvPicPr>
                  <pic:blipFill>
                    <a:blip r:embed="rId19" cstate="print"/>
                    <a:stretch>
                      <a:fillRect/>
                    </a:stretch>
                  </pic:blipFill>
                  <pic:spPr>
                    <a:xfrm>
                      <a:off x="0" y="0"/>
                      <a:ext cx="426720" cy="800100"/>
                    </a:xfrm>
                    <a:prstGeom prst="rect">
                      <a:avLst/>
                    </a:prstGeom>
                    <a:noFill/>
                    <a:ln w="9525">
                      <a:noFill/>
                    </a:ln>
                  </pic:spPr>
                </pic:pic>
              </a:graphicData>
            </a:graphic>
          </wp:inline>
        </w:drawing>
      </w:r>
      <w:r w:rsidRPr="00D0068B">
        <w:rPr>
          <w:b/>
          <w:bCs/>
        </w:rPr>
        <w:t xml:space="preserve">Практичні завдання </w:t>
      </w:r>
    </w:p>
    <w:p w:rsidR="007C3C21" w:rsidRPr="00D0068B" w:rsidRDefault="00D6380F" w:rsidP="00CD5F5B">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D0068B">
        <w:rPr>
          <w:rFonts w:eastAsia="sans-serif"/>
          <w:b w:val="0"/>
          <w:bCs/>
          <w:sz w:val="28"/>
          <w:szCs w:val="28"/>
        </w:rPr>
        <w:t>Завдання 1</w:t>
      </w:r>
      <w:r w:rsidR="000266B1" w:rsidRPr="00D0068B">
        <w:rPr>
          <w:rFonts w:eastAsia="sans-serif"/>
          <w:b w:val="0"/>
          <w:sz w:val="28"/>
          <w:szCs w:val="28"/>
        </w:rPr>
        <w:t xml:space="preserve">. </w:t>
      </w:r>
      <w:r w:rsidRPr="00D0068B">
        <w:rPr>
          <w:rFonts w:eastAsia="sans-serif"/>
          <w:b w:val="0"/>
          <w:sz w:val="28"/>
          <w:szCs w:val="28"/>
        </w:rPr>
        <w:t>Складання кошторису ОСББ.</w:t>
      </w:r>
    </w:p>
    <w:p w:rsidR="007C3C21" w:rsidRPr="00D0068B" w:rsidRDefault="00D6380F" w:rsidP="00CD5F5B">
      <w:pPr>
        <w:pBdr>
          <w:top w:val="none" w:sz="0" w:space="0" w:color="1F1F1F"/>
          <w:left w:val="none" w:sz="0" w:space="0" w:color="1F1F1F"/>
          <w:bottom w:val="none" w:sz="0" w:space="0" w:color="1F1F1F"/>
          <w:right w:val="none" w:sz="0" w:space="0" w:color="1F1F1F"/>
        </w:pBdr>
        <w:spacing w:before="0" w:after="0"/>
        <w:ind w:firstLine="709"/>
        <w:rPr>
          <w:rFonts w:eastAsia="sans-serif"/>
          <w:i/>
          <w:iCs/>
        </w:rPr>
      </w:pPr>
      <w:r w:rsidRPr="00D0068B">
        <w:rPr>
          <w:rStyle w:val="a6"/>
          <w:rFonts w:eastAsia="sans-serif"/>
          <w:b w:val="0"/>
          <w:bCs w:val="0"/>
          <w:i/>
          <w:iCs/>
        </w:rPr>
        <w:t>Необхідно:</w:t>
      </w:r>
    </w:p>
    <w:p w:rsidR="007C3C21" w:rsidRPr="00D0068B" w:rsidRDefault="00D6380F" w:rsidP="00CD5F5B">
      <w:pPr>
        <w:numPr>
          <w:ilvl w:val="0"/>
          <w:numId w:val="3"/>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Зберіть необхідну інформацію:</w:t>
      </w:r>
      <w:r w:rsidRPr="00D0068B">
        <w:rPr>
          <w:rFonts w:eastAsia="sans-serif"/>
        </w:rPr>
        <w:t xml:space="preserve"> </w:t>
      </w:r>
    </w:p>
    <w:p w:rsidR="007C3C21" w:rsidRPr="00D0068B" w:rsidRDefault="000266B1" w:rsidP="00CD5F5B">
      <w:pPr>
        <w:pStyle w:val="af2"/>
        <w:numPr>
          <w:ilvl w:val="0"/>
          <w:numId w:val="11"/>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ф</w:t>
      </w:r>
      <w:r w:rsidR="00D6380F" w:rsidRPr="00D0068B">
        <w:rPr>
          <w:rFonts w:eastAsia="sans-serif"/>
        </w:rPr>
        <w:t>інансова з</w:t>
      </w:r>
      <w:r w:rsidRPr="00D0068B">
        <w:rPr>
          <w:rFonts w:eastAsia="sans-serif"/>
        </w:rPr>
        <w:t>вітність ОСББ за попередній рік,</w:t>
      </w:r>
    </w:p>
    <w:p w:rsidR="007C3C21" w:rsidRPr="00D0068B" w:rsidRDefault="000266B1" w:rsidP="00CD5F5B">
      <w:pPr>
        <w:pStyle w:val="af2"/>
        <w:numPr>
          <w:ilvl w:val="0"/>
          <w:numId w:val="11"/>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п</w:t>
      </w:r>
      <w:r w:rsidR="00D6380F" w:rsidRPr="00D0068B">
        <w:rPr>
          <w:rFonts w:eastAsia="sans-serif"/>
        </w:rPr>
        <w:t>рогнозні дані щодо інфляції, тарифів на ком</w:t>
      </w:r>
      <w:r w:rsidRPr="00D0068B">
        <w:rPr>
          <w:rFonts w:eastAsia="sans-serif"/>
        </w:rPr>
        <w:t>унальні послуги та інші витрати,</w:t>
      </w:r>
    </w:p>
    <w:p w:rsidR="007C3C21" w:rsidRPr="00D0068B" w:rsidRDefault="000266B1" w:rsidP="00CD5F5B">
      <w:pPr>
        <w:pStyle w:val="af2"/>
        <w:numPr>
          <w:ilvl w:val="0"/>
          <w:numId w:val="11"/>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п</w:t>
      </w:r>
      <w:r w:rsidR="00D6380F" w:rsidRPr="00D0068B">
        <w:rPr>
          <w:rFonts w:eastAsia="sans-serif"/>
        </w:rPr>
        <w:t>ерелік запланованих р</w:t>
      </w:r>
      <w:r w:rsidRPr="00D0068B">
        <w:rPr>
          <w:rFonts w:eastAsia="sans-serif"/>
        </w:rPr>
        <w:t>емонтних робіт та інших заходів,</w:t>
      </w:r>
    </w:p>
    <w:p w:rsidR="007C3C21" w:rsidRPr="00D0068B" w:rsidRDefault="000266B1" w:rsidP="00CD5F5B">
      <w:pPr>
        <w:pStyle w:val="af2"/>
        <w:numPr>
          <w:ilvl w:val="0"/>
          <w:numId w:val="11"/>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д</w:t>
      </w:r>
      <w:r w:rsidR="00D6380F" w:rsidRPr="00D0068B">
        <w:rPr>
          <w:rFonts w:eastAsia="sans-serif"/>
        </w:rPr>
        <w:t>ані про кількість співвласників та розмір їхніх внесків.</w:t>
      </w:r>
    </w:p>
    <w:p w:rsidR="007C3C21" w:rsidRPr="00D0068B" w:rsidRDefault="00D6380F" w:rsidP="00CD5F5B">
      <w:pPr>
        <w:numPr>
          <w:ilvl w:val="0"/>
          <w:numId w:val="3"/>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Складіть докладний кошторис витрат:</w:t>
      </w:r>
      <w:r w:rsidRPr="00D0068B">
        <w:rPr>
          <w:rFonts w:eastAsia="sans-serif"/>
        </w:rPr>
        <w:t xml:space="preserve"> </w:t>
      </w:r>
    </w:p>
    <w:p w:rsidR="007C3C21" w:rsidRPr="00D0068B" w:rsidRDefault="003E7560" w:rsidP="00CD5F5B">
      <w:pPr>
        <w:pStyle w:val="af2"/>
        <w:numPr>
          <w:ilvl w:val="0"/>
          <w:numId w:val="12"/>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в</w:t>
      </w:r>
      <w:r w:rsidR="00D6380F" w:rsidRPr="00D0068B">
        <w:rPr>
          <w:rFonts w:eastAsia="sans-serif"/>
        </w:rPr>
        <w:t>иділіть основні статті витрат (комунальні платежі, ремонтні роботи, заробітна плата, податки тощо).</w:t>
      </w:r>
    </w:p>
    <w:p w:rsidR="007C3C21" w:rsidRPr="00D0068B" w:rsidRDefault="003E7560" w:rsidP="00CD5F5B">
      <w:pPr>
        <w:pStyle w:val="af2"/>
        <w:numPr>
          <w:ilvl w:val="0"/>
          <w:numId w:val="12"/>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р</w:t>
      </w:r>
      <w:r w:rsidR="00D6380F" w:rsidRPr="00D0068B">
        <w:rPr>
          <w:rFonts w:eastAsia="sans-serif"/>
        </w:rPr>
        <w:t>озрахуйте суму витрат за кожною статтею.</w:t>
      </w:r>
    </w:p>
    <w:p w:rsidR="007C3C21" w:rsidRPr="00D0068B" w:rsidRDefault="00D6380F" w:rsidP="00CD5F5B">
      <w:pPr>
        <w:numPr>
          <w:ilvl w:val="0"/>
          <w:numId w:val="3"/>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Складіть план доходів:</w:t>
      </w:r>
      <w:r w:rsidRPr="00D0068B">
        <w:rPr>
          <w:rFonts w:eastAsia="sans-serif"/>
        </w:rPr>
        <w:t xml:space="preserve"> </w:t>
      </w:r>
    </w:p>
    <w:p w:rsidR="007C3C21" w:rsidRPr="00D0068B" w:rsidRDefault="003E7560" w:rsidP="00CD5F5B">
      <w:pPr>
        <w:pStyle w:val="af2"/>
        <w:numPr>
          <w:ilvl w:val="0"/>
          <w:numId w:val="13"/>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в</w:t>
      </w:r>
      <w:r w:rsidR="00D6380F" w:rsidRPr="00D0068B">
        <w:rPr>
          <w:rFonts w:eastAsia="sans-serif"/>
        </w:rPr>
        <w:t>изначте основні джерела доходів (членські внески, орендна плата, інші доходи).</w:t>
      </w:r>
    </w:p>
    <w:p w:rsidR="007C3C21" w:rsidRPr="00D0068B" w:rsidRDefault="003E7560" w:rsidP="00CD5F5B">
      <w:pPr>
        <w:pStyle w:val="af2"/>
        <w:numPr>
          <w:ilvl w:val="0"/>
          <w:numId w:val="13"/>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р</w:t>
      </w:r>
      <w:r w:rsidR="00D6380F" w:rsidRPr="00D0068B">
        <w:rPr>
          <w:rFonts w:eastAsia="sans-serif"/>
        </w:rPr>
        <w:t>озрахуйте очікувані доходи за кожним джерелом.</w:t>
      </w:r>
    </w:p>
    <w:p w:rsidR="007C3C21" w:rsidRPr="00D0068B" w:rsidRDefault="00D6380F" w:rsidP="00CD5F5B">
      <w:pPr>
        <w:numPr>
          <w:ilvl w:val="0"/>
          <w:numId w:val="3"/>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Складіть кошторис на рік:</w:t>
      </w:r>
      <w:r w:rsidRPr="00D0068B">
        <w:rPr>
          <w:rFonts w:eastAsia="sans-serif"/>
        </w:rPr>
        <w:t xml:space="preserve"> </w:t>
      </w:r>
    </w:p>
    <w:p w:rsidR="007C3C21" w:rsidRPr="00D0068B" w:rsidRDefault="003E7560" w:rsidP="00CD5F5B">
      <w:pPr>
        <w:pStyle w:val="af2"/>
        <w:numPr>
          <w:ilvl w:val="0"/>
          <w:numId w:val="14"/>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п</w:t>
      </w:r>
      <w:r w:rsidR="00D6380F" w:rsidRPr="00D0068B">
        <w:rPr>
          <w:rFonts w:eastAsia="sans-serif"/>
        </w:rPr>
        <w:t>орівняйте суму планованих доходів і витрат.</w:t>
      </w:r>
    </w:p>
    <w:p w:rsidR="007C3C21" w:rsidRPr="00D0068B" w:rsidRDefault="003E7560" w:rsidP="00CD5F5B">
      <w:pPr>
        <w:pStyle w:val="af2"/>
        <w:numPr>
          <w:ilvl w:val="0"/>
          <w:numId w:val="14"/>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в</w:t>
      </w:r>
      <w:r w:rsidR="00D6380F" w:rsidRPr="00D0068B">
        <w:rPr>
          <w:rFonts w:eastAsia="sans-serif"/>
        </w:rPr>
        <w:t>изначте дефіцит або профіцит бюджету.</w:t>
      </w:r>
    </w:p>
    <w:p w:rsidR="007C3C21" w:rsidRPr="00D0068B" w:rsidRDefault="003E7560" w:rsidP="00CD5F5B">
      <w:pPr>
        <w:pStyle w:val="af2"/>
        <w:numPr>
          <w:ilvl w:val="0"/>
          <w:numId w:val="14"/>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р</w:t>
      </w:r>
      <w:r w:rsidR="00D6380F" w:rsidRPr="00D0068B">
        <w:rPr>
          <w:rFonts w:eastAsia="sans-serif"/>
        </w:rPr>
        <w:t>озробіть заходи щодо усунення можливого дефіциту або ефективного використання профіциту.</w:t>
      </w:r>
    </w:p>
    <w:p w:rsidR="007C3C21" w:rsidRPr="00D0068B" w:rsidRDefault="00D6380F" w:rsidP="00CD5F5B">
      <w:pPr>
        <w:numPr>
          <w:ilvl w:val="0"/>
          <w:numId w:val="3"/>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Складіть таблицю відстеження виконання фінансового плану.</w:t>
      </w:r>
    </w:p>
    <w:p w:rsidR="007C3C21" w:rsidRPr="00D0068B" w:rsidRDefault="007C3C21" w:rsidP="00CD5F5B">
      <w:pPr>
        <w:pBdr>
          <w:top w:val="none" w:sz="0" w:space="0" w:color="1F1F1F"/>
          <w:left w:val="none" w:sz="0" w:space="0" w:color="1F1F1F"/>
          <w:bottom w:val="none" w:sz="0" w:space="0" w:color="1F1F1F"/>
          <w:right w:val="none" w:sz="0" w:space="0" w:color="1F1F1F"/>
        </w:pBdr>
        <w:spacing w:before="0" w:after="0"/>
        <w:ind w:firstLine="709"/>
        <w:rPr>
          <w:rFonts w:eastAsia="sans-serif"/>
        </w:rPr>
      </w:pPr>
    </w:p>
    <w:p w:rsidR="007C3C21" w:rsidRPr="00663C08" w:rsidRDefault="00D6380F" w:rsidP="00CD5F5B">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663C08">
        <w:rPr>
          <w:rFonts w:eastAsia="sans-serif"/>
          <w:b w:val="0"/>
          <w:bCs/>
          <w:sz w:val="28"/>
          <w:szCs w:val="28"/>
        </w:rPr>
        <w:t>Завдання 2</w:t>
      </w:r>
      <w:r w:rsidR="003E7560" w:rsidRPr="00663C08">
        <w:rPr>
          <w:rFonts w:eastAsia="sans-serif"/>
          <w:b w:val="0"/>
          <w:sz w:val="28"/>
          <w:szCs w:val="28"/>
        </w:rPr>
        <w:t xml:space="preserve">. </w:t>
      </w:r>
      <w:r w:rsidRPr="00663C08">
        <w:rPr>
          <w:rFonts w:eastAsia="sans-serif"/>
          <w:b w:val="0"/>
          <w:sz w:val="28"/>
          <w:szCs w:val="28"/>
        </w:rPr>
        <w:t>Аналіз податкових зобов’язань ОСББ (на вибір).</w:t>
      </w:r>
    </w:p>
    <w:p w:rsidR="007C3C21" w:rsidRPr="00663C08" w:rsidRDefault="00D6380F" w:rsidP="00CD5F5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663C08">
        <w:rPr>
          <w:rFonts w:eastAsia="sans-serif"/>
          <w:sz w:val="28"/>
          <w:szCs w:val="28"/>
          <w:lang w:val="uk-UA"/>
        </w:rPr>
        <w:t>Ознайомитись з особливостями оподаткування ОСББ та навчитися проводити аналіз податкових зобов’язань.</w:t>
      </w:r>
    </w:p>
    <w:p w:rsidR="007C3C21" w:rsidRPr="00663C08" w:rsidRDefault="00D6380F" w:rsidP="00CD5F5B">
      <w:p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663C08">
        <w:rPr>
          <w:rStyle w:val="a6"/>
          <w:rFonts w:eastAsia="sans-serif"/>
          <w:b w:val="0"/>
          <w:bCs w:val="0"/>
        </w:rPr>
        <w:t>Необхідно:</w:t>
      </w:r>
    </w:p>
    <w:p w:rsidR="007C3C21" w:rsidRPr="00D0068B" w:rsidRDefault="00D6380F" w:rsidP="00CD5F5B">
      <w:pPr>
        <w:numPr>
          <w:ilvl w:val="0"/>
          <w:numId w:val="4"/>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Визначте податки, які сплачує ОСББ:</w:t>
      </w:r>
      <w:r w:rsidRPr="00D0068B">
        <w:rPr>
          <w:rFonts w:eastAsia="sans-serif"/>
        </w:rPr>
        <w:t xml:space="preserve"> </w:t>
      </w:r>
    </w:p>
    <w:p w:rsidR="007C3C21" w:rsidRPr="00D0068B" w:rsidRDefault="003E7560" w:rsidP="00CD5F5B">
      <w:pPr>
        <w:pStyle w:val="af2"/>
        <w:numPr>
          <w:ilvl w:val="0"/>
          <w:numId w:val="15"/>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податок на прибуток підприємств,</w:t>
      </w:r>
    </w:p>
    <w:p w:rsidR="007C3C21" w:rsidRPr="00D0068B" w:rsidRDefault="003E7560" w:rsidP="00CD5F5B">
      <w:pPr>
        <w:pStyle w:val="af2"/>
        <w:numPr>
          <w:ilvl w:val="0"/>
          <w:numId w:val="15"/>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є</w:t>
      </w:r>
      <w:r w:rsidR="00D6380F" w:rsidRPr="00D0068B">
        <w:rPr>
          <w:rFonts w:eastAsia="sans-serif"/>
        </w:rPr>
        <w:t>дини</w:t>
      </w:r>
      <w:r w:rsidRPr="00D0068B">
        <w:rPr>
          <w:rFonts w:eastAsia="sans-serif"/>
        </w:rPr>
        <w:t>й податок (якщо застосовується),</w:t>
      </w:r>
    </w:p>
    <w:p w:rsidR="007C3C21" w:rsidRPr="00D0068B" w:rsidRDefault="00D6380F" w:rsidP="00CD5F5B">
      <w:pPr>
        <w:pStyle w:val="af2"/>
        <w:numPr>
          <w:ilvl w:val="0"/>
          <w:numId w:val="15"/>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ПДВ (якщо здійсн</w:t>
      </w:r>
      <w:r w:rsidR="003E7560" w:rsidRPr="00D0068B">
        <w:rPr>
          <w:rFonts w:eastAsia="sans-serif"/>
        </w:rPr>
        <w:t>юється господарська діяльність),</w:t>
      </w:r>
    </w:p>
    <w:p w:rsidR="007C3C21" w:rsidRPr="00D0068B" w:rsidRDefault="003E7560" w:rsidP="00CD5F5B">
      <w:pPr>
        <w:pStyle w:val="af2"/>
        <w:numPr>
          <w:ilvl w:val="0"/>
          <w:numId w:val="15"/>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і</w:t>
      </w:r>
      <w:r w:rsidR="00D6380F" w:rsidRPr="00D0068B">
        <w:rPr>
          <w:rFonts w:eastAsia="sans-serif"/>
        </w:rPr>
        <w:t>нші податки та збори (залежно від специфіки діяльності ОСББ).</w:t>
      </w:r>
    </w:p>
    <w:p w:rsidR="007C3C21" w:rsidRPr="00D0068B" w:rsidRDefault="00D6380F" w:rsidP="00CD5F5B">
      <w:pPr>
        <w:numPr>
          <w:ilvl w:val="0"/>
          <w:numId w:val="4"/>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Проаналізуйте податкову декларацію ОСББ за попередній рік:</w:t>
      </w:r>
      <w:r w:rsidRPr="00D0068B">
        <w:rPr>
          <w:rFonts w:eastAsia="sans-serif"/>
        </w:rPr>
        <w:t xml:space="preserve"> </w:t>
      </w:r>
    </w:p>
    <w:p w:rsidR="007C3C21" w:rsidRPr="00D0068B" w:rsidRDefault="003E7560" w:rsidP="00CD5F5B">
      <w:pPr>
        <w:pStyle w:val="af2"/>
        <w:numPr>
          <w:ilvl w:val="0"/>
          <w:numId w:val="16"/>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п</w:t>
      </w:r>
      <w:r w:rsidR="00D6380F" w:rsidRPr="00D0068B">
        <w:rPr>
          <w:rFonts w:eastAsia="sans-serif"/>
        </w:rPr>
        <w:t>еревірте п</w:t>
      </w:r>
      <w:r w:rsidRPr="00D0068B">
        <w:rPr>
          <w:rFonts w:eastAsia="sans-serif"/>
        </w:rPr>
        <w:t>равильність розрахунку податків,</w:t>
      </w:r>
    </w:p>
    <w:p w:rsidR="007C3C21" w:rsidRPr="00D0068B" w:rsidRDefault="003E7560" w:rsidP="00CD5F5B">
      <w:pPr>
        <w:pStyle w:val="af2"/>
        <w:numPr>
          <w:ilvl w:val="0"/>
          <w:numId w:val="16"/>
        </w:numPr>
        <w:pBdr>
          <w:top w:val="none" w:sz="0" w:space="0" w:color="1F1F1F"/>
          <w:left w:val="none" w:sz="0" w:space="0" w:color="1F1F1F"/>
          <w:bottom w:val="none" w:sz="0" w:space="0" w:color="1F1F1F"/>
          <w:right w:val="none" w:sz="0" w:space="0" w:color="1F1F1F"/>
        </w:pBdr>
        <w:tabs>
          <w:tab w:val="left" w:pos="720"/>
          <w:tab w:val="left" w:pos="1440"/>
        </w:tabs>
        <w:spacing w:before="0" w:after="0"/>
        <w:ind w:left="0" w:firstLine="709"/>
        <w:rPr>
          <w:rFonts w:eastAsia="sans-serif"/>
        </w:rPr>
      </w:pPr>
      <w:r w:rsidRPr="00D0068B">
        <w:rPr>
          <w:rFonts w:eastAsia="sans-serif"/>
        </w:rPr>
        <w:t>о</w:t>
      </w:r>
      <w:r w:rsidR="00D6380F" w:rsidRPr="00D0068B">
        <w:rPr>
          <w:rFonts w:eastAsia="sans-serif"/>
        </w:rPr>
        <w:t>цініть ефективність використання податкових пільг.</w:t>
      </w:r>
    </w:p>
    <w:p w:rsidR="007C3C21" w:rsidRPr="00D0068B" w:rsidRDefault="00D6380F" w:rsidP="00CD5F5B">
      <w:pPr>
        <w:numPr>
          <w:ilvl w:val="0"/>
          <w:numId w:val="4"/>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Проведіть порівняльний аналіз податкових зобов’язань ОСББ з іншими подібними об’єднаннями.</w:t>
      </w:r>
    </w:p>
    <w:p w:rsidR="007C3C21" w:rsidRPr="00D0068B" w:rsidRDefault="00D6380F" w:rsidP="00CD5F5B">
      <w:pPr>
        <w:numPr>
          <w:ilvl w:val="0"/>
          <w:numId w:val="4"/>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Визначте можливі ризики, пов’язані з податковим обліком.</w:t>
      </w:r>
    </w:p>
    <w:p w:rsidR="003E7560" w:rsidRPr="00160455" w:rsidRDefault="00D6380F" w:rsidP="00CD5F5B">
      <w:pPr>
        <w:numPr>
          <w:ilvl w:val="0"/>
          <w:numId w:val="4"/>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D0068B">
        <w:rPr>
          <w:rStyle w:val="a6"/>
          <w:rFonts w:eastAsia="sans-serif"/>
          <w:b w:val="0"/>
          <w:bCs w:val="0"/>
        </w:rPr>
        <w:t>Розробіть рекомендації щодо оптимізації податкового наванта</w:t>
      </w:r>
      <w:r w:rsidR="002A3E0F">
        <w:rPr>
          <w:rStyle w:val="a6"/>
          <w:rFonts w:eastAsia="sans-serif"/>
          <w:b w:val="0"/>
          <w:bCs w:val="0"/>
        </w:rPr>
        <w:t>ження ОСББ (законними методами)</w:t>
      </w:r>
      <w:r w:rsidR="00160455">
        <w:rPr>
          <w:rStyle w:val="a6"/>
          <w:rFonts w:eastAsia="sans-serif"/>
          <w:b w:val="0"/>
          <w:bCs w:val="0"/>
        </w:rPr>
        <w:t>.</w:t>
      </w:r>
    </w:p>
    <w:p w:rsidR="007C3C21" w:rsidRPr="00D0068B" w:rsidRDefault="00D6380F" w:rsidP="008471D4">
      <w:pPr>
        <w:spacing w:before="0" w:after="0"/>
        <w:ind w:firstLineChars="200" w:firstLine="560"/>
        <w:jc w:val="center"/>
        <w:rPr>
          <w:b/>
          <w:bCs/>
        </w:rPr>
      </w:pPr>
      <w:r w:rsidRPr="00D0068B">
        <w:rPr>
          <w:rFonts w:eastAsia="SimSun"/>
          <w:noProof/>
          <w:lang w:val="ru-RU" w:eastAsia="ru-RU"/>
        </w:rPr>
        <w:lastRenderedPageBreak/>
        <w:drawing>
          <wp:inline distT="0" distB="0" distL="114300" distR="114300" wp14:anchorId="3A3A978A" wp14:editId="74D46C7C">
            <wp:extent cx="723265" cy="816610"/>
            <wp:effectExtent l="0" t="0" r="8255" b="6350"/>
            <wp:docPr id="24"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6" descr="IMG_256"/>
                    <pic:cNvPicPr>
                      <a:picLocks noChangeAspect="1"/>
                    </pic:cNvPicPr>
                  </pic:nvPicPr>
                  <pic:blipFill>
                    <a:blip r:embed="rId20" cstate="print"/>
                    <a:stretch>
                      <a:fillRect/>
                    </a:stretch>
                  </pic:blipFill>
                  <pic:spPr>
                    <a:xfrm>
                      <a:off x="0" y="0"/>
                      <a:ext cx="723265" cy="816610"/>
                    </a:xfrm>
                    <a:prstGeom prst="rect">
                      <a:avLst/>
                    </a:prstGeom>
                    <a:noFill/>
                    <a:ln w="9525">
                      <a:noFill/>
                    </a:ln>
                  </pic:spPr>
                </pic:pic>
              </a:graphicData>
            </a:graphic>
          </wp:inline>
        </w:drawing>
      </w:r>
      <w:r w:rsidRPr="00D0068B">
        <w:rPr>
          <w:b/>
          <w:bCs/>
        </w:rPr>
        <w:t>Тести</w:t>
      </w:r>
    </w:p>
    <w:p w:rsidR="007C3C21" w:rsidRPr="00663C08" w:rsidRDefault="00D6380F" w:rsidP="00CD5F5B">
      <w:pPr>
        <w:pStyle w:val="3"/>
        <w:keepNext w:val="0"/>
        <w:spacing w:before="0" w:after="0"/>
        <w:ind w:left="0" w:firstLine="709"/>
        <w:jc w:val="both"/>
        <w:rPr>
          <w:b w:val="0"/>
          <w:bCs/>
          <w:sz w:val="28"/>
          <w:szCs w:val="28"/>
        </w:rPr>
      </w:pPr>
      <w:r w:rsidRPr="00663C08">
        <w:rPr>
          <w:b w:val="0"/>
          <w:bCs/>
          <w:sz w:val="28"/>
          <w:szCs w:val="28"/>
        </w:rPr>
        <w:t>Тест 1</w:t>
      </w:r>
      <w:r w:rsidR="00160455">
        <w:rPr>
          <w:b w:val="0"/>
          <w:bCs/>
          <w:sz w:val="28"/>
          <w:szCs w:val="28"/>
        </w:rPr>
        <w:t>.</w:t>
      </w:r>
    </w:p>
    <w:p w:rsidR="007C3C21" w:rsidRPr="00663C08" w:rsidRDefault="00D6380F" w:rsidP="00CD5F5B">
      <w:pPr>
        <w:pStyle w:val="af0"/>
        <w:spacing w:beforeAutospacing="0" w:afterAutospacing="0"/>
        <w:ind w:firstLine="709"/>
        <w:jc w:val="both"/>
        <w:rPr>
          <w:bCs/>
          <w:sz w:val="28"/>
          <w:szCs w:val="28"/>
          <w:lang w:val="uk-UA"/>
        </w:rPr>
      </w:pPr>
      <w:r w:rsidRPr="00663C08">
        <w:rPr>
          <w:bCs/>
          <w:sz w:val="28"/>
          <w:szCs w:val="28"/>
          <w:lang w:val="uk-UA"/>
        </w:rPr>
        <w:t>Який вид обліку є основним для ОСББ?</w:t>
      </w:r>
    </w:p>
    <w:p w:rsidR="007C3C21" w:rsidRPr="00663C08" w:rsidRDefault="003E7560" w:rsidP="00CD5F5B">
      <w:pPr>
        <w:spacing w:before="0" w:after="0"/>
        <w:ind w:firstLine="709"/>
        <w:rPr>
          <w:bCs/>
        </w:rPr>
      </w:pPr>
      <w:r w:rsidRPr="00663C08">
        <w:rPr>
          <w:bCs/>
        </w:rPr>
        <w:t>а</w:t>
      </w:r>
      <w:r w:rsidR="00BF2F08" w:rsidRPr="00663C08">
        <w:rPr>
          <w:bCs/>
        </w:rPr>
        <w:t>) б</w:t>
      </w:r>
      <w:r w:rsidR="00D6380F" w:rsidRPr="00663C08">
        <w:rPr>
          <w:bCs/>
        </w:rPr>
        <w:t>ухгалтерський облік</w:t>
      </w:r>
      <w:r w:rsidR="00BF2F08" w:rsidRPr="00663C08">
        <w:rPr>
          <w:bCs/>
        </w:rPr>
        <w:t>;</w:t>
      </w:r>
    </w:p>
    <w:p w:rsidR="007C3C21" w:rsidRPr="00663C08" w:rsidRDefault="003E7560" w:rsidP="00CD5F5B">
      <w:pPr>
        <w:spacing w:before="0" w:after="0"/>
        <w:ind w:firstLine="709"/>
        <w:rPr>
          <w:bCs/>
        </w:rPr>
      </w:pPr>
      <w:r w:rsidRPr="00663C08">
        <w:rPr>
          <w:bCs/>
        </w:rPr>
        <w:t>б</w:t>
      </w:r>
      <w:r w:rsidR="00BF2F08" w:rsidRPr="00663C08">
        <w:rPr>
          <w:bCs/>
        </w:rPr>
        <w:t>) с</w:t>
      </w:r>
      <w:r w:rsidR="00D6380F" w:rsidRPr="00663C08">
        <w:rPr>
          <w:bCs/>
        </w:rPr>
        <w:t>татистичний облік</w:t>
      </w:r>
      <w:r w:rsidR="00BF2F08" w:rsidRPr="00663C08">
        <w:rPr>
          <w:bCs/>
        </w:rPr>
        <w:t>;</w:t>
      </w:r>
    </w:p>
    <w:p w:rsidR="007C3C21" w:rsidRPr="00663C08" w:rsidRDefault="003E7560" w:rsidP="00CD5F5B">
      <w:pPr>
        <w:spacing w:before="0" w:after="0"/>
        <w:ind w:firstLine="709"/>
        <w:rPr>
          <w:bCs/>
        </w:rPr>
      </w:pPr>
      <w:r w:rsidRPr="00663C08">
        <w:rPr>
          <w:bCs/>
        </w:rPr>
        <w:t>в</w:t>
      </w:r>
      <w:r w:rsidR="00BF2F08" w:rsidRPr="00663C08">
        <w:rPr>
          <w:bCs/>
        </w:rPr>
        <w:t>) о</w:t>
      </w:r>
      <w:r w:rsidR="00D6380F" w:rsidRPr="00663C08">
        <w:rPr>
          <w:bCs/>
        </w:rPr>
        <w:t>перативний облік</w:t>
      </w:r>
      <w:r w:rsidR="00BF2F08" w:rsidRPr="00663C08">
        <w:rPr>
          <w:bCs/>
        </w:rPr>
        <w:t>;</w:t>
      </w:r>
    </w:p>
    <w:p w:rsidR="007C3C21" w:rsidRPr="00663C08" w:rsidRDefault="003E7560" w:rsidP="00CD5F5B">
      <w:pPr>
        <w:spacing w:before="0" w:after="0"/>
        <w:ind w:firstLine="709"/>
        <w:rPr>
          <w:bCs/>
        </w:rPr>
      </w:pPr>
      <w:r w:rsidRPr="00663C08">
        <w:rPr>
          <w:bCs/>
        </w:rPr>
        <w:t>г</w:t>
      </w:r>
      <w:r w:rsidR="00BF2F08" w:rsidRPr="00663C08">
        <w:rPr>
          <w:bCs/>
        </w:rPr>
        <w:t>) у</w:t>
      </w:r>
      <w:r w:rsidR="00D6380F" w:rsidRPr="00663C08">
        <w:rPr>
          <w:bCs/>
        </w:rPr>
        <w:t>сі види обліку</w:t>
      </w:r>
      <w:r w:rsidR="00BF2F08" w:rsidRPr="00663C08">
        <w:rPr>
          <w:bCs/>
        </w:rPr>
        <w:t>.</w:t>
      </w:r>
    </w:p>
    <w:p w:rsidR="003E7560" w:rsidRPr="00663C08" w:rsidRDefault="003E7560" w:rsidP="00CD5F5B">
      <w:pPr>
        <w:spacing w:before="0" w:after="0"/>
        <w:ind w:firstLine="709"/>
        <w:rPr>
          <w:bCs/>
        </w:rPr>
      </w:pPr>
    </w:p>
    <w:p w:rsidR="007C3C21" w:rsidRPr="00663C08" w:rsidRDefault="00D6380F" w:rsidP="00CD5F5B">
      <w:pPr>
        <w:pStyle w:val="3"/>
        <w:keepNext w:val="0"/>
        <w:spacing w:before="0" w:after="0"/>
        <w:ind w:left="0" w:firstLine="709"/>
        <w:jc w:val="both"/>
        <w:rPr>
          <w:b w:val="0"/>
          <w:bCs/>
          <w:sz w:val="28"/>
          <w:szCs w:val="28"/>
        </w:rPr>
      </w:pPr>
      <w:r w:rsidRPr="00663C08">
        <w:rPr>
          <w:b w:val="0"/>
          <w:bCs/>
          <w:sz w:val="28"/>
          <w:szCs w:val="28"/>
        </w:rPr>
        <w:t>Тест 2</w:t>
      </w:r>
    </w:p>
    <w:p w:rsidR="007C3C21" w:rsidRPr="00663C08" w:rsidRDefault="00D6380F" w:rsidP="00CD5F5B">
      <w:pPr>
        <w:pStyle w:val="af0"/>
        <w:spacing w:beforeAutospacing="0" w:afterAutospacing="0"/>
        <w:ind w:firstLine="709"/>
        <w:jc w:val="both"/>
        <w:rPr>
          <w:bCs/>
          <w:sz w:val="28"/>
          <w:szCs w:val="28"/>
          <w:lang w:val="uk-UA"/>
        </w:rPr>
      </w:pPr>
      <w:r w:rsidRPr="00663C08">
        <w:rPr>
          <w:bCs/>
          <w:sz w:val="28"/>
          <w:szCs w:val="28"/>
          <w:lang w:val="uk-UA"/>
        </w:rPr>
        <w:t>Які основні завдання обліку в ОСББ?</w:t>
      </w:r>
    </w:p>
    <w:p w:rsidR="00BF2F08" w:rsidRPr="00663C08" w:rsidRDefault="003E7560" w:rsidP="00CD5F5B">
      <w:pPr>
        <w:spacing w:before="0" w:after="0"/>
        <w:ind w:firstLine="709"/>
        <w:rPr>
          <w:bCs/>
        </w:rPr>
      </w:pPr>
      <w:r w:rsidRPr="00663C08">
        <w:rPr>
          <w:bCs/>
        </w:rPr>
        <w:t>а</w:t>
      </w:r>
      <w:r w:rsidR="00BF2F08" w:rsidRPr="00663C08">
        <w:rPr>
          <w:bCs/>
        </w:rPr>
        <w:t>) к</w:t>
      </w:r>
      <w:r w:rsidR="00D6380F" w:rsidRPr="00663C08">
        <w:rPr>
          <w:bCs/>
        </w:rPr>
        <w:t>онтроль за рухом коштів</w:t>
      </w:r>
      <w:r w:rsidR="00BF2F08" w:rsidRPr="00663C08">
        <w:rPr>
          <w:bCs/>
        </w:rPr>
        <w:t>;</w:t>
      </w:r>
    </w:p>
    <w:p w:rsidR="007C3C21" w:rsidRPr="00663C08" w:rsidRDefault="003E7560" w:rsidP="00CD5F5B">
      <w:pPr>
        <w:spacing w:before="0" w:after="0"/>
        <w:ind w:firstLine="709"/>
        <w:rPr>
          <w:bCs/>
        </w:rPr>
      </w:pPr>
      <w:r w:rsidRPr="00663C08">
        <w:rPr>
          <w:bCs/>
        </w:rPr>
        <w:t>б</w:t>
      </w:r>
      <w:r w:rsidR="00BF2F08" w:rsidRPr="00663C08">
        <w:rPr>
          <w:bCs/>
        </w:rPr>
        <w:t>) с</w:t>
      </w:r>
      <w:r w:rsidR="00D6380F" w:rsidRPr="00663C08">
        <w:rPr>
          <w:bCs/>
        </w:rPr>
        <w:t>кладання фінансової звітності</w:t>
      </w:r>
      <w:r w:rsidR="00BF2F08" w:rsidRPr="00663C08">
        <w:rPr>
          <w:bCs/>
        </w:rPr>
        <w:t>;</w:t>
      </w:r>
    </w:p>
    <w:p w:rsidR="007C3C21" w:rsidRPr="00663C08" w:rsidRDefault="003E7560" w:rsidP="00CD5F5B">
      <w:pPr>
        <w:spacing w:before="0" w:after="0"/>
        <w:ind w:firstLine="709"/>
        <w:rPr>
          <w:bCs/>
        </w:rPr>
      </w:pPr>
      <w:r w:rsidRPr="00663C08">
        <w:rPr>
          <w:bCs/>
        </w:rPr>
        <w:t>в</w:t>
      </w:r>
      <w:r w:rsidR="00BF2F08" w:rsidRPr="00663C08">
        <w:rPr>
          <w:bCs/>
        </w:rPr>
        <w:t>) о</w:t>
      </w:r>
      <w:r w:rsidR="00D6380F" w:rsidRPr="00663C08">
        <w:rPr>
          <w:bCs/>
        </w:rPr>
        <w:t>цінка фінансового стану ОСББ</w:t>
      </w:r>
      <w:r w:rsidR="00BF2F08" w:rsidRPr="00663C08">
        <w:rPr>
          <w:bCs/>
        </w:rPr>
        <w:t>;</w:t>
      </w:r>
    </w:p>
    <w:p w:rsidR="007C3C21" w:rsidRPr="00663C08" w:rsidRDefault="003E7560" w:rsidP="00CD5F5B">
      <w:pPr>
        <w:spacing w:before="0" w:after="0"/>
        <w:ind w:firstLine="709"/>
        <w:rPr>
          <w:bCs/>
        </w:rPr>
      </w:pPr>
      <w:r w:rsidRPr="00663C08">
        <w:rPr>
          <w:bCs/>
        </w:rPr>
        <w:t>г</w:t>
      </w:r>
      <w:r w:rsidR="00BF2F08" w:rsidRPr="00663C08">
        <w:rPr>
          <w:bCs/>
        </w:rPr>
        <w:t>) у</w:t>
      </w:r>
      <w:r w:rsidR="00D6380F" w:rsidRPr="00663C08">
        <w:rPr>
          <w:bCs/>
        </w:rPr>
        <w:t>сі відповіді вірні</w:t>
      </w:r>
      <w:r w:rsidR="00BF2F08" w:rsidRPr="00663C08">
        <w:rPr>
          <w:bCs/>
        </w:rPr>
        <w:t>.</w:t>
      </w:r>
    </w:p>
    <w:p w:rsidR="003E7560" w:rsidRPr="00663C08" w:rsidRDefault="003E7560" w:rsidP="00CD5F5B">
      <w:pPr>
        <w:spacing w:before="0" w:after="0"/>
        <w:ind w:firstLine="709"/>
        <w:rPr>
          <w:bCs/>
        </w:rPr>
      </w:pPr>
    </w:p>
    <w:p w:rsidR="007C3C21" w:rsidRPr="00663C08" w:rsidRDefault="00D6380F" w:rsidP="00CD5F5B">
      <w:pPr>
        <w:pStyle w:val="3"/>
        <w:keepNext w:val="0"/>
        <w:spacing w:before="0" w:after="0"/>
        <w:ind w:left="0" w:firstLine="709"/>
        <w:jc w:val="both"/>
        <w:rPr>
          <w:b w:val="0"/>
          <w:bCs/>
          <w:sz w:val="28"/>
          <w:szCs w:val="28"/>
        </w:rPr>
      </w:pPr>
      <w:r w:rsidRPr="00663C08">
        <w:rPr>
          <w:b w:val="0"/>
          <w:bCs/>
          <w:sz w:val="28"/>
          <w:szCs w:val="28"/>
        </w:rPr>
        <w:t>Тест 3</w:t>
      </w:r>
    </w:p>
    <w:p w:rsidR="007C3C21" w:rsidRPr="00663C08" w:rsidRDefault="00D6380F" w:rsidP="00CD5F5B">
      <w:pPr>
        <w:pStyle w:val="af0"/>
        <w:spacing w:beforeAutospacing="0" w:afterAutospacing="0"/>
        <w:ind w:firstLine="709"/>
        <w:jc w:val="both"/>
        <w:rPr>
          <w:bCs/>
          <w:sz w:val="28"/>
          <w:szCs w:val="28"/>
          <w:lang w:val="uk-UA"/>
        </w:rPr>
      </w:pPr>
      <w:r w:rsidRPr="00663C08">
        <w:rPr>
          <w:bCs/>
          <w:sz w:val="28"/>
          <w:szCs w:val="28"/>
          <w:lang w:val="uk-UA"/>
        </w:rPr>
        <w:t>Які основні принципи організації обліку в ОСББ?</w:t>
      </w:r>
    </w:p>
    <w:p w:rsidR="007C3C21" w:rsidRPr="00663C08" w:rsidRDefault="003E7560" w:rsidP="00CD5F5B">
      <w:pPr>
        <w:spacing w:before="0" w:after="0"/>
        <w:ind w:firstLine="709"/>
        <w:rPr>
          <w:bCs/>
        </w:rPr>
      </w:pPr>
      <w:r w:rsidRPr="00663C08">
        <w:rPr>
          <w:bCs/>
        </w:rPr>
        <w:t>а</w:t>
      </w:r>
      <w:r w:rsidR="00BF2F08" w:rsidRPr="00663C08">
        <w:rPr>
          <w:bCs/>
        </w:rPr>
        <w:t>) б</w:t>
      </w:r>
      <w:r w:rsidR="00D6380F" w:rsidRPr="00663C08">
        <w:rPr>
          <w:bCs/>
        </w:rPr>
        <w:t>езперервність</w:t>
      </w:r>
      <w:r w:rsidR="00BF2F08" w:rsidRPr="00663C08">
        <w:rPr>
          <w:bCs/>
        </w:rPr>
        <w:t>;</w:t>
      </w:r>
    </w:p>
    <w:p w:rsidR="007C3C21" w:rsidRPr="00663C08" w:rsidRDefault="003E7560" w:rsidP="00CD5F5B">
      <w:pPr>
        <w:spacing w:before="0" w:after="0"/>
        <w:ind w:firstLine="709"/>
        <w:rPr>
          <w:bCs/>
        </w:rPr>
      </w:pPr>
      <w:r w:rsidRPr="00663C08">
        <w:rPr>
          <w:bCs/>
        </w:rPr>
        <w:t>б</w:t>
      </w:r>
      <w:r w:rsidR="00BF2F08" w:rsidRPr="00663C08">
        <w:rPr>
          <w:bCs/>
        </w:rPr>
        <w:t>) д</w:t>
      </w:r>
      <w:r w:rsidR="00D6380F" w:rsidRPr="00663C08">
        <w:rPr>
          <w:bCs/>
        </w:rPr>
        <w:t>окументальність</w:t>
      </w:r>
      <w:r w:rsidR="00BF2F08" w:rsidRPr="00663C08">
        <w:rPr>
          <w:bCs/>
        </w:rPr>
        <w:t>;</w:t>
      </w:r>
    </w:p>
    <w:p w:rsidR="007C3C21" w:rsidRPr="00663C08" w:rsidRDefault="003E7560" w:rsidP="00CD5F5B">
      <w:pPr>
        <w:spacing w:before="0" w:after="0"/>
        <w:ind w:firstLine="709"/>
        <w:rPr>
          <w:bCs/>
        </w:rPr>
      </w:pPr>
      <w:r w:rsidRPr="00663C08">
        <w:rPr>
          <w:bCs/>
        </w:rPr>
        <w:t>в</w:t>
      </w:r>
      <w:r w:rsidR="00BF2F08" w:rsidRPr="00663C08">
        <w:rPr>
          <w:bCs/>
        </w:rPr>
        <w:t>) г</w:t>
      </w:r>
      <w:r w:rsidR="00D6380F" w:rsidRPr="00663C08">
        <w:rPr>
          <w:bCs/>
        </w:rPr>
        <w:t>рошовий вимір</w:t>
      </w:r>
      <w:r w:rsidR="00BF2F08" w:rsidRPr="00663C08">
        <w:rPr>
          <w:bCs/>
        </w:rPr>
        <w:t>;</w:t>
      </w:r>
    </w:p>
    <w:p w:rsidR="007C3C21" w:rsidRPr="00663C08" w:rsidRDefault="00BF2F08" w:rsidP="00CD5F5B">
      <w:pPr>
        <w:spacing w:before="0" w:after="0"/>
        <w:ind w:firstLine="709"/>
        <w:rPr>
          <w:bCs/>
        </w:rPr>
      </w:pPr>
      <w:r w:rsidRPr="00663C08">
        <w:rPr>
          <w:bCs/>
        </w:rPr>
        <w:t>г) у</w:t>
      </w:r>
      <w:r w:rsidR="00D6380F" w:rsidRPr="00663C08">
        <w:rPr>
          <w:bCs/>
        </w:rPr>
        <w:t>сі відповіді вірні</w:t>
      </w:r>
      <w:r w:rsidRPr="00663C08">
        <w:rPr>
          <w:bCs/>
        </w:rPr>
        <w:t>.</w:t>
      </w:r>
    </w:p>
    <w:p w:rsidR="003E7560" w:rsidRPr="00663C08" w:rsidRDefault="003E7560" w:rsidP="00CD5F5B">
      <w:pPr>
        <w:spacing w:before="0" w:after="0"/>
        <w:ind w:firstLine="709"/>
        <w:rPr>
          <w:bCs/>
        </w:rPr>
      </w:pPr>
    </w:p>
    <w:p w:rsidR="007C3C21" w:rsidRPr="00663C08" w:rsidRDefault="00D6380F" w:rsidP="00CD5F5B">
      <w:pPr>
        <w:pStyle w:val="3"/>
        <w:keepNext w:val="0"/>
        <w:spacing w:before="0" w:after="0"/>
        <w:ind w:left="0" w:firstLine="709"/>
        <w:jc w:val="both"/>
        <w:rPr>
          <w:b w:val="0"/>
          <w:bCs/>
          <w:sz w:val="28"/>
          <w:szCs w:val="28"/>
        </w:rPr>
      </w:pPr>
      <w:r w:rsidRPr="00663C08">
        <w:rPr>
          <w:b w:val="0"/>
          <w:bCs/>
          <w:sz w:val="28"/>
          <w:szCs w:val="28"/>
        </w:rPr>
        <w:t>Тест 4</w:t>
      </w:r>
    </w:p>
    <w:p w:rsidR="007C3C21" w:rsidRPr="00663C08" w:rsidRDefault="00D6380F" w:rsidP="00CD5F5B">
      <w:pPr>
        <w:pStyle w:val="af0"/>
        <w:spacing w:beforeAutospacing="0" w:afterAutospacing="0"/>
        <w:ind w:firstLine="709"/>
        <w:jc w:val="both"/>
        <w:rPr>
          <w:bCs/>
          <w:sz w:val="28"/>
          <w:szCs w:val="28"/>
          <w:lang w:val="uk-UA"/>
        </w:rPr>
      </w:pPr>
      <w:r w:rsidRPr="00663C08">
        <w:rPr>
          <w:bCs/>
          <w:sz w:val="28"/>
          <w:szCs w:val="28"/>
          <w:lang w:val="uk-UA"/>
        </w:rPr>
        <w:t>Які основні первинні документи використовуються в обліку ОСББ?</w:t>
      </w:r>
    </w:p>
    <w:p w:rsidR="007C3C21" w:rsidRPr="00663C08" w:rsidRDefault="00BF2F08" w:rsidP="00CD5F5B">
      <w:pPr>
        <w:spacing w:before="0" w:after="0"/>
        <w:ind w:firstLine="709"/>
        <w:rPr>
          <w:bCs/>
        </w:rPr>
      </w:pPr>
      <w:r w:rsidRPr="00663C08">
        <w:rPr>
          <w:bCs/>
        </w:rPr>
        <w:t>а) п</w:t>
      </w:r>
      <w:r w:rsidR="00D6380F" w:rsidRPr="00663C08">
        <w:rPr>
          <w:bCs/>
        </w:rPr>
        <w:t>латіжні доручення</w:t>
      </w:r>
      <w:r w:rsidRPr="00663C08">
        <w:rPr>
          <w:bCs/>
        </w:rPr>
        <w:t>;</w:t>
      </w:r>
    </w:p>
    <w:p w:rsidR="007C3C21" w:rsidRPr="00663C08" w:rsidRDefault="00BF2F08" w:rsidP="00CD5F5B">
      <w:pPr>
        <w:spacing w:before="0" w:after="0"/>
        <w:ind w:firstLine="709"/>
        <w:rPr>
          <w:bCs/>
        </w:rPr>
      </w:pPr>
      <w:r w:rsidRPr="00663C08">
        <w:rPr>
          <w:bCs/>
        </w:rPr>
        <w:t>б) а</w:t>
      </w:r>
      <w:r w:rsidR="00D6380F" w:rsidRPr="00663C08">
        <w:rPr>
          <w:bCs/>
        </w:rPr>
        <w:t>кти виконаних робіт</w:t>
      </w:r>
      <w:r w:rsidRPr="00663C08">
        <w:rPr>
          <w:bCs/>
        </w:rPr>
        <w:t>;</w:t>
      </w:r>
    </w:p>
    <w:p w:rsidR="007C3C21" w:rsidRPr="00663C08" w:rsidRDefault="00BF2F08" w:rsidP="00CD5F5B">
      <w:pPr>
        <w:spacing w:before="0" w:after="0"/>
        <w:ind w:firstLine="709"/>
        <w:rPr>
          <w:bCs/>
        </w:rPr>
      </w:pPr>
      <w:r w:rsidRPr="00663C08">
        <w:rPr>
          <w:bCs/>
        </w:rPr>
        <w:t>в) к</w:t>
      </w:r>
      <w:r w:rsidR="00D6380F" w:rsidRPr="00663C08">
        <w:rPr>
          <w:bCs/>
        </w:rPr>
        <w:t>витанції</w:t>
      </w:r>
      <w:r w:rsidRPr="00663C08">
        <w:rPr>
          <w:bCs/>
        </w:rPr>
        <w:t>;</w:t>
      </w:r>
    </w:p>
    <w:p w:rsidR="007C3C21" w:rsidRPr="00663C08" w:rsidRDefault="00BF2F08" w:rsidP="00CD5F5B">
      <w:pPr>
        <w:spacing w:before="0" w:after="0"/>
        <w:ind w:firstLine="709"/>
        <w:rPr>
          <w:bCs/>
        </w:rPr>
      </w:pPr>
      <w:r w:rsidRPr="00663C08">
        <w:rPr>
          <w:bCs/>
        </w:rPr>
        <w:t>г) у</w:t>
      </w:r>
      <w:r w:rsidR="00D6380F" w:rsidRPr="00663C08">
        <w:rPr>
          <w:bCs/>
        </w:rPr>
        <w:t>сі відповіді вірні</w:t>
      </w:r>
      <w:r w:rsidRPr="00663C08">
        <w:rPr>
          <w:bCs/>
        </w:rPr>
        <w:t>.</w:t>
      </w:r>
    </w:p>
    <w:p w:rsidR="003E7560" w:rsidRPr="00663C08" w:rsidRDefault="003E7560" w:rsidP="00CD5F5B">
      <w:pPr>
        <w:spacing w:before="0" w:after="0"/>
        <w:ind w:firstLine="709"/>
        <w:rPr>
          <w:bCs/>
        </w:rPr>
      </w:pPr>
    </w:p>
    <w:p w:rsidR="007C3C21" w:rsidRPr="00663C08" w:rsidRDefault="00D6380F" w:rsidP="00CD5F5B">
      <w:pPr>
        <w:pStyle w:val="3"/>
        <w:keepNext w:val="0"/>
        <w:spacing w:before="0" w:after="0"/>
        <w:ind w:left="0" w:firstLine="709"/>
        <w:jc w:val="both"/>
        <w:rPr>
          <w:b w:val="0"/>
          <w:bCs/>
          <w:sz w:val="28"/>
          <w:szCs w:val="28"/>
        </w:rPr>
      </w:pPr>
      <w:r w:rsidRPr="00663C08">
        <w:rPr>
          <w:b w:val="0"/>
          <w:bCs/>
          <w:sz w:val="28"/>
          <w:szCs w:val="28"/>
        </w:rPr>
        <w:t>Тест 5</w:t>
      </w:r>
    </w:p>
    <w:p w:rsidR="007C3C21" w:rsidRPr="00663C08" w:rsidRDefault="00D6380F" w:rsidP="00CD5F5B">
      <w:pPr>
        <w:pStyle w:val="af0"/>
        <w:spacing w:beforeAutospacing="0" w:afterAutospacing="0"/>
        <w:ind w:firstLine="709"/>
        <w:jc w:val="both"/>
        <w:rPr>
          <w:bCs/>
          <w:sz w:val="28"/>
          <w:szCs w:val="28"/>
          <w:lang w:val="uk-UA"/>
        </w:rPr>
      </w:pPr>
      <w:r w:rsidRPr="00663C08">
        <w:rPr>
          <w:bCs/>
          <w:sz w:val="28"/>
          <w:szCs w:val="28"/>
          <w:lang w:val="uk-UA"/>
        </w:rPr>
        <w:t>Які основні фінансові звіти складає ОСББ?</w:t>
      </w:r>
    </w:p>
    <w:p w:rsidR="007C3C21" w:rsidRPr="00663C08" w:rsidRDefault="00BF2F08" w:rsidP="00CD5F5B">
      <w:pPr>
        <w:spacing w:before="0" w:after="0"/>
        <w:ind w:firstLine="709"/>
        <w:rPr>
          <w:bCs/>
        </w:rPr>
      </w:pPr>
      <w:r w:rsidRPr="00663C08">
        <w:rPr>
          <w:bCs/>
        </w:rPr>
        <w:t>а) б</w:t>
      </w:r>
      <w:r w:rsidR="00D6380F" w:rsidRPr="00663C08">
        <w:rPr>
          <w:bCs/>
        </w:rPr>
        <w:t>аланс</w:t>
      </w:r>
      <w:r w:rsidRPr="00663C08">
        <w:rPr>
          <w:bCs/>
        </w:rPr>
        <w:t>;</w:t>
      </w:r>
    </w:p>
    <w:p w:rsidR="007C3C21" w:rsidRPr="00663C08" w:rsidRDefault="00BF2F08" w:rsidP="00CD5F5B">
      <w:pPr>
        <w:spacing w:before="0" w:after="0"/>
        <w:ind w:firstLine="709"/>
        <w:rPr>
          <w:bCs/>
        </w:rPr>
      </w:pPr>
      <w:r w:rsidRPr="00663C08">
        <w:rPr>
          <w:bCs/>
        </w:rPr>
        <w:t>б) з</w:t>
      </w:r>
      <w:r w:rsidR="00D6380F" w:rsidRPr="00663C08">
        <w:rPr>
          <w:bCs/>
        </w:rPr>
        <w:t>віт про фінансові результати</w:t>
      </w:r>
      <w:r w:rsidRPr="00663C08">
        <w:rPr>
          <w:bCs/>
        </w:rPr>
        <w:t>;</w:t>
      </w:r>
    </w:p>
    <w:p w:rsidR="007C3C21" w:rsidRPr="00663C08" w:rsidRDefault="00BF2F08" w:rsidP="00CD5F5B">
      <w:pPr>
        <w:spacing w:before="0" w:after="0"/>
        <w:ind w:firstLine="709"/>
        <w:rPr>
          <w:bCs/>
        </w:rPr>
      </w:pPr>
      <w:r w:rsidRPr="00663C08">
        <w:rPr>
          <w:bCs/>
        </w:rPr>
        <w:t>в) з</w:t>
      </w:r>
      <w:r w:rsidR="00D6380F" w:rsidRPr="00663C08">
        <w:rPr>
          <w:bCs/>
        </w:rPr>
        <w:t>віт про рух грошових коштів</w:t>
      </w:r>
      <w:r w:rsidRPr="00663C08">
        <w:rPr>
          <w:bCs/>
        </w:rPr>
        <w:t>;</w:t>
      </w:r>
    </w:p>
    <w:p w:rsidR="007C3C21" w:rsidRPr="00160455" w:rsidRDefault="00BF2F08" w:rsidP="00CD5F5B">
      <w:pPr>
        <w:spacing w:before="0" w:after="0"/>
        <w:ind w:firstLine="709"/>
        <w:rPr>
          <w:bCs/>
        </w:rPr>
      </w:pPr>
      <w:r w:rsidRPr="00663C08">
        <w:rPr>
          <w:bCs/>
        </w:rPr>
        <w:t>г) у</w:t>
      </w:r>
      <w:r w:rsidR="00D6380F" w:rsidRPr="00663C08">
        <w:rPr>
          <w:bCs/>
        </w:rPr>
        <w:t>сі відповіді вірні</w:t>
      </w:r>
      <w:r w:rsidRPr="00663C08">
        <w:rPr>
          <w:bCs/>
        </w:rPr>
        <w:t>.</w:t>
      </w:r>
    </w:p>
    <w:p w:rsidR="007C3C21" w:rsidRPr="00663C08" w:rsidRDefault="00D6380F" w:rsidP="00CD5F5B">
      <w:pPr>
        <w:spacing w:before="0" w:after="0"/>
        <w:ind w:firstLine="709"/>
        <w:rPr>
          <w:b/>
          <w:bCs/>
        </w:rPr>
      </w:pPr>
      <w:r w:rsidRPr="00663C08">
        <w:rPr>
          <w:b/>
          <w:bCs/>
        </w:rPr>
        <w:t>Порядок подання  завдань на перевірку</w:t>
      </w:r>
    </w:p>
    <w:p w:rsidR="0026308D" w:rsidRPr="00D0068B" w:rsidRDefault="005343BF" w:rsidP="00CD5F5B">
      <w:pPr>
        <w:pBdr>
          <w:top w:val="none" w:sz="0" w:space="0" w:color="1F1F1F"/>
          <w:left w:val="none" w:sz="0" w:space="0" w:color="1F1F1F"/>
          <w:bottom w:val="none" w:sz="0" w:space="0" w:color="1F1F1F"/>
          <w:right w:val="none" w:sz="0" w:space="0" w:color="1F1F1F"/>
        </w:pBdr>
        <w:spacing w:before="0" w:after="0"/>
        <w:ind w:firstLine="709"/>
      </w:pPr>
      <w:r w:rsidRPr="00663C08">
        <w:rPr>
          <w:noProof/>
          <w:lang w:val="ru-RU" w:eastAsia="ru-RU"/>
        </w:rPr>
        <w:drawing>
          <wp:inline distT="0" distB="0" distL="0" distR="0" wp14:anchorId="3FB142F9" wp14:editId="0E633083">
            <wp:extent cx="698161" cy="708660"/>
            <wp:effectExtent l="0" t="0" r="698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Pr="00663C08">
        <w:rPr>
          <w:bCs/>
        </w:rPr>
        <w:t xml:space="preserve"> </w:t>
      </w:r>
      <w:r w:rsidR="00D6380F" w:rsidRPr="00663C08">
        <w:rPr>
          <w:bCs/>
        </w:rPr>
        <w:t>Виконайте завдання у W</w:t>
      </w:r>
      <w:r w:rsidR="00D6380F" w:rsidRPr="00663C08">
        <w:t>ord, збережіть файл під назвою  Пр</w:t>
      </w:r>
      <w:r w:rsidR="00663C08">
        <w:t> </w:t>
      </w:r>
      <w:r w:rsidR="00D6380F" w:rsidRPr="00663C08">
        <w:t xml:space="preserve">2_Прізвище та надайте на оцінювання в </w:t>
      </w:r>
      <w:proofErr w:type="spellStart"/>
      <w:r w:rsidR="00D6380F" w:rsidRPr="00663C08">
        <w:t>Moodle</w:t>
      </w:r>
      <w:proofErr w:type="spellEnd"/>
      <w:r w:rsidR="00D6380F" w:rsidRPr="00663C08">
        <w:t xml:space="preserve">: </w:t>
      </w:r>
      <w:hyperlink r:id="rId24" w:history="1">
        <w:r w:rsidR="0026308D" w:rsidRPr="00663C08">
          <w:rPr>
            <w:rStyle w:val="a5"/>
            <w:color w:val="auto"/>
            <w:u w:val="none"/>
          </w:rPr>
          <w:t>https://moodle.znu.edu.ua/course/view.php?id=16189</w:t>
        </w:r>
      </w:hyperlink>
    </w:p>
    <w:p w:rsidR="007C3C21" w:rsidRPr="00D0068B" w:rsidRDefault="005343BF">
      <w:pPr>
        <w:spacing w:after="0"/>
        <w:ind w:firstLine="0"/>
        <w:jc w:val="center"/>
        <w:rPr>
          <w:b/>
          <w:bCs/>
        </w:rPr>
      </w:pPr>
      <w:r>
        <w:rPr>
          <w:b/>
          <w:bCs/>
        </w:rPr>
        <w:lastRenderedPageBreak/>
        <w:t>Практичне заняття</w:t>
      </w:r>
      <w:r w:rsidR="00D6380F" w:rsidRPr="00D0068B">
        <w:rPr>
          <w:b/>
          <w:bCs/>
        </w:rPr>
        <w:t xml:space="preserve"> 3</w:t>
      </w:r>
    </w:p>
    <w:p w:rsidR="007C3C21" w:rsidRPr="00D0068B" w:rsidRDefault="007C3C21" w:rsidP="00770C18">
      <w:pPr>
        <w:ind w:firstLineChars="200" w:firstLine="562"/>
        <w:rPr>
          <w:b/>
          <w:bCs/>
          <w:i/>
          <w:lang w:eastAsia="ru-RU"/>
        </w:rPr>
      </w:pPr>
    </w:p>
    <w:p w:rsidR="008F51E9" w:rsidRPr="00D0068B" w:rsidRDefault="00D6380F" w:rsidP="00770C18">
      <w:pPr>
        <w:spacing w:before="0" w:after="120"/>
        <w:ind w:firstLineChars="200" w:firstLine="562"/>
        <w:jc w:val="center"/>
        <w:rPr>
          <w:b/>
          <w:bCs/>
        </w:rPr>
      </w:pPr>
      <w:r w:rsidRPr="00D0068B">
        <w:rPr>
          <w:b/>
          <w:bCs/>
        </w:rPr>
        <w:t>Тема 3. Методика бухгалтерського обліку в ОСББ</w:t>
      </w:r>
    </w:p>
    <w:p w:rsidR="007C3C21" w:rsidRPr="00D0068B" w:rsidRDefault="007C3C21" w:rsidP="00CD5F5B">
      <w:pPr>
        <w:spacing w:before="0" w:after="0"/>
        <w:ind w:firstLine="709"/>
        <w:rPr>
          <w:rFonts w:eastAsia="SimSun"/>
          <w:lang w:val="ru-RU" w:eastAsia="ru-RU"/>
        </w:rPr>
      </w:pPr>
    </w:p>
    <w:p w:rsidR="007C3C21" w:rsidRPr="00D0068B" w:rsidRDefault="005343BF" w:rsidP="00CD5F5B">
      <w:pPr>
        <w:spacing w:before="0" w:after="0"/>
        <w:ind w:firstLine="709"/>
      </w:pPr>
      <w:r w:rsidRPr="00D0068B">
        <w:rPr>
          <w:rFonts w:eastAsia="SimSun"/>
          <w:noProof/>
          <w:lang w:val="ru-RU" w:eastAsia="ru-RU"/>
        </w:rPr>
        <w:drawing>
          <wp:anchor distT="0" distB="0" distL="114300" distR="114300" simplePos="0" relativeHeight="251662336" behindDoc="1" locked="0" layoutInCell="1" allowOverlap="1" wp14:anchorId="6DB4E1B6" wp14:editId="4F4403EB">
            <wp:simplePos x="0" y="0"/>
            <wp:positionH relativeFrom="column">
              <wp:posOffset>148590</wp:posOffset>
            </wp:positionH>
            <wp:positionV relativeFrom="paragraph">
              <wp:posOffset>5080</wp:posOffset>
            </wp:positionV>
            <wp:extent cx="1407795" cy="1325880"/>
            <wp:effectExtent l="0" t="0" r="1905" b="7620"/>
            <wp:wrapTight wrapText="bothSides">
              <wp:wrapPolygon edited="0">
                <wp:start x="0" y="0"/>
                <wp:lineTo x="0" y="21414"/>
                <wp:lineTo x="21337" y="21414"/>
                <wp:lineTo x="21337" y="0"/>
                <wp:lineTo x="0" y="0"/>
              </wp:wrapPolygon>
            </wp:wrapTight>
            <wp:docPr id="257"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Изображение 2" descr="IMG_256"/>
                    <pic:cNvPicPr>
                      <a:picLocks noChangeAspect="1"/>
                    </pic:cNvPicPr>
                  </pic:nvPicPr>
                  <pic:blipFill>
                    <a:blip r:embed="rId12" cstate="print"/>
                    <a:stretch>
                      <a:fillRect/>
                    </a:stretch>
                  </pic:blipFill>
                  <pic:spPr>
                    <a:xfrm>
                      <a:off x="0" y="0"/>
                      <a:ext cx="1407795" cy="132588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00D6380F" w:rsidRPr="00D0068B">
        <w:t>3.1 Облік витрат ОСББ.</w:t>
      </w:r>
    </w:p>
    <w:p w:rsidR="007C3C21" w:rsidRPr="00D0068B" w:rsidRDefault="00D6380F" w:rsidP="00CD5F5B">
      <w:pPr>
        <w:spacing w:before="0" w:after="0"/>
        <w:ind w:firstLine="709"/>
      </w:pPr>
      <w:r w:rsidRPr="00D0068B">
        <w:t>3.2. Облік доходів і цільового фінансування.</w:t>
      </w:r>
    </w:p>
    <w:p w:rsidR="007C3C21" w:rsidRPr="00D0068B" w:rsidRDefault="00D6380F" w:rsidP="00CD5F5B">
      <w:pPr>
        <w:spacing w:before="0" w:after="0"/>
        <w:ind w:firstLine="709"/>
      </w:pPr>
      <w:r w:rsidRPr="00D0068B">
        <w:t>3.3. Облік активів.</w:t>
      </w:r>
    </w:p>
    <w:p w:rsidR="007C3C21" w:rsidRPr="00D0068B" w:rsidRDefault="00D6380F" w:rsidP="00CD5F5B">
      <w:pPr>
        <w:spacing w:before="0" w:after="0"/>
        <w:ind w:firstLine="709"/>
      </w:pPr>
      <w:r w:rsidRPr="00D0068B">
        <w:t>3.4. Облік розрахунків.</w:t>
      </w:r>
    </w:p>
    <w:p w:rsidR="007C3C21" w:rsidRPr="00D0068B" w:rsidRDefault="00D6380F" w:rsidP="00CD5F5B">
      <w:pPr>
        <w:spacing w:before="0" w:after="0"/>
        <w:ind w:firstLine="709"/>
      </w:pPr>
      <w:r w:rsidRPr="00D0068B">
        <w:t xml:space="preserve">3.5. Облік житлового будинку та витрат на його </w:t>
      </w:r>
      <w:r w:rsidR="003B790B">
        <w:t xml:space="preserve">  </w:t>
      </w:r>
      <w:r w:rsidRPr="00D0068B">
        <w:t>поліпшення.</w:t>
      </w:r>
    </w:p>
    <w:p w:rsidR="007C3C21" w:rsidRPr="00D0068B" w:rsidRDefault="00D6380F" w:rsidP="00CD5F5B">
      <w:pPr>
        <w:spacing w:before="0" w:after="0"/>
        <w:ind w:firstLine="709"/>
      </w:pPr>
      <w:r w:rsidRPr="00D0068B">
        <w:t xml:space="preserve">3.6. Облік за програмами </w:t>
      </w:r>
      <w:proofErr w:type="spellStart"/>
      <w:r w:rsidRPr="00D0068B">
        <w:t>співфінансування</w:t>
      </w:r>
      <w:proofErr w:type="spellEnd"/>
      <w:r w:rsidRPr="00D0068B">
        <w:t>.</w:t>
      </w:r>
    </w:p>
    <w:p w:rsidR="007C3C21" w:rsidRDefault="007C3C21" w:rsidP="00CD5F5B">
      <w:pPr>
        <w:spacing w:before="0" w:after="0"/>
        <w:ind w:firstLine="709"/>
        <w:rPr>
          <w:rFonts w:eastAsia="SimSun"/>
          <w:lang w:val="ru-RU" w:eastAsia="ru-RU"/>
        </w:rPr>
      </w:pPr>
    </w:p>
    <w:p w:rsidR="009A4396" w:rsidRDefault="009A4396" w:rsidP="00CD5F5B">
      <w:pPr>
        <w:tabs>
          <w:tab w:val="left" w:pos="580"/>
        </w:tabs>
        <w:spacing w:before="0" w:after="0"/>
        <w:ind w:firstLine="709"/>
        <w:rPr>
          <w:rFonts w:eastAsia="Arial"/>
        </w:rPr>
      </w:pPr>
      <w:r w:rsidRPr="00BD7B0B">
        <w:rPr>
          <w:b/>
          <w:i/>
          <w:spacing w:val="-1"/>
        </w:rPr>
        <w:t>Мета практичного заняття</w:t>
      </w:r>
      <w:r w:rsidRPr="00BD7B0B">
        <w:rPr>
          <w:rFonts w:eastAsiaTheme="minorEastAsia"/>
        </w:rPr>
        <w:t xml:space="preserve">: </w:t>
      </w:r>
      <w:r>
        <w:t>н</w:t>
      </w:r>
      <w:r>
        <w:rPr>
          <w:lang w:eastAsia="ru-RU"/>
        </w:rPr>
        <w:t xml:space="preserve">абуття </w:t>
      </w:r>
      <w:r>
        <w:rPr>
          <w:rFonts w:eastAsia="Arial"/>
        </w:rPr>
        <w:t>розуміння практичного застосування облікових методів у конкретній сфері діяльності.</w:t>
      </w:r>
    </w:p>
    <w:p w:rsidR="009A4396" w:rsidRPr="00BD7B0B" w:rsidRDefault="009A4396" w:rsidP="00CD5F5B">
      <w:pPr>
        <w:pStyle w:val="af0"/>
        <w:adjustRightInd w:val="0"/>
        <w:spacing w:beforeAutospacing="0" w:afterAutospacing="0"/>
        <w:ind w:firstLine="709"/>
        <w:jc w:val="both"/>
        <w:rPr>
          <w:rFonts w:eastAsiaTheme="minorEastAsia"/>
          <w:lang w:val="uk-UA"/>
        </w:rPr>
      </w:pPr>
    </w:p>
    <w:p w:rsidR="009A4396" w:rsidRDefault="009A4396" w:rsidP="00CD5F5B">
      <w:pPr>
        <w:spacing w:before="0" w:after="0"/>
        <w:ind w:firstLine="709"/>
        <w:rPr>
          <w:i/>
        </w:rPr>
      </w:pPr>
      <w:r w:rsidRPr="00770C18">
        <w:rPr>
          <w:b/>
          <w:i/>
          <w:spacing w:val="-1"/>
        </w:rPr>
        <w:t>Основні</w:t>
      </w:r>
      <w:r w:rsidRPr="00770C18">
        <w:rPr>
          <w:b/>
          <w:i/>
          <w:spacing w:val="35"/>
        </w:rPr>
        <w:t xml:space="preserve"> </w:t>
      </w:r>
      <w:r w:rsidRPr="00770C18">
        <w:rPr>
          <w:b/>
          <w:i/>
          <w:spacing w:val="-1"/>
        </w:rPr>
        <w:t xml:space="preserve">терміни та поняття: </w:t>
      </w:r>
      <w:r>
        <w:rPr>
          <w:i/>
        </w:rPr>
        <w:t>цільове фінансування, актив, зобов’язання, розрахунки</w:t>
      </w:r>
    </w:p>
    <w:p w:rsidR="009A4396" w:rsidRPr="009A4396" w:rsidRDefault="009A4396" w:rsidP="00CD5F5B">
      <w:pPr>
        <w:spacing w:before="0" w:after="0"/>
        <w:ind w:firstLine="709"/>
        <w:rPr>
          <w:rFonts w:eastAsia="SimSun"/>
          <w:lang w:eastAsia="ru-RU"/>
        </w:rPr>
      </w:pPr>
    </w:p>
    <w:p w:rsidR="007C3C21" w:rsidRPr="00D0068B" w:rsidRDefault="00D6380F" w:rsidP="008471D4">
      <w:pPr>
        <w:spacing w:before="0" w:after="120"/>
        <w:ind w:firstLineChars="200" w:firstLine="560"/>
        <w:jc w:val="center"/>
        <w:rPr>
          <w:b/>
          <w:bCs/>
        </w:rPr>
      </w:pPr>
      <w:r w:rsidRPr="00D0068B">
        <w:rPr>
          <w:rFonts w:eastAsia="SimSun"/>
          <w:noProof/>
          <w:lang w:val="ru-RU" w:eastAsia="ru-RU"/>
        </w:rPr>
        <w:drawing>
          <wp:inline distT="0" distB="0" distL="114300" distR="114300" wp14:anchorId="55D1C57C" wp14:editId="6B9211DE">
            <wp:extent cx="1335405" cy="1193800"/>
            <wp:effectExtent l="0" t="0" r="5715" b="10160"/>
            <wp:docPr id="258"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Изображение 10" descr="IMG_256"/>
                    <pic:cNvPicPr>
                      <a:picLocks noChangeAspect="1"/>
                    </pic:cNvPicPr>
                  </pic:nvPicPr>
                  <pic:blipFill>
                    <a:blip r:embed="rId13" cstate="print"/>
                    <a:stretch>
                      <a:fillRect/>
                    </a:stretch>
                  </pic:blipFill>
                  <pic:spPr>
                    <a:xfrm>
                      <a:off x="0" y="0"/>
                      <a:ext cx="1335405" cy="1193800"/>
                    </a:xfrm>
                    <a:prstGeom prst="rect">
                      <a:avLst/>
                    </a:prstGeom>
                    <a:noFill/>
                    <a:ln w="9525">
                      <a:noFill/>
                    </a:ln>
                  </pic:spPr>
                </pic:pic>
              </a:graphicData>
            </a:graphic>
          </wp:inline>
        </w:drawing>
      </w:r>
      <w:r w:rsidRPr="00D0068B">
        <w:rPr>
          <w:b/>
          <w:bCs/>
        </w:rPr>
        <w:t>Теоретичні основи практичного заняття</w:t>
      </w:r>
    </w:p>
    <w:p w:rsidR="00AC7590" w:rsidRPr="00D0068B" w:rsidRDefault="00AC7590" w:rsidP="00582FC9">
      <w:pPr>
        <w:spacing w:before="0" w:after="0"/>
        <w:ind w:firstLine="709"/>
        <w:rPr>
          <w:rFonts w:eastAsia="Arial"/>
        </w:rPr>
      </w:pPr>
      <w:r w:rsidRPr="00D0068B">
        <w:rPr>
          <w:rFonts w:eastAsia="Arial"/>
        </w:rPr>
        <w:t>Облік витрат ОСББ.</w:t>
      </w:r>
    </w:p>
    <w:p w:rsidR="00AC7590" w:rsidRPr="00D0068B" w:rsidRDefault="00AC7590" w:rsidP="00582FC9">
      <w:pPr>
        <w:spacing w:before="0" w:after="0"/>
        <w:ind w:firstLine="709"/>
        <w:rPr>
          <w:rFonts w:eastAsia="Arial"/>
        </w:rPr>
      </w:pPr>
      <w:r w:rsidRPr="00D0068B">
        <w:rPr>
          <w:rFonts w:eastAsia="Arial"/>
        </w:rPr>
        <w:t xml:space="preserve">Витрати ОСББ відображають за дебетом рахунку 94, як зазначалось, і за кредитом рахунків обліку відповідних елементів витрат – 20 </w:t>
      </w:r>
      <w:r w:rsidR="004B37EE" w:rsidRPr="00D0068B">
        <w:rPr>
          <w:rFonts w:eastAsia="Arial"/>
        </w:rPr>
        <w:t>«</w:t>
      </w:r>
      <w:r w:rsidRPr="00D0068B">
        <w:rPr>
          <w:rFonts w:eastAsia="Arial"/>
        </w:rPr>
        <w:t>Виробничі запаси</w:t>
      </w:r>
      <w:r w:rsidR="004B37EE" w:rsidRPr="00D0068B">
        <w:rPr>
          <w:rFonts w:eastAsia="Arial"/>
        </w:rPr>
        <w:t>»</w:t>
      </w:r>
      <w:r w:rsidRPr="00D0068B">
        <w:rPr>
          <w:rFonts w:eastAsia="Arial"/>
        </w:rPr>
        <w:t xml:space="preserve"> та інші рахунки обліку запасів, 66 </w:t>
      </w:r>
      <w:r w:rsidR="004B37EE" w:rsidRPr="00D0068B">
        <w:rPr>
          <w:rFonts w:eastAsia="Arial"/>
        </w:rPr>
        <w:t>«</w:t>
      </w:r>
      <w:r w:rsidRPr="00D0068B">
        <w:rPr>
          <w:rFonts w:eastAsia="Arial"/>
        </w:rPr>
        <w:t>Розрахунки за виплатами працівникам</w:t>
      </w:r>
      <w:r w:rsidR="004B37EE" w:rsidRPr="00D0068B">
        <w:rPr>
          <w:rFonts w:eastAsia="Arial"/>
        </w:rPr>
        <w:t>»</w:t>
      </w:r>
      <w:r w:rsidRPr="00D0068B">
        <w:rPr>
          <w:rFonts w:eastAsia="Arial"/>
        </w:rPr>
        <w:t xml:space="preserve">, 65 </w:t>
      </w:r>
      <w:r w:rsidR="004B37EE" w:rsidRPr="00D0068B">
        <w:rPr>
          <w:rFonts w:eastAsia="Arial"/>
        </w:rPr>
        <w:t>«</w:t>
      </w:r>
      <w:r w:rsidRPr="00D0068B">
        <w:rPr>
          <w:rFonts w:eastAsia="Arial"/>
        </w:rPr>
        <w:t>Розрахунки за страхуванням</w:t>
      </w:r>
      <w:r w:rsidR="004B37EE" w:rsidRPr="00D0068B">
        <w:rPr>
          <w:rFonts w:eastAsia="Arial"/>
        </w:rPr>
        <w:t>»</w:t>
      </w:r>
      <w:r w:rsidRPr="00D0068B">
        <w:rPr>
          <w:rFonts w:eastAsia="Arial"/>
        </w:rPr>
        <w:t xml:space="preserve">, 13 </w:t>
      </w:r>
      <w:r w:rsidR="004B37EE" w:rsidRPr="00D0068B">
        <w:rPr>
          <w:rFonts w:eastAsia="Arial"/>
        </w:rPr>
        <w:t>«</w:t>
      </w:r>
      <w:r w:rsidRPr="00D0068B">
        <w:rPr>
          <w:rFonts w:eastAsia="Arial"/>
        </w:rPr>
        <w:t>Знос (амортизація) необоротних активів</w:t>
      </w:r>
      <w:r w:rsidR="004B37EE" w:rsidRPr="00D0068B">
        <w:rPr>
          <w:rFonts w:eastAsia="Arial"/>
        </w:rPr>
        <w:t>»</w:t>
      </w:r>
      <w:r w:rsidRPr="00D0068B">
        <w:rPr>
          <w:rFonts w:eastAsia="Arial"/>
        </w:rPr>
        <w:t xml:space="preserve">, 64 </w:t>
      </w:r>
      <w:r w:rsidR="004B37EE" w:rsidRPr="00D0068B">
        <w:rPr>
          <w:rFonts w:eastAsia="Arial"/>
        </w:rPr>
        <w:t>«</w:t>
      </w:r>
      <w:r w:rsidRPr="00D0068B">
        <w:rPr>
          <w:rFonts w:eastAsia="Arial"/>
        </w:rPr>
        <w:t>Розрахунки за податками і платежами</w:t>
      </w:r>
      <w:r w:rsidR="004B37EE" w:rsidRPr="00D0068B">
        <w:rPr>
          <w:rFonts w:eastAsia="Arial"/>
        </w:rPr>
        <w:t>»</w:t>
      </w:r>
      <w:r w:rsidRPr="00D0068B">
        <w:rPr>
          <w:rFonts w:eastAsia="Arial"/>
        </w:rPr>
        <w:t xml:space="preserve">, 63 </w:t>
      </w:r>
      <w:r w:rsidR="004B37EE" w:rsidRPr="00D0068B">
        <w:rPr>
          <w:rFonts w:eastAsia="Arial"/>
        </w:rPr>
        <w:t>«</w:t>
      </w:r>
      <w:r w:rsidRPr="00D0068B">
        <w:rPr>
          <w:rFonts w:eastAsia="Arial"/>
        </w:rPr>
        <w:t>Розрахунки з постачальниками та підрядниками</w:t>
      </w:r>
      <w:r w:rsidR="004B37EE" w:rsidRPr="00D0068B">
        <w:rPr>
          <w:rFonts w:eastAsia="Arial"/>
        </w:rPr>
        <w:t>»</w:t>
      </w:r>
      <w:r w:rsidRPr="00D0068B">
        <w:rPr>
          <w:rFonts w:eastAsia="Arial"/>
        </w:rPr>
        <w:t xml:space="preserve">, 68 </w:t>
      </w:r>
      <w:r w:rsidR="004B37EE" w:rsidRPr="00D0068B">
        <w:rPr>
          <w:rFonts w:eastAsia="Arial"/>
        </w:rPr>
        <w:t>«</w:t>
      </w:r>
      <w:r w:rsidRPr="00D0068B">
        <w:rPr>
          <w:rFonts w:eastAsia="Arial"/>
        </w:rPr>
        <w:t>Розрахунки за іншими операціями</w:t>
      </w:r>
      <w:r w:rsidR="004B37EE" w:rsidRPr="00D0068B">
        <w:rPr>
          <w:rFonts w:eastAsia="Arial"/>
        </w:rPr>
        <w:t>»</w:t>
      </w:r>
      <w:r w:rsidRPr="00D0068B">
        <w:rPr>
          <w:rFonts w:eastAsia="Arial"/>
        </w:rPr>
        <w:t>.</w:t>
      </w:r>
    </w:p>
    <w:p w:rsidR="00AC7590" w:rsidRPr="00D0068B" w:rsidRDefault="00AC7590" w:rsidP="00582FC9">
      <w:pPr>
        <w:tabs>
          <w:tab w:val="left" w:pos="189"/>
        </w:tabs>
        <w:spacing w:before="0" w:after="0"/>
        <w:ind w:firstLine="709"/>
        <w:rPr>
          <w:rFonts w:eastAsia="Arial"/>
          <w:i/>
          <w:iCs/>
        </w:rPr>
      </w:pPr>
      <w:r w:rsidRPr="00D0068B">
        <w:rPr>
          <w:rFonts w:eastAsia="Arial"/>
        </w:rPr>
        <w:t xml:space="preserve">Для відображення розрахунків з постачальниками комунальних послуг ОСББ можуть відкривати окремі субрахунки за кожним постачальником. У разі здійснення об’єднанням співвласників збору зі співвласників і перерахування платежів постачальникам комунальних послуг з </w:t>
      </w:r>
      <w:proofErr w:type="spellStart"/>
      <w:r w:rsidRPr="00D0068B">
        <w:rPr>
          <w:rFonts w:eastAsia="Arial"/>
        </w:rPr>
        <w:t>тепло-</w:t>
      </w:r>
      <w:proofErr w:type="spellEnd"/>
      <w:r w:rsidRPr="00D0068B">
        <w:rPr>
          <w:rFonts w:eastAsia="Arial"/>
        </w:rPr>
        <w:t xml:space="preserve">, </w:t>
      </w:r>
      <w:proofErr w:type="spellStart"/>
      <w:r w:rsidRPr="00D0068B">
        <w:rPr>
          <w:rFonts w:eastAsia="Arial"/>
        </w:rPr>
        <w:t>газо-</w:t>
      </w:r>
      <w:proofErr w:type="spellEnd"/>
      <w:r w:rsidRPr="00D0068B">
        <w:rPr>
          <w:rFonts w:eastAsia="Arial"/>
        </w:rPr>
        <w:t xml:space="preserve">, водопостачання і водовідведення, коли ОСББ виступає колективним споживачем, ці платежі відображають як </w:t>
      </w:r>
      <w:r w:rsidRPr="00D0068B">
        <w:rPr>
          <w:rFonts w:eastAsia="Arial"/>
          <w:i/>
          <w:iCs/>
        </w:rPr>
        <w:t>транзитні платежі.</w:t>
      </w:r>
    </w:p>
    <w:p w:rsidR="00AC7590" w:rsidRDefault="00AC7590" w:rsidP="00582FC9">
      <w:pPr>
        <w:spacing w:before="0" w:after="0"/>
        <w:ind w:firstLine="709"/>
        <w:rPr>
          <w:rFonts w:eastAsia="Arial"/>
        </w:rPr>
      </w:pPr>
      <w:r w:rsidRPr="00D0068B">
        <w:rPr>
          <w:rFonts w:eastAsia="Arial"/>
        </w:rPr>
        <w:t xml:space="preserve">У кінці звітного періоду витрати списують з кредиту рахунку 94 в дебет рахунку 79 </w:t>
      </w:r>
      <w:r w:rsidR="004B37EE" w:rsidRPr="00D0068B">
        <w:rPr>
          <w:rFonts w:eastAsia="Arial"/>
        </w:rPr>
        <w:t>«</w:t>
      </w:r>
      <w:r w:rsidRPr="00D0068B">
        <w:rPr>
          <w:rFonts w:eastAsia="Arial"/>
        </w:rPr>
        <w:t>Фінансові результати</w:t>
      </w:r>
      <w:r w:rsidR="004B37EE" w:rsidRPr="00D0068B">
        <w:rPr>
          <w:rFonts w:eastAsia="Arial"/>
        </w:rPr>
        <w:t>»</w:t>
      </w:r>
      <w:r w:rsidRPr="00D0068B">
        <w:rPr>
          <w:rFonts w:eastAsia="Arial"/>
        </w:rPr>
        <w:t>.</w:t>
      </w:r>
    </w:p>
    <w:p w:rsidR="003B790B" w:rsidRPr="00D0068B" w:rsidRDefault="003B790B" w:rsidP="00582FC9">
      <w:pPr>
        <w:spacing w:before="0" w:after="0"/>
        <w:ind w:firstLine="709"/>
        <w:rPr>
          <w:rFonts w:eastAsia="Arial"/>
        </w:rPr>
      </w:pPr>
    </w:p>
    <w:p w:rsidR="00AC7590" w:rsidRPr="003B790B" w:rsidRDefault="003B790B" w:rsidP="00582FC9">
      <w:pPr>
        <w:spacing w:before="0" w:after="0"/>
        <w:ind w:firstLine="709"/>
        <w:rPr>
          <w:bCs/>
        </w:rPr>
      </w:pPr>
      <w:r>
        <w:rPr>
          <w:bCs/>
        </w:rPr>
        <w:t xml:space="preserve">        </w:t>
      </w:r>
      <w:r w:rsidR="00AC7590" w:rsidRPr="003B790B">
        <w:rPr>
          <w:bCs/>
        </w:rPr>
        <w:t>Облік доходів і цільового фінансування.</w:t>
      </w:r>
    </w:p>
    <w:p w:rsidR="00AC7590" w:rsidRPr="00D0068B" w:rsidRDefault="00AC7590" w:rsidP="00582FC9">
      <w:pPr>
        <w:spacing w:before="0" w:after="0"/>
        <w:ind w:firstLine="709"/>
      </w:pPr>
      <w:r w:rsidRPr="00D0068B">
        <w:rPr>
          <w:rFonts w:eastAsia="Arial"/>
        </w:rPr>
        <w:t xml:space="preserve">Усі надходження коштів до ОСББ є цільовими – на здійснення їхньої статутної діяльності, тому відображаються по кредиту рахунку цільового </w:t>
      </w:r>
      <w:r w:rsidRPr="00D0068B">
        <w:rPr>
          <w:rFonts w:eastAsia="Arial"/>
        </w:rPr>
        <w:lastRenderedPageBreak/>
        <w:t>фінансування. Після внесення у 2015 році змін до Податкового кодексу щодо не сплати неприбутковими організаціями податку на прибуток за всіма своїми доходами, доходи від оренди та пасивні доходи також відображають як цільове фінансування на рахунку 48, як зазначалось.</w:t>
      </w:r>
    </w:p>
    <w:p w:rsidR="00AC7590" w:rsidRPr="00D0068B" w:rsidRDefault="00AC7590" w:rsidP="00582FC9">
      <w:pPr>
        <w:spacing w:before="0" w:after="0"/>
        <w:ind w:firstLine="709"/>
        <w:rPr>
          <w:rFonts w:eastAsia="Arial"/>
        </w:rPr>
      </w:pPr>
      <w:r w:rsidRPr="00D0068B">
        <w:rPr>
          <w:rFonts w:eastAsia="Arial"/>
          <w:i/>
          <w:iCs/>
        </w:rPr>
        <w:t xml:space="preserve">Дохід від цільового фінансування визнається </w:t>
      </w:r>
      <w:r w:rsidRPr="00D0068B">
        <w:rPr>
          <w:rFonts w:eastAsia="Arial"/>
        </w:rPr>
        <w:t>згідно з п. 17</w:t>
      </w:r>
      <w:r w:rsidRPr="00D0068B">
        <w:rPr>
          <w:rFonts w:eastAsia="Arial"/>
          <w:i/>
          <w:iCs/>
        </w:rPr>
        <w:t xml:space="preserve"> </w:t>
      </w:r>
      <w:r w:rsidRPr="00D0068B">
        <w:rPr>
          <w:rFonts w:eastAsia="Arial"/>
        </w:rPr>
        <w:t xml:space="preserve">П(С)БО 15 </w:t>
      </w:r>
      <w:r w:rsidR="004B37EE" w:rsidRPr="00D0068B">
        <w:rPr>
          <w:rFonts w:eastAsia="Arial"/>
        </w:rPr>
        <w:t>«</w:t>
      </w:r>
      <w:r w:rsidRPr="00D0068B">
        <w:rPr>
          <w:rFonts w:eastAsia="Arial"/>
        </w:rPr>
        <w:t>Дохід</w:t>
      </w:r>
      <w:r w:rsidR="004B37EE" w:rsidRPr="00D0068B">
        <w:rPr>
          <w:rFonts w:eastAsia="Arial"/>
        </w:rPr>
        <w:t>»</w:t>
      </w:r>
      <w:r w:rsidRPr="00D0068B">
        <w:rPr>
          <w:rFonts w:eastAsia="Arial"/>
        </w:rPr>
        <w:t xml:space="preserve"> </w:t>
      </w:r>
      <w:r w:rsidRPr="00D0068B">
        <w:rPr>
          <w:rFonts w:eastAsia="Arial"/>
          <w:i/>
          <w:iCs/>
        </w:rPr>
        <w:t>в момент витрачання коштів</w:t>
      </w:r>
      <w:r w:rsidRPr="00D0068B">
        <w:rPr>
          <w:rFonts w:eastAsia="Arial"/>
        </w:rPr>
        <w:t xml:space="preserve"> (крім доходу від цільового фінансування капітальних вкладень). Для обліку цільового фінансування можна відкривати субрахунки до рахунку 48:</w:t>
      </w:r>
    </w:p>
    <w:p w:rsidR="00AC7590" w:rsidRPr="00D0068B" w:rsidRDefault="00AC7590" w:rsidP="00582FC9">
      <w:pPr>
        <w:spacing w:before="0" w:after="0"/>
        <w:ind w:firstLine="709"/>
      </w:pPr>
      <w:r w:rsidRPr="00D0068B">
        <w:rPr>
          <w:rFonts w:eastAsia="Arial"/>
        </w:rPr>
        <w:t>Якщо оплата усіх платежів здійснюється за однією квитанцією, таке розмежування робити недоцільно, тому  для обліку цільового фінансування використано рахунок 48 без субрахунків.</w:t>
      </w:r>
      <w:r w:rsidRPr="00D0068B">
        <w:t xml:space="preserve"> </w:t>
      </w:r>
    </w:p>
    <w:p w:rsidR="00AC7590" w:rsidRPr="00D0068B" w:rsidRDefault="00AC7590" w:rsidP="00582FC9">
      <w:pPr>
        <w:spacing w:before="0" w:after="0"/>
        <w:ind w:firstLine="709"/>
      </w:pPr>
      <w:r w:rsidRPr="00D0068B">
        <w:rPr>
          <w:rFonts w:eastAsia="Arial"/>
        </w:rPr>
        <w:t xml:space="preserve">Кошти цільового фінансування в кінці звітного періоду </w:t>
      </w:r>
      <w:r w:rsidRPr="00D0068B">
        <w:rPr>
          <w:rFonts w:eastAsia="Arial"/>
          <w:i/>
          <w:iCs/>
        </w:rPr>
        <w:t>списують</w:t>
      </w:r>
      <w:r w:rsidRPr="00D0068B">
        <w:rPr>
          <w:rFonts w:eastAsia="Arial"/>
        </w:rPr>
        <w:t xml:space="preserve"> </w:t>
      </w:r>
      <w:r w:rsidRPr="00D0068B">
        <w:rPr>
          <w:rFonts w:eastAsia="Arial"/>
          <w:i/>
          <w:iCs/>
        </w:rPr>
        <w:t xml:space="preserve">із дебету рахунку 48 </w:t>
      </w:r>
      <w:r w:rsidR="004B37EE" w:rsidRPr="00D0068B">
        <w:rPr>
          <w:rFonts w:eastAsia="Arial"/>
        </w:rPr>
        <w:t>«</w:t>
      </w:r>
      <w:r w:rsidRPr="00D0068B">
        <w:rPr>
          <w:rFonts w:eastAsia="Arial"/>
        </w:rPr>
        <w:t>Цільове фінансування і цільові надходження</w:t>
      </w:r>
      <w:r w:rsidR="004B37EE" w:rsidRPr="00D0068B">
        <w:rPr>
          <w:rFonts w:eastAsia="Arial"/>
        </w:rPr>
        <w:t>»</w:t>
      </w:r>
      <w:r w:rsidRPr="00D0068B">
        <w:rPr>
          <w:rFonts w:eastAsia="Arial"/>
        </w:rPr>
        <w:t xml:space="preserve"> до кредиту </w:t>
      </w:r>
      <w:r w:rsidRPr="00D0068B">
        <w:rPr>
          <w:rFonts w:eastAsia="Arial"/>
          <w:i/>
          <w:iCs/>
        </w:rPr>
        <w:t>рахунку 71</w:t>
      </w:r>
      <w:r w:rsidRPr="00D0068B">
        <w:rPr>
          <w:rFonts w:eastAsia="Arial"/>
        </w:rPr>
        <w:t xml:space="preserve"> </w:t>
      </w:r>
      <w:r w:rsidR="004B37EE" w:rsidRPr="00D0068B">
        <w:rPr>
          <w:rFonts w:eastAsia="Arial"/>
        </w:rPr>
        <w:t>«</w:t>
      </w:r>
      <w:r w:rsidRPr="00D0068B">
        <w:rPr>
          <w:rFonts w:eastAsia="Arial"/>
        </w:rPr>
        <w:t>Інший операційний дохід</w:t>
      </w:r>
      <w:r w:rsidR="004B37EE" w:rsidRPr="00D0068B">
        <w:rPr>
          <w:rFonts w:eastAsia="Arial"/>
        </w:rPr>
        <w:t>»</w:t>
      </w:r>
      <w:r w:rsidRPr="00D0068B">
        <w:rPr>
          <w:rFonts w:eastAsia="Arial"/>
        </w:rPr>
        <w:t xml:space="preserve"> </w:t>
      </w:r>
      <w:r w:rsidRPr="00D0068B">
        <w:rPr>
          <w:rFonts w:eastAsia="Arial"/>
          <w:i/>
          <w:iCs/>
        </w:rPr>
        <w:t>у сумі витрат звітного періоду</w:t>
      </w:r>
      <w:r w:rsidRPr="00D0068B">
        <w:rPr>
          <w:rFonts w:eastAsia="Arial"/>
        </w:rPr>
        <w:t>.</w:t>
      </w:r>
    </w:p>
    <w:p w:rsidR="00AC7590" w:rsidRPr="00D0068B" w:rsidRDefault="00AC7590" w:rsidP="00582FC9">
      <w:pPr>
        <w:spacing w:before="0" w:after="0"/>
        <w:ind w:firstLine="709"/>
      </w:pPr>
      <w:r w:rsidRPr="00D0068B">
        <w:rPr>
          <w:rFonts w:eastAsia="Arial"/>
        </w:rPr>
        <w:t>Невитрачену частину коштів ОСББ як неприбуткові організації можуть не відносити до доходів майбутніх періодів (рахунок 69).</w:t>
      </w:r>
    </w:p>
    <w:p w:rsidR="00AC7590" w:rsidRPr="003B790B" w:rsidRDefault="00AC7590" w:rsidP="00582FC9">
      <w:pPr>
        <w:numPr>
          <w:ilvl w:val="0"/>
          <w:numId w:val="20"/>
        </w:numPr>
        <w:tabs>
          <w:tab w:val="left" w:pos="183"/>
        </w:tabs>
        <w:suppressAutoHyphens w:val="0"/>
        <w:spacing w:before="0" w:after="0"/>
        <w:ind w:firstLine="709"/>
      </w:pPr>
      <w:r w:rsidRPr="00D0068B">
        <w:rPr>
          <w:rFonts w:eastAsia="Arial"/>
        </w:rPr>
        <w:t xml:space="preserve">кінці звітного періоду витрати і доходи списують на рахунок 79 </w:t>
      </w:r>
      <w:r w:rsidR="004B37EE" w:rsidRPr="00D0068B">
        <w:rPr>
          <w:rFonts w:eastAsia="Arial"/>
        </w:rPr>
        <w:t>«</w:t>
      </w:r>
      <w:r w:rsidRPr="00D0068B">
        <w:rPr>
          <w:rFonts w:eastAsia="Arial"/>
        </w:rPr>
        <w:t>Фінансові результати</w:t>
      </w:r>
      <w:r w:rsidR="004B37EE" w:rsidRPr="00D0068B">
        <w:rPr>
          <w:rFonts w:eastAsia="Arial"/>
        </w:rPr>
        <w:t>»</w:t>
      </w:r>
      <w:r w:rsidRPr="00D0068B">
        <w:rPr>
          <w:rFonts w:eastAsia="Arial"/>
        </w:rPr>
        <w:t xml:space="preserve"> в однаковій сумі, оскільки доходи визнаються в сумі витрат; внаслідок цього фінансовий результат завжди дорівнює нулю, тому в ОСББ не використовують рахунок 44 </w:t>
      </w:r>
      <w:r w:rsidR="004B37EE" w:rsidRPr="00D0068B">
        <w:rPr>
          <w:rFonts w:eastAsia="Arial"/>
        </w:rPr>
        <w:t>«</w:t>
      </w:r>
      <w:r w:rsidRPr="00D0068B">
        <w:rPr>
          <w:rFonts w:eastAsia="Arial"/>
        </w:rPr>
        <w:t>Нерозподілені прибутки (непокриті збитки)</w:t>
      </w:r>
      <w:r w:rsidR="004B37EE" w:rsidRPr="00D0068B">
        <w:rPr>
          <w:rFonts w:eastAsia="Arial"/>
        </w:rPr>
        <w:t>»</w:t>
      </w:r>
      <w:r w:rsidRPr="00D0068B">
        <w:rPr>
          <w:rFonts w:eastAsia="Arial"/>
        </w:rPr>
        <w:t>.</w:t>
      </w:r>
    </w:p>
    <w:p w:rsidR="003B790B" w:rsidRPr="00D0068B" w:rsidRDefault="003B790B" w:rsidP="00582FC9">
      <w:pPr>
        <w:tabs>
          <w:tab w:val="left" w:pos="183"/>
        </w:tabs>
        <w:suppressAutoHyphens w:val="0"/>
        <w:spacing w:before="0" w:after="0"/>
        <w:ind w:firstLine="709"/>
      </w:pPr>
    </w:p>
    <w:p w:rsidR="00AC7590" w:rsidRPr="00D0068B" w:rsidRDefault="00AC7590" w:rsidP="00582FC9">
      <w:pPr>
        <w:spacing w:before="0" w:after="0"/>
        <w:ind w:firstLine="709"/>
        <w:rPr>
          <w:bCs/>
        </w:rPr>
      </w:pPr>
      <w:r w:rsidRPr="00D0068B">
        <w:rPr>
          <w:b/>
          <w:bCs/>
        </w:rPr>
        <w:t xml:space="preserve">       </w:t>
      </w:r>
      <w:r w:rsidRPr="00D0068B">
        <w:rPr>
          <w:bCs/>
        </w:rPr>
        <w:t>Облік активів.</w:t>
      </w:r>
    </w:p>
    <w:p w:rsidR="00AC7590" w:rsidRPr="00D0068B" w:rsidRDefault="00AC7590" w:rsidP="00582FC9">
      <w:pPr>
        <w:spacing w:before="0" w:after="0"/>
        <w:ind w:firstLine="709"/>
      </w:pPr>
      <w:r w:rsidRPr="00D0068B">
        <w:rPr>
          <w:rFonts w:eastAsia="Arial"/>
        </w:rPr>
        <w:t xml:space="preserve">Облік надходження </w:t>
      </w:r>
      <w:r w:rsidRPr="00D0068B">
        <w:rPr>
          <w:rFonts w:eastAsia="Arial"/>
          <w:i/>
          <w:iCs/>
        </w:rPr>
        <w:t>запасів</w:t>
      </w:r>
      <w:r w:rsidRPr="00D0068B">
        <w:rPr>
          <w:rFonts w:eastAsia="Arial"/>
        </w:rPr>
        <w:t xml:space="preserve"> в ОСББ практично не відрізняється від інших підприємств і організацій за виключенням їх незначної кількості та номенклатури, а також того, що податок на додану вартість, сплачений у складі вартості запасів, включають до первісної вартості цих запасів.</w:t>
      </w:r>
    </w:p>
    <w:p w:rsidR="00AC7590" w:rsidRPr="00D0068B" w:rsidRDefault="00AC7590" w:rsidP="00582FC9">
      <w:pPr>
        <w:spacing w:before="0" w:after="0"/>
        <w:ind w:firstLine="709"/>
      </w:pPr>
      <w:r w:rsidRPr="00D0068B">
        <w:rPr>
          <w:rFonts w:eastAsia="Arial"/>
        </w:rPr>
        <w:t>Щодо списання цільового фінансування до доходів майбутніх періодів (проведення виділено курсивом) – для неприбуткових організацій така норма не є обов’язковою, але за рішенням ОСББ може бути доцільною – чіткіше видно, яка частина цільового фінансування стосується основних засобів.</w:t>
      </w:r>
    </w:p>
    <w:p w:rsidR="00AC7590" w:rsidRPr="00D0068B" w:rsidRDefault="00AC7590" w:rsidP="00582FC9">
      <w:pPr>
        <w:tabs>
          <w:tab w:val="left" w:pos="175"/>
        </w:tabs>
        <w:spacing w:before="0" w:after="0"/>
        <w:ind w:firstLine="709"/>
      </w:pPr>
      <w:r w:rsidRPr="00D0068B">
        <w:rPr>
          <w:rFonts w:eastAsia="Arial"/>
        </w:rPr>
        <w:t xml:space="preserve">В ОСББ виникає питання – якщо основні засоби придбано </w:t>
      </w:r>
      <w:r w:rsidR="00122151">
        <w:rPr>
          <w:rFonts w:eastAsia="Arial"/>
        </w:rPr>
        <w:t>шляхом</w:t>
      </w:r>
      <w:r w:rsidRPr="00D0068B">
        <w:rPr>
          <w:rFonts w:eastAsia="Arial"/>
        </w:rPr>
        <w:t xml:space="preserve"> коштів співвласників, чому не можна їх вартість відразу списати на витрати? На користь цього аргументом є те, що амортизація таких основних засобів не відповідає ряду характеристик її економічного змісту: не здійснюється накопичення коштів на подальше відновлення основних засобів та перенесення їх вартості на створюваний продукт. Але нарахування амортизації основних засобів є обов’язковим, тому у якості рішення цього питання можна запропонувати встановити, при можливості, в обліковій політиці таку межу вартості основних засобів, за якої вони відносились би до малоцінних і швидкозношуваних предметів (МШП). В цьому випадку їх вартість можна списувати на витрати в момент передачі в експлуатацію.</w:t>
      </w:r>
    </w:p>
    <w:p w:rsidR="00AC7590" w:rsidRPr="00D0068B" w:rsidRDefault="00AC7590" w:rsidP="00582FC9">
      <w:pPr>
        <w:spacing w:before="0" w:after="0"/>
        <w:ind w:firstLine="709"/>
      </w:pPr>
      <w:r w:rsidRPr="00D0068B">
        <w:rPr>
          <w:rFonts w:eastAsia="Arial"/>
        </w:rPr>
        <w:t>Безоплатне отримання основних засобів відображається проведенням:</w:t>
      </w:r>
    </w:p>
    <w:p w:rsidR="00AC7590" w:rsidRPr="00D0068B" w:rsidRDefault="00AC7590" w:rsidP="00582FC9">
      <w:pPr>
        <w:tabs>
          <w:tab w:val="left" w:pos="2860"/>
        </w:tabs>
        <w:spacing w:before="0" w:after="0"/>
        <w:ind w:firstLine="709"/>
      </w:pPr>
      <w:proofErr w:type="spellStart"/>
      <w:r w:rsidRPr="00D0068B">
        <w:rPr>
          <w:rFonts w:eastAsia="Arial"/>
        </w:rPr>
        <w:t>дт</w:t>
      </w:r>
      <w:proofErr w:type="spellEnd"/>
      <w:r w:rsidRPr="00D0068B">
        <w:rPr>
          <w:rFonts w:eastAsia="Arial"/>
        </w:rPr>
        <w:t xml:space="preserve"> 10</w:t>
      </w:r>
      <w:r w:rsidRPr="00D0068B">
        <w:tab/>
      </w:r>
      <w:proofErr w:type="spellStart"/>
      <w:r w:rsidRPr="00D0068B">
        <w:rPr>
          <w:rFonts w:eastAsia="Arial"/>
        </w:rPr>
        <w:t>кт</w:t>
      </w:r>
      <w:proofErr w:type="spellEnd"/>
      <w:r w:rsidRPr="00D0068B">
        <w:rPr>
          <w:rFonts w:eastAsia="Arial"/>
        </w:rPr>
        <w:t xml:space="preserve"> 48</w:t>
      </w:r>
    </w:p>
    <w:p w:rsidR="00AC7590" w:rsidRPr="00D0068B" w:rsidRDefault="00AC7590" w:rsidP="00582FC9">
      <w:pPr>
        <w:spacing w:before="0" w:after="0"/>
        <w:ind w:firstLine="709"/>
      </w:pPr>
    </w:p>
    <w:p w:rsidR="00AC7590" w:rsidRPr="00871E42" w:rsidRDefault="00871E42" w:rsidP="00582FC9">
      <w:pPr>
        <w:spacing w:before="0" w:after="0"/>
        <w:ind w:firstLine="709"/>
        <w:rPr>
          <w:bCs/>
        </w:rPr>
      </w:pPr>
      <w:r>
        <w:rPr>
          <w:bCs/>
        </w:rPr>
        <w:lastRenderedPageBreak/>
        <w:t>Облік розрахунків.</w:t>
      </w:r>
    </w:p>
    <w:p w:rsidR="00AC7590" w:rsidRPr="00D0068B" w:rsidRDefault="00AC7590" w:rsidP="00582FC9">
      <w:pPr>
        <w:tabs>
          <w:tab w:val="left" w:pos="180"/>
        </w:tabs>
        <w:spacing w:before="0" w:after="0"/>
        <w:ind w:firstLine="709"/>
      </w:pPr>
      <w:r w:rsidRPr="00D0068B">
        <w:rPr>
          <w:rFonts w:eastAsia="Arial"/>
        </w:rPr>
        <w:t>Нагадаємо, що нарахування заборгованості співвласників та орендарів відображають по дебету рахунку 37 і кредиту рахунку 48, за іншими надходженнями нарахування заборгованості не відображають. Нарахування заборгованості постачальникам відображають по кредиту рахунку 63 і дебету рахунку 94.</w:t>
      </w:r>
    </w:p>
    <w:p w:rsidR="00AC7590" w:rsidRPr="00D0068B" w:rsidRDefault="00AC7590" w:rsidP="00582FC9">
      <w:pPr>
        <w:spacing w:before="0" w:after="0"/>
        <w:ind w:firstLine="709"/>
      </w:pPr>
      <w:r w:rsidRPr="00D0068B">
        <w:rPr>
          <w:rFonts w:eastAsia="Arial"/>
        </w:rPr>
        <w:t xml:space="preserve">Розрахунки з постачальниками комунальних послуг обліковують на рахунку 63, але у зазначеному випадку транзитних платежів використання рахунку 68 </w:t>
      </w:r>
      <w:r w:rsidR="004B37EE" w:rsidRPr="00D0068B">
        <w:rPr>
          <w:rFonts w:eastAsia="Arial"/>
        </w:rPr>
        <w:t>«</w:t>
      </w:r>
      <w:r w:rsidRPr="00D0068B">
        <w:rPr>
          <w:rFonts w:eastAsia="Arial"/>
        </w:rPr>
        <w:t>Розрахунки за іншими операціями</w:t>
      </w:r>
      <w:r w:rsidR="004B37EE" w:rsidRPr="00D0068B">
        <w:rPr>
          <w:rFonts w:eastAsia="Arial"/>
        </w:rPr>
        <w:t>»</w:t>
      </w:r>
      <w:r w:rsidRPr="00D0068B">
        <w:rPr>
          <w:rFonts w:eastAsia="Arial"/>
        </w:rPr>
        <w:t xml:space="preserve"> є більш доцільним. Тим більше, що Інструкцією до Плану рахунків кореспонденцію дебету рахунку 37 з кредитом рахунку 68 передбачено, а з кредитом рахунку 63 не передбачено.</w:t>
      </w:r>
    </w:p>
    <w:p w:rsidR="00AC7590" w:rsidRPr="00D0068B" w:rsidRDefault="00AC7590" w:rsidP="00582FC9">
      <w:pPr>
        <w:spacing w:before="0" w:after="0"/>
        <w:ind w:firstLine="709"/>
      </w:pPr>
      <w:r w:rsidRPr="00D0068B">
        <w:rPr>
          <w:rFonts w:eastAsia="Arial"/>
        </w:rPr>
        <w:t>Нагадуємо, що при розрахунках з постачальниками комунальних послуг, вартість яких відшкодовується шляхом внеску співвласників (опалення, освітлення місць загального користування, обслуговування ліфтів тощо) нарахування заборгованості здійснюється з одночасним відображенням витрат:</w:t>
      </w:r>
    </w:p>
    <w:p w:rsidR="00AC7590" w:rsidRPr="00D0068B" w:rsidRDefault="00AC7590" w:rsidP="00582FC9">
      <w:pPr>
        <w:tabs>
          <w:tab w:val="left" w:pos="2860"/>
        </w:tabs>
        <w:spacing w:before="0" w:after="0"/>
        <w:ind w:firstLine="709"/>
        <w:rPr>
          <w:rFonts w:eastAsia="Arial"/>
        </w:rPr>
      </w:pPr>
      <w:proofErr w:type="spellStart"/>
      <w:r w:rsidRPr="00D0068B">
        <w:rPr>
          <w:rFonts w:eastAsia="Arial"/>
        </w:rPr>
        <w:t>дт</w:t>
      </w:r>
      <w:proofErr w:type="spellEnd"/>
      <w:r w:rsidRPr="00D0068B">
        <w:rPr>
          <w:rFonts w:eastAsia="Arial"/>
        </w:rPr>
        <w:t xml:space="preserve"> 94</w:t>
      </w:r>
      <w:r w:rsidRPr="00D0068B">
        <w:tab/>
      </w:r>
      <w:proofErr w:type="spellStart"/>
      <w:r w:rsidRPr="00D0068B">
        <w:t>кт</w:t>
      </w:r>
      <w:proofErr w:type="spellEnd"/>
      <w:r w:rsidRPr="00D0068B">
        <w:rPr>
          <w:rFonts w:eastAsia="Arial"/>
        </w:rPr>
        <w:t xml:space="preserve"> 63</w:t>
      </w:r>
    </w:p>
    <w:p w:rsidR="00AC7590" w:rsidRPr="00D0068B" w:rsidRDefault="00AC7590" w:rsidP="00582FC9">
      <w:pPr>
        <w:tabs>
          <w:tab w:val="left" w:pos="2860"/>
        </w:tabs>
        <w:spacing w:before="0" w:after="0"/>
        <w:ind w:firstLine="709"/>
        <w:rPr>
          <w:rFonts w:eastAsia="Arial"/>
        </w:rPr>
      </w:pPr>
    </w:p>
    <w:p w:rsidR="00AC7590" w:rsidRPr="00D0068B" w:rsidRDefault="00AC7590" w:rsidP="00582FC9">
      <w:pPr>
        <w:tabs>
          <w:tab w:val="left" w:pos="154"/>
        </w:tabs>
        <w:spacing w:before="0" w:after="0"/>
        <w:ind w:firstLine="709"/>
      </w:pPr>
      <w:r w:rsidRPr="00D0068B">
        <w:rPr>
          <w:rFonts w:eastAsia="Arial"/>
        </w:rPr>
        <w:t>У разі самозабезпечення об’єднання опаленням, гарячим водопостачанням (дахові котельні) або холодною водою (свердловини) витрати на утримання таких об’єктів відображають по дебету рахунку 94, розрахунки з постачальниками газу, холодної води, електроенергії наведеним проведенням. Нарахування заборгованості співвласників здійснюється проведенням:</w:t>
      </w:r>
    </w:p>
    <w:p w:rsidR="00AC7590" w:rsidRPr="00D0068B" w:rsidRDefault="00AC7590" w:rsidP="00582FC9">
      <w:pPr>
        <w:tabs>
          <w:tab w:val="left" w:pos="2860"/>
        </w:tabs>
        <w:spacing w:before="0" w:after="0"/>
        <w:ind w:firstLine="709"/>
      </w:pPr>
      <w:proofErr w:type="spellStart"/>
      <w:r w:rsidRPr="00D0068B">
        <w:rPr>
          <w:rFonts w:eastAsia="Arial"/>
        </w:rPr>
        <w:t>дт</w:t>
      </w:r>
      <w:proofErr w:type="spellEnd"/>
      <w:r w:rsidRPr="00D0068B">
        <w:rPr>
          <w:rFonts w:eastAsia="Arial"/>
        </w:rPr>
        <w:t xml:space="preserve"> 37</w:t>
      </w:r>
      <w:r w:rsidRPr="00D0068B">
        <w:tab/>
      </w:r>
      <w:proofErr w:type="spellStart"/>
      <w:r w:rsidRPr="00D0068B">
        <w:t>кт</w:t>
      </w:r>
      <w:proofErr w:type="spellEnd"/>
      <w:r w:rsidRPr="00D0068B">
        <w:rPr>
          <w:rFonts w:eastAsia="Arial"/>
        </w:rPr>
        <w:t xml:space="preserve"> 48.</w:t>
      </w:r>
    </w:p>
    <w:p w:rsidR="00AC7590" w:rsidRPr="00D0068B" w:rsidRDefault="00AC7590" w:rsidP="00582FC9">
      <w:pPr>
        <w:spacing w:before="0" w:after="0"/>
        <w:ind w:firstLine="709"/>
      </w:pPr>
    </w:p>
    <w:p w:rsidR="00AC7590" w:rsidRPr="00871E42" w:rsidRDefault="00AC7590" w:rsidP="00582FC9">
      <w:pPr>
        <w:spacing w:before="0" w:after="0"/>
        <w:ind w:firstLine="709"/>
        <w:rPr>
          <w:b/>
          <w:bCs/>
        </w:rPr>
      </w:pPr>
      <w:r w:rsidRPr="00D0068B">
        <w:rPr>
          <w:bCs/>
        </w:rPr>
        <w:t>Облік житлового будинку та витрат на його поліпшення.</w:t>
      </w:r>
    </w:p>
    <w:p w:rsidR="00AC7590" w:rsidRPr="00D0068B" w:rsidRDefault="00AC7590" w:rsidP="00582FC9">
      <w:pPr>
        <w:spacing w:before="0" w:after="0"/>
        <w:ind w:firstLine="709"/>
      </w:pPr>
      <w:r w:rsidRPr="00D0068B">
        <w:rPr>
          <w:rFonts w:eastAsia="Arial"/>
        </w:rPr>
        <w:t>Житловий будинок, як зазначалось, обліковують поза балансом (рахунок 029). ОСББ визначає термін експлуатації будинку, обирає прямолінійний метод нарахування зносу і здійснює його нарахування в окремому регістрі (таблиці, книзі). Оскільки на сьогодні визначена бухгалтером ОСББ залишкова вартість будинку практично ні на що не впливає, доцільно полегшити процес нарахування зносу не щомісячним записом, а щорічним.</w:t>
      </w:r>
    </w:p>
    <w:p w:rsidR="00AC7590" w:rsidRPr="00D0068B" w:rsidRDefault="00AC7590" w:rsidP="00582FC9">
      <w:pPr>
        <w:spacing w:before="0" w:after="0"/>
        <w:ind w:firstLine="709"/>
      </w:pPr>
      <w:r w:rsidRPr="00D0068B">
        <w:rPr>
          <w:rFonts w:eastAsia="Arial"/>
          <w:i/>
          <w:iCs/>
        </w:rPr>
        <w:t>Ремонт і реконструкція житлового будинку.</w:t>
      </w:r>
    </w:p>
    <w:p w:rsidR="00AC7590" w:rsidRPr="00D0068B" w:rsidRDefault="00AC7590" w:rsidP="00582FC9">
      <w:pPr>
        <w:spacing w:before="0" w:after="0"/>
        <w:ind w:firstLine="709"/>
      </w:pPr>
      <w:r w:rsidRPr="00D0068B">
        <w:rPr>
          <w:rFonts w:eastAsia="Arial"/>
        </w:rPr>
        <w:t xml:space="preserve">Згідно з пунктом 15 П(С)БО 7 </w:t>
      </w:r>
      <w:r w:rsidR="004B37EE" w:rsidRPr="00D0068B">
        <w:rPr>
          <w:rFonts w:eastAsia="Arial"/>
        </w:rPr>
        <w:t>«</w:t>
      </w:r>
      <w:r w:rsidRPr="00D0068B">
        <w:rPr>
          <w:rFonts w:eastAsia="Arial"/>
        </w:rPr>
        <w:t>Основні засоби</w:t>
      </w:r>
      <w:r w:rsidR="004B37EE" w:rsidRPr="00D0068B">
        <w:rPr>
          <w:rFonts w:eastAsia="Arial"/>
        </w:rPr>
        <w:t>»</w:t>
      </w:r>
      <w:r w:rsidRPr="00D0068B">
        <w:rPr>
          <w:rFonts w:eastAsia="Arial"/>
        </w:rPr>
        <w:t xml:space="preserve">  усі витрати на ремонти основних засобів, як поточні, так і капітальні, відносяться до витрат підприємств.</w:t>
      </w:r>
    </w:p>
    <w:p w:rsidR="00AC7590" w:rsidRPr="00D0068B" w:rsidRDefault="00AC7590" w:rsidP="00582FC9">
      <w:pPr>
        <w:spacing w:before="0" w:after="0"/>
        <w:ind w:firstLine="709"/>
      </w:pPr>
      <w:r w:rsidRPr="00D0068B">
        <w:rPr>
          <w:rFonts w:eastAsia="Arial"/>
        </w:rPr>
        <w:t>Щодо витрат на покращення об’єкта основних засобів (</w:t>
      </w:r>
      <w:r w:rsidRPr="00D0068B">
        <w:rPr>
          <w:rFonts w:eastAsia="Arial"/>
          <w:i/>
          <w:iCs/>
        </w:rPr>
        <w:t>модернізацію,</w:t>
      </w:r>
      <w:r w:rsidRPr="00D0068B">
        <w:rPr>
          <w:rFonts w:eastAsia="Arial"/>
        </w:rPr>
        <w:t xml:space="preserve"> </w:t>
      </w:r>
      <w:r w:rsidRPr="00D0068B">
        <w:rPr>
          <w:rFonts w:eastAsia="Arial"/>
          <w:i/>
          <w:iCs/>
        </w:rPr>
        <w:t>модифікацію, добудову, дообладнання, реконструкцію</w:t>
      </w:r>
      <w:r w:rsidRPr="00D0068B">
        <w:rPr>
          <w:rFonts w:eastAsia="Arial"/>
        </w:rPr>
        <w:t xml:space="preserve">), що призводить до збільшення майбутніх економічних вигід від його використання, на суму цих витрат збільшується первісна вартість відповідного об’єкта основних засобів згідно з пунктом 14 П(С)БО 7. Але при реконструкції </w:t>
      </w:r>
      <w:r w:rsidRPr="00D0068B">
        <w:rPr>
          <w:rFonts w:eastAsia="Arial"/>
          <w:i/>
          <w:iCs/>
        </w:rPr>
        <w:t>житлового будинку</w:t>
      </w:r>
      <w:r w:rsidRPr="00D0068B">
        <w:rPr>
          <w:rFonts w:eastAsia="Arial"/>
        </w:rPr>
        <w:t xml:space="preserve"> ОСББ, від якого </w:t>
      </w:r>
      <w:r w:rsidRPr="00D0068B">
        <w:rPr>
          <w:rFonts w:eastAsia="Arial"/>
          <w:i/>
          <w:iCs/>
        </w:rPr>
        <w:t xml:space="preserve">не очікуються економічні вигоди </w:t>
      </w:r>
      <w:r w:rsidRPr="00D0068B">
        <w:rPr>
          <w:rFonts w:eastAsia="Arial"/>
        </w:rPr>
        <w:t>в майбутньому, зазначену норму не використовуємо.</w:t>
      </w:r>
    </w:p>
    <w:p w:rsidR="00AC7590" w:rsidRPr="00D0068B" w:rsidRDefault="00AC7590" w:rsidP="00582FC9">
      <w:pPr>
        <w:spacing w:before="0" w:after="0"/>
        <w:ind w:firstLine="709"/>
      </w:pPr>
      <w:r w:rsidRPr="00D0068B">
        <w:rPr>
          <w:rFonts w:eastAsia="Arial"/>
        </w:rPr>
        <w:t xml:space="preserve">Тобто будь-які </w:t>
      </w:r>
      <w:r w:rsidRPr="00D0068B">
        <w:rPr>
          <w:rFonts w:eastAsia="Arial"/>
          <w:i/>
          <w:iCs/>
        </w:rPr>
        <w:t>покращення житлового будинку ОСББ відносяться</w:t>
      </w:r>
      <w:r w:rsidRPr="00D0068B">
        <w:rPr>
          <w:rFonts w:eastAsia="Arial"/>
        </w:rPr>
        <w:t xml:space="preserve"> </w:t>
      </w:r>
      <w:r w:rsidRPr="00D0068B">
        <w:rPr>
          <w:rFonts w:eastAsia="Arial"/>
          <w:i/>
          <w:iCs/>
        </w:rPr>
        <w:t>на витрати</w:t>
      </w:r>
      <w:r w:rsidRPr="00D0068B">
        <w:rPr>
          <w:rFonts w:eastAsia="Arial"/>
        </w:rPr>
        <w:t xml:space="preserve">, відображаються наведеними вище проведеннями, не потребують створення нового об’єкта основних засобів і </w:t>
      </w:r>
      <w:r w:rsidRPr="00D0068B">
        <w:rPr>
          <w:rFonts w:eastAsia="Arial"/>
          <w:i/>
          <w:iCs/>
        </w:rPr>
        <w:t>не збільшують вартість будинку</w:t>
      </w:r>
      <w:r w:rsidRPr="00D0068B">
        <w:rPr>
          <w:rFonts w:eastAsia="Arial"/>
        </w:rPr>
        <w:t>.</w:t>
      </w:r>
    </w:p>
    <w:p w:rsidR="00AC7590" w:rsidRPr="00D0068B" w:rsidRDefault="00AC7590" w:rsidP="00582FC9">
      <w:pPr>
        <w:spacing w:before="0" w:after="0"/>
        <w:ind w:firstLine="709"/>
      </w:pPr>
      <w:r w:rsidRPr="00D0068B">
        <w:rPr>
          <w:rFonts w:eastAsia="Arial"/>
        </w:rPr>
        <w:lastRenderedPageBreak/>
        <w:t xml:space="preserve">Якщо збільшення вартості будинку доцільне або необхідно (на вимогу органів влади, </w:t>
      </w:r>
      <w:proofErr w:type="spellStart"/>
      <w:r w:rsidRPr="00D0068B">
        <w:rPr>
          <w:rFonts w:eastAsia="Arial"/>
        </w:rPr>
        <w:t>грантодавців</w:t>
      </w:r>
      <w:proofErr w:type="spellEnd"/>
      <w:r w:rsidRPr="00D0068B">
        <w:rPr>
          <w:rFonts w:eastAsia="Arial"/>
        </w:rPr>
        <w:t>), збільшення відображають на рахунку 029.</w:t>
      </w:r>
    </w:p>
    <w:p w:rsidR="00AC7590" w:rsidRPr="00D0068B" w:rsidRDefault="00AC7590" w:rsidP="00582FC9">
      <w:pPr>
        <w:spacing w:before="0" w:after="0"/>
        <w:ind w:firstLine="709"/>
      </w:pPr>
    </w:p>
    <w:p w:rsidR="00AC7590" w:rsidRPr="00D0068B" w:rsidRDefault="00AC7590" w:rsidP="00582FC9">
      <w:pPr>
        <w:spacing w:before="0" w:after="0"/>
        <w:ind w:firstLine="709"/>
        <w:rPr>
          <w:bCs/>
        </w:rPr>
      </w:pPr>
      <w:r w:rsidRPr="00D0068B">
        <w:rPr>
          <w:bCs/>
        </w:rPr>
        <w:t xml:space="preserve">Облік за програмами </w:t>
      </w:r>
      <w:proofErr w:type="spellStart"/>
      <w:r w:rsidRPr="00D0068B">
        <w:rPr>
          <w:bCs/>
        </w:rPr>
        <w:t>співфінансування</w:t>
      </w:r>
      <w:proofErr w:type="spellEnd"/>
      <w:r w:rsidRPr="00D0068B">
        <w:rPr>
          <w:bCs/>
        </w:rPr>
        <w:t>.</w:t>
      </w:r>
    </w:p>
    <w:p w:rsidR="00AC7590" w:rsidRPr="00D0068B" w:rsidRDefault="00AC7590" w:rsidP="00582FC9">
      <w:pPr>
        <w:spacing w:before="0" w:after="0"/>
        <w:ind w:firstLine="709"/>
        <w:rPr>
          <w:rFonts w:eastAsia="Arial"/>
        </w:rPr>
      </w:pPr>
      <w:r w:rsidRPr="00D0068B">
        <w:rPr>
          <w:rFonts w:eastAsia="Arial"/>
        </w:rPr>
        <w:t xml:space="preserve">Новою для ОСББ ділянкою обліку є розрахунки з фінансування заходів з підвищення </w:t>
      </w:r>
      <w:r w:rsidRPr="00D0068B">
        <w:rPr>
          <w:rFonts w:eastAsia="Arial"/>
          <w:i/>
          <w:iCs/>
        </w:rPr>
        <w:t>енергоефективності житлового будинку</w:t>
      </w:r>
      <w:r w:rsidRPr="00D0068B">
        <w:rPr>
          <w:rFonts w:eastAsia="Arial"/>
        </w:rPr>
        <w:t xml:space="preserve"> шляхом часткового використання коштів державного або місцевого бюджетів, а часткового – коштів ОСББ із залученням або без залучення кредитів банку. </w:t>
      </w:r>
    </w:p>
    <w:p w:rsidR="0026308D" w:rsidRPr="00D0068B" w:rsidRDefault="00AC7590" w:rsidP="004F1758">
      <w:pPr>
        <w:spacing w:before="0" w:after="0"/>
        <w:ind w:firstLine="709"/>
      </w:pPr>
      <w:r w:rsidRPr="00D0068B">
        <w:rPr>
          <w:rFonts w:eastAsia="Arial"/>
        </w:rPr>
        <w:t xml:space="preserve">Схема розрахунків наступна: держава або орган місцевого самоврядування (ОМС) виділяє ОСББ частину коштів на визначений захід з </w:t>
      </w:r>
      <w:proofErr w:type="spellStart"/>
      <w:r w:rsidRPr="00D0068B">
        <w:rPr>
          <w:rFonts w:eastAsia="Arial"/>
        </w:rPr>
        <w:t>енергоощадження</w:t>
      </w:r>
      <w:proofErr w:type="spellEnd"/>
      <w:r w:rsidRPr="00D0068B">
        <w:rPr>
          <w:rFonts w:eastAsia="Arial"/>
        </w:rPr>
        <w:t xml:space="preserve"> (встановлення індивідуального теплового пункту, утеплення горищ, заміна вікон або дверей, зовнішнє утеплення стін тощо), а частину збирають співвласники. Співвідношення цих частин може бути різним в різних регіонах України. Свою частину фінансування держава чи ОМС погашає після отримання документів, що підтверджують виконання визначених робіт. При наданні кредиту в банку відкривають окремий рахунок, в обліку використовують субрахунок 313 </w:t>
      </w:r>
      <w:r w:rsidR="004B37EE" w:rsidRPr="00D0068B">
        <w:rPr>
          <w:rFonts w:eastAsia="Arial"/>
        </w:rPr>
        <w:t>«</w:t>
      </w:r>
      <w:r w:rsidRPr="00D0068B">
        <w:rPr>
          <w:rFonts w:eastAsia="Arial"/>
        </w:rPr>
        <w:t>Інші рахунки в банку в національній валюті</w:t>
      </w:r>
      <w:r w:rsidR="004B37EE" w:rsidRPr="00D0068B">
        <w:rPr>
          <w:rFonts w:eastAsia="Arial"/>
        </w:rPr>
        <w:t>»</w:t>
      </w:r>
      <w:r w:rsidRPr="00D0068B">
        <w:rPr>
          <w:rFonts w:eastAsia="Arial"/>
        </w:rPr>
        <w:t>.</w:t>
      </w:r>
    </w:p>
    <w:p w:rsidR="007C3C21" w:rsidRPr="00D0068B" w:rsidRDefault="00D6380F" w:rsidP="00582FC9">
      <w:pPr>
        <w:spacing w:before="0" w:after="0"/>
        <w:ind w:firstLine="709"/>
      </w:pPr>
      <w:r w:rsidRPr="00D0068B">
        <w:t xml:space="preserve"> </w:t>
      </w:r>
      <w:r w:rsidR="00871E42" w:rsidRPr="00D0068B">
        <w:rPr>
          <w:noProof/>
          <w:lang w:val="ru-RU" w:eastAsia="ru-RU"/>
        </w:rPr>
        <w:drawing>
          <wp:inline distT="0" distB="0" distL="0" distR="0" wp14:anchorId="69D04BE2" wp14:editId="76FC1B0E">
            <wp:extent cx="698161" cy="708660"/>
            <wp:effectExtent l="0" t="0" r="6985"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Pr="00D0068B">
        <w:t xml:space="preserve">Посилання на програмний матеріал для опрацювання в СЕЗН ЗНУ: https://moodle.znu.edu.ua/course/view.php?id=16189  </w:t>
      </w:r>
    </w:p>
    <w:p w:rsidR="007C3C21" w:rsidRPr="00D0068B" w:rsidRDefault="00D6380F">
      <w:pPr>
        <w:spacing w:after="120"/>
        <w:ind w:firstLine="0"/>
        <w:jc w:val="center"/>
        <w:rPr>
          <w:b/>
          <w:bCs/>
        </w:rPr>
      </w:pPr>
      <w:r w:rsidRPr="00D0068B">
        <w:rPr>
          <w:rFonts w:eastAsia="SimSun"/>
          <w:noProof/>
          <w:lang w:val="ru-RU" w:eastAsia="ru-RU"/>
        </w:rPr>
        <w:drawing>
          <wp:inline distT="0" distB="0" distL="114300" distR="114300" wp14:anchorId="5DC45A19" wp14:editId="50C152DD">
            <wp:extent cx="767715" cy="997585"/>
            <wp:effectExtent l="0" t="0" r="9525" b="8255"/>
            <wp:docPr id="259"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Изображение 11" descr="IMG_256"/>
                    <pic:cNvPicPr>
                      <a:picLocks noChangeAspect="1"/>
                    </pic:cNvPicPr>
                  </pic:nvPicPr>
                  <pic:blipFill>
                    <a:blip r:embed="rId15" cstate="print"/>
                    <a:stretch>
                      <a:fillRect/>
                    </a:stretch>
                  </pic:blipFill>
                  <pic:spPr>
                    <a:xfrm>
                      <a:off x="0" y="0"/>
                      <a:ext cx="767715" cy="997585"/>
                    </a:xfrm>
                    <a:prstGeom prst="rect">
                      <a:avLst/>
                    </a:prstGeom>
                    <a:noFill/>
                    <a:ln w="9525">
                      <a:noFill/>
                    </a:ln>
                  </pic:spPr>
                </pic:pic>
              </a:graphicData>
            </a:graphic>
          </wp:inline>
        </w:drawing>
      </w:r>
      <w:r w:rsidRPr="00D0068B">
        <w:rPr>
          <w:b/>
          <w:bCs/>
        </w:rPr>
        <w:t>Контрольні запитання</w:t>
      </w:r>
    </w:p>
    <w:p w:rsidR="00871E42" w:rsidRDefault="00D6380F" w:rsidP="004F1758">
      <w:pPr>
        <w:pStyle w:val="af2"/>
        <w:numPr>
          <w:ilvl w:val="0"/>
          <w:numId w:val="53"/>
        </w:numPr>
        <w:spacing w:before="0" w:after="0"/>
        <w:ind w:left="0" w:firstLine="709"/>
        <w:rPr>
          <w:rStyle w:val="a6"/>
          <w:b w:val="0"/>
          <w:bCs w:val="0"/>
        </w:rPr>
      </w:pPr>
      <w:r w:rsidRPr="00871E42">
        <w:rPr>
          <w:rStyle w:val="a6"/>
          <w:b w:val="0"/>
          <w:bCs w:val="0"/>
        </w:rPr>
        <w:t>Які особливості має бухгалтерський облік в ОСББ порівняно з підприємствами комерційного сектору?</w:t>
      </w:r>
    </w:p>
    <w:p w:rsidR="00871E42" w:rsidRDefault="00D6380F" w:rsidP="004F1758">
      <w:pPr>
        <w:pStyle w:val="af2"/>
        <w:numPr>
          <w:ilvl w:val="0"/>
          <w:numId w:val="53"/>
        </w:numPr>
        <w:spacing w:before="0" w:after="0"/>
        <w:ind w:left="0" w:firstLine="709"/>
        <w:rPr>
          <w:rStyle w:val="a6"/>
          <w:b w:val="0"/>
          <w:bCs w:val="0"/>
        </w:rPr>
      </w:pPr>
      <w:r w:rsidRPr="00871E42">
        <w:rPr>
          <w:rStyle w:val="a6"/>
          <w:b w:val="0"/>
          <w:bCs w:val="0"/>
        </w:rPr>
        <w:t>Які основні принципи бухгалтерського обліку дотримуються при веденні обліку в ОСББ?</w:t>
      </w:r>
    </w:p>
    <w:p w:rsidR="001321B8" w:rsidRDefault="00D6380F" w:rsidP="004F1758">
      <w:pPr>
        <w:pStyle w:val="af2"/>
        <w:numPr>
          <w:ilvl w:val="0"/>
          <w:numId w:val="53"/>
        </w:numPr>
        <w:spacing w:before="0" w:after="0"/>
        <w:ind w:left="0" w:firstLine="709"/>
        <w:rPr>
          <w:rStyle w:val="a6"/>
          <w:b w:val="0"/>
          <w:bCs w:val="0"/>
        </w:rPr>
      </w:pPr>
      <w:r w:rsidRPr="00871E42">
        <w:rPr>
          <w:rStyle w:val="a6"/>
          <w:b w:val="0"/>
          <w:bCs w:val="0"/>
        </w:rPr>
        <w:t>Які первинні документи використовуються для оформлення господарських операцій в ОСББ? Наведіть приклади.</w:t>
      </w:r>
    </w:p>
    <w:p w:rsidR="001321B8" w:rsidRDefault="00D6380F" w:rsidP="004F1758">
      <w:pPr>
        <w:pStyle w:val="af2"/>
        <w:numPr>
          <w:ilvl w:val="0"/>
          <w:numId w:val="53"/>
        </w:numPr>
        <w:spacing w:before="0" w:after="0"/>
        <w:ind w:left="0" w:firstLine="709"/>
        <w:rPr>
          <w:rStyle w:val="a6"/>
          <w:b w:val="0"/>
          <w:bCs w:val="0"/>
        </w:rPr>
      </w:pPr>
      <w:r w:rsidRPr="001321B8">
        <w:rPr>
          <w:rStyle w:val="a6"/>
          <w:b w:val="0"/>
          <w:bCs w:val="0"/>
        </w:rPr>
        <w:t>Які рахунки плану рахунків бухгалтерського обліку використовуються для ведення обліку в ОСББ?</w:t>
      </w:r>
    </w:p>
    <w:p w:rsidR="001321B8" w:rsidRDefault="00D6380F" w:rsidP="004F1758">
      <w:pPr>
        <w:pStyle w:val="af2"/>
        <w:numPr>
          <w:ilvl w:val="0"/>
          <w:numId w:val="53"/>
        </w:numPr>
        <w:spacing w:before="0" w:after="0"/>
        <w:ind w:left="0" w:firstLine="709"/>
        <w:rPr>
          <w:rStyle w:val="a6"/>
          <w:b w:val="0"/>
          <w:bCs w:val="0"/>
        </w:rPr>
      </w:pPr>
      <w:r w:rsidRPr="001321B8">
        <w:rPr>
          <w:rStyle w:val="a6"/>
          <w:b w:val="0"/>
          <w:bCs w:val="0"/>
        </w:rPr>
        <w:t>Як відображаються в бухгалтерському обліку ОСББ надходження членських внесків, оплата комунальних послуг, проведення ремонтних робіт?</w:t>
      </w:r>
    </w:p>
    <w:p w:rsidR="001321B8" w:rsidRDefault="00D6380F" w:rsidP="004F1758">
      <w:pPr>
        <w:pStyle w:val="af2"/>
        <w:numPr>
          <w:ilvl w:val="0"/>
          <w:numId w:val="53"/>
        </w:numPr>
        <w:spacing w:before="0" w:after="0"/>
        <w:ind w:left="0" w:firstLine="709"/>
        <w:rPr>
          <w:rStyle w:val="a6"/>
          <w:b w:val="0"/>
          <w:bCs w:val="0"/>
        </w:rPr>
      </w:pPr>
      <w:r w:rsidRPr="001321B8">
        <w:rPr>
          <w:rStyle w:val="a6"/>
          <w:b w:val="0"/>
          <w:bCs w:val="0"/>
        </w:rPr>
        <w:t>Які особливості має облік основних засобів в ОСББ?</w:t>
      </w:r>
    </w:p>
    <w:p w:rsidR="001321B8" w:rsidRDefault="00D6380F" w:rsidP="004F1758">
      <w:pPr>
        <w:pStyle w:val="af2"/>
        <w:numPr>
          <w:ilvl w:val="0"/>
          <w:numId w:val="53"/>
        </w:numPr>
        <w:spacing w:before="0" w:after="0"/>
        <w:ind w:left="0" w:firstLine="709"/>
        <w:rPr>
          <w:rStyle w:val="a6"/>
          <w:b w:val="0"/>
          <w:bCs w:val="0"/>
        </w:rPr>
      </w:pPr>
      <w:r w:rsidRPr="001321B8">
        <w:rPr>
          <w:rStyle w:val="a6"/>
          <w:b w:val="0"/>
          <w:bCs w:val="0"/>
        </w:rPr>
        <w:t>Як здійснюється інвентаризація активів і зобов’язань ОСББ?</w:t>
      </w:r>
    </w:p>
    <w:p w:rsidR="001321B8" w:rsidRDefault="00D6380F" w:rsidP="004F1758">
      <w:pPr>
        <w:pStyle w:val="af2"/>
        <w:numPr>
          <w:ilvl w:val="0"/>
          <w:numId w:val="53"/>
        </w:numPr>
        <w:spacing w:before="0" w:after="0"/>
        <w:ind w:left="0" w:firstLine="709"/>
        <w:rPr>
          <w:rStyle w:val="a6"/>
          <w:b w:val="0"/>
          <w:bCs w:val="0"/>
        </w:rPr>
      </w:pPr>
      <w:r w:rsidRPr="001321B8">
        <w:rPr>
          <w:rStyle w:val="a6"/>
          <w:b w:val="0"/>
          <w:bCs w:val="0"/>
        </w:rPr>
        <w:t>Які вимоги до ведення бухгалтерського обліку встановлені для ОСББ законодавством України?</w:t>
      </w:r>
    </w:p>
    <w:p w:rsidR="001321B8" w:rsidRDefault="00D6380F" w:rsidP="004F1758">
      <w:pPr>
        <w:pStyle w:val="af2"/>
        <w:numPr>
          <w:ilvl w:val="0"/>
          <w:numId w:val="53"/>
        </w:numPr>
        <w:spacing w:before="0" w:after="0"/>
        <w:ind w:left="0" w:firstLine="709"/>
        <w:rPr>
          <w:rStyle w:val="a6"/>
          <w:b w:val="0"/>
          <w:bCs w:val="0"/>
        </w:rPr>
      </w:pPr>
      <w:r w:rsidRPr="001321B8">
        <w:rPr>
          <w:rStyle w:val="a6"/>
          <w:b w:val="0"/>
          <w:bCs w:val="0"/>
        </w:rPr>
        <w:t>Які помилки найчастіше допускаються при веденні бухгалтерського обліку в ОСББ?</w:t>
      </w:r>
    </w:p>
    <w:p w:rsidR="007C3C21" w:rsidRPr="004F1758" w:rsidRDefault="00D6380F" w:rsidP="004F1758">
      <w:pPr>
        <w:pStyle w:val="af2"/>
        <w:numPr>
          <w:ilvl w:val="0"/>
          <w:numId w:val="53"/>
        </w:numPr>
        <w:spacing w:before="0" w:after="0"/>
        <w:ind w:left="0" w:firstLine="709"/>
      </w:pPr>
      <w:r w:rsidRPr="001321B8">
        <w:rPr>
          <w:rStyle w:val="a6"/>
          <w:b w:val="0"/>
          <w:bCs w:val="0"/>
        </w:rPr>
        <w:t>Як здійснюється звірка розрахунків з контрагентами ОСББ?</w:t>
      </w:r>
    </w:p>
    <w:p w:rsidR="007C3C21" w:rsidRPr="00D0068B" w:rsidRDefault="00D6380F">
      <w:pPr>
        <w:spacing w:after="120"/>
        <w:ind w:firstLine="0"/>
        <w:jc w:val="center"/>
        <w:rPr>
          <w:b/>
          <w:bCs/>
        </w:rPr>
      </w:pPr>
      <w:r w:rsidRPr="00D0068B">
        <w:rPr>
          <w:rFonts w:eastAsia="SimSun"/>
          <w:noProof/>
          <w:lang w:val="ru-RU" w:eastAsia="ru-RU"/>
        </w:rPr>
        <w:lastRenderedPageBreak/>
        <w:drawing>
          <wp:inline distT="0" distB="0" distL="114300" distR="114300" wp14:anchorId="2394C3B3" wp14:editId="1D247495">
            <wp:extent cx="869315" cy="869315"/>
            <wp:effectExtent l="0" t="0" r="14605" b="14605"/>
            <wp:docPr id="260"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Изображение 12" descr="IMG_256"/>
                    <pic:cNvPicPr>
                      <a:picLocks noChangeAspect="1"/>
                    </pic:cNvPicPr>
                  </pic:nvPicPr>
                  <pic:blipFill>
                    <a:blip r:embed="rId16" cstate="print"/>
                    <a:stretch>
                      <a:fillRect/>
                    </a:stretch>
                  </pic:blipFill>
                  <pic:spPr>
                    <a:xfrm>
                      <a:off x="0" y="0"/>
                      <a:ext cx="869315" cy="869315"/>
                    </a:xfrm>
                    <a:prstGeom prst="rect">
                      <a:avLst/>
                    </a:prstGeom>
                    <a:noFill/>
                    <a:ln w="9525">
                      <a:noFill/>
                    </a:ln>
                  </pic:spPr>
                </pic:pic>
              </a:graphicData>
            </a:graphic>
          </wp:inline>
        </w:drawing>
      </w:r>
      <w:r w:rsidRPr="00D0068B">
        <w:rPr>
          <w:b/>
          <w:bCs/>
        </w:rPr>
        <w:t>Інтерактивні вправи</w:t>
      </w:r>
    </w:p>
    <w:p w:rsidR="007C3C21" w:rsidRPr="00D0068B" w:rsidRDefault="00730217" w:rsidP="004F1758">
      <w:pPr>
        <w:pStyle w:val="af2"/>
        <w:tabs>
          <w:tab w:val="left" w:pos="720"/>
          <w:tab w:val="left" w:pos="1134"/>
        </w:tabs>
        <w:spacing w:before="0" w:after="0"/>
        <w:ind w:left="0" w:firstLine="709"/>
      </w:pPr>
      <w:r w:rsidRPr="00D0068B">
        <w:t xml:space="preserve">Завдання 1. </w:t>
      </w:r>
      <w:r w:rsidR="00D6380F" w:rsidRPr="00D0068B">
        <w:t xml:space="preserve">Побудувати  ментальну карту на одне  контрольне запитання (номер за списком у журналі) та презентувати доповідь на практичному занятті. </w:t>
      </w:r>
    </w:p>
    <w:p w:rsidR="007C3C21" w:rsidRPr="00D0068B" w:rsidRDefault="00D6380F" w:rsidP="004F1758">
      <w:pPr>
        <w:pStyle w:val="1"/>
        <w:shd w:val="clear" w:color="auto" w:fill="FCFCFC"/>
        <w:spacing w:beforeAutospacing="0" w:afterAutospacing="0"/>
        <w:ind w:firstLine="709"/>
        <w:jc w:val="both"/>
        <w:rPr>
          <w:rFonts w:ascii="Times New Roman" w:eastAsia="Helvetica" w:hAnsi="Times New Roman" w:hint="default"/>
          <w:spacing w:val="-12"/>
          <w:sz w:val="28"/>
          <w:szCs w:val="28"/>
          <w:lang w:val="ru-RU"/>
        </w:rPr>
      </w:pPr>
      <w:r w:rsidRPr="00D0068B">
        <w:rPr>
          <w:rFonts w:ascii="Times New Roman" w:hAnsi="Times New Roman" w:hint="default"/>
          <w:noProof/>
          <w:sz w:val="28"/>
          <w:szCs w:val="28"/>
          <w:lang w:val="ru-RU" w:eastAsia="ru-RU"/>
        </w:rPr>
        <w:drawing>
          <wp:inline distT="0" distB="0" distL="114300" distR="114300" wp14:anchorId="76263E02" wp14:editId="3425B735">
            <wp:extent cx="2266950" cy="1307465"/>
            <wp:effectExtent l="0" t="0" r="3810" b="3175"/>
            <wp:docPr id="26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Изображение 1"/>
                    <pic:cNvPicPr>
                      <a:picLocks noChangeAspect="1"/>
                    </pic:cNvPicPr>
                  </pic:nvPicPr>
                  <pic:blipFill>
                    <a:blip r:embed="rId17" cstate="print"/>
                    <a:stretch>
                      <a:fillRect/>
                    </a:stretch>
                  </pic:blipFill>
                  <pic:spPr>
                    <a:xfrm>
                      <a:off x="0" y="0"/>
                      <a:ext cx="2276478" cy="1313496"/>
                    </a:xfrm>
                    <a:prstGeom prst="rect">
                      <a:avLst/>
                    </a:prstGeom>
                    <a:noFill/>
                    <a:ln>
                      <a:noFill/>
                    </a:ln>
                  </pic:spPr>
                </pic:pic>
              </a:graphicData>
            </a:graphic>
          </wp:inline>
        </w:drawing>
      </w:r>
      <w:proofErr w:type="spellStart"/>
      <w:r w:rsidRPr="00D0068B">
        <w:rPr>
          <w:rFonts w:ascii="Times New Roman" w:eastAsia="Helvetica" w:hAnsi="Times New Roman" w:hint="default"/>
          <w:spacing w:val="-12"/>
          <w:sz w:val="28"/>
          <w:szCs w:val="28"/>
          <w:shd w:val="clear" w:color="auto" w:fill="FCFCFC"/>
        </w:rPr>
        <w:t>Coggle</w:t>
      </w:r>
      <w:proofErr w:type="spellEnd"/>
    </w:p>
    <w:p w:rsidR="007C3C21" w:rsidRPr="00D0068B" w:rsidRDefault="00D6380F" w:rsidP="004F1758">
      <w:pPr>
        <w:tabs>
          <w:tab w:val="left" w:pos="720"/>
        </w:tabs>
        <w:spacing w:before="0" w:after="0"/>
        <w:ind w:firstLine="709"/>
      </w:pPr>
      <w:r w:rsidRPr="00D0068B">
        <w:t xml:space="preserve">Перейдіть за посиланням та завантажте програму для побудови    ментальної карти: </w:t>
      </w:r>
      <w:hyperlink r:id="rId25" w:history="1">
        <w:r w:rsidRPr="00D0068B">
          <w:rPr>
            <w:rStyle w:val="a5"/>
            <w:color w:val="auto"/>
            <w:u w:val="none"/>
          </w:rPr>
          <w:t>https://chrome.google.com/webstore/detail/coggle-collaborative-mind/hbcapocoafbfccjgdgammadkndakcfoi?hl=uk</w:t>
        </w:r>
      </w:hyperlink>
    </w:p>
    <w:p w:rsidR="007C3C21" w:rsidRPr="00D0068B" w:rsidRDefault="007C3C21">
      <w:pPr>
        <w:tabs>
          <w:tab w:val="left" w:pos="720"/>
        </w:tabs>
        <w:spacing w:after="0" w:line="259" w:lineRule="auto"/>
        <w:ind w:firstLine="0"/>
      </w:pPr>
    </w:p>
    <w:p w:rsidR="007C3C21" w:rsidRPr="00D0068B" w:rsidRDefault="00D6380F">
      <w:pPr>
        <w:jc w:val="center"/>
        <w:rPr>
          <w:rFonts w:eastAsia="Cambria"/>
          <w:b/>
        </w:rPr>
      </w:pPr>
      <w:r w:rsidRPr="00D0068B">
        <w:rPr>
          <w:rFonts w:eastAsia="SimSun"/>
          <w:noProof/>
          <w:lang w:val="ru-RU" w:eastAsia="ru-RU"/>
        </w:rPr>
        <w:drawing>
          <wp:inline distT="0" distB="0" distL="114300" distR="114300" wp14:anchorId="66135592" wp14:editId="0EC6A9AB">
            <wp:extent cx="426720" cy="800100"/>
            <wp:effectExtent l="0" t="0" r="0" b="7620"/>
            <wp:docPr id="262"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Изображение 8" descr="IMG_256"/>
                    <pic:cNvPicPr>
                      <a:picLocks noChangeAspect="1"/>
                    </pic:cNvPicPr>
                  </pic:nvPicPr>
                  <pic:blipFill>
                    <a:blip r:embed="rId19" cstate="print"/>
                    <a:stretch>
                      <a:fillRect/>
                    </a:stretch>
                  </pic:blipFill>
                  <pic:spPr>
                    <a:xfrm>
                      <a:off x="0" y="0"/>
                      <a:ext cx="426720" cy="800100"/>
                    </a:xfrm>
                    <a:prstGeom prst="rect">
                      <a:avLst/>
                    </a:prstGeom>
                    <a:noFill/>
                    <a:ln w="9525">
                      <a:noFill/>
                    </a:ln>
                  </pic:spPr>
                </pic:pic>
              </a:graphicData>
            </a:graphic>
          </wp:inline>
        </w:drawing>
      </w:r>
      <w:r w:rsidRPr="00D0068B">
        <w:rPr>
          <w:b/>
          <w:bCs/>
        </w:rPr>
        <w:t xml:space="preserve">Практичні завдання </w:t>
      </w:r>
    </w:p>
    <w:p w:rsidR="007C3C21" w:rsidRPr="00D0068B" w:rsidRDefault="00730217" w:rsidP="004F1758">
      <w:pPr>
        <w:pStyle w:val="3"/>
        <w:keepNext w:val="0"/>
        <w:spacing w:before="0" w:after="0"/>
        <w:ind w:left="0" w:firstLine="709"/>
        <w:jc w:val="both"/>
        <w:rPr>
          <w:b w:val="0"/>
          <w:bCs/>
          <w:sz w:val="28"/>
          <w:szCs w:val="28"/>
        </w:rPr>
      </w:pPr>
      <w:r w:rsidRPr="00D0068B">
        <w:rPr>
          <w:b w:val="0"/>
          <w:bCs/>
          <w:sz w:val="28"/>
          <w:szCs w:val="28"/>
        </w:rPr>
        <w:t xml:space="preserve">Завдання 1. </w:t>
      </w:r>
      <w:r w:rsidR="00D6380F" w:rsidRPr="00D0068B">
        <w:rPr>
          <w:b w:val="0"/>
          <w:bCs/>
          <w:sz w:val="28"/>
          <w:szCs w:val="28"/>
        </w:rPr>
        <w:t>Необхідно написати ес</w:t>
      </w:r>
      <w:r w:rsidRPr="00D0068B">
        <w:rPr>
          <w:b w:val="0"/>
          <w:bCs/>
          <w:sz w:val="28"/>
          <w:szCs w:val="28"/>
        </w:rPr>
        <w:t>е на одну із запропонованих тем, подати на оцінювання.</w:t>
      </w:r>
    </w:p>
    <w:p w:rsidR="007C3C21" w:rsidRPr="00D0068B" w:rsidRDefault="00730217" w:rsidP="004F1758">
      <w:pPr>
        <w:tabs>
          <w:tab w:val="left" w:pos="720"/>
        </w:tabs>
        <w:spacing w:before="0" w:after="0"/>
        <w:ind w:firstLine="709"/>
        <w:rPr>
          <w:bCs/>
        </w:rPr>
      </w:pPr>
      <w:r w:rsidRPr="00D0068B">
        <w:rPr>
          <w:rStyle w:val="a6"/>
          <w:b w:val="0"/>
        </w:rPr>
        <w:t xml:space="preserve">Тема 1. </w:t>
      </w:r>
      <w:r w:rsidR="00D6380F" w:rsidRPr="00D0068B">
        <w:rPr>
          <w:rStyle w:val="a6"/>
          <w:b w:val="0"/>
        </w:rPr>
        <w:t>ОСББ накопичило значну заборгованість перед бюджетом. Які заходи може вжити правління ОСББ для вирішення цієї проблеми?</w:t>
      </w:r>
    </w:p>
    <w:p w:rsidR="007C3C21" w:rsidRPr="00D0068B" w:rsidRDefault="00730217" w:rsidP="004F1758">
      <w:pPr>
        <w:tabs>
          <w:tab w:val="left" w:pos="720"/>
        </w:tabs>
        <w:spacing w:before="0" w:after="0"/>
        <w:ind w:firstLine="709"/>
        <w:rPr>
          <w:bCs/>
        </w:rPr>
      </w:pPr>
      <w:r w:rsidRPr="00D0068B">
        <w:rPr>
          <w:rStyle w:val="a6"/>
          <w:b w:val="0"/>
        </w:rPr>
        <w:t xml:space="preserve">Тема 2. </w:t>
      </w:r>
      <w:r w:rsidR="00D6380F" w:rsidRPr="00D0068B">
        <w:rPr>
          <w:rStyle w:val="a6"/>
          <w:b w:val="0"/>
        </w:rPr>
        <w:t>Співвласники ОСББ вимагають зменшення розміру членських внесків. Як пояснити їм необхідність збереження поточних тарифів?</w:t>
      </w:r>
    </w:p>
    <w:p w:rsidR="007C3C21" w:rsidRPr="00D0068B" w:rsidRDefault="00730217" w:rsidP="004F1758">
      <w:pPr>
        <w:tabs>
          <w:tab w:val="left" w:pos="720"/>
        </w:tabs>
        <w:spacing w:before="0" w:after="0"/>
        <w:ind w:firstLine="709"/>
        <w:rPr>
          <w:bCs/>
        </w:rPr>
      </w:pPr>
      <w:r w:rsidRPr="00D0068B">
        <w:rPr>
          <w:rStyle w:val="a6"/>
          <w:b w:val="0"/>
        </w:rPr>
        <w:t xml:space="preserve">Тема 3. </w:t>
      </w:r>
      <w:r w:rsidR="00D6380F" w:rsidRPr="00D0068B">
        <w:rPr>
          <w:rStyle w:val="a6"/>
          <w:b w:val="0"/>
        </w:rPr>
        <w:t>У результаті аудиту фінансової звітності ОСББ були виявлені помилки. Які наслідки можуть мати такі помилки для ОСББ?</w:t>
      </w:r>
    </w:p>
    <w:p w:rsidR="007C3C21" w:rsidRPr="00D0068B" w:rsidRDefault="00730217" w:rsidP="004F1758">
      <w:pPr>
        <w:tabs>
          <w:tab w:val="left" w:pos="720"/>
        </w:tabs>
        <w:spacing w:before="0" w:after="0"/>
        <w:ind w:firstLine="709"/>
        <w:rPr>
          <w:rStyle w:val="a6"/>
          <w:b w:val="0"/>
        </w:rPr>
      </w:pPr>
      <w:r w:rsidRPr="00D0068B">
        <w:rPr>
          <w:rStyle w:val="a6"/>
          <w:b w:val="0"/>
        </w:rPr>
        <w:t xml:space="preserve">Тема 4. </w:t>
      </w:r>
      <w:r w:rsidR="00D6380F" w:rsidRPr="00D0068B">
        <w:rPr>
          <w:rStyle w:val="a6"/>
          <w:b w:val="0"/>
        </w:rPr>
        <w:t>ОСББ планує реалізувати проект з енергоефективності. Які джерела фінансування тако</w:t>
      </w:r>
      <w:r w:rsidR="00160455">
        <w:rPr>
          <w:rStyle w:val="a6"/>
          <w:b w:val="0"/>
        </w:rPr>
        <w:t>го проекту можуть бути залучені.</w:t>
      </w:r>
    </w:p>
    <w:p w:rsidR="004F1758" w:rsidRDefault="004F1758" w:rsidP="004F1758">
      <w:pPr>
        <w:spacing w:before="0" w:after="0"/>
        <w:ind w:firstLineChars="200" w:firstLine="562"/>
        <w:jc w:val="center"/>
        <w:rPr>
          <w:b/>
          <w:bCs/>
        </w:rPr>
      </w:pPr>
    </w:p>
    <w:p w:rsidR="007C3C21" w:rsidRPr="00D0068B" w:rsidRDefault="00D6380F" w:rsidP="004F1758">
      <w:pPr>
        <w:spacing w:before="0" w:after="0"/>
        <w:ind w:firstLineChars="200" w:firstLine="560"/>
        <w:jc w:val="center"/>
        <w:rPr>
          <w:b/>
          <w:bCs/>
        </w:rPr>
      </w:pPr>
      <w:r w:rsidRPr="00D0068B">
        <w:rPr>
          <w:rFonts w:eastAsia="SimSun"/>
          <w:noProof/>
          <w:lang w:val="ru-RU" w:eastAsia="ru-RU"/>
        </w:rPr>
        <w:drawing>
          <wp:inline distT="0" distB="0" distL="114300" distR="114300" wp14:anchorId="7667C09C" wp14:editId="0555296B">
            <wp:extent cx="723265" cy="816610"/>
            <wp:effectExtent l="0" t="0" r="8255" b="6350"/>
            <wp:docPr id="25"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6" descr="IMG_256"/>
                    <pic:cNvPicPr>
                      <a:picLocks noChangeAspect="1"/>
                    </pic:cNvPicPr>
                  </pic:nvPicPr>
                  <pic:blipFill>
                    <a:blip r:embed="rId20" cstate="print"/>
                    <a:stretch>
                      <a:fillRect/>
                    </a:stretch>
                  </pic:blipFill>
                  <pic:spPr>
                    <a:xfrm>
                      <a:off x="0" y="0"/>
                      <a:ext cx="723265" cy="816610"/>
                    </a:xfrm>
                    <a:prstGeom prst="rect">
                      <a:avLst/>
                    </a:prstGeom>
                    <a:noFill/>
                    <a:ln w="9525">
                      <a:noFill/>
                    </a:ln>
                  </pic:spPr>
                </pic:pic>
              </a:graphicData>
            </a:graphic>
          </wp:inline>
        </w:drawing>
      </w:r>
      <w:r w:rsidRPr="00D0068B">
        <w:rPr>
          <w:b/>
          <w:bCs/>
        </w:rPr>
        <w:t>Тести</w:t>
      </w:r>
    </w:p>
    <w:p w:rsidR="007C3C21" w:rsidRPr="00663C08" w:rsidRDefault="00D6380F" w:rsidP="004F1758">
      <w:pPr>
        <w:pStyle w:val="3"/>
        <w:keepNext w:val="0"/>
        <w:spacing w:before="0" w:after="0"/>
        <w:ind w:left="0" w:firstLine="709"/>
        <w:jc w:val="both"/>
        <w:rPr>
          <w:b w:val="0"/>
          <w:bCs/>
          <w:sz w:val="28"/>
          <w:szCs w:val="28"/>
        </w:rPr>
      </w:pPr>
      <w:r w:rsidRPr="00663C08">
        <w:rPr>
          <w:b w:val="0"/>
          <w:bCs/>
          <w:sz w:val="28"/>
          <w:szCs w:val="28"/>
        </w:rPr>
        <w:t>Тест 1</w:t>
      </w:r>
    </w:p>
    <w:p w:rsidR="007C3C21" w:rsidRPr="00663C08" w:rsidRDefault="00D6380F" w:rsidP="004F1758">
      <w:pPr>
        <w:pStyle w:val="af0"/>
        <w:spacing w:beforeAutospacing="0" w:afterAutospacing="0"/>
        <w:ind w:firstLine="709"/>
        <w:jc w:val="both"/>
        <w:rPr>
          <w:bCs/>
          <w:sz w:val="28"/>
          <w:szCs w:val="28"/>
          <w:lang w:val="uk-UA"/>
        </w:rPr>
      </w:pPr>
      <w:r w:rsidRPr="00663C08">
        <w:rPr>
          <w:bCs/>
          <w:sz w:val="28"/>
          <w:szCs w:val="28"/>
          <w:lang w:val="uk-UA"/>
        </w:rPr>
        <w:t>Хто відповідає за організацію обліку в ОСББ?</w:t>
      </w:r>
    </w:p>
    <w:p w:rsidR="007C3C21" w:rsidRPr="00663C08" w:rsidRDefault="00613BDA" w:rsidP="004F1758">
      <w:pPr>
        <w:spacing w:before="0" w:after="0"/>
        <w:ind w:firstLine="709"/>
        <w:rPr>
          <w:bCs/>
        </w:rPr>
      </w:pPr>
      <w:r w:rsidRPr="00663C08">
        <w:rPr>
          <w:bCs/>
        </w:rPr>
        <w:t>а) г</w:t>
      </w:r>
      <w:r w:rsidR="00D6380F" w:rsidRPr="00663C08">
        <w:rPr>
          <w:bCs/>
        </w:rPr>
        <w:t>олова правління</w:t>
      </w:r>
      <w:r w:rsidRPr="00663C08">
        <w:rPr>
          <w:bCs/>
        </w:rPr>
        <w:t>;</w:t>
      </w:r>
    </w:p>
    <w:p w:rsidR="007C3C21" w:rsidRPr="00663C08" w:rsidRDefault="00613BDA" w:rsidP="004F1758">
      <w:pPr>
        <w:spacing w:before="0" w:after="0"/>
        <w:ind w:firstLine="709"/>
        <w:rPr>
          <w:bCs/>
        </w:rPr>
      </w:pPr>
      <w:r w:rsidRPr="00663C08">
        <w:rPr>
          <w:bCs/>
        </w:rPr>
        <w:t>б) б</w:t>
      </w:r>
      <w:r w:rsidR="00D6380F" w:rsidRPr="00663C08">
        <w:rPr>
          <w:bCs/>
        </w:rPr>
        <w:t>ухгалтер</w:t>
      </w:r>
      <w:r w:rsidRPr="00663C08">
        <w:rPr>
          <w:bCs/>
        </w:rPr>
        <w:t>;</w:t>
      </w:r>
    </w:p>
    <w:p w:rsidR="007C3C21" w:rsidRPr="00663C08" w:rsidRDefault="00613BDA" w:rsidP="004F1758">
      <w:pPr>
        <w:spacing w:before="0" w:after="0"/>
        <w:ind w:firstLine="709"/>
        <w:rPr>
          <w:bCs/>
        </w:rPr>
      </w:pPr>
      <w:r w:rsidRPr="00663C08">
        <w:rPr>
          <w:bCs/>
        </w:rPr>
        <w:t>в) р</w:t>
      </w:r>
      <w:r w:rsidR="00D6380F" w:rsidRPr="00663C08">
        <w:rPr>
          <w:bCs/>
        </w:rPr>
        <w:t>евізійна комісія</w:t>
      </w:r>
      <w:r w:rsidRPr="00663C08">
        <w:rPr>
          <w:bCs/>
        </w:rPr>
        <w:t>;</w:t>
      </w:r>
    </w:p>
    <w:p w:rsidR="007C3C21" w:rsidRPr="00663C08" w:rsidRDefault="00613BDA" w:rsidP="004F1758">
      <w:pPr>
        <w:spacing w:before="0" w:after="0"/>
        <w:ind w:firstLine="709"/>
        <w:rPr>
          <w:bCs/>
        </w:rPr>
      </w:pPr>
      <w:r w:rsidRPr="00663C08">
        <w:rPr>
          <w:bCs/>
        </w:rPr>
        <w:t>г) з</w:t>
      </w:r>
      <w:r w:rsidR="00D6380F" w:rsidRPr="00663C08">
        <w:rPr>
          <w:bCs/>
        </w:rPr>
        <w:t>агальні збори співвласників</w:t>
      </w:r>
      <w:r w:rsidRPr="00663C08">
        <w:rPr>
          <w:bCs/>
        </w:rPr>
        <w:t>.</w:t>
      </w:r>
    </w:p>
    <w:p w:rsidR="00730217" w:rsidRPr="00663C08" w:rsidRDefault="00730217" w:rsidP="004F1758">
      <w:pPr>
        <w:spacing w:before="0" w:after="0"/>
        <w:ind w:firstLine="709"/>
        <w:rPr>
          <w:bCs/>
        </w:rPr>
      </w:pPr>
    </w:p>
    <w:p w:rsidR="007C3C21" w:rsidRPr="00663C08" w:rsidRDefault="00D6380F" w:rsidP="004F1758">
      <w:pPr>
        <w:pStyle w:val="3"/>
        <w:keepNext w:val="0"/>
        <w:spacing w:before="0" w:after="0"/>
        <w:ind w:left="0" w:firstLine="709"/>
        <w:jc w:val="both"/>
        <w:rPr>
          <w:b w:val="0"/>
          <w:bCs/>
          <w:sz w:val="28"/>
          <w:szCs w:val="28"/>
        </w:rPr>
      </w:pPr>
      <w:r w:rsidRPr="00663C08">
        <w:rPr>
          <w:b w:val="0"/>
          <w:bCs/>
          <w:sz w:val="28"/>
          <w:szCs w:val="28"/>
        </w:rPr>
        <w:lastRenderedPageBreak/>
        <w:t>Тест 2</w:t>
      </w:r>
    </w:p>
    <w:p w:rsidR="007C3C21" w:rsidRPr="00663C08" w:rsidRDefault="00D6380F" w:rsidP="004F1758">
      <w:pPr>
        <w:pStyle w:val="af0"/>
        <w:spacing w:beforeAutospacing="0" w:afterAutospacing="0"/>
        <w:ind w:firstLine="709"/>
        <w:jc w:val="both"/>
        <w:rPr>
          <w:bCs/>
          <w:sz w:val="28"/>
          <w:szCs w:val="28"/>
          <w:lang w:val="uk-UA"/>
        </w:rPr>
      </w:pPr>
      <w:r w:rsidRPr="00663C08">
        <w:rPr>
          <w:bCs/>
          <w:sz w:val="28"/>
          <w:szCs w:val="28"/>
          <w:lang w:val="uk-UA"/>
        </w:rPr>
        <w:t>Що таке фінансовий контроль в ОСББ?</w:t>
      </w:r>
    </w:p>
    <w:p w:rsidR="00613BDA" w:rsidRPr="00663C08" w:rsidRDefault="00613BDA" w:rsidP="004F1758">
      <w:pPr>
        <w:spacing w:before="0" w:after="0"/>
        <w:ind w:firstLine="709"/>
        <w:rPr>
          <w:bCs/>
        </w:rPr>
      </w:pPr>
      <w:r w:rsidRPr="00663C08">
        <w:rPr>
          <w:bCs/>
        </w:rPr>
        <w:t>а) п</w:t>
      </w:r>
      <w:r w:rsidR="00D6380F" w:rsidRPr="00663C08">
        <w:rPr>
          <w:bCs/>
        </w:rPr>
        <w:t>еревірка правильності ведення обліку</w:t>
      </w:r>
      <w:r w:rsidRPr="00663C08">
        <w:rPr>
          <w:bCs/>
        </w:rPr>
        <w:t>;</w:t>
      </w:r>
    </w:p>
    <w:p w:rsidR="00613BDA" w:rsidRPr="00663C08" w:rsidRDefault="00613BDA" w:rsidP="004F1758">
      <w:pPr>
        <w:spacing w:before="0" w:after="0"/>
        <w:ind w:firstLine="709"/>
        <w:rPr>
          <w:bCs/>
        </w:rPr>
      </w:pPr>
      <w:r w:rsidRPr="00663C08">
        <w:rPr>
          <w:bCs/>
        </w:rPr>
        <w:t>б) о</w:t>
      </w:r>
      <w:r w:rsidR="00D6380F" w:rsidRPr="00663C08">
        <w:rPr>
          <w:bCs/>
        </w:rPr>
        <w:t>цінка ефективності використання коштів</w:t>
      </w:r>
      <w:r w:rsidRPr="00663C08">
        <w:rPr>
          <w:bCs/>
        </w:rPr>
        <w:t>;</w:t>
      </w:r>
    </w:p>
    <w:p w:rsidR="007C3C21" w:rsidRPr="00663C08" w:rsidRDefault="00613BDA" w:rsidP="004F1758">
      <w:pPr>
        <w:spacing w:before="0" w:after="0"/>
        <w:ind w:firstLine="709"/>
        <w:rPr>
          <w:bCs/>
        </w:rPr>
      </w:pPr>
      <w:r w:rsidRPr="00663C08">
        <w:rPr>
          <w:bCs/>
        </w:rPr>
        <w:t>в) з</w:t>
      </w:r>
      <w:r w:rsidR="00D6380F" w:rsidRPr="00663C08">
        <w:rPr>
          <w:bCs/>
        </w:rPr>
        <w:t>апобігання фінансовим порушенням</w:t>
      </w:r>
      <w:r w:rsidRPr="00663C08">
        <w:rPr>
          <w:bCs/>
        </w:rPr>
        <w:t>;</w:t>
      </w:r>
    </w:p>
    <w:p w:rsidR="007C3C21" w:rsidRPr="00663C08" w:rsidRDefault="00613BDA" w:rsidP="004F1758">
      <w:pPr>
        <w:spacing w:before="0" w:after="0"/>
        <w:ind w:firstLine="709"/>
        <w:rPr>
          <w:bCs/>
        </w:rPr>
      </w:pPr>
      <w:r w:rsidRPr="00663C08">
        <w:rPr>
          <w:bCs/>
        </w:rPr>
        <w:t>г) у</w:t>
      </w:r>
      <w:r w:rsidR="00D6380F" w:rsidRPr="00663C08">
        <w:rPr>
          <w:bCs/>
        </w:rPr>
        <w:t>сі відповіді вірні</w:t>
      </w:r>
      <w:r w:rsidRPr="00663C08">
        <w:rPr>
          <w:bCs/>
        </w:rPr>
        <w:t>.</w:t>
      </w:r>
    </w:p>
    <w:p w:rsidR="00730217" w:rsidRPr="00663C08" w:rsidRDefault="00730217" w:rsidP="004F1758">
      <w:pPr>
        <w:spacing w:before="0" w:after="0"/>
        <w:ind w:firstLine="709"/>
        <w:rPr>
          <w:bCs/>
        </w:rPr>
      </w:pPr>
    </w:p>
    <w:p w:rsidR="007C3C21" w:rsidRPr="00663C08" w:rsidRDefault="00D6380F" w:rsidP="004F1758">
      <w:pPr>
        <w:pStyle w:val="3"/>
        <w:keepNext w:val="0"/>
        <w:spacing w:before="0" w:after="0"/>
        <w:ind w:left="0" w:firstLine="709"/>
        <w:jc w:val="both"/>
        <w:rPr>
          <w:b w:val="0"/>
          <w:bCs/>
          <w:sz w:val="28"/>
          <w:szCs w:val="28"/>
        </w:rPr>
      </w:pPr>
      <w:r w:rsidRPr="00663C08">
        <w:rPr>
          <w:b w:val="0"/>
          <w:bCs/>
          <w:sz w:val="28"/>
          <w:szCs w:val="28"/>
        </w:rPr>
        <w:t>Тест 3</w:t>
      </w:r>
    </w:p>
    <w:p w:rsidR="007C3C21" w:rsidRPr="00663C08" w:rsidRDefault="00D6380F" w:rsidP="004F1758">
      <w:pPr>
        <w:pStyle w:val="af0"/>
        <w:spacing w:beforeAutospacing="0" w:afterAutospacing="0"/>
        <w:ind w:firstLine="709"/>
        <w:jc w:val="both"/>
        <w:rPr>
          <w:bCs/>
          <w:sz w:val="28"/>
          <w:szCs w:val="28"/>
          <w:lang w:val="uk-UA"/>
        </w:rPr>
      </w:pPr>
      <w:r w:rsidRPr="00663C08">
        <w:rPr>
          <w:bCs/>
          <w:sz w:val="28"/>
          <w:szCs w:val="28"/>
          <w:lang w:val="uk-UA"/>
        </w:rPr>
        <w:t>Хто здійснює фінансовий контроль в ОСББ?</w:t>
      </w:r>
    </w:p>
    <w:p w:rsidR="007C3C21" w:rsidRPr="00663C08" w:rsidRDefault="00613BDA" w:rsidP="004F1758">
      <w:pPr>
        <w:spacing w:before="0" w:after="0"/>
        <w:ind w:firstLine="709"/>
        <w:rPr>
          <w:bCs/>
        </w:rPr>
      </w:pPr>
      <w:r w:rsidRPr="00663C08">
        <w:rPr>
          <w:bCs/>
        </w:rPr>
        <w:t>а) р</w:t>
      </w:r>
      <w:r w:rsidR="00D6380F" w:rsidRPr="00663C08">
        <w:rPr>
          <w:bCs/>
        </w:rPr>
        <w:t>евізійна комісія</w:t>
      </w:r>
      <w:r w:rsidRPr="00663C08">
        <w:rPr>
          <w:bCs/>
        </w:rPr>
        <w:t>;</w:t>
      </w:r>
    </w:p>
    <w:p w:rsidR="007C3C21" w:rsidRPr="00663C08" w:rsidRDefault="00613BDA" w:rsidP="004F1758">
      <w:pPr>
        <w:spacing w:before="0" w:after="0"/>
        <w:ind w:firstLine="709"/>
        <w:rPr>
          <w:bCs/>
        </w:rPr>
      </w:pPr>
      <w:r w:rsidRPr="00663C08">
        <w:rPr>
          <w:bCs/>
        </w:rPr>
        <w:t>б) б</w:t>
      </w:r>
      <w:r w:rsidR="00D6380F" w:rsidRPr="00663C08">
        <w:rPr>
          <w:bCs/>
        </w:rPr>
        <w:t>ухгалтер</w:t>
      </w:r>
      <w:r w:rsidRPr="00663C08">
        <w:rPr>
          <w:bCs/>
        </w:rPr>
        <w:t>;</w:t>
      </w:r>
    </w:p>
    <w:p w:rsidR="007C3C21" w:rsidRPr="00663C08" w:rsidRDefault="00613BDA" w:rsidP="004F1758">
      <w:pPr>
        <w:spacing w:before="0" w:after="0"/>
        <w:ind w:firstLine="709"/>
        <w:rPr>
          <w:bCs/>
        </w:rPr>
      </w:pPr>
      <w:r w:rsidRPr="00663C08">
        <w:rPr>
          <w:bCs/>
        </w:rPr>
        <w:t>в) г</w:t>
      </w:r>
      <w:r w:rsidR="00D6380F" w:rsidRPr="00663C08">
        <w:rPr>
          <w:bCs/>
        </w:rPr>
        <w:t>олова правління</w:t>
      </w:r>
      <w:r w:rsidRPr="00663C08">
        <w:rPr>
          <w:bCs/>
        </w:rPr>
        <w:t>;</w:t>
      </w:r>
    </w:p>
    <w:p w:rsidR="007C3C21" w:rsidRPr="00663C08" w:rsidRDefault="00613BDA" w:rsidP="004F1758">
      <w:pPr>
        <w:spacing w:before="0" w:after="0"/>
        <w:ind w:firstLine="709"/>
        <w:rPr>
          <w:bCs/>
        </w:rPr>
      </w:pPr>
      <w:r w:rsidRPr="00663C08">
        <w:rPr>
          <w:bCs/>
        </w:rPr>
        <w:t>г) з</w:t>
      </w:r>
      <w:r w:rsidR="00D6380F" w:rsidRPr="00663C08">
        <w:rPr>
          <w:bCs/>
        </w:rPr>
        <w:t>агальні збори співвласників</w:t>
      </w:r>
      <w:r w:rsidRPr="00663C08">
        <w:rPr>
          <w:bCs/>
        </w:rPr>
        <w:t>.</w:t>
      </w:r>
    </w:p>
    <w:p w:rsidR="00730217" w:rsidRPr="00663C08" w:rsidRDefault="00730217" w:rsidP="004F1758">
      <w:pPr>
        <w:spacing w:before="0" w:after="0"/>
        <w:ind w:firstLine="709"/>
        <w:rPr>
          <w:bCs/>
        </w:rPr>
      </w:pPr>
    </w:p>
    <w:p w:rsidR="007C3C21" w:rsidRPr="00663C08" w:rsidRDefault="00D6380F" w:rsidP="004F1758">
      <w:pPr>
        <w:pStyle w:val="3"/>
        <w:keepNext w:val="0"/>
        <w:spacing w:before="0" w:after="0"/>
        <w:ind w:left="0" w:firstLine="709"/>
        <w:jc w:val="both"/>
        <w:rPr>
          <w:b w:val="0"/>
          <w:bCs/>
          <w:sz w:val="28"/>
          <w:szCs w:val="28"/>
        </w:rPr>
      </w:pPr>
      <w:r w:rsidRPr="00663C08">
        <w:rPr>
          <w:b w:val="0"/>
          <w:bCs/>
          <w:sz w:val="28"/>
          <w:szCs w:val="28"/>
        </w:rPr>
        <w:t>Тест 4</w:t>
      </w:r>
    </w:p>
    <w:p w:rsidR="007C3C21" w:rsidRPr="00663C08" w:rsidRDefault="00D6380F" w:rsidP="004F1758">
      <w:pPr>
        <w:pStyle w:val="af0"/>
        <w:spacing w:beforeAutospacing="0" w:afterAutospacing="0"/>
        <w:ind w:firstLine="709"/>
        <w:jc w:val="both"/>
        <w:rPr>
          <w:bCs/>
          <w:sz w:val="28"/>
          <w:szCs w:val="28"/>
          <w:lang w:val="uk-UA"/>
        </w:rPr>
      </w:pPr>
      <w:r w:rsidRPr="00663C08">
        <w:rPr>
          <w:bCs/>
          <w:sz w:val="28"/>
          <w:szCs w:val="28"/>
          <w:lang w:val="uk-UA"/>
        </w:rPr>
        <w:t>Які основні методи фінансового контролю?</w:t>
      </w:r>
    </w:p>
    <w:p w:rsidR="007C3C21" w:rsidRPr="00663C08" w:rsidRDefault="00613BDA" w:rsidP="004F1758">
      <w:pPr>
        <w:spacing w:before="0" w:after="0"/>
        <w:ind w:firstLine="709"/>
        <w:rPr>
          <w:bCs/>
        </w:rPr>
      </w:pPr>
      <w:r w:rsidRPr="00663C08">
        <w:rPr>
          <w:bCs/>
        </w:rPr>
        <w:t>а) д</w:t>
      </w:r>
      <w:r w:rsidR="00D6380F" w:rsidRPr="00663C08">
        <w:rPr>
          <w:bCs/>
        </w:rPr>
        <w:t>окументальна перевірка</w:t>
      </w:r>
      <w:r w:rsidRPr="00663C08">
        <w:rPr>
          <w:bCs/>
        </w:rPr>
        <w:t>;</w:t>
      </w:r>
    </w:p>
    <w:p w:rsidR="007C3C21" w:rsidRPr="00663C08" w:rsidRDefault="00613BDA" w:rsidP="004F1758">
      <w:pPr>
        <w:spacing w:before="0" w:after="0"/>
        <w:ind w:firstLine="709"/>
        <w:rPr>
          <w:bCs/>
        </w:rPr>
      </w:pPr>
      <w:r w:rsidRPr="00663C08">
        <w:rPr>
          <w:bCs/>
        </w:rPr>
        <w:t>б) а</w:t>
      </w:r>
      <w:r w:rsidR="00D6380F" w:rsidRPr="00663C08">
        <w:rPr>
          <w:bCs/>
        </w:rPr>
        <w:t>налітична перевірка</w:t>
      </w:r>
      <w:r w:rsidRPr="00663C08">
        <w:rPr>
          <w:bCs/>
        </w:rPr>
        <w:t>;</w:t>
      </w:r>
    </w:p>
    <w:p w:rsidR="007C3C21" w:rsidRPr="00663C08" w:rsidRDefault="00613BDA" w:rsidP="004F1758">
      <w:pPr>
        <w:spacing w:before="0" w:after="0"/>
        <w:ind w:firstLine="709"/>
        <w:rPr>
          <w:bCs/>
        </w:rPr>
      </w:pPr>
      <w:r w:rsidRPr="00663C08">
        <w:rPr>
          <w:bCs/>
        </w:rPr>
        <w:t>в) ф</w:t>
      </w:r>
      <w:r w:rsidR="00D6380F" w:rsidRPr="00663C08">
        <w:rPr>
          <w:bCs/>
        </w:rPr>
        <w:t>актична перевірка</w:t>
      </w:r>
      <w:r w:rsidRPr="00663C08">
        <w:rPr>
          <w:bCs/>
        </w:rPr>
        <w:t>;</w:t>
      </w:r>
    </w:p>
    <w:p w:rsidR="007C3C21" w:rsidRPr="00663C08" w:rsidRDefault="00613BDA" w:rsidP="004F1758">
      <w:pPr>
        <w:spacing w:before="0" w:after="0"/>
        <w:ind w:firstLine="709"/>
        <w:rPr>
          <w:bCs/>
        </w:rPr>
      </w:pPr>
      <w:r w:rsidRPr="00663C08">
        <w:rPr>
          <w:bCs/>
        </w:rPr>
        <w:t>г) у</w:t>
      </w:r>
      <w:r w:rsidR="00D6380F" w:rsidRPr="00663C08">
        <w:rPr>
          <w:bCs/>
        </w:rPr>
        <w:t>сі відповіді вірні</w:t>
      </w:r>
      <w:r w:rsidRPr="00663C08">
        <w:rPr>
          <w:bCs/>
        </w:rPr>
        <w:t>.</w:t>
      </w:r>
    </w:p>
    <w:p w:rsidR="00730217" w:rsidRPr="00663C08" w:rsidRDefault="00730217" w:rsidP="004F1758">
      <w:pPr>
        <w:spacing w:before="0" w:after="0"/>
        <w:ind w:firstLine="709"/>
        <w:rPr>
          <w:bCs/>
        </w:rPr>
      </w:pPr>
    </w:p>
    <w:p w:rsidR="007C3C21" w:rsidRPr="00663C08" w:rsidRDefault="00D6380F" w:rsidP="004F1758">
      <w:pPr>
        <w:pStyle w:val="3"/>
        <w:keepNext w:val="0"/>
        <w:spacing w:before="0" w:after="0"/>
        <w:ind w:left="0" w:firstLine="709"/>
        <w:jc w:val="both"/>
        <w:rPr>
          <w:b w:val="0"/>
          <w:bCs/>
          <w:sz w:val="28"/>
          <w:szCs w:val="28"/>
        </w:rPr>
      </w:pPr>
      <w:r w:rsidRPr="00663C08">
        <w:rPr>
          <w:b w:val="0"/>
          <w:bCs/>
          <w:sz w:val="28"/>
          <w:szCs w:val="28"/>
        </w:rPr>
        <w:t>Тест 5</w:t>
      </w:r>
    </w:p>
    <w:p w:rsidR="007C3C21" w:rsidRPr="00663C08" w:rsidRDefault="00D6380F" w:rsidP="004F1758">
      <w:pPr>
        <w:pStyle w:val="af0"/>
        <w:spacing w:beforeAutospacing="0" w:afterAutospacing="0"/>
        <w:ind w:firstLine="709"/>
        <w:jc w:val="both"/>
        <w:rPr>
          <w:bCs/>
          <w:sz w:val="28"/>
          <w:szCs w:val="28"/>
          <w:lang w:val="uk-UA"/>
        </w:rPr>
      </w:pPr>
      <w:r w:rsidRPr="00663C08">
        <w:rPr>
          <w:bCs/>
          <w:sz w:val="28"/>
          <w:szCs w:val="28"/>
          <w:lang w:val="uk-UA"/>
        </w:rPr>
        <w:t>Які наслідки можуть бути, якщо облік в ОСББ ведеться неправильно?</w:t>
      </w:r>
    </w:p>
    <w:p w:rsidR="007C3C21" w:rsidRPr="00663C08" w:rsidRDefault="00613BDA" w:rsidP="004F1758">
      <w:pPr>
        <w:spacing w:before="0" w:after="0"/>
        <w:ind w:firstLine="709"/>
        <w:rPr>
          <w:bCs/>
        </w:rPr>
      </w:pPr>
      <w:r w:rsidRPr="00663C08">
        <w:rPr>
          <w:bCs/>
        </w:rPr>
        <w:t>а) ф</w:t>
      </w:r>
      <w:r w:rsidR="00D6380F" w:rsidRPr="00663C08">
        <w:rPr>
          <w:bCs/>
        </w:rPr>
        <w:t>інансові втрати</w:t>
      </w:r>
      <w:r w:rsidRPr="00663C08">
        <w:rPr>
          <w:bCs/>
        </w:rPr>
        <w:t>;</w:t>
      </w:r>
    </w:p>
    <w:p w:rsidR="007C3C21" w:rsidRPr="00663C08" w:rsidRDefault="00613BDA" w:rsidP="004F1758">
      <w:pPr>
        <w:spacing w:before="0" w:after="0"/>
        <w:ind w:firstLine="709"/>
        <w:rPr>
          <w:bCs/>
        </w:rPr>
      </w:pPr>
      <w:r w:rsidRPr="00663C08">
        <w:rPr>
          <w:bCs/>
        </w:rPr>
        <w:t>б) ю</w:t>
      </w:r>
      <w:r w:rsidR="00D6380F" w:rsidRPr="00663C08">
        <w:rPr>
          <w:bCs/>
        </w:rPr>
        <w:t>ридична відповідальність</w:t>
      </w:r>
      <w:r w:rsidRPr="00663C08">
        <w:rPr>
          <w:bCs/>
        </w:rPr>
        <w:t>;</w:t>
      </w:r>
    </w:p>
    <w:p w:rsidR="007C3C21" w:rsidRPr="00663C08" w:rsidRDefault="00613BDA" w:rsidP="004F1758">
      <w:pPr>
        <w:spacing w:before="0" w:after="0"/>
        <w:ind w:firstLine="709"/>
        <w:rPr>
          <w:bCs/>
        </w:rPr>
      </w:pPr>
      <w:r w:rsidRPr="00663C08">
        <w:rPr>
          <w:bCs/>
        </w:rPr>
        <w:t>в) к</w:t>
      </w:r>
      <w:r w:rsidR="00D6380F" w:rsidRPr="00663C08">
        <w:rPr>
          <w:bCs/>
        </w:rPr>
        <w:t>онфлікти між співвласниками</w:t>
      </w:r>
      <w:r w:rsidRPr="00663C08">
        <w:rPr>
          <w:bCs/>
        </w:rPr>
        <w:t>;</w:t>
      </w:r>
    </w:p>
    <w:p w:rsidR="00160455" w:rsidRPr="00D0068B" w:rsidRDefault="00613BDA" w:rsidP="004F1758">
      <w:pPr>
        <w:spacing w:before="0" w:after="0"/>
        <w:ind w:firstLine="709"/>
        <w:rPr>
          <w:rStyle w:val="a6"/>
          <w:b w:val="0"/>
        </w:rPr>
      </w:pPr>
      <w:r w:rsidRPr="00663C08">
        <w:rPr>
          <w:bCs/>
        </w:rPr>
        <w:t>г) у</w:t>
      </w:r>
      <w:r w:rsidR="00D6380F" w:rsidRPr="00663C08">
        <w:rPr>
          <w:bCs/>
        </w:rPr>
        <w:t>сі відповіді вірні</w:t>
      </w:r>
      <w:r w:rsidRPr="00663C08">
        <w:rPr>
          <w:bCs/>
        </w:rPr>
        <w:t>.</w:t>
      </w:r>
    </w:p>
    <w:p w:rsidR="007C3C21" w:rsidRPr="00D0068B" w:rsidRDefault="00D6380F" w:rsidP="004F1758">
      <w:pPr>
        <w:spacing w:before="0" w:after="0"/>
        <w:ind w:firstLine="709"/>
        <w:rPr>
          <w:b/>
          <w:bCs/>
        </w:rPr>
      </w:pPr>
      <w:r w:rsidRPr="00D0068B">
        <w:rPr>
          <w:b/>
          <w:bCs/>
        </w:rPr>
        <w:t>Порядок подання  завдань на перевірку</w:t>
      </w:r>
    </w:p>
    <w:p w:rsidR="007C3C21" w:rsidRPr="00D0068B" w:rsidRDefault="00EE4F95" w:rsidP="004F1758">
      <w:pPr>
        <w:tabs>
          <w:tab w:val="left" w:pos="720"/>
        </w:tabs>
        <w:spacing w:before="0" w:after="0"/>
        <w:ind w:firstLine="709"/>
      </w:pPr>
      <w:r w:rsidRPr="00D0068B">
        <w:rPr>
          <w:noProof/>
          <w:lang w:val="ru-RU" w:eastAsia="ru-RU"/>
        </w:rPr>
        <w:drawing>
          <wp:inline distT="0" distB="0" distL="0" distR="0" wp14:anchorId="2E044B14" wp14:editId="75C0F782">
            <wp:extent cx="698161" cy="708660"/>
            <wp:effectExtent l="0" t="0" r="698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00D6380F" w:rsidRPr="00D0068B">
        <w:rPr>
          <w:bCs/>
        </w:rPr>
        <w:t>Виконайте завдання у W</w:t>
      </w:r>
      <w:r w:rsidR="00D6380F" w:rsidRPr="00D0068B">
        <w:t>ord, збережіть файл під назвою  Пр</w:t>
      </w:r>
      <w:r w:rsidR="00663C08">
        <w:t> </w:t>
      </w:r>
      <w:r w:rsidR="00D6380F" w:rsidRPr="00D0068B">
        <w:t xml:space="preserve">3_Прізвище та надайте на оцінювання в </w:t>
      </w:r>
      <w:proofErr w:type="spellStart"/>
      <w:r w:rsidR="00D6380F" w:rsidRPr="00D0068B">
        <w:t>Moodle</w:t>
      </w:r>
      <w:proofErr w:type="spellEnd"/>
      <w:r w:rsidR="00D6380F" w:rsidRPr="00D0068B">
        <w:t>: https://moodle.znu.</w:t>
      </w:r>
      <w:r w:rsidR="00160455">
        <w:t>edu.ua/course/view.php?id=16189</w:t>
      </w:r>
    </w:p>
    <w:p w:rsidR="004F1758" w:rsidRDefault="004F1758" w:rsidP="00EE4F95">
      <w:pPr>
        <w:spacing w:after="0"/>
        <w:ind w:firstLine="0"/>
        <w:jc w:val="center"/>
        <w:rPr>
          <w:b/>
          <w:bCs/>
        </w:rPr>
      </w:pPr>
    </w:p>
    <w:p w:rsidR="007C3C21" w:rsidRDefault="00EE4F95" w:rsidP="00EE4F95">
      <w:pPr>
        <w:spacing w:after="0"/>
        <w:ind w:firstLine="0"/>
        <w:jc w:val="center"/>
        <w:rPr>
          <w:b/>
          <w:bCs/>
        </w:rPr>
      </w:pPr>
      <w:r>
        <w:rPr>
          <w:b/>
          <w:bCs/>
        </w:rPr>
        <w:t>Практичне заняття</w:t>
      </w:r>
      <w:r w:rsidR="00D6380F" w:rsidRPr="00D0068B">
        <w:rPr>
          <w:b/>
          <w:bCs/>
        </w:rPr>
        <w:t xml:space="preserve"> 4</w:t>
      </w:r>
    </w:p>
    <w:p w:rsidR="00EE4F95" w:rsidRPr="00EE4F95" w:rsidRDefault="00EE4F95" w:rsidP="00EE4F95">
      <w:pPr>
        <w:spacing w:after="0"/>
        <w:ind w:firstLine="0"/>
        <w:jc w:val="center"/>
        <w:rPr>
          <w:b/>
          <w:bCs/>
        </w:rPr>
      </w:pPr>
    </w:p>
    <w:p w:rsidR="007C3C21" w:rsidRPr="00D0068B" w:rsidRDefault="00D6380F" w:rsidP="00770C18">
      <w:pPr>
        <w:spacing w:after="0"/>
        <w:ind w:firstLineChars="200" w:firstLine="562"/>
        <w:rPr>
          <w:b/>
          <w:bCs/>
        </w:rPr>
      </w:pPr>
      <w:r w:rsidRPr="00D0068B">
        <w:rPr>
          <w:b/>
          <w:bCs/>
        </w:rPr>
        <w:t xml:space="preserve">Тема 4 </w:t>
      </w:r>
      <w:proofErr w:type="spellStart"/>
      <w:r w:rsidRPr="00D0068B">
        <w:rPr>
          <w:b/>
          <w:bCs/>
        </w:rPr>
        <w:t>Цифровізація</w:t>
      </w:r>
      <w:proofErr w:type="spellEnd"/>
      <w:r w:rsidRPr="00D0068B">
        <w:rPr>
          <w:b/>
          <w:bCs/>
        </w:rPr>
        <w:t xml:space="preserve"> інформаційного забезпечення та обліку ОСББ. Контроль та ревізія діяльності ОСББ. Звітність ОСББ</w:t>
      </w:r>
    </w:p>
    <w:p w:rsidR="007C3C21" w:rsidRPr="00D0068B" w:rsidRDefault="007C3C21" w:rsidP="004F1758">
      <w:pPr>
        <w:spacing w:before="0" w:after="0"/>
        <w:ind w:firstLine="709"/>
        <w:rPr>
          <w:b/>
          <w:bCs/>
        </w:rPr>
      </w:pPr>
    </w:p>
    <w:p w:rsidR="007C3C21" w:rsidRPr="00D0068B" w:rsidRDefault="00EE4F95" w:rsidP="004F1758">
      <w:pPr>
        <w:spacing w:before="0" w:after="0"/>
        <w:ind w:firstLine="709"/>
      </w:pPr>
      <w:r w:rsidRPr="00D0068B">
        <w:rPr>
          <w:b/>
          <w:bCs/>
          <w:noProof/>
          <w:lang w:val="ru-RU" w:eastAsia="ru-RU"/>
        </w:rPr>
        <w:drawing>
          <wp:anchor distT="0" distB="0" distL="114300" distR="114300" simplePos="0" relativeHeight="251664384" behindDoc="1" locked="0" layoutInCell="1" allowOverlap="1" wp14:anchorId="617FE1CA" wp14:editId="0205F75A">
            <wp:simplePos x="0" y="0"/>
            <wp:positionH relativeFrom="column">
              <wp:posOffset>-3810</wp:posOffset>
            </wp:positionH>
            <wp:positionV relativeFrom="paragraph">
              <wp:posOffset>142240</wp:posOffset>
            </wp:positionV>
            <wp:extent cx="1295400" cy="1203960"/>
            <wp:effectExtent l="0" t="0" r="0" b="0"/>
            <wp:wrapTight wrapText="bothSides">
              <wp:wrapPolygon edited="0">
                <wp:start x="0" y="0"/>
                <wp:lineTo x="0" y="21190"/>
                <wp:lineTo x="21282" y="21190"/>
                <wp:lineTo x="21282" y="0"/>
                <wp:lineTo x="0" y="0"/>
              </wp:wrapPolygon>
            </wp:wrapTight>
            <wp:docPr id="269"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2" descr="IMG_256"/>
                    <pic:cNvPicPr>
                      <a:picLocks noChangeAspect="1"/>
                    </pic:cNvPicPr>
                  </pic:nvPicPr>
                  <pic:blipFill>
                    <a:blip r:embed="rId12" cstate="print"/>
                    <a:stretch>
                      <a:fillRect/>
                    </a:stretch>
                  </pic:blipFill>
                  <pic:spPr>
                    <a:xfrm>
                      <a:off x="0" y="0"/>
                      <a:ext cx="1295400" cy="1203960"/>
                    </a:xfrm>
                    <a:prstGeom prst="rect">
                      <a:avLst/>
                    </a:prstGeom>
                    <a:noFill/>
                    <a:ln w="9525">
                      <a:noFill/>
                    </a:ln>
                  </pic:spPr>
                </pic:pic>
              </a:graphicData>
            </a:graphic>
            <wp14:sizeRelV relativeFrom="margin">
              <wp14:pctHeight>0</wp14:pctHeight>
            </wp14:sizeRelV>
          </wp:anchor>
        </w:drawing>
      </w:r>
      <w:r w:rsidR="00D6380F" w:rsidRPr="00D0068B">
        <w:t xml:space="preserve">4.1 </w:t>
      </w:r>
      <w:proofErr w:type="spellStart"/>
      <w:r w:rsidR="00D6380F" w:rsidRPr="00D0068B">
        <w:t>Цифровізація</w:t>
      </w:r>
      <w:proofErr w:type="spellEnd"/>
      <w:r w:rsidR="00D6380F" w:rsidRPr="00D0068B">
        <w:t xml:space="preserve"> інформаційного забезпечення та обліку ОСББ: нові горизонти управління багатоквартирними будинками.</w:t>
      </w:r>
    </w:p>
    <w:p w:rsidR="007C3C21" w:rsidRPr="00D0068B" w:rsidRDefault="00D6380F" w:rsidP="004F1758">
      <w:pPr>
        <w:spacing w:before="0" w:after="0"/>
        <w:ind w:firstLine="709"/>
      </w:pPr>
      <w:r w:rsidRPr="00D0068B">
        <w:lastRenderedPageBreak/>
        <w:t>4.2   Організація обліку в ОСББ. Контроль та ревізія діяльності ОСББ.</w:t>
      </w:r>
    </w:p>
    <w:p w:rsidR="007C3C21" w:rsidRDefault="00D6380F" w:rsidP="004F1758">
      <w:pPr>
        <w:spacing w:before="0" w:after="0"/>
        <w:ind w:firstLine="709"/>
      </w:pPr>
      <w:r w:rsidRPr="00D0068B">
        <w:t>4.3   Склад та порядок подання фінансової та податкової звітності.</w:t>
      </w:r>
    </w:p>
    <w:p w:rsidR="009A4396" w:rsidRDefault="009A4396" w:rsidP="009A4396">
      <w:pPr>
        <w:spacing w:before="0" w:after="120"/>
        <w:ind w:firstLine="0"/>
        <w:rPr>
          <w:rFonts w:eastAsia="SimSun"/>
          <w:lang w:val="ru-RU" w:eastAsia="ru-RU"/>
        </w:rPr>
      </w:pPr>
    </w:p>
    <w:p w:rsidR="009A4396" w:rsidRDefault="009A4396" w:rsidP="004B76CB">
      <w:pPr>
        <w:spacing w:before="0" w:after="0"/>
        <w:ind w:firstLine="709"/>
        <w:rPr>
          <w:b/>
          <w:bCs/>
        </w:rPr>
      </w:pPr>
      <w:r w:rsidRPr="00BD7B0B">
        <w:rPr>
          <w:b/>
          <w:i/>
          <w:spacing w:val="-1"/>
        </w:rPr>
        <w:t>Мета практичного заняття</w:t>
      </w:r>
      <w:r w:rsidRPr="00BD7B0B">
        <w:rPr>
          <w:rFonts w:eastAsiaTheme="minorEastAsia"/>
        </w:rPr>
        <w:t xml:space="preserve">: </w:t>
      </w:r>
      <w:r>
        <w:t>о</w:t>
      </w:r>
      <w:r>
        <w:rPr>
          <w:rFonts w:eastAsia="Arial"/>
        </w:rPr>
        <w:t>тримання практичного комплексного розуміння сучасних методів управління ОСББ за допомогою цифрових технологій, а також способів контролю, ревізії та звітності, які забезпечують прозорість і ефективність діяльності об'єднання співвласників багатоквартирного будинку.</w:t>
      </w:r>
    </w:p>
    <w:p w:rsidR="009A4396" w:rsidRPr="00BD7B0B" w:rsidRDefault="009A4396" w:rsidP="004B76CB">
      <w:pPr>
        <w:tabs>
          <w:tab w:val="left" w:pos="580"/>
        </w:tabs>
        <w:spacing w:before="0" w:after="0"/>
        <w:ind w:firstLine="709"/>
        <w:rPr>
          <w:rFonts w:eastAsiaTheme="minorEastAsia"/>
        </w:rPr>
      </w:pPr>
    </w:p>
    <w:p w:rsidR="009A4396" w:rsidRPr="00EE4F95" w:rsidRDefault="009A4396" w:rsidP="004B76CB">
      <w:pPr>
        <w:spacing w:before="0" w:after="0"/>
        <w:ind w:firstLine="709"/>
      </w:pPr>
      <w:r w:rsidRPr="00770C18">
        <w:rPr>
          <w:b/>
          <w:i/>
          <w:spacing w:val="-1"/>
        </w:rPr>
        <w:t>Основні</w:t>
      </w:r>
      <w:r w:rsidRPr="00770C18">
        <w:rPr>
          <w:b/>
          <w:i/>
          <w:spacing w:val="35"/>
        </w:rPr>
        <w:t xml:space="preserve"> </w:t>
      </w:r>
      <w:r w:rsidRPr="00770C18">
        <w:rPr>
          <w:b/>
          <w:i/>
          <w:spacing w:val="-1"/>
        </w:rPr>
        <w:t xml:space="preserve">терміни та поняття: </w:t>
      </w:r>
      <w:proofErr w:type="spellStart"/>
      <w:r>
        <w:rPr>
          <w:bCs/>
          <w:i/>
        </w:rPr>
        <w:t>цифровізація</w:t>
      </w:r>
      <w:proofErr w:type="spellEnd"/>
      <w:r>
        <w:rPr>
          <w:bCs/>
          <w:i/>
        </w:rPr>
        <w:t>, програмне забезпечення, облікова політика, документообіг, контроль, ревізія, звітність</w:t>
      </w:r>
    </w:p>
    <w:p w:rsidR="00FD1C97" w:rsidRPr="00D0068B" w:rsidRDefault="00D6380F" w:rsidP="00EE4F95">
      <w:pPr>
        <w:spacing w:before="0" w:after="120"/>
        <w:ind w:firstLineChars="200" w:firstLine="560"/>
        <w:jc w:val="center"/>
        <w:rPr>
          <w:b/>
          <w:bCs/>
        </w:rPr>
      </w:pPr>
      <w:r w:rsidRPr="00D0068B">
        <w:rPr>
          <w:rFonts w:eastAsia="SimSun"/>
          <w:noProof/>
          <w:lang w:val="ru-RU" w:eastAsia="ru-RU"/>
        </w:rPr>
        <w:drawing>
          <wp:inline distT="0" distB="0" distL="114300" distR="114300" wp14:anchorId="23238045" wp14:editId="23FCA1FF">
            <wp:extent cx="1335405" cy="1193800"/>
            <wp:effectExtent l="0" t="0" r="5715" b="10160"/>
            <wp:docPr id="264"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Изображение 10" descr="IMG_256"/>
                    <pic:cNvPicPr>
                      <a:picLocks noChangeAspect="1"/>
                    </pic:cNvPicPr>
                  </pic:nvPicPr>
                  <pic:blipFill>
                    <a:blip r:embed="rId13" cstate="print"/>
                    <a:stretch>
                      <a:fillRect/>
                    </a:stretch>
                  </pic:blipFill>
                  <pic:spPr>
                    <a:xfrm>
                      <a:off x="0" y="0"/>
                      <a:ext cx="1335405" cy="1193800"/>
                    </a:xfrm>
                    <a:prstGeom prst="rect">
                      <a:avLst/>
                    </a:prstGeom>
                    <a:noFill/>
                    <a:ln w="9525">
                      <a:noFill/>
                    </a:ln>
                  </pic:spPr>
                </pic:pic>
              </a:graphicData>
            </a:graphic>
          </wp:inline>
        </w:drawing>
      </w:r>
      <w:r w:rsidRPr="00D0068B">
        <w:rPr>
          <w:b/>
          <w:bCs/>
        </w:rPr>
        <w:t>Теоретичні основи практичного заняття</w:t>
      </w:r>
    </w:p>
    <w:p w:rsidR="00FD1C97" w:rsidRPr="00EE4F95"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EE4F95">
        <w:rPr>
          <w:rStyle w:val="a6"/>
          <w:rFonts w:eastAsia="sans-serif"/>
          <w:b w:val="0"/>
          <w:sz w:val="28"/>
          <w:szCs w:val="28"/>
          <w:lang w:val="uk-UA"/>
        </w:rPr>
        <w:t>Основні напрямки цифрової трансформації ОСББ:</w:t>
      </w:r>
    </w:p>
    <w:p w:rsidR="00FD1C97" w:rsidRPr="00EE4F95" w:rsidRDefault="00FD1C97" w:rsidP="004B76CB">
      <w:pPr>
        <w:numPr>
          <w:ilvl w:val="0"/>
          <w:numId w:val="7"/>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EE4F95">
        <w:rPr>
          <w:rStyle w:val="a6"/>
          <w:rFonts w:eastAsia="sans-serif"/>
          <w:b w:val="0"/>
        </w:rPr>
        <w:t>Електронний документообіг:</w:t>
      </w:r>
      <w:r w:rsidRPr="00EE4F95">
        <w:rPr>
          <w:rFonts w:eastAsia="sans-serif"/>
        </w:rPr>
        <w:t xml:space="preserve"> перехід від паперових документів до електронних дозволяє зберігати всю інформацію в єдиній базі даних, забезпечуючи швидкий доступ до необхідних документів.</w:t>
      </w:r>
    </w:p>
    <w:p w:rsidR="00FD1C97" w:rsidRPr="00EE4F95" w:rsidRDefault="00FD1C97" w:rsidP="004B76CB">
      <w:pPr>
        <w:numPr>
          <w:ilvl w:val="0"/>
          <w:numId w:val="7"/>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EE4F95">
        <w:rPr>
          <w:rStyle w:val="a6"/>
          <w:rFonts w:eastAsia="sans-serif"/>
          <w:b w:val="0"/>
        </w:rPr>
        <w:t>Персональний кабінет для співвласників:</w:t>
      </w:r>
      <w:r w:rsidRPr="00EE4F95">
        <w:rPr>
          <w:rFonts w:eastAsia="sans-serif"/>
        </w:rPr>
        <w:t xml:space="preserve"> завдяки персональному кабінету кожен співвласник може отримати доступ до інформації про стан своїх рахунків, історію платежів, новини ОСББ та брати участь у голосуванні.</w:t>
      </w:r>
    </w:p>
    <w:p w:rsidR="00FD1C97" w:rsidRPr="00EE4F95" w:rsidRDefault="00FD1C97" w:rsidP="004B76CB">
      <w:pPr>
        <w:numPr>
          <w:ilvl w:val="0"/>
          <w:numId w:val="7"/>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EE4F95">
        <w:rPr>
          <w:rStyle w:val="a6"/>
          <w:rFonts w:eastAsia="sans-serif"/>
          <w:b w:val="0"/>
        </w:rPr>
        <w:t>Мобільні додатки:</w:t>
      </w:r>
      <w:r w:rsidRPr="00EE4F95">
        <w:rPr>
          <w:rFonts w:eastAsia="sans-serif"/>
        </w:rPr>
        <w:t xml:space="preserve"> мобільні додатки дозволяють співвласникам взаємодіяти з ОСББ в будь-який зручний час і в будь-якому місці.</w:t>
      </w:r>
    </w:p>
    <w:p w:rsidR="00FD1C97" w:rsidRPr="00EE4F95" w:rsidRDefault="00FD1C97" w:rsidP="004B76CB">
      <w:pPr>
        <w:numPr>
          <w:ilvl w:val="0"/>
          <w:numId w:val="7"/>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EE4F95">
        <w:rPr>
          <w:rStyle w:val="a6"/>
          <w:rFonts w:eastAsia="sans-serif"/>
          <w:b w:val="0"/>
        </w:rPr>
        <w:t>Системи обліку комунальних послуг:</w:t>
      </w:r>
      <w:r w:rsidRPr="00EE4F95">
        <w:rPr>
          <w:rFonts w:eastAsia="sans-serif"/>
        </w:rPr>
        <w:t xml:space="preserve"> автоматизація обліку комунальних послуг дозволяє точніше розраховувати платежі та зменшити кількість помилок.</w:t>
      </w:r>
    </w:p>
    <w:p w:rsidR="00FD1C97" w:rsidRPr="00EE4F95" w:rsidRDefault="00FD1C97" w:rsidP="004B76CB">
      <w:pPr>
        <w:numPr>
          <w:ilvl w:val="0"/>
          <w:numId w:val="7"/>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EE4F95">
        <w:rPr>
          <w:rStyle w:val="a6"/>
          <w:rFonts w:eastAsia="sans-serif"/>
          <w:b w:val="0"/>
        </w:rPr>
        <w:t>Системи відеоспостереження:</w:t>
      </w:r>
      <w:r w:rsidRPr="00EE4F95">
        <w:rPr>
          <w:rFonts w:eastAsia="sans-serif"/>
        </w:rPr>
        <w:t xml:space="preserve"> встановлення систем відеоспостереження підвищує безпеку будинку та дозволяє відстежувати можливі інциденти.</w:t>
      </w:r>
    </w:p>
    <w:p w:rsidR="00FD1C97" w:rsidRDefault="00FD1C97" w:rsidP="004B76CB">
      <w:pPr>
        <w:numPr>
          <w:ilvl w:val="0"/>
          <w:numId w:val="7"/>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EE4F95">
        <w:rPr>
          <w:rStyle w:val="a6"/>
          <w:rFonts w:eastAsia="sans-serif"/>
          <w:b w:val="0"/>
        </w:rPr>
        <w:t>Інтернет речей (</w:t>
      </w:r>
      <w:proofErr w:type="spellStart"/>
      <w:r w:rsidRPr="00EE4F95">
        <w:rPr>
          <w:rStyle w:val="a6"/>
          <w:rFonts w:eastAsia="sans-serif"/>
          <w:b w:val="0"/>
        </w:rPr>
        <w:t>IoT</w:t>
      </w:r>
      <w:proofErr w:type="spellEnd"/>
      <w:r w:rsidRPr="00EE4F95">
        <w:rPr>
          <w:rStyle w:val="a6"/>
          <w:rFonts w:eastAsia="sans-serif"/>
          <w:b w:val="0"/>
        </w:rPr>
        <w:t>):</w:t>
      </w:r>
      <w:r w:rsidRPr="00EE4F95">
        <w:rPr>
          <w:rFonts w:eastAsia="sans-serif"/>
        </w:rPr>
        <w:t xml:space="preserve"> застосування IoT-технологій дозволяє автоматизувати управління інженерними системами будинку, такими як опалення, вентиляція та освітлення.</w:t>
      </w:r>
    </w:p>
    <w:p w:rsidR="00EE4F95" w:rsidRPr="00EE4F95" w:rsidRDefault="00EE4F95" w:rsidP="004B76CB">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p>
    <w:p w:rsidR="00FD1C97" w:rsidRPr="00EE4F95" w:rsidRDefault="00FD1C97" w:rsidP="004B76CB">
      <w:pPr>
        <w:pStyle w:val="2"/>
        <w:keepNext w:val="0"/>
        <w:pBdr>
          <w:top w:val="none" w:sz="0" w:space="0" w:color="1F1F1F"/>
          <w:left w:val="none" w:sz="0" w:space="0" w:color="1F1F1F"/>
          <w:bottom w:val="none" w:sz="0" w:space="0" w:color="1F1F1F"/>
          <w:right w:val="none" w:sz="0" w:space="0" w:color="1F1F1F"/>
        </w:pBdr>
        <w:spacing w:before="0" w:after="0"/>
        <w:ind w:firstLine="709"/>
        <w:jc w:val="both"/>
        <w:rPr>
          <w:rFonts w:eastAsia="sans-serif"/>
          <w:sz w:val="28"/>
          <w:szCs w:val="28"/>
        </w:rPr>
      </w:pPr>
      <w:r w:rsidRPr="00EE4F95">
        <w:rPr>
          <w:rFonts w:eastAsia="sans-serif"/>
          <w:sz w:val="28"/>
          <w:szCs w:val="28"/>
        </w:rPr>
        <w:t xml:space="preserve">Програмне забезпечення для ОСББ: </w:t>
      </w:r>
    </w:p>
    <w:p w:rsidR="00FD1C97" w:rsidRPr="00EE4F95"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EE4F95">
        <w:rPr>
          <w:rStyle w:val="a6"/>
          <w:rFonts w:eastAsia="sans-serif"/>
          <w:b w:val="0"/>
          <w:sz w:val="28"/>
          <w:szCs w:val="28"/>
          <w:lang w:val="uk-UA"/>
        </w:rPr>
        <w:t>Популярні програмні рішення:</w:t>
      </w:r>
    </w:p>
    <w:p w:rsidR="00FD1C97" w:rsidRPr="00EE4F95" w:rsidRDefault="00FD1C97" w:rsidP="004B76CB">
      <w:pPr>
        <w:pStyle w:val="af0"/>
        <w:numPr>
          <w:ilvl w:val="0"/>
          <w:numId w:val="21"/>
        </w:numPr>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EE4F95">
        <w:rPr>
          <w:rStyle w:val="a6"/>
          <w:rFonts w:eastAsia="sans-serif"/>
          <w:b w:val="0"/>
          <w:sz w:val="28"/>
          <w:szCs w:val="28"/>
          <w:lang w:val="uk-UA"/>
        </w:rPr>
        <w:t>ОСББ 365:</w:t>
      </w:r>
      <w:r w:rsidRPr="00EE4F95">
        <w:rPr>
          <w:rFonts w:eastAsia="sans-serif"/>
          <w:sz w:val="28"/>
          <w:szCs w:val="28"/>
          <w:lang w:val="uk-UA"/>
        </w:rPr>
        <w:t xml:space="preserve"> український продукт, який охоплює широкий спектр функцій управління ОСББ. Має зручний інтерфейс та інтуїтивне керування,</w:t>
      </w:r>
    </w:p>
    <w:p w:rsidR="00FD1C97" w:rsidRPr="00EE4F95" w:rsidRDefault="00FD1C97" w:rsidP="004B76CB">
      <w:pPr>
        <w:numPr>
          <w:ilvl w:val="0"/>
          <w:numId w:val="21"/>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proofErr w:type="spellStart"/>
      <w:r w:rsidRPr="00EE4F95">
        <w:rPr>
          <w:rFonts w:eastAsia="sans-serif"/>
        </w:rPr>
        <w:t>ПроОблік</w:t>
      </w:r>
      <w:proofErr w:type="spellEnd"/>
      <w:r w:rsidRPr="00EE4F95">
        <w:rPr>
          <w:rFonts w:eastAsia="sans-serif"/>
        </w:rPr>
        <w:t>: український продукт, малий функціонал,</w:t>
      </w:r>
    </w:p>
    <w:p w:rsidR="00FD1C97" w:rsidRPr="00EE4F95" w:rsidRDefault="00FD1C97" w:rsidP="004B76CB">
      <w:pPr>
        <w:pStyle w:val="af0"/>
        <w:numPr>
          <w:ilvl w:val="0"/>
          <w:numId w:val="21"/>
        </w:numPr>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EE4F95">
        <w:rPr>
          <w:rStyle w:val="a6"/>
          <w:rFonts w:eastAsia="sans-serif"/>
          <w:b w:val="0"/>
          <w:sz w:val="28"/>
          <w:szCs w:val="28"/>
          <w:lang w:val="uk-UA"/>
        </w:rPr>
        <w:t>Інші спеціалізовані рішення:</w:t>
      </w:r>
      <w:r w:rsidRPr="00EE4F95">
        <w:rPr>
          <w:rFonts w:eastAsia="sans-serif"/>
          <w:sz w:val="28"/>
          <w:szCs w:val="28"/>
          <w:lang w:val="uk-UA"/>
        </w:rPr>
        <w:t xml:space="preserve"> існують і інші спеціалізовані програми для ОСББ, такі як </w:t>
      </w:r>
      <w:proofErr w:type="spellStart"/>
      <w:r w:rsidRPr="00EE4F95">
        <w:rPr>
          <w:rFonts w:eastAsia="sans-serif"/>
          <w:sz w:val="28"/>
          <w:szCs w:val="28"/>
          <w:lang w:val="uk-UA"/>
        </w:rPr>
        <w:t>ДомКом</w:t>
      </w:r>
      <w:proofErr w:type="spellEnd"/>
      <w:r w:rsidRPr="00EE4F95">
        <w:rPr>
          <w:rFonts w:eastAsia="sans-serif"/>
          <w:sz w:val="28"/>
          <w:szCs w:val="28"/>
          <w:lang w:val="uk-UA"/>
        </w:rPr>
        <w:t xml:space="preserve">, </w:t>
      </w:r>
      <w:proofErr w:type="spellStart"/>
      <w:r w:rsidRPr="00EE4F95">
        <w:rPr>
          <w:rFonts w:eastAsia="sans-serif"/>
          <w:sz w:val="28"/>
          <w:szCs w:val="28"/>
          <w:lang w:val="uk-UA"/>
        </w:rPr>
        <w:t>ЖКГ-Система</w:t>
      </w:r>
      <w:proofErr w:type="spellEnd"/>
      <w:r w:rsidRPr="00EE4F95">
        <w:rPr>
          <w:rFonts w:eastAsia="sans-serif"/>
          <w:sz w:val="28"/>
          <w:szCs w:val="28"/>
          <w:lang w:val="uk-UA"/>
        </w:rPr>
        <w:t>.</w:t>
      </w:r>
    </w:p>
    <w:p w:rsidR="00FD1C97" w:rsidRPr="00EE4F95" w:rsidRDefault="00FD1C97" w:rsidP="004B76CB">
      <w:pPr>
        <w:spacing w:before="0" w:after="0"/>
        <w:ind w:firstLine="709"/>
        <w:rPr>
          <w:rFonts w:eastAsia="sans-serif"/>
        </w:rPr>
      </w:pPr>
      <w:r w:rsidRPr="00EE4F95">
        <w:rPr>
          <w:rFonts w:eastAsia="Arial"/>
        </w:rPr>
        <w:lastRenderedPageBreak/>
        <w:t xml:space="preserve">На сьогодні існують безкоштовні програмні засоби для ведення бухгалтерського обліку в ОСББ, перелік яких можна знайти, наприклад, за посиланням </w:t>
      </w:r>
      <w:hyperlink r:id="rId26" w:history="1">
        <w:r w:rsidRPr="00EE4F95">
          <w:rPr>
            <w:rStyle w:val="a5"/>
            <w:rFonts w:eastAsia="Arial"/>
            <w:i/>
            <w:color w:val="auto"/>
            <w:u w:val="none"/>
          </w:rPr>
          <w:t>https://proosbb.info/node/231,</w:t>
        </w:r>
      </w:hyperlink>
      <w:r w:rsidRPr="00EE4F95">
        <w:rPr>
          <w:rFonts w:eastAsia="Arial"/>
          <w:i/>
        </w:rPr>
        <w:t xml:space="preserve"> </w:t>
      </w:r>
      <w:hyperlink r:id="rId27" w:history="1">
        <w:r w:rsidRPr="00EE4F95">
          <w:rPr>
            <w:rStyle w:val="a5"/>
            <w:rFonts w:eastAsia="Arial"/>
            <w:i/>
            <w:color w:val="auto"/>
            <w:u w:val="none"/>
          </w:rPr>
          <w:t>https://moeosbb.com/</w:t>
        </w:r>
      </w:hyperlink>
      <w:r w:rsidRPr="00EE4F95">
        <w:rPr>
          <w:rFonts w:eastAsia="Arial"/>
          <w:i/>
        </w:rPr>
        <w:t>.</w:t>
      </w:r>
    </w:p>
    <w:p w:rsidR="00FD1C97" w:rsidRPr="00EE4F95" w:rsidRDefault="00FD1C97" w:rsidP="004B76CB">
      <w:pPr>
        <w:spacing w:before="0" w:after="0"/>
        <w:ind w:firstLine="709"/>
      </w:pPr>
    </w:p>
    <w:p w:rsidR="00FD1C97" w:rsidRPr="00EE4F95" w:rsidRDefault="00FD1C97" w:rsidP="004B76CB">
      <w:pPr>
        <w:spacing w:before="0" w:after="0"/>
        <w:ind w:firstLine="709"/>
        <w:rPr>
          <w:bCs/>
        </w:rPr>
      </w:pPr>
      <w:r w:rsidRPr="00EE4F95">
        <w:rPr>
          <w:bCs/>
        </w:rPr>
        <w:t>Організація обліку в ОСББ. Контроль та ревізія діяльності ОСББ.</w:t>
      </w:r>
    </w:p>
    <w:p w:rsidR="00FD1C97" w:rsidRPr="00EE4F95" w:rsidRDefault="00FD1C97" w:rsidP="004B76CB">
      <w:pPr>
        <w:spacing w:before="0" w:after="0"/>
        <w:ind w:firstLine="709"/>
      </w:pPr>
      <w:r w:rsidRPr="00EE4F95">
        <w:rPr>
          <w:rFonts w:eastAsia="Arial"/>
          <w:i/>
          <w:iCs/>
        </w:rPr>
        <w:t xml:space="preserve">Відповідальність </w:t>
      </w:r>
      <w:r w:rsidRPr="00EE4F95">
        <w:rPr>
          <w:rFonts w:eastAsia="Arial"/>
        </w:rPr>
        <w:t>за організацію і ведення бухгалтерського обліку несе</w:t>
      </w:r>
      <w:r w:rsidRPr="00EE4F95">
        <w:rPr>
          <w:rFonts w:eastAsia="Arial"/>
          <w:i/>
          <w:iCs/>
        </w:rPr>
        <w:t xml:space="preserve"> </w:t>
      </w:r>
      <w:r w:rsidRPr="00EE4F95">
        <w:rPr>
          <w:rFonts w:eastAsia="Arial"/>
        </w:rPr>
        <w:t>власник (власники) або керівник підприємства; в ОСББ це голова правління. Керівник зобов’язаний створити необхідні умови для правильного ведення бухгалтерського обліку.</w:t>
      </w:r>
    </w:p>
    <w:p w:rsidR="00FD1C97" w:rsidRPr="00EE4F95" w:rsidRDefault="00FD1C97" w:rsidP="004B76CB">
      <w:pPr>
        <w:spacing w:before="0" w:after="0"/>
        <w:ind w:firstLine="709"/>
      </w:pPr>
      <w:r w:rsidRPr="00EE4F95">
        <w:rPr>
          <w:rFonts w:eastAsia="Arial"/>
          <w:i/>
          <w:iCs/>
        </w:rPr>
        <w:t>Ведення обліку в ОСББ</w:t>
      </w:r>
      <w:r w:rsidRPr="00EE4F95">
        <w:rPr>
          <w:rFonts w:eastAsia="Arial"/>
        </w:rPr>
        <w:t>, як і в інших організаціях, може здійснюватися:</w:t>
      </w:r>
    </w:p>
    <w:p w:rsidR="00FD1C97" w:rsidRPr="00D0068B" w:rsidRDefault="00FD1C97" w:rsidP="004B76CB">
      <w:pPr>
        <w:spacing w:before="0" w:after="0"/>
        <w:ind w:firstLine="709"/>
      </w:pPr>
      <w:r w:rsidRPr="00EE4F95">
        <w:rPr>
          <w:rFonts w:eastAsia="Arial"/>
        </w:rPr>
        <w:t>– бухгалтером</w:t>
      </w:r>
      <w:r w:rsidRPr="00D0068B">
        <w:rPr>
          <w:rFonts w:eastAsia="Arial"/>
        </w:rPr>
        <w:t xml:space="preserve"> або бухгалтерською службою на чолі з головним</w:t>
      </w:r>
      <w:r w:rsidRPr="00D0068B">
        <w:t xml:space="preserve"> </w:t>
      </w:r>
      <w:r w:rsidRPr="00D0068B">
        <w:rPr>
          <w:rFonts w:eastAsia="Arial"/>
        </w:rPr>
        <w:t>бухгалтером;</w:t>
      </w:r>
    </w:p>
    <w:p w:rsidR="00FD1C97" w:rsidRPr="00D0068B" w:rsidRDefault="00FD1C97" w:rsidP="004B76CB">
      <w:pPr>
        <w:spacing w:before="0" w:after="0"/>
        <w:ind w:firstLine="709"/>
      </w:pPr>
      <w:r w:rsidRPr="00D0068B">
        <w:rPr>
          <w:rFonts w:eastAsia="Arial"/>
        </w:rPr>
        <w:t>– підприємцем-фізичною особою;</w:t>
      </w:r>
    </w:p>
    <w:p w:rsidR="00FD1C97" w:rsidRPr="00D0068B" w:rsidRDefault="00FD1C97" w:rsidP="004B76CB">
      <w:pPr>
        <w:spacing w:before="0" w:after="0"/>
        <w:ind w:firstLine="709"/>
      </w:pPr>
      <w:r w:rsidRPr="00D0068B">
        <w:rPr>
          <w:rFonts w:eastAsia="Arial"/>
        </w:rPr>
        <w:t xml:space="preserve">– суб’єктом підприємницької діяльності, </w:t>
      </w:r>
      <w:proofErr w:type="spellStart"/>
      <w:r w:rsidRPr="00D0068B">
        <w:rPr>
          <w:rFonts w:eastAsia="Arial"/>
        </w:rPr>
        <w:t>самозайнятою</w:t>
      </w:r>
      <w:proofErr w:type="spellEnd"/>
      <w:r w:rsidRPr="00D0068B">
        <w:rPr>
          <w:rFonts w:eastAsia="Arial"/>
        </w:rPr>
        <w:t xml:space="preserve"> особою,</w:t>
      </w:r>
      <w:r w:rsidRPr="00D0068B">
        <w:t xml:space="preserve"> </w:t>
      </w:r>
      <w:r w:rsidRPr="00D0068B">
        <w:rPr>
          <w:rFonts w:eastAsia="Arial"/>
        </w:rPr>
        <w:t>що провадять діяльність у сфері бухгалтерського обліку та/або аудиторської діяльності;</w:t>
      </w:r>
    </w:p>
    <w:p w:rsidR="00FD1C97" w:rsidRPr="00D0068B" w:rsidRDefault="00FD1C97" w:rsidP="004B76CB">
      <w:pPr>
        <w:spacing w:before="0" w:after="0"/>
        <w:ind w:firstLine="709"/>
      </w:pPr>
      <w:r w:rsidRPr="00D0068B">
        <w:t xml:space="preserve">–  </w:t>
      </w:r>
      <w:r w:rsidRPr="00D0068B">
        <w:rPr>
          <w:rFonts w:eastAsia="Arial"/>
        </w:rPr>
        <w:t>головою правління ОСББ.</w:t>
      </w:r>
    </w:p>
    <w:p w:rsidR="00FD1C97" w:rsidRPr="00D0068B" w:rsidRDefault="00FD1C97" w:rsidP="004B76CB">
      <w:pPr>
        <w:spacing w:before="0" w:after="0"/>
        <w:ind w:firstLine="709"/>
      </w:pPr>
      <w:r w:rsidRPr="00D0068B">
        <w:rPr>
          <w:rFonts w:eastAsia="Arial"/>
        </w:rPr>
        <w:t>Якщо бухгалтерський облік ведеться підприємством, що провадить діяльність у сфері бухгалтерського обліку та/або аудиторської діяльності, фінансову звітність підписують керівник цього підприємства та голова правління ОСББ.</w:t>
      </w:r>
    </w:p>
    <w:p w:rsidR="00FD1C97" w:rsidRPr="00D0068B" w:rsidRDefault="00FD1C97" w:rsidP="004B76CB">
      <w:pPr>
        <w:spacing w:before="0" w:after="0"/>
        <w:ind w:firstLine="709"/>
      </w:pPr>
      <w:r w:rsidRPr="00D0068B">
        <w:rPr>
          <w:rFonts w:eastAsia="Arial"/>
        </w:rPr>
        <w:t>Крім обрання форми ведення бухгалтерського обліку з перелічених вище, ОСББ також обирає облікову політику і форму обліку.</w:t>
      </w:r>
    </w:p>
    <w:p w:rsidR="00FD1C97" w:rsidRPr="00D0068B" w:rsidRDefault="00FD1C97" w:rsidP="004B76CB">
      <w:pPr>
        <w:spacing w:before="0" w:after="0"/>
        <w:ind w:firstLine="709"/>
      </w:pPr>
      <w:r w:rsidRPr="00D0068B">
        <w:rPr>
          <w:rFonts w:eastAsia="Arial"/>
        </w:rPr>
        <w:t>Документування господарських операцій ОСББ здійснюють з використанням затверджених централізовано форм первинних бухгалтерських документів. Дані з первинних документів далі групуються в регістрах аналітичного та синтетичного обліку.</w:t>
      </w:r>
    </w:p>
    <w:p w:rsidR="00FD1C97" w:rsidRPr="00D0068B" w:rsidRDefault="00FD1C97" w:rsidP="004B76CB">
      <w:pPr>
        <w:spacing w:before="0" w:after="0"/>
        <w:ind w:firstLine="709"/>
      </w:pPr>
      <w:r w:rsidRPr="00D0068B">
        <w:t>О</w:t>
      </w:r>
      <w:r w:rsidRPr="00D0068B">
        <w:rPr>
          <w:rFonts w:eastAsia="Arial"/>
        </w:rPr>
        <w:t xml:space="preserve">сновні типові форми </w:t>
      </w:r>
      <w:r w:rsidRPr="00D0068B">
        <w:rPr>
          <w:rFonts w:eastAsia="Arial"/>
          <w:i/>
          <w:iCs/>
        </w:rPr>
        <w:t>первинних документів</w:t>
      </w:r>
      <w:r w:rsidRPr="00D0068B">
        <w:rPr>
          <w:rFonts w:eastAsia="Arial"/>
        </w:rPr>
        <w:t>.</w:t>
      </w:r>
    </w:p>
    <w:p w:rsidR="00FD1C97" w:rsidRPr="00D0068B" w:rsidRDefault="00FD1C97" w:rsidP="004B76CB">
      <w:pPr>
        <w:spacing w:before="0" w:after="0"/>
        <w:ind w:firstLine="709"/>
      </w:pPr>
      <w:r w:rsidRPr="00D0068B">
        <w:rPr>
          <w:rFonts w:eastAsia="Arial"/>
          <w:i/>
          <w:iCs/>
        </w:rPr>
        <w:t xml:space="preserve">Касові </w:t>
      </w:r>
      <w:r w:rsidRPr="00D0068B">
        <w:rPr>
          <w:rFonts w:eastAsia="Arial"/>
        </w:rPr>
        <w:t>документи:</w:t>
      </w:r>
    </w:p>
    <w:p w:rsidR="00122B98" w:rsidRDefault="00FD1C97" w:rsidP="004B76CB">
      <w:pPr>
        <w:pStyle w:val="af2"/>
        <w:numPr>
          <w:ilvl w:val="0"/>
          <w:numId w:val="54"/>
        </w:numPr>
        <w:spacing w:before="0" w:after="0"/>
        <w:ind w:left="0" w:firstLine="709"/>
        <w:rPr>
          <w:rFonts w:eastAsia="Arial"/>
        </w:rPr>
      </w:pPr>
      <w:r w:rsidRPr="00122B98">
        <w:rPr>
          <w:rFonts w:eastAsia="Arial"/>
        </w:rPr>
        <w:t>прибутковий касовий ордер (форма № К-О1);</w:t>
      </w:r>
    </w:p>
    <w:p w:rsidR="00122B98" w:rsidRDefault="00FD1C97" w:rsidP="004B76CB">
      <w:pPr>
        <w:pStyle w:val="af2"/>
        <w:numPr>
          <w:ilvl w:val="0"/>
          <w:numId w:val="54"/>
        </w:numPr>
        <w:spacing w:before="0" w:after="0"/>
        <w:ind w:left="0" w:firstLine="709"/>
        <w:rPr>
          <w:rFonts w:eastAsia="Arial"/>
        </w:rPr>
      </w:pPr>
      <w:r w:rsidRPr="00122B98">
        <w:rPr>
          <w:rFonts w:eastAsia="Arial"/>
        </w:rPr>
        <w:t>видатковий касовий ордер (форма № КО-2);</w:t>
      </w:r>
    </w:p>
    <w:p w:rsidR="00122B98" w:rsidRDefault="00FD1C97" w:rsidP="004B76CB">
      <w:pPr>
        <w:pStyle w:val="af2"/>
        <w:numPr>
          <w:ilvl w:val="0"/>
          <w:numId w:val="54"/>
        </w:numPr>
        <w:spacing w:before="0" w:after="0"/>
        <w:ind w:left="0" w:firstLine="709"/>
        <w:rPr>
          <w:rFonts w:eastAsia="Arial"/>
        </w:rPr>
      </w:pPr>
      <w:r w:rsidRPr="00122B98">
        <w:rPr>
          <w:rFonts w:eastAsia="Arial"/>
        </w:rPr>
        <w:t>видаткові відомості (платіжні, розрахунково–платіжні);</w:t>
      </w:r>
    </w:p>
    <w:p w:rsidR="00122B98" w:rsidRDefault="00FD1C97" w:rsidP="004B76CB">
      <w:pPr>
        <w:pStyle w:val="af2"/>
        <w:numPr>
          <w:ilvl w:val="0"/>
          <w:numId w:val="54"/>
        </w:numPr>
        <w:spacing w:before="0" w:after="0"/>
        <w:ind w:left="0" w:firstLine="709"/>
        <w:rPr>
          <w:rFonts w:eastAsia="Arial"/>
        </w:rPr>
      </w:pPr>
      <w:r w:rsidRPr="00122B98">
        <w:rPr>
          <w:rFonts w:eastAsia="Arial"/>
        </w:rPr>
        <w:t>документи за операціями із застосуванням електронних платіжних засобів;</w:t>
      </w:r>
    </w:p>
    <w:p w:rsidR="00122B98" w:rsidRDefault="00FD1C97" w:rsidP="004B76CB">
      <w:pPr>
        <w:pStyle w:val="af2"/>
        <w:numPr>
          <w:ilvl w:val="0"/>
          <w:numId w:val="54"/>
        </w:numPr>
        <w:spacing w:before="0" w:after="0"/>
        <w:ind w:left="0" w:firstLine="709"/>
        <w:rPr>
          <w:rFonts w:eastAsia="Arial"/>
        </w:rPr>
      </w:pPr>
      <w:r w:rsidRPr="00122B98">
        <w:rPr>
          <w:rFonts w:eastAsia="Arial"/>
        </w:rPr>
        <w:t>звіт про використання коштів, наданих на відрядження або під</w:t>
      </w:r>
      <w:r w:rsidRPr="00D0068B">
        <w:t xml:space="preserve"> </w:t>
      </w:r>
      <w:r w:rsidRPr="00122B98">
        <w:rPr>
          <w:rFonts w:eastAsia="Arial"/>
        </w:rPr>
        <w:t>звіт, з прикладеними виправдувальними документами (квитки, рахунки, чеки, квитанції);</w:t>
      </w:r>
    </w:p>
    <w:p w:rsidR="00FD1C97" w:rsidRPr="00122B98" w:rsidRDefault="00FD1C97" w:rsidP="004B76CB">
      <w:pPr>
        <w:pStyle w:val="af2"/>
        <w:numPr>
          <w:ilvl w:val="0"/>
          <w:numId w:val="54"/>
        </w:numPr>
        <w:spacing w:before="0" w:after="0"/>
        <w:ind w:left="0" w:firstLine="709"/>
        <w:rPr>
          <w:rFonts w:eastAsia="Arial"/>
        </w:rPr>
      </w:pPr>
      <w:r w:rsidRPr="00122B98">
        <w:rPr>
          <w:rFonts w:eastAsia="Arial"/>
        </w:rPr>
        <w:t>касова книга (форма № КО-4) – регістр аналітичного обліку</w:t>
      </w:r>
      <w:r w:rsidRPr="00D0068B">
        <w:t xml:space="preserve"> </w:t>
      </w:r>
      <w:r w:rsidRPr="00122B98">
        <w:rPr>
          <w:rFonts w:eastAsia="Arial"/>
        </w:rPr>
        <w:t>[Положення НБУ від 15.12.2004 № 637].</w:t>
      </w:r>
    </w:p>
    <w:p w:rsidR="00FD1C97" w:rsidRPr="00D0068B" w:rsidRDefault="00FD1C97" w:rsidP="004B76CB">
      <w:pPr>
        <w:spacing w:before="0" w:after="0"/>
        <w:ind w:firstLine="709"/>
      </w:pPr>
      <w:r w:rsidRPr="00D0068B">
        <w:rPr>
          <w:rFonts w:eastAsia="Arial"/>
        </w:rPr>
        <w:t xml:space="preserve">Основним документом для безготівкових розрахунків </w:t>
      </w:r>
      <w:r w:rsidRPr="004B76CB">
        <w:rPr>
          <w:rFonts w:eastAsia="Arial"/>
        </w:rPr>
        <w:t xml:space="preserve">на </w:t>
      </w:r>
      <w:r w:rsidRPr="004B76CB">
        <w:rPr>
          <w:rFonts w:eastAsia="Arial"/>
          <w:i/>
          <w:iCs/>
        </w:rPr>
        <w:t>поточн</w:t>
      </w:r>
      <w:r w:rsidR="00663C08" w:rsidRPr="004B76CB">
        <w:rPr>
          <w:rFonts w:eastAsia="Arial"/>
          <w:i/>
          <w:iCs/>
        </w:rPr>
        <w:t>о</w:t>
      </w:r>
      <w:r w:rsidRPr="004B76CB">
        <w:rPr>
          <w:rFonts w:eastAsia="Arial"/>
          <w:i/>
          <w:iCs/>
        </w:rPr>
        <w:t>му</w:t>
      </w:r>
      <w:r w:rsidRPr="00D0068B">
        <w:rPr>
          <w:rFonts w:eastAsia="Arial"/>
          <w:i/>
          <w:iCs/>
        </w:rPr>
        <w:t xml:space="preserve"> рахунку </w:t>
      </w:r>
      <w:r w:rsidRPr="00D0068B">
        <w:rPr>
          <w:rFonts w:eastAsia="Arial"/>
        </w:rPr>
        <w:t>є платіжне доручення, для готівкових – чек грошовий,</w:t>
      </w:r>
      <w:r w:rsidRPr="00D0068B">
        <w:rPr>
          <w:rFonts w:eastAsia="Arial"/>
          <w:i/>
          <w:iCs/>
        </w:rPr>
        <w:t xml:space="preserve"> </w:t>
      </w:r>
      <w:r w:rsidRPr="00D0068B">
        <w:rPr>
          <w:rFonts w:eastAsia="Arial"/>
        </w:rPr>
        <w:t>об’ява на внесок готівки; регістром аналітичного обліку є виписка банку [Інструкція НБУ від 21.01.2004 № 22].</w:t>
      </w:r>
    </w:p>
    <w:p w:rsidR="00FD1C97" w:rsidRPr="00D0068B" w:rsidRDefault="00FD1C97" w:rsidP="004B76CB">
      <w:pPr>
        <w:spacing w:before="0" w:after="0"/>
        <w:ind w:firstLine="709"/>
        <w:rPr>
          <w:rFonts w:eastAsia="Arial"/>
          <w:i/>
          <w:iCs/>
        </w:rPr>
      </w:pPr>
      <w:r w:rsidRPr="00D0068B">
        <w:rPr>
          <w:rFonts w:eastAsia="Arial"/>
        </w:rPr>
        <w:t xml:space="preserve">Первинними документами при почасовій формі </w:t>
      </w:r>
      <w:r w:rsidRPr="00D0068B">
        <w:rPr>
          <w:rFonts w:eastAsia="Arial"/>
          <w:i/>
          <w:iCs/>
        </w:rPr>
        <w:t>оплати праці є:</w:t>
      </w:r>
    </w:p>
    <w:p w:rsidR="00122B98" w:rsidRDefault="00FD1C97" w:rsidP="004B76CB">
      <w:pPr>
        <w:pStyle w:val="af2"/>
        <w:numPr>
          <w:ilvl w:val="0"/>
          <w:numId w:val="54"/>
        </w:numPr>
        <w:spacing w:before="0" w:after="0"/>
        <w:ind w:left="0" w:firstLine="709"/>
        <w:rPr>
          <w:rFonts w:eastAsia="Arial"/>
        </w:rPr>
      </w:pPr>
      <w:r w:rsidRPr="00122B98">
        <w:rPr>
          <w:rFonts w:eastAsia="Arial"/>
        </w:rPr>
        <w:t xml:space="preserve">табель обліку використання робочого часу (форма № П-5), </w:t>
      </w:r>
    </w:p>
    <w:p w:rsidR="00122B98" w:rsidRDefault="00FD1C97" w:rsidP="004B76CB">
      <w:pPr>
        <w:pStyle w:val="af2"/>
        <w:numPr>
          <w:ilvl w:val="0"/>
          <w:numId w:val="54"/>
        </w:numPr>
        <w:spacing w:before="0" w:after="0"/>
        <w:ind w:left="0" w:firstLine="709"/>
        <w:rPr>
          <w:rFonts w:eastAsia="Arial"/>
        </w:rPr>
      </w:pPr>
      <w:r w:rsidRPr="00122B98">
        <w:rPr>
          <w:rFonts w:eastAsia="Arial"/>
        </w:rPr>
        <w:lastRenderedPageBreak/>
        <w:t xml:space="preserve">при відрядній – наряд, рапорт </w:t>
      </w:r>
      <w:r w:rsidR="00122B98">
        <w:rPr>
          <w:rFonts w:eastAsia="Arial"/>
        </w:rPr>
        <w:t>про виробіток, маршрутний лист;</w:t>
      </w:r>
    </w:p>
    <w:p w:rsidR="00FD1C97" w:rsidRPr="00122B98" w:rsidRDefault="00FD1C97" w:rsidP="004B76CB">
      <w:pPr>
        <w:pStyle w:val="af2"/>
        <w:numPr>
          <w:ilvl w:val="0"/>
          <w:numId w:val="54"/>
        </w:numPr>
        <w:spacing w:before="0" w:after="0"/>
        <w:ind w:left="0" w:firstLine="709"/>
        <w:rPr>
          <w:rFonts w:eastAsia="Arial"/>
        </w:rPr>
      </w:pPr>
      <w:r w:rsidRPr="00122B98">
        <w:rPr>
          <w:rFonts w:eastAsia="Arial"/>
        </w:rPr>
        <w:t xml:space="preserve">для розрахунку і виплати </w:t>
      </w:r>
      <w:r w:rsidR="00122B98">
        <w:rPr>
          <w:rFonts w:eastAsia="Arial"/>
        </w:rPr>
        <w:t>заробітної плати – розрахунково-</w:t>
      </w:r>
      <w:r w:rsidRPr="00122B98">
        <w:rPr>
          <w:rFonts w:eastAsia="Arial"/>
        </w:rPr>
        <w:t>платіжна відомість  працівника (форма П-6), розрахунково–платіжна відомість (зведена) (форма П-7) [Наказ Держкомстату від 05.12.2008 № 489].</w:t>
      </w:r>
    </w:p>
    <w:p w:rsidR="00FD1C97" w:rsidRPr="00D0068B" w:rsidRDefault="00FD1C97" w:rsidP="004B76CB">
      <w:pPr>
        <w:spacing w:before="0" w:after="0"/>
        <w:ind w:firstLine="709"/>
      </w:pPr>
      <w:r w:rsidRPr="00D0068B">
        <w:rPr>
          <w:rFonts w:eastAsia="Arial"/>
        </w:rPr>
        <w:t>Крім того, для нарахування заробітної плати використовуються листки непрацездатності, накази на відпустки, премії, документи про пільги, виконавчі листи, заяви на перерахування грошей до банку тощо.</w:t>
      </w:r>
    </w:p>
    <w:p w:rsidR="00FD1C97" w:rsidRPr="00D0068B" w:rsidRDefault="00FD1C97" w:rsidP="004B76CB">
      <w:pPr>
        <w:spacing w:before="0" w:after="0"/>
        <w:ind w:firstLine="709"/>
      </w:pPr>
      <w:r w:rsidRPr="00D0068B">
        <w:rPr>
          <w:rFonts w:eastAsia="Arial"/>
        </w:rPr>
        <w:t xml:space="preserve">При придбанні </w:t>
      </w:r>
      <w:r w:rsidRPr="00D0068B">
        <w:rPr>
          <w:rFonts w:eastAsia="Arial"/>
          <w:i/>
          <w:iCs/>
        </w:rPr>
        <w:t>запасів</w:t>
      </w:r>
      <w:r w:rsidRPr="00D0068B">
        <w:rPr>
          <w:rFonts w:eastAsia="Arial"/>
        </w:rPr>
        <w:t xml:space="preserve"> від </w:t>
      </w:r>
      <w:r w:rsidR="00122B98">
        <w:rPr>
          <w:rFonts w:eastAsia="Arial"/>
        </w:rPr>
        <w:t>постачальника надходять рахунок-</w:t>
      </w:r>
      <w:r w:rsidRPr="00D0068B">
        <w:rPr>
          <w:rFonts w:eastAsia="Arial"/>
        </w:rPr>
        <w:t>фак</w:t>
      </w:r>
      <w:r w:rsidR="00122B98">
        <w:rPr>
          <w:rFonts w:eastAsia="Arial"/>
        </w:rPr>
        <w:t>тура, накладна, платіжна вимога-</w:t>
      </w:r>
      <w:r w:rsidRPr="00D0068B">
        <w:rPr>
          <w:rFonts w:eastAsia="Arial"/>
        </w:rPr>
        <w:t>доручення; при оприбуткуванні оформлюють акт про приймання матеріалів (форма М-7) або прибутковий ордер (форма М-4); вибуття за</w:t>
      </w:r>
      <w:r w:rsidR="00122B98">
        <w:rPr>
          <w:rFonts w:eastAsia="Arial"/>
        </w:rPr>
        <w:t>пасів здійснюється за накладною-</w:t>
      </w:r>
      <w:r w:rsidRPr="00D0068B">
        <w:rPr>
          <w:rFonts w:eastAsia="Arial"/>
        </w:rPr>
        <w:t>вимогою на відпуск (внутрішнє переміщення) матеріалів (форма М-11); регістр аналітичного обліку – картка складського обліку матеріалів (форма М-12) [Наказ Міністерства статистики України від 21.06.1996 № 193].</w:t>
      </w:r>
    </w:p>
    <w:p w:rsidR="00FD1C97" w:rsidRPr="00D0068B" w:rsidRDefault="00FD1C97" w:rsidP="004B76CB">
      <w:pPr>
        <w:spacing w:before="0" w:after="0"/>
        <w:ind w:firstLine="709"/>
      </w:pPr>
      <w:r w:rsidRPr="00D0068B">
        <w:rPr>
          <w:rFonts w:eastAsia="Arial"/>
        </w:rPr>
        <w:t xml:space="preserve">Введення в дію придбаних або збудованих </w:t>
      </w:r>
      <w:r w:rsidRPr="00D0068B">
        <w:rPr>
          <w:rFonts w:eastAsia="Arial"/>
          <w:i/>
          <w:iCs/>
        </w:rPr>
        <w:t>основних засобів</w:t>
      </w:r>
      <w:r w:rsidRPr="00D0068B">
        <w:rPr>
          <w:rFonts w:eastAsia="Arial"/>
        </w:rPr>
        <w:t xml:space="preserve"> оформлюють «Акто</w:t>
      </w:r>
      <w:r w:rsidR="00122B98">
        <w:rPr>
          <w:rFonts w:eastAsia="Arial"/>
        </w:rPr>
        <w:t>м приймання-</w:t>
      </w:r>
      <w:r w:rsidRPr="00D0068B">
        <w:rPr>
          <w:rFonts w:eastAsia="Arial"/>
        </w:rPr>
        <w:t>передачі (внутрішнього переміщення) основних засобів» (форма № ОЗ-1), вибуття – «Актом списання ОЗ» (форма ОЗ-3); регістрами аналітичного обліку є форми ОЗ-6 «Інвентарні картки обліку ОЗ» та ОЗ-7 «Опис інвентарних карток по обліку ОЗ» [наказ Мінстату України від 29.12.1995 № 352].</w:t>
      </w:r>
    </w:p>
    <w:p w:rsidR="00FD1C97" w:rsidRPr="00D0068B" w:rsidRDefault="00FD1C97" w:rsidP="004B76CB">
      <w:pPr>
        <w:spacing w:before="0" w:after="0"/>
        <w:ind w:firstLine="709"/>
      </w:pPr>
      <w:r w:rsidRPr="00D0068B">
        <w:rPr>
          <w:rFonts w:eastAsia="Arial"/>
        </w:rPr>
        <w:t>Розрахунки зі співвласникам, як зазначалось, здійснюються з використанням квитанції-повідомлення; орендарям акт виконаних робіт не надають. Вони здійснюють оплату на основі договору оренди.</w:t>
      </w:r>
    </w:p>
    <w:p w:rsidR="00FD1C97" w:rsidRPr="00D0068B" w:rsidRDefault="00FD1C97" w:rsidP="004B76CB">
      <w:pPr>
        <w:spacing w:before="0" w:after="0"/>
        <w:ind w:firstLine="709"/>
      </w:pPr>
      <w:r w:rsidRPr="00D0068B">
        <w:rPr>
          <w:rFonts w:eastAsia="Arial"/>
        </w:rPr>
        <w:t>При відсутності затвердженого первинного документа для окремих операцій оформлюють бухгалтерські довідки. За необхідності можуть розроблятись внутрішні документи.</w:t>
      </w:r>
    </w:p>
    <w:p w:rsidR="00FD1C97" w:rsidRPr="00D0068B" w:rsidRDefault="00FD1C97" w:rsidP="004B76CB">
      <w:pPr>
        <w:spacing w:before="0" w:after="0"/>
        <w:ind w:firstLine="709"/>
      </w:pPr>
      <w:r w:rsidRPr="00D0068B">
        <w:rPr>
          <w:rFonts w:eastAsia="Arial"/>
        </w:rPr>
        <w:t xml:space="preserve">Регістрами </w:t>
      </w:r>
      <w:r w:rsidRPr="00D0068B">
        <w:rPr>
          <w:rFonts w:eastAsia="Arial"/>
          <w:i/>
          <w:iCs/>
        </w:rPr>
        <w:t>аналітичного обліку</w:t>
      </w:r>
      <w:r w:rsidRPr="00D0068B">
        <w:rPr>
          <w:rFonts w:eastAsia="Arial"/>
        </w:rPr>
        <w:t xml:space="preserve"> також можуть слугувати відомості або книги розрахунків зі співвласниками, з постачальниками комунальних послуг тощо.</w:t>
      </w:r>
    </w:p>
    <w:p w:rsidR="00FD1C97" w:rsidRPr="00D0068B" w:rsidRDefault="00FD1C97" w:rsidP="004B76CB">
      <w:pPr>
        <w:spacing w:before="0" w:after="0"/>
        <w:ind w:firstLine="709"/>
      </w:pPr>
      <w:r w:rsidRPr="00D0068B">
        <w:rPr>
          <w:rFonts w:eastAsia="Arial"/>
        </w:rPr>
        <w:t xml:space="preserve">Регістри </w:t>
      </w:r>
      <w:r w:rsidRPr="00D0068B">
        <w:rPr>
          <w:rFonts w:eastAsia="Arial"/>
          <w:i/>
          <w:iCs/>
        </w:rPr>
        <w:t>синтетичного обліку</w:t>
      </w:r>
      <w:r w:rsidRPr="00D0068B">
        <w:rPr>
          <w:rFonts w:eastAsia="Arial"/>
        </w:rPr>
        <w:t xml:space="preserve"> залежать від форми бухгалтерського обліку. Форму обліку ОСББ обирає самостійно. Найбільш доцільною є проста форма обліку, яка найбільше відповідає затвердженій Методичними рекомендаціями.</w:t>
      </w:r>
    </w:p>
    <w:p w:rsidR="00FD1C97" w:rsidRPr="00D0068B" w:rsidRDefault="00FD1C97" w:rsidP="004B76CB">
      <w:pPr>
        <w:spacing w:before="0" w:after="0"/>
        <w:ind w:firstLine="709"/>
        <w:rPr>
          <w:rFonts w:eastAsia="Arial"/>
        </w:rPr>
      </w:pPr>
      <w:r w:rsidRPr="00D0068B">
        <w:rPr>
          <w:rFonts w:eastAsia="Arial"/>
        </w:rPr>
        <w:t xml:space="preserve">Пропонується максимальне її спрощення, яке полягає у формуванні журналу господарських операцій протягом звітного періоду, а в кінці звітного періоду – шахової відомості і оборотної відомості за синтетичними рахунками (оборотного балансу). </w:t>
      </w:r>
    </w:p>
    <w:p w:rsidR="00FD1C97"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D0068B">
        <w:rPr>
          <w:rFonts w:eastAsia="sans-serif"/>
          <w:sz w:val="28"/>
          <w:szCs w:val="28"/>
          <w:lang w:val="uk-UA"/>
        </w:rPr>
        <w:t>Об’єднання співвласників багатоквартирного будинку (ОСББ) – це форма самоорганізації власників житла, яка передбачає спільне управління багатоквартирним будинком. Для забезпечення ефективного функціонування ОСББ та захисту інтересів всіх співвласників надзвичайно важливим є здійснення систематичного контролю та ревізії його діяльності.</w:t>
      </w:r>
    </w:p>
    <w:p w:rsidR="00122B98" w:rsidRPr="00D0068B" w:rsidRDefault="00122B98"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p>
    <w:p w:rsidR="00FD1C97" w:rsidRPr="00122B98"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122B98">
        <w:rPr>
          <w:rStyle w:val="a6"/>
          <w:rFonts w:eastAsia="sans-serif"/>
          <w:b w:val="0"/>
          <w:sz w:val="28"/>
          <w:szCs w:val="28"/>
          <w:lang w:val="uk-UA"/>
        </w:rPr>
        <w:t>Контроль та ревізію здійснює:</w:t>
      </w:r>
    </w:p>
    <w:p w:rsidR="00FD1C97" w:rsidRPr="00122B98" w:rsidRDefault="00FD1C97" w:rsidP="004B76CB">
      <w:pPr>
        <w:numPr>
          <w:ilvl w:val="0"/>
          <w:numId w:val="22"/>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122B98">
        <w:rPr>
          <w:rStyle w:val="a6"/>
          <w:rFonts w:eastAsia="sans-serif"/>
          <w:b w:val="0"/>
        </w:rPr>
        <w:t>Ревізійна комісія:</w:t>
      </w:r>
      <w:r w:rsidRPr="00122B98">
        <w:rPr>
          <w:rFonts w:eastAsia="sans-serif"/>
        </w:rPr>
        <w:t xml:space="preserve"> це обраний на загальних зборах орган, який здійснює постійний контроль за фінансово-господарською діяльністю правління.</w:t>
      </w:r>
    </w:p>
    <w:p w:rsidR="00FD1C97" w:rsidRPr="00122B98" w:rsidRDefault="00FD1C97" w:rsidP="004B76CB">
      <w:pPr>
        <w:numPr>
          <w:ilvl w:val="0"/>
          <w:numId w:val="22"/>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122B98">
        <w:rPr>
          <w:rStyle w:val="a6"/>
          <w:rFonts w:eastAsia="sans-serif"/>
          <w:b w:val="0"/>
        </w:rPr>
        <w:lastRenderedPageBreak/>
        <w:t>Аудитор:</w:t>
      </w:r>
      <w:r w:rsidRPr="00122B98">
        <w:rPr>
          <w:rFonts w:eastAsia="sans-serif"/>
        </w:rPr>
        <w:t xml:space="preserve"> незалежний фахівець або аудиторська фірма, які проводять періодичні аудиторські перевірки.</w:t>
      </w:r>
    </w:p>
    <w:p w:rsidR="00FD1C97" w:rsidRPr="00122B98" w:rsidRDefault="00FD1C97" w:rsidP="004B76CB">
      <w:pPr>
        <w:numPr>
          <w:ilvl w:val="0"/>
          <w:numId w:val="22"/>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122B98">
        <w:rPr>
          <w:rStyle w:val="a6"/>
          <w:rFonts w:eastAsia="sans-serif"/>
          <w:b w:val="0"/>
        </w:rPr>
        <w:t>Загальні збори співвласників:</w:t>
      </w:r>
      <w:r w:rsidRPr="00122B98">
        <w:rPr>
          <w:rFonts w:eastAsia="sans-serif"/>
        </w:rPr>
        <w:t xml:space="preserve"> найвищий орган управління ОСББ, який має право контролювати діяльність правління та вимагати додаткову інформацію.</w:t>
      </w:r>
    </w:p>
    <w:p w:rsidR="00FD1C97" w:rsidRPr="00122B98"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122B98">
        <w:rPr>
          <w:rStyle w:val="a6"/>
          <w:rFonts w:eastAsia="sans-serif"/>
          <w:b w:val="0"/>
          <w:sz w:val="28"/>
          <w:szCs w:val="28"/>
          <w:lang w:val="uk-UA"/>
        </w:rPr>
        <w:t>Основні напрямки контролю та ревізії:</w:t>
      </w:r>
    </w:p>
    <w:p w:rsidR="00122B98" w:rsidRDefault="00FD1C97" w:rsidP="004B76CB">
      <w:pPr>
        <w:pStyle w:val="af2"/>
        <w:numPr>
          <w:ilvl w:val="0"/>
          <w:numId w:val="55"/>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122B98">
        <w:rPr>
          <w:rStyle w:val="a6"/>
          <w:rFonts w:eastAsia="sans-serif"/>
          <w:b w:val="0"/>
        </w:rPr>
        <w:t>фінансова діяльність:</w:t>
      </w:r>
      <w:r w:rsidRPr="00122B98">
        <w:rPr>
          <w:rFonts w:eastAsia="sans-serif"/>
        </w:rPr>
        <w:t xml:space="preserve"> перевірка правильності нарахування та сплати комунальних платежів, виконання бюджету, використання коштів на капітальні ремонти та інші потреби,</w:t>
      </w:r>
    </w:p>
    <w:p w:rsidR="00122B98" w:rsidRDefault="00FD1C97" w:rsidP="004B76CB">
      <w:pPr>
        <w:pStyle w:val="af2"/>
        <w:numPr>
          <w:ilvl w:val="0"/>
          <w:numId w:val="55"/>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122B98">
        <w:rPr>
          <w:rStyle w:val="a6"/>
          <w:rFonts w:eastAsia="sans-serif"/>
          <w:b w:val="0"/>
        </w:rPr>
        <w:t>господарська діяльність:</w:t>
      </w:r>
      <w:r w:rsidRPr="00122B98">
        <w:rPr>
          <w:rFonts w:eastAsia="sans-serif"/>
        </w:rPr>
        <w:t xml:space="preserve"> контроль за виконанням робіт з утримання та ремонту будинку, дотримання умов договорів з підрядниками,</w:t>
      </w:r>
    </w:p>
    <w:p w:rsidR="00FD1C97" w:rsidRPr="00122B98" w:rsidRDefault="00FD1C97" w:rsidP="004B76CB">
      <w:pPr>
        <w:pStyle w:val="af2"/>
        <w:numPr>
          <w:ilvl w:val="0"/>
          <w:numId w:val="55"/>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122B98">
        <w:rPr>
          <w:rStyle w:val="a6"/>
          <w:rFonts w:eastAsia="sans-serif"/>
          <w:b w:val="0"/>
        </w:rPr>
        <w:t>дотримання законодавства:</w:t>
      </w:r>
      <w:r w:rsidRPr="00122B98">
        <w:rPr>
          <w:rFonts w:eastAsia="sans-serif"/>
        </w:rPr>
        <w:t xml:space="preserve"> перевірка відповідності діяльності ОСББ вимогам Цивільного кодексу України, Закону України «Про об’єднання співвласників багатоквартирного будинку» та інших нормативно-правових актів.</w:t>
      </w:r>
    </w:p>
    <w:p w:rsidR="00FD1C97" w:rsidRPr="00122B98"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122B98">
        <w:rPr>
          <w:rFonts w:eastAsia="sans-serif"/>
          <w:sz w:val="28"/>
          <w:szCs w:val="28"/>
          <w:lang w:val="uk-UA"/>
        </w:rPr>
        <w:t>Частота проведення ревізій визначається статутом ОСББ та загальними зборами. Зазвичай, ревізії проводяться щорічно або за потребою.</w:t>
      </w:r>
    </w:p>
    <w:p w:rsidR="00FD1C97" w:rsidRPr="00122B98"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122B98">
        <w:rPr>
          <w:rFonts w:eastAsia="sans-serif"/>
          <w:sz w:val="28"/>
          <w:szCs w:val="28"/>
          <w:lang w:val="uk-UA"/>
        </w:rPr>
        <w:t>У разі виявлення порушень ревізійна комісія або аудитор інформують про це загальні збори співвласників. За результатами розгляду збори можуть прийняти рішення про усунення виявлених порушень, притягнення винних осіб до відповідальності або навіть зміну складу правління.</w:t>
      </w:r>
    </w:p>
    <w:p w:rsidR="00FD1C97" w:rsidRPr="00122B98"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122B98">
        <w:rPr>
          <w:rStyle w:val="a6"/>
          <w:rFonts w:eastAsia="sans-serif"/>
          <w:b w:val="0"/>
          <w:sz w:val="28"/>
          <w:szCs w:val="28"/>
          <w:lang w:val="uk-UA"/>
        </w:rPr>
        <w:t>Для забезпечення ефективного контролю та ревізії ОСББ необхідно:</w:t>
      </w:r>
    </w:p>
    <w:p w:rsidR="00FD1C97" w:rsidRPr="00D0068B" w:rsidRDefault="00FD1C97" w:rsidP="004B76CB">
      <w:pPr>
        <w:numPr>
          <w:ilvl w:val="0"/>
          <w:numId w:val="23"/>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122B98">
        <w:rPr>
          <w:rFonts w:eastAsia="sans-serif"/>
        </w:rPr>
        <w:t>Розробити чіткий порядок</w:t>
      </w:r>
      <w:r w:rsidRPr="00D0068B">
        <w:rPr>
          <w:rFonts w:eastAsia="sans-serif"/>
        </w:rPr>
        <w:t xml:space="preserve"> проведення ревізій.</w:t>
      </w:r>
    </w:p>
    <w:p w:rsidR="00FD1C97" w:rsidRPr="00D0068B" w:rsidRDefault="00FD1C97" w:rsidP="004B76CB">
      <w:pPr>
        <w:numPr>
          <w:ilvl w:val="0"/>
          <w:numId w:val="23"/>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D0068B">
        <w:rPr>
          <w:rFonts w:eastAsia="sans-serif"/>
        </w:rPr>
        <w:t>Забезпечити доступ ревізійної комісії до всіх необхідних документів.</w:t>
      </w:r>
    </w:p>
    <w:p w:rsidR="00FD1C97" w:rsidRPr="00D0068B" w:rsidRDefault="00FD1C97" w:rsidP="004B76CB">
      <w:pPr>
        <w:numPr>
          <w:ilvl w:val="0"/>
          <w:numId w:val="23"/>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D0068B">
        <w:rPr>
          <w:rFonts w:eastAsia="sans-serif"/>
        </w:rPr>
        <w:t>Залучати до процесу контролю всіх зацікавлених сторін.</w:t>
      </w:r>
    </w:p>
    <w:p w:rsidR="00FD1C97" w:rsidRPr="00D0068B" w:rsidRDefault="00FD1C97" w:rsidP="004B76CB">
      <w:pPr>
        <w:numPr>
          <w:ilvl w:val="0"/>
          <w:numId w:val="23"/>
        </w:num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D0068B">
        <w:rPr>
          <w:rFonts w:eastAsia="sans-serif"/>
        </w:rPr>
        <w:t>Проводити інформаційну кампанію серед співвласників щодо важливості контролю та ревізії.</w:t>
      </w:r>
    </w:p>
    <w:p w:rsidR="00FD1C97" w:rsidRPr="00D0068B" w:rsidRDefault="00FD1C97" w:rsidP="004B76CB">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D0068B">
        <w:rPr>
          <w:rFonts w:eastAsia="sans-serif"/>
          <w:sz w:val="28"/>
          <w:szCs w:val="28"/>
          <w:lang w:val="uk-UA"/>
        </w:rPr>
        <w:t>Тільки за умови налагодженої системи контролю та ревізії можна забезпечити ефективне управління ОСББ та захистити інтереси всіх співвласників.</w:t>
      </w:r>
    </w:p>
    <w:p w:rsidR="00FD1C97" w:rsidRPr="00D0068B" w:rsidRDefault="00FD1C97" w:rsidP="004B76CB">
      <w:pPr>
        <w:spacing w:before="0" w:after="0"/>
        <w:ind w:firstLine="709"/>
      </w:pPr>
    </w:p>
    <w:p w:rsidR="00FD1C97" w:rsidRPr="00DF1A19" w:rsidRDefault="00FD1C97" w:rsidP="004B76CB">
      <w:pPr>
        <w:spacing w:before="0" w:after="0"/>
        <w:ind w:firstLine="709"/>
        <w:rPr>
          <w:bCs/>
        </w:rPr>
      </w:pPr>
      <w:r w:rsidRPr="00122B98">
        <w:rPr>
          <w:bCs/>
        </w:rPr>
        <w:t>Склад та порядок подання фіна</w:t>
      </w:r>
      <w:r w:rsidR="00DF1A19">
        <w:rPr>
          <w:bCs/>
        </w:rPr>
        <w:t>нсової та податкової звітності.</w:t>
      </w:r>
    </w:p>
    <w:p w:rsidR="00FD1C97" w:rsidRPr="00D0068B" w:rsidRDefault="00FD1C97" w:rsidP="004B76CB">
      <w:pPr>
        <w:spacing w:before="0" w:after="0"/>
        <w:ind w:firstLine="709"/>
        <w:rPr>
          <w:rFonts w:eastAsia="Arial"/>
        </w:rPr>
      </w:pPr>
      <w:r w:rsidRPr="00D0068B">
        <w:rPr>
          <w:rFonts w:eastAsia="Arial"/>
        </w:rPr>
        <w:t xml:space="preserve">Склад і терміни </w:t>
      </w:r>
      <w:r w:rsidR="00DF1A19">
        <w:rPr>
          <w:rFonts w:eastAsia="Arial"/>
        </w:rPr>
        <w:t>подання звітності ОСББ наступні:</w:t>
      </w:r>
    </w:p>
    <w:p w:rsidR="00FD1C97" w:rsidRPr="00D0068B" w:rsidRDefault="00FD1C97" w:rsidP="004B76CB">
      <w:pPr>
        <w:spacing w:before="0" w:after="0"/>
        <w:ind w:firstLine="709"/>
      </w:pPr>
      <w:r w:rsidRPr="00D0068B">
        <w:rPr>
          <w:rFonts w:eastAsia="Arial"/>
        </w:rPr>
        <w:t>Фінансова звітність подається щорічно і включає:</w:t>
      </w:r>
    </w:p>
    <w:p w:rsidR="00DF1A19" w:rsidRPr="00DF1A19" w:rsidRDefault="00FD1C97" w:rsidP="004B76CB">
      <w:pPr>
        <w:pStyle w:val="af2"/>
        <w:numPr>
          <w:ilvl w:val="0"/>
          <w:numId w:val="56"/>
        </w:numPr>
        <w:spacing w:before="0" w:after="0"/>
        <w:ind w:left="0" w:firstLine="709"/>
      </w:pPr>
      <w:r w:rsidRPr="00DF1A19">
        <w:rPr>
          <w:rFonts w:eastAsia="Arial"/>
        </w:rPr>
        <w:t>Баланс (форма 1-мс)</w:t>
      </w:r>
      <w:r w:rsidR="00DF1A19">
        <w:rPr>
          <w:rFonts w:eastAsia="Arial"/>
        </w:rPr>
        <w:t>,</w:t>
      </w:r>
    </w:p>
    <w:p w:rsidR="00FD1C97" w:rsidRPr="00DF1A19" w:rsidRDefault="00FD1C97" w:rsidP="004B76CB">
      <w:pPr>
        <w:pStyle w:val="af2"/>
        <w:numPr>
          <w:ilvl w:val="0"/>
          <w:numId w:val="56"/>
        </w:numPr>
        <w:spacing w:before="0" w:after="0"/>
        <w:ind w:left="0" w:firstLine="709"/>
      </w:pPr>
      <w:r w:rsidRPr="00DF1A19">
        <w:rPr>
          <w:rFonts w:eastAsia="Arial"/>
        </w:rPr>
        <w:t>Звіт про фінансові результати (форма 2-мс)</w:t>
      </w:r>
      <w:r w:rsidR="005D1CEB">
        <w:rPr>
          <w:rFonts w:eastAsia="Arial"/>
        </w:rPr>
        <w:t>.</w:t>
      </w:r>
    </w:p>
    <w:p w:rsidR="00FD1C97" w:rsidRPr="00D0068B" w:rsidRDefault="00FD1C97" w:rsidP="004B76CB">
      <w:pPr>
        <w:spacing w:before="0" w:after="0"/>
        <w:ind w:firstLine="709"/>
      </w:pPr>
      <w:r w:rsidRPr="00D0068B">
        <w:rPr>
          <w:rFonts w:eastAsia="Arial"/>
        </w:rPr>
        <w:t>Податкова звітність включає:</w:t>
      </w:r>
    </w:p>
    <w:p w:rsidR="00DF1A19" w:rsidRDefault="00FD1C97" w:rsidP="004B76CB">
      <w:pPr>
        <w:pStyle w:val="af2"/>
        <w:numPr>
          <w:ilvl w:val="0"/>
          <w:numId w:val="57"/>
        </w:numPr>
        <w:spacing w:before="0" w:after="0"/>
        <w:ind w:left="0" w:firstLine="709"/>
        <w:rPr>
          <w:rFonts w:eastAsia="Arial"/>
        </w:rPr>
      </w:pPr>
      <w:r w:rsidRPr="00DF1A19">
        <w:rPr>
          <w:rFonts w:eastAsia="Arial"/>
        </w:rPr>
        <w:t>Звіт про використання доходів (прибутків) неприбуткової</w:t>
      </w:r>
      <w:r w:rsidRPr="00D0068B">
        <w:t xml:space="preserve"> </w:t>
      </w:r>
      <w:r w:rsidRPr="00DF1A19">
        <w:rPr>
          <w:rFonts w:eastAsia="Arial"/>
        </w:rPr>
        <w:t>організації (подається щорічно)</w:t>
      </w:r>
      <w:r w:rsidR="00DF1A19">
        <w:rPr>
          <w:rFonts w:eastAsia="Arial"/>
        </w:rPr>
        <w:t>,</w:t>
      </w:r>
    </w:p>
    <w:p w:rsidR="00DF1A19" w:rsidRDefault="00FD1C97" w:rsidP="004B76CB">
      <w:pPr>
        <w:pStyle w:val="af2"/>
        <w:numPr>
          <w:ilvl w:val="0"/>
          <w:numId w:val="57"/>
        </w:numPr>
        <w:spacing w:before="0" w:after="0"/>
        <w:ind w:left="0" w:firstLine="709"/>
        <w:rPr>
          <w:rFonts w:eastAsia="Arial"/>
        </w:rPr>
      </w:pPr>
      <w:r w:rsidRPr="00DF1A19">
        <w:rPr>
          <w:rFonts w:eastAsia="Arial"/>
        </w:rPr>
        <w:t>Форма 1-ДФ (подається щоквартально)</w:t>
      </w:r>
      <w:r w:rsidR="00DF1A19">
        <w:rPr>
          <w:rFonts w:eastAsia="Arial"/>
        </w:rPr>
        <w:t>,</w:t>
      </w:r>
    </w:p>
    <w:p w:rsidR="00FD1C97" w:rsidRPr="00DF1A19" w:rsidRDefault="00FD1C97" w:rsidP="004B76CB">
      <w:pPr>
        <w:pStyle w:val="af2"/>
        <w:numPr>
          <w:ilvl w:val="0"/>
          <w:numId w:val="57"/>
        </w:numPr>
        <w:spacing w:before="0" w:after="0"/>
        <w:ind w:left="0" w:firstLine="709"/>
        <w:rPr>
          <w:rFonts w:eastAsia="Arial"/>
        </w:rPr>
      </w:pPr>
      <w:r w:rsidRPr="00DF1A19">
        <w:rPr>
          <w:rFonts w:eastAsia="Arial"/>
        </w:rPr>
        <w:t>Додаток 4 з ЄСВ (подається щомісячно).</w:t>
      </w:r>
    </w:p>
    <w:p w:rsidR="00FD1C97" w:rsidRPr="00D0068B" w:rsidRDefault="00FD1C97" w:rsidP="004B76CB">
      <w:pPr>
        <w:spacing w:before="0" w:after="0"/>
        <w:ind w:firstLine="709"/>
      </w:pPr>
      <w:r w:rsidRPr="00D0068B">
        <w:rPr>
          <w:rFonts w:eastAsia="Arial"/>
        </w:rPr>
        <w:t>ОСББ, як інші неприбуткові організації, подають фінансову звітність за спрощеною формою у складі балансу (форма 1-мс) та звіту про фінансові результати (фор</w:t>
      </w:r>
      <w:r w:rsidR="004B76CB">
        <w:rPr>
          <w:rFonts w:eastAsia="Arial"/>
        </w:rPr>
        <w:t xml:space="preserve">ма 2-мс) після внесення змін до </w:t>
      </w:r>
      <w:r w:rsidRPr="00D0068B">
        <w:rPr>
          <w:rFonts w:eastAsia="Arial"/>
        </w:rPr>
        <w:t xml:space="preserve">Закону «Про бухгалтерський облік і фінансову звітність в Україні» в 2015 році. Порядок складання цих звітів </w:t>
      </w:r>
      <w:r w:rsidRPr="00D0068B">
        <w:rPr>
          <w:rFonts w:eastAsia="Arial"/>
        </w:rPr>
        <w:lastRenderedPageBreak/>
        <w:t>визначається Положенням (стандартом) бухгалтерського обліку 25 «Фінансовий звіт суб’єкта малого підприємництва». Остаточне рішення щодо подання неприбутковими організаціями звітності саме за формами 1-мс та 2-мс сформовано внесенням відповідних змін до стандарту 25 у 2019 році. Принципи підготовки фінансової звітності неприбуткових організацій та вимоги до визнання і розкриття її елементів визначаються НП(С)БО 1 «Загальні вимоги до фінансової звітності».</w:t>
      </w:r>
    </w:p>
    <w:p w:rsidR="00765D86" w:rsidRPr="00D0068B" w:rsidRDefault="00765D86" w:rsidP="004B76CB">
      <w:pPr>
        <w:spacing w:before="0" w:after="0"/>
        <w:ind w:firstLine="709"/>
      </w:pPr>
    </w:p>
    <w:p w:rsidR="007C3C21" w:rsidRPr="00D0068B" w:rsidRDefault="00DF1A19" w:rsidP="004B76CB">
      <w:pPr>
        <w:spacing w:before="0" w:after="0"/>
        <w:ind w:firstLine="709"/>
      </w:pPr>
      <w:r w:rsidRPr="00D0068B">
        <w:rPr>
          <w:noProof/>
          <w:lang w:val="ru-RU" w:eastAsia="ru-RU"/>
        </w:rPr>
        <w:drawing>
          <wp:inline distT="0" distB="0" distL="0" distR="0" wp14:anchorId="3F99BC5E" wp14:editId="07DC3C37">
            <wp:extent cx="698161" cy="708660"/>
            <wp:effectExtent l="0" t="0" r="6985"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00D6380F" w:rsidRPr="00D0068B">
        <w:t xml:space="preserve"> Посилання на програмний матеріал для опрацювання в СЕЗН ЗНУ: https://moodle.znu.edu.ua/course/view.php?id=16189  </w:t>
      </w:r>
    </w:p>
    <w:p w:rsidR="007C3C21" w:rsidRPr="00D0068B" w:rsidRDefault="00D6380F">
      <w:pPr>
        <w:spacing w:after="120"/>
        <w:ind w:firstLine="0"/>
        <w:jc w:val="center"/>
        <w:rPr>
          <w:b/>
          <w:bCs/>
        </w:rPr>
      </w:pPr>
      <w:r w:rsidRPr="00D0068B">
        <w:rPr>
          <w:rFonts w:eastAsia="SimSun"/>
          <w:noProof/>
          <w:lang w:val="ru-RU" w:eastAsia="ru-RU"/>
        </w:rPr>
        <w:drawing>
          <wp:inline distT="0" distB="0" distL="114300" distR="114300" wp14:anchorId="4DBA8715" wp14:editId="07DD12A4">
            <wp:extent cx="767715" cy="997585"/>
            <wp:effectExtent l="0" t="0" r="9525" b="8255"/>
            <wp:docPr id="265"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Изображение 11" descr="IMG_256"/>
                    <pic:cNvPicPr>
                      <a:picLocks noChangeAspect="1"/>
                    </pic:cNvPicPr>
                  </pic:nvPicPr>
                  <pic:blipFill>
                    <a:blip r:embed="rId15" cstate="print"/>
                    <a:stretch>
                      <a:fillRect/>
                    </a:stretch>
                  </pic:blipFill>
                  <pic:spPr>
                    <a:xfrm>
                      <a:off x="0" y="0"/>
                      <a:ext cx="767715" cy="997585"/>
                    </a:xfrm>
                    <a:prstGeom prst="rect">
                      <a:avLst/>
                    </a:prstGeom>
                    <a:noFill/>
                    <a:ln w="9525">
                      <a:noFill/>
                    </a:ln>
                  </pic:spPr>
                </pic:pic>
              </a:graphicData>
            </a:graphic>
          </wp:inline>
        </w:drawing>
      </w:r>
      <w:r w:rsidRPr="00D0068B">
        <w:rPr>
          <w:b/>
          <w:bCs/>
        </w:rPr>
        <w:t>Контрольні запитання</w:t>
      </w:r>
    </w:p>
    <w:p w:rsidR="007C3C21" w:rsidRPr="00D0068B" w:rsidRDefault="00D6380F" w:rsidP="0036035C">
      <w:pPr>
        <w:numPr>
          <w:ilvl w:val="0"/>
          <w:numId w:val="5"/>
        </w:numPr>
        <w:spacing w:before="0" w:after="0"/>
        <w:ind w:left="0" w:firstLine="709"/>
      </w:pPr>
      <w:r w:rsidRPr="00D0068B">
        <w:rPr>
          <w:rStyle w:val="a6"/>
          <w:b w:val="0"/>
          <w:bCs w:val="0"/>
        </w:rPr>
        <w:t>Які переваги використання програмного забезпечення для управління ОСББ?</w:t>
      </w:r>
    </w:p>
    <w:p w:rsidR="007C3C21" w:rsidRPr="00D0068B" w:rsidRDefault="00D6380F" w:rsidP="0036035C">
      <w:pPr>
        <w:numPr>
          <w:ilvl w:val="0"/>
          <w:numId w:val="5"/>
        </w:numPr>
        <w:spacing w:before="0" w:after="0"/>
        <w:ind w:left="0" w:firstLine="709"/>
      </w:pPr>
      <w:r w:rsidRPr="00D0068B">
        <w:rPr>
          <w:rStyle w:val="a6"/>
          <w:b w:val="0"/>
          <w:bCs w:val="0"/>
        </w:rPr>
        <w:t>Які основні функціональні можливості сучасних програмних продуктів для ОСББ?</w:t>
      </w:r>
    </w:p>
    <w:p w:rsidR="007C3C21" w:rsidRPr="00D0068B" w:rsidRDefault="00D6380F" w:rsidP="0036035C">
      <w:pPr>
        <w:numPr>
          <w:ilvl w:val="0"/>
          <w:numId w:val="5"/>
        </w:numPr>
        <w:spacing w:before="0" w:after="0"/>
        <w:ind w:left="0" w:firstLine="709"/>
      </w:pPr>
      <w:r w:rsidRPr="00D0068B">
        <w:rPr>
          <w:rStyle w:val="a6"/>
          <w:b w:val="0"/>
          <w:bCs w:val="0"/>
        </w:rPr>
        <w:t>Які дані можуть зберігатися в електронній системі обліку ОСББ?</w:t>
      </w:r>
    </w:p>
    <w:p w:rsidR="007C3C21" w:rsidRPr="00D0068B" w:rsidRDefault="00D6380F" w:rsidP="0036035C">
      <w:pPr>
        <w:numPr>
          <w:ilvl w:val="0"/>
          <w:numId w:val="5"/>
        </w:numPr>
        <w:spacing w:before="0" w:after="0"/>
        <w:ind w:left="0" w:firstLine="709"/>
      </w:pPr>
      <w:r w:rsidRPr="00D0068B">
        <w:rPr>
          <w:rStyle w:val="a6"/>
          <w:b w:val="0"/>
          <w:bCs w:val="0"/>
        </w:rPr>
        <w:t>Як забезпечити безпеку даних в електронній системі обліку ОСББ?</w:t>
      </w:r>
    </w:p>
    <w:p w:rsidR="007C3C21" w:rsidRPr="00D0068B" w:rsidRDefault="00D6380F" w:rsidP="0036035C">
      <w:pPr>
        <w:numPr>
          <w:ilvl w:val="0"/>
          <w:numId w:val="5"/>
        </w:numPr>
        <w:spacing w:before="0" w:after="0"/>
        <w:ind w:left="0" w:firstLine="709"/>
      </w:pPr>
      <w:r w:rsidRPr="00D0068B">
        <w:rPr>
          <w:rStyle w:val="a6"/>
          <w:b w:val="0"/>
          <w:bCs w:val="0"/>
        </w:rPr>
        <w:t>Які вимоги законодавства до ведення електронного документообігу в ОСББ?</w:t>
      </w:r>
    </w:p>
    <w:p w:rsidR="007C3C21" w:rsidRPr="00D0068B" w:rsidRDefault="00D6380F" w:rsidP="0036035C">
      <w:pPr>
        <w:numPr>
          <w:ilvl w:val="0"/>
          <w:numId w:val="5"/>
        </w:numPr>
        <w:spacing w:before="0" w:after="0"/>
        <w:ind w:left="0" w:firstLine="709"/>
      </w:pPr>
      <w:r w:rsidRPr="00D0068B">
        <w:rPr>
          <w:rStyle w:val="a6"/>
          <w:b w:val="0"/>
          <w:bCs w:val="0"/>
        </w:rPr>
        <w:t>Які ризики пов'язані з переходом на електронний документообіг?</w:t>
      </w:r>
    </w:p>
    <w:p w:rsidR="007C3C21" w:rsidRPr="00D0068B" w:rsidRDefault="00D6380F" w:rsidP="0036035C">
      <w:pPr>
        <w:numPr>
          <w:ilvl w:val="0"/>
          <w:numId w:val="5"/>
        </w:numPr>
        <w:spacing w:before="0" w:after="0"/>
        <w:ind w:left="0" w:firstLine="709"/>
      </w:pPr>
      <w:r w:rsidRPr="00D0068B">
        <w:rPr>
          <w:rStyle w:val="a6"/>
          <w:b w:val="0"/>
          <w:bCs w:val="0"/>
        </w:rPr>
        <w:t>Які можливості надають електронні сервіси для взаємодії ОСББ зі співвласниками?</w:t>
      </w:r>
    </w:p>
    <w:p w:rsidR="007C3C21" w:rsidRPr="00D0068B" w:rsidRDefault="00D6380F" w:rsidP="0036035C">
      <w:pPr>
        <w:numPr>
          <w:ilvl w:val="0"/>
          <w:numId w:val="5"/>
        </w:numPr>
        <w:spacing w:before="0" w:after="0"/>
        <w:ind w:left="0" w:firstLine="709"/>
      </w:pPr>
      <w:r w:rsidRPr="00D0068B">
        <w:rPr>
          <w:rStyle w:val="a6"/>
          <w:b w:val="0"/>
          <w:bCs w:val="0"/>
        </w:rPr>
        <w:t>Як можна використовувати дані, зібрані в електронній системі обліку, для прийняття управлінських рішень?</w:t>
      </w:r>
    </w:p>
    <w:p w:rsidR="007C3C21" w:rsidRPr="00D0068B" w:rsidRDefault="00D6380F" w:rsidP="0036035C">
      <w:pPr>
        <w:numPr>
          <w:ilvl w:val="0"/>
          <w:numId w:val="5"/>
        </w:numPr>
        <w:spacing w:before="0" w:after="0"/>
        <w:ind w:left="0" w:firstLine="709"/>
      </w:pPr>
      <w:r w:rsidRPr="00D0068B">
        <w:rPr>
          <w:rStyle w:val="a6"/>
          <w:b w:val="0"/>
          <w:bCs w:val="0"/>
        </w:rPr>
        <w:t>Які види контролю здійснюються в ОСББ?</w:t>
      </w:r>
    </w:p>
    <w:p w:rsidR="007C3C21" w:rsidRPr="00D0068B" w:rsidRDefault="00D6380F" w:rsidP="0036035C">
      <w:pPr>
        <w:numPr>
          <w:ilvl w:val="0"/>
          <w:numId w:val="5"/>
        </w:numPr>
        <w:spacing w:before="0" w:after="0"/>
        <w:ind w:left="0" w:firstLine="709"/>
      </w:pPr>
      <w:r w:rsidRPr="00D0068B">
        <w:rPr>
          <w:rStyle w:val="a6"/>
          <w:b w:val="0"/>
          <w:bCs w:val="0"/>
        </w:rPr>
        <w:t>Хто здійснює контроль за фінансово-господарською діяльністю ОСББ?</w:t>
      </w:r>
    </w:p>
    <w:p w:rsidR="007C3C21" w:rsidRPr="00D0068B" w:rsidRDefault="00D6380F" w:rsidP="0036035C">
      <w:pPr>
        <w:numPr>
          <w:ilvl w:val="0"/>
          <w:numId w:val="5"/>
        </w:numPr>
        <w:spacing w:before="0" w:after="0"/>
        <w:ind w:left="0" w:firstLine="709"/>
      </w:pPr>
      <w:r w:rsidRPr="00D0068B">
        <w:rPr>
          <w:rStyle w:val="a6"/>
          <w:b w:val="0"/>
          <w:bCs w:val="0"/>
        </w:rPr>
        <w:t>Які документи підлягають обов’язковій перевірці під час контролю?</w:t>
      </w:r>
    </w:p>
    <w:p w:rsidR="007C3C21" w:rsidRPr="00D0068B" w:rsidRDefault="00D6380F" w:rsidP="0036035C">
      <w:pPr>
        <w:numPr>
          <w:ilvl w:val="0"/>
          <w:numId w:val="5"/>
        </w:numPr>
        <w:spacing w:before="0" w:after="0"/>
        <w:ind w:left="0" w:firstLine="709"/>
      </w:pPr>
      <w:r w:rsidRPr="00D0068B">
        <w:rPr>
          <w:rStyle w:val="a6"/>
          <w:b w:val="0"/>
          <w:bCs w:val="0"/>
        </w:rPr>
        <w:t>Які порушення найчастіше виявляються під час контролю діяльності ОСББ?</w:t>
      </w:r>
    </w:p>
    <w:p w:rsidR="007C3C21" w:rsidRPr="00D0068B" w:rsidRDefault="00D6380F" w:rsidP="0036035C">
      <w:pPr>
        <w:numPr>
          <w:ilvl w:val="0"/>
          <w:numId w:val="5"/>
        </w:numPr>
        <w:spacing w:before="0" w:after="0"/>
        <w:ind w:left="0" w:firstLine="709"/>
      </w:pPr>
      <w:r w:rsidRPr="00D0068B">
        <w:rPr>
          <w:rStyle w:val="a6"/>
          <w:b w:val="0"/>
          <w:bCs w:val="0"/>
        </w:rPr>
        <w:t>Які наслідки можуть наставати для ОСББ у разі виявлення порушень?</w:t>
      </w:r>
    </w:p>
    <w:p w:rsidR="007C3C21" w:rsidRPr="00D0068B" w:rsidRDefault="00D6380F" w:rsidP="0036035C">
      <w:pPr>
        <w:numPr>
          <w:ilvl w:val="0"/>
          <w:numId w:val="5"/>
        </w:numPr>
        <w:spacing w:before="0" w:after="0"/>
        <w:ind w:left="0" w:firstLine="709"/>
      </w:pPr>
      <w:r w:rsidRPr="00D0068B">
        <w:rPr>
          <w:rStyle w:val="a6"/>
          <w:b w:val="0"/>
          <w:bCs w:val="0"/>
        </w:rPr>
        <w:t>Що таке ревізія ОСББ і з якою метою вона проводиться?</w:t>
      </w:r>
    </w:p>
    <w:p w:rsidR="007C3C21" w:rsidRPr="00D0068B" w:rsidRDefault="00D6380F" w:rsidP="0036035C">
      <w:pPr>
        <w:numPr>
          <w:ilvl w:val="0"/>
          <w:numId w:val="5"/>
        </w:numPr>
        <w:spacing w:before="0" w:after="0"/>
        <w:ind w:left="0" w:firstLine="709"/>
      </w:pPr>
      <w:r w:rsidRPr="00D0068B">
        <w:rPr>
          <w:rStyle w:val="a6"/>
          <w:b w:val="0"/>
          <w:bCs w:val="0"/>
        </w:rPr>
        <w:t>Які види ревізій проводяться в ОСББ?</w:t>
      </w:r>
    </w:p>
    <w:p w:rsidR="007C3C21" w:rsidRPr="00D0068B" w:rsidRDefault="00D6380F" w:rsidP="0036035C">
      <w:pPr>
        <w:numPr>
          <w:ilvl w:val="0"/>
          <w:numId w:val="5"/>
        </w:numPr>
        <w:spacing w:before="0" w:after="0"/>
        <w:ind w:left="0" w:firstLine="709"/>
      </w:pPr>
      <w:r w:rsidRPr="00D0068B">
        <w:rPr>
          <w:rStyle w:val="a6"/>
          <w:b w:val="0"/>
          <w:bCs w:val="0"/>
        </w:rPr>
        <w:t>Хто має право проводити ревізію ОСББ?</w:t>
      </w:r>
    </w:p>
    <w:p w:rsidR="007C3C21" w:rsidRPr="00D0068B" w:rsidRDefault="00D6380F" w:rsidP="0036035C">
      <w:pPr>
        <w:numPr>
          <w:ilvl w:val="0"/>
          <w:numId w:val="5"/>
        </w:numPr>
        <w:spacing w:before="0" w:after="0"/>
        <w:ind w:left="0" w:firstLine="709"/>
      </w:pPr>
      <w:r w:rsidRPr="00D0068B">
        <w:rPr>
          <w:rStyle w:val="a6"/>
          <w:b w:val="0"/>
          <w:bCs w:val="0"/>
        </w:rPr>
        <w:t>Які документи складаються за результатами ревізії?</w:t>
      </w:r>
    </w:p>
    <w:p w:rsidR="007C3C21" w:rsidRPr="00D0068B" w:rsidRDefault="00D6380F" w:rsidP="0036035C">
      <w:pPr>
        <w:numPr>
          <w:ilvl w:val="0"/>
          <w:numId w:val="5"/>
        </w:numPr>
        <w:spacing w:before="0" w:after="0"/>
        <w:ind w:left="0" w:firstLine="709"/>
      </w:pPr>
      <w:r w:rsidRPr="00D0068B">
        <w:rPr>
          <w:rStyle w:val="a6"/>
          <w:b w:val="0"/>
          <w:bCs w:val="0"/>
        </w:rPr>
        <w:t>Які види звітності подає ОСББ?</w:t>
      </w:r>
    </w:p>
    <w:p w:rsidR="007C3C21" w:rsidRPr="00D0068B" w:rsidRDefault="00D6380F" w:rsidP="0036035C">
      <w:pPr>
        <w:numPr>
          <w:ilvl w:val="0"/>
          <w:numId w:val="5"/>
        </w:numPr>
        <w:spacing w:before="0" w:after="0"/>
        <w:ind w:left="0" w:firstLine="709"/>
      </w:pPr>
      <w:r w:rsidRPr="00D0068B">
        <w:rPr>
          <w:rStyle w:val="a6"/>
          <w:b w:val="0"/>
          <w:bCs w:val="0"/>
        </w:rPr>
        <w:lastRenderedPageBreak/>
        <w:t>Кому подається звітність ОСББ?</w:t>
      </w:r>
    </w:p>
    <w:p w:rsidR="007C3C21" w:rsidRPr="00D0068B" w:rsidRDefault="00D6380F" w:rsidP="0036035C">
      <w:pPr>
        <w:numPr>
          <w:ilvl w:val="0"/>
          <w:numId w:val="5"/>
        </w:numPr>
        <w:spacing w:before="0" w:after="0"/>
        <w:ind w:left="0" w:firstLine="709"/>
      </w:pPr>
      <w:r w:rsidRPr="00D0068B">
        <w:rPr>
          <w:rStyle w:val="a6"/>
          <w:b w:val="0"/>
          <w:bCs w:val="0"/>
        </w:rPr>
        <w:t>Які основні показники відображаються у звітності ОСББ?</w:t>
      </w:r>
    </w:p>
    <w:p w:rsidR="007C3C21" w:rsidRPr="00D0068B" w:rsidRDefault="00D6380F" w:rsidP="0036035C">
      <w:pPr>
        <w:numPr>
          <w:ilvl w:val="0"/>
          <w:numId w:val="5"/>
        </w:numPr>
        <w:spacing w:before="0" w:after="0"/>
        <w:ind w:left="0" w:firstLine="709"/>
      </w:pPr>
      <w:r w:rsidRPr="00D0068B">
        <w:rPr>
          <w:rStyle w:val="a6"/>
          <w:b w:val="0"/>
          <w:bCs w:val="0"/>
        </w:rPr>
        <w:t>Які вимоги до оформлення звітності ОСББ?</w:t>
      </w:r>
    </w:p>
    <w:p w:rsidR="007C3C21" w:rsidRPr="00D0068B" w:rsidRDefault="00D6380F" w:rsidP="0036035C">
      <w:pPr>
        <w:numPr>
          <w:ilvl w:val="0"/>
          <w:numId w:val="5"/>
        </w:numPr>
        <w:spacing w:before="0" w:after="0"/>
        <w:ind w:left="0" w:firstLine="709"/>
      </w:pPr>
      <w:r w:rsidRPr="00D0068B">
        <w:rPr>
          <w:rStyle w:val="a6"/>
          <w:b w:val="0"/>
          <w:bCs w:val="0"/>
        </w:rPr>
        <w:t>Як часто подається звітність ОСББ?</w:t>
      </w:r>
    </w:p>
    <w:p w:rsidR="007C3C21" w:rsidRPr="00D0068B" w:rsidRDefault="00D6380F" w:rsidP="0036035C">
      <w:pPr>
        <w:numPr>
          <w:ilvl w:val="0"/>
          <w:numId w:val="5"/>
        </w:numPr>
        <w:spacing w:before="0" w:after="0"/>
        <w:ind w:left="0" w:firstLine="709"/>
      </w:pPr>
      <w:r w:rsidRPr="00D0068B">
        <w:rPr>
          <w:rStyle w:val="a6"/>
          <w:b w:val="0"/>
          <w:bCs w:val="0"/>
        </w:rPr>
        <w:t>Які наслідки настають у разі несвоєчасної або неточної подачі звітності?</w:t>
      </w:r>
    </w:p>
    <w:p w:rsidR="007C3C21" w:rsidRPr="00D0068B" w:rsidRDefault="00D6380F" w:rsidP="0036035C">
      <w:pPr>
        <w:numPr>
          <w:ilvl w:val="0"/>
          <w:numId w:val="5"/>
        </w:numPr>
        <w:spacing w:before="0" w:after="0"/>
        <w:ind w:left="0" w:firstLine="709"/>
      </w:pPr>
      <w:r w:rsidRPr="00D0068B">
        <w:rPr>
          <w:rStyle w:val="a6"/>
          <w:b w:val="0"/>
          <w:bCs w:val="0"/>
        </w:rPr>
        <w:t>Як можна використовувати звітність ОСББ для прийняття управлінських рішень?</w:t>
      </w:r>
    </w:p>
    <w:p w:rsidR="007C3C21" w:rsidRPr="00D0068B" w:rsidRDefault="00D6380F">
      <w:pPr>
        <w:spacing w:after="120"/>
        <w:ind w:firstLine="0"/>
        <w:jc w:val="center"/>
        <w:rPr>
          <w:b/>
          <w:bCs/>
        </w:rPr>
      </w:pPr>
      <w:r w:rsidRPr="00D0068B">
        <w:rPr>
          <w:rFonts w:eastAsia="SimSun"/>
          <w:noProof/>
          <w:lang w:val="ru-RU" w:eastAsia="ru-RU"/>
        </w:rPr>
        <w:drawing>
          <wp:inline distT="0" distB="0" distL="114300" distR="114300" wp14:anchorId="4720C12B" wp14:editId="4E9F732D">
            <wp:extent cx="869315" cy="869315"/>
            <wp:effectExtent l="0" t="0" r="14605" b="14605"/>
            <wp:docPr id="266"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Изображение 12" descr="IMG_256"/>
                    <pic:cNvPicPr>
                      <a:picLocks noChangeAspect="1"/>
                    </pic:cNvPicPr>
                  </pic:nvPicPr>
                  <pic:blipFill>
                    <a:blip r:embed="rId16" cstate="print"/>
                    <a:stretch>
                      <a:fillRect/>
                    </a:stretch>
                  </pic:blipFill>
                  <pic:spPr>
                    <a:xfrm>
                      <a:off x="0" y="0"/>
                      <a:ext cx="869315" cy="869315"/>
                    </a:xfrm>
                    <a:prstGeom prst="rect">
                      <a:avLst/>
                    </a:prstGeom>
                    <a:noFill/>
                    <a:ln w="9525">
                      <a:noFill/>
                    </a:ln>
                  </pic:spPr>
                </pic:pic>
              </a:graphicData>
            </a:graphic>
          </wp:inline>
        </w:drawing>
      </w:r>
      <w:r w:rsidRPr="00D0068B">
        <w:rPr>
          <w:b/>
          <w:bCs/>
        </w:rPr>
        <w:t>Інтерактивні вправи</w:t>
      </w:r>
    </w:p>
    <w:p w:rsidR="007C3C21" w:rsidRPr="00D0068B" w:rsidRDefault="00730217" w:rsidP="0036035C">
      <w:pPr>
        <w:pStyle w:val="af2"/>
        <w:tabs>
          <w:tab w:val="left" w:pos="720"/>
          <w:tab w:val="left" w:pos="1134"/>
        </w:tabs>
        <w:spacing w:before="0" w:after="0"/>
        <w:ind w:left="0" w:firstLine="709"/>
      </w:pPr>
      <w:r w:rsidRPr="00D0068B">
        <w:t xml:space="preserve">Завдання 1. </w:t>
      </w:r>
      <w:r w:rsidR="00D6380F" w:rsidRPr="00D0068B">
        <w:t xml:space="preserve">Побудувати  ментальну карту на одне  контрольне запитання (номер за списком у журналі) та презентувати доповідь на практичному занятті. </w:t>
      </w:r>
    </w:p>
    <w:p w:rsidR="007C3C21" w:rsidRPr="00D0068B" w:rsidRDefault="00D6380F" w:rsidP="0036035C">
      <w:pPr>
        <w:pStyle w:val="1"/>
        <w:shd w:val="clear" w:color="auto" w:fill="FCFCFC"/>
        <w:spacing w:beforeAutospacing="0" w:afterAutospacing="0"/>
        <w:ind w:firstLine="709"/>
        <w:jc w:val="both"/>
        <w:rPr>
          <w:rFonts w:ascii="Times New Roman" w:eastAsia="Helvetica" w:hAnsi="Times New Roman" w:hint="default"/>
          <w:spacing w:val="-12"/>
          <w:sz w:val="28"/>
          <w:szCs w:val="28"/>
          <w:lang w:val="ru-RU"/>
        </w:rPr>
      </w:pPr>
      <w:r w:rsidRPr="00D0068B">
        <w:rPr>
          <w:rFonts w:ascii="Times New Roman" w:hAnsi="Times New Roman" w:hint="default"/>
          <w:noProof/>
          <w:sz w:val="28"/>
          <w:szCs w:val="28"/>
          <w:lang w:val="ru-RU" w:eastAsia="ru-RU"/>
        </w:rPr>
        <w:drawing>
          <wp:inline distT="0" distB="0" distL="114300" distR="114300" wp14:anchorId="27827B48" wp14:editId="53C04AFA">
            <wp:extent cx="2266950" cy="1307465"/>
            <wp:effectExtent l="0" t="0" r="3810" b="3175"/>
            <wp:docPr id="267"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Изображение 1"/>
                    <pic:cNvPicPr>
                      <a:picLocks noChangeAspect="1"/>
                    </pic:cNvPicPr>
                  </pic:nvPicPr>
                  <pic:blipFill>
                    <a:blip r:embed="rId17" cstate="print"/>
                    <a:stretch>
                      <a:fillRect/>
                    </a:stretch>
                  </pic:blipFill>
                  <pic:spPr>
                    <a:xfrm>
                      <a:off x="0" y="0"/>
                      <a:ext cx="2276478" cy="1313496"/>
                    </a:xfrm>
                    <a:prstGeom prst="rect">
                      <a:avLst/>
                    </a:prstGeom>
                    <a:noFill/>
                    <a:ln>
                      <a:noFill/>
                    </a:ln>
                  </pic:spPr>
                </pic:pic>
              </a:graphicData>
            </a:graphic>
          </wp:inline>
        </w:drawing>
      </w:r>
      <w:proofErr w:type="spellStart"/>
      <w:r w:rsidRPr="00D0068B">
        <w:rPr>
          <w:rFonts w:ascii="Times New Roman" w:eastAsia="Helvetica" w:hAnsi="Times New Roman" w:hint="default"/>
          <w:spacing w:val="-12"/>
          <w:sz w:val="28"/>
          <w:szCs w:val="28"/>
          <w:shd w:val="clear" w:color="auto" w:fill="FCFCFC"/>
        </w:rPr>
        <w:t>Coggle</w:t>
      </w:r>
      <w:proofErr w:type="spellEnd"/>
    </w:p>
    <w:p w:rsidR="007C3C21" w:rsidRPr="00D0068B" w:rsidRDefault="00D6380F" w:rsidP="0036035C">
      <w:pPr>
        <w:tabs>
          <w:tab w:val="left" w:pos="720"/>
        </w:tabs>
        <w:spacing w:before="0" w:after="0"/>
        <w:ind w:firstLine="709"/>
      </w:pPr>
      <w:r w:rsidRPr="00D0068B">
        <w:t xml:space="preserve">Перейдіть за посиланням та завантажте програму для побудови    ментальної карти: </w:t>
      </w:r>
      <w:hyperlink r:id="rId28" w:history="1">
        <w:r w:rsidRPr="00D0068B">
          <w:rPr>
            <w:rStyle w:val="a5"/>
            <w:color w:val="auto"/>
            <w:u w:val="none"/>
          </w:rPr>
          <w:t>https://chrome.google.com/webstore/detail/coggle-collaborative-mind/hbcapocoafbfccjgdgammadkndakcfoi?hl=uk</w:t>
        </w:r>
      </w:hyperlink>
    </w:p>
    <w:p w:rsidR="007C3C21" w:rsidRPr="00D0068B" w:rsidRDefault="007C3C21" w:rsidP="00DF1A19">
      <w:pPr>
        <w:tabs>
          <w:tab w:val="left" w:pos="720"/>
        </w:tabs>
        <w:spacing w:before="0" w:after="0"/>
        <w:ind w:firstLine="695"/>
      </w:pPr>
    </w:p>
    <w:p w:rsidR="007C3C21" w:rsidRPr="00D0068B" w:rsidRDefault="00D6380F">
      <w:pPr>
        <w:jc w:val="center"/>
        <w:rPr>
          <w:rFonts w:eastAsia="Cambria"/>
          <w:b/>
        </w:rPr>
      </w:pPr>
      <w:r w:rsidRPr="00D0068B">
        <w:rPr>
          <w:rFonts w:eastAsia="SimSun"/>
          <w:noProof/>
          <w:lang w:val="ru-RU" w:eastAsia="ru-RU"/>
        </w:rPr>
        <w:drawing>
          <wp:inline distT="0" distB="0" distL="114300" distR="114300" wp14:anchorId="61C942E6" wp14:editId="01185ECE">
            <wp:extent cx="426720" cy="800100"/>
            <wp:effectExtent l="0" t="0" r="0" b="7620"/>
            <wp:docPr id="268"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Изображение 8" descr="IMG_256"/>
                    <pic:cNvPicPr>
                      <a:picLocks noChangeAspect="1"/>
                    </pic:cNvPicPr>
                  </pic:nvPicPr>
                  <pic:blipFill>
                    <a:blip r:embed="rId19" cstate="print"/>
                    <a:stretch>
                      <a:fillRect/>
                    </a:stretch>
                  </pic:blipFill>
                  <pic:spPr>
                    <a:xfrm>
                      <a:off x="0" y="0"/>
                      <a:ext cx="426720" cy="800100"/>
                    </a:xfrm>
                    <a:prstGeom prst="rect">
                      <a:avLst/>
                    </a:prstGeom>
                    <a:noFill/>
                    <a:ln w="9525">
                      <a:noFill/>
                    </a:ln>
                  </pic:spPr>
                </pic:pic>
              </a:graphicData>
            </a:graphic>
          </wp:inline>
        </w:drawing>
      </w:r>
      <w:r w:rsidRPr="00D0068B">
        <w:rPr>
          <w:b/>
          <w:bCs/>
        </w:rPr>
        <w:t xml:space="preserve">Практичні завдання </w:t>
      </w:r>
    </w:p>
    <w:p w:rsidR="007C3C21" w:rsidRPr="00D0068B" w:rsidRDefault="00730217" w:rsidP="00F07DD8">
      <w:pPr>
        <w:spacing w:before="0" w:after="0"/>
        <w:ind w:firstLine="709"/>
        <w:rPr>
          <w:bCs/>
        </w:rPr>
      </w:pPr>
      <w:r w:rsidRPr="00D0068B">
        <w:rPr>
          <w:bCs/>
        </w:rPr>
        <w:t xml:space="preserve">Завдання 1. </w:t>
      </w:r>
      <w:r w:rsidR="00D6380F" w:rsidRPr="00D0068B">
        <w:t>Розробити анкету для оцінки задоволеності мешканців якістю послуг, що надаються ОСББ.</w:t>
      </w:r>
    </w:p>
    <w:p w:rsidR="007C3C21" w:rsidRPr="00D0068B" w:rsidRDefault="00B5456A" w:rsidP="00F07DD8">
      <w:pPr>
        <w:spacing w:before="0" w:after="0"/>
        <w:ind w:firstLine="709"/>
        <w:rPr>
          <w:b/>
          <w:bCs/>
        </w:rPr>
      </w:pPr>
      <w:r w:rsidRPr="00D0068B">
        <w:rPr>
          <w:bCs/>
        </w:rPr>
        <w:t xml:space="preserve">Завдання 2. </w:t>
      </w:r>
      <w:r w:rsidR="00D6380F" w:rsidRPr="00D0068B">
        <w:t>Скласти план проведення загальних зборів ОСББ з обговорення питань цифрової трансформації.</w:t>
      </w:r>
    </w:p>
    <w:p w:rsidR="007C3C21" w:rsidRPr="00D0068B" w:rsidRDefault="00D6380F" w:rsidP="00F07DD8">
      <w:pPr>
        <w:spacing w:before="0" w:after="0"/>
        <w:ind w:firstLine="709"/>
        <w:rPr>
          <w:bCs/>
        </w:rPr>
      </w:pPr>
      <w:r w:rsidRPr="00D0068B">
        <w:rPr>
          <w:bCs/>
        </w:rPr>
        <w:t>Завдання 3</w:t>
      </w:r>
      <w:r w:rsidR="00B5456A" w:rsidRPr="00D0068B">
        <w:rPr>
          <w:bCs/>
        </w:rPr>
        <w:t xml:space="preserve">. </w:t>
      </w:r>
      <w:r w:rsidRPr="00D0068B">
        <w:t>Підготувати презентацію про переваги використання електронного голосування на загальних зборах ОСББ.</w:t>
      </w:r>
    </w:p>
    <w:p w:rsidR="007C3C21" w:rsidRPr="00D0068B" w:rsidRDefault="00B5456A" w:rsidP="00F07DD8">
      <w:pPr>
        <w:pStyle w:val="3"/>
        <w:keepNext w:val="0"/>
        <w:spacing w:before="0" w:after="0"/>
        <w:ind w:left="0" w:firstLine="709"/>
        <w:jc w:val="both"/>
        <w:rPr>
          <w:b w:val="0"/>
          <w:sz w:val="28"/>
          <w:szCs w:val="28"/>
        </w:rPr>
      </w:pPr>
      <w:r w:rsidRPr="00D0068B">
        <w:rPr>
          <w:b w:val="0"/>
          <w:sz w:val="28"/>
          <w:szCs w:val="28"/>
        </w:rPr>
        <w:t xml:space="preserve">Завдання 4. </w:t>
      </w:r>
      <w:r w:rsidR="00D6380F" w:rsidRPr="00D0068B">
        <w:rPr>
          <w:b w:val="0"/>
          <w:bCs/>
          <w:sz w:val="28"/>
          <w:szCs w:val="28"/>
        </w:rPr>
        <w:t>Необхідно написати ес</w:t>
      </w:r>
      <w:r w:rsidRPr="00D0068B">
        <w:rPr>
          <w:b w:val="0"/>
          <w:bCs/>
          <w:sz w:val="28"/>
          <w:szCs w:val="28"/>
        </w:rPr>
        <w:t xml:space="preserve">е на одну із запропонованих тем та подати </w:t>
      </w:r>
      <w:r w:rsidRPr="004B76CB">
        <w:rPr>
          <w:b w:val="0"/>
          <w:bCs/>
          <w:sz w:val="28"/>
          <w:szCs w:val="28"/>
        </w:rPr>
        <w:t>на оцінювання:</w:t>
      </w:r>
    </w:p>
    <w:p w:rsidR="007C3C21" w:rsidRPr="00D0068B" w:rsidRDefault="00B5456A" w:rsidP="00F07DD8">
      <w:pPr>
        <w:spacing w:before="0" w:after="0"/>
        <w:ind w:firstLine="709"/>
      </w:pPr>
      <w:r w:rsidRPr="00D0068B">
        <w:t xml:space="preserve">Тема 1. </w:t>
      </w:r>
      <w:r w:rsidR="00D6380F" w:rsidRPr="00D0068B">
        <w:t>ОСББ перейшло на електронний документообіг. Які заходи необхідно вжити для забезпечення безпеки даних.</w:t>
      </w:r>
    </w:p>
    <w:p w:rsidR="007C3C21" w:rsidRPr="00D0068B" w:rsidRDefault="00B5456A" w:rsidP="00F07DD8">
      <w:pPr>
        <w:spacing w:before="0" w:after="0"/>
        <w:ind w:firstLine="709"/>
      </w:pPr>
      <w:r w:rsidRPr="00D0068B">
        <w:t xml:space="preserve">Тема 2. </w:t>
      </w:r>
      <w:r w:rsidR="00D6380F" w:rsidRPr="00D0068B">
        <w:t>Під час ревізії було виявлено, що частина коштів ОСББ була витрачена не за цільовим призначенням. Які дії слід вжити?</w:t>
      </w:r>
    </w:p>
    <w:p w:rsidR="007C3C21" w:rsidRPr="00D0068B" w:rsidRDefault="00B5456A" w:rsidP="00F07DD8">
      <w:pPr>
        <w:spacing w:before="0" w:after="0"/>
        <w:ind w:firstLine="709"/>
      </w:pPr>
      <w:r w:rsidRPr="00D0068B">
        <w:t xml:space="preserve">Тема 3. </w:t>
      </w:r>
      <w:r w:rsidR="00D6380F" w:rsidRPr="00D0068B">
        <w:t>Співвласники ОСББ вимагають додаткової інформації про фінансову діяльність об’єднання. Яким чином цю інформацію можна надати?</w:t>
      </w:r>
    </w:p>
    <w:p w:rsidR="007C3C21" w:rsidRPr="00D0068B" w:rsidRDefault="007C3C21" w:rsidP="00F07DD8">
      <w:pPr>
        <w:spacing w:before="0" w:after="0"/>
        <w:ind w:firstLine="709"/>
        <w:rPr>
          <w:bCs/>
        </w:rPr>
      </w:pPr>
    </w:p>
    <w:p w:rsidR="007C3C21" w:rsidRPr="00D0068B" w:rsidRDefault="00D6380F" w:rsidP="00F07DD8">
      <w:pPr>
        <w:spacing w:before="0" w:after="0"/>
        <w:ind w:firstLine="709"/>
        <w:rPr>
          <w:b/>
          <w:bCs/>
        </w:rPr>
      </w:pPr>
      <w:r w:rsidRPr="00D0068B">
        <w:rPr>
          <w:b/>
          <w:bCs/>
        </w:rPr>
        <w:lastRenderedPageBreak/>
        <w:t>Порядок подання  завдань на перевірку</w:t>
      </w:r>
    </w:p>
    <w:p w:rsidR="007C3C21" w:rsidRPr="00D0068B" w:rsidRDefault="00DF1A19" w:rsidP="00F07DD8">
      <w:pPr>
        <w:spacing w:before="0" w:after="0"/>
        <w:ind w:firstLine="709"/>
      </w:pPr>
      <w:r w:rsidRPr="00D0068B">
        <w:rPr>
          <w:noProof/>
          <w:lang w:val="ru-RU" w:eastAsia="ru-RU"/>
        </w:rPr>
        <w:drawing>
          <wp:inline distT="0" distB="0" distL="0" distR="0" wp14:anchorId="2A86E738" wp14:editId="14612849">
            <wp:extent cx="698161" cy="708660"/>
            <wp:effectExtent l="0" t="0" r="698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Pr>
          <w:bCs/>
        </w:rPr>
        <w:t xml:space="preserve"> </w:t>
      </w:r>
      <w:r w:rsidR="00D6380F" w:rsidRPr="00D0068B">
        <w:rPr>
          <w:bCs/>
        </w:rPr>
        <w:t>Виконайте завдання у W</w:t>
      </w:r>
      <w:r w:rsidR="00D6380F" w:rsidRPr="00D0068B">
        <w:t>ord, збережіть файл під назвою  Пр</w:t>
      </w:r>
      <w:r w:rsidR="005D1CEB">
        <w:t> </w:t>
      </w:r>
      <w:r w:rsidR="00D6380F" w:rsidRPr="00D0068B">
        <w:t xml:space="preserve">4_Прізвище та надайте на оцінювання в </w:t>
      </w:r>
      <w:proofErr w:type="spellStart"/>
      <w:r w:rsidR="00D6380F" w:rsidRPr="00D0068B">
        <w:t>Moodle</w:t>
      </w:r>
      <w:proofErr w:type="spellEnd"/>
      <w:r w:rsidR="00D6380F" w:rsidRPr="00D0068B">
        <w:t xml:space="preserve">: https://moodle.znu.edu.ua/course/view.php?id=16189 </w:t>
      </w:r>
    </w:p>
    <w:p w:rsidR="007C3C21" w:rsidRPr="00D0068B" w:rsidRDefault="007C3C21"/>
    <w:p w:rsidR="007C3C21" w:rsidRPr="00D0068B" w:rsidRDefault="00D6380F">
      <w:pPr>
        <w:widowControl w:val="0"/>
        <w:jc w:val="center"/>
        <w:rPr>
          <w:b/>
          <w:bCs/>
          <w:i/>
          <w:iCs/>
        </w:rPr>
      </w:pPr>
      <w:r w:rsidRPr="00D0068B">
        <w:rPr>
          <w:b/>
          <w:bCs/>
          <w:i/>
          <w:iCs/>
        </w:rPr>
        <w:t>Змістовий модуль 3.</w:t>
      </w:r>
    </w:p>
    <w:p w:rsidR="007C3C21" w:rsidRPr="00D0068B" w:rsidRDefault="00D6380F">
      <w:pPr>
        <w:widowControl w:val="0"/>
        <w:jc w:val="center"/>
        <w:rPr>
          <w:rFonts w:eastAsia="SimSun"/>
          <w:b/>
          <w:bCs/>
          <w:i/>
          <w:iCs/>
          <w:spacing w:val="-1"/>
          <w:lang w:eastAsia="ru-RU"/>
        </w:rPr>
      </w:pPr>
      <w:r w:rsidRPr="00D0068B">
        <w:rPr>
          <w:rFonts w:eastAsia="SimSun"/>
          <w:b/>
          <w:bCs/>
          <w:i/>
          <w:iCs/>
          <w:spacing w:val="-1"/>
          <w:lang w:eastAsia="ru-RU"/>
        </w:rPr>
        <w:t>НАПРЯМ ЄВРОІНТЕГРАЦІЇ. ОСОБЛИВОСТІ СИСТЕМИ УПРАВЛІННЯ ПІДПРИЄМСТВОМ, ЩО НАДАЮТЬ ЖИТЛОВО-КОМУНАЛЬНІ ПОСЛУГИ ТА ОСББ</w:t>
      </w:r>
    </w:p>
    <w:p w:rsidR="007C3C21" w:rsidRPr="00D0068B" w:rsidRDefault="007C3C21">
      <w:pPr>
        <w:spacing w:after="0"/>
        <w:ind w:firstLine="0"/>
        <w:jc w:val="center"/>
        <w:rPr>
          <w:b/>
          <w:bCs/>
        </w:rPr>
      </w:pPr>
    </w:p>
    <w:p w:rsidR="007C3C21" w:rsidRPr="00D0068B" w:rsidRDefault="00DF1A19">
      <w:pPr>
        <w:spacing w:after="0"/>
        <w:ind w:firstLine="0"/>
        <w:jc w:val="center"/>
        <w:rPr>
          <w:b/>
          <w:bCs/>
        </w:rPr>
      </w:pPr>
      <w:r>
        <w:rPr>
          <w:b/>
          <w:bCs/>
        </w:rPr>
        <w:t>Практичне заняття</w:t>
      </w:r>
      <w:r w:rsidR="00D6380F" w:rsidRPr="00D0068B">
        <w:rPr>
          <w:b/>
          <w:bCs/>
        </w:rPr>
        <w:t xml:space="preserve"> 5</w:t>
      </w:r>
    </w:p>
    <w:p w:rsidR="007C3C21" w:rsidRPr="00D0068B" w:rsidRDefault="007C3C21">
      <w:pPr>
        <w:widowControl w:val="0"/>
        <w:jc w:val="center"/>
        <w:rPr>
          <w:rFonts w:eastAsia="SimSun"/>
          <w:b/>
          <w:bCs/>
          <w:i/>
          <w:iCs/>
          <w:spacing w:val="-1"/>
          <w:lang w:eastAsia="ru-RU"/>
        </w:rPr>
      </w:pPr>
    </w:p>
    <w:p w:rsidR="007C3C21" w:rsidRPr="005D1CEB" w:rsidRDefault="00F07DD8" w:rsidP="00F07DD8">
      <w:pPr>
        <w:rPr>
          <w:b/>
          <w:bCs/>
          <w:lang w:eastAsia="ru-RU"/>
        </w:rPr>
      </w:pPr>
      <w:r w:rsidRPr="005D1CEB">
        <w:rPr>
          <w:rFonts w:eastAsia="SimSun"/>
          <w:noProof/>
          <w:lang w:val="ru-RU" w:eastAsia="ru-RU"/>
        </w:rPr>
        <w:drawing>
          <wp:anchor distT="0" distB="0" distL="114300" distR="114300" simplePos="0" relativeHeight="251658752" behindDoc="1" locked="0" layoutInCell="1" allowOverlap="1" wp14:anchorId="2268FF29" wp14:editId="31119E83">
            <wp:simplePos x="0" y="0"/>
            <wp:positionH relativeFrom="column">
              <wp:posOffset>3810</wp:posOffset>
            </wp:positionH>
            <wp:positionV relativeFrom="paragraph">
              <wp:posOffset>406400</wp:posOffset>
            </wp:positionV>
            <wp:extent cx="1409700" cy="1052830"/>
            <wp:effectExtent l="0" t="0" r="0" b="0"/>
            <wp:wrapTight wrapText="bothSides">
              <wp:wrapPolygon edited="0">
                <wp:start x="0" y="0"/>
                <wp:lineTo x="0" y="21105"/>
                <wp:lineTo x="21308" y="21105"/>
                <wp:lineTo x="21308" y="0"/>
                <wp:lineTo x="0" y="0"/>
              </wp:wrapPolygon>
            </wp:wrapTight>
            <wp:docPr id="27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Изображение 2" descr="IMG_256"/>
                    <pic:cNvPicPr>
                      <a:picLocks noChangeAspect="1"/>
                    </pic:cNvPicPr>
                  </pic:nvPicPr>
                  <pic:blipFill>
                    <a:blip r:embed="rId12" cstate="print"/>
                    <a:stretch>
                      <a:fillRect/>
                    </a:stretch>
                  </pic:blipFill>
                  <pic:spPr>
                    <a:xfrm>
                      <a:off x="0" y="0"/>
                      <a:ext cx="1409700" cy="105283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00D6380F" w:rsidRPr="005D1CEB">
        <w:rPr>
          <w:b/>
          <w:bCs/>
          <w:spacing w:val="-8"/>
        </w:rPr>
        <w:t xml:space="preserve">Тема 5. </w:t>
      </w:r>
      <w:r w:rsidR="00D6380F" w:rsidRPr="005D1CEB">
        <w:rPr>
          <w:b/>
          <w:bCs/>
          <w:lang w:eastAsia="ru-RU"/>
        </w:rPr>
        <w:t>Системи менеджменту якості та сучасні тенденції удосконалення систем управління ЖКГ</w:t>
      </w:r>
    </w:p>
    <w:p w:rsidR="007C3C21" w:rsidRPr="005D1CEB" w:rsidRDefault="00D6380F" w:rsidP="00F07DD8">
      <w:pPr>
        <w:spacing w:before="0" w:after="0"/>
        <w:ind w:firstLine="709"/>
        <w:rPr>
          <w:spacing w:val="-1"/>
        </w:rPr>
      </w:pPr>
      <w:r w:rsidRPr="005D1CEB">
        <w:rPr>
          <w:spacing w:val="-1"/>
        </w:rPr>
        <w:t>5.1 Стандарти систем менеджменту якості в ЖКГ</w:t>
      </w:r>
    </w:p>
    <w:p w:rsidR="007C3C21" w:rsidRPr="005D1CEB" w:rsidRDefault="00D6380F" w:rsidP="00F07DD8">
      <w:pPr>
        <w:spacing w:before="0" w:after="0"/>
        <w:ind w:firstLine="709"/>
        <w:rPr>
          <w:spacing w:val="-1"/>
        </w:rPr>
      </w:pPr>
      <w:r w:rsidRPr="005D1CEB">
        <w:rPr>
          <w:spacing w:val="-1"/>
        </w:rPr>
        <w:t>5.2 Сучасні тенденції в управлінні ЖКГ</w:t>
      </w:r>
    </w:p>
    <w:p w:rsidR="007C3C21" w:rsidRDefault="00D6380F" w:rsidP="00F07DD8">
      <w:pPr>
        <w:spacing w:before="0" w:after="0"/>
        <w:ind w:firstLine="709"/>
        <w:rPr>
          <w:spacing w:val="-1"/>
        </w:rPr>
      </w:pPr>
      <w:r w:rsidRPr="005D1CEB">
        <w:rPr>
          <w:spacing w:val="-1"/>
        </w:rPr>
        <w:t xml:space="preserve">5.3 Впровадження </w:t>
      </w:r>
      <w:r w:rsidR="006B4982" w:rsidRPr="005D1CEB">
        <w:rPr>
          <w:spacing w:val="-1"/>
        </w:rPr>
        <w:t>СМК в</w:t>
      </w:r>
      <w:r w:rsidR="006B4982">
        <w:rPr>
          <w:spacing w:val="-1"/>
        </w:rPr>
        <w:t xml:space="preserve"> ЖКГ: виклики та можливості</w:t>
      </w:r>
    </w:p>
    <w:p w:rsidR="009A4396" w:rsidRDefault="009A4396" w:rsidP="00F07DD8">
      <w:pPr>
        <w:spacing w:before="0" w:after="0"/>
        <w:ind w:firstLine="709"/>
        <w:rPr>
          <w:rFonts w:eastAsia="SimSun"/>
          <w:lang w:val="ru-RU" w:eastAsia="ru-RU"/>
        </w:rPr>
      </w:pPr>
    </w:p>
    <w:p w:rsidR="009A4396" w:rsidRDefault="009A4396" w:rsidP="00F07DD8">
      <w:pPr>
        <w:tabs>
          <w:tab w:val="left" w:pos="580"/>
        </w:tabs>
        <w:spacing w:before="0" w:after="0"/>
        <w:ind w:firstLine="709"/>
        <w:rPr>
          <w:spacing w:val="-1"/>
        </w:rPr>
      </w:pPr>
      <w:r w:rsidRPr="00BD7B0B">
        <w:rPr>
          <w:b/>
          <w:i/>
          <w:spacing w:val="-1"/>
        </w:rPr>
        <w:t>Мета практичного заняття</w:t>
      </w:r>
      <w:r w:rsidRPr="00BD7B0B">
        <w:rPr>
          <w:rFonts w:eastAsiaTheme="minorEastAsia"/>
        </w:rPr>
        <w:t xml:space="preserve">: </w:t>
      </w:r>
      <w:r w:rsidR="00910F2D">
        <w:rPr>
          <w:spacing w:val="-1"/>
        </w:rPr>
        <w:t>набуття практичних знань про сучасні підходи до управління якістю в житлово-комунальному господарстві (ЖКГ) та розуміння того, як ці системи можуть бути впроваджені та покращені для забезпечення ефективної та надійної роботи підприємств ЖКГ.</w:t>
      </w:r>
    </w:p>
    <w:p w:rsidR="00910F2D" w:rsidRPr="00BD7B0B" w:rsidRDefault="00910F2D" w:rsidP="00F07DD8">
      <w:pPr>
        <w:tabs>
          <w:tab w:val="left" w:pos="580"/>
        </w:tabs>
        <w:spacing w:before="0" w:after="0"/>
        <w:ind w:firstLine="709"/>
        <w:rPr>
          <w:rFonts w:eastAsiaTheme="minorEastAsia"/>
        </w:rPr>
      </w:pPr>
    </w:p>
    <w:p w:rsidR="009A4396" w:rsidRPr="00160455" w:rsidRDefault="009A4396" w:rsidP="00F07DD8">
      <w:pPr>
        <w:snapToGrid w:val="0"/>
        <w:spacing w:before="0" w:after="0"/>
        <w:ind w:firstLine="709"/>
        <w:rPr>
          <w:i/>
        </w:rPr>
      </w:pPr>
      <w:r w:rsidRPr="00770C18">
        <w:rPr>
          <w:b/>
          <w:i/>
          <w:spacing w:val="-1"/>
        </w:rPr>
        <w:t>Основні</w:t>
      </w:r>
      <w:r w:rsidRPr="00770C18">
        <w:rPr>
          <w:b/>
          <w:i/>
          <w:spacing w:val="35"/>
        </w:rPr>
        <w:t xml:space="preserve"> </w:t>
      </w:r>
      <w:r w:rsidRPr="00770C18">
        <w:rPr>
          <w:b/>
          <w:i/>
          <w:spacing w:val="-1"/>
        </w:rPr>
        <w:t xml:space="preserve">терміни та поняття: </w:t>
      </w:r>
      <w:r w:rsidR="00910F2D">
        <w:rPr>
          <w:bCs/>
          <w:i/>
        </w:rPr>
        <w:t>сертифікація, с</w:t>
      </w:r>
      <w:r w:rsidR="00910F2D">
        <w:rPr>
          <w:bCs/>
          <w:i/>
          <w:spacing w:val="-1"/>
        </w:rPr>
        <w:t>та</w:t>
      </w:r>
      <w:r w:rsidR="00910F2D">
        <w:rPr>
          <w:i/>
          <w:spacing w:val="-1"/>
        </w:rPr>
        <w:t xml:space="preserve">ндарти якості ISO 9001, цикл </w:t>
      </w:r>
      <w:proofErr w:type="spellStart"/>
      <w:r w:rsidR="00910F2D">
        <w:rPr>
          <w:i/>
          <w:spacing w:val="-1"/>
        </w:rPr>
        <w:t>Демінга</w:t>
      </w:r>
      <w:proofErr w:type="spellEnd"/>
      <w:r w:rsidR="00910F2D">
        <w:rPr>
          <w:i/>
          <w:spacing w:val="-1"/>
        </w:rPr>
        <w:t xml:space="preserve"> (PDCA), </w:t>
      </w:r>
      <w:r w:rsidR="00910F2D">
        <w:rPr>
          <w:i/>
        </w:rPr>
        <w:t xml:space="preserve">стандарт довкілля (ISO 14001), стандарт безпеки та гігієни праці (ISO 45001), </w:t>
      </w:r>
      <w:proofErr w:type="spellStart"/>
      <w:r w:rsidR="00910F2D">
        <w:rPr>
          <w:i/>
        </w:rPr>
        <w:t>цифровізація</w:t>
      </w:r>
      <w:proofErr w:type="spellEnd"/>
      <w:r w:rsidR="00910F2D">
        <w:rPr>
          <w:i/>
        </w:rPr>
        <w:t xml:space="preserve">, </w:t>
      </w:r>
      <w:proofErr w:type="spellStart"/>
      <w:r w:rsidR="00910F2D">
        <w:rPr>
          <w:i/>
        </w:rPr>
        <w:t>п</w:t>
      </w:r>
      <w:r w:rsidR="00160455">
        <w:rPr>
          <w:rStyle w:val="a6"/>
          <w:rFonts w:eastAsia="sans-serif"/>
          <w:b w:val="0"/>
          <w:bCs w:val="0"/>
          <w:i/>
          <w:iCs/>
        </w:rPr>
        <w:t>артиципативне</w:t>
      </w:r>
      <w:proofErr w:type="spellEnd"/>
      <w:r w:rsidR="00160455">
        <w:rPr>
          <w:rStyle w:val="a6"/>
          <w:rFonts w:eastAsia="sans-serif"/>
          <w:b w:val="0"/>
          <w:bCs w:val="0"/>
          <w:i/>
          <w:iCs/>
        </w:rPr>
        <w:t xml:space="preserve"> управління</w:t>
      </w:r>
    </w:p>
    <w:p w:rsidR="007C3C21" w:rsidRPr="00D0068B" w:rsidRDefault="00D6380F" w:rsidP="008471D4">
      <w:pPr>
        <w:spacing w:before="0" w:after="120"/>
        <w:ind w:firstLineChars="200" w:firstLine="560"/>
        <w:jc w:val="center"/>
        <w:rPr>
          <w:b/>
          <w:bCs/>
        </w:rPr>
      </w:pPr>
      <w:r w:rsidRPr="00D0068B">
        <w:rPr>
          <w:rFonts w:eastAsia="SimSun"/>
          <w:noProof/>
          <w:lang w:val="ru-RU" w:eastAsia="ru-RU"/>
        </w:rPr>
        <w:drawing>
          <wp:inline distT="0" distB="0" distL="114300" distR="114300" wp14:anchorId="1EF9B1DF" wp14:editId="6C2971DB">
            <wp:extent cx="1335405" cy="1193800"/>
            <wp:effectExtent l="0" t="0" r="5715" b="10160"/>
            <wp:docPr id="9"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10" descr="IMG_256"/>
                    <pic:cNvPicPr>
                      <a:picLocks noChangeAspect="1"/>
                    </pic:cNvPicPr>
                  </pic:nvPicPr>
                  <pic:blipFill>
                    <a:blip r:embed="rId13" cstate="print"/>
                    <a:stretch>
                      <a:fillRect/>
                    </a:stretch>
                  </pic:blipFill>
                  <pic:spPr>
                    <a:xfrm>
                      <a:off x="0" y="0"/>
                      <a:ext cx="1335405" cy="1193800"/>
                    </a:xfrm>
                    <a:prstGeom prst="rect">
                      <a:avLst/>
                    </a:prstGeom>
                    <a:noFill/>
                    <a:ln w="9525">
                      <a:noFill/>
                    </a:ln>
                  </pic:spPr>
                </pic:pic>
              </a:graphicData>
            </a:graphic>
          </wp:inline>
        </w:drawing>
      </w:r>
      <w:r w:rsidRPr="00D0068B">
        <w:rPr>
          <w:b/>
          <w:bCs/>
        </w:rPr>
        <w:t>Теоретичні основи практичного заняття</w:t>
      </w:r>
    </w:p>
    <w:p w:rsidR="00765D86" w:rsidRPr="006B4982" w:rsidRDefault="00765D86" w:rsidP="00F07DD8">
      <w:pPr>
        <w:widowControl w:val="0"/>
        <w:tabs>
          <w:tab w:val="left" w:pos="4710"/>
          <w:tab w:val="left" w:pos="8191"/>
        </w:tabs>
        <w:spacing w:before="0" w:after="0"/>
        <w:ind w:firstLine="709"/>
        <w:rPr>
          <w:bCs/>
          <w:spacing w:val="-1"/>
        </w:rPr>
      </w:pPr>
      <w:r w:rsidRPr="006B4982">
        <w:rPr>
          <w:bCs/>
          <w:spacing w:val="-1"/>
        </w:rPr>
        <w:t>Стандарти с</w:t>
      </w:r>
      <w:r w:rsidR="006B4982">
        <w:rPr>
          <w:bCs/>
          <w:spacing w:val="-1"/>
        </w:rPr>
        <w:t>истем менеджменту якості в ЖКГ.</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napToGrid w:val="0"/>
        <w:spacing w:beforeAutospacing="0" w:afterAutospacing="0"/>
        <w:ind w:firstLine="709"/>
        <w:jc w:val="both"/>
        <w:rPr>
          <w:rFonts w:eastAsia="sans-serif"/>
          <w:sz w:val="28"/>
          <w:szCs w:val="28"/>
          <w:lang w:val="uk-UA"/>
        </w:rPr>
      </w:pPr>
      <w:r w:rsidRPr="006B4982">
        <w:rPr>
          <w:rStyle w:val="a6"/>
          <w:rFonts w:eastAsia="sans-serif"/>
          <w:b w:val="0"/>
          <w:sz w:val="28"/>
          <w:szCs w:val="28"/>
          <w:lang w:val="uk-UA"/>
        </w:rPr>
        <w:t>ISO 9001:2015</w:t>
      </w:r>
      <w:r w:rsidRPr="006B4982">
        <w:rPr>
          <w:rFonts w:eastAsia="sans-serif"/>
          <w:sz w:val="28"/>
          <w:szCs w:val="28"/>
          <w:lang w:val="uk-UA"/>
        </w:rPr>
        <w:t xml:space="preserve"> – це міжнародний стандарт, який визначає вимоги до системи управління якістю (СМК). Він встановлює рамки, за якими організація може продемонструвати свою здатність послідовно надавати продукцію та послуги, які задовольняють вимоги клієнта та застосовні законодавчі вимоги.</w:t>
      </w:r>
    </w:p>
    <w:p w:rsidR="00765D86" w:rsidRPr="006B4982" w:rsidRDefault="00765D86" w:rsidP="00F07DD8">
      <w:pPr>
        <w:pStyle w:val="3"/>
        <w:keepNext w:val="0"/>
        <w:pBdr>
          <w:top w:val="none" w:sz="0" w:space="0" w:color="1F1F1F"/>
          <w:left w:val="none" w:sz="0" w:space="0" w:color="1F1F1F"/>
          <w:bottom w:val="none" w:sz="0" w:space="0" w:color="1F1F1F"/>
          <w:right w:val="none" w:sz="0" w:space="0" w:color="1F1F1F"/>
        </w:pBdr>
        <w:snapToGrid w:val="0"/>
        <w:spacing w:before="0" w:after="0"/>
        <w:ind w:left="0" w:firstLine="709"/>
        <w:jc w:val="both"/>
        <w:rPr>
          <w:rFonts w:eastAsia="sans-serif"/>
          <w:b w:val="0"/>
          <w:i/>
          <w:iCs/>
          <w:sz w:val="28"/>
          <w:szCs w:val="28"/>
        </w:rPr>
      </w:pPr>
      <w:r w:rsidRPr="006B4982">
        <w:rPr>
          <w:rFonts w:eastAsia="sans-serif"/>
          <w:b w:val="0"/>
          <w:i/>
          <w:iCs/>
          <w:sz w:val="28"/>
          <w:szCs w:val="28"/>
        </w:rPr>
        <w:t>Основні принципи ISO 9001:2015:</w:t>
      </w:r>
    </w:p>
    <w:p w:rsidR="00765D86" w:rsidRPr="006B4982" w:rsidRDefault="00765D86" w:rsidP="00F07DD8">
      <w:pPr>
        <w:numPr>
          <w:ilvl w:val="0"/>
          <w:numId w:val="24"/>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lastRenderedPageBreak/>
        <w:t>Орієнтація на клієнта:</w:t>
      </w:r>
      <w:r w:rsidRPr="006B4982">
        <w:rPr>
          <w:rFonts w:eastAsia="sans-serif"/>
        </w:rPr>
        <w:t xml:space="preserve"> задоволення потреб і очікувань клієнтів є основною метою будь-якої організації.</w:t>
      </w:r>
    </w:p>
    <w:p w:rsidR="00765D86" w:rsidRPr="006B4982" w:rsidRDefault="00765D86" w:rsidP="00F07DD8">
      <w:pPr>
        <w:numPr>
          <w:ilvl w:val="0"/>
          <w:numId w:val="24"/>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Лідерство:</w:t>
      </w:r>
      <w:r w:rsidRPr="006B4982">
        <w:rPr>
          <w:rFonts w:eastAsia="sans-serif"/>
        </w:rPr>
        <w:t xml:space="preserve"> керівництво встановлює єдину мету і напрямок діяльності організації.</w:t>
      </w:r>
    </w:p>
    <w:p w:rsidR="00765D86" w:rsidRPr="006B4982" w:rsidRDefault="00765D86" w:rsidP="00F07DD8">
      <w:pPr>
        <w:numPr>
          <w:ilvl w:val="0"/>
          <w:numId w:val="24"/>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Залучення персоналу:</w:t>
      </w:r>
      <w:r w:rsidRPr="006B4982">
        <w:rPr>
          <w:rFonts w:eastAsia="sans-serif"/>
        </w:rPr>
        <w:t xml:space="preserve"> залучення всіх працівників до досягнення цілей організації.</w:t>
      </w:r>
    </w:p>
    <w:p w:rsidR="00765D86" w:rsidRPr="006B4982" w:rsidRDefault="00765D86" w:rsidP="00F07DD8">
      <w:pPr>
        <w:numPr>
          <w:ilvl w:val="0"/>
          <w:numId w:val="24"/>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proofErr w:type="spellStart"/>
      <w:r w:rsidRPr="006B4982">
        <w:rPr>
          <w:rStyle w:val="a6"/>
          <w:rFonts w:eastAsia="sans-serif"/>
          <w:b w:val="0"/>
        </w:rPr>
        <w:t>Процесний</w:t>
      </w:r>
      <w:proofErr w:type="spellEnd"/>
      <w:r w:rsidRPr="006B4982">
        <w:rPr>
          <w:rStyle w:val="a6"/>
          <w:rFonts w:eastAsia="sans-serif"/>
          <w:b w:val="0"/>
        </w:rPr>
        <w:t xml:space="preserve"> підхід:</w:t>
      </w:r>
      <w:r w:rsidRPr="006B4982">
        <w:rPr>
          <w:rFonts w:eastAsia="sans-serif"/>
        </w:rPr>
        <w:t xml:space="preserve"> ідентифікація, управління і постійне вдосконалення взаємопов’язаних процесів.</w:t>
      </w:r>
    </w:p>
    <w:p w:rsidR="00765D86" w:rsidRPr="006B4982" w:rsidRDefault="00765D86" w:rsidP="00F07DD8">
      <w:pPr>
        <w:numPr>
          <w:ilvl w:val="0"/>
          <w:numId w:val="24"/>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Поліпшення:</w:t>
      </w:r>
      <w:r w:rsidRPr="006B4982">
        <w:rPr>
          <w:rFonts w:eastAsia="sans-serif"/>
        </w:rPr>
        <w:t xml:space="preserve"> постійне прагнення до вдосконалення ефективності організації.</w:t>
      </w:r>
    </w:p>
    <w:p w:rsidR="00765D86" w:rsidRPr="006B4982" w:rsidRDefault="00765D86" w:rsidP="00F07DD8">
      <w:pPr>
        <w:numPr>
          <w:ilvl w:val="0"/>
          <w:numId w:val="24"/>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Прийняття рішень на основі фактів:</w:t>
      </w:r>
      <w:r w:rsidRPr="006B4982">
        <w:rPr>
          <w:rFonts w:eastAsia="sans-serif"/>
        </w:rPr>
        <w:t xml:space="preserve"> використання даних і інформації для прийняття обґрунтованих рішень.</w:t>
      </w:r>
    </w:p>
    <w:p w:rsidR="00765D86" w:rsidRPr="006B4982" w:rsidRDefault="00765D86" w:rsidP="00F07DD8">
      <w:pPr>
        <w:numPr>
          <w:ilvl w:val="0"/>
          <w:numId w:val="24"/>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Управління взаємовідносинами зі сторонами:</w:t>
      </w:r>
      <w:r w:rsidRPr="006B4982">
        <w:rPr>
          <w:rFonts w:eastAsia="sans-serif"/>
        </w:rPr>
        <w:t xml:space="preserve"> взаємодія з постачальниками та іншими зацікавленими сторонами.</w:t>
      </w:r>
    </w:p>
    <w:p w:rsidR="00765D86" w:rsidRPr="006B4982" w:rsidRDefault="00765D86" w:rsidP="00F07DD8">
      <w:pPr>
        <w:pStyle w:val="3"/>
        <w:keepNext w:val="0"/>
        <w:pBdr>
          <w:top w:val="none" w:sz="0" w:space="0" w:color="1F1F1F"/>
          <w:left w:val="none" w:sz="0" w:space="0" w:color="1F1F1F"/>
          <w:bottom w:val="none" w:sz="0" w:space="0" w:color="1F1F1F"/>
          <w:right w:val="none" w:sz="0" w:space="0" w:color="1F1F1F"/>
        </w:pBdr>
        <w:snapToGrid w:val="0"/>
        <w:spacing w:before="0" w:after="0"/>
        <w:ind w:left="0" w:firstLine="709"/>
        <w:jc w:val="both"/>
        <w:rPr>
          <w:rFonts w:eastAsia="sans-serif"/>
          <w:b w:val="0"/>
          <w:i/>
          <w:iCs/>
          <w:sz w:val="28"/>
          <w:szCs w:val="28"/>
        </w:rPr>
      </w:pPr>
      <w:r w:rsidRPr="006B4982">
        <w:rPr>
          <w:rFonts w:eastAsia="sans-serif"/>
          <w:b w:val="0"/>
          <w:i/>
          <w:iCs/>
          <w:sz w:val="28"/>
          <w:szCs w:val="28"/>
        </w:rPr>
        <w:t>Переваги впровадження ISO 9001:2015:</w:t>
      </w:r>
    </w:p>
    <w:p w:rsidR="00765D86" w:rsidRPr="006B4982" w:rsidRDefault="00765D86" w:rsidP="00F07DD8">
      <w:pPr>
        <w:numPr>
          <w:ilvl w:val="0"/>
          <w:numId w:val="25"/>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Підвищення задоволеності клієнтів:</w:t>
      </w:r>
      <w:r w:rsidRPr="006B4982">
        <w:rPr>
          <w:rFonts w:eastAsia="sans-serif"/>
        </w:rPr>
        <w:t xml:space="preserve"> завдяки систематичному підходу до забезпечення якості продукції та послуг.</w:t>
      </w:r>
    </w:p>
    <w:p w:rsidR="00765D86" w:rsidRPr="006B4982" w:rsidRDefault="00765D86" w:rsidP="00F07DD8">
      <w:pPr>
        <w:numPr>
          <w:ilvl w:val="0"/>
          <w:numId w:val="25"/>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Збільшення ефективності:</w:t>
      </w:r>
      <w:r w:rsidRPr="006B4982">
        <w:rPr>
          <w:rFonts w:eastAsia="sans-serif"/>
        </w:rPr>
        <w:t xml:space="preserve"> оптимізація процесів, зменшення витрат на перероблювання та утилізацію.</w:t>
      </w:r>
    </w:p>
    <w:p w:rsidR="00765D86" w:rsidRPr="006B4982" w:rsidRDefault="00765D86" w:rsidP="00F07DD8">
      <w:pPr>
        <w:numPr>
          <w:ilvl w:val="0"/>
          <w:numId w:val="25"/>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Поліпшення іміджу компанії:</w:t>
      </w:r>
      <w:r w:rsidRPr="006B4982">
        <w:rPr>
          <w:rFonts w:eastAsia="sans-serif"/>
        </w:rPr>
        <w:t xml:space="preserve"> демонстрація відданості якості та професіоналізму.</w:t>
      </w:r>
    </w:p>
    <w:p w:rsidR="00765D86" w:rsidRPr="006B4982" w:rsidRDefault="00765D86" w:rsidP="00F07DD8">
      <w:pPr>
        <w:numPr>
          <w:ilvl w:val="0"/>
          <w:numId w:val="25"/>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Спрощення доступу на нові ринки:</w:t>
      </w:r>
      <w:r w:rsidRPr="006B4982">
        <w:rPr>
          <w:rFonts w:eastAsia="sans-serif"/>
        </w:rPr>
        <w:t xml:space="preserve"> багато компаній вимагають від своїх постачальників наявності сертифіката ISO 9001.</w:t>
      </w:r>
    </w:p>
    <w:p w:rsidR="00765D86" w:rsidRPr="006B4982" w:rsidRDefault="00765D86" w:rsidP="00F07DD8">
      <w:pPr>
        <w:numPr>
          <w:ilvl w:val="0"/>
          <w:numId w:val="25"/>
        </w:numPr>
        <w:pBdr>
          <w:top w:val="none" w:sz="0" w:space="0" w:color="1F1F1F"/>
          <w:left w:val="none" w:sz="0" w:space="0" w:color="1F1F1F"/>
          <w:bottom w:val="none" w:sz="0" w:space="0" w:color="1F1F1F"/>
          <w:right w:val="none" w:sz="0" w:space="0" w:color="1F1F1F"/>
        </w:pBdr>
        <w:suppressAutoHyphens w:val="0"/>
        <w:snapToGrid w:val="0"/>
        <w:spacing w:before="0" w:after="0"/>
        <w:ind w:firstLine="709"/>
        <w:rPr>
          <w:rFonts w:eastAsia="sans-serif"/>
        </w:rPr>
      </w:pPr>
      <w:r w:rsidRPr="006B4982">
        <w:rPr>
          <w:rStyle w:val="a6"/>
          <w:rFonts w:eastAsia="sans-serif"/>
          <w:b w:val="0"/>
        </w:rPr>
        <w:t xml:space="preserve">Посилення позицій на </w:t>
      </w:r>
      <w:r w:rsidRPr="00160455">
        <w:rPr>
          <w:rStyle w:val="a6"/>
          <w:rFonts w:eastAsia="sans-serif"/>
          <w:b w:val="0"/>
        </w:rPr>
        <w:t>ринку:</w:t>
      </w:r>
      <w:r w:rsidR="00160455" w:rsidRPr="00160455">
        <w:rPr>
          <w:rFonts w:eastAsia="sans-serif"/>
        </w:rPr>
        <w:t xml:space="preserve"> </w:t>
      </w:r>
      <w:r w:rsidR="005D1CEB" w:rsidRPr="00160455">
        <w:rPr>
          <w:rFonts w:eastAsia="sans-serif"/>
        </w:rPr>
        <w:t xml:space="preserve">конкурентна </w:t>
      </w:r>
      <w:r w:rsidRPr="00160455">
        <w:rPr>
          <w:rFonts w:eastAsia="sans-serif"/>
        </w:rPr>
        <w:t xml:space="preserve">перевага </w:t>
      </w:r>
      <w:r w:rsidRPr="006B4982">
        <w:rPr>
          <w:rFonts w:eastAsia="sans-serif"/>
        </w:rPr>
        <w:t>завдяки високій якості продукції та послуг.</w:t>
      </w:r>
    </w:p>
    <w:p w:rsidR="00765D86" w:rsidRPr="006B4982" w:rsidRDefault="00765D86" w:rsidP="00F07DD8">
      <w:pPr>
        <w:pBdr>
          <w:top w:val="none" w:sz="0" w:space="0" w:color="1F1F1F"/>
          <w:left w:val="none" w:sz="0" w:space="0" w:color="1F1F1F"/>
          <w:bottom w:val="none" w:sz="0" w:space="0" w:color="1F1F1F"/>
          <w:right w:val="none" w:sz="0" w:space="0" w:color="1F1F1F"/>
        </w:pBdr>
        <w:snapToGrid w:val="0"/>
        <w:spacing w:before="0" w:after="0"/>
        <w:ind w:firstLine="709"/>
        <w:rPr>
          <w:rFonts w:eastAsia="sans-serif"/>
        </w:rPr>
      </w:pPr>
    </w:p>
    <w:p w:rsidR="00765D86" w:rsidRPr="006B4982" w:rsidRDefault="00765D86" w:rsidP="00F07DD8">
      <w:pPr>
        <w:pStyle w:val="3"/>
        <w:keepNext w:val="0"/>
        <w:pBdr>
          <w:top w:val="none" w:sz="0" w:space="0" w:color="1F1F1F"/>
          <w:left w:val="none" w:sz="0" w:space="0" w:color="1F1F1F"/>
          <w:bottom w:val="none" w:sz="0" w:space="0" w:color="1F1F1F"/>
          <w:right w:val="none" w:sz="0" w:space="0" w:color="1F1F1F"/>
        </w:pBdr>
        <w:snapToGrid w:val="0"/>
        <w:spacing w:before="0" w:after="0"/>
        <w:ind w:left="0" w:firstLine="709"/>
        <w:jc w:val="both"/>
        <w:rPr>
          <w:rFonts w:eastAsia="sans-serif"/>
          <w:b w:val="0"/>
          <w:i/>
          <w:iCs/>
          <w:sz w:val="28"/>
          <w:szCs w:val="28"/>
        </w:rPr>
      </w:pPr>
      <w:r w:rsidRPr="006B4982">
        <w:rPr>
          <w:rFonts w:eastAsia="sans-serif"/>
          <w:b w:val="0"/>
          <w:i/>
          <w:iCs/>
          <w:sz w:val="28"/>
          <w:szCs w:val="28"/>
        </w:rPr>
        <w:t>Структура стандарту ISO 9001:2015:</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napToGrid w:val="0"/>
        <w:spacing w:beforeAutospacing="0" w:afterAutospacing="0"/>
        <w:ind w:firstLine="709"/>
        <w:jc w:val="both"/>
        <w:rPr>
          <w:rFonts w:eastAsia="sans-serif"/>
          <w:sz w:val="28"/>
          <w:szCs w:val="28"/>
          <w:lang w:val="uk-UA"/>
        </w:rPr>
      </w:pPr>
      <w:r w:rsidRPr="006B4982">
        <w:rPr>
          <w:rFonts w:eastAsia="sans-serif"/>
          <w:sz w:val="28"/>
          <w:szCs w:val="28"/>
          <w:lang w:val="uk-UA"/>
        </w:rPr>
        <w:t>Стандарт має модульну структуру, що дозволяє його легко інтегрувати з іншими системами управління (наприклад, ISO 14001 – екологічний менеджмент, ISO 45001 – безпека та гігієна праці).</w:t>
      </w:r>
    </w:p>
    <w:p w:rsidR="00765D86" w:rsidRPr="006B4982" w:rsidRDefault="00765D86" w:rsidP="00F07DD8">
      <w:pPr>
        <w:pStyle w:val="3"/>
        <w:keepNext w:val="0"/>
        <w:pBdr>
          <w:top w:val="none" w:sz="0" w:space="0" w:color="1F1F1F"/>
          <w:left w:val="none" w:sz="0" w:space="0" w:color="1F1F1F"/>
          <w:bottom w:val="none" w:sz="0" w:space="0" w:color="1F1F1F"/>
          <w:right w:val="none" w:sz="0" w:space="0" w:color="1F1F1F"/>
        </w:pBdr>
        <w:snapToGrid w:val="0"/>
        <w:spacing w:before="0" w:after="0"/>
        <w:ind w:left="0" w:firstLine="709"/>
        <w:jc w:val="both"/>
        <w:rPr>
          <w:rFonts w:eastAsia="sans-serif"/>
          <w:b w:val="0"/>
          <w:i/>
          <w:iCs/>
          <w:sz w:val="28"/>
          <w:szCs w:val="28"/>
        </w:rPr>
      </w:pPr>
      <w:r w:rsidRPr="006B4982">
        <w:rPr>
          <w:rFonts w:eastAsia="sans-serif"/>
          <w:b w:val="0"/>
          <w:i/>
          <w:iCs/>
          <w:sz w:val="28"/>
          <w:szCs w:val="28"/>
        </w:rPr>
        <w:t>Сертифікація ISO 9001:2015:</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napToGrid w:val="0"/>
        <w:spacing w:beforeAutospacing="0" w:afterAutospacing="0"/>
        <w:ind w:firstLine="709"/>
        <w:jc w:val="both"/>
        <w:rPr>
          <w:rFonts w:eastAsia="sans-serif"/>
          <w:sz w:val="28"/>
          <w:szCs w:val="28"/>
          <w:lang w:val="uk-UA"/>
        </w:rPr>
      </w:pPr>
      <w:r w:rsidRPr="006B4982">
        <w:rPr>
          <w:rFonts w:eastAsia="sans-serif"/>
          <w:sz w:val="28"/>
          <w:szCs w:val="28"/>
          <w:lang w:val="uk-UA"/>
        </w:rPr>
        <w:t>Сертифікація – це незалежна оцінка відповідності системи управління якості організації вимогам стандарту, проведена сертифікаційним органом. Наявність сертифіката ISO 9001 є підтвердженням високого рівня якості продукції або послуг.</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napToGrid w:val="0"/>
        <w:spacing w:beforeAutospacing="0" w:afterAutospacing="0"/>
        <w:ind w:firstLine="709"/>
        <w:jc w:val="both"/>
        <w:rPr>
          <w:rFonts w:eastAsia="sans-serif"/>
          <w:sz w:val="28"/>
          <w:szCs w:val="28"/>
          <w:lang w:val="uk-UA"/>
        </w:rPr>
      </w:pPr>
      <w:r w:rsidRPr="006B4982">
        <w:rPr>
          <w:rFonts w:eastAsia="sans-serif"/>
          <w:sz w:val="28"/>
          <w:szCs w:val="28"/>
          <w:lang w:val="uk-UA"/>
        </w:rPr>
        <w:t>ISO 9001:2015 – це потужний інструмент для підвищення ефективності та конкурентоспроможності організації. Впровадження системи управління якістю дозволяє забезпечити стабільність бізнесу та</w:t>
      </w:r>
      <w:r w:rsidR="006B4982">
        <w:rPr>
          <w:rFonts w:eastAsia="sans-serif"/>
          <w:sz w:val="28"/>
          <w:szCs w:val="28"/>
          <w:lang w:val="uk-UA"/>
        </w:rPr>
        <w:t xml:space="preserve"> задовольнити потреби клієнтів.</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napToGrid w:val="0"/>
        <w:spacing w:beforeAutospacing="0" w:afterAutospacing="0"/>
        <w:ind w:firstLine="709"/>
        <w:jc w:val="both"/>
        <w:rPr>
          <w:rFonts w:eastAsia="sans-serif"/>
          <w:i/>
          <w:iCs/>
          <w:sz w:val="28"/>
          <w:szCs w:val="28"/>
          <w:lang w:val="uk-UA"/>
        </w:rPr>
      </w:pPr>
      <w:r w:rsidRPr="006B4982">
        <w:rPr>
          <w:rStyle w:val="a6"/>
          <w:rFonts w:eastAsia="sans-serif"/>
          <w:b w:val="0"/>
          <w:i/>
          <w:iCs/>
          <w:sz w:val="28"/>
          <w:szCs w:val="28"/>
          <w:lang w:val="uk-UA"/>
        </w:rPr>
        <w:t>Найпоширеніші види сертифікації:</w:t>
      </w:r>
    </w:p>
    <w:p w:rsidR="00765D86" w:rsidRPr="006B4982" w:rsidRDefault="00765D86" w:rsidP="00F07DD8">
      <w:pPr>
        <w:numPr>
          <w:ilvl w:val="0"/>
          <w:numId w:val="26"/>
        </w:numPr>
        <w:pBdr>
          <w:top w:val="none" w:sz="0" w:space="0" w:color="1F1F1F"/>
          <w:left w:val="none" w:sz="0" w:space="0" w:color="1F1F1F"/>
          <w:bottom w:val="none" w:sz="0" w:space="0" w:color="1F1F1F"/>
          <w:right w:val="none" w:sz="0" w:space="0" w:color="1F1F1F"/>
        </w:pBdr>
        <w:tabs>
          <w:tab w:val="left" w:pos="720"/>
        </w:tabs>
        <w:suppressAutoHyphens w:val="0"/>
        <w:snapToGrid w:val="0"/>
        <w:spacing w:before="0" w:after="0"/>
        <w:ind w:left="0" w:firstLine="709"/>
        <w:rPr>
          <w:rFonts w:eastAsia="sans-serif"/>
        </w:rPr>
      </w:pPr>
      <w:r w:rsidRPr="006B4982">
        <w:rPr>
          <w:rStyle w:val="a6"/>
          <w:rFonts w:eastAsia="sans-serif"/>
          <w:b w:val="0"/>
        </w:rPr>
        <w:t>Сертифікація систем управління якістю (ISO 9001):</w:t>
      </w:r>
      <w:r w:rsidRPr="006B4982">
        <w:rPr>
          <w:rFonts w:eastAsia="sans-serif"/>
        </w:rPr>
        <w:t xml:space="preserve"> підтверджує, що організація здатна послідовно надавати продукцію та послуги, які задовольняють вимоги клієнта та застосовні законодавчі вимоги.</w:t>
      </w:r>
    </w:p>
    <w:p w:rsidR="00765D86" w:rsidRPr="006B4982" w:rsidRDefault="00765D86" w:rsidP="00F07DD8">
      <w:pPr>
        <w:numPr>
          <w:ilvl w:val="0"/>
          <w:numId w:val="26"/>
        </w:numPr>
        <w:pBdr>
          <w:top w:val="none" w:sz="0" w:space="0" w:color="1F1F1F"/>
          <w:left w:val="none" w:sz="0" w:space="0" w:color="1F1F1F"/>
          <w:bottom w:val="none" w:sz="0" w:space="0" w:color="1F1F1F"/>
          <w:right w:val="none" w:sz="0" w:space="0" w:color="1F1F1F"/>
        </w:pBdr>
        <w:tabs>
          <w:tab w:val="left" w:pos="720"/>
        </w:tabs>
        <w:suppressAutoHyphens w:val="0"/>
        <w:snapToGrid w:val="0"/>
        <w:spacing w:before="0" w:after="0"/>
        <w:ind w:left="0" w:firstLine="709"/>
        <w:rPr>
          <w:rFonts w:eastAsia="sans-serif"/>
        </w:rPr>
      </w:pPr>
      <w:r w:rsidRPr="006B4982">
        <w:rPr>
          <w:rStyle w:val="a6"/>
          <w:rFonts w:eastAsia="sans-serif"/>
          <w:b w:val="0"/>
        </w:rPr>
        <w:t>Сертифікація систем управління довкіллям (ISO 14001):</w:t>
      </w:r>
      <w:r w:rsidRPr="006B4982">
        <w:rPr>
          <w:rFonts w:eastAsia="sans-serif"/>
        </w:rPr>
        <w:t xml:space="preserve"> підтверджує, що організація здатна контролювати свої екологічні аспекти.</w:t>
      </w:r>
    </w:p>
    <w:p w:rsidR="00765D86" w:rsidRPr="006B4982" w:rsidRDefault="00765D86" w:rsidP="00F07DD8">
      <w:pPr>
        <w:numPr>
          <w:ilvl w:val="0"/>
          <w:numId w:val="26"/>
        </w:numPr>
        <w:pBdr>
          <w:top w:val="none" w:sz="0" w:space="0" w:color="1F1F1F"/>
          <w:left w:val="none" w:sz="0" w:space="0" w:color="1F1F1F"/>
          <w:bottom w:val="none" w:sz="0" w:space="0" w:color="1F1F1F"/>
          <w:right w:val="none" w:sz="0" w:space="0" w:color="1F1F1F"/>
        </w:pBdr>
        <w:tabs>
          <w:tab w:val="left" w:pos="720"/>
        </w:tabs>
        <w:suppressAutoHyphens w:val="0"/>
        <w:snapToGrid w:val="0"/>
        <w:spacing w:before="0" w:after="0"/>
        <w:ind w:left="0" w:firstLine="709"/>
        <w:rPr>
          <w:rFonts w:eastAsia="sans-serif"/>
        </w:rPr>
      </w:pPr>
      <w:r w:rsidRPr="006B4982">
        <w:rPr>
          <w:rStyle w:val="a6"/>
          <w:rFonts w:eastAsia="sans-serif"/>
          <w:b w:val="0"/>
        </w:rPr>
        <w:lastRenderedPageBreak/>
        <w:t>Сертифікація систем управління охороною здоров'я та безпекою праці (ISO 45001):</w:t>
      </w:r>
      <w:r w:rsidRPr="006B4982">
        <w:rPr>
          <w:rFonts w:eastAsia="sans-serif"/>
        </w:rPr>
        <w:t xml:space="preserve"> підтверджує, що організація здатна забезпечити безпечні та здорові умови праці.</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napToGrid w:val="0"/>
        <w:spacing w:beforeAutospacing="0" w:afterAutospacing="0"/>
        <w:ind w:firstLine="709"/>
        <w:jc w:val="both"/>
        <w:rPr>
          <w:rFonts w:eastAsia="sans-serif"/>
          <w:sz w:val="28"/>
          <w:szCs w:val="28"/>
          <w:lang w:val="uk-UA"/>
        </w:rPr>
      </w:pPr>
      <w:r w:rsidRPr="006B4982">
        <w:rPr>
          <w:rFonts w:eastAsia="sans-serif"/>
          <w:sz w:val="28"/>
          <w:szCs w:val="28"/>
          <w:lang w:val="uk-UA"/>
        </w:rPr>
        <w:t>Сертифікація – це інвестиція в майбутнє організації. Вона дозволяє підвищити конкурентоспроможність, завоювати довіру клієнтів та партнерів, а також забезпечити стабільний розвиток бізнесу. Хоча процес сертифікації вимагає певних зусиль і ресурсів, її переваги значно перевищують витрати.</w:t>
      </w:r>
    </w:p>
    <w:p w:rsidR="00765D86" w:rsidRPr="006B4982" w:rsidRDefault="00765D86" w:rsidP="00F07DD8">
      <w:pPr>
        <w:spacing w:before="0" w:after="0"/>
        <w:ind w:firstLine="709"/>
        <w:rPr>
          <w:bCs/>
          <w:lang w:eastAsia="ru-RU"/>
        </w:rPr>
      </w:pPr>
    </w:p>
    <w:p w:rsidR="00765D86" w:rsidRPr="006B4982" w:rsidRDefault="00765D86" w:rsidP="00F07DD8">
      <w:pPr>
        <w:spacing w:before="0" w:after="0"/>
        <w:ind w:firstLine="709"/>
        <w:rPr>
          <w:bCs/>
          <w:spacing w:val="-1"/>
        </w:rPr>
      </w:pPr>
      <w:r w:rsidRPr="006B4982">
        <w:rPr>
          <w:bCs/>
          <w:spacing w:val="-1"/>
        </w:rPr>
        <w:t>Суча</w:t>
      </w:r>
      <w:r w:rsidR="006B4982">
        <w:rPr>
          <w:bCs/>
          <w:spacing w:val="-1"/>
        </w:rPr>
        <w:t>сні тенденції в управлінні ЖКГ.</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6B4982">
        <w:rPr>
          <w:rFonts w:eastAsia="sans-serif"/>
          <w:sz w:val="28"/>
          <w:szCs w:val="28"/>
          <w:lang w:val="uk-UA"/>
        </w:rPr>
        <w:t xml:space="preserve">Однією з найважливіших тенденцій у сучасному управлінні ЖКГ є </w:t>
      </w:r>
      <w:proofErr w:type="spellStart"/>
      <w:r w:rsidRPr="006B4982">
        <w:rPr>
          <w:rStyle w:val="a6"/>
          <w:rFonts w:eastAsia="sans-serif"/>
          <w:b w:val="0"/>
          <w:i/>
          <w:iCs/>
          <w:sz w:val="28"/>
          <w:szCs w:val="28"/>
          <w:lang w:val="uk-UA"/>
        </w:rPr>
        <w:t>цифровізація</w:t>
      </w:r>
      <w:proofErr w:type="spellEnd"/>
      <w:r w:rsidRPr="006B4982">
        <w:rPr>
          <w:rFonts w:eastAsia="sans-serif"/>
          <w:i/>
          <w:iCs/>
          <w:sz w:val="28"/>
          <w:szCs w:val="28"/>
          <w:lang w:val="uk-UA"/>
        </w:rPr>
        <w:t>.</w:t>
      </w:r>
      <w:r w:rsidRPr="006B4982">
        <w:rPr>
          <w:rFonts w:eastAsia="sans-serif"/>
          <w:sz w:val="28"/>
          <w:szCs w:val="28"/>
          <w:lang w:val="uk-UA"/>
        </w:rPr>
        <w:t xml:space="preserve"> Впровадження інформаційних технологій дозволяє автоматизувати багато процесів, покращити облік ресурсів, забезпечити прозорість та оперативність у наданні послуг. </w:t>
      </w:r>
      <w:proofErr w:type="spellStart"/>
      <w:r w:rsidRPr="006B4982">
        <w:rPr>
          <w:rFonts w:eastAsia="sans-serif"/>
          <w:sz w:val="28"/>
          <w:szCs w:val="28"/>
          <w:lang w:val="uk-UA"/>
        </w:rPr>
        <w:t>Смарт-лічильники</w:t>
      </w:r>
      <w:proofErr w:type="spellEnd"/>
      <w:r w:rsidRPr="006B4982">
        <w:rPr>
          <w:rFonts w:eastAsia="sans-serif"/>
          <w:sz w:val="28"/>
          <w:szCs w:val="28"/>
          <w:lang w:val="uk-UA"/>
        </w:rPr>
        <w:t>, системи дистанційного зчитування показань, мобільні додатки для взаємодії з постачальниками комунальних послуг – це лише деякі приклади цифрових інструментів, які вже сьогодні змінюють сферу ЖКГ.</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6B4982">
        <w:rPr>
          <w:rFonts w:eastAsia="sans-serif"/>
          <w:sz w:val="28"/>
          <w:szCs w:val="28"/>
          <w:lang w:val="uk-UA"/>
        </w:rPr>
        <w:t>Ще однією важливою тенденцією є</w:t>
      </w:r>
      <w:r w:rsidRPr="006B4982">
        <w:rPr>
          <w:rFonts w:eastAsia="sans-serif"/>
          <w:i/>
          <w:iCs/>
          <w:sz w:val="28"/>
          <w:szCs w:val="28"/>
          <w:lang w:val="uk-UA"/>
        </w:rPr>
        <w:t xml:space="preserve"> </w:t>
      </w:r>
      <w:r w:rsidRPr="006B4982">
        <w:rPr>
          <w:rStyle w:val="a6"/>
          <w:rFonts w:eastAsia="sans-serif"/>
          <w:b w:val="0"/>
          <w:i/>
          <w:iCs/>
          <w:sz w:val="28"/>
          <w:szCs w:val="28"/>
          <w:lang w:val="uk-UA"/>
        </w:rPr>
        <w:t>енергоефективність</w:t>
      </w:r>
      <w:r w:rsidRPr="006B4982">
        <w:rPr>
          <w:rFonts w:eastAsia="sans-serif"/>
          <w:i/>
          <w:iCs/>
          <w:sz w:val="28"/>
          <w:szCs w:val="28"/>
          <w:lang w:val="uk-UA"/>
        </w:rPr>
        <w:t>.</w:t>
      </w:r>
      <w:r w:rsidRPr="006B4982">
        <w:rPr>
          <w:rFonts w:eastAsia="sans-serif"/>
          <w:sz w:val="28"/>
          <w:szCs w:val="28"/>
          <w:lang w:val="uk-UA"/>
        </w:rPr>
        <w:t xml:space="preserve"> Свідомість щодо проблем зміни клімату стимулює пошук нових рішень для зниження енергоспоживання в житловому секторі. Впровадження </w:t>
      </w:r>
      <w:proofErr w:type="spellStart"/>
      <w:r w:rsidRPr="006B4982">
        <w:rPr>
          <w:rFonts w:eastAsia="sans-serif"/>
          <w:sz w:val="28"/>
          <w:szCs w:val="28"/>
          <w:lang w:val="uk-UA"/>
        </w:rPr>
        <w:t>енергоефективних</w:t>
      </w:r>
      <w:proofErr w:type="spellEnd"/>
      <w:r w:rsidRPr="006B4982">
        <w:rPr>
          <w:rFonts w:eastAsia="sans-serif"/>
          <w:sz w:val="28"/>
          <w:szCs w:val="28"/>
          <w:lang w:val="uk-UA"/>
        </w:rPr>
        <w:t xml:space="preserve"> технологій, таких як теплоізоляція будинків, використання відновлюваних джерел енергії, дозволяє не тільки знизити витрати на опалення та гарячу воду, але й зменшит</w:t>
      </w:r>
      <w:r w:rsidR="006B4982">
        <w:rPr>
          <w:rFonts w:eastAsia="sans-serif"/>
          <w:sz w:val="28"/>
          <w:szCs w:val="28"/>
          <w:lang w:val="uk-UA"/>
        </w:rPr>
        <w:t>и негативний вплив на довкілля.</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proofErr w:type="spellStart"/>
      <w:r w:rsidRPr="006B4982">
        <w:rPr>
          <w:rStyle w:val="a6"/>
          <w:rFonts w:eastAsia="sans-serif"/>
          <w:b w:val="0"/>
          <w:i/>
          <w:iCs/>
          <w:sz w:val="28"/>
          <w:szCs w:val="28"/>
          <w:lang w:val="uk-UA"/>
        </w:rPr>
        <w:t>Партиципативне</w:t>
      </w:r>
      <w:proofErr w:type="spellEnd"/>
      <w:r w:rsidRPr="006B4982">
        <w:rPr>
          <w:rStyle w:val="a6"/>
          <w:rFonts w:eastAsia="sans-serif"/>
          <w:b w:val="0"/>
          <w:i/>
          <w:iCs/>
          <w:sz w:val="28"/>
          <w:szCs w:val="28"/>
          <w:lang w:val="uk-UA"/>
        </w:rPr>
        <w:t xml:space="preserve"> управління</w:t>
      </w:r>
      <w:r w:rsidRPr="006B4982">
        <w:rPr>
          <w:rFonts w:eastAsia="sans-serif"/>
          <w:sz w:val="28"/>
          <w:szCs w:val="28"/>
          <w:lang w:val="uk-UA"/>
        </w:rPr>
        <w:t xml:space="preserve"> – це ще одна сучасна тенденція в ЖКГ. Залучення мешканців до процесу прийняття рішень щодо управління житловим фондом дозволяє підвищити задоволеність споживачів та ефективність використання ресурсів. </w:t>
      </w:r>
      <w:proofErr w:type="spellStart"/>
      <w:r w:rsidRPr="006B4982">
        <w:rPr>
          <w:rFonts w:eastAsia="sans-serif"/>
          <w:sz w:val="28"/>
          <w:szCs w:val="28"/>
          <w:lang w:val="uk-UA"/>
        </w:rPr>
        <w:t>Онлайн-платформи</w:t>
      </w:r>
      <w:proofErr w:type="spellEnd"/>
      <w:r w:rsidRPr="006B4982">
        <w:rPr>
          <w:rFonts w:eastAsia="sans-serif"/>
          <w:sz w:val="28"/>
          <w:szCs w:val="28"/>
          <w:lang w:val="uk-UA"/>
        </w:rPr>
        <w:t xml:space="preserve"> для збору пропозицій та голосування, громадські слухання – все це сприяє створенню більш прозорого та демократичного управління ЖКГ(https://osbb–ok.</w:t>
      </w:r>
      <w:r w:rsidR="006B4982">
        <w:rPr>
          <w:rFonts w:eastAsia="sans-serif"/>
          <w:sz w:val="28"/>
          <w:szCs w:val="28"/>
          <w:lang w:val="uk-UA"/>
        </w:rPr>
        <w:t>org.ua/posts/onlain–platforma).</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6B4982">
        <w:rPr>
          <w:rStyle w:val="a6"/>
          <w:rFonts w:eastAsia="sans-serif"/>
          <w:b w:val="0"/>
          <w:i/>
          <w:iCs/>
          <w:sz w:val="28"/>
          <w:szCs w:val="28"/>
          <w:lang w:val="uk-UA"/>
        </w:rPr>
        <w:t>Інноваційні матеріали та технології</w:t>
      </w:r>
      <w:r w:rsidRPr="006B4982">
        <w:rPr>
          <w:rFonts w:eastAsia="sans-serif"/>
          <w:sz w:val="28"/>
          <w:szCs w:val="28"/>
          <w:lang w:val="uk-UA"/>
        </w:rPr>
        <w:t xml:space="preserve"> також відіграють важливу роль у модернізації ЖКГ. Нові будівельні матеріали, що забезпечують високу енергоефективність та довговічність, а також інноваційні системи водопостачання та водовідведення дозволяють створювати більш комфорт</w:t>
      </w:r>
      <w:r w:rsidR="006B4982">
        <w:rPr>
          <w:rFonts w:eastAsia="sans-serif"/>
          <w:sz w:val="28"/>
          <w:szCs w:val="28"/>
          <w:lang w:val="uk-UA"/>
        </w:rPr>
        <w:t>ні та екологічні житлові умови.</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6B4982">
        <w:rPr>
          <w:rStyle w:val="a6"/>
          <w:rFonts w:eastAsia="sans-serif"/>
          <w:b w:val="0"/>
          <w:i/>
          <w:iCs/>
          <w:sz w:val="28"/>
          <w:szCs w:val="28"/>
          <w:lang w:val="uk-UA"/>
        </w:rPr>
        <w:t>Розвиток інфраструктури для збору та переробки відходів</w:t>
      </w:r>
      <w:r w:rsidRPr="006B4982">
        <w:rPr>
          <w:rFonts w:eastAsia="sans-serif"/>
          <w:sz w:val="28"/>
          <w:szCs w:val="28"/>
          <w:lang w:val="uk-UA"/>
        </w:rPr>
        <w:t xml:space="preserve"> є ще одним важливим напрямом розвитку ЖКГ. Зростання обсягів побутових відходів вимагає вдосконалення систем їх збору, сортування та переробки. Впровадження технологій роздільного збору сміття, будівництво сучасних </w:t>
      </w:r>
      <w:proofErr w:type="spellStart"/>
      <w:r w:rsidRPr="006B4982">
        <w:rPr>
          <w:rFonts w:eastAsia="sans-serif"/>
          <w:sz w:val="28"/>
          <w:szCs w:val="28"/>
          <w:lang w:val="uk-UA"/>
        </w:rPr>
        <w:t>сміттєпереробних</w:t>
      </w:r>
      <w:proofErr w:type="spellEnd"/>
      <w:r w:rsidRPr="006B4982">
        <w:rPr>
          <w:rFonts w:eastAsia="sans-serif"/>
          <w:sz w:val="28"/>
          <w:szCs w:val="28"/>
          <w:lang w:val="uk-UA"/>
        </w:rPr>
        <w:t xml:space="preserve"> заводів – все це сприяє збереженню довкілля та раціональному використанню ресурсів.</w:t>
      </w:r>
    </w:p>
    <w:p w:rsidR="00765D86" w:rsidRPr="006B4982" w:rsidRDefault="00765D86" w:rsidP="00F07DD8">
      <w:pPr>
        <w:pStyle w:val="af0"/>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6B4982">
        <w:rPr>
          <w:rFonts w:eastAsia="sans-serif"/>
          <w:sz w:val="28"/>
          <w:szCs w:val="28"/>
          <w:lang w:val="uk-UA"/>
        </w:rPr>
        <w:t xml:space="preserve">Сучасні тенденції в управлінні ЖКГ спрямовані на створення комфортних, безпечних та </w:t>
      </w:r>
      <w:proofErr w:type="spellStart"/>
      <w:r w:rsidRPr="006B4982">
        <w:rPr>
          <w:rFonts w:eastAsia="sans-serif"/>
          <w:sz w:val="28"/>
          <w:szCs w:val="28"/>
          <w:lang w:val="uk-UA"/>
        </w:rPr>
        <w:t>енергоефективних</w:t>
      </w:r>
      <w:proofErr w:type="spellEnd"/>
      <w:r w:rsidRPr="006B4982">
        <w:rPr>
          <w:rFonts w:eastAsia="sans-serif"/>
          <w:sz w:val="28"/>
          <w:szCs w:val="28"/>
          <w:lang w:val="uk-UA"/>
        </w:rPr>
        <w:t xml:space="preserve"> житлових умов для населення. </w:t>
      </w:r>
      <w:proofErr w:type="spellStart"/>
      <w:r w:rsidRPr="006B4982">
        <w:rPr>
          <w:rFonts w:eastAsia="sans-serif"/>
          <w:sz w:val="28"/>
          <w:szCs w:val="28"/>
          <w:lang w:val="uk-UA"/>
        </w:rPr>
        <w:t>Цифровізація</w:t>
      </w:r>
      <w:proofErr w:type="spellEnd"/>
      <w:r w:rsidRPr="006B4982">
        <w:rPr>
          <w:rFonts w:eastAsia="sans-serif"/>
          <w:sz w:val="28"/>
          <w:szCs w:val="28"/>
          <w:lang w:val="uk-UA"/>
        </w:rPr>
        <w:t xml:space="preserve">, енергоефективність, </w:t>
      </w:r>
      <w:proofErr w:type="spellStart"/>
      <w:r w:rsidRPr="006B4982">
        <w:rPr>
          <w:rFonts w:eastAsia="sans-serif"/>
          <w:sz w:val="28"/>
          <w:szCs w:val="28"/>
          <w:lang w:val="uk-UA"/>
        </w:rPr>
        <w:t>партиципативне</w:t>
      </w:r>
      <w:proofErr w:type="spellEnd"/>
      <w:r w:rsidRPr="006B4982">
        <w:rPr>
          <w:rFonts w:eastAsia="sans-serif"/>
          <w:sz w:val="28"/>
          <w:szCs w:val="28"/>
          <w:lang w:val="uk-UA"/>
        </w:rPr>
        <w:t xml:space="preserve"> управління, інноваційні матеріали та технології – це лише деякі з інструментів, які дозволяють </w:t>
      </w:r>
      <w:r w:rsidRPr="006B4982">
        <w:rPr>
          <w:rFonts w:eastAsia="sans-serif"/>
          <w:sz w:val="28"/>
          <w:szCs w:val="28"/>
          <w:lang w:val="uk-UA"/>
        </w:rPr>
        <w:lastRenderedPageBreak/>
        <w:t>модернізувати сферу ЖКГ та зробити її більш відповідальною перед суспільством і довкіллям.</w:t>
      </w:r>
    </w:p>
    <w:p w:rsidR="00765D86" w:rsidRPr="006B4982" w:rsidRDefault="00765D86" w:rsidP="00F07DD8">
      <w:pPr>
        <w:spacing w:before="0" w:after="0"/>
        <w:ind w:firstLine="709"/>
        <w:rPr>
          <w:bCs/>
          <w:lang w:eastAsia="ru-RU"/>
        </w:rPr>
      </w:pPr>
    </w:p>
    <w:p w:rsidR="00765D86" w:rsidRPr="006B4982" w:rsidRDefault="00765D86" w:rsidP="00F07DD8">
      <w:pPr>
        <w:spacing w:before="0" w:after="0"/>
        <w:ind w:firstLine="709"/>
        <w:rPr>
          <w:bCs/>
          <w:spacing w:val="-1"/>
          <w:lang w:eastAsia="ru-RU"/>
        </w:rPr>
      </w:pPr>
      <w:r w:rsidRPr="006B4982">
        <w:rPr>
          <w:bCs/>
          <w:spacing w:val="-1"/>
        </w:rPr>
        <w:t>Впровадження СМК в ЖКГ: виклики та можливості.</w:t>
      </w:r>
    </w:p>
    <w:p w:rsidR="00765D86" w:rsidRPr="006B4982" w:rsidRDefault="00765D86" w:rsidP="00F07DD8">
      <w:pPr>
        <w:pStyle w:val="af0"/>
        <w:spacing w:beforeAutospacing="0" w:afterAutospacing="0"/>
        <w:ind w:firstLine="709"/>
        <w:jc w:val="both"/>
        <w:rPr>
          <w:i/>
          <w:iCs/>
          <w:sz w:val="28"/>
          <w:szCs w:val="28"/>
          <w:lang w:val="uk-UA"/>
        </w:rPr>
      </w:pPr>
      <w:r w:rsidRPr="006B4982">
        <w:rPr>
          <w:rStyle w:val="a6"/>
          <w:b w:val="0"/>
          <w:i/>
          <w:iCs/>
          <w:sz w:val="28"/>
          <w:szCs w:val="28"/>
          <w:lang w:val="uk-UA"/>
        </w:rPr>
        <w:t>Виклики впровадження СМК в ЖКГ:</w:t>
      </w:r>
    </w:p>
    <w:p w:rsidR="00765D86" w:rsidRPr="006B4982" w:rsidRDefault="00765D86" w:rsidP="00F07DD8">
      <w:pPr>
        <w:numPr>
          <w:ilvl w:val="0"/>
          <w:numId w:val="27"/>
        </w:numPr>
        <w:suppressAutoHyphens w:val="0"/>
        <w:spacing w:before="0" w:after="0"/>
        <w:ind w:firstLine="709"/>
      </w:pPr>
      <w:r w:rsidRPr="006B4982">
        <w:rPr>
          <w:rStyle w:val="a6"/>
          <w:b w:val="0"/>
        </w:rPr>
        <w:t>Складність та різноманітність послуг:</w:t>
      </w:r>
      <w:r w:rsidRPr="006B4982">
        <w:t xml:space="preserve"> ЖКГ надає широкий спектр послуг, що відрізняються за своєю природою та вимогами до якості. Створення єдиної системи менеджменту якості для всіх цих послуг є складним завданням.</w:t>
      </w:r>
    </w:p>
    <w:p w:rsidR="00765D86" w:rsidRPr="006B4982" w:rsidRDefault="00765D86" w:rsidP="00F07DD8">
      <w:pPr>
        <w:numPr>
          <w:ilvl w:val="0"/>
          <w:numId w:val="27"/>
        </w:numPr>
        <w:suppressAutoHyphens w:val="0"/>
        <w:spacing w:before="0" w:after="0"/>
        <w:ind w:firstLine="709"/>
      </w:pPr>
      <w:r w:rsidRPr="006B4982">
        <w:rPr>
          <w:rStyle w:val="a6"/>
          <w:b w:val="0"/>
        </w:rPr>
        <w:t>Зношеність інфраструктури:</w:t>
      </w:r>
      <w:r w:rsidRPr="006B4982">
        <w:t xml:space="preserve"> багато підприємств ЖКГ мають застарілу інфраструктуру, що ускладнює дотримання сучасних стандартів якості.</w:t>
      </w:r>
    </w:p>
    <w:p w:rsidR="00765D86" w:rsidRPr="006B4982" w:rsidRDefault="00765D86" w:rsidP="00F07DD8">
      <w:pPr>
        <w:numPr>
          <w:ilvl w:val="0"/>
          <w:numId w:val="27"/>
        </w:numPr>
        <w:suppressAutoHyphens w:val="0"/>
        <w:spacing w:before="0" w:after="0"/>
        <w:ind w:firstLine="709"/>
      </w:pPr>
      <w:r w:rsidRPr="006B4982">
        <w:rPr>
          <w:rStyle w:val="a6"/>
          <w:b w:val="0"/>
        </w:rPr>
        <w:t>Недостатній рівень кваліфікації персоналу:</w:t>
      </w:r>
      <w:r w:rsidRPr="006B4982">
        <w:t xml:space="preserve"> часто працівники ЖКГ не мають достатніх знань та навичок для ефективної роботи в умовах СМК.</w:t>
      </w:r>
    </w:p>
    <w:p w:rsidR="00765D86" w:rsidRPr="006B4982" w:rsidRDefault="00765D86" w:rsidP="00F07DD8">
      <w:pPr>
        <w:numPr>
          <w:ilvl w:val="0"/>
          <w:numId w:val="27"/>
        </w:numPr>
        <w:suppressAutoHyphens w:val="0"/>
        <w:spacing w:before="0" w:after="0"/>
        <w:ind w:firstLine="709"/>
      </w:pPr>
      <w:r w:rsidRPr="006B4982">
        <w:rPr>
          <w:rStyle w:val="a6"/>
          <w:b w:val="0"/>
        </w:rPr>
        <w:t>Опір змін:</w:t>
      </w:r>
      <w:r w:rsidRPr="006B4982">
        <w:t xml:space="preserve"> впровадження СМК вимагає зміни звичних способів роботи, що може зустрічати опір з боку персоналу.</w:t>
      </w:r>
    </w:p>
    <w:p w:rsidR="00765D86" w:rsidRPr="006B4982" w:rsidRDefault="00765D86" w:rsidP="00F07DD8">
      <w:pPr>
        <w:numPr>
          <w:ilvl w:val="0"/>
          <w:numId w:val="27"/>
        </w:numPr>
        <w:suppressAutoHyphens w:val="0"/>
        <w:spacing w:before="0" w:after="0"/>
        <w:ind w:firstLine="709"/>
      </w:pPr>
      <w:r w:rsidRPr="006B4982">
        <w:rPr>
          <w:rStyle w:val="a6"/>
          <w:b w:val="0"/>
        </w:rPr>
        <w:t>Фінансові обмеження:</w:t>
      </w:r>
      <w:r w:rsidRPr="006B4982">
        <w:t xml:space="preserve"> реалізація СМК потребує значних фінансових інвестицій, які не завжди доступні для підприємств ЖКГ.</w:t>
      </w:r>
    </w:p>
    <w:p w:rsidR="00765D86" w:rsidRPr="006B4982" w:rsidRDefault="00765D86" w:rsidP="00F07DD8">
      <w:pPr>
        <w:pStyle w:val="af0"/>
        <w:spacing w:beforeAutospacing="0" w:afterAutospacing="0"/>
        <w:ind w:firstLine="709"/>
        <w:jc w:val="both"/>
        <w:rPr>
          <w:i/>
          <w:iCs/>
          <w:sz w:val="28"/>
          <w:szCs w:val="28"/>
          <w:lang w:val="uk-UA"/>
        </w:rPr>
      </w:pPr>
      <w:r w:rsidRPr="006B4982">
        <w:rPr>
          <w:rStyle w:val="a6"/>
          <w:b w:val="0"/>
          <w:i/>
          <w:iCs/>
          <w:sz w:val="28"/>
          <w:szCs w:val="28"/>
          <w:lang w:val="uk-UA"/>
        </w:rPr>
        <w:t>Можливості, які відкриває впровадження СМК в ЖКГ:</w:t>
      </w:r>
    </w:p>
    <w:p w:rsidR="00765D86" w:rsidRPr="006B4982" w:rsidRDefault="00765D86" w:rsidP="00F07DD8">
      <w:pPr>
        <w:numPr>
          <w:ilvl w:val="0"/>
          <w:numId w:val="28"/>
        </w:numPr>
        <w:suppressAutoHyphens w:val="0"/>
        <w:spacing w:before="0" w:after="0"/>
        <w:ind w:firstLine="709"/>
      </w:pPr>
      <w:r w:rsidRPr="006B4982">
        <w:rPr>
          <w:rStyle w:val="a6"/>
          <w:b w:val="0"/>
        </w:rPr>
        <w:t>Підвищення якості послуг:</w:t>
      </w:r>
      <w:r w:rsidRPr="006B4982">
        <w:t xml:space="preserve"> СМК дозволяє систематично покращувати якість послуг, що надаються споживачам, та знижувати кількість скарг.</w:t>
      </w:r>
    </w:p>
    <w:p w:rsidR="00765D86" w:rsidRPr="006B4982" w:rsidRDefault="00765D86" w:rsidP="00F07DD8">
      <w:pPr>
        <w:numPr>
          <w:ilvl w:val="0"/>
          <w:numId w:val="28"/>
        </w:numPr>
        <w:suppressAutoHyphens w:val="0"/>
        <w:spacing w:before="0" w:after="0"/>
        <w:ind w:firstLine="709"/>
      </w:pPr>
      <w:r w:rsidRPr="006B4982">
        <w:rPr>
          <w:rStyle w:val="a6"/>
          <w:b w:val="0"/>
        </w:rPr>
        <w:t>Збільшення задоволеності споживачів:</w:t>
      </w:r>
      <w:r w:rsidRPr="006B4982">
        <w:t xml:space="preserve"> завдяки покращенню якості послуг зростає лояльність споживачів та їх готовність оплачувати послуги.</w:t>
      </w:r>
    </w:p>
    <w:p w:rsidR="00765D86" w:rsidRPr="006B4982" w:rsidRDefault="00765D86" w:rsidP="00F07DD8">
      <w:pPr>
        <w:numPr>
          <w:ilvl w:val="0"/>
          <w:numId w:val="28"/>
        </w:numPr>
        <w:suppressAutoHyphens w:val="0"/>
        <w:spacing w:before="0" w:after="0"/>
        <w:ind w:firstLine="709"/>
      </w:pPr>
      <w:r w:rsidRPr="006B4982">
        <w:rPr>
          <w:rStyle w:val="a6"/>
          <w:b w:val="0"/>
        </w:rPr>
        <w:t>Оптимізація витрат:</w:t>
      </w:r>
      <w:r w:rsidRPr="006B4982">
        <w:t xml:space="preserve"> СМК дозволяє виявити та усунути неефективні процеси, що призводить до зниження витрат.</w:t>
      </w:r>
    </w:p>
    <w:p w:rsidR="00765D86" w:rsidRPr="006B4982" w:rsidRDefault="00765D86" w:rsidP="00F07DD8">
      <w:pPr>
        <w:numPr>
          <w:ilvl w:val="0"/>
          <w:numId w:val="28"/>
        </w:numPr>
        <w:suppressAutoHyphens w:val="0"/>
        <w:spacing w:before="0" w:after="0"/>
        <w:ind w:firstLine="709"/>
      </w:pPr>
      <w:r w:rsidRPr="006B4982">
        <w:rPr>
          <w:rStyle w:val="a6"/>
          <w:b w:val="0"/>
        </w:rPr>
        <w:t>Поліпшення іміджу підприємства:</w:t>
      </w:r>
      <w:r w:rsidRPr="006B4982">
        <w:t xml:space="preserve"> сертифікат відповідності СМК свідчить про високий рівень якості послуг та підвищує довіру споживачів до підприємства.</w:t>
      </w:r>
    </w:p>
    <w:p w:rsidR="00765D86" w:rsidRPr="006B4982" w:rsidRDefault="00765D86" w:rsidP="00F07DD8">
      <w:pPr>
        <w:numPr>
          <w:ilvl w:val="0"/>
          <w:numId w:val="28"/>
        </w:numPr>
        <w:suppressAutoHyphens w:val="0"/>
        <w:spacing w:before="0" w:after="0"/>
        <w:ind w:firstLine="709"/>
      </w:pPr>
      <w:r w:rsidRPr="006B4982">
        <w:rPr>
          <w:rStyle w:val="a6"/>
          <w:b w:val="0"/>
        </w:rPr>
        <w:t>Спрощення доступу до фінансування:</w:t>
      </w:r>
      <w:r w:rsidRPr="006B4982">
        <w:t xml:space="preserve"> багато банків та інвесторів надають більш вигідні умови кредитування підприємствам, які мають сертифікат відповідності СМК.</w:t>
      </w:r>
    </w:p>
    <w:p w:rsidR="00765D86" w:rsidRPr="006B4982" w:rsidRDefault="00765D86" w:rsidP="00F07DD8">
      <w:pPr>
        <w:pStyle w:val="af0"/>
        <w:spacing w:beforeAutospacing="0" w:afterAutospacing="0"/>
        <w:ind w:firstLine="709"/>
        <w:jc w:val="both"/>
        <w:rPr>
          <w:i/>
          <w:iCs/>
          <w:sz w:val="28"/>
          <w:szCs w:val="28"/>
          <w:lang w:val="uk-UA"/>
        </w:rPr>
      </w:pPr>
      <w:r w:rsidRPr="006B4982">
        <w:rPr>
          <w:rStyle w:val="a6"/>
          <w:b w:val="0"/>
          <w:i/>
          <w:iCs/>
          <w:sz w:val="28"/>
          <w:szCs w:val="28"/>
          <w:lang w:val="uk-UA"/>
        </w:rPr>
        <w:t>Шляхи успішного впровадження СМК в ЖКГ:</w:t>
      </w:r>
    </w:p>
    <w:p w:rsidR="00765D86" w:rsidRPr="006B4982" w:rsidRDefault="00765D86" w:rsidP="00F07DD8">
      <w:pPr>
        <w:numPr>
          <w:ilvl w:val="0"/>
          <w:numId w:val="29"/>
        </w:numPr>
        <w:suppressAutoHyphens w:val="0"/>
        <w:spacing w:before="0" w:after="0"/>
        <w:ind w:firstLine="709"/>
      </w:pPr>
      <w:r w:rsidRPr="006B4982">
        <w:rPr>
          <w:rStyle w:val="a6"/>
          <w:b w:val="0"/>
        </w:rPr>
        <w:t>Розробка чіткої стратегії:</w:t>
      </w:r>
      <w:r w:rsidRPr="006B4982">
        <w:t xml:space="preserve"> необхідно розробити детальний план впровадження СМК, який враховує специфіку підприємства та його ресурси.</w:t>
      </w:r>
    </w:p>
    <w:p w:rsidR="00765D86" w:rsidRPr="006B4982" w:rsidRDefault="00765D86" w:rsidP="00F07DD8">
      <w:pPr>
        <w:numPr>
          <w:ilvl w:val="0"/>
          <w:numId w:val="29"/>
        </w:numPr>
        <w:suppressAutoHyphens w:val="0"/>
        <w:spacing w:before="0" w:after="0"/>
        <w:ind w:firstLine="709"/>
      </w:pPr>
      <w:r w:rsidRPr="006B4982">
        <w:rPr>
          <w:rStyle w:val="a6"/>
          <w:b w:val="0"/>
        </w:rPr>
        <w:t>Залучення персоналу:</w:t>
      </w:r>
      <w:r w:rsidRPr="006B4982">
        <w:t xml:space="preserve"> всі співробітники повинні бути залучені до процесу впровадження СМК та розуміти його важливість.</w:t>
      </w:r>
    </w:p>
    <w:p w:rsidR="00765D86" w:rsidRPr="006B4982" w:rsidRDefault="00765D86" w:rsidP="00F07DD8">
      <w:pPr>
        <w:numPr>
          <w:ilvl w:val="0"/>
          <w:numId w:val="29"/>
        </w:numPr>
        <w:suppressAutoHyphens w:val="0"/>
        <w:spacing w:before="0" w:after="0"/>
        <w:ind w:firstLine="709"/>
      </w:pPr>
      <w:r w:rsidRPr="006B4982">
        <w:rPr>
          <w:rStyle w:val="a6"/>
          <w:b w:val="0"/>
        </w:rPr>
        <w:t>Поступове впровадження:</w:t>
      </w:r>
      <w:r w:rsidRPr="006B4982">
        <w:t xml:space="preserve"> не варто намагатися впровадити СМК відразу на всі процеси. Краще починати з найбільш критичних та поступово розширювати сферу застосування.</w:t>
      </w:r>
    </w:p>
    <w:p w:rsidR="00765D86" w:rsidRPr="006B4982" w:rsidRDefault="00765D86" w:rsidP="00F07DD8">
      <w:pPr>
        <w:numPr>
          <w:ilvl w:val="0"/>
          <w:numId w:val="29"/>
        </w:numPr>
        <w:suppressAutoHyphens w:val="0"/>
        <w:spacing w:before="0" w:after="0"/>
        <w:ind w:firstLine="709"/>
      </w:pPr>
      <w:r w:rsidRPr="006B4982">
        <w:rPr>
          <w:rStyle w:val="a6"/>
          <w:b w:val="0"/>
        </w:rPr>
        <w:t>Надання необхідних ресурсів:</w:t>
      </w:r>
      <w:r w:rsidRPr="006B4982">
        <w:t xml:space="preserve"> для успішної реалізації СМК необхідно забезпечити підприємство необхідними фінансовими, матеріальними та людськими ресурсами.</w:t>
      </w:r>
    </w:p>
    <w:p w:rsidR="00765D86" w:rsidRPr="006B4982" w:rsidRDefault="00765D86" w:rsidP="00F07DD8">
      <w:pPr>
        <w:numPr>
          <w:ilvl w:val="0"/>
          <w:numId w:val="29"/>
        </w:numPr>
        <w:suppressAutoHyphens w:val="0"/>
        <w:spacing w:before="0" w:after="0"/>
        <w:ind w:firstLine="709"/>
      </w:pPr>
      <w:r w:rsidRPr="006B4982">
        <w:rPr>
          <w:rStyle w:val="a6"/>
          <w:b w:val="0"/>
        </w:rPr>
        <w:t>Постійне навчання персоналу:</w:t>
      </w:r>
      <w:r w:rsidRPr="006B4982">
        <w:t xml:space="preserve"> співробітники повинні регулярно проходити навчання з питань якості та отримувати нові знання та навички.</w:t>
      </w:r>
    </w:p>
    <w:p w:rsidR="00765D86" w:rsidRPr="006B4982" w:rsidRDefault="00765D86" w:rsidP="00F07DD8">
      <w:pPr>
        <w:spacing w:before="0" w:after="0"/>
        <w:ind w:firstLine="709"/>
      </w:pPr>
    </w:p>
    <w:p w:rsidR="007C3C21" w:rsidRPr="006B4982" w:rsidRDefault="006B4982" w:rsidP="00F07DD8">
      <w:pPr>
        <w:spacing w:before="0" w:after="0"/>
        <w:ind w:firstLine="709"/>
      </w:pPr>
      <w:r w:rsidRPr="00D0068B">
        <w:rPr>
          <w:noProof/>
          <w:lang w:val="ru-RU" w:eastAsia="ru-RU"/>
        </w:rPr>
        <w:lastRenderedPageBreak/>
        <w:drawing>
          <wp:inline distT="0" distB="0" distL="0" distR="0" wp14:anchorId="7F5D95EA" wp14:editId="444D40BF">
            <wp:extent cx="698161" cy="708660"/>
            <wp:effectExtent l="0" t="0" r="6985"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00D6380F" w:rsidRPr="006B4982">
        <w:t xml:space="preserve"> Посилання на програмний матеріал для опрацювання в СЕЗН ЗНУ: https://moodle.znu.edu.ua/course/view.php?id=16189  </w:t>
      </w:r>
    </w:p>
    <w:p w:rsidR="007C3C21" w:rsidRPr="00D0068B" w:rsidRDefault="00D6380F">
      <w:pPr>
        <w:spacing w:after="120"/>
        <w:ind w:firstLine="0"/>
        <w:jc w:val="center"/>
        <w:rPr>
          <w:b/>
          <w:bCs/>
        </w:rPr>
      </w:pPr>
      <w:r w:rsidRPr="00D0068B">
        <w:rPr>
          <w:rFonts w:eastAsia="SimSun"/>
          <w:noProof/>
          <w:lang w:val="ru-RU" w:eastAsia="ru-RU"/>
        </w:rPr>
        <w:drawing>
          <wp:inline distT="0" distB="0" distL="114300" distR="114300" wp14:anchorId="0D01CC98" wp14:editId="19129FD7">
            <wp:extent cx="767715" cy="997585"/>
            <wp:effectExtent l="0" t="0" r="9525" b="8255"/>
            <wp:docPr id="10"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1" descr="IMG_256"/>
                    <pic:cNvPicPr>
                      <a:picLocks noChangeAspect="1"/>
                    </pic:cNvPicPr>
                  </pic:nvPicPr>
                  <pic:blipFill>
                    <a:blip r:embed="rId15" cstate="print"/>
                    <a:stretch>
                      <a:fillRect/>
                    </a:stretch>
                  </pic:blipFill>
                  <pic:spPr>
                    <a:xfrm>
                      <a:off x="0" y="0"/>
                      <a:ext cx="767715" cy="997585"/>
                    </a:xfrm>
                    <a:prstGeom prst="rect">
                      <a:avLst/>
                    </a:prstGeom>
                    <a:noFill/>
                    <a:ln w="9525">
                      <a:noFill/>
                    </a:ln>
                  </pic:spPr>
                </pic:pic>
              </a:graphicData>
            </a:graphic>
          </wp:inline>
        </w:drawing>
      </w:r>
      <w:r w:rsidRPr="00D0068B">
        <w:rPr>
          <w:b/>
          <w:bCs/>
        </w:rPr>
        <w:t>Контрольні запитання</w:t>
      </w:r>
    </w:p>
    <w:p w:rsidR="006B4982" w:rsidRDefault="00D6380F" w:rsidP="00863C56">
      <w:pPr>
        <w:pStyle w:val="af2"/>
        <w:numPr>
          <w:ilvl w:val="0"/>
          <w:numId w:val="58"/>
        </w:numPr>
        <w:spacing w:before="0" w:after="0"/>
        <w:ind w:left="0" w:firstLine="709"/>
      </w:pPr>
      <w:r w:rsidRPr="00D0068B">
        <w:t>Як сертифікація може вплинути на ціноутворення продукції або послуг?</w:t>
      </w:r>
    </w:p>
    <w:p w:rsidR="006B4982" w:rsidRDefault="00D6380F" w:rsidP="00863C56">
      <w:pPr>
        <w:pStyle w:val="af2"/>
        <w:numPr>
          <w:ilvl w:val="0"/>
          <w:numId w:val="58"/>
        </w:numPr>
        <w:spacing w:before="0" w:after="0"/>
        <w:ind w:left="0" w:firstLine="709"/>
      </w:pPr>
      <w:r w:rsidRPr="00D0068B">
        <w:t>Які документи необхідні для проходження сертифікації?</w:t>
      </w:r>
    </w:p>
    <w:p w:rsidR="005D0A4B" w:rsidRDefault="00D6380F" w:rsidP="00863C56">
      <w:pPr>
        <w:pStyle w:val="af2"/>
        <w:numPr>
          <w:ilvl w:val="0"/>
          <w:numId w:val="58"/>
        </w:numPr>
        <w:spacing w:before="0" w:after="0"/>
        <w:ind w:left="0" w:firstLine="709"/>
      </w:pPr>
      <w:r w:rsidRPr="00D0068B">
        <w:t>Які вимоги до персоналу компанії, що планує отримати сертифікат?</w:t>
      </w:r>
    </w:p>
    <w:p w:rsidR="005D0A4B" w:rsidRDefault="00D6380F" w:rsidP="00863C56">
      <w:pPr>
        <w:pStyle w:val="af2"/>
        <w:numPr>
          <w:ilvl w:val="0"/>
          <w:numId w:val="58"/>
        </w:numPr>
        <w:spacing w:before="0" w:after="0"/>
        <w:ind w:left="0" w:firstLine="709"/>
      </w:pPr>
      <w:r w:rsidRPr="00D0068B">
        <w:t>Як часто необхідно проводити сертифікаційний аудит?</w:t>
      </w:r>
    </w:p>
    <w:p w:rsidR="005D0A4B" w:rsidRDefault="00D6380F" w:rsidP="00863C56">
      <w:pPr>
        <w:pStyle w:val="af2"/>
        <w:numPr>
          <w:ilvl w:val="0"/>
          <w:numId w:val="58"/>
        </w:numPr>
        <w:spacing w:before="0" w:after="0"/>
        <w:ind w:left="0" w:firstLine="709"/>
      </w:pPr>
      <w:r w:rsidRPr="00D0068B">
        <w:t>Які ризики пов'язані з відсутністю сертифікації?</w:t>
      </w:r>
    </w:p>
    <w:p w:rsidR="005D0A4B" w:rsidRDefault="00D6380F" w:rsidP="00863C56">
      <w:pPr>
        <w:pStyle w:val="af2"/>
        <w:numPr>
          <w:ilvl w:val="0"/>
          <w:numId w:val="58"/>
        </w:numPr>
        <w:spacing w:before="0" w:after="0"/>
        <w:ind w:left="0" w:firstLine="709"/>
      </w:pPr>
      <w:r w:rsidRPr="00D0068B">
        <w:t xml:space="preserve">Які переваги та ризики пов'язані з широким впровадженням </w:t>
      </w:r>
      <w:r w:rsidR="004B37EE" w:rsidRPr="00D0068B">
        <w:t>«</w:t>
      </w:r>
      <w:r w:rsidRPr="00D0068B">
        <w:t>розумних міст</w:t>
      </w:r>
      <w:r w:rsidR="004B37EE" w:rsidRPr="00D0068B">
        <w:t>»</w:t>
      </w:r>
      <w:r w:rsidRPr="00D0068B">
        <w:t xml:space="preserve"> в Україні?</w:t>
      </w:r>
    </w:p>
    <w:p w:rsidR="005D0A4B" w:rsidRDefault="00D6380F" w:rsidP="00863C56">
      <w:pPr>
        <w:pStyle w:val="af2"/>
        <w:numPr>
          <w:ilvl w:val="0"/>
          <w:numId w:val="58"/>
        </w:numPr>
        <w:spacing w:before="0" w:after="0"/>
        <w:ind w:left="0" w:firstLine="709"/>
      </w:pPr>
      <w:r w:rsidRPr="00D0068B">
        <w:t>Як змінюється модель взаємовідносин між споживачами комунальних послуг та постачальниками в умовах цифрової трансформації?</w:t>
      </w:r>
    </w:p>
    <w:p w:rsidR="005D0A4B" w:rsidRDefault="00D6380F" w:rsidP="00863C56">
      <w:pPr>
        <w:pStyle w:val="af2"/>
        <w:numPr>
          <w:ilvl w:val="0"/>
          <w:numId w:val="58"/>
        </w:numPr>
        <w:spacing w:before="0" w:after="0"/>
        <w:ind w:left="0" w:firstLine="709"/>
      </w:pPr>
      <w:r w:rsidRPr="00D0068B">
        <w:t>Які бар'єри перешкоджають швидкому розвитку інновацій у сфері ЖКГ в Україні?</w:t>
      </w:r>
    </w:p>
    <w:p w:rsidR="007C3C21" w:rsidRPr="005D0A4B" w:rsidRDefault="00D6380F" w:rsidP="00863C56">
      <w:pPr>
        <w:pStyle w:val="af2"/>
        <w:numPr>
          <w:ilvl w:val="0"/>
          <w:numId w:val="58"/>
        </w:numPr>
        <w:spacing w:before="0" w:after="0"/>
        <w:ind w:left="0" w:firstLine="709"/>
      </w:pPr>
      <w:r w:rsidRPr="00D0068B">
        <w:t>Які міжнародні досвід та практики можуть бути використані для вдосконалення української системи ЖКГ?</w:t>
      </w:r>
    </w:p>
    <w:p w:rsidR="007C3C21" w:rsidRPr="00D0068B" w:rsidRDefault="00D6380F">
      <w:pPr>
        <w:spacing w:after="120"/>
        <w:ind w:firstLine="0"/>
        <w:jc w:val="center"/>
        <w:rPr>
          <w:b/>
          <w:bCs/>
        </w:rPr>
      </w:pPr>
      <w:r w:rsidRPr="00D0068B">
        <w:rPr>
          <w:rFonts w:eastAsia="SimSun"/>
          <w:noProof/>
          <w:lang w:val="ru-RU" w:eastAsia="ru-RU"/>
        </w:rPr>
        <w:drawing>
          <wp:inline distT="0" distB="0" distL="114300" distR="114300" wp14:anchorId="7A8AAC8E" wp14:editId="350ABF4B">
            <wp:extent cx="869315" cy="869315"/>
            <wp:effectExtent l="0" t="0" r="14605" b="14605"/>
            <wp:docPr id="11"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2" descr="IMG_256"/>
                    <pic:cNvPicPr>
                      <a:picLocks noChangeAspect="1"/>
                    </pic:cNvPicPr>
                  </pic:nvPicPr>
                  <pic:blipFill>
                    <a:blip r:embed="rId16" cstate="print"/>
                    <a:stretch>
                      <a:fillRect/>
                    </a:stretch>
                  </pic:blipFill>
                  <pic:spPr>
                    <a:xfrm>
                      <a:off x="0" y="0"/>
                      <a:ext cx="869315" cy="869315"/>
                    </a:xfrm>
                    <a:prstGeom prst="rect">
                      <a:avLst/>
                    </a:prstGeom>
                    <a:noFill/>
                    <a:ln w="9525">
                      <a:noFill/>
                    </a:ln>
                  </pic:spPr>
                </pic:pic>
              </a:graphicData>
            </a:graphic>
          </wp:inline>
        </w:drawing>
      </w:r>
      <w:r w:rsidRPr="00D0068B">
        <w:rPr>
          <w:b/>
          <w:bCs/>
        </w:rPr>
        <w:t>Інтерактивні вправи</w:t>
      </w:r>
    </w:p>
    <w:p w:rsidR="007C3C21" w:rsidRPr="00D0068B" w:rsidRDefault="005D0A4B" w:rsidP="00863C56">
      <w:pPr>
        <w:spacing w:before="0" w:after="0"/>
        <w:ind w:firstLine="709"/>
      </w:pPr>
      <w:r>
        <w:rPr>
          <w:rStyle w:val="a6"/>
          <w:b w:val="0"/>
        </w:rPr>
        <w:t xml:space="preserve">Завдання 1. </w:t>
      </w:r>
      <w:proofErr w:type="spellStart"/>
      <w:r w:rsidR="00D6380F" w:rsidRPr="005D0A4B">
        <w:t>Візуалізувати</w:t>
      </w:r>
      <w:proofErr w:type="spellEnd"/>
      <w:r w:rsidR="00D6380F" w:rsidRPr="005D0A4B">
        <w:t xml:space="preserve"> основні етапи процесу</w:t>
      </w:r>
      <w:r w:rsidR="00D6380F" w:rsidRPr="00D0068B">
        <w:t xml:space="preserve"> сертифікації.</w:t>
      </w:r>
    </w:p>
    <w:p w:rsidR="005D0A4B" w:rsidRDefault="005D0A4B" w:rsidP="00863C56">
      <w:pPr>
        <w:spacing w:before="0" w:after="0"/>
        <w:ind w:firstLine="709"/>
      </w:pPr>
      <w:r>
        <w:t xml:space="preserve">Завдання 2. </w:t>
      </w:r>
      <w:r w:rsidR="00D6380F" w:rsidRPr="00D0068B">
        <w:t xml:space="preserve">Створити </w:t>
      </w:r>
      <w:proofErr w:type="spellStart"/>
      <w:r w:rsidR="00D6380F" w:rsidRPr="00D0068B">
        <w:t>інфографіку</w:t>
      </w:r>
      <w:proofErr w:type="spellEnd"/>
      <w:r w:rsidR="00D6380F" w:rsidRPr="00D0068B">
        <w:t>, що порівнює переваги сертифікації для різних зацікавлених сторін.</w:t>
      </w:r>
    </w:p>
    <w:p w:rsidR="005D0A4B" w:rsidRDefault="005D0A4B" w:rsidP="00863C56">
      <w:pPr>
        <w:spacing w:before="0" w:after="0"/>
        <w:ind w:firstLine="709"/>
      </w:pPr>
      <w:r>
        <w:t xml:space="preserve">Завдання 3. </w:t>
      </w:r>
      <w:proofErr w:type="spellStart"/>
      <w:r w:rsidR="00D6380F" w:rsidRPr="00D0068B">
        <w:t>Візуалізувати</w:t>
      </w:r>
      <w:proofErr w:type="spellEnd"/>
      <w:r w:rsidR="00D6380F" w:rsidRPr="00D0068B">
        <w:t xml:space="preserve"> структуру </w:t>
      </w:r>
      <w:r w:rsidR="004B37EE" w:rsidRPr="00D0068B">
        <w:t>«</w:t>
      </w:r>
      <w:r w:rsidR="00D6380F" w:rsidRPr="00D0068B">
        <w:t>розумного міста</w:t>
      </w:r>
      <w:r w:rsidR="004B37EE" w:rsidRPr="00D0068B">
        <w:t>»</w:t>
      </w:r>
      <w:r w:rsidR="00D6380F" w:rsidRPr="00D0068B">
        <w:t>.</w:t>
      </w:r>
    </w:p>
    <w:p w:rsidR="007C3C21" w:rsidRPr="00D0068B" w:rsidRDefault="005D0A4B" w:rsidP="00863C56">
      <w:pPr>
        <w:spacing w:before="0" w:after="0"/>
        <w:ind w:firstLine="709"/>
      </w:pPr>
      <w:r>
        <w:t xml:space="preserve">Завдання 4. </w:t>
      </w:r>
      <w:r w:rsidR="00D6380F" w:rsidRPr="00D0068B">
        <w:t xml:space="preserve">Створити </w:t>
      </w:r>
      <w:proofErr w:type="spellStart"/>
      <w:r w:rsidR="00D6380F" w:rsidRPr="00D0068B">
        <w:t>інфографіку</w:t>
      </w:r>
      <w:proofErr w:type="spellEnd"/>
      <w:r w:rsidR="00D6380F" w:rsidRPr="00D0068B">
        <w:t xml:space="preserve">, що порівнює витрати на енергоспоживання в традиційних та </w:t>
      </w:r>
      <w:proofErr w:type="spellStart"/>
      <w:r w:rsidR="00D6380F" w:rsidRPr="00D0068B">
        <w:t>енергоефективних</w:t>
      </w:r>
      <w:proofErr w:type="spellEnd"/>
      <w:r w:rsidR="00D6380F" w:rsidRPr="00D0068B">
        <w:t xml:space="preserve"> будинках.</w:t>
      </w:r>
    </w:p>
    <w:p w:rsidR="007C3C21" w:rsidRPr="00D0068B" w:rsidRDefault="007C3C21">
      <w:pPr>
        <w:tabs>
          <w:tab w:val="left" w:pos="720"/>
        </w:tabs>
        <w:spacing w:after="0" w:line="259" w:lineRule="auto"/>
        <w:ind w:firstLine="0"/>
      </w:pPr>
    </w:p>
    <w:p w:rsidR="007C3C21" w:rsidRPr="00D0068B" w:rsidRDefault="00D6380F">
      <w:pPr>
        <w:jc w:val="center"/>
        <w:rPr>
          <w:rFonts w:eastAsia="Cambria"/>
          <w:b/>
        </w:rPr>
      </w:pPr>
      <w:r w:rsidRPr="00D0068B">
        <w:rPr>
          <w:rFonts w:eastAsia="SimSun"/>
          <w:noProof/>
          <w:lang w:val="ru-RU" w:eastAsia="ru-RU"/>
        </w:rPr>
        <w:drawing>
          <wp:inline distT="0" distB="0" distL="114300" distR="114300" wp14:anchorId="785975E3" wp14:editId="1B0C76E9">
            <wp:extent cx="426720" cy="800100"/>
            <wp:effectExtent l="0" t="0" r="0" b="7620"/>
            <wp:docPr id="13"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8" descr="IMG_256"/>
                    <pic:cNvPicPr>
                      <a:picLocks noChangeAspect="1"/>
                    </pic:cNvPicPr>
                  </pic:nvPicPr>
                  <pic:blipFill>
                    <a:blip r:embed="rId19" cstate="print"/>
                    <a:stretch>
                      <a:fillRect/>
                    </a:stretch>
                  </pic:blipFill>
                  <pic:spPr>
                    <a:xfrm>
                      <a:off x="0" y="0"/>
                      <a:ext cx="426720" cy="800100"/>
                    </a:xfrm>
                    <a:prstGeom prst="rect">
                      <a:avLst/>
                    </a:prstGeom>
                    <a:noFill/>
                    <a:ln w="9525">
                      <a:noFill/>
                    </a:ln>
                  </pic:spPr>
                </pic:pic>
              </a:graphicData>
            </a:graphic>
          </wp:inline>
        </w:drawing>
      </w:r>
      <w:r w:rsidRPr="00D0068B">
        <w:rPr>
          <w:b/>
          <w:bCs/>
        </w:rPr>
        <w:t xml:space="preserve">Практичні завдання </w:t>
      </w:r>
    </w:p>
    <w:p w:rsidR="007C3C21" w:rsidRPr="00D0068B" w:rsidRDefault="007C3C21">
      <w:pPr>
        <w:pStyle w:val="3"/>
        <w:keepNext w:val="0"/>
        <w:spacing w:before="0" w:after="0"/>
        <w:ind w:left="0" w:firstLineChars="200" w:firstLine="560"/>
        <w:jc w:val="both"/>
        <w:rPr>
          <w:b w:val="0"/>
          <w:bCs/>
          <w:sz w:val="28"/>
          <w:szCs w:val="28"/>
        </w:rPr>
      </w:pPr>
    </w:p>
    <w:p w:rsidR="007C3C21" w:rsidRPr="00D0068B" w:rsidRDefault="00D6380F" w:rsidP="00863C56">
      <w:pPr>
        <w:spacing w:before="0" w:after="0"/>
        <w:ind w:firstLine="709"/>
        <w:rPr>
          <w:bCs/>
        </w:rPr>
      </w:pPr>
      <w:r w:rsidRPr="00D0068B">
        <w:rPr>
          <w:bCs/>
        </w:rPr>
        <w:t>Написати есе на одну із запропонованих тем.</w:t>
      </w:r>
    </w:p>
    <w:p w:rsidR="007C3C21" w:rsidRPr="00D0068B" w:rsidRDefault="00D6380F" w:rsidP="00863C56">
      <w:pPr>
        <w:numPr>
          <w:ilvl w:val="0"/>
          <w:numId w:val="6"/>
        </w:numPr>
        <w:spacing w:before="0" w:after="0"/>
        <w:ind w:firstLine="709"/>
        <w:rPr>
          <w:bCs/>
        </w:rPr>
      </w:pPr>
      <w:r w:rsidRPr="00D0068B">
        <w:rPr>
          <w:rStyle w:val="a6"/>
          <w:b w:val="0"/>
        </w:rPr>
        <w:lastRenderedPageBreak/>
        <w:t>Легальне регулювання інновацій у ЖКГ (а</w:t>
      </w:r>
      <w:r w:rsidRPr="00D0068B">
        <w:rPr>
          <w:bCs/>
        </w:rPr>
        <w:t>наліз законодавства та нормативних актів, що регулюють сферу ЖКГ, пропозиції щодо вдосконалення законодавчої бази).</w:t>
      </w:r>
    </w:p>
    <w:p w:rsidR="007C3C21" w:rsidRPr="00D0068B" w:rsidRDefault="00D6380F" w:rsidP="00863C56">
      <w:pPr>
        <w:numPr>
          <w:ilvl w:val="0"/>
          <w:numId w:val="6"/>
        </w:numPr>
        <w:spacing w:before="0" w:after="0"/>
        <w:ind w:firstLine="709"/>
        <w:rPr>
          <w:bCs/>
        </w:rPr>
      </w:pPr>
      <w:r w:rsidRPr="00D0068B">
        <w:rPr>
          <w:rStyle w:val="a6"/>
          <w:b w:val="0"/>
        </w:rPr>
        <w:t>Соціальний аспект інновацій в ЖКГ (в</w:t>
      </w:r>
      <w:r w:rsidRPr="00D0068B">
        <w:rPr>
          <w:bCs/>
        </w:rPr>
        <w:t>плив інновацій на доступність житла та комунальних послуг для різних верств населення, соціальна відповідальність компаній, що працюють у сфері ЖКГ).</w:t>
      </w:r>
    </w:p>
    <w:p w:rsidR="007C3C21" w:rsidRPr="00D0068B" w:rsidRDefault="00D6380F" w:rsidP="00863C56">
      <w:pPr>
        <w:numPr>
          <w:ilvl w:val="0"/>
          <w:numId w:val="6"/>
        </w:numPr>
        <w:spacing w:before="0" w:after="0"/>
        <w:ind w:firstLine="709"/>
        <w:rPr>
          <w:bCs/>
        </w:rPr>
      </w:pPr>
      <w:r w:rsidRPr="00D0068B">
        <w:rPr>
          <w:rStyle w:val="a6"/>
          <w:b w:val="0"/>
        </w:rPr>
        <w:t>Економічні аспекти інновацій в ЖКГ (о</w:t>
      </w:r>
      <w:r w:rsidRPr="00D0068B">
        <w:rPr>
          <w:bCs/>
        </w:rPr>
        <w:t>цінка економічної ефективності впровадження інноваційних рішень, механізми фінансування інноваційних проектів в ЖКГ).</w:t>
      </w:r>
    </w:p>
    <w:p w:rsidR="007C3C21" w:rsidRDefault="00D6380F" w:rsidP="00863C56">
      <w:pPr>
        <w:numPr>
          <w:ilvl w:val="0"/>
          <w:numId w:val="6"/>
        </w:numPr>
        <w:spacing w:before="0" w:after="0"/>
        <w:ind w:firstLine="709"/>
        <w:rPr>
          <w:bCs/>
        </w:rPr>
      </w:pPr>
      <w:r w:rsidRPr="00D0068B">
        <w:rPr>
          <w:rStyle w:val="a6"/>
          <w:b w:val="0"/>
        </w:rPr>
        <w:t>Співпраця держави, бізнесу та громадськості в розвитку ЖКГ (а</w:t>
      </w:r>
      <w:r w:rsidRPr="00D0068B">
        <w:rPr>
          <w:bCs/>
        </w:rPr>
        <w:t>наліз успішних кейсів партнерства).</w:t>
      </w:r>
    </w:p>
    <w:p w:rsidR="005D0A4B" w:rsidRDefault="005D0A4B" w:rsidP="005D0A4B">
      <w:pPr>
        <w:spacing w:before="0" w:after="0"/>
        <w:rPr>
          <w:bCs/>
        </w:rPr>
      </w:pPr>
    </w:p>
    <w:p w:rsidR="005D0A4B" w:rsidRPr="00D0068B" w:rsidRDefault="005D0A4B" w:rsidP="005D0A4B">
      <w:pPr>
        <w:spacing w:before="0" w:after="0"/>
        <w:rPr>
          <w:bCs/>
        </w:rPr>
      </w:pPr>
    </w:p>
    <w:p w:rsidR="007C3C21" w:rsidRPr="00D0068B" w:rsidRDefault="007C3C21" w:rsidP="005D0A4B">
      <w:pPr>
        <w:spacing w:before="0" w:after="0"/>
        <w:ind w:firstLine="709"/>
        <w:rPr>
          <w:bCs/>
        </w:rPr>
      </w:pPr>
    </w:p>
    <w:p w:rsidR="007C3C21" w:rsidRDefault="00D6380F">
      <w:pPr>
        <w:spacing w:before="0" w:after="0"/>
        <w:ind w:firstLineChars="200" w:firstLine="560"/>
        <w:jc w:val="center"/>
      </w:pPr>
      <w:r w:rsidRPr="00D0068B">
        <w:rPr>
          <w:rFonts w:eastAsia="SimSun"/>
          <w:noProof/>
          <w:lang w:val="ru-RU" w:eastAsia="ru-RU"/>
        </w:rPr>
        <w:drawing>
          <wp:inline distT="0" distB="0" distL="114300" distR="114300" wp14:anchorId="483A7C45" wp14:editId="06BE42AE">
            <wp:extent cx="723265" cy="816610"/>
            <wp:effectExtent l="0" t="0" r="8255" b="6350"/>
            <wp:docPr id="23"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6" descr="IMG_256"/>
                    <pic:cNvPicPr>
                      <a:picLocks noChangeAspect="1"/>
                    </pic:cNvPicPr>
                  </pic:nvPicPr>
                  <pic:blipFill>
                    <a:blip r:embed="rId20" cstate="print"/>
                    <a:stretch>
                      <a:fillRect/>
                    </a:stretch>
                  </pic:blipFill>
                  <pic:spPr>
                    <a:xfrm>
                      <a:off x="0" y="0"/>
                      <a:ext cx="723265" cy="816610"/>
                    </a:xfrm>
                    <a:prstGeom prst="rect">
                      <a:avLst/>
                    </a:prstGeom>
                    <a:noFill/>
                    <a:ln w="9525">
                      <a:noFill/>
                    </a:ln>
                  </pic:spPr>
                </pic:pic>
              </a:graphicData>
            </a:graphic>
          </wp:inline>
        </w:drawing>
      </w:r>
      <w:r w:rsidRPr="00D0068B">
        <w:t>Тести</w:t>
      </w:r>
    </w:p>
    <w:p w:rsidR="005D0A4B" w:rsidRPr="00D0068B" w:rsidRDefault="005D0A4B">
      <w:pPr>
        <w:spacing w:before="0" w:after="0"/>
        <w:ind w:firstLineChars="200" w:firstLine="560"/>
        <w:jc w:val="cente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1</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Який з наведених нижче документів є основоположним для євроінтеграції України?</w:t>
      </w:r>
    </w:p>
    <w:p w:rsidR="007C3C21" w:rsidRPr="005D1CEB" w:rsidRDefault="005D0A4B" w:rsidP="00863C56">
      <w:pPr>
        <w:spacing w:before="0" w:after="0"/>
        <w:ind w:firstLine="709"/>
        <w:rPr>
          <w:bCs/>
        </w:rPr>
      </w:pPr>
      <w:r w:rsidRPr="005D1CEB">
        <w:rPr>
          <w:bCs/>
        </w:rPr>
        <w:t>а) к</w:t>
      </w:r>
      <w:r w:rsidR="00D6380F" w:rsidRPr="005D1CEB">
        <w:rPr>
          <w:bCs/>
        </w:rPr>
        <w:t>онституція України</w:t>
      </w:r>
      <w:r w:rsidR="005A23CA" w:rsidRPr="005D1CEB">
        <w:rPr>
          <w:bCs/>
        </w:rPr>
        <w:t>;</w:t>
      </w:r>
    </w:p>
    <w:p w:rsidR="007C3C21" w:rsidRPr="005D1CEB" w:rsidRDefault="005D0A4B" w:rsidP="00863C56">
      <w:pPr>
        <w:spacing w:before="0" w:after="0"/>
        <w:ind w:firstLine="709"/>
        <w:rPr>
          <w:bCs/>
        </w:rPr>
      </w:pPr>
      <w:r w:rsidRPr="005D1CEB">
        <w:rPr>
          <w:bCs/>
        </w:rPr>
        <w:t>б</w:t>
      </w:r>
      <w:r w:rsidR="00D6380F" w:rsidRPr="005D1CEB">
        <w:rPr>
          <w:bCs/>
        </w:rPr>
        <w:t xml:space="preserve">) </w:t>
      </w:r>
      <w:r w:rsidRPr="005D1CEB">
        <w:rPr>
          <w:bCs/>
        </w:rPr>
        <w:t>у</w:t>
      </w:r>
      <w:r w:rsidR="00D6380F" w:rsidRPr="005D1CEB">
        <w:rPr>
          <w:bCs/>
        </w:rPr>
        <w:t>года про асоціацію між Україною та ЄС</w:t>
      </w:r>
      <w:r w:rsidR="005A23CA" w:rsidRPr="005D1CEB">
        <w:rPr>
          <w:bCs/>
        </w:rPr>
        <w:t>;</w:t>
      </w:r>
    </w:p>
    <w:p w:rsidR="007C3C21" w:rsidRPr="005D1CEB" w:rsidRDefault="005D0A4B" w:rsidP="00863C56">
      <w:pPr>
        <w:spacing w:before="0" w:after="0"/>
        <w:ind w:firstLine="709"/>
        <w:rPr>
          <w:bCs/>
        </w:rPr>
      </w:pPr>
      <w:r w:rsidRPr="005D1CEB">
        <w:rPr>
          <w:bCs/>
        </w:rPr>
        <w:t>в) з</w:t>
      </w:r>
      <w:r w:rsidR="00D6380F" w:rsidRPr="005D1CEB">
        <w:rPr>
          <w:bCs/>
        </w:rPr>
        <w:t xml:space="preserve">акони України </w:t>
      </w:r>
      <w:r w:rsidR="004B37EE" w:rsidRPr="005D1CEB">
        <w:rPr>
          <w:bCs/>
        </w:rPr>
        <w:t>«</w:t>
      </w:r>
      <w:r w:rsidR="00D6380F" w:rsidRPr="005D1CEB">
        <w:rPr>
          <w:bCs/>
        </w:rPr>
        <w:t>Про житлово-комунальні послуги</w:t>
      </w:r>
      <w:r w:rsidR="004B37EE" w:rsidRPr="005D1CEB">
        <w:rPr>
          <w:bCs/>
        </w:rPr>
        <w:t>»</w:t>
      </w:r>
      <w:r w:rsidR="005A23CA" w:rsidRPr="005D1CEB">
        <w:rPr>
          <w:bCs/>
        </w:rPr>
        <w:t>;</w:t>
      </w:r>
    </w:p>
    <w:p w:rsidR="007C3C21" w:rsidRPr="005D1CEB" w:rsidRDefault="005D0A4B" w:rsidP="00863C56">
      <w:pPr>
        <w:spacing w:before="0" w:after="0"/>
        <w:ind w:firstLine="709"/>
        <w:rPr>
          <w:bCs/>
        </w:rPr>
      </w:pPr>
      <w:r w:rsidRPr="005D1CEB">
        <w:rPr>
          <w:bCs/>
        </w:rPr>
        <w:t>г) с</w:t>
      </w:r>
      <w:r w:rsidR="00D6380F" w:rsidRPr="005D1CEB">
        <w:rPr>
          <w:bCs/>
        </w:rPr>
        <w:t>татут ОСББ</w:t>
      </w:r>
      <w:r w:rsidR="005A23CA" w:rsidRPr="005D1CEB">
        <w:rPr>
          <w:bCs/>
        </w:rPr>
        <w:t>.</w:t>
      </w:r>
    </w:p>
    <w:p w:rsidR="005D0A4B" w:rsidRPr="005D1CEB" w:rsidRDefault="005D0A4B" w:rsidP="00863C56">
      <w:pPr>
        <w:spacing w:before="0" w:after="0"/>
        <w:ind w:firstLine="709"/>
        <w:rPr>
          <w:bCs/>
        </w:rP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2</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Які є основні цілі євроінтеграції у сфері ЖКГ?</w:t>
      </w:r>
    </w:p>
    <w:p w:rsidR="007C3C21" w:rsidRPr="005D1CEB" w:rsidRDefault="005D0A4B" w:rsidP="00863C56">
      <w:pPr>
        <w:spacing w:before="0" w:after="0"/>
        <w:ind w:firstLine="709"/>
        <w:rPr>
          <w:bCs/>
        </w:rPr>
      </w:pPr>
      <w:r w:rsidRPr="005D1CEB">
        <w:rPr>
          <w:bCs/>
        </w:rPr>
        <w:t>а</w:t>
      </w:r>
      <w:r w:rsidR="005A23CA" w:rsidRPr="005D1CEB">
        <w:rPr>
          <w:bCs/>
        </w:rPr>
        <w:t>) г</w:t>
      </w:r>
      <w:r w:rsidR="00D6380F" w:rsidRPr="005D1CEB">
        <w:rPr>
          <w:bCs/>
        </w:rPr>
        <w:t>армонізація законодавства з європейським</w:t>
      </w:r>
      <w:r w:rsidR="005A23CA" w:rsidRPr="005D1CEB">
        <w:rPr>
          <w:bCs/>
        </w:rPr>
        <w:t>;</w:t>
      </w:r>
    </w:p>
    <w:p w:rsidR="007C3C21" w:rsidRPr="005D1CEB" w:rsidRDefault="005D0A4B" w:rsidP="00863C56">
      <w:pPr>
        <w:spacing w:before="0" w:after="0"/>
        <w:ind w:firstLine="709"/>
        <w:rPr>
          <w:bCs/>
        </w:rPr>
      </w:pPr>
      <w:r w:rsidRPr="005D1CEB">
        <w:rPr>
          <w:bCs/>
        </w:rPr>
        <w:t>б</w:t>
      </w:r>
      <w:r w:rsidR="005A23CA" w:rsidRPr="005D1CEB">
        <w:rPr>
          <w:bCs/>
        </w:rPr>
        <w:t>) п</w:t>
      </w:r>
      <w:r w:rsidR="00D6380F" w:rsidRPr="005D1CEB">
        <w:rPr>
          <w:bCs/>
        </w:rPr>
        <w:t>ідвищення якості житлово-комунальних послуг</w:t>
      </w:r>
      <w:r w:rsidR="005A23CA" w:rsidRPr="005D1CEB">
        <w:rPr>
          <w:bCs/>
        </w:rPr>
        <w:t>;</w:t>
      </w:r>
    </w:p>
    <w:p w:rsidR="007C3C21" w:rsidRPr="005D1CEB" w:rsidRDefault="005D0A4B" w:rsidP="00863C56">
      <w:pPr>
        <w:spacing w:before="0" w:after="0"/>
        <w:ind w:firstLine="709"/>
        <w:rPr>
          <w:bCs/>
        </w:rPr>
      </w:pPr>
      <w:r w:rsidRPr="005D1CEB">
        <w:rPr>
          <w:bCs/>
        </w:rPr>
        <w:t>в</w:t>
      </w:r>
      <w:r w:rsidR="005A23CA" w:rsidRPr="005D1CEB">
        <w:rPr>
          <w:bCs/>
        </w:rPr>
        <w:t>) з</w:t>
      </w:r>
      <w:r w:rsidR="00D6380F" w:rsidRPr="005D1CEB">
        <w:rPr>
          <w:bCs/>
        </w:rPr>
        <w:t>алучення інвестицій</w:t>
      </w:r>
      <w:r w:rsidR="005A23CA" w:rsidRPr="005D1CEB">
        <w:rPr>
          <w:bCs/>
        </w:rPr>
        <w:t>;</w:t>
      </w:r>
    </w:p>
    <w:p w:rsidR="007C3C21" w:rsidRPr="005D1CEB" w:rsidRDefault="005D0A4B" w:rsidP="00863C56">
      <w:pPr>
        <w:spacing w:before="0" w:after="0"/>
        <w:ind w:firstLine="709"/>
        <w:rPr>
          <w:bCs/>
        </w:rPr>
      </w:pPr>
      <w:r w:rsidRPr="005D1CEB">
        <w:rPr>
          <w:bCs/>
        </w:rPr>
        <w:t>г</w:t>
      </w:r>
      <w:r w:rsidR="005A23CA" w:rsidRPr="005D1CEB">
        <w:rPr>
          <w:bCs/>
        </w:rPr>
        <w:t>) у</w:t>
      </w:r>
      <w:r w:rsidR="00D6380F" w:rsidRPr="005D1CEB">
        <w:rPr>
          <w:bCs/>
        </w:rPr>
        <w:t>сі відповіді вірні</w:t>
      </w:r>
      <w:r w:rsidR="005A23CA" w:rsidRPr="005D1CEB">
        <w:rPr>
          <w:bCs/>
        </w:rPr>
        <w:t>.</w:t>
      </w:r>
    </w:p>
    <w:p w:rsidR="005D0A4B" w:rsidRPr="005D1CEB" w:rsidRDefault="005D0A4B" w:rsidP="00863C56">
      <w:pPr>
        <w:spacing w:before="0" w:after="0"/>
        <w:ind w:firstLine="709"/>
        <w:rPr>
          <w:bCs/>
        </w:rPr>
      </w:pPr>
    </w:p>
    <w:p w:rsidR="005D0A4B" w:rsidRPr="005D1CEB" w:rsidRDefault="005D0A4B" w:rsidP="00863C56">
      <w:pPr>
        <w:spacing w:before="0" w:after="0"/>
        <w:ind w:firstLine="709"/>
        <w:rPr>
          <w:bCs/>
        </w:rP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3</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Які вимоги ЄС до управління підприємствами, що надають житлово-комунальні послуги?</w:t>
      </w:r>
    </w:p>
    <w:p w:rsidR="007C3C21" w:rsidRPr="005D1CEB" w:rsidRDefault="00122151" w:rsidP="00863C56">
      <w:pPr>
        <w:spacing w:before="0" w:after="0"/>
        <w:ind w:firstLine="709"/>
        <w:rPr>
          <w:bCs/>
        </w:rPr>
      </w:pPr>
      <w:r w:rsidRPr="005D1CEB">
        <w:rPr>
          <w:bCs/>
        </w:rPr>
        <w:t>а) п</w:t>
      </w:r>
      <w:r w:rsidR="00D6380F" w:rsidRPr="005D1CEB">
        <w:rPr>
          <w:bCs/>
        </w:rPr>
        <w:t>розорість та підзвітність</w:t>
      </w:r>
      <w:r w:rsidRPr="005D1CEB">
        <w:rPr>
          <w:bCs/>
        </w:rPr>
        <w:t>;</w:t>
      </w:r>
    </w:p>
    <w:p w:rsidR="007C3C21" w:rsidRPr="005D1CEB" w:rsidRDefault="00122151" w:rsidP="00863C56">
      <w:pPr>
        <w:spacing w:before="0" w:after="0"/>
        <w:ind w:firstLine="709"/>
        <w:rPr>
          <w:bCs/>
        </w:rPr>
      </w:pPr>
      <w:r w:rsidRPr="005D1CEB">
        <w:rPr>
          <w:bCs/>
        </w:rPr>
        <w:t>б) е</w:t>
      </w:r>
      <w:r w:rsidR="00D6380F" w:rsidRPr="005D1CEB">
        <w:rPr>
          <w:bCs/>
        </w:rPr>
        <w:t>фективність та економічність</w:t>
      </w:r>
      <w:r w:rsidRPr="005D1CEB">
        <w:rPr>
          <w:bCs/>
        </w:rPr>
        <w:t>;</w:t>
      </w:r>
    </w:p>
    <w:p w:rsidR="007C3C21" w:rsidRPr="005D1CEB" w:rsidRDefault="00122151" w:rsidP="00863C56">
      <w:pPr>
        <w:spacing w:before="0" w:after="0"/>
        <w:ind w:firstLine="709"/>
        <w:rPr>
          <w:bCs/>
        </w:rPr>
      </w:pPr>
      <w:r w:rsidRPr="005D1CEB">
        <w:rPr>
          <w:bCs/>
        </w:rPr>
        <w:t>в) о</w:t>
      </w:r>
      <w:r w:rsidR="00D6380F" w:rsidRPr="005D1CEB">
        <w:rPr>
          <w:bCs/>
        </w:rPr>
        <w:t>рієнтація на споживача</w:t>
      </w:r>
      <w:r w:rsidRPr="005D1CEB">
        <w:rPr>
          <w:bCs/>
        </w:rPr>
        <w:t>;</w:t>
      </w:r>
    </w:p>
    <w:p w:rsidR="007C3C21" w:rsidRPr="005D1CEB" w:rsidRDefault="00122151" w:rsidP="00863C56">
      <w:pPr>
        <w:spacing w:before="0" w:after="0"/>
        <w:ind w:firstLine="709"/>
        <w:rPr>
          <w:bCs/>
        </w:rPr>
      </w:pPr>
      <w:r w:rsidRPr="005D1CEB">
        <w:rPr>
          <w:bCs/>
        </w:rPr>
        <w:t>г) у</w:t>
      </w:r>
      <w:r w:rsidR="00D6380F" w:rsidRPr="005D1CEB">
        <w:rPr>
          <w:bCs/>
        </w:rPr>
        <w:t>сі відповіді вірні</w:t>
      </w:r>
      <w:r w:rsidRPr="005D1CEB">
        <w:rPr>
          <w:bCs/>
        </w:rPr>
        <w:t>.</w:t>
      </w:r>
    </w:p>
    <w:p w:rsidR="005A23CA" w:rsidRPr="005D1CEB" w:rsidRDefault="005A23CA" w:rsidP="00863C56">
      <w:pPr>
        <w:spacing w:before="0" w:after="0"/>
        <w:ind w:firstLine="709"/>
        <w:rPr>
          <w:bCs/>
        </w:rP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4</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lastRenderedPageBreak/>
        <w:t>Які інструменти можуть бути використані для підвищення ефективності управління підприємствами ЖКГ в контексті євроінтеграції?</w:t>
      </w:r>
    </w:p>
    <w:p w:rsidR="007C3C21" w:rsidRPr="005D1CEB" w:rsidRDefault="005A23CA" w:rsidP="00863C56">
      <w:pPr>
        <w:spacing w:before="0" w:after="0"/>
        <w:ind w:firstLine="709"/>
        <w:rPr>
          <w:bCs/>
        </w:rPr>
      </w:pPr>
      <w:r w:rsidRPr="005D1CEB">
        <w:rPr>
          <w:bCs/>
        </w:rPr>
        <w:t>а) в</w:t>
      </w:r>
      <w:r w:rsidR="00D6380F" w:rsidRPr="005D1CEB">
        <w:rPr>
          <w:bCs/>
        </w:rPr>
        <w:t xml:space="preserve">провадження </w:t>
      </w:r>
      <w:proofErr w:type="spellStart"/>
      <w:r w:rsidR="00D6380F" w:rsidRPr="005D1CEB">
        <w:rPr>
          <w:bCs/>
        </w:rPr>
        <w:t>енергоефективних</w:t>
      </w:r>
      <w:proofErr w:type="spellEnd"/>
      <w:r w:rsidR="00D6380F" w:rsidRPr="005D1CEB">
        <w:rPr>
          <w:bCs/>
        </w:rPr>
        <w:t xml:space="preserve"> технологій</w:t>
      </w:r>
      <w:r w:rsidRPr="005D1CEB">
        <w:rPr>
          <w:bCs/>
        </w:rPr>
        <w:t>;</w:t>
      </w:r>
    </w:p>
    <w:p w:rsidR="007C3C21" w:rsidRPr="005D1CEB" w:rsidRDefault="005A23CA" w:rsidP="00863C56">
      <w:pPr>
        <w:spacing w:before="0" w:after="0"/>
        <w:ind w:firstLine="709"/>
        <w:rPr>
          <w:bCs/>
        </w:rPr>
      </w:pPr>
      <w:r w:rsidRPr="005D1CEB">
        <w:rPr>
          <w:bCs/>
        </w:rPr>
        <w:t>б) з</w:t>
      </w:r>
      <w:r w:rsidR="00D6380F" w:rsidRPr="005D1CEB">
        <w:rPr>
          <w:bCs/>
        </w:rPr>
        <w:t>астосування сучасних систем обліку</w:t>
      </w:r>
      <w:r w:rsidRPr="005D1CEB">
        <w:rPr>
          <w:bCs/>
        </w:rPr>
        <w:t>;</w:t>
      </w:r>
    </w:p>
    <w:p w:rsidR="007C3C21" w:rsidRPr="005D1CEB" w:rsidRDefault="005A23CA" w:rsidP="00863C56">
      <w:pPr>
        <w:spacing w:before="0" w:after="0"/>
        <w:ind w:firstLine="709"/>
        <w:rPr>
          <w:bCs/>
        </w:rPr>
      </w:pPr>
      <w:r w:rsidRPr="005D1CEB">
        <w:rPr>
          <w:bCs/>
        </w:rPr>
        <w:t>в) с</w:t>
      </w:r>
      <w:r w:rsidR="00D6380F" w:rsidRPr="005D1CEB">
        <w:rPr>
          <w:bCs/>
        </w:rPr>
        <w:t>творення прозорих систем закупівель</w:t>
      </w:r>
      <w:r w:rsidRPr="005D1CEB">
        <w:rPr>
          <w:bCs/>
        </w:rPr>
        <w:t>;</w:t>
      </w:r>
    </w:p>
    <w:p w:rsidR="007C3C21" w:rsidRPr="005D1CEB" w:rsidRDefault="005A23CA" w:rsidP="00863C56">
      <w:pPr>
        <w:pStyle w:val="af0"/>
        <w:spacing w:beforeAutospacing="0" w:afterAutospacing="0"/>
        <w:ind w:firstLine="709"/>
        <w:jc w:val="both"/>
        <w:rPr>
          <w:bCs/>
          <w:sz w:val="28"/>
          <w:szCs w:val="28"/>
          <w:lang w:val="uk-UA"/>
        </w:rPr>
      </w:pPr>
      <w:r w:rsidRPr="005D1CEB">
        <w:rPr>
          <w:bCs/>
          <w:sz w:val="28"/>
          <w:szCs w:val="28"/>
          <w:lang w:val="uk-UA"/>
        </w:rPr>
        <w:t>г) у</w:t>
      </w:r>
      <w:r w:rsidR="00D6380F" w:rsidRPr="005D1CEB">
        <w:rPr>
          <w:bCs/>
          <w:sz w:val="28"/>
          <w:szCs w:val="28"/>
          <w:lang w:val="uk-UA"/>
        </w:rPr>
        <w:t>сі відповіді вірні</w:t>
      </w:r>
      <w:r w:rsidRPr="005D1CEB">
        <w:rPr>
          <w:bCs/>
          <w:sz w:val="28"/>
          <w:szCs w:val="28"/>
          <w:lang w:val="uk-UA"/>
        </w:rPr>
        <w:t>.</w:t>
      </w:r>
    </w:p>
    <w:p w:rsidR="005A23CA" w:rsidRPr="005D1CEB" w:rsidRDefault="005A23CA" w:rsidP="00863C56">
      <w:pPr>
        <w:pStyle w:val="af0"/>
        <w:spacing w:beforeAutospacing="0" w:afterAutospacing="0"/>
        <w:ind w:firstLine="709"/>
        <w:jc w:val="both"/>
        <w:rPr>
          <w:bCs/>
          <w:sz w:val="28"/>
          <w:szCs w:val="28"/>
          <w:lang w:val="uk-UA"/>
        </w:rP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5</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Які особливості управління ОСББ визначаються євроінтеграційними процесами?</w:t>
      </w:r>
    </w:p>
    <w:p w:rsidR="007C3C21" w:rsidRPr="005D1CEB" w:rsidRDefault="005A23CA" w:rsidP="00863C56">
      <w:pPr>
        <w:spacing w:before="0" w:after="0"/>
        <w:ind w:firstLine="709"/>
        <w:rPr>
          <w:bCs/>
        </w:rPr>
      </w:pPr>
      <w:r w:rsidRPr="005D1CEB">
        <w:rPr>
          <w:bCs/>
        </w:rPr>
        <w:t>а) п</w:t>
      </w:r>
      <w:r w:rsidR="00D6380F" w:rsidRPr="005D1CEB">
        <w:rPr>
          <w:bCs/>
        </w:rPr>
        <w:t>ідвищення ролі самоорганізації мешканців</w:t>
      </w:r>
      <w:r w:rsidRPr="005D1CEB">
        <w:rPr>
          <w:bCs/>
        </w:rPr>
        <w:t>;</w:t>
      </w:r>
    </w:p>
    <w:p w:rsidR="007C3C21" w:rsidRPr="005D1CEB" w:rsidRDefault="005A23CA" w:rsidP="00863C56">
      <w:pPr>
        <w:spacing w:before="0" w:after="0"/>
        <w:ind w:firstLine="709"/>
        <w:rPr>
          <w:bCs/>
        </w:rPr>
      </w:pPr>
      <w:r w:rsidRPr="005D1CEB">
        <w:rPr>
          <w:bCs/>
        </w:rPr>
        <w:t>б) з</w:t>
      </w:r>
      <w:r w:rsidR="00D6380F" w:rsidRPr="005D1CEB">
        <w:rPr>
          <w:bCs/>
        </w:rPr>
        <w:t>алучення мешканців до прийняття рішень</w:t>
      </w:r>
      <w:r w:rsidRPr="005D1CEB">
        <w:rPr>
          <w:bCs/>
        </w:rPr>
        <w:t>;</w:t>
      </w:r>
    </w:p>
    <w:p w:rsidR="007C3C21" w:rsidRPr="005D1CEB" w:rsidRDefault="005A23CA" w:rsidP="00863C56">
      <w:pPr>
        <w:spacing w:before="0" w:after="0"/>
        <w:ind w:firstLine="709"/>
        <w:rPr>
          <w:bCs/>
        </w:rPr>
      </w:pPr>
      <w:r w:rsidRPr="005D1CEB">
        <w:rPr>
          <w:bCs/>
        </w:rPr>
        <w:t>в) п</w:t>
      </w:r>
      <w:r w:rsidR="00D6380F" w:rsidRPr="005D1CEB">
        <w:rPr>
          <w:bCs/>
        </w:rPr>
        <w:t>розорість фінансової діяльності</w:t>
      </w:r>
      <w:r w:rsidRPr="005D1CEB">
        <w:rPr>
          <w:bCs/>
        </w:rPr>
        <w:t>;</w:t>
      </w:r>
    </w:p>
    <w:p w:rsidR="007C3C21" w:rsidRPr="005D1CEB" w:rsidRDefault="005A23CA" w:rsidP="00863C56">
      <w:pPr>
        <w:spacing w:before="0" w:after="0"/>
        <w:ind w:firstLine="709"/>
        <w:rPr>
          <w:bCs/>
        </w:rPr>
      </w:pPr>
      <w:r w:rsidRPr="005D1CEB">
        <w:rPr>
          <w:bCs/>
        </w:rPr>
        <w:t>г) у</w:t>
      </w:r>
      <w:r w:rsidR="00D6380F" w:rsidRPr="005D1CEB">
        <w:rPr>
          <w:bCs/>
        </w:rPr>
        <w:t>сі відповіді вірні</w:t>
      </w:r>
      <w:r w:rsidRPr="005D1CEB">
        <w:rPr>
          <w:bCs/>
        </w:rPr>
        <w:t>.</w:t>
      </w:r>
    </w:p>
    <w:p w:rsidR="005A23CA" w:rsidRPr="005D1CEB" w:rsidRDefault="005A23CA" w:rsidP="00863C56">
      <w:pPr>
        <w:spacing w:before="0" w:after="0"/>
        <w:ind w:firstLine="709"/>
        <w:rPr>
          <w:bCs/>
        </w:rP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6</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Які перешкоди можуть виникнути при впровадженні європейських стандартів в управлінні підприємствами ЖКГ в Україні?</w:t>
      </w:r>
    </w:p>
    <w:p w:rsidR="007C3C21" w:rsidRPr="005D1CEB" w:rsidRDefault="005A23CA" w:rsidP="00863C56">
      <w:pPr>
        <w:spacing w:before="0" w:after="0"/>
        <w:ind w:firstLine="709"/>
        <w:rPr>
          <w:bCs/>
        </w:rPr>
      </w:pPr>
      <w:r w:rsidRPr="005D1CEB">
        <w:rPr>
          <w:bCs/>
        </w:rPr>
        <w:t>а) н</w:t>
      </w:r>
      <w:r w:rsidR="00D6380F" w:rsidRPr="005D1CEB">
        <w:rPr>
          <w:bCs/>
        </w:rPr>
        <w:t>едостатнє фінансування</w:t>
      </w:r>
      <w:r w:rsidRPr="005D1CEB">
        <w:rPr>
          <w:bCs/>
        </w:rPr>
        <w:t>;</w:t>
      </w:r>
    </w:p>
    <w:p w:rsidR="007C3C21" w:rsidRPr="005D1CEB" w:rsidRDefault="005A23CA" w:rsidP="00863C56">
      <w:pPr>
        <w:spacing w:before="0" w:after="0"/>
        <w:ind w:firstLine="709"/>
        <w:rPr>
          <w:bCs/>
        </w:rPr>
      </w:pPr>
      <w:r w:rsidRPr="005D1CEB">
        <w:rPr>
          <w:bCs/>
        </w:rPr>
        <w:t>б) в</w:t>
      </w:r>
      <w:r w:rsidR="00D6380F" w:rsidRPr="005D1CEB">
        <w:rPr>
          <w:bCs/>
        </w:rPr>
        <w:t>ідсутність кваліфікованих кадрів</w:t>
      </w:r>
      <w:r w:rsidRPr="005D1CEB">
        <w:rPr>
          <w:bCs/>
        </w:rPr>
        <w:t>;</w:t>
      </w:r>
    </w:p>
    <w:p w:rsidR="007C3C21" w:rsidRPr="005D1CEB" w:rsidRDefault="005A23CA" w:rsidP="00863C56">
      <w:pPr>
        <w:spacing w:before="0" w:after="0"/>
        <w:ind w:firstLine="709"/>
        <w:rPr>
          <w:bCs/>
        </w:rPr>
      </w:pPr>
      <w:r w:rsidRPr="005D1CEB">
        <w:rPr>
          <w:bCs/>
        </w:rPr>
        <w:t>в) о</w:t>
      </w:r>
      <w:r w:rsidR="00D6380F" w:rsidRPr="005D1CEB">
        <w:rPr>
          <w:bCs/>
        </w:rPr>
        <w:t>пір змін</w:t>
      </w:r>
      <w:r w:rsidRPr="005D1CEB">
        <w:rPr>
          <w:bCs/>
        </w:rPr>
        <w:t>;</w:t>
      </w:r>
    </w:p>
    <w:p w:rsidR="007C3C21" w:rsidRPr="005D1CEB" w:rsidRDefault="005A23CA" w:rsidP="00863C56">
      <w:pPr>
        <w:spacing w:before="0" w:after="0"/>
        <w:ind w:firstLine="709"/>
        <w:rPr>
          <w:bCs/>
        </w:rPr>
      </w:pPr>
      <w:r w:rsidRPr="005D1CEB">
        <w:rPr>
          <w:bCs/>
        </w:rPr>
        <w:t>г) у</w:t>
      </w:r>
      <w:r w:rsidR="00D6380F" w:rsidRPr="005D1CEB">
        <w:rPr>
          <w:bCs/>
        </w:rPr>
        <w:t>сі відповіді вірні</w:t>
      </w:r>
      <w:r w:rsidRPr="005D1CEB">
        <w:rPr>
          <w:bCs/>
        </w:rPr>
        <w:t>.</w:t>
      </w:r>
    </w:p>
    <w:p w:rsidR="005A23CA" w:rsidRPr="005D1CEB" w:rsidRDefault="005A23CA" w:rsidP="00863C56">
      <w:pPr>
        <w:spacing w:before="0" w:after="0"/>
        <w:ind w:firstLine="709"/>
        <w:rPr>
          <w:bCs/>
        </w:rP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7</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Яку роль відіграють ОСББ у процесі євроінтеграції в сфері ЖКГ?</w:t>
      </w:r>
    </w:p>
    <w:p w:rsidR="007C3C21" w:rsidRPr="005D1CEB" w:rsidRDefault="005A23CA" w:rsidP="00863C56">
      <w:pPr>
        <w:spacing w:before="0" w:after="0"/>
        <w:ind w:firstLine="709"/>
        <w:rPr>
          <w:bCs/>
        </w:rPr>
      </w:pPr>
      <w:r w:rsidRPr="005D1CEB">
        <w:rPr>
          <w:bCs/>
        </w:rPr>
        <w:t>а) є</w:t>
      </w:r>
      <w:r w:rsidR="00D6380F" w:rsidRPr="005D1CEB">
        <w:rPr>
          <w:bCs/>
        </w:rPr>
        <w:t xml:space="preserve"> рушійною силою реформ</w:t>
      </w:r>
      <w:r w:rsidR="00DD09F7" w:rsidRPr="005D1CEB">
        <w:rPr>
          <w:bCs/>
        </w:rPr>
        <w:t>;</w:t>
      </w:r>
    </w:p>
    <w:p w:rsidR="007C3C21" w:rsidRPr="005D1CEB" w:rsidRDefault="005A23CA" w:rsidP="00863C56">
      <w:pPr>
        <w:spacing w:before="0" w:after="0"/>
        <w:ind w:firstLine="709"/>
        <w:rPr>
          <w:bCs/>
        </w:rPr>
      </w:pPr>
      <w:r w:rsidRPr="005D1CEB">
        <w:rPr>
          <w:bCs/>
        </w:rPr>
        <w:t>б) м</w:t>
      </w:r>
      <w:r w:rsidR="00D6380F" w:rsidRPr="005D1CEB">
        <w:rPr>
          <w:bCs/>
        </w:rPr>
        <w:t>ожуть стати прикладом для інших підприємств ЖКГ</w:t>
      </w:r>
      <w:r w:rsidR="00DD09F7" w:rsidRPr="005D1CEB">
        <w:rPr>
          <w:bCs/>
        </w:rPr>
        <w:t>;</w:t>
      </w:r>
    </w:p>
    <w:p w:rsidR="007C3C21" w:rsidRPr="005D1CEB" w:rsidRDefault="005A23CA" w:rsidP="00863C56">
      <w:pPr>
        <w:spacing w:before="0" w:after="0"/>
        <w:ind w:firstLine="709"/>
        <w:rPr>
          <w:bCs/>
        </w:rPr>
      </w:pPr>
      <w:r w:rsidRPr="005D1CEB">
        <w:rPr>
          <w:bCs/>
        </w:rPr>
        <w:t>в) с</w:t>
      </w:r>
      <w:r w:rsidR="00D6380F" w:rsidRPr="005D1CEB">
        <w:rPr>
          <w:bCs/>
        </w:rPr>
        <w:t>прияють підвищенню рівня життя мешканців</w:t>
      </w:r>
      <w:r w:rsidR="00DD09F7" w:rsidRPr="005D1CEB">
        <w:rPr>
          <w:bCs/>
        </w:rPr>
        <w:t>;</w:t>
      </w:r>
    </w:p>
    <w:p w:rsidR="007C3C21" w:rsidRPr="005D1CEB" w:rsidRDefault="005A23CA" w:rsidP="00863C56">
      <w:pPr>
        <w:spacing w:before="0" w:after="0"/>
        <w:ind w:firstLine="709"/>
        <w:rPr>
          <w:bCs/>
        </w:rPr>
      </w:pPr>
      <w:r w:rsidRPr="005D1CEB">
        <w:rPr>
          <w:bCs/>
        </w:rPr>
        <w:t>г) у</w:t>
      </w:r>
      <w:r w:rsidR="00D6380F" w:rsidRPr="005D1CEB">
        <w:rPr>
          <w:bCs/>
        </w:rPr>
        <w:t>сі відповіді вірні</w:t>
      </w:r>
      <w:r w:rsidR="00DD09F7" w:rsidRPr="005D1CEB">
        <w:rPr>
          <w:bCs/>
        </w:rPr>
        <w:t>.</w:t>
      </w:r>
    </w:p>
    <w:p w:rsidR="005A23CA" w:rsidRPr="005D1CEB" w:rsidRDefault="005A23CA" w:rsidP="00863C56">
      <w:pPr>
        <w:spacing w:before="0" w:after="0"/>
        <w:ind w:firstLine="709"/>
        <w:rPr>
          <w:bCs/>
        </w:rP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8</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Які європейські практики можуть бути впроваджені в ОСББ?</w:t>
      </w:r>
    </w:p>
    <w:p w:rsidR="007C3C21" w:rsidRPr="005D1CEB" w:rsidRDefault="005A23CA" w:rsidP="00863C56">
      <w:pPr>
        <w:spacing w:before="0" w:after="0"/>
        <w:ind w:firstLine="709"/>
        <w:rPr>
          <w:bCs/>
        </w:rPr>
      </w:pPr>
      <w:r w:rsidRPr="005D1CEB">
        <w:rPr>
          <w:bCs/>
        </w:rPr>
        <w:t>а) б</w:t>
      </w:r>
      <w:r w:rsidR="00D6380F" w:rsidRPr="005D1CEB">
        <w:rPr>
          <w:bCs/>
        </w:rPr>
        <w:t>юджетне планування</w:t>
      </w:r>
      <w:r w:rsidR="00DD09F7" w:rsidRPr="005D1CEB">
        <w:rPr>
          <w:bCs/>
        </w:rPr>
        <w:t>;</w:t>
      </w:r>
    </w:p>
    <w:p w:rsidR="007C3C21" w:rsidRPr="005D1CEB" w:rsidRDefault="005A23CA" w:rsidP="00863C56">
      <w:pPr>
        <w:spacing w:before="0" w:after="0"/>
        <w:ind w:firstLine="709"/>
        <w:rPr>
          <w:bCs/>
        </w:rPr>
      </w:pPr>
      <w:r w:rsidRPr="005D1CEB">
        <w:rPr>
          <w:bCs/>
        </w:rPr>
        <w:t>б) с</w:t>
      </w:r>
      <w:r w:rsidR="00D6380F" w:rsidRPr="005D1CEB">
        <w:rPr>
          <w:bCs/>
        </w:rPr>
        <w:t>истеми моніторингу якості послуг</w:t>
      </w:r>
      <w:r w:rsidR="00DD09F7" w:rsidRPr="005D1CEB">
        <w:rPr>
          <w:bCs/>
        </w:rPr>
        <w:t>;</w:t>
      </w:r>
    </w:p>
    <w:p w:rsidR="007C3C21" w:rsidRPr="005D1CEB" w:rsidRDefault="005A23CA" w:rsidP="00863C56">
      <w:pPr>
        <w:spacing w:before="0" w:after="0"/>
        <w:ind w:firstLine="709"/>
        <w:rPr>
          <w:bCs/>
        </w:rPr>
      </w:pPr>
      <w:r w:rsidRPr="005D1CEB">
        <w:rPr>
          <w:bCs/>
        </w:rPr>
        <w:t>в</w:t>
      </w:r>
      <w:r w:rsidR="00DD09F7" w:rsidRPr="005D1CEB">
        <w:rPr>
          <w:bCs/>
        </w:rPr>
        <w:t>) з</w:t>
      </w:r>
      <w:r w:rsidR="00D6380F" w:rsidRPr="005D1CEB">
        <w:rPr>
          <w:bCs/>
        </w:rPr>
        <w:t>алучення громадськості до управління</w:t>
      </w:r>
      <w:r w:rsidR="00DD09F7" w:rsidRPr="005D1CEB">
        <w:rPr>
          <w:bCs/>
        </w:rPr>
        <w:t>;</w:t>
      </w:r>
    </w:p>
    <w:p w:rsidR="007C3C21" w:rsidRPr="005D1CEB" w:rsidRDefault="005A23CA" w:rsidP="00863C56">
      <w:pPr>
        <w:spacing w:before="0" w:after="0"/>
        <w:ind w:firstLine="709"/>
        <w:rPr>
          <w:bCs/>
        </w:rPr>
      </w:pPr>
      <w:r w:rsidRPr="005D1CEB">
        <w:rPr>
          <w:bCs/>
        </w:rPr>
        <w:t>г</w:t>
      </w:r>
      <w:r w:rsidR="00DD09F7" w:rsidRPr="005D1CEB">
        <w:rPr>
          <w:bCs/>
        </w:rPr>
        <w:t>) у</w:t>
      </w:r>
      <w:r w:rsidR="00D6380F" w:rsidRPr="005D1CEB">
        <w:rPr>
          <w:bCs/>
        </w:rPr>
        <w:t>сі відповіді вірні</w:t>
      </w:r>
      <w:r w:rsidR="00DD09F7" w:rsidRPr="005D1CEB">
        <w:rPr>
          <w:bCs/>
        </w:rPr>
        <w:t>.</w:t>
      </w: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9</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Які виклики стоять перед ОСББ в умовах євроінтеграції?</w:t>
      </w:r>
    </w:p>
    <w:p w:rsidR="007C3C21" w:rsidRPr="005D1CEB" w:rsidRDefault="00DD09F7" w:rsidP="00863C56">
      <w:pPr>
        <w:spacing w:before="0" w:after="0"/>
        <w:ind w:firstLine="709"/>
        <w:rPr>
          <w:bCs/>
        </w:rPr>
      </w:pPr>
      <w:r w:rsidRPr="005D1CEB">
        <w:rPr>
          <w:bCs/>
        </w:rPr>
        <w:t>а) н</w:t>
      </w:r>
      <w:r w:rsidR="00D6380F" w:rsidRPr="005D1CEB">
        <w:rPr>
          <w:bCs/>
        </w:rPr>
        <w:t>еобхідність адаптації до нових вимог законодавства</w:t>
      </w:r>
      <w:r w:rsidRPr="005D1CEB">
        <w:rPr>
          <w:bCs/>
        </w:rPr>
        <w:t>;</w:t>
      </w:r>
    </w:p>
    <w:p w:rsidR="007C3C21" w:rsidRPr="005D1CEB" w:rsidRDefault="00DD09F7" w:rsidP="00863C56">
      <w:pPr>
        <w:spacing w:before="0" w:after="0"/>
        <w:ind w:firstLine="709"/>
        <w:rPr>
          <w:bCs/>
        </w:rPr>
      </w:pPr>
      <w:r w:rsidRPr="005D1CEB">
        <w:rPr>
          <w:bCs/>
        </w:rPr>
        <w:t>б) п</w:t>
      </w:r>
      <w:r w:rsidR="00D6380F" w:rsidRPr="005D1CEB">
        <w:rPr>
          <w:bCs/>
        </w:rPr>
        <w:t>осилення конкуренції</w:t>
      </w:r>
      <w:r w:rsidRPr="005D1CEB">
        <w:rPr>
          <w:bCs/>
        </w:rPr>
        <w:t>;</w:t>
      </w:r>
    </w:p>
    <w:p w:rsidR="007C3C21" w:rsidRPr="005D1CEB" w:rsidRDefault="00DD09F7" w:rsidP="00863C56">
      <w:pPr>
        <w:spacing w:before="0" w:after="0"/>
        <w:ind w:firstLine="709"/>
        <w:rPr>
          <w:bCs/>
        </w:rPr>
      </w:pPr>
      <w:r w:rsidRPr="005D1CEB">
        <w:rPr>
          <w:bCs/>
        </w:rPr>
        <w:t>в) п</w:t>
      </w:r>
      <w:r w:rsidR="00D6380F" w:rsidRPr="005D1CEB">
        <w:rPr>
          <w:bCs/>
        </w:rPr>
        <w:t>отреба у підвищенні кваліфікації персоналу</w:t>
      </w:r>
      <w:r w:rsidRPr="005D1CEB">
        <w:rPr>
          <w:bCs/>
        </w:rPr>
        <w:t>;</w:t>
      </w:r>
    </w:p>
    <w:p w:rsidR="007C3C21" w:rsidRPr="005D1CEB" w:rsidRDefault="00DD09F7" w:rsidP="00863C56">
      <w:pPr>
        <w:spacing w:before="0" w:after="0"/>
        <w:ind w:firstLine="709"/>
        <w:rPr>
          <w:bCs/>
        </w:rPr>
      </w:pPr>
      <w:r w:rsidRPr="005D1CEB">
        <w:rPr>
          <w:bCs/>
        </w:rPr>
        <w:t>г) у</w:t>
      </w:r>
      <w:r w:rsidR="00D6380F" w:rsidRPr="005D1CEB">
        <w:rPr>
          <w:bCs/>
        </w:rPr>
        <w:t>сі відповіді вірні</w:t>
      </w:r>
      <w:r w:rsidRPr="005D1CEB">
        <w:rPr>
          <w:bCs/>
        </w:rPr>
        <w:t>.</w:t>
      </w:r>
    </w:p>
    <w:p w:rsidR="00DD09F7" w:rsidRPr="005D1CEB" w:rsidRDefault="00DD09F7" w:rsidP="00863C56">
      <w:pPr>
        <w:spacing w:before="0" w:after="0"/>
        <w:ind w:firstLine="709"/>
        <w:rPr>
          <w:bCs/>
        </w:rPr>
      </w:pPr>
    </w:p>
    <w:p w:rsidR="007C3C21" w:rsidRPr="005D1CEB" w:rsidRDefault="00D6380F" w:rsidP="00863C56">
      <w:pPr>
        <w:pStyle w:val="3"/>
        <w:keepNext w:val="0"/>
        <w:overflowPunct/>
        <w:autoSpaceDE/>
        <w:autoSpaceDN/>
        <w:adjustRightInd/>
        <w:spacing w:before="0" w:after="0"/>
        <w:ind w:left="0" w:firstLine="709"/>
        <w:jc w:val="both"/>
        <w:textAlignment w:val="auto"/>
        <w:rPr>
          <w:b w:val="0"/>
          <w:bCs/>
          <w:sz w:val="28"/>
          <w:szCs w:val="28"/>
        </w:rPr>
      </w:pPr>
      <w:r w:rsidRPr="005D1CEB">
        <w:rPr>
          <w:b w:val="0"/>
          <w:bCs/>
          <w:sz w:val="28"/>
          <w:szCs w:val="28"/>
        </w:rPr>
        <w:t>Тест 10</w:t>
      </w:r>
    </w:p>
    <w:p w:rsidR="007C3C21" w:rsidRPr="005D1CEB" w:rsidRDefault="00D6380F" w:rsidP="00863C56">
      <w:pPr>
        <w:pStyle w:val="af0"/>
        <w:spacing w:beforeAutospacing="0" w:afterAutospacing="0"/>
        <w:ind w:firstLine="709"/>
        <w:jc w:val="both"/>
        <w:rPr>
          <w:bCs/>
          <w:sz w:val="28"/>
          <w:szCs w:val="28"/>
          <w:lang w:val="uk-UA"/>
        </w:rPr>
      </w:pPr>
      <w:r w:rsidRPr="005D1CEB">
        <w:rPr>
          <w:bCs/>
          <w:sz w:val="28"/>
          <w:szCs w:val="28"/>
          <w:lang w:val="uk-UA"/>
        </w:rPr>
        <w:t>Які європейські цінності повинні бути враховані при управлінні ОСББ?</w:t>
      </w:r>
    </w:p>
    <w:p w:rsidR="007C3C21" w:rsidRPr="005D1CEB" w:rsidRDefault="00DD09F7" w:rsidP="00863C56">
      <w:pPr>
        <w:spacing w:before="0" w:after="0"/>
        <w:ind w:firstLine="709"/>
        <w:rPr>
          <w:bCs/>
        </w:rPr>
      </w:pPr>
      <w:r w:rsidRPr="005D1CEB">
        <w:rPr>
          <w:bCs/>
        </w:rPr>
        <w:lastRenderedPageBreak/>
        <w:t>а) п</w:t>
      </w:r>
      <w:r w:rsidR="00D6380F" w:rsidRPr="005D1CEB">
        <w:rPr>
          <w:bCs/>
        </w:rPr>
        <w:t>розорість</w:t>
      </w:r>
      <w:r w:rsidRPr="005D1CEB">
        <w:rPr>
          <w:bCs/>
        </w:rPr>
        <w:t>;</w:t>
      </w:r>
    </w:p>
    <w:p w:rsidR="007C3C21" w:rsidRPr="005D1CEB" w:rsidRDefault="00DD09F7" w:rsidP="00863C56">
      <w:pPr>
        <w:spacing w:before="0" w:after="0"/>
        <w:ind w:firstLine="709"/>
        <w:rPr>
          <w:bCs/>
        </w:rPr>
      </w:pPr>
      <w:r w:rsidRPr="005D1CEB">
        <w:rPr>
          <w:bCs/>
        </w:rPr>
        <w:t>б) в</w:t>
      </w:r>
      <w:r w:rsidR="00D6380F" w:rsidRPr="005D1CEB">
        <w:rPr>
          <w:bCs/>
        </w:rPr>
        <w:t>ідповідальність</w:t>
      </w:r>
      <w:r w:rsidRPr="005D1CEB">
        <w:rPr>
          <w:bCs/>
        </w:rPr>
        <w:t>;</w:t>
      </w:r>
    </w:p>
    <w:p w:rsidR="007C3C21" w:rsidRPr="005D1CEB" w:rsidRDefault="00DD09F7" w:rsidP="00863C56">
      <w:pPr>
        <w:spacing w:before="0" w:after="0"/>
        <w:ind w:firstLine="709"/>
        <w:rPr>
          <w:bCs/>
        </w:rPr>
      </w:pPr>
      <w:r w:rsidRPr="005D1CEB">
        <w:rPr>
          <w:bCs/>
        </w:rPr>
        <w:t>в) с</w:t>
      </w:r>
      <w:r w:rsidR="00D6380F" w:rsidRPr="005D1CEB">
        <w:rPr>
          <w:bCs/>
        </w:rPr>
        <w:t>оціальна справедливість</w:t>
      </w:r>
      <w:r w:rsidRPr="005D1CEB">
        <w:rPr>
          <w:bCs/>
        </w:rPr>
        <w:t>;</w:t>
      </w:r>
    </w:p>
    <w:p w:rsidR="007C3C21" w:rsidRPr="005D1CEB" w:rsidRDefault="00DD09F7" w:rsidP="00863C56">
      <w:pPr>
        <w:spacing w:before="0" w:after="0"/>
        <w:ind w:firstLine="709"/>
        <w:rPr>
          <w:bCs/>
        </w:rPr>
      </w:pPr>
      <w:r w:rsidRPr="005D1CEB">
        <w:rPr>
          <w:bCs/>
        </w:rPr>
        <w:t>г) у</w:t>
      </w:r>
      <w:r w:rsidR="00D6380F" w:rsidRPr="005D1CEB">
        <w:rPr>
          <w:bCs/>
        </w:rPr>
        <w:t>сі відповіді вірні</w:t>
      </w:r>
      <w:r w:rsidRPr="005D1CEB">
        <w:rPr>
          <w:bCs/>
        </w:rPr>
        <w:t>.</w:t>
      </w:r>
    </w:p>
    <w:p w:rsidR="007C3C21" w:rsidRPr="00D0068B" w:rsidRDefault="007C3C21" w:rsidP="00863C56">
      <w:pPr>
        <w:spacing w:before="0" w:after="0"/>
        <w:ind w:firstLine="709"/>
        <w:rPr>
          <w:bCs/>
        </w:rPr>
      </w:pPr>
    </w:p>
    <w:p w:rsidR="007C3C21" w:rsidRPr="00D0068B" w:rsidRDefault="00D6380F" w:rsidP="00863C56">
      <w:pPr>
        <w:spacing w:before="0" w:after="0"/>
        <w:ind w:firstLine="709"/>
        <w:rPr>
          <w:b/>
          <w:bCs/>
        </w:rPr>
      </w:pPr>
      <w:r w:rsidRPr="00D0068B">
        <w:rPr>
          <w:b/>
          <w:bCs/>
        </w:rPr>
        <w:t>Порядок подання  завдань на перевірку</w:t>
      </w:r>
    </w:p>
    <w:p w:rsidR="007C3C21" w:rsidRPr="00D0068B" w:rsidRDefault="00DD09F7" w:rsidP="00863C56">
      <w:pPr>
        <w:spacing w:before="0" w:after="0"/>
        <w:ind w:firstLine="709"/>
        <w:rPr>
          <w:spacing w:val="-20"/>
        </w:rPr>
      </w:pPr>
      <w:r w:rsidRPr="00D0068B">
        <w:rPr>
          <w:noProof/>
          <w:lang w:val="ru-RU" w:eastAsia="ru-RU"/>
        </w:rPr>
        <w:drawing>
          <wp:inline distT="0" distB="0" distL="0" distR="0" wp14:anchorId="568B7283" wp14:editId="3EB4FA1C">
            <wp:extent cx="698161" cy="708660"/>
            <wp:effectExtent l="0" t="0" r="6985"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00D6380F" w:rsidRPr="00D0068B">
        <w:rPr>
          <w:bCs/>
        </w:rPr>
        <w:t>Виконайте завдання у W</w:t>
      </w:r>
      <w:r w:rsidR="00D6380F" w:rsidRPr="00D0068B">
        <w:t xml:space="preserve">ord, збережіть файл під назвою  Пр5_Прізвище та надайте на оцінювання в </w:t>
      </w:r>
      <w:proofErr w:type="spellStart"/>
      <w:r w:rsidR="00D6380F" w:rsidRPr="00D0068B">
        <w:t>Moodle</w:t>
      </w:r>
      <w:proofErr w:type="spellEnd"/>
      <w:r w:rsidR="00D6380F" w:rsidRPr="00D0068B">
        <w:t xml:space="preserve">: https://moodle.znu.edu.ua/course/view.php?id=16189 </w:t>
      </w:r>
    </w:p>
    <w:p w:rsidR="007C3C21" w:rsidRPr="00D0068B" w:rsidRDefault="007C3C21"/>
    <w:p w:rsidR="007C3C21" w:rsidRPr="00D0068B" w:rsidRDefault="00D6380F">
      <w:pPr>
        <w:jc w:val="center"/>
        <w:rPr>
          <w:b/>
          <w:bCs/>
          <w:i/>
          <w:iCs/>
        </w:rPr>
      </w:pPr>
      <w:r w:rsidRPr="00D0068B">
        <w:rPr>
          <w:b/>
          <w:bCs/>
          <w:i/>
          <w:iCs/>
        </w:rPr>
        <w:t xml:space="preserve">Змістовий модуль 4. </w:t>
      </w:r>
    </w:p>
    <w:p w:rsidR="007C3C21" w:rsidRPr="00D0068B" w:rsidRDefault="00D6380F">
      <w:pPr>
        <w:jc w:val="center"/>
        <w:rPr>
          <w:spacing w:val="-20"/>
        </w:rPr>
      </w:pPr>
      <w:r w:rsidRPr="00D0068B">
        <w:rPr>
          <w:rFonts w:eastAsia="SimSun"/>
          <w:b/>
          <w:bCs/>
          <w:i/>
          <w:iCs/>
          <w:spacing w:val="-1"/>
          <w:lang w:eastAsia="ru-RU"/>
        </w:rPr>
        <w:t>ПОРЯДОК УЗАГАЛЬНЕННЯ РЕЗУЛЬТАТІВ КОНТРОЛЮ ФІНАНСОВО - ЕКОНОМІЧНОЇ ДІЯЛЬНОСТІ ПІДПРИЄМСТВА</w:t>
      </w:r>
    </w:p>
    <w:p w:rsidR="007C3C21" w:rsidRPr="00D0068B" w:rsidRDefault="007C3C21">
      <w:pPr>
        <w:tabs>
          <w:tab w:val="left" w:pos="720"/>
        </w:tabs>
        <w:spacing w:before="0" w:after="0"/>
        <w:ind w:firstLine="0"/>
      </w:pPr>
    </w:p>
    <w:p w:rsidR="007C3C21" w:rsidRPr="00D0068B" w:rsidRDefault="00DD09F7">
      <w:pPr>
        <w:spacing w:after="0"/>
        <w:ind w:firstLine="0"/>
        <w:jc w:val="center"/>
        <w:rPr>
          <w:b/>
          <w:bCs/>
        </w:rPr>
      </w:pPr>
      <w:r>
        <w:rPr>
          <w:b/>
          <w:bCs/>
        </w:rPr>
        <w:t>Практичне заняття</w:t>
      </w:r>
      <w:r w:rsidR="00D6380F" w:rsidRPr="00D0068B">
        <w:rPr>
          <w:b/>
          <w:bCs/>
        </w:rPr>
        <w:t xml:space="preserve"> 6</w:t>
      </w:r>
    </w:p>
    <w:p w:rsidR="007C3C21" w:rsidRPr="00D0068B" w:rsidRDefault="007C3C21" w:rsidP="00770C18">
      <w:pPr>
        <w:ind w:firstLineChars="200" w:firstLine="562"/>
        <w:rPr>
          <w:b/>
          <w:bCs/>
          <w:i/>
          <w:lang w:eastAsia="ru-RU"/>
        </w:rPr>
      </w:pPr>
    </w:p>
    <w:p w:rsidR="007C3C21" w:rsidRPr="00D0068B" w:rsidRDefault="00D6380F">
      <w:pPr>
        <w:jc w:val="center"/>
        <w:rPr>
          <w:b/>
          <w:bCs/>
          <w:spacing w:val="-1"/>
        </w:rPr>
      </w:pPr>
      <w:r w:rsidRPr="00D0068B">
        <w:rPr>
          <w:b/>
          <w:bCs/>
          <w:spacing w:val="-1"/>
        </w:rPr>
        <w:t>Тема 6. Технологія управління конфліктами та робота з боржниками по претензіям</w:t>
      </w:r>
    </w:p>
    <w:p w:rsidR="007C3C21" w:rsidRPr="00D0068B" w:rsidRDefault="00DD09F7" w:rsidP="00DD09F7">
      <w:pPr>
        <w:spacing w:before="0" w:after="0"/>
        <w:ind w:firstLine="709"/>
        <w:rPr>
          <w:spacing w:val="-1"/>
        </w:rPr>
      </w:pPr>
      <w:r w:rsidRPr="00D0068B">
        <w:rPr>
          <w:rFonts w:eastAsia="SimSun"/>
          <w:noProof/>
          <w:lang w:val="ru-RU" w:eastAsia="ru-RU"/>
        </w:rPr>
        <w:drawing>
          <wp:anchor distT="0" distB="0" distL="114300" distR="114300" simplePos="0" relativeHeight="251668480" behindDoc="1" locked="0" layoutInCell="1" allowOverlap="1" wp14:anchorId="584D7F69" wp14:editId="301DBBC2">
            <wp:simplePos x="0" y="0"/>
            <wp:positionH relativeFrom="column">
              <wp:posOffset>300990</wp:posOffset>
            </wp:positionH>
            <wp:positionV relativeFrom="paragraph">
              <wp:posOffset>120015</wp:posOffset>
            </wp:positionV>
            <wp:extent cx="1409700" cy="1052830"/>
            <wp:effectExtent l="0" t="0" r="0" b="0"/>
            <wp:wrapTight wrapText="bothSides">
              <wp:wrapPolygon edited="0">
                <wp:start x="0" y="0"/>
                <wp:lineTo x="0" y="21105"/>
                <wp:lineTo x="21308" y="21105"/>
                <wp:lineTo x="21308" y="0"/>
                <wp:lineTo x="0" y="0"/>
              </wp:wrapPolygon>
            </wp:wrapTight>
            <wp:docPr id="278"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Изображение 2" descr="IMG_256"/>
                    <pic:cNvPicPr>
                      <a:picLocks noChangeAspect="1"/>
                    </pic:cNvPicPr>
                  </pic:nvPicPr>
                  <pic:blipFill>
                    <a:blip r:embed="rId12" cstate="print"/>
                    <a:stretch>
                      <a:fillRect/>
                    </a:stretch>
                  </pic:blipFill>
                  <pic:spPr>
                    <a:xfrm>
                      <a:off x="0" y="0"/>
                      <a:ext cx="1409700" cy="1052830"/>
                    </a:xfrm>
                    <a:prstGeom prst="rect">
                      <a:avLst/>
                    </a:prstGeom>
                    <a:noFill/>
                    <a:ln w="9525">
                      <a:noFill/>
                    </a:ln>
                  </pic:spPr>
                </pic:pic>
              </a:graphicData>
            </a:graphic>
            <wp14:sizeRelH relativeFrom="margin">
              <wp14:pctWidth>0</wp14:pctWidth>
            </wp14:sizeRelH>
            <wp14:sizeRelV relativeFrom="margin">
              <wp14:pctHeight>0</wp14:pctHeight>
            </wp14:sizeRelV>
          </wp:anchor>
        </w:drawing>
      </w:r>
    </w:p>
    <w:p w:rsidR="007C3C21" w:rsidRPr="00D0068B" w:rsidRDefault="00D6380F" w:rsidP="00E3747A">
      <w:pPr>
        <w:numPr>
          <w:ilvl w:val="1"/>
          <w:numId w:val="7"/>
        </w:numPr>
        <w:spacing w:before="0" w:after="0"/>
        <w:ind w:left="0" w:firstLine="709"/>
        <w:rPr>
          <w:spacing w:val="-1"/>
        </w:rPr>
      </w:pPr>
      <w:r w:rsidRPr="00D0068B">
        <w:rPr>
          <w:spacing w:val="-1"/>
        </w:rPr>
        <w:t>Причини та сценарії конфліктів в ОСББ.</w:t>
      </w:r>
    </w:p>
    <w:p w:rsidR="007C3C21" w:rsidRPr="00D0068B" w:rsidRDefault="00D6380F" w:rsidP="00E3747A">
      <w:pPr>
        <w:numPr>
          <w:ilvl w:val="1"/>
          <w:numId w:val="7"/>
        </w:numPr>
        <w:spacing w:before="0" w:after="0"/>
        <w:ind w:left="0" w:firstLine="709"/>
        <w:rPr>
          <w:spacing w:val="-1"/>
        </w:rPr>
      </w:pPr>
      <w:r w:rsidRPr="00D0068B">
        <w:rPr>
          <w:spacing w:val="-1"/>
        </w:rPr>
        <w:t>Управління конфліктами</w:t>
      </w:r>
    </w:p>
    <w:p w:rsidR="007C3C21" w:rsidRPr="00D0068B" w:rsidRDefault="00D6380F" w:rsidP="00E3747A">
      <w:pPr>
        <w:numPr>
          <w:ilvl w:val="1"/>
          <w:numId w:val="7"/>
        </w:numPr>
        <w:spacing w:before="0" w:after="0"/>
        <w:ind w:left="0" w:firstLine="709"/>
        <w:rPr>
          <w:spacing w:val="-1"/>
        </w:rPr>
      </w:pPr>
      <w:r w:rsidRPr="00D0068B">
        <w:rPr>
          <w:spacing w:val="-1"/>
        </w:rPr>
        <w:t>Роль керівника як лідера</w:t>
      </w:r>
    </w:p>
    <w:p w:rsidR="007C3C21" w:rsidRPr="00D0068B" w:rsidRDefault="007C3C21" w:rsidP="00E3747A">
      <w:pPr>
        <w:spacing w:before="0" w:after="0"/>
        <w:ind w:firstLine="709"/>
        <w:rPr>
          <w:b/>
          <w:bCs/>
        </w:rPr>
      </w:pPr>
    </w:p>
    <w:p w:rsidR="00910F2D" w:rsidRDefault="00910F2D" w:rsidP="00E3747A">
      <w:pPr>
        <w:tabs>
          <w:tab w:val="left" w:pos="580"/>
        </w:tabs>
        <w:spacing w:before="0" w:after="0"/>
        <w:ind w:firstLine="709"/>
        <w:rPr>
          <w:b/>
          <w:i/>
          <w:spacing w:val="-1"/>
        </w:rPr>
      </w:pPr>
    </w:p>
    <w:p w:rsidR="00910F2D" w:rsidRDefault="00910F2D" w:rsidP="00E3747A">
      <w:pPr>
        <w:pStyle w:val="af0"/>
        <w:spacing w:beforeAutospacing="0" w:afterAutospacing="0"/>
        <w:ind w:firstLine="709"/>
        <w:jc w:val="both"/>
        <w:rPr>
          <w:b/>
          <w:bCs/>
          <w:sz w:val="28"/>
          <w:szCs w:val="28"/>
          <w:lang w:val="uk-UA"/>
        </w:rPr>
      </w:pPr>
      <w:r w:rsidRPr="00BD7B0B">
        <w:rPr>
          <w:rFonts w:eastAsia="Times New Roman"/>
          <w:b/>
          <w:i/>
          <w:spacing w:val="-1"/>
          <w:sz w:val="28"/>
          <w:szCs w:val="28"/>
          <w:lang w:val="uk-UA"/>
        </w:rPr>
        <w:t>Мета практичного заняття</w:t>
      </w:r>
      <w:r w:rsidRPr="00BD7B0B">
        <w:rPr>
          <w:rFonts w:eastAsiaTheme="minorEastAsia"/>
          <w:lang w:val="uk-UA"/>
        </w:rPr>
        <w:t xml:space="preserve">: </w:t>
      </w:r>
      <w:r>
        <w:rPr>
          <w:sz w:val="28"/>
          <w:szCs w:val="28"/>
          <w:lang w:val="uk-UA"/>
        </w:rPr>
        <w:t>набуття практичних знань понять конфлікту, претензії, боргу; вивчення різних типів конфліктів та причин їх виникнення, дослідження психологічних аспектів конфліктних ситуацій та поведінки учасників, ознайомлення з різними методами та стратегіями управління конфліктами; р</w:t>
      </w:r>
      <w:r>
        <w:rPr>
          <w:rStyle w:val="a6"/>
          <w:b w:val="0"/>
          <w:bCs w:val="0"/>
          <w:sz w:val="28"/>
          <w:szCs w:val="28"/>
          <w:lang w:val="uk-UA"/>
        </w:rPr>
        <w:t>озвиток практичних навичок ефективної</w:t>
      </w:r>
      <w:r>
        <w:rPr>
          <w:sz w:val="28"/>
          <w:szCs w:val="28"/>
          <w:lang w:val="uk-UA"/>
        </w:rPr>
        <w:t xml:space="preserve"> комунікації з боржниками та клієнтами, які висувають претензії, розробка стратегій вирішення конфліктів, що враховують інтереси всіх сторін, освоєння методів переговорів та пошуку компромісів, набуття навичок ведення документації та складання претензій.</w:t>
      </w:r>
    </w:p>
    <w:p w:rsidR="00910F2D" w:rsidRPr="00BD7B0B" w:rsidRDefault="00910F2D" w:rsidP="00E3747A">
      <w:pPr>
        <w:tabs>
          <w:tab w:val="left" w:pos="580"/>
        </w:tabs>
        <w:spacing w:before="0" w:after="0"/>
        <w:ind w:firstLine="709"/>
        <w:rPr>
          <w:rFonts w:eastAsiaTheme="minorEastAsia"/>
        </w:rPr>
      </w:pPr>
    </w:p>
    <w:p w:rsidR="00910F2D" w:rsidRDefault="00910F2D" w:rsidP="00E3747A">
      <w:pPr>
        <w:spacing w:before="0" w:after="0"/>
        <w:ind w:firstLine="709"/>
        <w:rPr>
          <w:bCs/>
          <w:i/>
        </w:rPr>
      </w:pPr>
      <w:r w:rsidRPr="00770C18">
        <w:rPr>
          <w:b/>
          <w:i/>
          <w:spacing w:val="-1"/>
        </w:rPr>
        <w:t>Основні</w:t>
      </w:r>
      <w:r w:rsidRPr="00770C18">
        <w:rPr>
          <w:b/>
          <w:i/>
          <w:spacing w:val="35"/>
        </w:rPr>
        <w:t xml:space="preserve"> </w:t>
      </w:r>
      <w:r w:rsidRPr="00770C18">
        <w:rPr>
          <w:b/>
          <w:i/>
          <w:spacing w:val="-1"/>
        </w:rPr>
        <w:t xml:space="preserve">терміни та поняття: </w:t>
      </w:r>
      <w:r>
        <w:rPr>
          <w:bCs/>
          <w:i/>
        </w:rPr>
        <w:t>конфлікт, претензія, борг, темперамент, лідер, боржник</w:t>
      </w:r>
    </w:p>
    <w:p w:rsidR="00F71452" w:rsidRDefault="00D6380F" w:rsidP="00910F2D">
      <w:pPr>
        <w:snapToGrid w:val="0"/>
        <w:spacing w:before="0" w:after="0"/>
        <w:ind w:firstLine="709"/>
        <w:rPr>
          <w:b/>
          <w:bCs/>
        </w:rPr>
      </w:pPr>
      <w:r w:rsidRPr="00D0068B">
        <w:rPr>
          <w:rFonts w:eastAsia="SimSun"/>
          <w:noProof/>
          <w:lang w:val="ru-RU" w:eastAsia="ru-RU"/>
        </w:rPr>
        <w:lastRenderedPageBreak/>
        <w:drawing>
          <wp:inline distT="0" distB="0" distL="114300" distR="114300" wp14:anchorId="114EC1D9" wp14:editId="156F5084">
            <wp:extent cx="1335405" cy="1193800"/>
            <wp:effectExtent l="0" t="0" r="5715" b="10160"/>
            <wp:docPr id="1"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0" descr="IMG_256"/>
                    <pic:cNvPicPr>
                      <a:picLocks noChangeAspect="1"/>
                    </pic:cNvPicPr>
                  </pic:nvPicPr>
                  <pic:blipFill>
                    <a:blip r:embed="rId13" cstate="print"/>
                    <a:stretch>
                      <a:fillRect/>
                    </a:stretch>
                  </pic:blipFill>
                  <pic:spPr>
                    <a:xfrm>
                      <a:off x="0" y="0"/>
                      <a:ext cx="1335405" cy="1193800"/>
                    </a:xfrm>
                    <a:prstGeom prst="rect">
                      <a:avLst/>
                    </a:prstGeom>
                    <a:noFill/>
                    <a:ln w="9525">
                      <a:noFill/>
                    </a:ln>
                  </pic:spPr>
                </pic:pic>
              </a:graphicData>
            </a:graphic>
          </wp:inline>
        </w:drawing>
      </w:r>
      <w:r w:rsidRPr="00D0068B">
        <w:rPr>
          <w:b/>
          <w:bCs/>
        </w:rPr>
        <w:t>Теоретичні основи практичного заняття</w:t>
      </w:r>
    </w:p>
    <w:p w:rsidR="00E3747A" w:rsidRPr="00D0068B" w:rsidRDefault="00E3747A" w:rsidP="00910F2D">
      <w:pPr>
        <w:snapToGrid w:val="0"/>
        <w:spacing w:before="0" w:after="0"/>
        <w:ind w:firstLine="709"/>
        <w:rPr>
          <w:b/>
          <w:bCs/>
        </w:rPr>
      </w:pPr>
    </w:p>
    <w:p w:rsidR="00F71452" w:rsidRPr="00DD09F7" w:rsidRDefault="00F71452" w:rsidP="00E3747A">
      <w:pPr>
        <w:spacing w:before="0" w:after="0"/>
        <w:ind w:firstLine="709"/>
        <w:rPr>
          <w:bCs/>
          <w:spacing w:val="-1"/>
        </w:rPr>
      </w:pPr>
      <w:r w:rsidRPr="00DD09F7">
        <w:rPr>
          <w:bCs/>
          <w:spacing w:val="-1"/>
        </w:rPr>
        <w:t>Причин</w:t>
      </w:r>
      <w:r w:rsidR="00D14C0D">
        <w:rPr>
          <w:bCs/>
          <w:spacing w:val="-1"/>
        </w:rPr>
        <w:t>и та сценарії конфліктів в ОСББ.</w:t>
      </w:r>
    </w:p>
    <w:p w:rsidR="00F71452" w:rsidRPr="00DD09F7" w:rsidRDefault="00F71452" w:rsidP="00E3747A">
      <w:pPr>
        <w:spacing w:before="0" w:after="0"/>
        <w:ind w:firstLine="709"/>
      </w:pPr>
      <w:r w:rsidRPr="00DD09F7">
        <w:rPr>
          <w:rFonts w:eastAsia="SimSun"/>
          <w:lang w:bidi="ar"/>
        </w:rPr>
        <w:t xml:space="preserve">Конфлікт </w:t>
      </w:r>
      <w:r w:rsidRPr="00DD09F7">
        <w:rPr>
          <w:rStyle w:val="a6"/>
          <w:rFonts w:eastAsia="sans-serif"/>
          <w:b w:val="0"/>
        </w:rPr>
        <w:t xml:space="preserve">– </w:t>
      </w:r>
      <w:r w:rsidRPr="00DD09F7">
        <w:rPr>
          <w:rFonts w:eastAsia="SimSun"/>
          <w:lang w:bidi="ar"/>
        </w:rPr>
        <w:t xml:space="preserve"> це взаємодія людей, зіткнення протилежно направлених цілей, інтересів, позицій, думок і поглядів двох або декількох людей, а також це вид суперечності, який може привести або до розвитку діяльності, або до її занепаду. У конфліктах людина може поводитися по-різному </w:t>
      </w:r>
      <w:r w:rsidRPr="00DD09F7">
        <w:rPr>
          <w:rStyle w:val="a6"/>
          <w:rFonts w:eastAsia="sans-serif"/>
          <w:b w:val="0"/>
        </w:rPr>
        <w:t xml:space="preserve">– </w:t>
      </w:r>
      <w:r w:rsidRPr="00DD09F7">
        <w:rPr>
          <w:rFonts w:eastAsia="SimSun"/>
          <w:lang w:bidi="ar"/>
        </w:rPr>
        <w:t xml:space="preserve">від пасивності до агресії.  </w:t>
      </w:r>
    </w:p>
    <w:p w:rsidR="00F71452" w:rsidRPr="00DD09F7" w:rsidRDefault="00F71452" w:rsidP="00E3747A">
      <w:pPr>
        <w:spacing w:before="0" w:after="0"/>
        <w:ind w:firstLine="709"/>
      </w:pPr>
      <w:r w:rsidRPr="00DD09F7">
        <w:rPr>
          <w:rFonts w:eastAsia="SimSun"/>
          <w:lang w:bidi="ar"/>
        </w:rPr>
        <w:t xml:space="preserve">Причини виникнення конфліктів в ОСББ: </w:t>
      </w:r>
    </w:p>
    <w:p w:rsidR="00D14C0D" w:rsidRPr="00D14C0D" w:rsidRDefault="00F71452" w:rsidP="00E3747A">
      <w:pPr>
        <w:pStyle w:val="af2"/>
        <w:numPr>
          <w:ilvl w:val="0"/>
          <w:numId w:val="60"/>
        </w:numPr>
        <w:spacing w:before="0" w:after="0"/>
        <w:ind w:left="0" w:firstLine="709"/>
      </w:pPr>
      <w:r w:rsidRPr="00D14C0D">
        <w:rPr>
          <w:rFonts w:eastAsia="SimSun"/>
          <w:lang w:bidi="ar"/>
        </w:rPr>
        <w:t xml:space="preserve">ОСББ є об’єднанням людей, а всі люди різні: різний вік, життєвий досвід та рівень загальної культури, різне відношення один до одного, різні життєві та соціальні установки (наприклад, людина, орієнтована на співпрацю, і людина з яскраво вираженою агресивною установкою); </w:t>
      </w:r>
    </w:p>
    <w:p w:rsidR="00D14C0D" w:rsidRPr="00D14C0D" w:rsidRDefault="00F71452" w:rsidP="00E3747A">
      <w:pPr>
        <w:pStyle w:val="af2"/>
        <w:numPr>
          <w:ilvl w:val="0"/>
          <w:numId w:val="60"/>
        </w:numPr>
        <w:spacing w:before="0" w:after="0"/>
        <w:ind w:left="0" w:firstLine="709"/>
      </w:pPr>
      <w:r w:rsidRPr="00D14C0D">
        <w:rPr>
          <w:rFonts w:eastAsia="SimSun"/>
          <w:lang w:bidi="ar"/>
        </w:rPr>
        <w:t xml:space="preserve">низький рівень «культури урбанізму» або </w:t>
      </w:r>
      <w:r w:rsidR="00D14C0D">
        <w:rPr>
          <w:rFonts w:eastAsia="SimSun"/>
          <w:lang w:bidi="ar"/>
        </w:rPr>
        <w:t>так званої міщанської культури;</w:t>
      </w:r>
    </w:p>
    <w:p w:rsidR="00D14C0D" w:rsidRPr="00D14C0D" w:rsidRDefault="00F71452" w:rsidP="00E3747A">
      <w:pPr>
        <w:pStyle w:val="af2"/>
        <w:numPr>
          <w:ilvl w:val="0"/>
          <w:numId w:val="60"/>
        </w:numPr>
        <w:spacing w:before="0" w:after="0"/>
        <w:ind w:left="0" w:firstLine="709"/>
      </w:pPr>
      <w:r w:rsidRPr="00D14C0D">
        <w:rPr>
          <w:rFonts w:eastAsia="SimSun"/>
          <w:lang w:bidi="ar"/>
        </w:rPr>
        <w:t>відсутність уявлень про принципи спільно</w:t>
      </w:r>
      <w:r w:rsidR="00D14C0D">
        <w:rPr>
          <w:rFonts w:eastAsia="SimSun"/>
          <w:lang w:bidi="ar"/>
        </w:rPr>
        <w:t>ї діяльності задля єдиної мети;</w:t>
      </w:r>
    </w:p>
    <w:p w:rsidR="00D14C0D" w:rsidRPr="00D14C0D" w:rsidRDefault="00F71452" w:rsidP="00E3747A">
      <w:pPr>
        <w:pStyle w:val="af2"/>
        <w:numPr>
          <w:ilvl w:val="0"/>
          <w:numId w:val="60"/>
        </w:numPr>
        <w:spacing w:before="0" w:after="0"/>
        <w:ind w:left="0" w:firstLine="709"/>
      </w:pPr>
      <w:r w:rsidRPr="00D14C0D">
        <w:rPr>
          <w:rFonts w:eastAsia="SimSun"/>
          <w:lang w:bidi="ar"/>
        </w:rPr>
        <w:t>негативний життєвий дос</w:t>
      </w:r>
      <w:r w:rsidR="00D14C0D">
        <w:rPr>
          <w:rFonts w:eastAsia="SimSun"/>
          <w:lang w:bidi="ar"/>
        </w:rPr>
        <w:t>від та апатія не молодих людей;</w:t>
      </w:r>
    </w:p>
    <w:p w:rsidR="00D14C0D" w:rsidRPr="00D14C0D" w:rsidRDefault="00F71452" w:rsidP="00E3747A">
      <w:pPr>
        <w:pStyle w:val="af2"/>
        <w:numPr>
          <w:ilvl w:val="0"/>
          <w:numId w:val="60"/>
        </w:numPr>
        <w:spacing w:before="0" w:after="0"/>
        <w:ind w:left="0" w:firstLine="709"/>
      </w:pPr>
      <w:r w:rsidRPr="00D14C0D">
        <w:rPr>
          <w:rFonts w:eastAsia="SimSun"/>
          <w:lang w:bidi="ar"/>
        </w:rPr>
        <w:t>слабка інформаційна складова в ОСББ. Коли рішення правління доходять до мешканців спотвореним за принципом «зіпсованого телефону», виникнення конфліктів неминуче. Неправильна і непрозора робота голови правлінн</w:t>
      </w:r>
      <w:r w:rsidR="00D14C0D">
        <w:rPr>
          <w:rFonts w:eastAsia="SimSun"/>
          <w:lang w:bidi="ar"/>
        </w:rPr>
        <w:t>я викликає недовіру та підозри;</w:t>
      </w:r>
    </w:p>
    <w:p w:rsidR="00D14C0D" w:rsidRPr="00D14C0D" w:rsidRDefault="00F71452" w:rsidP="00E3747A">
      <w:pPr>
        <w:pStyle w:val="af2"/>
        <w:numPr>
          <w:ilvl w:val="0"/>
          <w:numId w:val="60"/>
        </w:numPr>
        <w:spacing w:before="0" w:after="0"/>
        <w:ind w:left="0" w:firstLine="709"/>
      </w:pPr>
      <w:r w:rsidRPr="00D14C0D">
        <w:rPr>
          <w:rFonts w:eastAsia="SimSun"/>
          <w:lang w:bidi="ar"/>
        </w:rPr>
        <w:t xml:space="preserve">обмеженість фінансових ресурсів. Ресурси обмежені в будь-якій організації. Для найбільш ефективного досягнення мети, правління змушене їх розподіляти відповідно до політики пріоритетів, що завжди викликає заперечення якоїсь частини мешканців, а значить, спричиняє конфлікти; </w:t>
      </w:r>
    </w:p>
    <w:p w:rsidR="00D14C0D" w:rsidRPr="00D14C0D" w:rsidRDefault="00F71452" w:rsidP="00E3747A">
      <w:pPr>
        <w:pStyle w:val="af2"/>
        <w:numPr>
          <w:ilvl w:val="0"/>
          <w:numId w:val="60"/>
        </w:numPr>
        <w:spacing w:before="0" w:after="0"/>
        <w:ind w:left="0" w:firstLine="709"/>
      </w:pPr>
      <w:r w:rsidRPr="00D14C0D">
        <w:rPr>
          <w:rFonts w:eastAsia="SimSun"/>
          <w:lang w:bidi="ar"/>
        </w:rPr>
        <w:t>впевненість у власній правоті і не</w:t>
      </w:r>
      <w:r w:rsidR="00D14C0D">
        <w:rPr>
          <w:rFonts w:eastAsia="SimSun"/>
          <w:lang w:bidi="ar"/>
        </w:rPr>
        <w:t xml:space="preserve"> бажання визнавати думку інших;</w:t>
      </w:r>
    </w:p>
    <w:p w:rsidR="009C74FB" w:rsidRPr="009C74FB" w:rsidRDefault="00F71452" w:rsidP="00E3747A">
      <w:pPr>
        <w:pStyle w:val="af2"/>
        <w:numPr>
          <w:ilvl w:val="0"/>
          <w:numId w:val="60"/>
        </w:numPr>
        <w:spacing w:before="0" w:after="0"/>
        <w:ind w:left="0" w:firstLine="709"/>
      </w:pPr>
      <w:r w:rsidRPr="00D14C0D">
        <w:rPr>
          <w:rFonts w:eastAsia="SimSun"/>
          <w:lang w:bidi="ar"/>
        </w:rPr>
        <w:t>задоволення потреб однієї сторони шляхом іншої сторони (економічний конфлікт),</w:t>
      </w:r>
      <w:r w:rsidR="009C74FB">
        <w:rPr>
          <w:rFonts w:eastAsia="SimSun"/>
          <w:lang w:bidi="ar"/>
        </w:rPr>
        <w:t xml:space="preserve"> більшість діє коштом меншості;</w:t>
      </w:r>
    </w:p>
    <w:p w:rsidR="009C74FB" w:rsidRPr="009C74FB" w:rsidRDefault="00F71452" w:rsidP="00E3747A">
      <w:pPr>
        <w:pStyle w:val="af2"/>
        <w:numPr>
          <w:ilvl w:val="0"/>
          <w:numId w:val="60"/>
        </w:numPr>
        <w:spacing w:before="0" w:after="0"/>
        <w:ind w:left="0" w:firstLine="709"/>
      </w:pPr>
      <w:r w:rsidRPr="009C74FB">
        <w:rPr>
          <w:rFonts w:eastAsia="SimSun"/>
          <w:lang w:bidi="ar"/>
        </w:rPr>
        <w:t xml:space="preserve">відсутність знань і вмінь, зокрема суспільної свідомості та </w:t>
      </w:r>
      <w:r w:rsidR="009C74FB">
        <w:rPr>
          <w:rFonts w:eastAsia="SimSun"/>
          <w:lang w:bidi="ar"/>
        </w:rPr>
        <w:t>будування спільноти (коаліції);</w:t>
      </w:r>
    </w:p>
    <w:p w:rsidR="00F71452" w:rsidRPr="00DD09F7" w:rsidRDefault="00F71452" w:rsidP="00E3747A">
      <w:pPr>
        <w:pStyle w:val="af2"/>
        <w:numPr>
          <w:ilvl w:val="0"/>
          <w:numId w:val="60"/>
        </w:numPr>
        <w:spacing w:before="0" w:after="0"/>
        <w:ind w:left="0" w:firstLine="709"/>
      </w:pPr>
      <w:r w:rsidRPr="009C74FB">
        <w:rPr>
          <w:rFonts w:eastAsia="SimSun"/>
          <w:lang w:bidi="ar"/>
        </w:rPr>
        <w:t xml:space="preserve">давні сусідські суперечки. </w:t>
      </w:r>
    </w:p>
    <w:p w:rsidR="00F71452" w:rsidRPr="00DD09F7" w:rsidRDefault="00F71452" w:rsidP="00E3747A">
      <w:pPr>
        <w:spacing w:before="0" w:after="0"/>
        <w:ind w:firstLine="709"/>
        <w:rPr>
          <w:i/>
          <w:iCs/>
        </w:rPr>
      </w:pPr>
      <w:r w:rsidRPr="00DD09F7">
        <w:rPr>
          <w:rFonts w:eastAsia="PF Agora Sans Pro"/>
          <w:i/>
          <w:iCs/>
          <w:lang w:bidi="ar"/>
        </w:rPr>
        <w:t>Сценарії конфліктів в ОСББ :</w:t>
      </w:r>
    </w:p>
    <w:p w:rsidR="00F71452" w:rsidRPr="00DD09F7" w:rsidRDefault="00F71452" w:rsidP="00E3747A">
      <w:pPr>
        <w:numPr>
          <w:ilvl w:val="0"/>
          <w:numId w:val="30"/>
        </w:numPr>
        <w:suppressAutoHyphens w:val="0"/>
        <w:spacing w:before="0" w:after="0"/>
        <w:ind w:firstLine="709"/>
      </w:pPr>
      <w:r w:rsidRPr="00DD09F7">
        <w:rPr>
          <w:rFonts w:eastAsia="SimSun"/>
          <w:i/>
          <w:iCs/>
          <w:lang w:bidi="ar"/>
        </w:rPr>
        <w:t xml:space="preserve">«Він нас обманює» </w:t>
      </w:r>
      <w:r w:rsidRPr="00DD09F7">
        <w:rPr>
          <w:rStyle w:val="a6"/>
          <w:rFonts w:eastAsia="sans-serif"/>
          <w:b w:val="0"/>
        </w:rPr>
        <w:t xml:space="preserve">– </w:t>
      </w:r>
      <w:r w:rsidRPr="00DD09F7">
        <w:rPr>
          <w:rFonts w:eastAsia="SimSun"/>
          <w:lang w:bidi="ar"/>
        </w:rPr>
        <w:t xml:space="preserve">загострені стосунки між керівником (правлінням) та окремими мешканцями. Конфліктні ситуації виникають, коли рішення непрозорі, кошторис незрозумілий для члена ОСББ, немає зв’язку між керівництвом ОСББ (управителем) та мешканцями. </w:t>
      </w:r>
    </w:p>
    <w:p w:rsidR="00F71452" w:rsidRPr="00DD09F7" w:rsidRDefault="00F71452" w:rsidP="00E3747A">
      <w:pPr>
        <w:spacing w:before="0" w:after="0"/>
        <w:ind w:firstLine="709"/>
      </w:pPr>
      <w:r w:rsidRPr="00DD09F7">
        <w:rPr>
          <w:rFonts w:eastAsia="SimSun"/>
          <w:lang w:bidi="ar"/>
        </w:rPr>
        <w:t xml:space="preserve">Перебіг подій: безнастанна демонстрація невдоволення, словесні напади на керівника, припинення платежів. </w:t>
      </w:r>
    </w:p>
    <w:p w:rsidR="00F71452" w:rsidRPr="00DD09F7" w:rsidRDefault="00F71452" w:rsidP="00E3747A">
      <w:pPr>
        <w:spacing w:before="0" w:after="0"/>
        <w:ind w:firstLine="709"/>
      </w:pPr>
      <w:r w:rsidRPr="00DD09F7">
        <w:rPr>
          <w:rFonts w:eastAsia="SimSun"/>
          <w:lang w:bidi="ar"/>
        </w:rPr>
        <w:lastRenderedPageBreak/>
        <w:t xml:space="preserve">Можливі варіанти вирішення: прозорі фінанси, інформування співвласників про складові кошторису ОСББ, регулярні збори. </w:t>
      </w:r>
    </w:p>
    <w:p w:rsidR="00F71452" w:rsidRPr="00DD09F7" w:rsidRDefault="00F71452" w:rsidP="00E3747A">
      <w:pPr>
        <w:numPr>
          <w:ilvl w:val="0"/>
          <w:numId w:val="30"/>
        </w:numPr>
        <w:suppressAutoHyphens w:val="0"/>
        <w:spacing w:before="0" w:after="0"/>
        <w:ind w:firstLine="709"/>
      </w:pPr>
      <w:r w:rsidRPr="00DD09F7">
        <w:rPr>
          <w:rFonts w:eastAsia="SimSun"/>
          <w:i/>
          <w:iCs/>
          <w:lang w:bidi="ar"/>
        </w:rPr>
        <w:t xml:space="preserve">«Вони напевно крадуть» </w:t>
      </w:r>
      <w:r w:rsidRPr="00DD09F7">
        <w:rPr>
          <w:rStyle w:val="a6"/>
          <w:rFonts w:eastAsia="sans-serif"/>
          <w:b w:val="0"/>
        </w:rPr>
        <w:t xml:space="preserve">– </w:t>
      </w:r>
      <w:r w:rsidRPr="00DD09F7">
        <w:rPr>
          <w:rFonts w:eastAsia="SimSun"/>
          <w:lang w:bidi="ar"/>
        </w:rPr>
        <w:t xml:space="preserve">один або кілька власників всюди бачать крадіїв, перш за все ними є правління ОСББ та голова правління ОСББ. </w:t>
      </w:r>
    </w:p>
    <w:p w:rsidR="00F71452" w:rsidRPr="00DD09F7" w:rsidRDefault="00F71452" w:rsidP="00E3747A">
      <w:pPr>
        <w:spacing w:before="0" w:after="0"/>
        <w:ind w:firstLine="709"/>
      </w:pPr>
      <w:r w:rsidRPr="00DD09F7">
        <w:rPr>
          <w:rFonts w:eastAsia="SimSun"/>
          <w:lang w:bidi="ar"/>
        </w:rPr>
        <w:t xml:space="preserve">Перебіг подій: кілька власників безнастанно слідкують за всіма справами та фінансовими документами, часто без елементарних знань у цьому питанні, проте з великою заангажованістю, ставлячи під сумнів дії правління та керуючого. Збори перетворюються у галасливе віче, на якому неможливо прийняти жодного рішення. Більш розсудливі власники «обходять» збори стороною, і справи стають ще гіршими. </w:t>
      </w:r>
    </w:p>
    <w:p w:rsidR="00F71452" w:rsidRPr="00DD09F7" w:rsidRDefault="00F71452" w:rsidP="00E3747A">
      <w:pPr>
        <w:spacing w:before="0" w:after="0"/>
        <w:ind w:firstLine="709"/>
      </w:pPr>
      <w:r w:rsidRPr="00DD09F7">
        <w:rPr>
          <w:rFonts w:eastAsia="SimSun"/>
          <w:lang w:bidi="ar"/>
        </w:rPr>
        <w:t xml:space="preserve">Способи вирішення: формування своєї коаліції у будинку, правління (управитель) мусить мати авторитет, якщо потрібно </w:t>
      </w:r>
      <w:r w:rsidRPr="00DD09F7">
        <w:rPr>
          <w:rStyle w:val="a6"/>
          <w:rFonts w:eastAsia="sans-serif"/>
          <w:b w:val="0"/>
        </w:rPr>
        <w:t xml:space="preserve">– </w:t>
      </w:r>
      <w:r w:rsidRPr="00DD09F7">
        <w:rPr>
          <w:rFonts w:eastAsia="SimSun"/>
          <w:lang w:bidi="ar"/>
        </w:rPr>
        <w:t xml:space="preserve">переобрати членів правління, представити скандалістам висновки ревізійної комісії. </w:t>
      </w:r>
    </w:p>
    <w:p w:rsidR="00F71452" w:rsidRPr="00DD09F7" w:rsidRDefault="00F71452" w:rsidP="00E3747A">
      <w:pPr>
        <w:numPr>
          <w:ilvl w:val="0"/>
          <w:numId w:val="30"/>
        </w:numPr>
        <w:suppressAutoHyphens w:val="0"/>
        <w:spacing w:before="0" w:after="0"/>
        <w:ind w:firstLine="709"/>
      </w:pPr>
      <w:r w:rsidRPr="00DD09F7">
        <w:rPr>
          <w:rFonts w:eastAsia="SimSun"/>
          <w:i/>
          <w:iCs/>
          <w:lang w:bidi="ar"/>
        </w:rPr>
        <w:t xml:space="preserve">«За своє треба вперто боротися» </w:t>
      </w:r>
    </w:p>
    <w:p w:rsidR="00F71452" w:rsidRPr="00DD09F7" w:rsidRDefault="00F71452" w:rsidP="00E3747A">
      <w:pPr>
        <w:spacing w:before="0" w:after="0"/>
        <w:ind w:firstLine="709"/>
      </w:pPr>
      <w:r w:rsidRPr="00DD09F7">
        <w:rPr>
          <w:rFonts w:eastAsia="SimSun"/>
          <w:lang w:bidi="ar"/>
        </w:rPr>
        <w:t xml:space="preserve">Перебіг подій: егоїстичне піклування однієї особи виключно у своїй справі при кожній нагоді; скандали і сварки від імені всього будинку, але без повноважень на це. Цинічні спроби «отруєння» життя керівнику, ускладнення його роботи </w:t>
      </w:r>
      <w:r w:rsidRPr="00DD09F7">
        <w:rPr>
          <w:rStyle w:val="a6"/>
          <w:rFonts w:eastAsia="sans-serif"/>
          <w:b w:val="0"/>
        </w:rPr>
        <w:t xml:space="preserve">– </w:t>
      </w:r>
      <w:r w:rsidRPr="00DD09F7">
        <w:rPr>
          <w:rFonts w:eastAsia="SimSun"/>
          <w:lang w:bidi="ar"/>
        </w:rPr>
        <w:t xml:space="preserve"> це деколи паралізує. </w:t>
      </w:r>
    </w:p>
    <w:p w:rsidR="00F71452" w:rsidRPr="00DD09F7" w:rsidRDefault="00F71452" w:rsidP="00E3747A">
      <w:pPr>
        <w:spacing w:before="0" w:after="0"/>
        <w:ind w:firstLine="709"/>
      </w:pPr>
      <w:r w:rsidRPr="00DD09F7">
        <w:rPr>
          <w:rFonts w:eastAsia="SimSun"/>
          <w:lang w:bidi="ar"/>
        </w:rPr>
        <w:t xml:space="preserve">Спосіб вирішення: якщо ОСББ виразно неподілене, зазвичай мешканці не люблять сварливих людей. Спокійно пояснювати, не реагувати, не наступати. </w:t>
      </w:r>
    </w:p>
    <w:p w:rsidR="00F71452" w:rsidRPr="00DD09F7" w:rsidRDefault="00F71452" w:rsidP="00E3747A">
      <w:pPr>
        <w:numPr>
          <w:ilvl w:val="0"/>
          <w:numId w:val="30"/>
        </w:numPr>
        <w:suppressAutoHyphens w:val="0"/>
        <w:spacing w:before="0" w:after="0"/>
        <w:ind w:firstLine="709"/>
      </w:pPr>
      <w:r w:rsidRPr="00DD09F7">
        <w:rPr>
          <w:rFonts w:eastAsia="SimSun"/>
          <w:i/>
          <w:iCs/>
          <w:lang w:bidi="ar"/>
        </w:rPr>
        <w:t xml:space="preserve">Ініціатива зі сторони голови чи правління з приводу акумулювання додаткових коштів на ремонтні роботи. </w:t>
      </w:r>
    </w:p>
    <w:p w:rsidR="00F71452" w:rsidRPr="00DD09F7" w:rsidRDefault="00F71452" w:rsidP="00E3747A">
      <w:pPr>
        <w:spacing w:before="0" w:after="0"/>
        <w:ind w:firstLine="709"/>
      </w:pPr>
      <w:r w:rsidRPr="00DD09F7">
        <w:rPr>
          <w:rFonts w:eastAsia="SimSun"/>
          <w:lang w:bidi="ar"/>
        </w:rPr>
        <w:t>Перебіг подій: існують люди, які ідеологічно вороже ставляться до будь-яких додаткових внесків та ініціатив з ремонту. У їхніх головах існує багато побоювань, особливо з боку старших осіб виникають підозри, що хтось хоче на цьому заробити їхнім коштом, поновлюються старі конфлікти.</w:t>
      </w:r>
    </w:p>
    <w:p w:rsidR="00F71452" w:rsidRPr="00DD09F7" w:rsidRDefault="00F71452" w:rsidP="00E3747A">
      <w:pPr>
        <w:spacing w:before="0" w:after="0"/>
        <w:ind w:firstLine="709"/>
        <w:rPr>
          <w:rFonts w:eastAsia="SimSun"/>
          <w:lang w:bidi="ar"/>
        </w:rPr>
      </w:pPr>
      <w:r w:rsidRPr="00DD09F7">
        <w:rPr>
          <w:rFonts w:eastAsia="SimSun"/>
          <w:lang w:bidi="ar"/>
        </w:rPr>
        <w:t xml:space="preserve">Вирішення: формування авторитетної коаліції мешканців з великою та сильною більшістю, яка впевнено триматиметься наміченого курсу та не почне «розвалюватися» під час ремонту. В протилежному випадку, якщо не маєте підтримки значної кількості мешканців, краще не вплутуватися. </w:t>
      </w:r>
    </w:p>
    <w:p w:rsidR="00F71452" w:rsidRPr="00DD09F7" w:rsidRDefault="00F71452" w:rsidP="00E3747A">
      <w:pPr>
        <w:spacing w:before="0" w:after="0"/>
        <w:ind w:firstLine="709"/>
        <w:rPr>
          <w:rFonts w:eastAsia="SimSun"/>
          <w:lang w:bidi="ar"/>
        </w:rPr>
      </w:pPr>
    </w:p>
    <w:p w:rsidR="00F71452" w:rsidRPr="00D14C0D" w:rsidRDefault="00D14C0D" w:rsidP="00E3747A">
      <w:pPr>
        <w:spacing w:before="0" w:after="0"/>
        <w:ind w:firstLine="709"/>
        <w:rPr>
          <w:bCs/>
          <w:spacing w:val="-1"/>
        </w:rPr>
      </w:pPr>
      <w:r>
        <w:rPr>
          <w:bCs/>
          <w:spacing w:val="-1"/>
        </w:rPr>
        <w:t>Управління конфліктами.</w:t>
      </w:r>
    </w:p>
    <w:p w:rsidR="00F71452" w:rsidRPr="00DD09F7" w:rsidRDefault="00F71452" w:rsidP="00E3747A">
      <w:pPr>
        <w:spacing w:before="0" w:after="0"/>
        <w:ind w:firstLine="709"/>
      </w:pPr>
      <w:r w:rsidRPr="00DD09F7">
        <w:rPr>
          <w:rFonts w:eastAsia="SimSun"/>
          <w:lang w:bidi="ar"/>
        </w:rPr>
        <w:t xml:space="preserve">Способами управління конфліктами є: </w:t>
      </w:r>
    </w:p>
    <w:p w:rsidR="00D14C0D" w:rsidRPr="00D14C0D" w:rsidRDefault="00F71452" w:rsidP="00E3747A">
      <w:pPr>
        <w:pStyle w:val="af2"/>
        <w:numPr>
          <w:ilvl w:val="0"/>
          <w:numId w:val="59"/>
        </w:numPr>
        <w:spacing w:before="0" w:after="0"/>
        <w:ind w:left="0" w:firstLine="709"/>
      </w:pPr>
      <w:r w:rsidRPr="00D14C0D">
        <w:rPr>
          <w:rFonts w:eastAsia="SimSun"/>
          <w:lang w:bidi="ar"/>
        </w:rPr>
        <w:t>пристосування як принесення в жертву в</w:t>
      </w:r>
      <w:r w:rsidR="00D14C0D">
        <w:rPr>
          <w:rFonts w:eastAsia="SimSun"/>
          <w:lang w:bidi="ar"/>
        </w:rPr>
        <w:t>ласних інтересів заради іншого;</w:t>
      </w:r>
    </w:p>
    <w:p w:rsidR="00D14C0D" w:rsidRPr="00D14C0D" w:rsidRDefault="00D14C0D" w:rsidP="00E3747A">
      <w:pPr>
        <w:pStyle w:val="af2"/>
        <w:numPr>
          <w:ilvl w:val="0"/>
          <w:numId w:val="59"/>
        </w:numPr>
        <w:spacing w:before="0" w:after="0"/>
        <w:ind w:left="0" w:firstLine="709"/>
      </w:pPr>
      <w:r>
        <w:rPr>
          <w:rFonts w:eastAsia="SimSun"/>
          <w:lang w:bidi="ar"/>
        </w:rPr>
        <w:t>конкуренція, стиль змагання;</w:t>
      </w:r>
    </w:p>
    <w:p w:rsidR="00D14C0D" w:rsidRPr="00D14C0D" w:rsidRDefault="00D14C0D" w:rsidP="00E3747A">
      <w:pPr>
        <w:pStyle w:val="af2"/>
        <w:numPr>
          <w:ilvl w:val="0"/>
          <w:numId w:val="59"/>
        </w:numPr>
        <w:spacing w:before="0" w:after="0"/>
        <w:ind w:left="0" w:firstLine="709"/>
      </w:pPr>
      <w:r>
        <w:rPr>
          <w:rFonts w:eastAsia="SimSun"/>
          <w:lang w:bidi="ar"/>
        </w:rPr>
        <w:t>компроміс;</w:t>
      </w:r>
    </w:p>
    <w:p w:rsidR="00D14C0D" w:rsidRPr="00D14C0D" w:rsidRDefault="00F71452" w:rsidP="00E3747A">
      <w:pPr>
        <w:pStyle w:val="af2"/>
        <w:numPr>
          <w:ilvl w:val="0"/>
          <w:numId w:val="59"/>
        </w:numPr>
        <w:spacing w:before="0" w:after="0"/>
        <w:ind w:left="0" w:firstLine="709"/>
      </w:pPr>
      <w:r w:rsidRPr="00D14C0D">
        <w:rPr>
          <w:rFonts w:eastAsia="SimSun"/>
          <w:lang w:bidi="ar"/>
        </w:rPr>
        <w:t>запобігання (відхилення) як відсутність прагнення до кооперації, так і відсутність тенденц</w:t>
      </w:r>
      <w:r w:rsidR="00D14C0D">
        <w:rPr>
          <w:rFonts w:eastAsia="SimSun"/>
          <w:lang w:bidi="ar"/>
        </w:rPr>
        <w:t>ії до досягнення власних цілей;</w:t>
      </w:r>
    </w:p>
    <w:p w:rsidR="00F71452" w:rsidRPr="00DD09F7" w:rsidRDefault="00F71452" w:rsidP="00E3747A">
      <w:pPr>
        <w:pStyle w:val="af2"/>
        <w:numPr>
          <w:ilvl w:val="0"/>
          <w:numId w:val="59"/>
        </w:numPr>
        <w:spacing w:before="0" w:after="0"/>
        <w:ind w:left="0" w:firstLine="709"/>
      </w:pPr>
      <w:r w:rsidRPr="00D14C0D">
        <w:rPr>
          <w:rFonts w:eastAsia="SimSun"/>
          <w:lang w:bidi="ar"/>
        </w:rPr>
        <w:t xml:space="preserve">співробітництво як створення учасниками конфлікту альтернативи, що повністю задовольняє обидві сторони. </w:t>
      </w:r>
    </w:p>
    <w:p w:rsidR="00F71452" w:rsidRPr="00DD09F7" w:rsidRDefault="00F71452" w:rsidP="00E3747A">
      <w:pPr>
        <w:spacing w:before="0" w:after="0"/>
        <w:ind w:firstLine="709"/>
      </w:pPr>
      <w:r w:rsidRPr="00DD09F7">
        <w:rPr>
          <w:rFonts w:eastAsia="PF Agora Sans Pro"/>
          <w:lang w:bidi="ar"/>
        </w:rPr>
        <w:t xml:space="preserve">Можливості способів управління конфліктами: </w:t>
      </w:r>
    </w:p>
    <w:p w:rsidR="00D14C0D" w:rsidRPr="00D14C0D" w:rsidRDefault="00F71452" w:rsidP="00E3747A">
      <w:pPr>
        <w:pStyle w:val="af2"/>
        <w:numPr>
          <w:ilvl w:val="0"/>
          <w:numId w:val="59"/>
        </w:numPr>
        <w:spacing w:before="0" w:after="0"/>
        <w:ind w:left="0" w:firstLine="709"/>
      </w:pPr>
      <w:r w:rsidRPr="00D14C0D">
        <w:rPr>
          <w:rFonts w:eastAsia="SimSun"/>
          <w:lang w:bidi="ar"/>
        </w:rPr>
        <w:t>при уникненні конфлікту жод</w:t>
      </w:r>
      <w:r w:rsidR="00D14C0D">
        <w:rPr>
          <w:rFonts w:eastAsia="SimSun"/>
          <w:lang w:bidi="ar"/>
        </w:rPr>
        <w:t>на зі сторін не досягне успіху;</w:t>
      </w:r>
    </w:p>
    <w:p w:rsidR="00D14C0D" w:rsidRPr="00D14C0D" w:rsidRDefault="00F71452" w:rsidP="00E3747A">
      <w:pPr>
        <w:pStyle w:val="af2"/>
        <w:numPr>
          <w:ilvl w:val="0"/>
          <w:numId w:val="59"/>
        </w:numPr>
        <w:spacing w:before="0" w:after="0"/>
        <w:ind w:left="0" w:firstLine="709"/>
      </w:pPr>
      <w:r w:rsidRPr="00D14C0D">
        <w:rPr>
          <w:rFonts w:eastAsia="SimSun"/>
          <w:lang w:bidi="ar"/>
        </w:rPr>
        <w:lastRenderedPageBreak/>
        <w:t>при змаганні, пристосуванні та компромісі або один виявляється у виграші, а іншій програє, або обидва учасники конфлікту програють, тому що</w:t>
      </w:r>
      <w:r w:rsidR="00D14C0D">
        <w:rPr>
          <w:rFonts w:eastAsia="SimSun"/>
          <w:lang w:bidi="ar"/>
        </w:rPr>
        <w:t xml:space="preserve"> йдуть на компромісні поступки;</w:t>
      </w:r>
    </w:p>
    <w:p w:rsidR="00D14C0D" w:rsidRPr="00D14C0D" w:rsidRDefault="00F71452" w:rsidP="00E3747A">
      <w:pPr>
        <w:pStyle w:val="af2"/>
        <w:numPr>
          <w:ilvl w:val="0"/>
          <w:numId w:val="59"/>
        </w:numPr>
        <w:spacing w:before="0" w:after="0"/>
        <w:ind w:left="0" w:firstLine="709"/>
      </w:pPr>
      <w:r w:rsidRPr="00D14C0D">
        <w:rPr>
          <w:rFonts w:eastAsia="SimSun"/>
          <w:lang w:bidi="ar"/>
        </w:rPr>
        <w:t>лише при співробітництві обидва виграють, тому що вони намагаються вийти на принципово нов</w:t>
      </w:r>
      <w:r w:rsidR="00D14C0D">
        <w:rPr>
          <w:rFonts w:eastAsia="SimSun"/>
          <w:lang w:bidi="ar"/>
        </w:rPr>
        <w:t>ий рівень розв’язання проблеми;</w:t>
      </w:r>
    </w:p>
    <w:p w:rsidR="00F71452" w:rsidRPr="00DD09F7" w:rsidRDefault="00F71452" w:rsidP="00E3747A">
      <w:pPr>
        <w:pStyle w:val="af2"/>
        <w:numPr>
          <w:ilvl w:val="0"/>
          <w:numId w:val="59"/>
        </w:numPr>
        <w:spacing w:before="0" w:after="0"/>
        <w:ind w:left="0" w:firstLine="709"/>
      </w:pPr>
      <w:r w:rsidRPr="00D14C0D">
        <w:rPr>
          <w:rFonts w:eastAsia="SimSun"/>
          <w:lang w:bidi="ar"/>
        </w:rPr>
        <w:t xml:space="preserve">немає однозначно поганих або однозначно добрих способів управління конфліктами, багато що залежить від конкретної ситуації, від конкретних учасників і від конкретної проблеми, кожний з викладених раніше способів має право на життя. </w:t>
      </w:r>
    </w:p>
    <w:p w:rsidR="00F71452" w:rsidRPr="00DD09F7" w:rsidRDefault="00F71452" w:rsidP="00E3747A">
      <w:pPr>
        <w:spacing w:before="0" w:after="0"/>
        <w:ind w:firstLine="709"/>
        <w:rPr>
          <w:rFonts w:eastAsia="SimSun"/>
          <w:lang w:bidi="ar"/>
        </w:rPr>
      </w:pPr>
    </w:p>
    <w:p w:rsidR="00F71452" w:rsidRPr="009C74FB" w:rsidRDefault="009C74FB" w:rsidP="00E3747A">
      <w:pPr>
        <w:spacing w:before="0" w:after="0"/>
        <w:ind w:firstLine="709"/>
        <w:rPr>
          <w:bCs/>
          <w:spacing w:val="-1"/>
        </w:rPr>
      </w:pPr>
      <w:r>
        <w:rPr>
          <w:bCs/>
          <w:spacing w:val="-1"/>
        </w:rPr>
        <w:t>Роль керівника як лідера.</w:t>
      </w:r>
    </w:p>
    <w:p w:rsidR="00F71452" w:rsidRPr="00DD09F7" w:rsidRDefault="00F71452" w:rsidP="00E3747A">
      <w:pPr>
        <w:spacing w:before="0" w:after="0"/>
        <w:ind w:firstLine="709"/>
      </w:pPr>
      <w:r w:rsidRPr="00DD09F7">
        <w:rPr>
          <w:rFonts w:eastAsia="SimSun"/>
          <w:lang w:bidi="ar"/>
        </w:rPr>
        <w:t xml:space="preserve">Керівник ОСББ </w:t>
      </w:r>
      <w:r w:rsidRPr="00DD09F7">
        <w:rPr>
          <w:rStyle w:val="a6"/>
          <w:rFonts w:eastAsia="sans-serif"/>
          <w:b w:val="0"/>
        </w:rPr>
        <w:t xml:space="preserve">– </w:t>
      </w:r>
      <w:r w:rsidRPr="00DD09F7">
        <w:rPr>
          <w:rFonts w:eastAsia="SimSun"/>
          <w:lang w:bidi="ar"/>
        </w:rPr>
        <w:t xml:space="preserve">кваліфікований менеджер, якого характеризує: </w:t>
      </w:r>
    </w:p>
    <w:p w:rsidR="00F71452" w:rsidRPr="00DD09F7" w:rsidRDefault="00F71452" w:rsidP="00E3747A">
      <w:pPr>
        <w:spacing w:before="0" w:after="0"/>
        <w:ind w:firstLine="709"/>
      </w:pPr>
      <w:r w:rsidRPr="00DD09F7">
        <w:rPr>
          <w:rFonts w:eastAsia="SimSun"/>
          <w:lang w:bidi="ar"/>
        </w:rPr>
        <w:t xml:space="preserve">1) знання співвласників та їхньої думки; </w:t>
      </w:r>
    </w:p>
    <w:p w:rsidR="00F71452" w:rsidRPr="00DD09F7" w:rsidRDefault="00F71452" w:rsidP="00E3747A">
      <w:pPr>
        <w:spacing w:before="0" w:after="0"/>
        <w:ind w:firstLine="709"/>
      </w:pPr>
      <w:r w:rsidRPr="00DD09F7">
        <w:rPr>
          <w:rFonts w:eastAsia="SimSun"/>
          <w:lang w:bidi="ar"/>
        </w:rPr>
        <w:t xml:space="preserve">2) вміння працювати з людьми, знаходити з ними спільну мову, згуртовувати їх і управляти конфліктами; </w:t>
      </w:r>
    </w:p>
    <w:p w:rsidR="00F71452" w:rsidRPr="00DD09F7" w:rsidRDefault="00F71452" w:rsidP="00E3747A">
      <w:pPr>
        <w:spacing w:before="0" w:after="0"/>
        <w:ind w:firstLine="709"/>
      </w:pPr>
      <w:r w:rsidRPr="00DD09F7">
        <w:rPr>
          <w:rFonts w:eastAsia="SimSun"/>
          <w:lang w:bidi="ar"/>
        </w:rPr>
        <w:t xml:space="preserve">3) готовність захищати інтереси ОСББ і «стояти за нього горою»; </w:t>
      </w:r>
    </w:p>
    <w:p w:rsidR="00F71452" w:rsidRPr="00DD09F7" w:rsidRDefault="00F71452" w:rsidP="00E3747A">
      <w:pPr>
        <w:spacing w:before="0" w:after="0"/>
        <w:ind w:firstLine="709"/>
      </w:pPr>
      <w:r w:rsidRPr="00DD09F7">
        <w:rPr>
          <w:rFonts w:eastAsia="SimSun"/>
          <w:lang w:bidi="ar"/>
        </w:rPr>
        <w:t xml:space="preserve">4) бажання постійно вчитись і удосконалюватись; </w:t>
      </w:r>
    </w:p>
    <w:p w:rsidR="00F71452" w:rsidRPr="00DD09F7" w:rsidRDefault="00F71452" w:rsidP="00E3747A">
      <w:pPr>
        <w:spacing w:before="0" w:after="0"/>
        <w:ind w:firstLine="709"/>
      </w:pPr>
      <w:r w:rsidRPr="00DD09F7">
        <w:rPr>
          <w:rFonts w:eastAsia="SimSun"/>
          <w:lang w:bidi="ar"/>
        </w:rPr>
        <w:t xml:space="preserve">5) знання справи: </w:t>
      </w:r>
    </w:p>
    <w:p w:rsidR="00625CF6" w:rsidRPr="00625CF6" w:rsidRDefault="00F71452" w:rsidP="00E3747A">
      <w:pPr>
        <w:pStyle w:val="af2"/>
        <w:numPr>
          <w:ilvl w:val="0"/>
          <w:numId w:val="59"/>
        </w:numPr>
        <w:spacing w:before="0" w:after="0"/>
        <w:ind w:left="0" w:firstLine="709"/>
      </w:pPr>
      <w:r w:rsidRPr="00625CF6">
        <w:rPr>
          <w:rFonts w:eastAsia="SimSun"/>
          <w:lang w:bidi="ar"/>
        </w:rPr>
        <w:t>основи технічної експлуатації багатоквартирних будинкі</w:t>
      </w:r>
      <w:r w:rsidR="00625CF6">
        <w:rPr>
          <w:rFonts w:eastAsia="SimSun"/>
          <w:lang w:bidi="ar"/>
        </w:rPr>
        <w:t>в, в тому числі ліфтів і мереж;</w:t>
      </w:r>
    </w:p>
    <w:p w:rsidR="00625CF6" w:rsidRPr="00625CF6" w:rsidRDefault="00F71452" w:rsidP="00E3747A">
      <w:pPr>
        <w:pStyle w:val="af2"/>
        <w:numPr>
          <w:ilvl w:val="0"/>
          <w:numId w:val="59"/>
        </w:numPr>
        <w:spacing w:before="0" w:after="0"/>
        <w:ind w:left="0" w:firstLine="709"/>
      </w:pPr>
      <w:r w:rsidRPr="00625CF6">
        <w:rPr>
          <w:rFonts w:eastAsia="SimSun"/>
          <w:lang w:bidi="ar"/>
        </w:rPr>
        <w:t xml:space="preserve">основи фінансової діяльності </w:t>
      </w:r>
      <w:r w:rsidR="00625CF6">
        <w:rPr>
          <w:rFonts w:eastAsia="SimSun"/>
          <w:lang w:bidi="ar"/>
        </w:rPr>
        <w:t>ОСББ та фінансового планування;</w:t>
      </w:r>
    </w:p>
    <w:p w:rsidR="00625CF6" w:rsidRPr="00625CF6" w:rsidRDefault="00F71452" w:rsidP="00E3747A">
      <w:pPr>
        <w:pStyle w:val="af2"/>
        <w:numPr>
          <w:ilvl w:val="0"/>
          <w:numId w:val="59"/>
        </w:numPr>
        <w:spacing w:before="0" w:after="0"/>
        <w:ind w:left="0" w:firstLine="709"/>
      </w:pPr>
      <w:r w:rsidRPr="00625CF6">
        <w:rPr>
          <w:rFonts w:eastAsia="SimSun"/>
          <w:lang w:bidi="ar"/>
        </w:rPr>
        <w:t>правові основи діяльності ОСББ та відносини об’єднання зі сп</w:t>
      </w:r>
      <w:r w:rsidR="00625CF6">
        <w:rPr>
          <w:rFonts w:eastAsia="SimSun"/>
          <w:lang w:bidi="ar"/>
        </w:rPr>
        <w:t>іввласниками і третіми особами;</w:t>
      </w:r>
    </w:p>
    <w:p w:rsidR="00F71452" w:rsidRPr="00DD09F7" w:rsidRDefault="00F71452" w:rsidP="00E3747A">
      <w:pPr>
        <w:pStyle w:val="af2"/>
        <w:numPr>
          <w:ilvl w:val="0"/>
          <w:numId w:val="59"/>
        </w:numPr>
        <w:spacing w:before="0" w:after="0"/>
        <w:ind w:left="0" w:firstLine="709"/>
      </w:pPr>
      <w:r w:rsidRPr="00625CF6">
        <w:rPr>
          <w:rFonts w:eastAsia="SimSun"/>
          <w:lang w:bidi="ar"/>
        </w:rPr>
        <w:t xml:space="preserve">основи </w:t>
      </w:r>
      <w:proofErr w:type="spellStart"/>
      <w:r w:rsidRPr="00625CF6">
        <w:rPr>
          <w:rFonts w:eastAsia="SimSun"/>
          <w:lang w:bidi="ar"/>
        </w:rPr>
        <w:t>енергозаощадження</w:t>
      </w:r>
      <w:proofErr w:type="spellEnd"/>
      <w:r w:rsidRPr="00625CF6">
        <w:rPr>
          <w:rFonts w:eastAsia="SimSun"/>
          <w:lang w:bidi="ar"/>
        </w:rPr>
        <w:t xml:space="preserve"> в багатоквартирних будинках. </w:t>
      </w:r>
    </w:p>
    <w:p w:rsidR="00F71452" w:rsidRPr="00DD09F7" w:rsidRDefault="00F71452" w:rsidP="00E3747A">
      <w:pPr>
        <w:spacing w:before="0" w:after="0"/>
        <w:ind w:firstLine="709"/>
        <w:rPr>
          <w:rFonts w:eastAsia="SimSun"/>
          <w:lang w:bidi="ar"/>
        </w:rPr>
      </w:pPr>
      <w:r w:rsidRPr="00DD09F7">
        <w:rPr>
          <w:rFonts w:eastAsia="SimSun"/>
          <w:lang w:bidi="ar"/>
        </w:rPr>
        <w:t xml:space="preserve">Будь-яка дія в команді потребує участі не лише лідера, але й інших людей, так, лідер не буде рухатися вперед, якщо ніхто не буде йти за ним. Здатність вести людей робить керівника особливим, робить його лідером. Але, лідер є лише частиною команди, яка цілеспрямовано рухається до стратегічної мети, так, здатність досягти цієї мети не самостійно, а в команді, робить керівника </w:t>
      </w:r>
      <w:r w:rsidRPr="00DD09F7">
        <w:rPr>
          <w:rStyle w:val="a6"/>
          <w:rFonts w:eastAsia="sans-serif"/>
          <w:b w:val="0"/>
        </w:rPr>
        <w:t xml:space="preserve">– </w:t>
      </w:r>
      <w:r w:rsidRPr="00DD09F7">
        <w:rPr>
          <w:rFonts w:eastAsia="SimSun"/>
          <w:lang w:bidi="ar"/>
        </w:rPr>
        <w:t>лідера особливим. Лідер не повинен списувати невдачі на збіг обставин. Як зазначає Том Роббінс: «Не списуйте свої невдачі на часи, в яких вам доводиться жити. Проблеми не в епосі, а в людях</w:t>
      </w:r>
      <w:r w:rsidR="00376FDF" w:rsidRPr="00DD09F7">
        <w:rPr>
          <w:rFonts w:eastAsia="SimSun"/>
          <w:lang w:bidi="ar"/>
        </w:rPr>
        <w:t>»</w:t>
      </w:r>
      <w:r w:rsidRPr="00DD09F7">
        <w:rPr>
          <w:rFonts w:eastAsia="SimSun"/>
          <w:lang w:bidi="ar"/>
        </w:rPr>
        <w:t xml:space="preserve">. </w:t>
      </w:r>
    </w:p>
    <w:p w:rsidR="00F71452" w:rsidRPr="00D0068B" w:rsidRDefault="00F71452" w:rsidP="00E3747A">
      <w:pPr>
        <w:spacing w:before="0" w:after="0"/>
        <w:ind w:firstLine="709"/>
      </w:pPr>
    </w:p>
    <w:p w:rsidR="007C3C21" w:rsidRPr="00D0068B" w:rsidRDefault="00D6380F" w:rsidP="00E3747A">
      <w:pPr>
        <w:spacing w:before="0" w:after="0"/>
        <w:ind w:firstLine="709"/>
      </w:pPr>
      <w:r w:rsidRPr="00D0068B">
        <w:t xml:space="preserve"> </w:t>
      </w:r>
      <w:r w:rsidR="00DD09F7" w:rsidRPr="00D0068B">
        <w:rPr>
          <w:noProof/>
          <w:lang w:val="ru-RU" w:eastAsia="ru-RU"/>
        </w:rPr>
        <w:drawing>
          <wp:inline distT="0" distB="0" distL="0" distR="0" wp14:anchorId="7B8D957B" wp14:editId="01AC7D75">
            <wp:extent cx="698161" cy="708660"/>
            <wp:effectExtent l="0" t="0" r="6985"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7225" cy="707710"/>
                    </a:xfrm>
                    <a:prstGeom prst="rect">
                      <a:avLst/>
                    </a:prstGeom>
                  </pic:spPr>
                </pic:pic>
              </a:graphicData>
            </a:graphic>
          </wp:inline>
        </w:drawing>
      </w:r>
      <w:r w:rsidR="00DD09F7">
        <w:t xml:space="preserve"> </w:t>
      </w:r>
      <w:r w:rsidRPr="00D0068B">
        <w:t xml:space="preserve">Посилання на програмний матеріал для опрацювання в СЕЗН ЗНУ: https://moodle.znu.edu.ua/course/view.php?id=16189  </w:t>
      </w:r>
    </w:p>
    <w:p w:rsidR="009C74FB" w:rsidRDefault="009C74FB">
      <w:pPr>
        <w:spacing w:after="120"/>
        <w:ind w:firstLine="0"/>
        <w:jc w:val="center"/>
        <w:rPr>
          <w:b/>
          <w:bCs/>
        </w:rPr>
      </w:pPr>
    </w:p>
    <w:p w:rsidR="009C74FB" w:rsidRDefault="009C74FB">
      <w:pPr>
        <w:spacing w:after="120"/>
        <w:ind w:firstLine="0"/>
        <w:jc w:val="center"/>
        <w:rPr>
          <w:b/>
          <w:bCs/>
        </w:rPr>
      </w:pPr>
    </w:p>
    <w:p w:rsidR="007C3C21" w:rsidRPr="00D0068B" w:rsidRDefault="00D6380F">
      <w:pPr>
        <w:spacing w:after="120"/>
        <w:ind w:firstLine="0"/>
        <w:jc w:val="center"/>
        <w:rPr>
          <w:b/>
          <w:bCs/>
        </w:rPr>
      </w:pPr>
      <w:r w:rsidRPr="00D0068B">
        <w:rPr>
          <w:rFonts w:eastAsia="SimSun"/>
          <w:noProof/>
          <w:lang w:val="ru-RU" w:eastAsia="ru-RU"/>
        </w:rPr>
        <w:lastRenderedPageBreak/>
        <w:drawing>
          <wp:inline distT="0" distB="0" distL="114300" distR="114300" wp14:anchorId="28A5CBBF" wp14:editId="7B862783">
            <wp:extent cx="767715" cy="997585"/>
            <wp:effectExtent l="0" t="0" r="9525" b="8255"/>
            <wp:docPr id="3"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11" descr="IMG_256"/>
                    <pic:cNvPicPr>
                      <a:picLocks noChangeAspect="1"/>
                    </pic:cNvPicPr>
                  </pic:nvPicPr>
                  <pic:blipFill>
                    <a:blip r:embed="rId15" cstate="print"/>
                    <a:stretch>
                      <a:fillRect/>
                    </a:stretch>
                  </pic:blipFill>
                  <pic:spPr>
                    <a:xfrm>
                      <a:off x="0" y="0"/>
                      <a:ext cx="767715" cy="997585"/>
                    </a:xfrm>
                    <a:prstGeom prst="rect">
                      <a:avLst/>
                    </a:prstGeom>
                    <a:noFill/>
                    <a:ln w="9525">
                      <a:noFill/>
                    </a:ln>
                  </pic:spPr>
                </pic:pic>
              </a:graphicData>
            </a:graphic>
          </wp:inline>
        </w:drawing>
      </w:r>
      <w:r w:rsidRPr="00D0068B">
        <w:rPr>
          <w:b/>
          <w:bCs/>
        </w:rPr>
        <w:t>Контрольні запитання</w:t>
      </w:r>
    </w:p>
    <w:p w:rsidR="009C74FB" w:rsidRDefault="00D6380F" w:rsidP="00E3747A">
      <w:pPr>
        <w:pStyle w:val="af2"/>
        <w:numPr>
          <w:ilvl w:val="0"/>
          <w:numId w:val="61"/>
        </w:numPr>
        <w:spacing w:before="0" w:after="0"/>
        <w:ind w:left="0" w:firstLine="709"/>
      </w:pPr>
      <w:r w:rsidRPr="00D0068B">
        <w:t xml:space="preserve">Як побудувати ефективну комунікацію між членами </w:t>
      </w:r>
      <w:r w:rsidR="009C74FB">
        <w:t>ОСББ для запобігання конфліктів.</w:t>
      </w:r>
    </w:p>
    <w:p w:rsidR="009C74FB" w:rsidRDefault="00D6380F" w:rsidP="00E3747A">
      <w:pPr>
        <w:pStyle w:val="af2"/>
        <w:numPr>
          <w:ilvl w:val="0"/>
          <w:numId w:val="61"/>
        </w:numPr>
        <w:spacing w:before="0" w:after="0"/>
        <w:ind w:left="0" w:firstLine="709"/>
      </w:pPr>
      <w:r w:rsidRPr="00D0068B">
        <w:t>Які ролі відіграють лідери думок в ОСББ при вирішенні конфліктів?</w:t>
      </w:r>
    </w:p>
    <w:p w:rsidR="009C74FB" w:rsidRDefault="00D6380F" w:rsidP="00E3747A">
      <w:pPr>
        <w:pStyle w:val="af2"/>
        <w:numPr>
          <w:ilvl w:val="0"/>
          <w:numId w:val="61"/>
        </w:numPr>
        <w:spacing w:before="0" w:after="0"/>
        <w:ind w:left="0" w:firstLine="709"/>
      </w:pPr>
      <w:r w:rsidRPr="00D0068B">
        <w:t>Як можна залучити медіацію у вирішення спорів між сусідами?</w:t>
      </w:r>
    </w:p>
    <w:p w:rsidR="009C74FB" w:rsidRDefault="00D6380F" w:rsidP="00E3747A">
      <w:pPr>
        <w:pStyle w:val="af2"/>
        <w:numPr>
          <w:ilvl w:val="0"/>
          <w:numId w:val="61"/>
        </w:numPr>
        <w:spacing w:before="0" w:after="0"/>
        <w:ind w:left="0" w:firstLine="709"/>
      </w:pPr>
      <w:r w:rsidRPr="00D0068B">
        <w:t>Які правові наслідки можуть мати невиконання рішення загальних зборів ОСББ?</w:t>
      </w:r>
    </w:p>
    <w:p w:rsidR="007C3C21" w:rsidRPr="00376FDF" w:rsidRDefault="00D6380F" w:rsidP="00E3747A">
      <w:pPr>
        <w:pStyle w:val="af2"/>
        <w:numPr>
          <w:ilvl w:val="0"/>
          <w:numId w:val="61"/>
        </w:numPr>
        <w:spacing w:before="0" w:after="0"/>
        <w:ind w:left="0" w:firstLine="709"/>
      </w:pPr>
      <w:r w:rsidRPr="00D0068B">
        <w:t>Як розробити ефективну систему мотивації своєчасної оплати комунальних послуг в ОСББ?</w:t>
      </w:r>
    </w:p>
    <w:p w:rsidR="007C3C21" w:rsidRPr="00D0068B" w:rsidRDefault="00D6380F">
      <w:pPr>
        <w:spacing w:after="120"/>
        <w:ind w:firstLine="0"/>
        <w:jc w:val="center"/>
        <w:rPr>
          <w:b/>
          <w:bCs/>
        </w:rPr>
      </w:pPr>
      <w:r w:rsidRPr="00D0068B">
        <w:rPr>
          <w:rFonts w:eastAsia="SimSun"/>
          <w:noProof/>
          <w:lang w:val="ru-RU" w:eastAsia="ru-RU"/>
        </w:rPr>
        <w:drawing>
          <wp:inline distT="0" distB="0" distL="114300" distR="114300" wp14:anchorId="64A6D794" wp14:editId="6FA946DE">
            <wp:extent cx="869315" cy="869315"/>
            <wp:effectExtent l="0" t="0" r="14605" b="14605"/>
            <wp:docPr id="4"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12" descr="IMG_256"/>
                    <pic:cNvPicPr>
                      <a:picLocks noChangeAspect="1"/>
                    </pic:cNvPicPr>
                  </pic:nvPicPr>
                  <pic:blipFill>
                    <a:blip r:embed="rId16" cstate="print"/>
                    <a:stretch>
                      <a:fillRect/>
                    </a:stretch>
                  </pic:blipFill>
                  <pic:spPr>
                    <a:xfrm>
                      <a:off x="0" y="0"/>
                      <a:ext cx="869315" cy="869315"/>
                    </a:xfrm>
                    <a:prstGeom prst="rect">
                      <a:avLst/>
                    </a:prstGeom>
                    <a:noFill/>
                    <a:ln w="9525">
                      <a:noFill/>
                    </a:ln>
                  </pic:spPr>
                </pic:pic>
              </a:graphicData>
            </a:graphic>
          </wp:inline>
        </w:drawing>
      </w:r>
      <w:r w:rsidRPr="00D0068B">
        <w:rPr>
          <w:b/>
          <w:bCs/>
        </w:rPr>
        <w:t>Інтерактивні вправи</w:t>
      </w:r>
    </w:p>
    <w:p w:rsidR="007C3C21" w:rsidRPr="00D0068B" w:rsidRDefault="009C74FB" w:rsidP="00E3747A">
      <w:pPr>
        <w:pStyle w:val="af2"/>
        <w:tabs>
          <w:tab w:val="left" w:pos="720"/>
          <w:tab w:val="left" w:pos="1134"/>
        </w:tabs>
        <w:spacing w:before="0" w:after="0"/>
        <w:ind w:left="0" w:firstLine="709"/>
      </w:pPr>
      <w:r>
        <w:t xml:space="preserve">Завдання 1. </w:t>
      </w:r>
      <w:r w:rsidR="00D6380F" w:rsidRPr="00D0068B">
        <w:t xml:space="preserve">Побудувати  ментальну карту на одне  контрольне запитання (номер за списком у журналі) та презентувати доповідь на практичному занятті. </w:t>
      </w:r>
    </w:p>
    <w:p w:rsidR="007C3C21" w:rsidRPr="00D0068B" w:rsidRDefault="00D6380F" w:rsidP="00E3747A">
      <w:pPr>
        <w:pStyle w:val="1"/>
        <w:shd w:val="clear" w:color="auto" w:fill="FCFCFC"/>
        <w:spacing w:beforeAutospacing="0" w:afterAutospacing="0"/>
        <w:ind w:firstLine="709"/>
        <w:jc w:val="both"/>
        <w:rPr>
          <w:rFonts w:ascii="Times New Roman" w:eastAsia="Helvetica" w:hAnsi="Times New Roman" w:hint="default"/>
          <w:spacing w:val="-12"/>
          <w:sz w:val="28"/>
          <w:szCs w:val="28"/>
          <w:lang w:val="ru-RU"/>
        </w:rPr>
      </w:pPr>
      <w:r w:rsidRPr="00D0068B">
        <w:rPr>
          <w:rFonts w:ascii="Times New Roman" w:hAnsi="Times New Roman" w:hint="default"/>
          <w:noProof/>
          <w:sz w:val="28"/>
          <w:szCs w:val="28"/>
          <w:lang w:val="ru-RU" w:eastAsia="ru-RU"/>
        </w:rPr>
        <w:drawing>
          <wp:inline distT="0" distB="0" distL="114300" distR="114300" wp14:anchorId="7FA5C520" wp14:editId="1588679F">
            <wp:extent cx="2266950" cy="1307465"/>
            <wp:effectExtent l="0" t="0" r="3810" b="3175"/>
            <wp:docPr id="5"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1"/>
                    <pic:cNvPicPr>
                      <a:picLocks noChangeAspect="1"/>
                    </pic:cNvPicPr>
                  </pic:nvPicPr>
                  <pic:blipFill>
                    <a:blip r:embed="rId17" cstate="print"/>
                    <a:stretch>
                      <a:fillRect/>
                    </a:stretch>
                  </pic:blipFill>
                  <pic:spPr>
                    <a:xfrm>
                      <a:off x="0" y="0"/>
                      <a:ext cx="2276478" cy="1313496"/>
                    </a:xfrm>
                    <a:prstGeom prst="rect">
                      <a:avLst/>
                    </a:prstGeom>
                    <a:noFill/>
                    <a:ln>
                      <a:noFill/>
                    </a:ln>
                  </pic:spPr>
                </pic:pic>
              </a:graphicData>
            </a:graphic>
          </wp:inline>
        </w:drawing>
      </w:r>
      <w:proofErr w:type="spellStart"/>
      <w:r w:rsidRPr="00D0068B">
        <w:rPr>
          <w:rFonts w:ascii="Times New Roman" w:eastAsia="Helvetica" w:hAnsi="Times New Roman" w:hint="default"/>
          <w:spacing w:val="-12"/>
          <w:sz w:val="28"/>
          <w:szCs w:val="28"/>
          <w:shd w:val="clear" w:color="auto" w:fill="FCFCFC"/>
        </w:rPr>
        <w:t>Coggle</w:t>
      </w:r>
      <w:proofErr w:type="spellEnd"/>
    </w:p>
    <w:p w:rsidR="007C3C21" w:rsidRPr="00D0068B" w:rsidRDefault="00D6380F" w:rsidP="00E3747A">
      <w:pPr>
        <w:tabs>
          <w:tab w:val="left" w:pos="720"/>
        </w:tabs>
        <w:spacing w:before="0" w:after="0"/>
        <w:ind w:firstLine="709"/>
      </w:pPr>
      <w:r w:rsidRPr="00D0068B">
        <w:t xml:space="preserve">Перейдіть за посиланням та завантажте програму для побудови    ментальної карти: </w:t>
      </w:r>
      <w:hyperlink r:id="rId29" w:history="1">
        <w:r w:rsidRPr="00D0068B">
          <w:rPr>
            <w:rStyle w:val="a5"/>
            <w:color w:val="auto"/>
            <w:u w:val="none"/>
          </w:rPr>
          <w:t>https://chrome.google.com/webstore/detail/coggle-collaborative-mind/hbcapocoafbfccjgdgammadkndakcfoi?hl=uk</w:t>
        </w:r>
      </w:hyperlink>
    </w:p>
    <w:p w:rsidR="007C3C21" w:rsidRDefault="007C3C21">
      <w:pPr>
        <w:tabs>
          <w:tab w:val="left" w:pos="720"/>
        </w:tabs>
        <w:spacing w:after="0" w:line="259" w:lineRule="auto"/>
        <w:ind w:firstLine="0"/>
      </w:pPr>
    </w:p>
    <w:p w:rsidR="009C74FB" w:rsidRPr="00D0068B" w:rsidRDefault="009C74FB">
      <w:pPr>
        <w:tabs>
          <w:tab w:val="left" w:pos="720"/>
        </w:tabs>
        <w:spacing w:after="0" w:line="259" w:lineRule="auto"/>
        <w:ind w:firstLine="0"/>
      </w:pPr>
    </w:p>
    <w:p w:rsidR="007C3C21" w:rsidRPr="00D0068B" w:rsidRDefault="00D6380F">
      <w:pPr>
        <w:jc w:val="center"/>
        <w:rPr>
          <w:rFonts w:eastAsia="Cambria"/>
          <w:b/>
        </w:rPr>
      </w:pPr>
      <w:r w:rsidRPr="00D0068B">
        <w:rPr>
          <w:rFonts w:eastAsia="SimSun"/>
          <w:noProof/>
          <w:lang w:val="ru-RU" w:eastAsia="ru-RU"/>
        </w:rPr>
        <w:drawing>
          <wp:inline distT="0" distB="0" distL="114300" distR="114300" wp14:anchorId="2D8CA2C5" wp14:editId="074D1AD7">
            <wp:extent cx="426720" cy="800100"/>
            <wp:effectExtent l="0" t="0" r="0" b="7620"/>
            <wp:docPr id="6"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8" descr="IMG_256"/>
                    <pic:cNvPicPr>
                      <a:picLocks noChangeAspect="1"/>
                    </pic:cNvPicPr>
                  </pic:nvPicPr>
                  <pic:blipFill>
                    <a:blip r:embed="rId19" cstate="print"/>
                    <a:stretch>
                      <a:fillRect/>
                    </a:stretch>
                  </pic:blipFill>
                  <pic:spPr>
                    <a:xfrm>
                      <a:off x="0" y="0"/>
                      <a:ext cx="426720" cy="800100"/>
                    </a:xfrm>
                    <a:prstGeom prst="rect">
                      <a:avLst/>
                    </a:prstGeom>
                    <a:noFill/>
                    <a:ln w="9525">
                      <a:noFill/>
                    </a:ln>
                  </pic:spPr>
                </pic:pic>
              </a:graphicData>
            </a:graphic>
          </wp:inline>
        </w:drawing>
      </w:r>
      <w:r w:rsidRPr="00D0068B">
        <w:rPr>
          <w:b/>
          <w:bCs/>
        </w:rPr>
        <w:t xml:space="preserve">Практичні завдання </w:t>
      </w:r>
    </w:p>
    <w:p w:rsidR="007C3C21" w:rsidRPr="00D0068B" w:rsidRDefault="007C3C21">
      <w:pPr>
        <w:pStyle w:val="3"/>
        <w:keepNext w:val="0"/>
        <w:spacing w:before="0" w:after="0"/>
        <w:ind w:left="0" w:firstLineChars="200" w:firstLine="560"/>
        <w:jc w:val="both"/>
        <w:rPr>
          <w:b w:val="0"/>
          <w:bCs/>
          <w:sz w:val="28"/>
          <w:szCs w:val="28"/>
        </w:rPr>
      </w:pPr>
    </w:p>
    <w:p w:rsidR="007C3C21" w:rsidRPr="009C74FB" w:rsidRDefault="00D6380F" w:rsidP="00E3747A">
      <w:pPr>
        <w:spacing w:before="0" w:after="0"/>
        <w:ind w:firstLine="709"/>
        <w:rPr>
          <w:bCs/>
        </w:rPr>
      </w:pPr>
      <w:r w:rsidRPr="009C74FB">
        <w:t>Ситуаційні завдання.</w:t>
      </w:r>
      <w:r w:rsidR="009C74FB" w:rsidRPr="009C74FB">
        <w:rPr>
          <w:bCs/>
        </w:rPr>
        <w:t xml:space="preserve"> Відповідь оформіть у вигляді есе та надайте на </w:t>
      </w:r>
      <w:r w:rsidR="009C74FB" w:rsidRPr="00160455">
        <w:rPr>
          <w:bCs/>
        </w:rPr>
        <w:t>оці</w:t>
      </w:r>
      <w:r w:rsidR="00160455" w:rsidRPr="00160455">
        <w:rPr>
          <w:bCs/>
        </w:rPr>
        <w:t>н</w:t>
      </w:r>
      <w:r w:rsidR="009C74FB" w:rsidRPr="00160455">
        <w:rPr>
          <w:bCs/>
        </w:rPr>
        <w:t>ювання.</w:t>
      </w:r>
    </w:p>
    <w:p w:rsidR="007C3C21" w:rsidRDefault="009C74FB" w:rsidP="00E3747A">
      <w:pPr>
        <w:pStyle w:val="3"/>
        <w:keepNext w:val="0"/>
        <w:spacing w:before="0" w:after="0"/>
        <w:ind w:left="0" w:firstLine="709"/>
        <w:jc w:val="both"/>
        <w:rPr>
          <w:b w:val="0"/>
          <w:bCs/>
          <w:sz w:val="28"/>
          <w:szCs w:val="28"/>
        </w:rPr>
      </w:pPr>
      <w:r>
        <w:rPr>
          <w:b w:val="0"/>
          <w:bCs/>
          <w:sz w:val="28"/>
          <w:szCs w:val="28"/>
        </w:rPr>
        <w:t xml:space="preserve">Завдання 1. </w:t>
      </w:r>
      <w:r w:rsidR="00D6380F" w:rsidRPr="00D0068B">
        <w:rPr>
          <w:b w:val="0"/>
          <w:bCs/>
          <w:sz w:val="28"/>
          <w:szCs w:val="28"/>
        </w:rPr>
        <w:t>Розробіть план дій для ОСББ, в якому виник конфлікт між групою мешканців та правлінням щодо розподілу коштів на капітальний ремонт. Які кроки ви б запропонували для вирішення цього конфлікту?</w:t>
      </w:r>
    </w:p>
    <w:p w:rsidR="009C74FB" w:rsidRPr="009C74FB" w:rsidRDefault="009C74FB" w:rsidP="00E3747A">
      <w:pPr>
        <w:spacing w:before="0" w:after="0"/>
        <w:ind w:firstLine="709"/>
      </w:pPr>
    </w:p>
    <w:p w:rsidR="007C3C21" w:rsidRDefault="009C74FB" w:rsidP="00E3747A">
      <w:pPr>
        <w:pStyle w:val="3"/>
        <w:keepNext w:val="0"/>
        <w:spacing w:before="0" w:after="0"/>
        <w:ind w:left="0" w:firstLine="709"/>
        <w:jc w:val="both"/>
        <w:rPr>
          <w:b w:val="0"/>
          <w:sz w:val="28"/>
          <w:szCs w:val="28"/>
        </w:rPr>
      </w:pPr>
      <w:r>
        <w:rPr>
          <w:b w:val="0"/>
          <w:sz w:val="28"/>
          <w:szCs w:val="28"/>
        </w:rPr>
        <w:lastRenderedPageBreak/>
        <w:t xml:space="preserve">Завдання 2. </w:t>
      </w:r>
      <w:r w:rsidR="00D6380F" w:rsidRPr="00D0068B">
        <w:rPr>
          <w:b w:val="0"/>
          <w:sz w:val="28"/>
          <w:szCs w:val="28"/>
        </w:rPr>
        <w:t>Створіть план комунікаційної стратегії для ОСББ, спрямований на запобігання конфліктів та підвищення рівня довіри між мешканцями.</w:t>
      </w:r>
    </w:p>
    <w:p w:rsidR="007C3C21" w:rsidRPr="00D0068B" w:rsidRDefault="007C3C21" w:rsidP="00D86652">
      <w:pPr>
        <w:spacing w:before="0" w:after="0"/>
        <w:ind w:firstLine="0"/>
      </w:pPr>
    </w:p>
    <w:p w:rsidR="007C3C21" w:rsidRPr="00D0068B" w:rsidRDefault="00D6380F">
      <w:pPr>
        <w:spacing w:before="0" w:after="0"/>
        <w:ind w:firstLineChars="200" w:firstLine="560"/>
        <w:jc w:val="center"/>
      </w:pPr>
      <w:r w:rsidRPr="00D0068B">
        <w:rPr>
          <w:rFonts w:eastAsia="SimSun"/>
          <w:noProof/>
          <w:lang w:val="ru-RU" w:eastAsia="ru-RU"/>
        </w:rPr>
        <w:drawing>
          <wp:inline distT="0" distB="0" distL="114300" distR="114300" wp14:anchorId="340B5138" wp14:editId="3137A424">
            <wp:extent cx="723265" cy="816610"/>
            <wp:effectExtent l="0" t="0" r="8255" b="6350"/>
            <wp:docPr id="7"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6" descr="IMG_256"/>
                    <pic:cNvPicPr>
                      <a:picLocks noChangeAspect="1"/>
                    </pic:cNvPicPr>
                  </pic:nvPicPr>
                  <pic:blipFill>
                    <a:blip r:embed="rId20" cstate="print"/>
                    <a:stretch>
                      <a:fillRect/>
                    </a:stretch>
                  </pic:blipFill>
                  <pic:spPr>
                    <a:xfrm>
                      <a:off x="0" y="0"/>
                      <a:ext cx="723265" cy="816610"/>
                    </a:xfrm>
                    <a:prstGeom prst="rect">
                      <a:avLst/>
                    </a:prstGeom>
                    <a:noFill/>
                    <a:ln w="9525">
                      <a:noFill/>
                    </a:ln>
                  </pic:spPr>
                </pic:pic>
              </a:graphicData>
            </a:graphic>
          </wp:inline>
        </w:drawing>
      </w:r>
      <w:r w:rsidRPr="00D0068B">
        <w:t>Тести</w:t>
      </w:r>
    </w:p>
    <w:p w:rsidR="007C3C21" w:rsidRPr="005D1CEB" w:rsidRDefault="00D6380F" w:rsidP="003B6B0E">
      <w:pPr>
        <w:pStyle w:val="3"/>
        <w:keepNext w:val="0"/>
        <w:overflowPunct/>
        <w:autoSpaceDE/>
        <w:autoSpaceDN/>
        <w:adjustRightInd/>
        <w:spacing w:before="0" w:after="0"/>
        <w:ind w:left="0" w:firstLine="709"/>
        <w:jc w:val="both"/>
        <w:textAlignment w:val="auto"/>
        <w:rPr>
          <w:b w:val="0"/>
          <w:sz w:val="28"/>
          <w:szCs w:val="28"/>
        </w:rPr>
      </w:pPr>
      <w:r w:rsidRPr="005D1CEB">
        <w:rPr>
          <w:b w:val="0"/>
          <w:sz w:val="28"/>
          <w:szCs w:val="28"/>
        </w:rPr>
        <w:t>Тест 1</w:t>
      </w:r>
    </w:p>
    <w:p w:rsidR="007C3C21" w:rsidRPr="005D1CEB" w:rsidRDefault="00D6380F" w:rsidP="003B6B0E">
      <w:pPr>
        <w:pStyle w:val="af0"/>
        <w:spacing w:beforeAutospacing="0" w:afterAutospacing="0"/>
        <w:ind w:firstLine="709"/>
        <w:jc w:val="both"/>
        <w:rPr>
          <w:sz w:val="28"/>
          <w:szCs w:val="28"/>
          <w:lang w:val="uk-UA"/>
        </w:rPr>
      </w:pPr>
      <w:r w:rsidRPr="005D1CEB">
        <w:rPr>
          <w:sz w:val="28"/>
          <w:szCs w:val="28"/>
          <w:lang w:val="uk-UA"/>
        </w:rPr>
        <w:t>Яка основна мета узагальнення результатів контролю фінансово-економічної діяльності?</w:t>
      </w:r>
    </w:p>
    <w:p w:rsidR="007C3C21" w:rsidRPr="005D1CEB" w:rsidRDefault="009057E2" w:rsidP="003B6B0E">
      <w:pPr>
        <w:spacing w:before="0" w:after="0"/>
        <w:ind w:firstLine="709"/>
      </w:pPr>
      <w:r w:rsidRPr="005D1CEB">
        <w:t>а) в</w:t>
      </w:r>
      <w:r w:rsidR="00D6380F" w:rsidRPr="005D1CEB">
        <w:t>иявлення порушень</w:t>
      </w:r>
      <w:r w:rsidRPr="005D1CEB">
        <w:t>;</w:t>
      </w:r>
    </w:p>
    <w:p w:rsidR="007C3C21" w:rsidRPr="005D1CEB" w:rsidRDefault="009057E2" w:rsidP="003B6B0E">
      <w:pPr>
        <w:spacing w:before="0" w:after="0"/>
        <w:ind w:firstLine="709"/>
      </w:pPr>
      <w:r w:rsidRPr="005D1CEB">
        <w:t>б</w:t>
      </w:r>
      <w:r w:rsidR="00D6380F" w:rsidRPr="005D1CEB">
        <w:t>)</w:t>
      </w:r>
      <w:r w:rsidRPr="005D1CEB">
        <w:t xml:space="preserve"> п</w:t>
      </w:r>
      <w:r w:rsidR="00D6380F" w:rsidRPr="005D1CEB">
        <w:t>рийняття управлінських рішень</w:t>
      </w:r>
      <w:r w:rsidRPr="005D1CEB">
        <w:t>;</w:t>
      </w:r>
    </w:p>
    <w:p w:rsidR="007C3C21" w:rsidRPr="005D1CEB" w:rsidRDefault="009057E2" w:rsidP="003B6B0E">
      <w:pPr>
        <w:spacing w:before="0" w:after="0"/>
        <w:ind w:firstLine="709"/>
      </w:pPr>
      <w:r w:rsidRPr="005D1CEB">
        <w:t>в) о</w:t>
      </w:r>
      <w:r w:rsidR="00D6380F" w:rsidRPr="005D1CEB">
        <w:t>цінка ефективності діяльності підприємства</w:t>
      </w:r>
      <w:r w:rsidRPr="005D1CEB">
        <w:t>;</w:t>
      </w:r>
    </w:p>
    <w:p w:rsidR="007C3C21" w:rsidRPr="005D1CEB" w:rsidRDefault="009057E2" w:rsidP="003B6B0E">
      <w:pPr>
        <w:spacing w:before="0" w:after="0"/>
        <w:ind w:firstLine="709"/>
      </w:pPr>
      <w:r w:rsidRPr="005D1CEB">
        <w:t>г) у</w:t>
      </w:r>
      <w:r w:rsidR="00D6380F" w:rsidRPr="005D1CEB">
        <w:t>сі відповіді вірні</w:t>
      </w:r>
      <w:r w:rsidRPr="005D1CEB">
        <w:t>.</w:t>
      </w:r>
    </w:p>
    <w:p w:rsidR="009C74FB" w:rsidRPr="005D1CEB" w:rsidRDefault="009C74FB" w:rsidP="003B6B0E">
      <w:pPr>
        <w:spacing w:before="0" w:after="0"/>
        <w:ind w:firstLine="709"/>
      </w:pPr>
    </w:p>
    <w:p w:rsidR="007C3C21" w:rsidRPr="005D1CEB" w:rsidRDefault="00D6380F" w:rsidP="003B6B0E">
      <w:pPr>
        <w:pStyle w:val="3"/>
        <w:keepNext w:val="0"/>
        <w:overflowPunct/>
        <w:autoSpaceDE/>
        <w:autoSpaceDN/>
        <w:adjustRightInd/>
        <w:spacing w:before="0" w:after="0"/>
        <w:ind w:left="0" w:firstLine="709"/>
        <w:jc w:val="both"/>
        <w:textAlignment w:val="auto"/>
        <w:rPr>
          <w:b w:val="0"/>
          <w:sz w:val="28"/>
          <w:szCs w:val="28"/>
        </w:rPr>
      </w:pPr>
      <w:r w:rsidRPr="005D1CEB">
        <w:rPr>
          <w:b w:val="0"/>
          <w:sz w:val="28"/>
          <w:szCs w:val="28"/>
        </w:rPr>
        <w:t>Тест 2</w:t>
      </w:r>
    </w:p>
    <w:p w:rsidR="007C3C21" w:rsidRPr="005D1CEB" w:rsidRDefault="00D6380F" w:rsidP="003B6B0E">
      <w:pPr>
        <w:pStyle w:val="af0"/>
        <w:spacing w:beforeAutospacing="0" w:afterAutospacing="0"/>
        <w:ind w:firstLine="709"/>
        <w:jc w:val="both"/>
        <w:rPr>
          <w:sz w:val="28"/>
          <w:szCs w:val="28"/>
          <w:lang w:val="uk-UA"/>
        </w:rPr>
      </w:pPr>
      <w:r w:rsidRPr="005D1CEB">
        <w:rPr>
          <w:sz w:val="28"/>
          <w:szCs w:val="28"/>
          <w:lang w:val="uk-UA"/>
        </w:rPr>
        <w:t>Які основні етапи узагальнення результатів контролю?</w:t>
      </w:r>
    </w:p>
    <w:p w:rsidR="007C3C21" w:rsidRPr="005D1CEB" w:rsidRDefault="009057E2" w:rsidP="003B6B0E">
      <w:pPr>
        <w:spacing w:before="0" w:after="0"/>
        <w:ind w:firstLine="709"/>
      </w:pPr>
      <w:r w:rsidRPr="005D1CEB">
        <w:t>а) з</w:t>
      </w:r>
      <w:r w:rsidR="00D6380F" w:rsidRPr="005D1CEB">
        <w:t>бір інформації</w:t>
      </w:r>
      <w:r w:rsidRPr="005D1CEB">
        <w:t>;</w:t>
      </w:r>
    </w:p>
    <w:p w:rsidR="007C3C21" w:rsidRPr="005D1CEB" w:rsidRDefault="009057E2" w:rsidP="003B6B0E">
      <w:pPr>
        <w:spacing w:before="0" w:after="0"/>
        <w:ind w:firstLine="709"/>
      </w:pPr>
      <w:r w:rsidRPr="005D1CEB">
        <w:t>б) а</w:t>
      </w:r>
      <w:r w:rsidR="00D6380F" w:rsidRPr="005D1CEB">
        <w:t>наліз інформації</w:t>
      </w:r>
      <w:r w:rsidRPr="005D1CEB">
        <w:t>;</w:t>
      </w:r>
    </w:p>
    <w:p w:rsidR="009057E2" w:rsidRPr="005D1CEB" w:rsidRDefault="009057E2" w:rsidP="003B6B0E">
      <w:pPr>
        <w:spacing w:before="0" w:after="0"/>
        <w:ind w:firstLine="709"/>
      </w:pPr>
      <w:r w:rsidRPr="005D1CEB">
        <w:t>в) ф</w:t>
      </w:r>
      <w:r w:rsidR="00D6380F" w:rsidRPr="005D1CEB">
        <w:t>ормування висновків</w:t>
      </w:r>
      <w:r w:rsidRPr="005D1CEB">
        <w:t>;</w:t>
      </w:r>
    </w:p>
    <w:p w:rsidR="007C3C21" w:rsidRPr="005D1CEB" w:rsidRDefault="009057E2" w:rsidP="003B6B0E">
      <w:pPr>
        <w:spacing w:before="0" w:after="0"/>
        <w:ind w:firstLine="709"/>
      </w:pPr>
      <w:r w:rsidRPr="005D1CEB">
        <w:t>г) у</w:t>
      </w:r>
      <w:r w:rsidR="00D6380F" w:rsidRPr="005D1CEB">
        <w:t>сі відповіді вірні</w:t>
      </w:r>
      <w:r w:rsidRPr="005D1CEB">
        <w:t>.</w:t>
      </w:r>
    </w:p>
    <w:p w:rsidR="009C74FB" w:rsidRPr="005D1CEB" w:rsidRDefault="009C74FB" w:rsidP="003B6B0E">
      <w:pPr>
        <w:spacing w:before="0" w:after="0"/>
        <w:ind w:firstLine="709"/>
      </w:pPr>
    </w:p>
    <w:p w:rsidR="007C3C21" w:rsidRPr="005D1CEB" w:rsidRDefault="00D6380F" w:rsidP="003B6B0E">
      <w:pPr>
        <w:pStyle w:val="3"/>
        <w:keepNext w:val="0"/>
        <w:overflowPunct/>
        <w:autoSpaceDE/>
        <w:autoSpaceDN/>
        <w:adjustRightInd/>
        <w:spacing w:before="0" w:after="0"/>
        <w:ind w:left="0" w:firstLine="709"/>
        <w:jc w:val="both"/>
        <w:textAlignment w:val="auto"/>
        <w:rPr>
          <w:b w:val="0"/>
          <w:sz w:val="28"/>
          <w:szCs w:val="28"/>
        </w:rPr>
      </w:pPr>
      <w:r w:rsidRPr="005D1CEB">
        <w:rPr>
          <w:b w:val="0"/>
          <w:sz w:val="28"/>
          <w:szCs w:val="28"/>
        </w:rPr>
        <w:t>Тест 3</w:t>
      </w:r>
    </w:p>
    <w:p w:rsidR="007C3C21" w:rsidRPr="005D1CEB" w:rsidRDefault="00D6380F" w:rsidP="003B6B0E">
      <w:pPr>
        <w:pStyle w:val="af0"/>
        <w:spacing w:beforeAutospacing="0" w:afterAutospacing="0"/>
        <w:ind w:firstLine="709"/>
        <w:jc w:val="both"/>
        <w:rPr>
          <w:sz w:val="28"/>
          <w:szCs w:val="28"/>
          <w:lang w:val="uk-UA"/>
        </w:rPr>
      </w:pPr>
      <w:r w:rsidRPr="005D1CEB">
        <w:rPr>
          <w:sz w:val="28"/>
          <w:szCs w:val="28"/>
          <w:lang w:val="uk-UA"/>
        </w:rPr>
        <w:t>Які методи використовуються для узагальнення результатів контролю?</w:t>
      </w:r>
    </w:p>
    <w:p w:rsidR="007C3C21" w:rsidRPr="005D1CEB" w:rsidRDefault="009057E2" w:rsidP="003B6B0E">
      <w:pPr>
        <w:spacing w:before="0" w:after="0"/>
        <w:ind w:firstLine="709"/>
      </w:pPr>
      <w:r w:rsidRPr="005D1CEB">
        <w:t>а) п</w:t>
      </w:r>
      <w:r w:rsidR="00D6380F" w:rsidRPr="005D1CEB">
        <w:t>орівняльний аналіз</w:t>
      </w:r>
      <w:r w:rsidRPr="005D1CEB">
        <w:t>;</w:t>
      </w:r>
    </w:p>
    <w:p w:rsidR="007C3C21" w:rsidRPr="005D1CEB" w:rsidRDefault="009057E2" w:rsidP="003B6B0E">
      <w:pPr>
        <w:spacing w:before="0" w:after="0"/>
        <w:ind w:firstLine="709"/>
      </w:pPr>
      <w:r w:rsidRPr="005D1CEB">
        <w:t>б) г</w:t>
      </w:r>
      <w:r w:rsidR="00D6380F" w:rsidRPr="005D1CEB">
        <w:t>рафічний метод</w:t>
      </w:r>
      <w:r w:rsidRPr="005D1CEB">
        <w:t>;</w:t>
      </w:r>
    </w:p>
    <w:p w:rsidR="007C3C21" w:rsidRPr="005D1CEB" w:rsidRDefault="009057E2" w:rsidP="003B6B0E">
      <w:pPr>
        <w:spacing w:before="0" w:after="0"/>
        <w:ind w:firstLine="709"/>
      </w:pPr>
      <w:r w:rsidRPr="005D1CEB">
        <w:t>в) е</w:t>
      </w:r>
      <w:r w:rsidR="00D6380F" w:rsidRPr="005D1CEB">
        <w:t>кспертні оцінки</w:t>
      </w:r>
      <w:r w:rsidRPr="005D1CEB">
        <w:t>;</w:t>
      </w:r>
    </w:p>
    <w:p w:rsidR="007C3C21" w:rsidRPr="005D1CEB" w:rsidRDefault="009057E2" w:rsidP="003B6B0E">
      <w:pPr>
        <w:spacing w:before="0" w:after="0"/>
        <w:ind w:firstLine="709"/>
      </w:pPr>
      <w:r w:rsidRPr="005D1CEB">
        <w:t>г) у</w:t>
      </w:r>
      <w:r w:rsidR="00D6380F" w:rsidRPr="005D1CEB">
        <w:t>сі відповіді вірні</w:t>
      </w:r>
      <w:r w:rsidRPr="005D1CEB">
        <w:t>.</w:t>
      </w:r>
    </w:p>
    <w:p w:rsidR="009C74FB" w:rsidRPr="005D1CEB" w:rsidRDefault="009C74FB" w:rsidP="003B6B0E">
      <w:pPr>
        <w:spacing w:before="0" w:after="0"/>
        <w:ind w:firstLine="709"/>
      </w:pPr>
    </w:p>
    <w:p w:rsidR="007C3C21" w:rsidRPr="005D1CEB" w:rsidRDefault="00D6380F" w:rsidP="003B6B0E">
      <w:pPr>
        <w:pStyle w:val="3"/>
        <w:keepNext w:val="0"/>
        <w:overflowPunct/>
        <w:autoSpaceDE/>
        <w:autoSpaceDN/>
        <w:adjustRightInd/>
        <w:spacing w:before="0" w:after="0"/>
        <w:ind w:left="0" w:firstLine="709"/>
        <w:jc w:val="both"/>
        <w:textAlignment w:val="auto"/>
        <w:rPr>
          <w:b w:val="0"/>
          <w:sz w:val="28"/>
          <w:szCs w:val="28"/>
        </w:rPr>
      </w:pPr>
      <w:r w:rsidRPr="005D1CEB">
        <w:rPr>
          <w:b w:val="0"/>
          <w:sz w:val="28"/>
          <w:szCs w:val="28"/>
        </w:rPr>
        <w:t>Тест 4</w:t>
      </w:r>
    </w:p>
    <w:p w:rsidR="007C3C21" w:rsidRPr="005D1CEB" w:rsidRDefault="00D6380F" w:rsidP="003B6B0E">
      <w:pPr>
        <w:pStyle w:val="af0"/>
        <w:spacing w:beforeAutospacing="0" w:afterAutospacing="0"/>
        <w:ind w:firstLine="709"/>
        <w:jc w:val="both"/>
        <w:rPr>
          <w:sz w:val="28"/>
          <w:szCs w:val="28"/>
          <w:lang w:val="uk-UA"/>
        </w:rPr>
      </w:pPr>
      <w:r w:rsidRPr="005D1CEB">
        <w:rPr>
          <w:sz w:val="28"/>
          <w:szCs w:val="28"/>
          <w:lang w:val="uk-UA"/>
        </w:rPr>
        <w:t>Які документи використовуються для узагальнення результатів контролю?</w:t>
      </w:r>
    </w:p>
    <w:p w:rsidR="007C3C21" w:rsidRPr="005D1CEB" w:rsidRDefault="009057E2" w:rsidP="003B6B0E">
      <w:pPr>
        <w:spacing w:before="0" w:after="0"/>
        <w:ind w:firstLine="709"/>
      </w:pPr>
      <w:r w:rsidRPr="005D1CEB">
        <w:t xml:space="preserve">а) </w:t>
      </w:r>
      <w:r w:rsidRPr="00160455">
        <w:t>а</w:t>
      </w:r>
      <w:r w:rsidR="00D6380F" w:rsidRPr="00160455">
        <w:t>кт</w:t>
      </w:r>
      <w:r w:rsidR="00D6380F" w:rsidRPr="005D1CEB">
        <w:t xml:space="preserve"> ревізії</w:t>
      </w:r>
      <w:r w:rsidRPr="005D1CEB">
        <w:t>;</w:t>
      </w:r>
    </w:p>
    <w:p w:rsidR="007C3C21" w:rsidRPr="005D1CEB" w:rsidRDefault="009057E2" w:rsidP="003B6B0E">
      <w:pPr>
        <w:spacing w:before="0" w:after="0"/>
        <w:ind w:firstLine="709"/>
      </w:pPr>
      <w:r w:rsidRPr="005D1CEB">
        <w:t>б) а</w:t>
      </w:r>
      <w:r w:rsidR="00D6380F" w:rsidRPr="005D1CEB">
        <w:t>налітичні довідки</w:t>
      </w:r>
      <w:r w:rsidRPr="005D1CEB">
        <w:t>;</w:t>
      </w:r>
    </w:p>
    <w:p w:rsidR="007C3C21" w:rsidRPr="005D1CEB" w:rsidRDefault="009057E2" w:rsidP="003B6B0E">
      <w:pPr>
        <w:spacing w:before="0" w:after="0"/>
        <w:ind w:firstLine="709"/>
      </w:pPr>
      <w:r w:rsidRPr="005D1CEB">
        <w:t>в) т</w:t>
      </w:r>
      <w:r w:rsidR="00D6380F" w:rsidRPr="005D1CEB">
        <w:t>аблиці</w:t>
      </w:r>
      <w:r w:rsidRPr="005D1CEB">
        <w:t>;</w:t>
      </w:r>
    </w:p>
    <w:p w:rsidR="007C3C21" w:rsidRPr="005D1CEB" w:rsidRDefault="009057E2" w:rsidP="003B6B0E">
      <w:pPr>
        <w:spacing w:before="0" w:after="0"/>
        <w:ind w:firstLine="709"/>
      </w:pPr>
      <w:r w:rsidRPr="005D1CEB">
        <w:t>г) у</w:t>
      </w:r>
      <w:r w:rsidR="00D6380F" w:rsidRPr="005D1CEB">
        <w:t>сі відповіді вірні</w:t>
      </w:r>
      <w:r w:rsidRPr="005D1CEB">
        <w:t>.</w:t>
      </w:r>
    </w:p>
    <w:p w:rsidR="009C74FB" w:rsidRPr="005D1CEB" w:rsidRDefault="009C74FB" w:rsidP="003B6B0E">
      <w:pPr>
        <w:spacing w:before="0" w:after="0"/>
        <w:ind w:firstLine="709"/>
      </w:pPr>
    </w:p>
    <w:p w:rsidR="007C3C21" w:rsidRPr="005D1CEB" w:rsidRDefault="00D6380F" w:rsidP="003B6B0E">
      <w:pPr>
        <w:pStyle w:val="3"/>
        <w:keepNext w:val="0"/>
        <w:overflowPunct/>
        <w:autoSpaceDE/>
        <w:autoSpaceDN/>
        <w:adjustRightInd/>
        <w:spacing w:before="0" w:after="0"/>
        <w:ind w:left="0" w:firstLine="709"/>
        <w:jc w:val="both"/>
        <w:textAlignment w:val="auto"/>
        <w:rPr>
          <w:b w:val="0"/>
          <w:sz w:val="28"/>
          <w:szCs w:val="28"/>
        </w:rPr>
      </w:pPr>
      <w:r w:rsidRPr="005D1CEB">
        <w:rPr>
          <w:b w:val="0"/>
          <w:sz w:val="28"/>
          <w:szCs w:val="28"/>
        </w:rPr>
        <w:t>Тест 5</w:t>
      </w:r>
    </w:p>
    <w:p w:rsidR="007C3C21" w:rsidRPr="005D1CEB" w:rsidRDefault="00D6380F" w:rsidP="003B6B0E">
      <w:pPr>
        <w:pStyle w:val="af0"/>
        <w:spacing w:beforeAutospacing="0" w:afterAutospacing="0"/>
        <w:ind w:firstLine="709"/>
        <w:jc w:val="both"/>
        <w:rPr>
          <w:sz w:val="28"/>
          <w:szCs w:val="28"/>
          <w:lang w:val="uk-UA"/>
        </w:rPr>
      </w:pPr>
      <w:r w:rsidRPr="005D1CEB">
        <w:rPr>
          <w:sz w:val="28"/>
          <w:szCs w:val="28"/>
          <w:lang w:val="uk-UA"/>
        </w:rPr>
        <w:t>Які основні вимоги до узагальнення результатів контролю?</w:t>
      </w:r>
    </w:p>
    <w:p w:rsidR="007C3C21" w:rsidRPr="005D1CEB" w:rsidRDefault="00D86652" w:rsidP="003B6B0E">
      <w:pPr>
        <w:spacing w:before="0" w:after="0"/>
        <w:ind w:firstLine="709"/>
      </w:pPr>
      <w:r w:rsidRPr="005D1CEB">
        <w:t>а) о</w:t>
      </w:r>
      <w:r w:rsidR="00D6380F" w:rsidRPr="005D1CEB">
        <w:t>б'єктивність</w:t>
      </w:r>
      <w:r w:rsidRPr="005D1CEB">
        <w:t>;</w:t>
      </w:r>
    </w:p>
    <w:p w:rsidR="007C3C21" w:rsidRPr="005D1CEB" w:rsidRDefault="00D86652" w:rsidP="003B6B0E">
      <w:pPr>
        <w:spacing w:before="0" w:after="0"/>
        <w:ind w:firstLine="709"/>
      </w:pPr>
      <w:r w:rsidRPr="005D1CEB">
        <w:t>б) п</w:t>
      </w:r>
      <w:r w:rsidR="00D6380F" w:rsidRPr="005D1CEB">
        <w:t>овнота</w:t>
      </w:r>
      <w:r w:rsidRPr="005D1CEB">
        <w:t>;</w:t>
      </w:r>
    </w:p>
    <w:p w:rsidR="007C3C21" w:rsidRPr="005D1CEB" w:rsidRDefault="00D86652" w:rsidP="003B6B0E">
      <w:pPr>
        <w:spacing w:before="0" w:after="0"/>
        <w:ind w:firstLine="709"/>
      </w:pPr>
      <w:r w:rsidRPr="005D1CEB">
        <w:t>в) о</w:t>
      </w:r>
      <w:r w:rsidR="00D6380F" w:rsidRPr="005D1CEB">
        <w:t>перативність</w:t>
      </w:r>
      <w:r w:rsidRPr="005D1CEB">
        <w:t>;</w:t>
      </w:r>
    </w:p>
    <w:p w:rsidR="00160455" w:rsidRDefault="00D86652" w:rsidP="003B6B0E">
      <w:pPr>
        <w:spacing w:before="0" w:after="0"/>
        <w:ind w:firstLine="709"/>
      </w:pPr>
      <w:r w:rsidRPr="005D1CEB">
        <w:t>г) у</w:t>
      </w:r>
      <w:r w:rsidR="00D6380F" w:rsidRPr="005D1CEB">
        <w:t>сі відповіді вірні</w:t>
      </w:r>
      <w:r w:rsidRPr="005D1CEB">
        <w:t>.</w:t>
      </w:r>
    </w:p>
    <w:p w:rsidR="003B6B0E" w:rsidRDefault="003B6B0E" w:rsidP="003B6B0E">
      <w:pPr>
        <w:spacing w:before="0" w:after="0"/>
        <w:ind w:firstLine="709"/>
      </w:pPr>
    </w:p>
    <w:p w:rsidR="003B6B0E" w:rsidRPr="005D1CEB" w:rsidRDefault="003B6B0E" w:rsidP="003B6B0E">
      <w:pPr>
        <w:spacing w:before="0" w:after="0"/>
        <w:ind w:firstLine="709"/>
      </w:pPr>
    </w:p>
    <w:p w:rsidR="007C3C21" w:rsidRPr="00D0068B" w:rsidRDefault="00D6380F" w:rsidP="003B6B0E">
      <w:pPr>
        <w:spacing w:before="0" w:after="0"/>
        <w:ind w:firstLine="709"/>
        <w:rPr>
          <w:b/>
          <w:bCs/>
        </w:rPr>
      </w:pPr>
      <w:r w:rsidRPr="00D0068B">
        <w:rPr>
          <w:b/>
          <w:bCs/>
        </w:rPr>
        <w:lastRenderedPageBreak/>
        <w:t>Порядок подання  завдань на перевірку</w:t>
      </w:r>
    </w:p>
    <w:p w:rsidR="007C3C21" w:rsidRPr="00D0068B" w:rsidRDefault="009057E2" w:rsidP="003B6B0E">
      <w:pPr>
        <w:spacing w:before="0" w:after="0"/>
        <w:ind w:firstLine="709"/>
        <w:rPr>
          <w:spacing w:val="-20"/>
        </w:rPr>
      </w:pPr>
      <w:r w:rsidRPr="00D0068B">
        <w:rPr>
          <w:noProof/>
          <w:lang w:val="ru-RU" w:eastAsia="ru-RU"/>
        </w:rPr>
        <w:drawing>
          <wp:inline distT="0" distB="0" distL="0" distR="0" wp14:anchorId="37F11A90" wp14:editId="3794DFB4">
            <wp:extent cx="698161" cy="708660"/>
            <wp:effectExtent l="0" t="0" r="6985"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98161" cy="708660"/>
                    </a:xfrm>
                    <a:prstGeom prst="rect">
                      <a:avLst/>
                    </a:prstGeom>
                  </pic:spPr>
                </pic:pic>
              </a:graphicData>
            </a:graphic>
          </wp:inline>
        </w:drawing>
      </w:r>
      <w:r w:rsidR="00D6380F" w:rsidRPr="00D0068B">
        <w:rPr>
          <w:bCs/>
        </w:rPr>
        <w:t>Виконайте завдання у W</w:t>
      </w:r>
      <w:r w:rsidR="00D6380F" w:rsidRPr="00D0068B">
        <w:t xml:space="preserve">ord, збережіть файл під назвою  Пр6_Прізвище та надайте на оцінювання в </w:t>
      </w:r>
      <w:proofErr w:type="spellStart"/>
      <w:r w:rsidR="00D6380F" w:rsidRPr="00D0068B">
        <w:t>Moodle</w:t>
      </w:r>
      <w:proofErr w:type="spellEnd"/>
      <w:r w:rsidR="00D6380F" w:rsidRPr="00D0068B">
        <w:t xml:space="preserve">: https://moodle.znu.edu.ua/course/view.php?id=16189 </w:t>
      </w:r>
    </w:p>
    <w:p w:rsidR="007C3C21" w:rsidRPr="00D0068B" w:rsidRDefault="007C3C21">
      <w:pPr>
        <w:rPr>
          <w:spacing w:val="-20"/>
        </w:rPr>
      </w:pPr>
    </w:p>
    <w:p w:rsidR="007C3C21" w:rsidRPr="00D0068B" w:rsidRDefault="007C3C21">
      <w:pPr>
        <w:rPr>
          <w:spacing w:val="-20"/>
        </w:rPr>
      </w:pPr>
    </w:p>
    <w:p w:rsidR="007C3C21" w:rsidRPr="00D0068B" w:rsidRDefault="007C3C21">
      <w:pPr>
        <w:spacing w:before="0"/>
        <w:ind w:firstLineChars="200" w:firstLine="560"/>
        <w:sectPr w:rsidR="007C3C21" w:rsidRPr="00D0068B" w:rsidSect="000570AF">
          <w:footerReference w:type="default" r:id="rId30"/>
          <w:pgSz w:w="11906" w:h="16838" w:code="9"/>
          <w:pgMar w:top="1134" w:right="1134" w:bottom="1134" w:left="1134" w:header="0" w:footer="0" w:gutter="0"/>
          <w:pgNumType w:start="3"/>
          <w:cols w:space="720"/>
        </w:sectPr>
      </w:pPr>
    </w:p>
    <w:p w:rsidR="004433BC" w:rsidRPr="00D0068B" w:rsidRDefault="004433BC" w:rsidP="004433BC">
      <w:pPr>
        <w:suppressAutoHyphens w:val="0"/>
        <w:spacing w:before="120" w:after="0" w:line="360" w:lineRule="auto"/>
        <w:ind w:firstLine="709"/>
        <w:jc w:val="center"/>
        <w:rPr>
          <w:rFonts w:eastAsiaTheme="minorEastAsia"/>
          <w:b/>
          <w:caps/>
        </w:rPr>
      </w:pPr>
      <w:r w:rsidRPr="00D0068B">
        <w:rPr>
          <w:rFonts w:eastAsiaTheme="minorEastAsia"/>
          <w:b/>
          <w:caps/>
        </w:rPr>
        <w:lastRenderedPageBreak/>
        <w:t>Методичні поради до самостійного вивчення програмного матеріалу</w:t>
      </w:r>
    </w:p>
    <w:p w:rsidR="004433BC" w:rsidRPr="00D0068B" w:rsidRDefault="004433BC" w:rsidP="003B6B0E">
      <w:pPr>
        <w:suppressAutoHyphens w:val="0"/>
        <w:spacing w:before="0" w:after="0"/>
        <w:ind w:firstLine="709"/>
        <w:rPr>
          <w:rFonts w:eastAsiaTheme="minorEastAsia"/>
        </w:rPr>
      </w:pPr>
      <w:r w:rsidRPr="00D0068B">
        <w:rPr>
          <w:rFonts w:eastAsiaTheme="minorEastAsia"/>
        </w:rPr>
        <w:t xml:space="preserve">Самостійна робота є основним засобом засвоєння навчального матеріалу в час, вільний від обов’язкових навчальних занять. Головна особливість самостійної роботи полягає не в тому, що студент навчається </w:t>
      </w:r>
      <w:r w:rsidRPr="00D0068B">
        <w:rPr>
          <w:rFonts w:eastAsiaTheme="minorEastAsia"/>
          <w:bCs/>
        </w:rPr>
        <w:t>без</w:t>
      </w:r>
      <w:r w:rsidRPr="00D0068B">
        <w:rPr>
          <w:rFonts w:eastAsiaTheme="minorEastAsia"/>
        </w:rPr>
        <w:t xml:space="preserve"> </w:t>
      </w:r>
      <w:r w:rsidRPr="00D0068B">
        <w:rPr>
          <w:rFonts w:eastAsiaTheme="minorEastAsia"/>
          <w:bCs/>
        </w:rPr>
        <w:t>безпосередньої участі</w:t>
      </w:r>
      <w:r w:rsidRPr="00D0068B">
        <w:rPr>
          <w:rFonts w:eastAsiaTheme="minorEastAsia"/>
        </w:rPr>
        <w:t xml:space="preserve"> викладача</w:t>
      </w:r>
      <w:r w:rsidRPr="00D0068B">
        <w:rPr>
          <w:rFonts w:eastAsiaTheme="minorEastAsia"/>
          <w:bCs/>
        </w:rPr>
        <w:t xml:space="preserve">, </w:t>
      </w:r>
      <w:r w:rsidRPr="00D0068B">
        <w:rPr>
          <w:rFonts w:eastAsiaTheme="minorEastAsia"/>
        </w:rPr>
        <w:t>а в тому, що в діяльності студента поєднується функція переведення навчальної інформації в знання, вміння та функція самостійного управління цією діяльністю. Самостійна робота передусім має бути усвідомленою.</w:t>
      </w:r>
    </w:p>
    <w:p w:rsidR="004433BC" w:rsidRPr="00D0068B" w:rsidRDefault="004433BC" w:rsidP="003B6B0E">
      <w:pPr>
        <w:suppressAutoHyphens w:val="0"/>
        <w:spacing w:before="0" w:after="0"/>
        <w:ind w:firstLine="709"/>
        <w:rPr>
          <w:rFonts w:eastAsiaTheme="minorEastAsia"/>
        </w:rPr>
      </w:pPr>
      <w:r w:rsidRPr="00D0068B">
        <w:rPr>
          <w:rFonts w:eastAsiaTheme="minorEastAsia"/>
        </w:rPr>
        <w:t xml:space="preserve">Самостійна робота з дисципліни </w:t>
      </w:r>
      <w:r w:rsidRPr="00D0068B">
        <w:t>«</w:t>
      </w:r>
      <w:r w:rsidRPr="00D0068B">
        <w:rPr>
          <w:lang w:eastAsia="ar-SA"/>
        </w:rPr>
        <w:t>Обліково-правове та аналітичне забезпечення діяльності ОСББ</w:t>
      </w:r>
      <w:r w:rsidRPr="00D0068B">
        <w:t xml:space="preserve">» </w:t>
      </w:r>
      <w:r w:rsidRPr="00D0068B">
        <w:rPr>
          <w:rFonts w:eastAsiaTheme="minorEastAsia"/>
        </w:rPr>
        <w:t xml:space="preserve"> визначається </w:t>
      </w:r>
      <w:proofErr w:type="spellStart"/>
      <w:r w:rsidRPr="00D0068B">
        <w:rPr>
          <w:rFonts w:eastAsiaTheme="minorEastAsia"/>
        </w:rPr>
        <w:t>силабусом</w:t>
      </w:r>
      <w:proofErr w:type="spellEnd"/>
      <w:r w:rsidRPr="00D0068B">
        <w:rPr>
          <w:rFonts w:eastAsiaTheme="minorEastAsia"/>
        </w:rPr>
        <w:t xml:space="preserve"> відповідно до навчального плану. Її зміст конкретизується у пропонованому автором виданні. Чітке й добросовісне виконання наданих рекомендацій сприятиме раціональному використанню часу та результативному виконанню самостійної роботи. </w:t>
      </w:r>
    </w:p>
    <w:p w:rsidR="004433BC" w:rsidRPr="00D0068B" w:rsidRDefault="004433BC" w:rsidP="003B6B0E">
      <w:pPr>
        <w:suppressAutoHyphens w:val="0"/>
        <w:spacing w:before="0" w:after="0"/>
        <w:ind w:firstLine="709"/>
        <w:rPr>
          <w:rFonts w:eastAsiaTheme="minorEastAsia"/>
        </w:rPr>
      </w:pPr>
    </w:p>
    <w:p w:rsidR="004433BC" w:rsidRPr="00D0068B" w:rsidRDefault="004433BC" w:rsidP="003B6B0E">
      <w:pPr>
        <w:suppressAutoHyphens w:val="0"/>
        <w:spacing w:before="0" w:after="0"/>
        <w:ind w:firstLine="709"/>
        <w:rPr>
          <w:rFonts w:eastAsiaTheme="minorEastAsia"/>
          <w:i/>
        </w:rPr>
      </w:pPr>
      <w:r w:rsidRPr="00D0068B">
        <w:rPr>
          <w:rFonts w:eastAsiaTheme="minorEastAsia"/>
          <w:i/>
        </w:rPr>
        <w:t>Алгоритм засвоєння  програмного матеріалу у ході самостійної роботи:</w:t>
      </w:r>
    </w:p>
    <w:p w:rsidR="004433BC" w:rsidRPr="00D0068B" w:rsidRDefault="004433BC" w:rsidP="003B6B0E">
      <w:pPr>
        <w:numPr>
          <w:ilvl w:val="0"/>
          <w:numId w:val="34"/>
        </w:numPr>
        <w:tabs>
          <w:tab w:val="left" w:pos="993"/>
        </w:tabs>
        <w:suppressAutoHyphens w:val="0"/>
        <w:spacing w:before="0" w:after="0"/>
        <w:ind w:left="0" w:firstLine="709"/>
        <w:rPr>
          <w:rFonts w:eastAsiaTheme="minorEastAsia"/>
        </w:rPr>
      </w:pPr>
      <w:r w:rsidRPr="00D0068B">
        <w:rPr>
          <w:rFonts w:eastAsiaTheme="minorEastAsia"/>
        </w:rPr>
        <w:t>Ознайомитися з темою та питаннями для самостійного опрацювання.</w:t>
      </w:r>
    </w:p>
    <w:p w:rsidR="004433BC" w:rsidRPr="00D0068B" w:rsidRDefault="004433BC" w:rsidP="003B6B0E">
      <w:pPr>
        <w:numPr>
          <w:ilvl w:val="0"/>
          <w:numId w:val="34"/>
        </w:numPr>
        <w:tabs>
          <w:tab w:val="left" w:pos="993"/>
        </w:tabs>
        <w:suppressAutoHyphens w:val="0"/>
        <w:spacing w:before="0" w:after="0"/>
        <w:ind w:left="0" w:firstLine="709"/>
        <w:rPr>
          <w:rFonts w:eastAsiaTheme="minorEastAsia"/>
        </w:rPr>
      </w:pPr>
      <w:r w:rsidRPr="00D0068B">
        <w:rPr>
          <w:rFonts w:eastAsiaTheme="minorEastAsia"/>
        </w:rPr>
        <w:t xml:space="preserve">Осмислити й вивчити теоретичний матеріал, дотримуючись наданих методичних рекомендацій та використовуючи рекомендовану літературу. </w:t>
      </w:r>
    </w:p>
    <w:p w:rsidR="004433BC" w:rsidRPr="00D0068B" w:rsidRDefault="004433BC" w:rsidP="003B6B0E">
      <w:pPr>
        <w:numPr>
          <w:ilvl w:val="0"/>
          <w:numId w:val="34"/>
        </w:numPr>
        <w:tabs>
          <w:tab w:val="left" w:pos="993"/>
        </w:tabs>
        <w:suppressAutoHyphens w:val="0"/>
        <w:spacing w:before="0" w:after="0"/>
        <w:ind w:left="0" w:firstLine="709"/>
        <w:rPr>
          <w:rFonts w:eastAsiaTheme="minorEastAsia"/>
        </w:rPr>
      </w:pPr>
      <w:r w:rsidRPr="00D0068B">
        <w:rPr>
          <w:rFonts w:eastAsiaTheme="minorEastAsia"/>
        </w:rPr>
        <w:t xml:space="preserve">Усвідомити сутність та вивчити визначення ключових понять. </w:t>
      </w:r>
    </w:p>
    <w:p w:rsidR="004433BC" w:rsidRPr="00D0068B" w:rsidRDefault="004433BC" w:rsidP="003B6B0E">
      <w:pPr>
        <w:numPr>
          <w:ilvl w:val="0"/>
          <w:numId w:val="34"/>
        </w:numPr>
        <w:tabs>
          <w:tab w:val="left" w:pos="993"/>
        </w:tabs>
        <w:suppressAutoHyphens w:val="0"/>
        <w:spacing w:before="0" w:after="0"/>
        <w:ind w:left="0" w:firstLine="709"/>
        <w:rPr>
          <w:rFonts w:eastAsiaTheme="minorEastAsia"/>
        </w:rPr>
      </w:pPr>
      <w:r w:rsidRPr="00D0068B">
        <w:rPr>
          <w:rFonts w:eastAsiaTheme="minorEastAsia"/>
        </w:rPr>
        <w:t>Надати відповіді на питання для самоконтролю, не користуючись літературою. Повторно опрацювати недостатньо засвоєний навчальний матеріал.</w:t>
      </w:r>
    </w:p>
    <w:p w:rsidR="004433BC" w:rsidRPr="00D0068B" w:rsidRDefault="004433BC" w:rsidP="003B6B0E">
      <w:pPr>
        <w:numPr>
          <w:ilvl w:val="0"/>
          <w:numId w:val="34"/>
        </w:numPr>
        <w:tabs>
          <w:tab w:val="left" w:pos="993"/>
        </w:tabs>
        <w:suppressAutoHyphens w:val="0"/>
        <w:spacing w:before="0" w:after="0"/>
        <w:ind w:left="0" w:firstLine="709"/>
        <w:rPr>
          <w:rFonts w:eastAsiaTheme="minorEastAsia"/>
        </w:rPr>
      </w:pPr>
      <w:r w:rsidRPr="00D0068B">
        <w:rPr>
          <w:rFonts w:eastAsiaTheme="minorEastAsia"/>
        </w:rPr>
        <w:t>Виконати практичні завдання та продемонструвати вміння застосовувати засвоєні знання на практиці.</w:t>
      </w:r>
    </w:p>
    <w:p w:rsidR="004433BC" w:rsidRPr="00D0068B" w:rsidRDefault="004433BC" w:rsidP="003B6B0E">
      <w:pPr>
        <w:tabs>
          <w:tab w:val="left" w:pos="993"/>
        </w:tabs>
        <w:suppressAutoHyphens w:val="0"/>
        <w:spacing w:before="0" w:after="0"/>
        <w:ind w:firstLine="709"/>
        <w:rPr>
          <w:rFonts w:eastAsiaTheme="minorEastAsia"/>
        </w:rPr>
      </w:pPr>
    </w:p>
    <w:p w:rsidR="004433BC" w:rsidRPr="00D0068B" w:rsidRDefault="004433BC" w:rsidP="003B6B0E">
      <w:pPr>
        <w:suppressAutoHyphens w:val="0"/>
        <w:spacing w:before="0" w:after="0"/>
        <w:ind w:firstLine="709"/>
        <w:rPr>
          <w:rFonts w:eastAsiaTheme="minorEastAsia"/>
        </w:rPr>
      </w:pPr>
      <w:r w:rsidRPr="00D0068B">
        <w:rPr>
          <w:rFonts w:eastAsiaTheme="minorEastAsia"/>
        </w:rPr>
        <w:t xml:space="preserve">Навчальний матеріал дисципліни, передбачений </w:t>
      </w:r>
      <w:proofErr w:type="spellStart"/>
      <w:r w:rsidRPr="00D0068B">
        <w:rPr>
          <w:rFonts w:eastAsiaTheme="minorEastAsia"/>
        </w:rPr>
        <w:t>силабусом</w:t>
      </w:r>
      <w:proofErr w:type="spellEnd"/>
      <w:r w:rsidRPr="00D0068B">
        <w:rPr>
          <w:rFonts w:eastAsiaTheme="minorEastAsia"/>
        </w:rPr>
        <w:t xml:space="preserve"> для засвоєння в процесі самостійної роботи, виноситься на підсумковий контроль.</w:t>
      </w:r>
    </w:p>
    <w:p w:rsidR="004433BC" w:rsidRPr="00D0068B" w:rsidRDefault="004433BC" w:rsidP="003B6B0E">
      <w:pPr>
        <w:suppressAutoHyphens w:val="0"/>
        <w:spacing w:before="0" w:after="0"/>
        <w:ind w:firstLine="709"/>
        <w:rPr>
          <w:rFonts w:eastAsiaTheme="minorEastAsia"/>
        </w:rPr>
      </w:pPr>
      <w:r w:rsidRPr="00D0068B">
        <w:rPr>
          <w:rFonts w:eastAsiaTheme="minorEastAsia"/>
        </w:rPr>
        <w:t xml:space="preserve">Самостійна робота з дисципліни </w:t>
      </w:r>
      <w:r w:rsidRPr="00D0068B">
        <w:t>«</w:t>
      </w:r>
      <w:r w:rsidRPr="00D0068B">
        <w:rPr>
          <w:lang w:eastAsia="ar-SA"/>
        </w:rPr>
        <w:t>Обліково-правове та аналітичне забезпечення діяльності ОСББ</w:t>
      </w:r>
      <w:r w:rsidRPr="00D0068B">
        <w:t xml:space="preserve">» </w:t>
      </w:r>
      <w:r w:rsidRPr="00D0068B">
        <w:rPr>
          <w:rFonts w:eastAsiaTheme="minorEastAsia"/>
        </w:rPr>
        <w:t xml:space="preserve"> спрямована на поглиблення знань з дисципліни, розвиток творчих здібностей, формування про</w:t>
      </w:r>
      <w:r w:rsidR="00C05A70" w:rsidRPr="00D0068B">
        <w:rPr>
          <w:rFonts w:eastAsiaTheme="minorEastAsia"/>
        </w:rPr>
        <w:t xml:space="preserve">фесійних </w:t>
      </w:r>
      <w:proofErr w:type="spellStart"/>
      <w:r w:rsidR="00C05A70" w:rsidRPr="00D0068B">
        <w:rPr>
          <w:rFonts w:eastAsiaTheme="minorEastAsia"/>
        </w:rPr>
        <w:t>компетенцій</w:t>
      </w:r>
      <w:proofErr w:type="spellEnd"/>
      <w:r w:rsidR="00C05A70" w:rsidRPr="00D0068B">
        <w:rPr>
          <w:rFonts w:eastAsiaTheme="minorEastAsia"/>
        </w:rPr>
        <w:t>, підготовку</w:t>
      </w:r>
      <w:r w:rsidRPr="00D0068B">
        <w:rPr>
          <w:rFonts w:eastAsiaTheme="minorEastAsia"/>
        </w:rPr>
        <w:t xml:space="preserve"> до майбутньої професійної діяльності.</w:t>
      </w:r>
    </w:p>
    <w:p w:rsidR="004433BC" w:rsidRPr="00D0068B" w:rsidRDefault="004433BC" w:rsidP="003B6B0E">
      <w:pPr>
        <w:spacing w:before="0" w:after="0"/>
        <w:ind w:firstLine="709"/>
        <w:rPr>
          <w:b/>
        </w:rPr>
      </w:pPr>
    </w:p>
    <w:p w:rsidR="004433BC" w:rsidRPr="00D0068B" w:rsidRDefault="004433BC" w:rsidP="004433BC">
      <w:pPr>
        <w:jc w:val="center"/>
        <w:rPr>
          <w:b/>
        </w:rPr>
      </w:pPr>
    </w:p>
    <w:p w:rsidR="004433BC" w:rsidRPr="00D0068B" w:rsidRDefault="004433BC" w:rsidP="004433BC">
      <w:pPr>
        <w:jc w:val="center"/>
        <w:rPr>
          <w:b/>
        </w:rPr>
      </w:pPr>
    </w:p>
    <w:p w:rsidR="004433BC" w:rsidRPr="00D0068B" w:rsidRDefault="004433BC" w:rsidP="004433BC">
      <w:pPr>
        <w:jc w:val="center"/>
        <w:rPr>
          <w:b/>
        </w:rPr>
      </w:pPr>
    </w:p>
    <w:p w:rsidR="004433BC" w:rsidRPr="00D0068B" w:rsidRDefault="004433BC" w:rsidP="004433BC">
      <w:pPr>
        <w:jc w:val="center"/>
        <w:rPr>
          <w:b/>
        </w:rPr>
      </w:pPr>
    </w:p>
    <w:p w:rsidR="004433BC" w:rsidRPr="00D0068B" w:rsidRDefault="004433BC" w:rsidP="004433BC">
      <w:pPr>
        <w:jc w:val="center"/>
        <w:rPr>
          <w:b/>
        </w:rPr>
      </w:pPr>
    </w:p>
    <w:p w:rsidR="004433BC" w:rsidRPr="00D0068B" w:rsidRDefault="004433BC" w:rsidP="004433BC">
      <w:pPr>
        <w:jc w:val="center"/>
        <w:rPr>
          <w:b/>
        </w:rPr>
      </w:pPr>
    </w:p>
    <w:p w:rsidR="004433BC" w:rsidRPr="00D0068B" w:rsidRDefault="004433BC" w:rsidP="004433BC">
      <w:pPr>
        <w:ind w:firstLine="0"/>
        <w:rPr>
          <w:b/>
        </w:rPr>
      </w:pPr>
    </w:p>
    <w:p w:rsidR="004433BC" w:rsidRPr="00D0068B" w:rsidRDefault="004433BC" w:rsidP="004433BC">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imSun"/>
          <w:b/>
          <w:bCs/>
        </w:rPr>
      </w:pPr>
      <w:r w:rsidRPr="00D0068B">
        <w:rPr>
          <w:rFonts w:eastAsia="SimSun"/>
          <w:b/>
          <w:bCs/>
        </w:rPr>
        <w:lastRenderedPageBreak/>
        <w:t>ЗМІСТ САМОСТІЙНОЇ РОБОТИ</w:t>
      </w:r>
    </w:p>
    <w:p w:rsidR="004433BC" w:rsidRPr="00D0068B" w:rsidRDefault="004433BC" w:rsidP="004433BC">
      <w:pPr>
        <w:suppressAutoHyphens w:val="0"/>
        <w:spacing w:before="0" w:after="0"/>
        <w:ind w:firstLine="0"/>
        <w:jc w:val="left"/>
        <w:rPr>
          <w:rFonts w:eastAsiaTheme="minorEastAsia"/>
          <w:lang w:val="ru-RU"/>
        </w:rPr>
      </w:pPr>
    </w:p>
    <w:p w:rsidR="004433BC" w:rsidRPr="005D1CEB" w:rsidRDefault="007424AC" w:rsidP="007424AC">
      <w:pPr>
        <w:suppressAutoHyphens w:val="0"/>
        <w:spacing w:before="0" w:after="0"/>
        <w:ind w:firstLine="0"/>
        <w:jc w:val="center"/>
        <w:rPr>
          <w:rFonts w:eastAsia="SimSun"/>
          <w:b/>
          <w:i/>
          <w:iCs/>
          <w:spacing w:val="-1"/>
        </w:rPr>
      </w:pPr>
      <w:r w:rsidRPr="005D1CEB">
        <w:rPr>
          <w:rFonts w:eastAsia="SimSun"/>
          <w:b/>
          <w:i/>
          <w:iCs/>
        </w:rPr>
        <w:t xml:space="preserve">Змістовий модуль 1. </w:t>
      </w:r>
      <w:r w:rsidRPr="005D1CEB">
        <w:rPr>
          <w:rFonts w:eastAsia="SimSun"/>
          <w:b/>
          <w:i/>
          <w:iCs/>
          <w:spacing w:val="-1"/>
        </w:rPr>
        <w:t>ТЕОРІЯ ОРГАНІЗАЦІЇ ДІЯЛЬНОСТІ ОСББ</w:t>
      </w:r>
    </w:p>
    <w:p w:rsidR="007424AC" w:rsidRPr="005D1CEB" w:rsidRDefault="007424AC" w:rsidP="007424AC">
      <w:pPr>
        <w:suppressAutoHyphens w:val="0"/>
        <w:spacing w:before="0" w:after="0"/>
        <w:ind w:firstLine="0"/>
        <w:jc w:val="center"/>
        <w:rPr>
          <w:rFonts w:eastAsiaTheme="minorEastAsia"/>
        </w:rPr>
      </w:pPr>
    </w:p>
    <w:p w:rsidR="004433BC" w:rsidRPr="005D1CEB" w:rsidRDefault="007424AC" w:rsidP="007424AC">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b/>
          <w:lang w:eastAsia="ru-RU"/>
        </w:rPr>
      </w:pPr>
      <w:r w:rsidRPr="005D1CEB">
        <w:rPr>
          <w:b/>
        </w:rPr>
        <w:t xml:space="preserve">Тема 1. </w:t>
      </w:r>
      <w:r w:rsidRPr="005D1CEB">
        <w:rPr>
          <w:b/>
          <w:lang w:eastAsia="ru-RU"/>
        </w:rPr>
        <w:t>Організаційні та правові аспекти діяльності управителів багатоквартирним житловим будинком</w:t>
      </w:r>
    </w:p>
    <w:p w:rsidR="007424AC" w:rsidRPr="005D1CEB" w:rsidRDefault="007424AC" w:rsidP="007424AC">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1"/>
        <w:rPr>
          <w:rFonts w:eastAsia="sans-serif"/>
          <w:b/>
          <w:bCs/>
          <w:i/>
          <w:iCs/>
        </w:rPr>
      </w:pPr>
    </w:p>
    <w:p w:rsidR="004433BC" w:rsidRPr="005D1CEB" w:rsidRDefault="004433BC" w:rsidP="004433BC">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2"/>
        <w:rPr>
          <w:rFonts w:eastAsia="sans-serif"/>
          <w:b/>
          <w:bCs/>
        </w:rPr>
      </w:pPr>
      <w:r w:rsidRPr="005D1CEB">
        <w:rPr>
          <w:rFonts w:eastAsia="sans-serif"/>
          <w:b/>
          <w:bCs/>
        </w:rPr>
        <w:t>Питання для самостійного вивчення</w:t>
      </w:r>
    </w:p>
    <w:p w:rsidR="009E50EC" w:rsidRPr="005D1CEB" w:rsidRDefault="009E50EC" w:rsidP="001B488C">
      <w:pPr>
        <w:pBdr>
          <w:top w:val="none" w:sz="0" w:space="0" w:color="1F1F1F"/>
          <w:left w:val="none" w:sz="0" w:space="0" w:color="1F1F1F"/>
          <w:bottom w:val="none" w:sz="0" w:space="0" w:color="1F1F1F"/>
          <w:right w:val="none" w:sz="0" w:space="0" w:color="1F1F1F"/>
        </w:pBdr>
        <w:suppressAutoHyphens w:val="0"/>
        <w:spacing w:before="0" w:after="0"/>
        <w:ind w:firstLine="709"/>
        <w:outlineLvl w:val="2"/>
        <w:rPr>
          <w:rFonts w:eastAsia="sans-serif"/>
          <w:b/>
          <w:bCs/>
        </w:rPr>
      </w:pPr>
    </w:p>
    <w:p w:rsidR="00837B7D" w:rsidRPr="005D1CEB" w:rsidRDefault="00837B7D" w:rsidP="001B488C">
      <w:pPr>
        <w:numPr>
          <w:ilvl w:val="0"/>
          <w:numId w:val="35"/>
        </w:numPr>
        <w:suppressAutoHyphens w:val="0"/>
        <w:spacing w:before="0" w:after="0"/>
        <w:ind w:left="0" w:firstLine="709"/>
        <w:rPr>
          <w:lang w:eastAsia="ru-RU"/>
        </w:rPr>
      </w:pPr>
      <w:r w:rsidRPr="005D1CEB">
        <w:rPr>
          <w:bdr w:val="none" w:sz="0" w:space="0" w:color="auto" w:frame="1"/>
          <w:lang w:eastAsia="ru-RU"/>
        </w:rPr>
        <w:t>Правові засади управління бага</w:t>
      </w:r>
      <w:r w:rsidR="009E50EC" w:rsidRPr="005D1CEB">
        <w:rPr>
          <w:bdr w:val="none" w:sz="0" w:space="0" w:color="auto" w:frame="1"/>
          <w:lang w:eastAsia="ru-RU"/>
        </w:rPr>
        <w:t>токвартирним будинком в Україні (</w:t>
      </w:r>
      <w:r w:rsidR="009E50EC" w:rsidRPr="005D1CEB">
        <w:rPr>
          <w:lang w:eastAsia="ru-RU"/>
        </w:rPr>
        <w:t>п</w:t>
      </w:r>
      <w:r w:rsidRPr="005D1CEB">
        <w:rPr>
          <w:lang w:eastAsia="ru-RU"/>
        </w:rPr>
        <w:t>роаналізуйте чинне законодавство України, яке регулює діяльність управителі</w:t>
      </w:r>
      <w:r w:rsidR="009E50EC" w:rsidRPr="005D1CEB">
        <w:rPr>
          <w:lang w:eastAsia="ru-RU"/>
        </w:rPr>
        <w:t xml:space="preserve">в багатоквартирними будинками, </w:t>
      </w:r>
      <w:r w:rsidRPr="005D1CEB">
        <w:rPr>
          <w:lang w:eastAsia="ru-RU"/>
        </w:rPr>
        <w:t>ос</w:t>
      </w:r>
      <w:r w:rsidR="009E50EC" w:rsidRPr="005D1CEB">
        <w:rPr>
          <w:lang w:eastAsia="ru-RU"/>
        </w:rPr>
        <w:t xml:space="preserve">новні закони та підзаконні акти, які </w:t>
      </w:r>
      <w:r w:rsidRPr="005D1CEB">
        <w:rPr>
          <w:lang w:eastAsia="ru-RU"/>
        </w:rPr>
        <w:t>визначають їхні повноваження, відповідальність т</w:t>
      </w:r>
      <w:r w:rsidR="009E50EC" w:rsidRPr="005D1CEB">
        <w:rPr>
          <w:lang w:eastAsia="ru-RU"/>
        </w:rPr>
        <w:t>а взаємодію з іншими суб’єктами).</w:t>
      </w:r>
    </w:p>
    <w:p w:rsidR="00837B7D" w:rsidRPr="005D1CEB" w:rsidRDefault="00837B7D" w:rsidP="001B488C">
      <w:pPr>
        <w:numPr>
          <w:ilvl w:val="0"/>
          <w:numId w:val="35"/>
        </w:numPr>
        <w:suppressAutoHyphens w:val="0"/>
        <w:spacing w:before="0" w:after="0"/>
        <w:ind w:left="0" w:firstLine="709"/>
        <w:rPr>
          <w:lang w:eastAsia="ru-RU"/>
        </w:rPr>
      </w:pPr>
      <w:r w:rsidRPr="005D1CEB">
        <w:rPr>
          <w:bdr w:val="none" w:sz="0" w:space="0" w:color="auto" w:frame="1"/>
          <w:lang w:eastAsia="ru-RU"/>
        </w:rPr>
        <w:t>Типи управ</w:t>
      </w:r>
      <w:r w:rsidR="009E50EC" w:rsidRPr="005D1CEB">
        <w:rPr>
          <w:bdr w:val="none" w:sz="0" w:space="0" w:color="auto" w:frame="1"/>
          <w:lang w:eastAsia="ru-RU"/>
        </w:rPr>
        <w:t>ління багатоквартирним будинком (с</w:t>
      </w:r>
      <w:r w:rsidRPr="005D1CEB">
        <w:rPr>
          <w:lang w:eastAsia="ru-RU"/>
        </w:rPr>
        <w:t>характеризуйте різні форми управління багатоквартирними будинками (пряме, непряме, комбіноване</w:t>
      </w:r>
      <w:r w:rsidR="009E50EC" w:rsidRPr="005D1CEB">
        <w:rPr>
          <w:lang w:eastAsia="ru-RU"/>
        </w:rPr>
        <w:t>, визначте</w:t>
      </w:r>
      <w:r w:rsidRPr="005D1CEB">
        <w:rPr>
          <w:lang w:eastAsia="ru-RU"/>
        </w:rPr>
        <w:t xml:space="preserve"> пер</w:t>
      </w:r>
      <w:r w:rsidR="009E50EC" w:rsidRPr="005D1CEB">
        <w:rPr>
          <w:lang w:eastAsia="ru-RU"/>
        </w:rPr>
        <w:t>еваги та недоліки кожної з форм).</w:t>
      </w:r>
    </w:p>
    <w:p w:rsidR="00837B7D" w:rsidRPr="005D1CEB" w:rsidRDefault="00837B7D" w:rsidP="001B488C">
      <w:pPr>
        <w:numPr>
          <w:ilvl w:val="0"/>
          <w:numId w:val="35"/>
        </w:numPr>
        <w:suppressAutoHyphens w:val="0"/>
        <w:spacing w:before="0" w:after="0"/>
        <w:ind w:left="0" w:firstLine="709"/>
        <w:rPr>
          <w:lang w:eastAsia="ru-RU"/>
        </w:rPr>
      </w:pPr>
      <w:r w:rsidRPr="005D1CEB">
        <w:rPr>
          <w:bdr w:val="none" w:sz="0" w:space="0" w:color="auto" w:frame="1"/>
          <w:lang w:eastAsia="ru-RU"/>
        </w:rPr>
        <w:t>Повнов</w:t>
      </w:r>
      <w:r w:rsidR="0027438F" w:rsidRPr="005D1CEB">
        <w:rPr>
          <w:bdr w:val="none" w:sz="0" w:space="0" w:color="auto" w:frame="1"/>
          <w:lang w:eastAsia="ru-RU"/>
        </w:rPr>
        <w:t xml:space="preserve">аження, </w:t>
      </w:r>
      <w:r w:rsidR="009E50EC" w:rsidRPr="005D1CEB">
        <w:rPr>
          <w:bdr w:val="none" w:sz="0" w:space="0" w:color="auto" w:frame="1"/>
          <w:lang w:eastAsia="ru-RU"/>
        </w:rPr>
        <w:t>обов’язки</w:t>
      </w:r>
      <w:r w:rsidR="0027438F" w:rsidRPr="005D1CEB">
        <w:rPr>
          <w:bdr w:val="none" w:sz="0" w:space="0" w:color="auto" w:frame="1"/>
          <w:lang w:eastAsia="ru-RU"/>
        </w:rPr>
        <w:t xml:space="preserve"> та відповідальність</w:t>
      </w:r>
      <w:r w:rsidR="009E50EC" w:rsidRPr="005D1CEB">
        <w:rPr>
          <w:bdr w:val="none" w:sz="0" w:space="0" w:color="auto" w:frame="1"/>
          <w:lang w:eastAsia="ru-RU"/>
        </w:rPr>
        <w:t xml:space="preserve"> </w:t>
      </w:r>
      <w:r w:rsidR="0027438F" w:rsidRPr="005D1CEB">
        <w:rPr>
          <w:bdr w:val="none" w:sz="0" w:space="0" w:color="auto" w:frame="1"/>
          <w:lang w:eastAsia="ru-RU"/>
        </w:rPr>
        <w:t>управителів ОСББ.</w:t>
      </w:r>
    </w:p>
    <w:p w:rsidR="00837B7D" w:rsidRPr="005D1CEB" w:rsidRDefault="00837B7D" w:rsidP="001B488C">
      <w:pPr>
        <w:numPr>
          <w:ilvl w:val="0"/>
          <w:numId w:val="35"/>
        </w:numPr>
        <w:suppressAutoHyphens w:val="0"/>
        <w:spacing w:before="0" w:after="0"/>
        <w:ind w:left="0" w:firstLine="709"/>
        <w:rPr>
          <w:lang w:eastAsia="ru-RU"/>
        </w:rPr>
      </w:pPr>
      <w:r w:rsidRPr="005D1CEB">
        <w:rPr>
          <w:bdr w:val="none" w:sz="0" w:space="0" w:color="auto" w:frame="1"/>
          <w:lang w:eastAsia="ru-RU"/>
        </w:rPr>
        <w:t>Відносини між управителем, співвласниками та іншими суб’єктами:</w:t>
      </w:r>
      <w:r w:rsidR="0027438F" w:rsidRPr="005D1CEB">
        <w:rPr>
          <w:lang w:eastAsia="ru-RU"/>
        </w:rPr>
        <w:t xml:space="preserve"> (побудова </w:t>
      </w:r>
      <w:r w:rsidRPr="005D1CEB">
        <w:rPr>
          <w:lang w:eastAsia="ru-RU"/>
        </w:rPr>
        <w:t>відносини між управителем, співвласниками багатоквартирного будинку, органами місцевого самоврядування та інши</w:t>
      </w:r>
      <w:r w:rsidR="0027438F" w:rsidRPr="005D1CEB">
        <w:rPr>
          <w:lang w:eastAsia="ru-RU"/>
        </w:rPr>
        <w:t>ми зацікавленими сторонами, договори регуляції  цих відносин).</w:t>
      </w:r>
    </w:p>
    <w:p w:rsidR="00837B7D" w:rsidRPr="005D1CEB" w:rsidRDefault="00837B7D" w:rsidP="001B488C">
      <w:pPr>
        <w:numPr>
          <w:ilvl w:val="0"/>
          <w:numId w:val="35"/>
        </w:numPr>
        <w:suppressAutoHyphens w:val="0"/>
        <w:spacing w:before="0" w:after="0"/>
        <w:ind w:left="0" w:firstLine="709"/>
        <w:rPr>
          <w:lang w:eastAsia="ru-RU"/>
        </w:rPr>
      </w:pPr>
      <w:r w:rsidRPr="005D1CEB">
        <w:rPr>
          <w:bdr w:val="none" w:sz="0" w:space="0" w:color="auto" w:frame="1"/>
          <w:lang w:eastAsia="ru-RU"/>
        </w:rPr>
        <w:t>Контроль за</w:t>
      </w:r>
      <w:r w:rsidR="0027438F" w:rsidRPr="005D1CEB">
        <w:rPr>
          <w:bdr w:val="none" w:sz="0" w:space="0" w:color="auto" w:frame="1"/>
          <w:lang w:eastAsia="ru-RU"/>
        </w:rPr>
        <w:t xml:space="preserve"> діяльністю управителів (аналіз м</w:t>
      </w:r>
      <w:r w:rsidR="0027438F" w:rsidRPr="005D1CEB">
        <w:rPr>
          <w:lang w:eastAsia="ru-RU"/>
        </w:rPr>
        <w:t>еханізмів</w:t>
      </w:r>
      <w:r w:rsidRPr="005D1CEB">
        <w:rPr>
          <w:lang w:eastAsia="ru-RU"/>
        </w:rPr>
        <w:t xml:space="preserve"> кон</w:t>
      </w:r>
      <w:r w:rsidR="0027438F" w:rsidRPr="005D1CEB">
        <w:rPr>
          <w:lang w:eastAsia="ru-RU"/>
        </w:rPr>
        <w:t xml:space="preserve">тролю за діяльністю управителів, передбачених законодавством, </w:t>
      </w:r>
      <w:r w:rsidRPr="005D1CEB">
        <w:rPr>
          <w:lang w:eastAsia="ru-RU"/>
        </w:rPr>
        <w:t xml:space="preserve">права </w:t>
      </w:r>
      <w:r w:rsidR="0027438F" w:rsidRPr="005D1CEB">
        <w:rPr>
          <w:lang w:eastAsia="ru-RU"/>
        </w:rPr>
        <w:t>співвласників для здійснення такого контролю).</w:t>
      </w:r>
    </w:p>
    <w:p w:rsidR="009E50EC" w:rsidRPr="005D1CEB" w:rsidRDefault="009E50EC" w:rsidP="009E50EC">
      <w:pPr>
        <w:suppressAutoHyphens w:val="0"/>
        <w:spacing w:before="0" w:after="0"/>
        <w:ind w:left="709" w:firstLine="0"/>
        <w:rPr>
          <w:lang w:eastAsia="ru-RU"/>
        </w:rPr>
      </w:pPr>
    </w:p>
    <w:p w:rsidR="00837B7D" w:rsidRPr="005D1CEB" w:rsidRDefault="009E50EC" w:rsidP="009E50EC">
      <w:pPr>
        <w:suppressAutoHyphens w:val="0"/>
        <w:spacing w:before="0" w:after="0"/>
        <w:ind w:firstLine="709"/>
        <w:jc w:val="center"/>
        <w:outlineLvl w:val="3"/>
        <w:rPr>
          <w:b/>
          <w:bCs/>
          <w:lang w:eastAsia="ru-RU"/>
        </w:rPr>
      </w:pPr>
      <w:r w:rsidRPr="005D1CEB">
        <w:rPr>
          <w:b/>
          <w:bCs/>
          <w:lang w:eastAsia="ru-RU"/>
        </w:rPr>
        <w:t>Питання для самоконтролю</w:t>
      </w:r>
    </w:p>
    <w:p w:rsidR="009E50EC" w:rsidRPr="005D1CEB" w:rsidRDefault="009E50EC" w:rsidP="009E50EC">
      <w:pPr>
        <w:suppressAutoHyphens w:val="0"/>
        <w:spacing w:before="0" w:after="0"/>
        <w:ind w:firstLine="709"/>
        <w:jc w:val="center"/>
        <w:outlineLvl w:val="3"/>
        <w:rPr>
          <w:b/>
          <w:bCs/>
          <w:lang w:eastAsia="ru-RU"/>
        </w:rPr>
      </w:pPr>
    </w:p>
    <w:p w:rsidR="00837B7D" w:rsidRPr="005D1CEB" w:rsidRDefault="00837B7D" w:rsidP="001B488C">
      <w:pPr>
        <w:numPr>
          <w:ilvl w:val="0"/>
          <w:numId w:val="36"/>
        </w:numPr>
        <w:suppressAutoHyphens w:val="0"/>
        <w:spacing w:before="0" w:after="0"/>
        <w:ind w:left="0" w:firstLine="709"/>
        <w:rPr>
          <w:lang w:eastAsia="ru-RU"/>
        </w:rPr>
      </w:pPr>
      <w:r w:rsidRPr="005D1CEB">
        <w:rPr>
          <w:lang w:eastAsia="ru-RU"/>
        </w:rPr>
        <w:t>Які основні відмінності між управителем та ОСББ?</w:t>
      </w:r>
    </w:p>
    <w:p w:rsidR="00837B7D" w:rsidRPr="005D1CEB" w:rsidRDefault="00837B7D" w:rsidP="001B488C">
      <w:pPr>
        <w:numPr>
          <w:ilvl w:val="0"/>
          <w:numId w:val="36"/>
        </w:numPr>
        <w:suppressAutoHyphens w:val="0"/>
        <w:spacing w:before="0" w:after="0"/>
        <w:ind w:left="0" w:firstLine="709"/>
        <w:rPr>
          <w:lang w:eastAsia="ru-RU"/>
        </w:rPr>
      </w:pPr>
      <w:r w:rsidRPr="005D1CEB">
        <w:rPr>
          <w:lang w:eastAsia="ru-RU"/>
        </w:rPr>
        <w:t>Хто призначає та звільняє управителя багатоквартирного будинку?</w:t>
      </w:r>
    </w:p>
    <w:p w:rsidR="00837B7D" w:rsidRPr="005D1CEB" w:rsidRDefault="00837B7D" w:rsidP="001B488C">
      <w:pPr>
        <w:numPr>
          <w:ilvl w:val="0"/>
          <w:numId w:val="36"/>
        </w:numPr>
        <w:suppressAutoHyphens w:val="0"/>
        <w:spacing w:before="0" w:after="0"/>
        <w:ind w:left="0" w:firstLine="709"/>
        <w:rPr>
          <w:lang w:eastAsia="ru-RU"/>
        </w:rPr>
      </w:pPr>
      <w:r w:rsidRPr="005D1CEB">
        <w:rPr>
          <w:lang w:eastAsia="ru-RU"/>
        </w:rPr>
        <w:t>Які документи регулюють договірні відносини між управителем та співвласниками?</w:t>
      </w:r>
    </w:p>
    <w:p w:rsidR="00837B7D" w:rsidRPr="005D1CEB" w:rsidRDefault="00837B7D" w:rsidP="001B488C">
      <w:pPr>
        <w:numPr>
          <w:ilvl w:val="0"/>
          <w:numId w:val="36"/>
        </w:numPr>
        <w:suppressAutoHyphens w:val="0"/>
        <w:spacing w:before="0" w:after="0"/>
        <w:ind w:left="0" w:firstLine="709"/>
        <w:rPr>
          <w:lang w:eastAsia="ru-RU"/>
        </w:rPr>
      </w:pPr>
      <w:r w:rsidRPr="005D1CEB">
        <w:rPr>
          <w:lang w:eastAsia="ru-RU"/>
        </w:rPr>
        <w:t>Які основні вимоги до кваліфікації управителя багатоквартирного будинку?</w:t>
      </w:r>
    </w:p>
    <w:p w:rsidR="00837B7D" w:rsidRPr="005D1CEB" w:rsidRDefault="00837B7D" w:rsidP="001B488C">
      <w:pPr>
        <w:numPr>
          <w:ilvl w:val="0"/>
          <w:numId w:val="36"/>
        </w:numPr>
        <w:suppressAutoHyphens w:val="0"/>
        <w:spacing w:before="0" w:after="0"/>
        <w:ind w:left="0" w:firstLine="709"/>
        <w:rPr>
          <w:lang w:eastAsia="ru-RU"/>
        </w:rPr>
      </w:pPr>
      <w:r w:rsidRPr="005D1CEB">
        <w:rPr>
          <w:lang w:eastAsia="ru-RU"/>
        </w:rPr>
        <w:t>Які санкції передбачені за порушення управителем своїх обов’язків?</w:t>
      </w:r>
    </w:p>
    <w:p w:rsidR="009E50EC" w:rsidRPr="005D1CEB" w:rsidRDefault="009E50EC" w:rsidP="009E50EC">
      <w:pPr>
        <w:suppressAutoHyphens w:val="0"/>
        <w:spacing w:before="0" w:after="0"/>
        <w:ind w:firstLine="709"/>
        <w:jc w:val="center"/>
        <w:outlineLvl w:val="3"/>
        <w:rPr>
          <w:b/>
          <w:bCs/>
          <w:lang w:eastAsia="ru-RU"/>
        </w:rPr>
      </w:pPr>
    </w:p>
    <w:p w:rsidR="00837B7D" w:rsidRPr="005D1CEB" w:rsidRDefault="009E50EC" w:rsidP="009E50EC">
      <w:pPr>
        <w:suppressAutoHyphens w:val="0"/>
        <w:spacing w:before="0" w:after="0"/>
        <w:ind w:firstLine="709"/>
        <w:jc w:val="center"/>
        <w:outlineLvl w:val="3"/>
        <w:rPr>
          <w:b/>
          <w:bCs/>
          <w:lang w:eastAsia="ru-RU"/>
        </w:rPr>
      </w:pPr>
      <w:r w:rsidRPr="005D1CEB">
        <w:rPr>
          <w:b/>
          <w:bCs/>
          <w:lang w:eastAsia="ru-RU"/>
        </w:rPr>
        <w:t>Практичні завдання</w:t>
      </w:r>
    </w:p>
    <w:p w:rsidR="009E50EC" w:rsidRPr="005D1CEB" w:rsidRDefault="009E50EC" w:rsidP="009E50EC">
      <w:pPr>
        <w:suppressAutoHyphens w:val="0"/>
        <w:spacing w:before="0" w:after="0"/>
        <w:ind w:firstLine="709"/>
        <w:jc w:val="center"/>
        <w:outlineLvl w:val="3"/>
        <w:rPr>
          <w:b/>
          <w:bCs/>
          <w:lang w:eastAsia="ru-RU"/>
        </w:rPr>
      </w:pPr>
    </w:p>
    <w:p w:rsidR="00837B7D" w:rsidRPr="005D1CEB" w:rsidRDefault="0027438F" w:rsidP="001B488C">
      <w:pPr>
        <w:suppressAutoHyphens w:val="0"/>
        <w:spacing w:before="0" w:after="0"/>
        <w:ind w:firstLine="709"/>
        <w:rPr>
          <w:lang w:eastAsia="ru-RU"/>
        </w:rPr>
      </w:pPr>
      <w:r w:rsidRPr="005D1CEB">
        <w:rPr>
          <w:bdr w:val="none" w:sz="0" w:space="0" w:color="auto" w:frame="1"/>
          <w:lang w:eastAsia="ru-RU"/>
        </w:rPr>
        <w:t xml:space="preserve">Завдання 1. </w:t>
      </w:r>
      <w:r w:rsidR="00386886" w:rsidRPr="005D1CEB">
        <w:rPr>
          <w:bdr w:val="none" w:sz="0" w:space="0" w:color="auto" w:frame="1"/>
          <w:lang w:eastAsia="ru-RU"/>
        </w:rPr>
        <w:t>Виконайте аналіз договору управління (</w:t>
      </w:r>
      <w:r w:rsidR="00386886" w:rsidRPr="005D1CEB">
        <w:rPr>
          <w:lang w:eastAsia="ru-RU"/>
        </w:rPr>
        <w:t>о</w:t>
      </w:r>
      <w:r w:rsidR="00837B7D" w:rsidRPr="005D1CEB">
        <w:rPr>
          <w:lang w:eastAsia="ru-RU"/>
        </w:rPr>
        <w:t>знайомтеся із зразком договору управ</w:t>
      </w:r>
      <w:r w:rsidRPr="005D1CEB">
        <w:rPr>
          <w:lang w:eastAsia="ru-RU"/>
        </w:rPr>
        <w:t>ління багатоквартирним будинком (за адресою проживання</w:t>
      </w:r>
      <w:r w:rsidR="00386886" w:rsidRPr="005D1CEB">
        <w:rPr>
          <w:lang w:eastAsia="ru-RU"/>
        </w:rPr>
        <w:t>, в</w:t>
      </w:r>
      <w:r w:rsidR="00837B7D" w:rsidRPr="005D1CEB">
        <w:rPr>
          <w:lang w:eastAsia="ru-RU"/>
        </w:rPr>
        <w:t>изначте основні положення договору, які стосуют</w:t>
      </w:r>
      <w:r w:rsidR="00386886" w:rsidRPr="005D1CEB">
        <w:rPr>
          <w:lang w:eastAsia="ru-RU"/>
        </w:rPr>
        <w:t>ься прав та обов’язків сторін, п</w:t>
      </w:r>
      <w:r w:rsidR="00837B7D" w:rsidRPr="005D1CEB">
        <w:rPr>
          <w:lang w:eastAsia="ru-RU"/>
        </w:rPr>
        <w:t>орівняйте цей договір із законодавчими вимогами</w:t>
      </w:r>
      <w:r w:rsidR="00386886" w:rsidRPr="005D1CEB">
        <w:rPr>
          <w:lang w:eastAsia="ru-RU"/>
        </w:rPr>
        <w:t>)</w:t>
      </w:r>
      <w:r w:rsidR="00837B7D" w:rsidRPr="005D1CEB">
        <w:rPr>
          <w:lang w:eastAsia="ru-RU"/>
        </w:rPr>
        <w:t>.</w:t>
      </w:r>
    </w:p>
    <w:p w:rsidR="00837B7D" w:rsidRPr="005D1CEB" w:rsidRDefault="0027438F" w:rsidP="001B488C">
      <w:pPr>
        <w:suppressAutoHyphens w:val="0"/>
        <w:spacing w:before="0" w:after="0"/>
        <w:ind w:firstLine="709"/>
        <w:rPr>
          <w:lang w:eastAsia="ru-RU"/>
        </w:rPr>
      </w:pPr>
      <w:r w:rsidRPr="005D1CEB">
        <w:rPr>
          <w:bdr w:val="none" w:sz="0" w:space="0" w:color="auto" w:frame="1"/>
          <w:lang w:eastAsia="ru-RU"/>
        </w:rPr>
        <w:lastRenderedPageBreak/>
        <w:t xml:space="preserve">Завдання 2. </w:t>
      </w:r>
      <w:r w:rsidR="00386886" w:rsidRPr="005D1CEB">
        <w:rPr>
          <w:bdr w:val="none" w:sz="0" w:space="0" w:color="auto" w:frame="1"/>
          <w:lang w:eastAsia="ru-RU"/>
        </w:rPr>
        <w:t>Розробіть положення про управителя (</w:t>
      </w:r>
      <w:r w:rsidR="00386886" w:rsidRPr="005D1CEB">
        <w:rPr>
          <w:lang w:eastAsia="ru-RU"/>
        </w:rPr>
        <w:t>с</w:t>
      </w:r>
      <w:r w:rsidR="00837B7D" w:rsidRPr="005D1CEB">
        <w:rPr>
          <w:lang w:eastAsia="ru-RU"/>
        </w:rPr>
        <w:t>кладіть проект положення про управителя багатоквартирного будинку, в якому детально опишіть його повноваження, обов’язки, відповідальність та порядок взаємодії з іншими суб’єктами</w:t>
      </w:r>
      <w:r w:rsidR="00386886" w:rsidRPr="005D1CEB">
        <w:rPr>
          <w:lang w:eastAsia="ru-RU"/>
        </w:rPr>
        <w:t>)</w:t>
      </w:r>
      <w:r w:rsidR="00837B7D" w:rsidRPr="005D1CEB">
        <w:rPr>
          <w:lang w:eastAsia="ru-RU"/>
        </w:rPr>
        <w:t>.</w:t>
      </w:r>
    </w:p>
    <w:p w:rsidR="00837B7D" w:rsidRPr="005D1CEB" w:rsidRDefault="00386886" w:rsidP="001B488C">
      <w:pPr>
        <w:suppressAutoHyphens w:val="0"/>
        <w:spacing w:before="0" w:after="0"/>
        <w:ind w:firstLine="709"/>
        <w:rPr>
          <w:lang w:eastAsia="ru-RU"/>
        </w:rPr>
      </w:pPr>
      <w:r w:rsidRPr="005D1CEB">
        <w:rPr>
          <w:bdr w:val="none" w:sz="0" w:space="0" w:color="auto" w:frame="1"/>
          <w:lang w:eastAsia="ru-RU"/>
        </w:rPr>
        <w:t>Завдання 3. Складіть звіт</w:t>
      </w:r>
      <w:r w:rsidR="00837B7D" w:rsidRPr="005D1CEB">
        <w:rPr>
          <w:bdr w:val="none" w:sz="0" w:space="0" w:color="auto" w:frame="1"/>
          <w:lang w:eastAsia="ru-RU"/>
        </w:rPr>
        <w:t xml:space="preserve"> про діяльність управи</w:t>
      </w:r>
      <w:r w:rsidRPr="005D1CEB">
        <w:rPr>
          <w:bdr w:val="none" w:sz="0" w:space="0" w:color="auto" w:frame="1"/>
          <w:lang w:eastAsia="ru-RU"/>
        </w:rPr>
        <w:t>теля (р</w:t>
      </w:r>
      <w:r w:rsidR="00837B7D" w:rsidRPr="005D1CEB">
        <w:rPr>
          <w:lang w:eastAsia="ru-RU"/>
        </w:rPr>
        <w:t>озробіть форму звіту управителя про виконану роботу за певний період</w:t>
      </w:r>
      <w:r w:rsidRPr="005D1CEB">
        <w:rPr>
          <w:lang w:eastAsia="ru-RU"/>
        </w:rPr>
        <w:t>, визначте інформацію, яку повинен містити цей звіт).</w:t>
      </w:r>
    </w:p>
    <w:p w:rsidR="004433BC" w:rsidRPr="005D1CEB" w:rsidRDefault="004433BC" w:rsidP="004433BC">
      <w:pPr>
        <w:suppressAutoHyphens w:val="0"/>
        <w:spacing w:before="0" w:after="0"/>
        <w:ind w:firstLine="709"/>
        <w:rPr>
          <w:rFonts w:eastAsiaTheme="minorEastAsia"/>
        </w:rPr>
      </w:pPr>
    </w:p>
    <w:p w:rsidR="004433BC" w:rsidRPr="005D1CEB" w:rsidRDefault="004433BC" w:rsidP="004433BC">
      <w:pPr>
        <w:suppressAutoHyphens w:val="0"/>
        <w:spacing w:before="0" w:after="0"/>
        <w:ind w:left="709" w:firstLine="0"/>
        <w:rPr>
          <w:rFonts w:eastAsiaTheme="minorEastAsia"/>
        </w:rPr>
      </w:pPr>
    </w:p>
    <w:p w:rsidR="004433BC" w:rsidRPr="005D1CEB" w:rsidRDefault="007424AC" w:rsidP="007424AC">
      <w:pPr>
        <w:suppressAutoHyphens w:val="0"/>
        <w:spacing w:before="0" w:after="0"/>
        <w:ind w:left="709" w:firstLine="0"/>
        <w:jc w:val="center"/>
        <w:rPr>
          <w:rFonts w:eastAsiaTheme="minorEastAsia"/>
          <w:b/>
        </w:rPr>
      </w:pPr>
      <w:r w:rsidRPr="005D1CEB">
        <w:rPr>
          <w:b/>
          <w:i/>
          <w:iCs/>
        </w:rPr>
        <w:t xml:space="preserve">Змістовий модуль 2. </w:t>
      </w:r>
      <w:r w:rsidRPr="005D1CEB">
        <w:rPr>
          <w:rFonts w:eastAsia="SimSun"/>
          <w:b/>
          <w:i/>
          <w:iCs/>
          <w:spacing w:val="-1"/>
        </w:rPr>
        <w:t>ОРГАНІЗАЦІЯ ОБЛІКОВО-АНАЛІТИЧНОГО ПРОЦЕСУ ТА ПРОВЕДЕННЯ КОНТРОЛЮ ФІНАНСОВО-ЕКОНОМІЧНОЇ ДІЯЛЬНОСТІ ОСББ</w:t>
      </w:r>
    </w:p>
    <w:p w:rsidR="004433BC" w:rsidRPr="005D1CEB" w:rsidRDefault="004433BC" w:rsidP="004433BC">
      <w:pPr>
        <w:suppressAutoHyphens w:val="0"/>
        <w:spacing w:before="0" w:after="0"/>
        <w:ind w:firstLine="0"/>
        <w:jc w:val="left"/>
        <w:rPr>
          <w:rFonts w:eastAsiaTheme="minorEastAsia"/>
          <w:b/>
        </w:rPr>
      </w:pPr>
    </w:p>
    <w:p w:rsidR="00F71452" w:rsidRPr="005D1CEB" w:rsidRDefault="00BD25F6" w:rsidP="00F71452">
      <w:pPr>
        <w:rPr>
          <w:b/>
          <w:spacing w:val="-1"/>
        </w:rPr>
      </w:pPr>
      <w:r w:rsidRPr="005D1CEB">
        <w:rPr>
          <w:b/>
        </w:rPr>
        <w:t xml:space="preserve">Тема 2. </w:t>
      </w:r>
      <w:r w:rsidRPr="005D1CEB">
        <w:rPr>
          <w:b/>
          <w:spacing w:val="-1"/>
        </w:rPr>
        <w:t>Організація обліку в ОСББ. Особливості обліку, оподаткування та планування діяльності ОСББ</w:t>
      </w:r>
    </w:p>
    <w:p w:rsidR="00BD25F6" w:rsidRPr="005D1CEB" w:rsidRDefault="00BD25F6" w:rsidP="00F71452">
      <w:pPr>
        <w:rPr>
          <w:b/>
          <w:spacing w:val="-1"/>
        </w:rPr>
      </w:pPr>
    </w:p>
    <w:p w:rsidR="00BD25F6" w:rsidRPr="005D1CEB" w:rsidRDefault="00BD25F6" w:rsidP="00BD25F6">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2"/>
        <w:rPr>
          <w:rFonts w:eastAsia="sans-serif"/>
          <w:b/>
          <w:bCs/>
        </w:rPr>
      </w:pPr>
      <w:r w:rsidRPr="005D1CEB">
        <w:rPr>
          <w:rFonts w:eastAsia="sans-serif"/>
          <w:b/>
          <w:bCs/>
        </w:rPr>
        <w:t>Питання для самостійного вивчення</w:t>
      </w:r>
    </w:p>
    <w:p w:rsidR="00DC3ECA" w:rsidRPr="005D1CEB" w:rsidRDefault="00DC3ECA" w:rsidP="00DC3ECA">
      <w:pPr>
        <w:pBdr>
          <w:top w:val="none" w:sz="0" w:space="0" w:color="1F1F1F"/>
          <w:left w:val="none" w:sz="0" w:space="0" w:color="1F1F1F"/>
          <w:bottom w:val="none" w:sz="0" w:space="0" w:color="1F1F1F"/>
          <w:right w:val="none" w:sz="0" w:space="0" w:color="1F1F1F"/>
        </w:pBdr>
        <w:suppressAutoHyphens w:val="0"/>
        <w:spacing w:before="0" w:after="0"/>
        <w:ind w:firstLine="0"/>
        <w:rPr>
          <w:rFonts w:eastAsia="sans-serif"/>
        </w:rPr>
      </w:pPr>
    </w:p>
    <w:p w:rsidR="00837B7D" w:rsidRPr="005D1CEB" w:rsidRDefault="00837B7D" w:rsidP="001B488C">
      <w:pPr>
        <w:numPr>
          <w:ilvl w:val="0"/>
          <w:numId w:val="37"/>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Правові</w:t>
      </w:r>
      <w:r w:rsidR="00C467AC" w:rsidRPr="005D1CEB">
        <w:rPr>
          <w:rFonts w:eastAsia="sans-serif"/>
        </w:rPr>
        <w:t xml:space="preserve"> засади ведення обліку в ОСББ (я</w:t>
      </w:r>
      <w:r w:rsidRPr="005D1CEB">
        <w:rPr>
          <w:rFonts w:eastAsia="sans-serif"/>
        </w:rPr>
        <w:t>кі нормативно-правові акти регулюють ведення бухгалтерського обліку в об’єднаннях співвласників баг</w:t>
      </w:r>
      <w:r w:rsidR="00C467AC" w:rsidRPr="005D1CEB">
        <w:rPr>
          <w:rFonts w:eastAsia="sans-serif"/>
        </w:rPr>
        <w:t>атоквартирних будинків, я</w:t>
      </w:r>
      <w:r w:rsidRPr="005D1CEB">
        <w:rPr>
          <w:rFonts w:eastAsia="sans-serif"/>
        </w:rPr>
        <w:t>кі особливості має бухгалтерський облік ОСББ порівняно з і</w:t>
      </w:r>
      <w:r w:rsidR="00C467AC" w:rsidRPr="005D1CEB">
        <w:rPr>
          <w:rFonts w:eastAsia="sans-serif"/>
        </w:rPr>
        <w:t>ншими суб’єктами господарювання).</w:t>
      </w:r>
    </w:p>
    <w:p w:rsidR="00837B7D" w:rsidRPr="005D1CEB" w:rsidRDefault="00837B7D" w:rsidP="001B488C">
      <w:pPr>
        <w:numPr>
          <w:ilvl w:val="0"/>
          <w:numId w:val="37"/>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Об’єкт</w:t>
      </w:r>
      <w:r w:rsidR="00C467AC" w:rsidRPr="005D1CEB">
        <w:rPr>
          <w:rFonts w:eastAsia="sans-serif"/>
        </w:rPr>
        <w:t>и бухгалтерського обліку ОСББ (я</w:t>
      </w:r>
      <w:r w:rsidRPr="005D1CEB">
        <w:rPr>
          <w:rFonts w:eastAsia="sans-serif"/>
        </w:rPr>
        <w:t>кі основні об’єкти бухгалтерськог</w:t>
      </w:r>
      <w:r w:rsidR="00C467AC" w:rsidRPr="005D1CEB">
        <w:rPr>
          <w:rFonts w:eastAsia="sans-serif"/>
        </w:rPr>
        <w:t>о обліку відображаються в ОСББ, я</w:t>
      </w:r>
      <w:r w:rsidRPr="005D1CEB">
        <w:rPr>
          <w:rFonts w:eastAsia="sans-serif"/>
        </w:rPr>
        <w:t>кі особливості обліку нерухомого майна, грошови</w:t>
      </w:r>
      <w:r w:rsidR="00C467AC" w:rsidRPr="005D1CEB">
        <w:rPr>
          <w:rFonts w:eastAsia="sans-serif"/>
        </w:rPr>
        <w:t>х коштів, доходів і витрат ОСББ).</w:t>
      </w:r>
    </w:p>
    <w:p w:rsidR="00837B7D" w:rsidRPr="005D1CEB" w:rsidRDefault="00837B7D" w:rsidP="001B488C">
      <w:pPr>
        <w:numPr>
          <w:ilvl w:val="0"/>
          <w:numId w:val="37"/>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О</w:t>
      </w:r>
      <w:r w:rsidR="00C467AC" w:rsidRPr="005D1CEB">
        <w:rPr>
          <w:rFonts w:eastAsia="sans-serif"/>
        </w:rPr>
        <w:t>собливості оподаткування ОСББ (я</w:t>
      </w:r>
      <w:r w:rsidRPr="005D1CEB">
        <w:rPr>
          <w:rFonts w:eastAsia="sans-serif"/>
        </w:rPr>
        <w:t>кі по</w:t>
      </w:r>
      <w:r w:rsidR="00C467AC" w:rsidRPr="005D1CEB">
        <w:rPr>
          <w:rFonts w:eastAsia="sans-serif"/>
        </w:rPr>
        <w:t>датки та збори сплачують ОСББ, я</w:t>
      </w:r>
      <w:r w:rsidRPr="005D1CEB">
        <w:rPr>
          <w:rFonts w:eastAsia="sans-serif"/>
        </w:rPr>
        <w:t>кі пільги передб</w:t>
      </w:r>
      <w:r w:rsidR="00C467AC" w:rsidRPr="005D1CEB">
        <w:rPr>
          <w:rFonts w:eastAsia="sans-serif"/>
        </w:rPr>
        <w:t>ачені законодавством для ОСББ, я</w:t>
      </w:r>
      <w:r w:rsidRPr="005D1CEB">
        <w:rPr>
          <w:rFonts w:eastAsia="sans-serif"/>
        </w:rPr>
        <w:t>кі особ</w:t>
      </w:r>
      <w:r w:rsidR="00C467AC" w:rsidRPr="005D1CEB">
        <w:rPr>
          <w:rFonts w:eastAsia="sans-serif"/>
        </w:rPr>
        <w:t>ливості податкового обліку ОСББ).</w:t>
      </w:r>
    </w:p>
    <w:p w:rsidR="00837B7D" w:rsidRPr="005D1CEB" w:rsidRDefault="00C467AC" w:rsidP="001B488C">
      <w:pPr>
        <w:numPr>
          <w:ilvl w:val="0"/>
          <w:numId w:val="37"/>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Бухгалтерська звітність ОСББ (я</w:t>
      </w:r>
      <w:r w:rsidR="00837B7D" w:rsidRPr="005D1CEB">
        <w:rPr>
          <w:rFonts w:eastAsia="sans-serif"/>
        </w:rPr>
        <w:t>ку бухгалтерську звітні</w:t>
      </w:r>
      <w:r w:rsidRPr="005D1CEB">
        <w:rPr>
          <w:rFonts w:eastAsia="sans-serif"/>
        </w:rPr>
        <w:t>сть подає ОСББ, я</w:t>
      </w:r>
      <w:r w:rsidR="00837B7D" w:rsidRPr="005D1CEB">
        <w:rPr>
          <w:rFonts w:eastAsia="sans-serif"/>
        </w:rPr>
        <w:t>кі основні форм</w:t>
      </w:r>
      <w:r w:rsidRPr="005D1CEB">
        <w:rPr>
          <w:rFonts w:eastAsia="sans-serif"/>
        </w:rPr>
        <w:t>и звітності та їх призначення, я</w:t>
      </w:r>
      <w:r w:rsidR="00837B7D" w:rsidRPr="005D1CEB">
        <w:rPr>
          <w:rFonts w:eastAsia="sans-serif"/>
        </w:rPr>
        <w:t>кі вимоги до складанн</w:t>
      </w:r>
      <w:r w:rsidRPr="005D1CEB">
        <w:rPr>
          <w:rFonts w:eastAsia="sans-serif"/>
        </w:rPr>
        <w:t>я бухгалтерської звітності ОСББ).</w:t>
      </w:r>
    </w:p>
    <w:p w:rsidR="00837B7D" w:rsidRPr="005D1CEB" w:rsidRDefault="00C467AC" w:rsidP="001B488C">
      <w:pPr>
        <w:numPr>
          <w:ilvl w:val="0"/>
          <w:numId w:val="37"/>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Планування діяльності ОСББ (я</w:t>
      </w:r>
      <w:r w:rsidR="00837B7D" w:rsidRPr="005D1CEB">
        <w:rPr>
          <w:rFonts w:eastAsia="sans-serif"/>
        </w:rPr>
        <w:t>кі види планування викор</w:t>
      </w:r>
      <w:r w:rsidRPr="005D1CEB">
        <w:rPr>
          <w:rFonts w:eastAsia="sans-serif"/>
        </w:rPr>
        <w:t>истовуються в діяльності ОСББ, я</w:t>
      </w:r>
      <w:r w:rsidR="00837B7D" w:rsidRPr="005D1CEB">
        <w:rPr>
          <w:rFonts w:eastAsia="sans-serif"/>
        </w:rPr>
        <w:t>кі основні ета</w:t>
      </w:r>
      <w:r w:rsidRPr="005D1CEB">
        <w:rPr>
          <w:rFonts w:eastAsia="sans-serif"/>
        </w:rPr>
        <w:t>пи бюджетного планування ОСББ, я</w:t>
      </w:r>
      <w:r w:rsidR="00837B7D" w:rsidRPr="005D1CEB">
        <w:rPr>
          <w:rFonts w:eastAsia="sans-serif"/>
        </w:rPr>
        <w:t>кі фактори впливають на ефективн</w:t>
      </w:r>
      <w:r w:rsidRPr="005D1CEB">
        <w:rPr>
          <w:rFonts w:eastAsia="sans-serif"/>
        </w:rPr>
        <w:t>ість планування діяльності ОСББ).</w:t>
      </w:r>
    </w:p>
    <w:p w:rsidR="00C467AC" w:rsidRPr="005D1CEB" w:rsidRDefault="00C467AC" w:rsidP="00837B7D">
      <w:pPr>
        <w:pBdr>
          <w:top w:val="none" w:sz="0" w:space="0" w:color="1F1F1F"/>
          <w:left w:val="none" w:sz="0" w:space="0" w:color="1F1F1F"/>
          <w:bottom w:val="none" w:sz="0" w:space="0" w:color="1F1F1F"/>
          <w:right w:val="none" w:sz="0" w:space="0" w:color="1F1F1F"/>
        </w:pBdr>
        <w:suppressAutoHyphens w:val="0"/>
        <w:spacing w:before="0" w:after="0"/>
        <w:ind w:firstLine="0"/>
        <w:rPr>
          <w:rFonts w:eastAsia="sans-serif"/>
          <w:b/>
          <w:bCs/>
        </w:rPr>
      </w:pPr>
    </w:p>
    <w:p w:rsidR="00837B7D" w:rsidRPr="005D1CEB" w:rsidRDefault="00C467AC" w:rsidP="00C467AC">
      <w:pPr>
        <w:pBdr>
          <w:top w:val="none" w:sz="0" w:space="0" w:color="1F1F1F"/>
          <w:left w:val="none" w:sz="0" w:space="0" w:color="1F1F1F"/>
          <w:bottom w:val="none" w:sz="0" w:space="0" w:color="1F1F1F"/>
          <w:right w:val="none" w:sz="0" w:space="0" w:color="1F1F1F"/>
        </w:pBdr>
        <w:suppressAutoHyphens w:val="0"/>
        <w:spacing w:before="0" w:after="0"/>
        <w:ind w:firstLine="0"/>
        <w:jc w:val="center"/>
        <w:rPr>
          <w:rFonts w:eastAsia="sans-serif"/>
          <w:b/>
          <w:bCs/>
        </w:rPr>
      </w:pPr>
      <w:r w:rsidRPr="005D1CEB">
        <w:rPr>
          <w:rFonts w:eastAsia="sans-serif"/>
          <w:b/>
          <w:bCs/>
        </w:rPr>
        <w:t>Питання для самоконтролю</w:t>
      </w:r>
    </w:p>
    <w:p w:rsidR="00C467AC" w:rsidRPr="005D1CEB" w:rsidRDefault="00C467AC" w:rsidP="00837B7D">
      <w:pPr>
        <w:pBdr>
          <w:top w:val="none" w:sz="0" w:space="0" w:color="1F1F1F"/>
          <w:left w:val="none" w:sz="0" w:space="0" w:color="1F1F1F"/>
          <w:bottom w:val="none" w:sz="0" w:space="0" w:color="1F1F1F"/>
          <w:right w:val="none" w:sz="0" w:space="0" w:color="1F1F1F"/>
        </w:pBdr>
        <w:suppressAutoHyphens w:val="0"/>
        <w:spacing w:before="0" w:after="0"/>
        <w:ind w:firstLine="0"/>
        <w:rPr>
          <w:rFonts w:eastAsia="sans-serif"/>
          <w:b/>
          <w:bCs/>
        </w:rPr>
      </w:pPr>
    </w:p>
    <w:p w:rsidR="00837B7D" w:rsidRPr="005D1CEB" w:rsidRDefault="00837B7D" w:rsidP="001B488C">
      <w:pPr>
        <w:numPr>
          <w:ilvl w:val="0"/>
          <w:numId w:val="38"/>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Чи є обов’язковим ведення бухгалтерського обліку в ОСББ?</w:t>
      </w:r>
    </w:p>
    <w:p w:rsidR="00837B7D" w:rsidRPr="005D1CEB" w:rsidRDefault="00837B7D" w:rsidP="001B488C">
      <w:pPr>
        <w:numPr>
          <w:ilvl w:val="0"/>
          <w:numId w:val="38"/>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Які основні принципи бухгалтерського обліку дотримуються ОСББ?</w:t>
      </w:r>
    </w:p>
    <w:p w:rsidR="00837B7D" w:rsidRPr="005D1CEB" w:rsidRDefault="00837B7D" w:rsidP="001B488C">
      <w:pPr>
        <w:numPr>
          <w:ilvl w:val="0"/>
          <w:numId w:val="38"/>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Які податки сплачує ОСББ, створене на спрощеній системі оподаткування?</w:t>
      </w:r>
    </w:p>
    <w:p w:rsidR="00837B7D" w:rsidRPr="005D1CEB" w:rsidRDefault="00837B7D" w:rsidP="001B488C">
      <w:pPr>
        <w:numPr>
          <w:ilvl w:val="0"/>
          <w:numId w:val="38"/>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lastRenderedPageBreak/>
        <w:t>Хто має право підписувати первинні документи в ОСББ?</w:t>
      </w:r>
    </w:p>
    <w:p w:rsidR="00837B7D" w:rsidRPr="005D1CEB" w:rsidRDefault="00837B7D" w:rsidP="001B488C">
      <w:pPr>
        <w:numPr>
          <w:ilvl w:val="0"/>
          <w:numId w:val="38"/>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Які основні розділи включає фінансовий звіт ОСББ?</w:t>
      </w:r>
    </w:p>
    <w:p w:rsidR="00C467AC" w:rsidRPr="005D1CEB" w:rsidRDefault="00C467AC" w:rsidP="00C467AC">
      <w:pPr>
        <w:pBdr>
          <w:top w:val="none" w:sz="0" w:space="0" w:color="1F1F1F"/>
          <w:left w:val="none" w:sz="0" w:space="0" w:color="1F1F1F"/>
          <w:bottom w:val="none" w:sz="0" w:space="0" w:color="1F1F1F"/>
          <w:right w:val="none" w:sz="0" w:space="0" w:color="1F1F1F"/>
        </w:pBdr>
        <w:suppressAutoHyphens w:val="0"/>
        <w:spacing w:before="0" w:after="0"/>
        <w:ind w:left="720" w:firstLine="0"/>
        <w:rPr>
          <w:rFonts w:eastAsia="sans-serif"/>
        </w:rPr>
      </w:pPr>
    </w:p>
    <w:p w:rsidR="00837B7D" w:rsidRPr="005D1CEB" w:rsidRDefault="00C467AC" w:rsidP="00C467AC">
      <w:pPr>
        <w:pBdr>
          <w:top w:val="none" w:sz="0" w:space="0" w:color="1F1F1F"/>
          <w:left w:val="none" w:sz="0" w:space="0" w:color="1F1F1F"/>
          <w:bottom w:val="none" w:sz="0" w:space="0" w:color="1F1F1F"/>
          <w:right w:val="none" w:sz="0" w:space="0" w:color="1F1F1F"/>
        </w:pBdr>
        <w:suppressAutoHyphens w:val="0"/>
        <w:spacing w:before="0" w:after="0"/>
        <w:ind w:firstLine="0"/>
        <w:jc w:val="center"/>
        <w:rPr>
          <w:rFonts w:eastAsia="sans-serif"/>
          <w:b/>
          <w:bCs/>
        </w:rPr>
      </w:pPr>
      <w:r w:rsidRPr="005D1CEB">
        <w:rPr>
          <w:rFonts w:eastAsia="sans-serif"/>
          <w:b/>
          <w:bCs/>
        </w:rPr>
        <w:t>Практичні завдання</w:t>
      </w:r>
    </w:p>
    <w:p w:rsidR="008D0450" w:rsidRPr="005D1CEB" w:rsidRDefault="008D0450" w:rsidP="00C467AC">
      <w:pPr>
        <w:pBdr>
          <w:top w:val="none" w:sz="0" w:space="0" w:color="1F1F1F"/>
          <w:left w:val="none" w:sz="0" w:space="0" w:color="1F1F1F"/>
          <w:bottom w:val="none" w:sz="0" w:space="0" w:color="1F1F1F"/>
          <w:right w:val="none" w:sz="0" w:space="0" w:color="1F1F1F"/>
        </w:pBdr>
        <w:suppressAutoHyphens w:val="0"/>
        <w:spacing w:before="0" w:after="0"/>
        <w:ind w:firstLine="0"/>
        <w:jc w:val="center"/>
        <w:rPr>
          <w:rFonts w:eastAsia="sans-serif"/>
          <w:b/>
          <w:bCs/>
        </w:rPr>
      </w:pPr>
    </w:p>
    <w:p w:rsidR="00837B7D" w:rsidRPr="005D1CEB" w:rsidRDefault="00C467AC" w:rsidP="001B488C">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1. </w:t>
      </w:r>
      <w:r w:rsidR="00837B7D" w:rsidRPr="005D1CEB">
        <w:rPr>
          <w:rFonts w:eastAsia="sans-serif"/>
        </w:rPr>
        <w:t>Розробити план рахунків для ОСББ, який відображає специфіку його діяльності.</w:t>
      </w:r>
    </w:p>
    <w:p w:rsidR="00837B7D" w:rsidRPr="005D1CEB" w:rsidRDefault="00C467AC" w:rsidP="001B488C">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2. </w:t>
      </w:r>
      <w:r w:rsidR="00837B7D" w:rsidRPr="005D1CEB">
        <w:rPr>
          <w:rFonts w:eastAsia="sans-serif"/>
        </w:rPr>
        <w:t>Проаналізувати звіт про фінансовий результат ОСББ</w:t>
      </w:r>
      <w:r w:rsidRPr="005D1CEB">
        <w:rPr>
          <w:rFonts w:eastAsia="sans-serif"/>
        </w:rPr>
        <w:t xml:space="preserve"> (за адресою проживання)</w:t>
      </w:r>
      <w:r w:rsidR="00837B7D" w:rsidRPr="005D1CEB">
        <w:rPr>
          <w:rFonts w:eastAsia="sans-serif"/>
        </w:rPr>
        <w:t xml:space="preserve"> за певний період. Визначити основні статті доходів і витрат, розрахувати фінансові показники.</w:t>
      </w:r>
    </w:p>
    <w:p w:rsidR="00837B7D" w:rsidRPr="005D1CEB" w:rsidRDefault="008D0450" w:rsidP="001B488C">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3. </w:t>
      </w:r>
      <w:r w:rsidR="00837B7D" w:rsidRPr="005D1CEB">
        <w:rPr>
          <w:rFonts w:eastAsia="sans-serif"/>
        </w:rPr>
        <w:t>Скласти бюджет доходів і видатків ОСББ на наступний рік. Визначити основні джерела доходів і напрямки витрачання коштів.</w:t>
      </w:r>
    </w:p>
    <w:p w:rsidR="00C93E65" w:rsidRPr="005D1CEB" w:rsidRDefault="00C93E65" w:rsidP="001B488C">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p>
    <w:p w:rsidR="00BD25F6" w:rsidRPr="005D1CEB" w:rsidRDefault="00BD25F6" w:rsidP="00BD25F6">
      <w:pPr>
        <w:pBdr>
          <w:top w:val="none" w:sz="0" w:space="0" w:color="1F1F1F"/>
          <w:left w:val="none" w:sz="0" w:space="0" w:color="1F1F1F"/>
          <w:bottom w:val="none" w:sz="0" w:space="0" w:color="1F1F1F"/>
          <w:right w:val="none" w:sz="0" w:space="0" w:color="1F1F1F"/>
        </w:pBdr>
        <w:suppressAutoHyphens w:val="0"/>
        <w:spacing w:before="0" w:after="0"/>
        <w:ind w:firstLine="0"/>
        <w:rPr>
          <w:rFonts w:eastAsia="sans-serif"/>
        </w:rPr>
      </w:pPr>
    </w:p>
    <w:p w:rsidR="00BD25F6" w:rsidRPr="005D1CEB" w:rsidRDefault="00BD25F6" w:rsidP="008D0450">
      <w:pPr>
        <w:spacing w:before="0" w:after="0"/>
        <w:ind w:firstLine="709"/>
        <w:jc w:val="center"/>
        <w:rPr>
          <w:b/>
          <w:spacing w:val="-1"/>
        </w:rPr>
      </w:pPr>
      <w:r w:rsidRPr="005D1CEB">
        <w:rPr>
          <w:b/>
        </w:rPr>
        <w:t xml:space="preserve">Тема 3.  </w:t>
      </w:r>
      <w:r w:rsidRPr="005D1CEB">
        <w:rPr>
          <w:b/>
          <w:spacing w:val="-1"/>
        </w:rPr>
        <w:t>Методика бухгалтерського обліку в ОСББ</w:t>
      </w:r>
    </w:p>
    <w:p w:rsidR="00BD25F6" w:rsidRPr="005D1CEB" w:rsidRDefault="00BD25F6" w:rsidP="008D0450">
      <w:pPr>
        <w:spacing w:before="0" w:after="0"/>
        <w:ind w:firstLine="709"/>
        <w:jc w:val="center"/>
        <w:rPr>
          <w:b/>
          <w:spacing w:val="-1"/>
        </w:rPr>
      </w:pPr>
    </w:p>
    <w:p w:rsidR="00BD25F6" w:rsidRPr="005D1CEB" w:rsidRDefault="00BD25F6" w:rsidP="008D0450">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5D1CEB">
        <w:rPr>
          <w:rFonts w:eastAsia="sans-serif"/>
          <w:b/>
          <w:bCs/>
        </w:rPr>
        <w:t>Питання для самостійного вивчення</w:t>
      </w:r>
    </w:p>
    <w:p w:rsidR="00BD25F6" w:rsidRPr="005D1CEB" w:rsidRDefault="00BD25F6" w:rsidP="008D0450">
      <w:pPr>
        <w:suppressAutoHyphens w:val="0"/>
        <w:spacing w:before="0" w:after="0"/>
        <w:ind w:firstLine="709"/>
        <w:rPr>
          <w:rFonts w:eastAsiaTheme="minorEastAsia"/>
        </w:rPr>
      </w:pPr>
    </w:p>
    <w:p w:rsidR="0032210F" w:rsidRPr="005D1CEB" w:rsidRDefault="0032210F" w:rsidP="000769C4">
      <w:pPr>
        <w:numPr>
          <w:ilvl w:val="0"/>
          <w:numId w:val="39"/>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 xml:space="preserve">Основні принципи </w:t>
      </w:r>
      <w:r w:rsidR="00837C74" w:rsidRPr="005D1CEB">
        <w:rPr>
          <w:rFonts w:eastAsia="sans-serif"/>
        </w:rPr>
        <w:t>бухгалтерського обліку в ОСББ (я</w:t>
      </w:r>
      <w:r w:rsidRPr="005D1CEB">
        <w:rPr>
          <w:rFonts w:eastAsia="sans-serif"/>
        </w:rPr>
        <w:t>кі загальноприйняті принципи бухгалтерськог</w:t>
      </w:r>
      <w:r w:rsidR="00837C74" w:rsidRPr="005D1CEB">
        <w:rPr>
          <w:rFonts w:eastAsia="sans-serif"/>
        </w:rPr>
        <w:t>о обліку застосовуються в ОСББ та я</w:t>
      </w:r>
      <w:r w:rsidRPr="005D1CEB">
        <w:rPr>
          <w:rFonts w:eastAsia="sans-serif"/>
        </w:rPr>
        <w:t xml:space="preserve">к ці принципи адаптуються до </w:t>
      </w:r>
      <w:r w:rsidR="00837C74" w:rsidRPr="005D1CEB">
        <w:rPr>
          <w:rFonts w:eastAsia="sans-serif"/>
        </w:rPr>
        <w:t>специфіки діяльності об’єднання).</w:t>
      </w:r>
    </w:p>
    <w:p w:rsidR="0032210F" w:rsidRPr="005D1CEB" w:rsidRDefault="00837C74" w:rsidP="000769C4">
      <w:pPr>
        <w:numPr>
          <w:ilvl w:val="0"/>
          <w:numId w:val="39"/>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Облікова політика ОСББ (що таке облікова політика ОСББ, я</w:t>
      </w:r>
      <w:r w:rsidR="0032210F" w:rsidRPr="005D1CEB">
        <w:rPr>
          <w:rFonts w:eastAsia="sans-serif"/>
        </w:rPr>
        <w:t>кі основні питання виз</w:t>
      </w:r>
      <w:r w:rsidRPr="005D1CEB">
        <w:rPr>
          <w:rFonts w:eastAsia="sans-serif"/>
        </w:rPr>
        <w:t>начаються обліковою політикою, я</w:t>
      </w:r>
      <w:r w:rsidR="0032210F" w:rsidRPr="005D1CEB">
        <w:rPr>
          <w:rFonts w:eastAsia="sans-serif"/>
        </w:rPr>
        <w:t>к розробити ефект</w:t>
      </w:r>
      <w:r w:rsidRPr="005D1CEB">
        <w:rPr>
          <w:rFonts w:eastAsia="sans-serif"/>
        </w:rPr>
        <w:t>ивну облікову політику для ОСББ).</w:t>
      </w:r>
    </w:p>
    <w:p w:rsidR="0032210F" w:rsidRPr="005D1CEB" w:rsidRDefault="00837C74" w:rsidP="000769C4">
      <w:pPr>
        <w:numPr>
          <w:ilvl w:val="0"/>
          <w:numId w:val="39"/>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Облік основних засобів ОСББ (я</w:t>
      </w:r>
      <w:r w:rsidR="0032210F" w:rsidRPr="005D1CEB">
        <w:rPr>
          <w:rFonts w:eastAsia="sans-serif"/>
        </w:rPr>
        <w:t>кі особливості о</w:t>
      </w:r>
      <w:r w:rsidRPr="005D1CEB">
        <w:rPr>
          <w:rFonts w:eastAsia="sans-serif"/>
        </w:rPr>
        <w:t>бліку основних засобів в ОСББ, я</w:t>
      </w:r>
      <w:r w:rsidR="0032210F" w:rsidRPr="005D1CEB">
        <w:rPr>
          <w:rFonts w:eastAsia="sans-serif"/>
        </w:rPr>
        <w:t xml:space="preserve">к здійснюється </w:t>
      </w:r>
      <w:r w:rsidRPr="005D1CEB">
        <w:rPr>
          <w:rFonts w:eastAsia="sans-serif"/>
        </w:rPr>
        <w:t>амортизація основних засобів, як</w:t>
      </w:r>
      <w:r w:rsidR="0032210F" w:rsidRPr="005D1CEB">
        <w:rPr>
          <w:rFonts w:eastAsia="sans-serif"/>
        </w:rPr>
        <w:t>і документи оформляються при обліку основних за</w:t>
      </w:r>
      <w:r w:rsidRPr="005D1CEB">
        <w:rPr>
          <w:rFonts w:eastAsia="sans-serif"/>
        </w:rPr>
        <w:t>собів).</w:t>
      </w:r>
    </w:p>
    <w:p w:rsidR="0032210F" w:rsidRPr="005D1CEB" w:rsidRDefault="00837C74" w:rsidP="000769C4">
      <w:pPr>
        <w:numPr>
          <w:ilvl w:val="0"/>
          <w:numId w:val="39"/>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Облік грошових коштів ОСББ (я</w:t>
      </w:r>
      <w:r w:rsidR="0032210F" w:rsidRPr="005D1CEB">
        <w:rPr>
          <w:rFonts w:eastAsia="sans-serif"/>
        </w:rPr>
        <w:t>кі форми грошових к</w:t>
      </w:r>
      <w:r w:rsidRPr="005D1CEB">
        <w:rPr>
          <w:rFonts w:eastAsia="sans-serif"/>
        </w:rPr>
        <w:t>оштів використовуються в ОСББ, я</w:t>
      </w:r>
      <w:r w:rsidR="0032210F" w:rsidRPr="005D1CEB">
        <w:rPr>
          <w:rFonts w:eastAsia="sans-serif"/>
        </w:rPr>
        <w:t>кі особливості обліку готівкових коштів та</w:t>
      </w:r>
      <w:r w:rsidRPr="005D1CEB">
        <w:rPr>
          <w:rFonts w:eastAsia="sans-serif"/>
        </w:rPr>
        <w:t xml:space="preserve"> коштів на банківських рахунках).</w:t>
      </w:r>
    </w:p>
    <w:p w:rsidR="0032210F" w:rsidRPr="005D1CEB" w:rsidRDefault="0032210F" w:rsidP="000769C4">
      <w:pPr>
        <w:numPr>
          <w:ilvl w:val="0"/>
          <w:numId w:val="39"/>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Облік розрахунків з різн</w:t>
      </w:r>
      <w:r w:rsidR="00837C74" w:rsidRPr="005D1CEB">
        <w:rPr>
          <w:rFonts w:eastAsia="sans-serif"/>
        </w:rPr>
        <w:t>ими дебіторами та кредиторами (я</w:t>
      </w:r>
      <w:r w:rsidRPr="005D1CEB">
        <w:rPr>
          <w:rFonts w:eastAsia="sans-serif"/>
        </w:rPr>
        <w:t>кі основні групи дебіторів та кредитор</w:t>
      </w:r>
      <w:r w:rsidR="00837C74" w:rsidRPr="005D1CEB">
        <w:rPr>
          <w:rFonts w:eastAsia="sans-serif"/>
        </w:rPr>
        <w:t>ів ОСББ, я</w:t>
      </w:r>
      <w:r w:rsidRPr="005D1CEB">
        <w:rPr>
          <w:rFonts w:eastAsia="sans-serif"/>
        </w:rPr>
        <w:t>к здійснюється облік розрахунків з членами об’єднання, постачальниками, підря</w:t>
      </w:r>
      <w:r w:rsidR="00837C74" w:rsidRPr="005D1CEB">
        <w:rPr>
          <w:rFonts w:eastAsia="sans-serif"/>
        </w:rPr>
        <w:t>дниками та іншими контрагентами).</w:t>
      </w:r>
    </w:p>
    <w:p w:rsidR="00837C74" w:rsidRPr="005D1CEB" w:rsidRDefault="00837C74" w:rsidP="00837C74">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p>
    <w:p w:rsidR="0032210F" w:rsidRPr="005D1CEB" w:rsidRDefault="00837C74" w:rsidP="00837C74">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r w:rsidRPr="005D1CEB">
        <w:rPr>
          <w:rFonts w:eastAsia="sans-serif"/>
          <w:b/>
          <w:bCs/>
        </w:rPr>
        <w:t>Питання для самоконтролю</w:t>
      </w:r>
    </w:p>
    <w:p w:rsidR="00837C74" w:rsidRPr="005D1CEB" w:rsidRDefault="00837C74" w:rsidP="00837C74">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p>
    <w:p w:rsidR="0032210F" w:rsidRPr="005D1CEB" w:rsidRDefault="0032210F" w:rsidP="000769C4">
      <w:pPr>
        <w:numPr>
          <w:ilvl w:val="0"/>
          <w:numId w:val="40"/>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Чи може ОСББ вести спрощений бухгалтерський облік?</w:t>
      </w:r>
    </w:p>
    <w:p w:rsidR="0032210F" w:rsidRPr="005D1CEB" w:rsidRDefault="0032210F" w:rsidP="000769C4">
      <w:pPr>
        <w:numPr>
          <w:ilvl w:val="0"/>
          <w:numId w:val="40"/>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Які первинні документи використовуються для обліку господарських операцій в ОСББ?</w:t>
      </w:r>
    </w:p>
    <w:p w:rsidR="0032210F" w:rsidRPr="005D1CEB" w:rsidRDefault="0032210F" w:rsidP="000769C4">
      <w:pPr>
        <w:numPr>
          <w:ilvl w:val="0"/>
          <w:numId w:val="40"/>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 часто проводиться інвентаризація активів ОСББ?</w:t>
      </w:r>
    </w:p>
    <w:p w:rsidR="0032210F" w:rsidRPr="005D1CEB" w:rsidRDefault="0032210F" w:rsidP="000769C4">
      <w:pPr>
        <w:numPr>
          <w:ilvl w:val="0"/>
          <w:numId w:val="40"/>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Які основні помилки допускають ОСББ при веденні бухгалтерського обліку?</w:t>
      </w:r>
    </w:p>
    <w:p w:rsidR="0032210F" w:rsidRPr="005D1CEB" w:rsidRDefault="0032210F" w:rsidP="000769C4">
      <w:pPr>
        <w:numPr>
          <w:ilvl w:val="0"/>
          <w:numId w:val="40"/>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lastRenderedPageBreak/>
        <w:t>Яка відповідальність передбачена за порушення правил ведення бухгалтерського обліку в ОСББ?</w:t>
      </w:r>
    </w:p>
    <w:p w:rsidR="00837C74" w:rsidRPr="005D1CEB" w:rsidRDefault="00837C74" w:rsidP="00837C74">
      <w:pPr>
        <w:pBdr>
          <w:top w:val="none" w:sz="0" w:space="0" w:color="1F1F1F"/>
          <w:left w:val="none" w:sz="0" w:space="0" w:color="1F1F1F"/>
          <w:bottom w:val="none" w:sz="0" w:space="0" w:color="1F1F1F"/>
          <w:right w:val="none" w:sz="0" w:space="0" w:color="1F1F1F"/>
        </w:pBdr>
        <w:suppressAutoHyphens w:val="0"/>
        <w:spacing w:before="0" w:after="0"/>
        <w:ind w:left="709" w:firstLine="0"/>
        <w:rPr>
          <w:rFonts w:eastAsia="sans-serif"/>
        </w:rPr>
      </w:pPr>
    </w:p>
    <w:p w:rsidR="00C93E65" w:rsidRPr="005D1CEB" w:rsidRDefault="00C93E65" w:rsidP="00837C74">
      <w:pPr>
        <w:pBdr>
          <w:top w:val="none" w:sz="0" w:space="0" w:color="1F1F1F"/>
          <w:left w:val="none" w:sz="0" w:space="0" w:color="1F1F1F"/>
          <w:bottom w:val="none" w:sz="0" w:space="0" w:color="1F1F1F"/>
          <w:right w:val="none" w:sz="0" w:space="0" w:color="1F1F1F"/>
        </w:pBdr>
        <w:suppressAutoHyphens w:val="0"/>
        <w:spacing w:before="0" w:after="0"/>
        <w:ind w:left="709" w:firstLine="0"/>
        <w:rPr>
          <w:rFonts w:eastAsia="sans-serif"/>
        </w:rPr>
      </w:pPr>
    </w:p>
    <w:p w:rsidR="00C93E65" w:rsidRPr="005D1CEB" w:rsidRDefault="00C93E65" w:rsidP="00837C74">
      <w:pPr>
        <w:pBdr>
          <w:top w:val="none" w:sz="0" w:space="0" w:color="1F1F1F"/>
          <w:left w:val="none" w:sz="0" w:space="0" w:color="1F1F1F"/>
          <w:bottom w:val="none" w:sz="0" w:space="0" w:color="1F1F1F"/>
          <w:right w:val="none" w:sz="0" w:space="0" w:color="1F1F1F"/>
        </w:pBdr>
        <w:suppressAutoHyphens w:val="0"/>
        <w:spacing w:before="0" w:after="0"/>
        <w:ind w:left="709" w:firstLine="0"/>
        <w:rPr>
          <w:rFonts w:eastAsia="sans-serif"/>
        </w:rPr>
      </w:pPr>
    </w:p>
    <w:p w:rsidR="0032210F" w:rsidRPr="005D1CEB" w:rsidRDefault="00837C74" w:rsidP="00837C74">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r w:rsidRPr="005D1CEB">
        <w:rPr>
          <w:rFonts w:eastAsia="sans-serif"/>
          <w:b/>
          <w:bCs/>
        </w:rPr>
        <w:t>Практичні завдання</w:t>
      </w:r>
    </w:p>
    <w:p w:rsidR="00C93E65" w:rsidRPr="005D1CEB" w:rsidRDefault="00C93E65" w:rsidP="00837C74">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p>
    <w:p w:rsidR="0032210F" w:rsidRPr="005D1CEB" w:rsidRDefault="00837C74" w:rsidP="00C93E65">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1. </w:t>
      </w:r>
      <w:r w:rsidR="0032210F" w:rsidRPr="005D1CEB">
        <w:rPr>
          <w:rFonts w:eastAsia="sans-serif"/>
        </w:rPr>
        <w:t>Скласти проект облікової політики для конкретного ОСББ, враховуючи особливості його діяльності та вимоги законодавства.</w:t>
      </w:r>
    </w:p>
    <w:p w:rsidR="0032210F" w:rsidRPr="005D1CEB" w:rsidRDefault="00837C74" w:rsidP="00C93E65">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2. </w:t>
      </w:r>
      <w:r w:rsidR="0032210F" w:rsidRPr="005D1CEB">
        <w:rPr>
          <w:rFonts w:eastAsia="sans-serif"/>
        </w:rPr>
        <w:t>Розробити форми типових первинних документів, які використовуються в ОСББ (накладні, акти виконаних робіт, платіжні доручення тощо).</w:t>
      </w:r>
    </w:p>
    <w:p w:rsidR="0032210F" w:rsidRPr="005D1CEB" w:rsidRDefault="00837C74" w:rsidP="00C93E65">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3. </w:t>
      </w:r>
      <w:r w:rsidR="0032210F" w:rsidRPr="005D1CEB">
        <w:rPr>
          <w:rFonts w:eastAsia="sans-serif"/>
        </w:rPr>
        <w:t>Запропонувати варіанти відображення на рахунках бухгалтерського обліку таких господарських операцій, як: нарахування внесків членів ОСББ, оплата комунальних послуг, придбання будівельних матеріалів, списання основних засобів.</w:t>
      </w:r>
    </w:p>
    <w:p w:rsidR="008471D4" w:rsidRPr="005D1CEB" w:rsidRDefault="008471D4" w:rsidP="00C93E65">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p>
    <w:p w:rsidR="00BD25F6" w:rsidRPr="005D1CEB" w:rsidRDefault="00BD25F6" w:rsidP="008D0450">
      <w:pPr>
        <w:suppressAutoHyphens w:val="0"/>
        <w:spacing w:before="0" w:after="0"/>
        <w:ind w:firstLine="709"/>
        <w:rPr>
          <w:rFonts w:eastAsiaTheme="minorEastAsia"/>
        </w:rPr>
      </w:pPr>
    </w:p>
    <w:p w:rsidR="00BD25F6" w:rsidRPr="005D1CEB" w:rsidRDefault="00BD25F6" w:rsidP="00C93E65">
      <w:pPr>
        <w:tabs>
          <w:tab w:val="left" w:pos="3672"/>
        </w:tabs>
        <w:spacing w:before="0" w:after="0"/>
        <w:ind w:firstLine="709"/>
        <w:jc w:val="center"/>
        <w:rPr>
          <w:b/>
          <w:spacing w:val="-1"/>
        </w:rPr>
      </w:pPr>
      <w:r w:rsidRPr="005D1CEB">
        <w:rPr>
          <w:b/>
          <w:spacing w:val="-1"/>
        </w:rPr>
        <w:t xml:space="preserve">Тема 4. </w:t>
      </w:r>
      <w:proofErr w:type="spellStart"/>
      <w:r w:rsidRPr="005D1CEB">
        <w:rPr>
          <w:b/>
          <w:spacing w:val="-1"/>
        </w:rPr>
        <w:t>Цифровізація</w:t>
      </w:r>
      <w:proofErr w:type="spellEnd"/>
      <w:r w:rsidRPr="005D1CEB">
        <w:rPr>
          <w:b/>
          <w:spacing w:val="-1"/>
        </w:rPr>
        <w:t xml:space="preserve"> інформаційного забезпечення та обліку ОСББ. Контроль та ревізія діяльності ОСББ. Звітність ОСББ</w:t>
      </w:r>
    </w:p>
    <w:p w:rsidR="00BD25F6" w:rsidRPr="005D1CEB" w:rsidRDefault="00BD25F6" w:rsidP="008D0450">
      <w:pPr>
        <w:spacing w:before="0" w:after="0"/>
        <w:ind w:firstLine="709"/>
        <w:rPr>
          <w:spacing w:val="-1"/>
        </w:rPr>
      </w:pPr>
    </w:p>
    <w:p w:rsidR="0032210F" w:rsidRPr="005D1CEB" w:rsidRDefault="0032210F" w:rsidP="00C93E65">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r w:rsidRPr="005D1CEB">
        <w:rPr>
          <w:rFonts w:eastAsia="sans-serif"/>
          <w:b/>
          <w:bCs/>
        </w:rPr>
        <w:t>Пи</w:t>
      </w:r>
      <w:r w:rsidR="00C93E65" w:rsidRPr="005D1CEB">
        <w:rPr>
          <w:rFonts w:eastAsia="sans-serif"/>
          <w:b/>
          <w:bCs/>
        </w:rPr>
        <w:t>тання для самостійного вивчення</w:t>
      </w:r>
    </w:p>
    <w:p w:rsidR="00C93E65" w:rsidRPr="005D1CEB" w:rsidRDefault="00C93E65" w:rsidP="00C93E65">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p>
    <w:p w:rsidR="0032210F" w:rsidRPr="005D1CEB" w:rsidRDefault="0032210F" w:rsidP="000769C4">
      <w:pPr>
        <w:numPr>
          <w:ilvl w:val="0"/>
          <w:numId w:val="41"/>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proofErr w:type="spellStart"/>
      <w:r w:rsidRPr="005D1CEB">
        <w:rPr>
          <w:rFonts w:eastAsia="sans-serif"/>
        </w:rPr>
        <w:t>Цифровізаці</w:t>
      </w:r>
      <w:r w:rsidR="00C93E65" w:rsidRPr="005D1CEB">
        <w:rPr>
          <w:rFonts w:eastAsia="sans-serif"/>
        </w:rPr>
        <w:t>я</w:t>
      </w:r>
      <w:proofErr w:type="spellEnd"/>
      <w:r w:rsidR="00C93E65" w:rsidRPr="005D1CEB">
        <w:rPr>
          <w:rFonts w:eastAsia="sans-serif"/>
        </w:rPr>
        <w:t xml:space="preserve"> в ОСББ: переваги та виклики (я</w:t>
      </w:r>
      <w:r w:rsidRPr="005D1CEB">
        <w:rPr>
          <w:rFonts w:eastAsia="sans-serif"/>
        </w:rPr>
        <w:t>кі переваги дає впровадження цифрових технол</w:t>
      </w:r>
      <w:r w:rsidR="00C93E65" w:rsidRPr="005D1CEB">
        <w:rPr>
          <w:rFonts w:eastAsia="sans-serif"/>
        </w:rPr>
        <w:t>огій в облік і управління ОСББ та я</w:t>
      </w:r>
      <w:r w:rsidRPr="005D1CEB">
        <w:rPr>
          <w:rFonts w:eastAsia="sans-serif"/>
        </w:rPr>
        <w:t>кі вик</w:t>
      </w:r>
      <w:r w:rsidR="00C93E65" w:rsidRPr="005D1CEB">
        <w:rPr>
          <w:rFonts w:eastAsia="sans-serif"/>
        </w:rPr>
        <w:t>лики можуть виникнути при цьому).</w:t>
      </w:r>
    </w:p>
    <w:p w:rsidR="0032210F" w:rsidRPr="005D1CEB" w:rsidRDefault="0032210F" w:rsidP="000769C4">
      <w:pPr>
        <w:numPr>
          <w:ilvl w:val="0"/>
          <w:numId w:val="41"/>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Системи елект</w:t>
      </w:r>
      <w:r w:rsidR="00C93E65" w:rsidRPr="005D1CEB">
        <w:rPr>
          <w:rFonts w:eastAsia="sans-serif"/>
        </w:rPr>
        <w:t>ронного документообігу в ОСББ (я</w:t>
      </w:r>
      <w:r w:rsidRPr="005D1CEB">
        <w:rPr>
          <w:rFonts w:eastAsia="sans-serif"/>
        </w:rPr>
        <w:t>кі функціональні можливості сист</w:t>
      </w:r>
      <w:r w:rsidR="00C93E65" w:rsidRPr="005D1CEB">
        <w:rPr>
          <w:rFonts w:eastAsia="sans-serif"/>
        </w:rPr>
        <w:t>ем електронного документообігу та як вони спрощують роботу ОСББ).</w:t>
      </w:r>
    </w:p>
    <w:p w:rsidR="0032210F" w:rsidRPr="005D1CEB" w:rsidRDefault="00E56C93" w:rsidP="000769C4">
      <w:pPr>
        <w:numPr>
          <w:ilvl w:val="0"/>
          <w:numId w:val="41"/>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Pr>
          <w:rFonts w:eastAsia="sans-serif"/>
        </w:rPr>
        <w:t>Хмарні</w:t>
      </w:r>
      <w:r w:rsidR="005D1CEB" w:rsidRPr="005D1CEB">
        <w:rPr>
          <w:rFonts w:eastAsia="sans-serif"/>
          <w:color w:val="FF0000"/>
        </w:rPr>
        <w:t xml:space="preserve"> </w:t>
      </w:r>
      <w:r w:rsidR="00C93E65" w:rsidRPr="005D1CEB">
        <w:rPr>
          <w:rFonts w:eastAsia="sans-serif"/>
        </w:rPr>
        <w:t>технології в ОСББ (я</w:t>
      </w:r>
      <w:r w:rsidR="0032210F" w:rsidRPr="005D1CEB">
        <w:rPr>
          <w:rFonts w:eastAsia="sans-serif"/>
        </w:rPr>
        <w:t>кі переваги використання хмарних технол</w:t>
      </w:r>
      <w:r w:rsidR="00C93E65" w:rsidRPr="005D1CEB">
        <w:rPr>
          <w:rFonts w:eastAsia="sans-serif"/>
        </w:rPr>
        <w:t>огій для зберігання даних ОСББ та я</w:t>
      </w:r>
      <w:r w:rsidR="0032210F" w:rsidRPr="005D1CEB">
        <w:rPr>
          <w:rFonts w:eastAsia="sans-serif"/>
        </w:rPr>
        <w:t>кі ризики пов'язані з</w:t>
      </w:r>
      <w:r w:rsidR="00C93E65" w:rsidRPr="005D1CEB">
        <w:rPr>
          <w:rFonts w:eastAsia="sans-serif"/>
        </w:rPr>
        <w:t xml:space="preserve"> використанням хмарних сервісів).</w:t>
      </w:r>
    </w:p>
    <w:p w:rsidR="0032210F" w:rsidRPr="005D1CEB" w:rsidRDefault="00C93E65" w:rsidP="000769C4">
      <w:pPr>
        <w:numPr>
          <w:ilvl w:val="0"/>
          <w:numId w:val="41"/>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Мобільні додатки для ОСББ (я</w:t>
      </w:r>
      <w:r w:rsidR="0032210F" w:rsidRPr="005D1CEB">
        <w:rPr>
          <w:rFonts w:eastAsia="sans-serif"/>
        </w:rPr>
        <w:t>кі функціональні можливос</w:t>
      </w:r>
      <w:r w:rsidRPr="005D1CEB">
        <w:rPr>
          <w:rFonts w:eastAsia="sans-serif"/>
        </w:rPr>
        <w:t>ті мобільних додатків для ОСББ та я</w:t>
      </w:r>
      <w:r w:rsidR="0032210F" w:rsidRPr="005D1CEB">
        <w:rPr>
          <w:rFonts w:eastAsia="sans-serif"/>
        </w:rPr>
        <w:t>к вони сприяють взаєм</w:t>
      </w:r>
      <w:r w:rsidRPr="005D1CEB">
        <w:rPr>
          <w:rFonts w:eastAsia="sans-serif"/>
        </w:rPr>
        <w:t>одії між ОСББ та співвласниками).</w:t>
      </w:r>
    </w:p>
    <w:p w:rsidR="0032210F" w:rsidRPr="005D1CEB" w:rsidRDefault="0032210F" w:rsidP="000769C4">
      <w:pPr>
        <w:numPr>
          <w:ilvl w:val="0"/>
          <w:numId w:val="41"/>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Контр</w:t>
      </w:r>
      <w:r w:rsidR="00C93E65" w:rsidRPr="005D1CEB">
        <w:rPr>
          <w:rFonts w:eastAsia="sans-serif"/>
        </w:rPr>
        <w:t>оль та ревізія діяльності ОСББ (я</w:t>
      </w:r>
      <w:r w:rsidRPr="005D1CEB">
        <w:rPr>
          <w:rFonts w:eastAsia="sans-serif"/>
        </w:rPr>
        <w:t xml:space="preserve">кі методи контролю та ревізії діяльності </w:t>
      </w:r>
      <w:r w:rsidR="00C93E65" w:rsidRPr="005D1CEB">
        <w:rPr>
          <w:rFonts w:eastAsia="sans-serif"/>
        </w:rPr>
        <w:t>ОСББ застосовуються та я</w:t>
      </w:r>
      <w:r w:rsidRPr="005D1CEB">
        <w:rPr>
          <w:rFonts w:eastAsia="sans-serif"/>
        </w:rPr>
        <w:t>ка роль ревізі</w:t>
      </w:r>
      <w:r w:rsidR="00C93E65" w:rsidRPr="005D1CEB">
        <w:rPr>
          <w:rFonts w:eastAsia="sans-serif"/>
        </w:rPr>
        <w:t>йної комісії в системі контролю).</w:t>
      </w:r>
    </w:p>
    <w:p w:rsidR="0032210F" w:rsidRPr="005D1CEB" w:rsidRDefault="0032210F" w:rsidP="000769C4">
      <w:pPr>
        <w:numPr>
          <w:ilvl w:val="0"/>
          <w:numId w:val="41"/>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Звітніст</w:t>
      </w:r>
      <w:r w:rsidR="00C93E65" w:rsidRPr="005D1CEB">
        <w:rPr>
          <w:rFonts w:eastAsia="sans-serif"/>
        </w:rPr>
        <w:t>ь ОСББ: вимоги та особливості (які види звітності подає ОСББ, я</w:t>
      </w:r>
      <w:r w:rsidRPr="005D1CEB">
        <w:rPr>
          <w:rFonts w:eastAsia="sans-serif"/>
        </w:rPr>
        <w:t>кі в</w:t>
      </w:r>
      <w:r w:rsidR="007A6C5B" w:rsidRPr="005D1CEB">
        <w:rPr>
          <w:rFonts w:eastAsia="sans-serif"/>
        </w:rPr>
        <w:t>имоги до оформлення звітності та як часто подається звітність).</w:t>
      </w:r>
    </w:p>
    <w:p w:rsidR="007A6C5B" w:rsidRPr="005D1CEB" w:rsidRDefault="007A6C5B" w:rsidP="007A6C5B">
      <w:pPr>
        <w:pBdr>
          <w:top w:val="none" w:sz="0" w:space="0" w:color="1F1F1F"/>
          <w:left w:val="none" w:sz="0" w:space="0" w:color="1F1F1F"/>
          <w:bottom w:val="none" w:sz="0" w:space="0" w:color="1F1F1F"/>
          <w:right w:val="none" w:sz="0" w:space="0" w:color="1F1F1F"/>
        </w:pBdr>
        <w:suppressAutoHyphens w:val="0"/>
        <w:spacing w:before="0" w:after="0"/>
        <w:ind w:left="709" w:firstLine="0"/>
        <w:rPr>
          <w:rFonts w:eastAsia="sans-serif"/>
        </w:rPr>
      </w:pPr>
    </w:p>
    <w:p w:rsidR="00E56C93" w:rsidRDefault="00E56C93" w:rsidP="007A6C5B">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p>
    <w:p w:rsidR="00E56C93" w:rsidRDefault="00E56C93" w:rsidP="007A6C5B">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p>
    <w:p w:rsidR="0032210F" w:rsidRPr="005D1CEB" w:rsidRDefault="007A6C5B" w:rsidP="007A6C5B">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r w:rsidRPr="005D1CEB">
        <w:rPr>
          <w:rFonts w:eastAsia="sans-serif"/>
          <w:b/>
          <w:bCs/>
        </w:rPr>
        <w:lastRenderedPageBreak/>
        <w:t>Питання для самоконтролю</w:t>
      </w:r>
    </w:p>
    <w:p w:rsidR="008471D4" w:rsidRPr="005D1CEB" w:rsidRDefault="008471D4" w:rsidP="007A6C5B">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p>
    <w:p w:rsidR="0032210F" w:rsidRPr="005D1CEB" w:rsidRDefault="0032210F" w:rsidP="000769C4">
      <w:pPr>
        <w:numPr>
          <w:ilvl w:val="0"/>
          <w:numId w:val="42"/>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Які основні переваги використання програмного забезпечення для управління ОСББ?</w:t>
      </w:r>
    </w:p>
    <w:p w:rsidR="0032210F" w:rsidRPr="005D1CEB" w:rsidRDefault="0032210F" w:rsidP="000769C4">
      <w:pPr>
        <w:numPr>
          <w:ilvl w:val="0"/>
          <w:numId w:val="42"/>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 забезпечити безпеку даних при використанні цифрових технологій в ОСББ?</w:t>
      </w:r>
    </w:p>
    <w:p w:rsidR="0032210F" w:rsidRPr="005D1CEB" w:rsidRDefault="0032210F" w:rsidP="000769C4">
      <w:pPr>
        <w:numPr>
          <w:ilvl w:val="0"/>
          <w:numId w:val="42"/>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Хто має доступ до інформаційної системи ОСББ?</w:t>
      </w:r>
    </w:p>
    <w:p w:rsidR="0032210F" w:rsidRPr="005D1CEB" w:rsidRDefault="0032210F" w:rsidP="000769C4">
      <w:pPr>
        <w:numPr>
          <w:ilvl w:val="0"/>
          <w:numId w:val="42"/>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Які документи повинні зберігатися в електронному вигляді?</w:t>
      </w:r>
    </w:p>
    <w:p w:rsidR="0032210F" w:rsidRPr="005D1CEB" w:rsidRDefault="0032210F" w:rsidP="000769C4">
      <w:pPr>
        <w:numPr>
          <w:ilvl w:val="0"/>
          <w:numId w:val="42"/>
        </w:numPr>
        <w:pBdr>
          <w:top w:val="none" w:sz="0" w:space="0" w:color="1F1F1F"/>
          <w:left w:val="none" w:sz="0" w:space="0" w:color="1F1F1F"/>
          <w:bottom w:val="none" w:sz="0" w:space="0" w:color="1F1F1F"/>
          <w:right w:val="none" w:sz="0" w:space="0" w:color="1F1F1F"/>
        </w:pBdr>
        <w:suppressAutoHyphens w:val="0"/>
        <w:spacing w:before="0" w:after="0"/>
        <w:ind w:left="0" w:firstLine="709"/>
        <w:rPr>
          <w:rFonts w:eastAsia="sans-serif"/>
        </w:rPr>
      </w:pPr>
      <w:r w:rsidRPr="005D1CEB">
        <w:rPr>
          <w:rFonts w:eastAsia="sans-serif"/>
        </w:rPr>
        <w:t>Як часто проводиться ревізія фінансово-господарської діяльності ОСББ?</w:t>
      </w:r>
    </w:p>
    <w:p w:rsidR="007A6C5B" w:rsidRPr="005D1CEB" w:rsidRDefault="007A6C5B" w:rsidP="007A6C5B">
      <w:pPr>
        <w:pBdr>
          <w:top w:val="none" w:sz="0" w:space="0" w:color="1F1F1F"/>
          <w:left w:val="none" w:sz="0" w:space="0" w:color="1F1F1F"/>
          <w:bottom w:val="none" w:sz="0" w:space="0" w:color="1F1F1F"/>
          <w:right w:val="none" w:sz="0" w:space="0" w:color="1F1F1F"/>
        </w:pBdr>
        <w:suppressAutoHyphens w:val="0"/>
        <w:spacing w:before="0" w:after="0"/>
        <w:ind w:left="709" w:firstLine="0"/>
        <w:rPr>
          <w:rFonts w:eastAsia="sans-serif"/>
        </w:rPr>
      </w:pPr>
    </w:p>
    <w:p w:rsidR="0032210F" w:rsidRPr="005D1CEB" w:rsidRDefault="007A6C5B" w:rsidP="007A6C5B">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r w:rsidRPr="005D1CEB">
        <w:rPr>
          <w:rFonts w:eastAsia="sans-serif"/>
          <w:b/>
          <w:bCs/>
        </w:rPr>
        <w:t>Практичні завдання</w:t>
      </w:r>
    </w:p>
    <w:p w:rsidR="007A6C5B" w:rsidRPr="005D1CEB" w:rsidRDefault="007A6C5B" w:rsidP="007A6C5B">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p>
    <w:p w:rsidR="0032210F" w:rsidRPr="005D1CEB" w:rsidRDefault="007A6C5B" w:rsidP="007A6C5B">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1. </w:t>
      </w:r>
      <w:r w:rsidR="0032210F" w:rsidRPr="005D1CEB">
        <w:rPr>
          <w:rFonts w:eastAsia="sans-serif"/>
        </w:rPr>
        <w:t>Провести порівняльний аналіз кількох програмних продуктів, призначених для управління ОСББ. Визначити їх основні функціональні можливості та вибрати оптимальний варіант для конкретного ОСББ.</w:t>
      </w:r>
    </w:p>
    <w:p w:rsidR="0032210F" w:rsidRPr="005D1CEB" w:rsidRDefault="007A6C5B" w:rsidP="007A6C5B">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2. </w:t>
      </w:r>
      <w:r w:rsidR="0032210F" w:rsidRPr="005D1CEB">
        <w:rPr>
          <w:rFonts w:eastAsia="sans-serif"/>
        </w:rPr>
        <w:t>Створити схему електронного документообігу для ОСББ, яка охоплює всі основні бізнес-процеси.</w:t>
      </w:r>
    </w:p>
    <w:p w:rsidR="0032210F" w:rsidRPr="005D1CEB" w:rsidRDefault="007A6C5B" w:rsidP="007A6C5B">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r w:rsidRPr="005D1CEB">
        <w:rPr>
          <w:rFonts w:eastAsia="sans-serif"/>
        </w:rPr>
        <w:t xml:space="preserve">Завдання 3. </w:t>
      </w:r>
      <w:r w:rsidR="0032210F" w:rsidRPr="005D1CEB">
        <w:rPr>
          <w:rFonts w:eastAsia="sans-serif"/>
        </w:rPr>
        <w:t>Скласти звіт про результати фінансово-господарської діяльності ОСББ за певний період, використовуючи дані з інформаційної системи.</w:t>
      </w:r>
    </w:p>
    <w:p w:rsidR="00BD25F6" w:rsidRPr="005D1CEB" w:rsidRDefault="00BD25F6" w:rsidP="007A6C5B">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rPr>
      </w:pPr>
    </w:p>
    <w:p w:rsidR="00BD25F6" w:rsidRPr="005D1CEB" w:rsidRDefault="00BD25F6" w:rsidP="00BD25F6">
      <w:pPr>
        <w:jc w:val="center"/>
        <w:rPr>
          <w:rFonts w:eastAsia="SimSun"/>
          <w:b/>
          <w:i/>
          <w:iCs/>
          <w:spacing w:val="-1"/>
          <w:lang w:eastAsia="ru-RU"/>
        </w:rPr>
      </w:pPr>
      <w:r w:rsidRPr="005D1CEB">
        <w:rPr>
          <w:b/>
          <w:i/>
          <w:iCs/>
        </w:rPr>
        <w:t xml:space="preserve">Змістовий модуль 3. </w:t>
      </w:r>
      <w:r w:rsidRPr="005D1CEB">
        <w:rPr>
          <w:rFonts w:eastAsia="SimSun"/>
          <w:b/>
          <w:i/>
          <w:iCs/>
          <w:spacing w:val="-1"/>
          <w:lang w:eastAsia="ru-RU"/>
        </w:rPr>
        <w:t>НАПРЯМ ЄВРОІНТЕГРАЦІЇ. ОСОБЛИВОСТІ СИСТЕМИ УПРАВЛІННЯ ПІДПРИЄМСТВОМ, ЩО НАДАЮТЬ ЖИТЛОВО-КОМУНАЛЬНІ ПОСЛУГИ ТА ОСББ</w:t>
      </w:r>
    </w:p>
    <w:p w:rsidR="007A6C5B" w:rsidRPr="005D1CEB" w:rsidRDefault="007A6C5B" w:rsidP="00BD25F6">
      <w:pPr>
        <w:jc w:val="center"/>
        <w:rPr>
          <w:b/>
          <w:spacing w:val="-1"/>
        </w:rPr>
      </w:pPr>
    </w:p>
    <w:p w:rsidR="00BD25F6" w:rsidRPr="005D1CEB" w:rsidRDefault="00BD25F6" w:rsidP="00BD25F6">
      <w:pPr>
        <w:tabs>
          <w:tab w:val="left" w:pos="1896"/>
        </w:tabs>
        <w:jc w:val="center"/>
        <w:rPr>
          <w:b/>
          <w:lang w:eastAsia="ru-RU"/>
        </w:rPr>
      </w:pPr>
      <w:r w:rsidRPr="005D1CEB">
        <w:rPr>
          <w:b/>
          <w:spacing w:val="-8"/>
        </w:rPr>
        <w:t xml:space="preserve">Тема 5. </w:t>
      </w:r>
      <w:r w:rsidRPr="005D1CEB">
        <w:rPr>
          <w:b/>
          <w:lang w:eastAsia="ru-RU"/>
        </w:rPr>
        <w:t>Системи менеджменту якості та сучасні тенденції удосконалення систем управління ЖКГ</w:t>
      </w:r>
    </w:p>
    <w:p w:rsidR="00BD25F6" w:rsidRPr="005D1CEB" w:rsidRDefault="00BD25F6" w:rsidP="00BD25F6">
      <w:pPr>
        <w:tabs>
          <w:tab w:val="left" w:pos="1896"/>
        </w:tabs>
        <w:jc w:val="center"/>
        <w:rPr>
          <w:b/>
          <w:spacing w:val="-1"/>
        </w:rPr>
      </w:pPr>
    </w:p>
    <w:p w:rsidR="00BD25F6" w:rsidRPr="005D1CEB" w:rsidRDefault="00BD25F6" w:rsidP="00BD25F6">
      <w:pPr>
        <w:pBdr>
          <w:top w:val="none" w:sz="0" w:space="0" w:color="1F1F1F"/>
          <w:left w:val="none" w:sz="0" w:space="0" w:color="1F1F1F"/>
          <w:bottom w:val="none" w:sz="0" w:space="0" w:color="1F1F1F"/>
          <w:right w:val="none" w:sz="0" w:space="0" w:color="1F1F1F"/>
        </w:pBdr>
        <w:suppressAutoHyphens w:val="0"/>
        <w:spacing w:before="0" w:after="0"/>
        <w:ind w:firstLine="0"/>
        <w:jc w:val="center"/>
        <w:outlineLvl w:val="2"/>
        <w:rPr>
          <w:rFonts w:eastAsia="sans-serif"/>
          <w:b/>
          <w:bCs/>
        </w:rPr>
      </w:pPr>
      <w:r w:rsidRPr="005D1CEB">
        <w:rPr>
          <w:rFonts w:eastAsia="sans-serif"/>
          <w:b/>
          <w:bCs/>
        </w:rPr>
        <w:t>Питання для самостійного вивчення</w:t>
      </w:r>
    </w:p>
    <w:p w:rsidR="00BD25F6" w:rsidRPr="005D1CEB" w:rsidRDefault="0032210F" w:rsidP="0032210F">
      <w:pPr>
        <w:tabs>
          <w:tab w:val="left" w:pos="3720"/>
        </w:tabs>
        <w:suppressAutoHyphens w:val="0"/>
        <w:spacing w:before="0" w:after="0"/>
        <w:ind w:firstLine="709"/>
        <w:rPr>
          <w:rFonts w:eastAsiaTheme="minorEastAsia"/>
        </w:rPr>
      </w:pPr>
      <w:r w:rsidRPr="005D1CEB">
        <w:rPr>
          <w:rFonts w:eastAsiaTheme="minorEastAsia"/>
        </w:rPr>
        <w:tab/>
      </w:r>
    </w:p>
    <w:p w:rsidR="0032210F" w:rsidRPr="005D1CEB" w:rsidRDefault="0032210F" w:rsidP="000769C4">
      <w:pPr>
        <w:numPr>
          <w:ilvl w:val="0"/>
          <w:numId w:val="43"/>
        </w:numPr>
        <w:suppressAutoHyphens w:val="0"/>
        <w:spacing w:before="0" w:after="0"/>
        <w:ind w:left="0" w:firstLine="709"/>
        <w:rPr>
          <w:lang w:eastAsia="ru-RU"/>
        </w:rPr>
      </w:pPr>
      <w:r w:rsidRPr="005D1CEB">
        <w:rPr>
          <w:bdr w:val="none" w:sz="0" w:space="0" w:color="auto" w:frame="1"/>
          <w:lang w:eastAsia="ru-RU"/>
        </w:rPr>
        <w:t>Що таке система менеджменту якості (СМК)?</w:t>
      </w:r>
      <w:r w:rsidRPr="005D1CEB">
        <w:rPr>
          <w:lang w:eastAsia="ru-RU"/>
        </w:rPr>
        <w:t xml:space="preserve"> Які основні принципи СМК? Як СМК може бути застосована в ОСББ?</w:t>
      </w:r>
    </w:p>
    <w:p w:rsidR="0032210F" w:rsidRPr="005D1CEB" w:rsidRDefault="0032210F" w:rsidP="000769C4">
      <w:pPr>
        <w:numPr>
          <w:ilvl w:val="0"/>
          <w:numId w:val="43"/>
        </w:numPr>
        <w:suppressAutoHyphens w:val="0"/>
        <w:spacing w:before="0" w:after="0"/>
        <w:ind w:left="0" w:firstLine="709"/>
        <w:rPr>
          <w:lang w:eastAsia="ru-RU"/>
        </w:rPr>
      </w:pPr>
      <w:r w:rsidRPr="005D1CEB">
        <w:rPr>
          <w:lang w:eastAsia="ru-RU"/>
        </w:rPr>
        <w:t>Які міжнародні та національні стандарти якості застосовуються в ЖКГ? Як вони можуть бути використані для покращення роботи ОСББ?</w:t>
      </w:r>
    </w:p>
    <w:p w:rsidR="0032210F" w:rsidRPr="005D1CEB" w:rsidRDefault="0032210F" w:rsidP="000769C4">
      <w:pPr>
        <w:numPr>
          <w:ilvl w:val="0"/>
          <w:numId w:val="43"/>
        </w:numPr>
        <w:suppressAutoHyphens w:val="0"/>
        <w:spacing w:before="0" w:after="0"/>
        <w:ind w:left="0" w:firstLine="709"/>
        <w:rPr>
          <w:lang w:eastAsia="ru-RU"/>
        </w:rPr>
      </w:pPr>
      <w:r w:rsidRPr="005D1CEB">
        <w:rPr>
          <w:lang w:eastAsia="ru-RU"/>
        </w:rPr>
        <w:t>Які переваги отримує ОСББ від впровадження СМК? Як це впливає на якість послуг, задоволеність мешканців та фінансові результати?</w:t>
      </w:r>
    </w:p>
    <w:p w:rsidR="0032210F" w:rsidRPr="005D1CEB" w:rsidRDefault="0032210F" w:rsidP="000769C4">
      <w:pPr>
        <w:numPr>
          <w:ilvl w:val="0"/>
          <w:numId w:val="43"/>
        </w:numPr>
        <w:suppressAutoHyphens w:val="0"/>
        <w:spacing w:before="0" w:after="0"/>
        <w:ind w:left="0" w:firstLine="709"/>
        <w:rPr>
          <w:lang w:eastAsia="ru-RU"/>
        </w:rPr>
      </w:pPr>
      <w:r w:rsidRPr="005D1CEB">
        <w:rPr>
          <w:lang w:eastAsia="ru-RU"/>
        </w:rPr>
        <w:t>Які основні етапи впровадження СМК в ОСББ? Які ресурси необхідні для цього?</w:t>
      </w:r>
    </w:p>
    <w:p w:rsidR="0032210F" w:rsidRPr="005D1CEB" w:rsidRDefault="008471D4" w:rsidP="000769C4">
      <w:pPr>
        <w:numPr>
          <w:ilvl w:val="0"/>
          <w:numId w:val="43"/>
        </w:numPr>
        <w:suppressAutoHyphens w:val="0"/>
        <w:spacing w:before="0" w:after="0"/>
        <w:ind w:left="0" w:firstLine="709"/>
        <w:rPr>
          <w:lang w:eastAsia="ru-RU"/>
        </w:rPr>
      </w:pPr>
      <w:r w:rsidRPr="005D1CEB">
        <w:rPr>
          <w:lang w:eastAsia="ru-RU"/>
        </w:rPr>
        <w:t xml:space="preserve">Які </w:t>
      </w:r>
      <w:r w:rsidR="0032210F" w:rsidRPr="005D1CEB">
        <w:rPr>
          <w:lang w:eastAsia="ru-RU"/>
        </w:rPr>
        <w:t>сучасні тенденції в управлінні ЖКГ? Як ці тенденції впливають на роботу ОСББ? Які інноваційні підходи можуть бути застосовані в ОСББ?</w:t>
      </w:r>
    </w:p>
    <w:p w:rsidR="00AC5C87" w:rsidRPr="005D1CEB" w:rsidRDefault="00AC5C87" w:rsidP="00AC5C87">
      <w:pPr>
        <w:suppressAutoHyphens w:val="0"/>
        <w:spacing w:before="0" w:after="0"/>
        <w:ind w:left="709" w:firstLine="0"/>
        <w:rPr>
          <w:lang w:eastAsia="ru-RU"/>
        </w:rPr>
      </w:pPr>
    </w:p>
    <w:p w:rsidR="00E56C93" w:rsidRDefault="00E56C93" w:rsidP="00AC5C87">
      <w:pPr>
        <w:suppressAutoHyphens w:val="0"/>
        <w:spacing w:before="0" w:after="0"/>
        <w:ind w:firstLine="709"/>
        <w:jc w:val="center"/>
        <w:outlineLvl w:val="3"/>
        <w:rPr>
          <w:b/>
          <w:bCs/>
          <w:lang w:eastAsia="ru-RU"/>
        </w:rPr>
      </w:pPr>
    </w:p>
    <w:p w:rsidR="0032210F" w:rsidRPr="005D1CEB" w:rsidRDefault="0032210F" w:rsidP="00AC5C87">
      <w:pPr>
        <w:suppressAutoHyphens w:val="0"/>
        <w:spacing w:before="0" w:after="0"/>
        <w:ind w:firstLine="709"/>
        <w:jc w:val="center"/>
        <w:outlineLvl w:val="3"/>
        <w:rPr>
          <w:b/>
          <w:bCs/>
          <w:lang w:eastAsia="ru-RU"/>
        </w:rPr>
      </w:pPr>
      <w:r w:rsidRPr="005D1CEB">
        <w:rPr>
          <w:b/>
          <w:bCs/>
          <w:lang w:eastAsia="ru-RU"/>
        </w:rPr>
        <w:lastRenderedPageBreak/>
        <w:t>Питання для самоконтролю</w:t>
      </w:r>
    </w:p>
    <w:p w:rsidR="00AC5C87" w:rsidRPr="005D1CEB" w:rsidRDefault="00AC5C87" w:rsidP="00AC5C87">
      <w:pPr>
        <w:suppressAutoHyphens w:val="0"/>
        <w:spacing w:before="0" w:after="0"/>
        <w:ind w:firstLine="709"/>
        <w:jc w:val="center"/>
        <w:outlineLvl w:val="3"/>
        <w:rPr>
          <w:b/>
          <w:bCs/>
          <w:lang w:eastAsia="ru-RU"/>
        </w:rPr>
      </w:pPr>
    </w:p>
    <w:p w:rsidR="0032210F" w:rsidRPr="005D1CEB" w:rsidRDefault="0032210F" w:rsidP="000769C4">
      <w:pPr>
        <w:numPr>
          <w:ilvl w:val="0"/>
          <w:numId w:val="44"/>
        </w:numPr>
        <w:suppressAutoHyphens w:val="0"/>
        <w:spacing w:before="0" w:after="0"/>
        <w:ind w:left="0" w:firstLine="709"/>
        <w:rPr>
          <w:lang w:eastAsia="ru-RU"/>
        </w:rPr>
      </w:pPr>
      <w:r w:rsidRPr="005D1CEB">
        <w:rPr>
          <w:lang w:eastAsia="ru-RU"/>
        </w:rPr>
        <w:t>Яка головна мета впровадження СМК в ОСББ?</w:t>
      </w:r>
    </w:p>
    <w:p w:rsidR="0032210F" w:rsidRPr="005D1CEB" w:rsidRDefault="0032210F" w:rsidP="000769C4">
      <w:pPr>
        <w:numPr>
          <w:ilvl w:val="0"/>
          <w:numId w:val="44"/>
        </w:numPr>
        <w:suppressAutoHyphens w:val="0"/>
        <w:spacing w:before="0" w:after="0"/>
        <w:ind w:left="0" w:firstLine="709"/>
        <w:rPr>
          <w:lang w:eastAsia="ru-RU"/>
        </w:rPr>
      </w:pPr>
      <w:r w:rsidRPr="005D1CEB">
        <w:rPr>
          <w:lang w:eastAsia="ru-RU"/>
        </w:rPr>
        <w:t>Які документи є основою СМК в ОСББ?</w:t>
      </w:r>
    </w:p>
    <w:p w:rsidR="0032210F" w:rsidRPr="005D1CEB" w:rsidRDefault="0032210F" w:rsidP="000769C4">
      <w:pPr>
        <w:numPr>
          <w:ilvl w:val="0"/>
          <w:numId w:val="44"/>
        </w:numPr>
        <w:suppressAutoHyphens w:val="0"/>
        <w:spacing w:before="0" w:after="0"/>
        <w:ind w:left="0" w:firstLine="709"/>
        <w:rPr>
          <w:lang w:eastAsia="ru-RU"/>
        </w:rPr>
      </w:pPr>
      <w:r w:rsidRPr="005D1CEB">
        <w:rPr>
          <w:lang w:eastAsia="ru-RU"/>
        </w:rPr>
        <w:t>Як часто проводиться внутрішній аудит СМК?</w:t>
      </w:r>
    </w:p>
    <w:p w:rsidR="0032210F" w:rsidRPr="005D1CEB" w:rsidRDefault="0032210F" w:rsidP="000769C4">
      <w:pPr>
        <w:numPr>
          <w:ilvl w:val="0"/>
          <w:numId w:val="44"/>
        </w:numPr>
        <w:suppressAutoHyphens w:val="0"/>
        <w:spacing w:before="0" w:after="0"/>
        <w:ind w:left="0" w:firstLine="709"/>
        <w:rPr>
          <w:lang w:eastAsia="ru-RU"/>
        </w:rPr>
      </w:pPr>
      <w:r w:rsidRPr="005D1CEB">
        <w:rPr>
          <w:lang w:eastAsia="ru-RU"/>
        </w:rPr>
        <w:t>Які інструменти можуть бути використані для оцінки ефективності СМК?</w:t>
      </w:r>
    </w:p>
    <w:p w:rsidR="0032210F" w:rsidRPr="005D1CEB" w:rsidRDefault="0032210F" w:rsidP="000769C4">
      <w:pPr>
        <w:numPr>
          <w:ilvl w:val="0"/>
          <w:numId w:val="44"/>
        </w:numPr>
        <w:suppressAutoHyphens w:val="0"/>
        <w:spacing w:before="0" w:after="0"/>
        <w:ind w:left="0" w:firstLine="709"/>
        <w:rPr>
          <w:lang w:eastAsia="ru-RU"/>
        </w:rPr>
      </w:pPr>
      <w:r w:rsidRPr="005D1CEB">
        <w:rPr>
          <w:lang w:eastAsia="ru-RU"/>
        </w:rPr>
        <w:t>Як залучити мешканців до процесу впровадження СМК?</w:t>
      </w:r>
    </w:p>
    <w:p w:rsidR="00AC5C87" w:rsidRPr="005D1CEB" w:rsidRDefault="00AC5C87" w:rsidP="00AC5C87">
      <w:pPr>
        <w:suppressAutoHyphens w:val="0"/>
        <w:spacing w:before="0" w:after="0"/>
        <w:ind w:left="709" w:firstLine="0"/>
        <w:rPr>
          <w:lang w:eastAsia="ru-RU"/>
        </w:rPr>
      </w:pPr>
    </w:p>
    <w:p w:rsidR="008471D4" w:rsidRPr="005D1CEB" w:rsidRDefault="008471D4" w:rsidP="00AC5C87">
      <w:pPr>
        <w:suppressAutoHyphens w:val="0"/>
        <w:spacing w:before="0" w:after="0"/>
        <w:ind w:left="709" w:firstLine="0"/>
        <w:rPr>
          <w:lang w:eastAsia="ru-RU"/>
        </w:rPr>
      </w:pPr>
    </w:p>
    <w:p w:rsidR="0032210F" w:rsidRPr="005D1CEB" w:rsidRDefault="0032210F" w:rsidP="00AC5C87">
      <w:pPr>
        <w:suppressAutoHyphens w:val="0"/>
        <w:spacing w:before="0" w:after="0"/>
        <w:ind w:firstLine="709"/>
        <w:jc w:val="center"/>
        <w:outlineLvl w:val="3"/>
        <w:rPr>
          <w:b/>
          <w:bCs/>
          <w:lang w:eastAsia="ru-RU"/>
        </w:rPr>
      </w:pPr>
      <w:r w:rsidRPr="005D1CEB">
        <w:rPr>
          <w:b/>
          <w:bCs/>
          <w:lang w:eastAsia="ru-RU"/>
        </w:rPr>
        <w:t>Практичні зав</w:t>
      </w:r>
      <w:r w:rsidR="00AC5C87" w:rsidRPr="005D1CEB">
        <w:rPr>
          <w:b/>
          <w:bCs/>
          <w:lang w:eastAsia="ru-RU"/>
        </w:rPr>
        <w:t>дання</w:t>
      </w:r>
    </w:p>
    <w:p w:rsidR="00AC5C87" w:rsidRPr="005D1CEB" w:rsidRDefault="00AC5C87" w:rsidP="007A6C5B">
      <w:pPr>
        <w:suppressAutoHyphens w:val="0"/>
        <w:spacing w:before="0" w:after="0"/>
        <w:ind w:firstLine="709"/>
        <w:outlineLvl w:val="3"/>
        <w:rPr>
          <w:b/>
          <w:bCs/>
          <w:lang w:eastAsia="ru-RU"/>
        </w:rPr>
      </w:pPr>
    </w:p>
    <w:p w:rsidR="0032210F" w:rsidRPr="005D1CEB" w:rsidRDefault="00AC5C87" w:rsidP="00AC5C87">
      <w:pPr>
        <w:suppressAutoHyphens w:val="0"/>
        <w:spacing w:before="0" w:after="0"/>
        <w:ind w:firstLine="709"/>
        <w:rPr>
          <w:lang w:eastAsia="ru-RU"/>
        </w:rPr>
      </w:pPr>
      <w:r w:rsidRPr="005D1CEB">
        <w:rPr>
          <w:bdr w:val="none" w:sz="0" w:space="0" w:color="auto" w:frame="1"/>
          <w:lang w:eastAsia="ru-RU"/>
        </w:rPr>
        <w:t xml:space="preserve">Завдання 1. </w:t>
      </w:r>
      <w:r w:rsidR="0032210F" w:rsidRPr="005D1CEB">
        <w:rPr>
          <w:lang w:eastAsia="ru-RU"/>
        </w:rPr>
        <w:t>Провести аналіз існуючої системи управління в ОСББ, визначити її сильні та слабкі сторони.</w:t>
      </w:r>
    </w:p>
    <w:p w:rsidR="0032210F" w:rsidRPr="005D1CEB" w:rsidRDefault="00AC5C87" w:rsidP="00AC5C87">
      <w:pPr>
        <w:suppressAutoHyphens w:val="0"/>
        <w:spacing w:before="0" w:after="0"/>
        <w:ind w:firstLine="709"/>
        <w:rPr>
          <w:lang w:eastAsia="ru-RU"/>
        </w:rPr>
      </w:pPr>
      <w:r w:rsidRPr="005D1CEB">
        <w:rPr>
          <w:bdr w:val="none" w:sz="0" w:space="0" w:color="auto" w:frame="1"/>
          <w:lang w:eastAsia="ru-RU"/>
        </w:rPr>
        <w:t xml:space="preserve">Завдання 2. </w:t>
      </w:r>
      <w:r w:rsidR="0032210F" w:rsidRPr="005D1CEB">
        <w:rPr>
          <w:lang w:eastAsia="ru-RU"/>
        </w:rPr>
        <w:t>Розробити політику в галузі якості для ОСББ, яка відображає її цінності та цілі.</w:t>
      </w:r>
    </w:p>
    <w:p w:rsidR="0032210F" w:rsidRPr="005D1CEB" w:rsidRDefault="00AC5C87" w:rsidP="00AC5C87">
      <w:pPr>
        <w:suppressAutoHyphens w:val="0"/>
        <w:spacing w:before="0" w:after="0"/>
        <w:ind w:firstLine="709"/>
        <w:rPr>
          <w:lang w:eastAsia="ru-RU"/>
        </w:rPr>
      </w:pPr>
      <w:r w:rsidRPr="005D1CEB">
        <w:rPr>
          <w:bdr w:val="none" w:sz="0" w:space="0" w:color="auto" w:frame="1"/>
          <w:lang w:eastAsia="ru-RU"/>
        </w:rPr>
        <w:t xml:space="preserve">Завдання 3. </w:t>
      </w:r>
      <w:r w:rsidR="0032210F" w:rsidRPr="005D1CEB">
        <w:rPr>
          <w:lang w:eastAsia="ru-RU"/>
        </w:rPr>
        <w:t xml:space="preserve">Створити карту процесів ОСББ, щоб </w:t>
      </w:r>
      <w:proofErr w:type="spellStart"/>
      <w:r w:rsidR="0032210F" w:rsidRPr="005D1CEB">
        <w:rPr>
          <w:lang w:eastAsia="ru-RU"/>
        </w:rPr>
        <w:t>візуалізувати</w:t>
      </w:r>
      <w:proofErr w:type="spellEnd"/>
      <w:r w:rsidR="0032210F" w:rsidRPr="005D1CEB">
        <w:rPr>
          <w:lang w:eastAsia="ru-RU"/>
        </w:rPr>
        <w:t xml:space="preserve"> взаємозв'язки між різними видами діяльності.</w:t>
      </w:r>
    </w:p>
    <w:p w:rsidR="0032210F" w:rsidRPr="005D1CEB" w:rsidRDefault="00AC5C87" w:rsidP="00AC5C87">
      <w:pPr>
        <w:suppressAutoHyphens w:val="0"/>
        <w:spacing w:before="0" w:after="0"/>
        <w:ind w:firstLine="709"/>
        <w:rPr>
          <w:lang w:eastAsia="ru-RU"/>
        </w:rPr>
      </w:pPr>
      <w:r w:rsidRPr="005D1CEB">
        <w:rPr>
          <w:bdr w:val="none" w:sz="0" w:space="0" w:color="auto" w:frame="1"/>
          <w:lang w:eastAsia="ru-RU"/>
        </w:rPr>
        <w:t xml:space="preserve">Завдання 4. </w:t>
      </w:r>
      <w:r w:rsidR="0032210F" w:rsidRPr="005D1CEB">
        <w:rPr>
          <w:lang w:eastAsia="ru-RU"/>
        </w:rPr>
        <w:t>Визначити ключові показники ефективності (KPI) для оцінки результатів діяльності ОСББ.</w:t>
      </w:r>
    </w:p>
    <w:p w:rsidR="0032210F" w:rsidRPr="005D1CEB" w:rsidRDefault="00AC5C87" w:rsidP="00AC5C87">
      <w:pPr>
        <w:suppressAutoHyphens w:val="0"/>
        <w:spacing w:before="0" w:after="0"/>
        <w:ind w:firstLine="709"/>
        <w:rPr>
          <w:lang w:eastAsia="ru-RU"/>
        </w:rPr>
      </w:pPr>
      <w:r w:rsidRPr="005D1CEB">
        <w:rPr>
          <w:bdr w:val="none" w:sz="0" w:space="0" w:color="auto" w:frame="1"/>
          <w:lang w:eastAsia="ru-RU"/>
        </w:rPr>
        <w:t xml:space="preserve">Завдання 5. </w:t>
      </w:r>
      <w:r w:rsidR="0032210F" w:rsidRPr="005D1CEB">
        <w:rPr>
          <w:lang w:eastAsia="ru-RU"/>
        </w:rPr>
        <w:t>Провести внутрішній аудит СМК в ОСББ і підготувати звіт про результати.</w:t>
      </w:r>
    </w:p>
    <w:p w:rsidR="00BD25F6" w:rsidRPr="005D1CEB" w:rsidRDefault="00BD25F6" w:rsidP="00AC5C87">
      <w:pPr>
        <w:spacing w:before="0" w:after="0"/>
        <w:ind w:firstLine="709"/>
        <w:rPr>
          <w:b/>
          <w:spacing w:val="-1"/>
        </w:rPr>
      </w:pPr>
    </w:p>
    <w:p w:rsidR="00BD25F6" w:rsidRPr="005D1CEB" w:rsidRDefault="00BD25F6" w:rsidP="00BD25F6">
      <w:pPr>
        <w:tabs>
          <w:tab w:val="left" w:pos="3084"/>
        </w:tabs>
        <w:jc w:val="center"/>
        <w:rPr>
          <w:rFonts w:eastAsia="SimSun"/>
          <w:b/>
          <w:i/>
          <w:iCs/>
          <w:spacing w:val="-1"/>
          <w:lang w:eastAsia="ru-RU"/>
        </w:rPr>
      </w:pPr>
      <w:r w:rsidRPr="005D1CEB">
        <w:rPr>
          <w:b/>
          <w:i/>
          <w:iCs/>
        </w:rPr>
        <w:t xml:space="preserve">Змістовий модуль 4. </w:t>
      </w:r>
      <w:r w:rsidRPr="005D1CEB">
        <w:rPr>
          <w:rFonts w:eastAsia="SimSun"/>
          <w:b/>
          <w:i/>
          <w:iCs/>
          <w:spacing w:val="-1"/>
          <w:lang w:eastAsia="ru-RU"/>
        </w:rPr>
        <w:t>ПОРЯДОК УЗАГАЛЬНЕННЯ РЕЗУЛЬТАТІВ КОНТРОЛЮ ФІНАНСОВО - ЕКОНОМІЧНОЇ ДІЯЛЬНОСТІ ПІДПРИЄМСТВА</w:t>
      </w:r>
    </w:p>
    <w:p w:rsidR="00BD25F6" w:rsidRPr="005D1CEB" w:rsidRDefault="00BD25F6" w:rsidP="00BD25F6">
      <w:pPr>
        <w:tabs>
          <w:tab w:val="left" w:pos="3084"/>
        </w:tabs>
        <w:jc w:val="center"/>
        <w:rPr>
          <w:b/>
          <w:spacing w:val="-1"/>
        </w:rPr>
      </w:pPr>
      <w:r w:rsidRPr="005D1CEB">
        <w:rPr>
          <w:b/>
          <w:spacing w:val="-1"/>
        </w:rPr>
        <w:t>Тема 6. Технологія управління конфліктами та робота з претензіями</w:t>
      </w:r>
    </w:p>
    <w:p w:rsidR="0032210F" w:rsidRPr="005D1CEB" w:rsidRDefault="0032210F" w:rsidP="00AC5C87">
      <w:pPr>
        <w:tabs>
          <w:tab w:val="left" w:pos="3084"/>
        </w:tabs>
        <w:spacing w:before="0" w:after="0"/>
        <w:ind w:firstLine="709"/>
        <w:rPr>
          <w:b/>
          <w:spacing w:val="-1"/>
        </w:rPr>
      </w:pPr>
    </w:p>
    <w:p w:rsidR="00BD25F6" w:rsidRPr="005D1CEB" w:rsidRDefault="00BD25F6" w:rsidP="00AC5C87">
      <w:pPr>
        <w:pBdr>
          <w:top w:val="none" w:sz="0" w:space="0" w:color="1F1F1F"/>
          <w:left w:val="none" w:sz="0" w:space="0" w:color="1F1F1F"/>
          <w:bottom w:val="none" w:sz="0" w:space="0" w:color="1F1F1F"/>
          <w:right w:val="none" w:sz="0" w:space="0" w:color="1F1F1F"/>
        </w:pBdr>
        <w:suppressAutoHyphens w:val="0"/>
        <w:spacing w:before="0" w:after="0"/>
        <w:ind w:firstLine="709"/>
        <w:jc w:val="center"/>
        <w:rPr>
          <w:rFonts w:eastAsia="sans-serif"/>
          <w:b/>
          <w:bCs/>
        </w:rPr>
      </w:pPr>
      <w:r w:rsidRPr="005D1CEB">
        <w:rPr>
          <w:rFonts w:eastAsia="sans-serif"/>
          <w:b/>
          <w:bCs/>
        </w:rPr>
        <w:t>Питання для самостійного вивчення</w:t>
      </w:r>
    </w:p>
    <w:p w:rsidR="00BD25F6" w:rsidRPr="005D1CEB" w:rsidRDefault="00BD25F6" w:rsidP="00AC5C87">
      <w:pPr>
        <w:suppressAutoHyphens w:val="0"/>
        <w:spacing w:before="0" w:after="0"/>
        <w:ind w:firstLine="709"/>
        <w:rPr>
          <w:rFonts w:eastAsiaTheme="minorEastAsia"/>
        </w:rPr>
      </w:pPr>
    </w:p>
    <w:p w:rsidR="0032210F" w:rsidRPr="005D1CEB" w:rsidRDefault="0032210F" w:rsidP="000769C4">
      <w:pPr>
        <w:numPr>
          <w:ilvl w:val="0"/>
          <w:numId w:val="45"/>
        </w:numPr>
        <w:suppressAutoHyphens w:val="0"/>
        <w:spacing w:before="0" w:after="0"/>
        <w:ind w:left="0" w:firstLine="709"/>
        <w:rPr>
          <w:lang w:eastAsia="ru-RU"/>
        </w:rPr>
      </w:pPr>
      <w:r w:rsidRPr="005D1CEB">
        <w:rPr>
          <w:lang w:eastAsia="ru-RU"/>
        </w:rPr>
        <w:t>Які основні причини виникнення конфліктів між мешканцями багатоквартирних будинків та ОСББ? Як можна запобігти виникненню конфліктів?</w:t>
      </w:r>
    </w:p>
    <w:p w:rsidR="0032210F" w:rsidRPr="005D1CEB" w:rsidRDefault="0032210F" w:rsidP="000769C4">
      <w:pPr>
        <w:numPr>
          <w:ilvl w:val="0"/>
          <w:numId w:val="45"/>
        </w:numPr>
        <w:suppressAutoHyphens w:val="0"/>
        <w:spacing w:before="0" w:after="0"/>
        <w:ind w:left="0" w:firstLine="709"/>
        <w:rPr>
          <w:lang w:eastAsia="ru-RU"/>
        </w:rPr>
      </w:pPr>
      <w:r w:rsidRPr="005D1CEB">
        <w:rPr>
          <w:lang w:eastAsia="ru-RU"/>
        </w:rPr>
        <w:t>Які типи конфліктів найчастіше виникають в ОСББ? Як їх класифікувати за різними критеріями?</w:t>
      </w:r>
    </w:p>
    <w:p w:rsidR="0032210F" w:rsidRPr="005D1CEB" w:rsidRDefault="0032210F" w:rsidP="000769C4">
      <w:pPr>
        <w:numPr>
          <w:ilvl w:val="0"/>
          <w:numId w:val="45"/>
        </w:numPr>
        <w:suppressAutoHyphens w:val="0"/>
        <w:spacing w:before="0" w:after="0"/>
        <w:ind w:left="0" w:firstLine="709"/>
        <w:rPr>
          <w:lang w:eastAsia="ru-RU"/>
        </w:rPr>
      </w:pPr>
      <w:r w:rsidRPr="005D1CEB">
        <w:rPr>
          <w:lang w:eastAsia="ru-RU"/>
        </w:rPr>
        <w:t>Які етапи проходить управління конфліктом? Які методи і прийоми можна використовувати на кожному етапі?</w:t>
      </w:r>
    </w:p>
    <w:p w:rsidR="0032210F" w:rsidRPr="005D1CEB" w:rsidRDefault="0032210F" w:rsidP="000769C4">
      <w:pPr>
        <w:numPr>
          <w:ilvl w:val="0"/>
          <w:numId w:val="45"/>
        </w:numPr>
        <w:suppressAutoHyphens w:val="0"/>
        <w:spacing w:before="0" w:after="0"/>
        <w:ind w:left="0" w:firstLine="709"/>
        <w:rPr>
          <w:lang w:eastAsia="ru-RU"/>
        </w:rPr>
      </w:pPr>
      <w:r w:rsidRPr="005D1CEB">
        <w:rPr>
          <w:lang w:eastAsia="ru-RU"/>
        </w:rPr>
        <w:t>Як правильно приймати і розглядати претензії мешканців? Які строки розгляду претензій встановлені законодавством?</w:t>
      </w:r>
    </w:p>
    <w:p w:rsidR="0032210F" w:rsidRPr="005D1CEB" w:rsidRDefault="0032210F" w:rsidP="000769C4">
      <w:pPr>
        <w:numPr>
          <w:ilvl w:val="0"/>
          <w:numId w:val="45"/>
        </w:numPr>
        <w:suppressAutoHyphens w:val="0"/>
        <w:spacing w:before="0" w:after="0"/>
        <w:ind w:left="0" w:firstLine="709"/>
        <w:rPr>
          <w:lang w:eastAsia="ru-RU"/>
        </w:rPr>
      </w:pPr>
      <w:r w:rsidRPr="005D1CEB">
        <w:rPr>
          <w:lang w:eastAsia="ru-RU"/>
        </w:rPr>
        <w:t>Які профілактичні заходи можна вживати для запобігання виникненню конфліктів в ОСББ?</w:t>
      </w:r>
    </w:p>
    <w:p w:rsidR="00280784" w:rsidRPr="005D1CEB" w:rsidRDefault="00280784" w:rsidP="00280784">
      <w:pPr>
        <w:suppressAutoHyphens w:val="0"/>
        <w:spacing w:before="0" w:after="0"/>
        <w:ind w:left="709" w:firstLine="0"/>
        <w:rPr>
          <w:lang w:eastAsia="ru-RU"/>
        </w:rPr>
      </w:pPr>
    </w:p>
    <w:p w:rsidR="00E56C93" w:rsidRDefault="00E56C93" w:rsidP="00280784">
      <w:pPr>
        <w:suppressAutoHyphens w:val="0"/>
        <w:spacing w:before="0" w:after="0"/>
        <w:ind w:firstLine="709"/>
        <w:jc w:val="center"/>
        <w:rPr>
          <w:b/>
          <w:bCs/>
          <w:lang w:eastAsia="ru-RU"/>
        </w:rPr>
      </w:pPr>
    </w:p>
    <w:p w:rsidR="0032210F" w:rsidRPr="005D1CEB" w:rsidRDefault="00280784" w:rsidP="00280784">
      <w:pPr>
        <w:suppressAutoHyphens w:val="0"/>
        <w:spacing w:before="0" w:after="0"/>
        <w:ind w:firstLine="709"/>
        <w:jc w:val="center"/>
        <w:rPr>
          <w:b/>
          <w:bCs/>
          <w:lang w:eastAsia="ru-RU"/>
        </w:rPr>
      </w:pPr>
      <w:r w:rsidRPr="005D1CEB">
        <w:rPr>
          <w:b/>
          <w:bCs/>
          <w:lang w:eastAsia="ru-RU"/>
        </w:rPr>
        <w:lastRenderedPageBreak/>
        <w:t>Питання для самоконтролю</w:t>
      </w:r>
    </w:p>
    <w:p w:rsidR="00280784" w:rsidRPr="005D1CEB" w:rsidRDefault="00280784" w:rsidP="00280784">
      <w:pPr>
        <w:suppressAutoHyphens w:val="0"/>
        <w:spacing w:before="0" w:after="0"/>
        <w:ind w:firstLine="709"/>
        <w:jc w:val="center"/>
        <w:rPr>
          <w:b/>
          <w:bCs/>
          <w:lang w:eastAsia="ru-RU"/>
        </w:rPr>
      </w:pPr>
    </w:p>
    <w:p w:rsidR="0032210F" w:rsidRPr="005D1CEB" w:rsidRDefault="0032210F" w:rsidP="000769C4">
      <w:pPr>
        <w:numPr>
          <w:ilvl w:val="0"/>
          <w:numId w:val="46"/>
        </w:numPr>
        <w:suppressAutoHyphens w:val="0"/>
        <w:spacing w:before="0" w:after="0"/>
        <w:ind w:left="0" w:firstLine="709"/>
        <w:rPr>
          <w:lang w:eastAsia="ru-RU"/>
        </w:rPr>
      </w:pPr>
      <w:r w:rsidRPr="005D1CEB">
        <w:rPr>
          <w:lang w:eastAsia="ru-RU"/>
        </w:rPr>
        <w:t>Яка роль комунікації в управлінні конфліктами?</w:t>
      </w:r>
    </w:p>
    <w:p w:rsidR="0032210F" w:rsidRPr="005D1CEB" w:rsidRDefault="0032210F" w:rsidP="000769C4">
      <w:pPr>
        <w:numPr>
          <w:ilvl w:val="0"/>
          <w:numId w:val="46"/>
        </w:numPr>
        <w:suppressAutoHyphens w:val="0"/>
        <w:spacing w:before="0" w:after="0"/>
        <w:ind w:left="0" w:firstLine="709"/>
        <w:rPr>
          <w:lang w:eastAsia="ru-RU"/>
        </w:rPr>
      </w:pPr>
      <w:r w:rsidRPr="005D1CEB">
        <w:rPr>
          <w:lang w:eastAsia="ru-RU"/>
        </w:rPr>
        <w:t>Які наслідки можуть мати невирішені конфлікти в ОСББ?</w:t>
      </w:r>
    </w:p>
    <w:p w:rsidR="0032210F" w:rsidRPr="005D1CEB" w:rsidRDefault="0032210F" w:rsidP="000769C4">
      <w:pPr>
        <w:numPr>
          <w:ilvl w:val="0"/>
          <w:numId w:val="46"/>
        </w:numPr>
        <w:suppressAutoHyphens w:val="0"/>
        <w:spacing w:before="0" w:after="0"/>
        <w:ind w:left="0" w:firstLine="709"/>
        <w:rPr>
          <w:lang w:eastAsia="ru-RU"/>
        </w:rPr>
      </w:pPr>
      <w:r w:rsidRPr="005D1CEB">
        <w:rPr>
          <w:lang w:eastAsia="ru-RU"/>
        </w:rPr>
        <w:t>Як правильно формулювати відповіді на претензії мешканців?</w:t>
      </w:r>
    </w:p>
    <w:p w:rsidR="0032210F" w:rsidRPr="005D1CEB" w:rsidRDefault="0032210F" w:rsidP="000769C4">
      <w:pPr>
        <w:numPr>
          <w:ilvl w:val="0"/>
          <w:numId w:val="46"/>
        </w:numPr>
        <w:suppressAutoHyphens w:val="0"/>
        <w:spacing w:before="0" w:after="0"/>
        <w:ind w:left="0" w:firstLine="709"/>
        <w:rPr>
          <w:lang w:eastAsia="ru-RU"/>
        </w:rPr>
      </w:pPr>
      <w:r w:rsidRPr="005D1CEB">
        <w:rPr>
          <w:lang w:eastAsia="ru-RU"/>
        </w:rPr>
        <w:t>Які права має мешканець, якщо його претензія не була задоволена?</w:t>
      </w:r>
    </w:p>
    <w:p w:rsidR="0032210F" w:rsidRPr="005D1CEB" w:rsidRDefault="0032210F" w:rsidP="000769C4">
      <w:pPr>
        <w:numPr>
          <w:ilvl w:val="0"/>
          <w:numId w:val="46"/>
        </w:numPr>
        <w:suppressAutoHyphens w:val="0"/>
        <w:spacing w:before="0" w:after="0"/>
        <w:ind w:left="0" w:firstLine="709"/>
        <w:rPr>
          <w:lang w:eastAsia="ru-RU"/>
        </w:rPr>
      </w:pPr>
      <w:r w:rsidRPr="005D1CEB">
        <w:rPr>
          <w:lang w:eastAsia="ru-RU"/>
        </w:rPr>
        <w:t>Як можна підвищити довіру мешканців до ОСББ?</w:t>
      </w:r>
    </w:p>
    <w:p w:rsidR="00280784" w:rsidRPr="005D1CEB" w:rsidRDefault="00280784" w:rsidP="00C05A70">
      <w:pPr>
        <w:suppressAutoHyphens w:val="0"/>
        <w:spacing w:before="0" w:after="0"/>
        <w:ind w:left="709" w:firstLine="0"/>
        <w:rPr>
          <w:lang w:eastAsia="ru-RU"/>
        </w:rPr>
      </w:pPr>
    </w:p>
    <w:p w:rsidR="0032210F" w:rsidRPr="005D1CEB" w:rsidRDefault="00280784" w:rsidP="00280784">
      <w:pPr>
        <w:suppressAutoHyphens w:val="0"/>
        <w:spacing w:before="0" w:after="0"/>
        <w:ind w:firstLine="709"/>
        <w:jc w:val="center"/>
        <w:rPr>
          <w:b/>
          <w:bCs/>
          <w:lang w:eastAsia="ru-RU"/>
        </w:rPr>
      </w:pPr>
      <w:r w:rsidRPr="005D1CEB">
        <w:rPr>
          <w:b/>
          <w:bCs/>
          <w:lang w:eastAsia="ru-RU"/>
        </w:rPr>
        <w:t>Практичні завдання</w:t>
      </w:r>
    </w:p>
    <w:p w:rsidR="00280784" w:rsidRPr="005D1CEB" w:rsidRDefault="00280784" w:rsidP="00280784">
      <w:pPr>
        <w:suppressAutoHyphens w:val="0"/>
        <w:spacing w:before="0" w:after="0"/>
        <w:ind w:firstLine="709"/>
        <w:jc w:val="center"/>
        <w:rPr>
          <w:b/>
          <w:bCs/>
          <w:lang w:eastAsia="ru-RU"/>
        </w:rPr>
      </w:pPr>
    </w:p>
    <w:p w:rsidR="0032210F" w:rsidRPr="005D1CEB" w:rsidRDefault="00280784" w:rsidP="00280784">
      <w:pPr>
        <w:suppressAutoHyphens w:val="0"/>
        <w:spacing w:before="0" w:after="0"/>
        <w:ind w:firstLine="709"/>
        <w:rPr>
          <w:lang w:eastAsia="ru-RU"/>
        </w:rPr>
      </w:pPr>
      <w:r w:rsidRPr="005D1CEB">
        <w:rPr>
          <w:bdr w:val="none" w:sz="0" w:space="0" w:color="auto" w:frame="1"/>
          <w:lang w:eastAsia="ru-RU"/>
        </w:rPr>
        <w:t xml:space="preserve">Завдання 1. </w:t>
      </w:r>
      <w:r w:rsidR="0032210F" w:rsidRPr="005D1CEB">
        <w:rPr>
          <w:lang w:eastAsia="ru-RU"/>
        </w:rPr>
        <w:t>Проаналізувати типові конфліктні ситуації, які виникають в ОСББ. Розробити алгоритм дій для вирішення кожної ситуації.</w:t>
      </w:r>
    </w:p>
    <w:p w:rsidR="0032210F" w:rsidRPr="005D1CEB" w:rsidRDefault="00280784" w:rsidP="00280784">
      <w:pPr>
        <w:suppressAutoHyphens w:val="0"/>
        <w:spacing w:before="0" w:after="0"/>
        <w:ind w:firstLine="709"/>
        <w:rPr>
          <w:lang w:eastAsia="ru-RU"/>
        </w:rPr>
      </w:pPr>
      <w:r w:rsidRPr="005D1CEB">
        <w:rPr>
          <w:bdr w:val="none" w:sz="0" w:space="0" w:color="auto" w:frame="1"/>
          <w:lang w:eastAsia="ru-RU"/>
        </w:rPr>
        <w:t xml:space="preserve">Завдання 2. Розробити </w:t>
      </w:r>
      <w:r w:rsidR="0032210F" w:rsidRPr="005D1CEB">
        <w:rPr>
          <w:lang w:eastAsia="ru-RU"/>
        </w:rPr>
        <w:t>регламент роботи з претензіями мешканців, який включає процедуру прийому, розгляду та вирішення претензій.</w:t>
      </w:r>
    </w:p>
    <w:p w:rsidR="0032210F" w:rsidRPr="005D1CEB" w:rsidRDefault="00280784" w:rsidP="00280784">
      <w:pPr>
        <w:suppressAutoHyphens w:val="0"/>
        <w:spacing w:before="0" w:after="0"/>
        <w:ind w:firstLine="709"/>
        <w:rPr>
          <w:lang w:eastAsia="ru-RU"/>
        </w:rPr>
      </w:pPr>
      <w:r w:rsidRPr="005D1CEB">
        <w:rPr>
          <w:bdr w:val="none" w:sz="0" w:space="0" w:color="auto" w:frame="1"/>
          <w:lang w:eastAsia="ru-RU"/>
        </w:rPr>
        <w:t xml:space="preserve">Завдання 3. Провести </w:t>
      </w:r>
      <w:r w:rsidR="0032210F" w:rsidRPr="005D1CEB">
        <w:rPr>
          <w:lang w:eastAsia="ru-RU"/>
        </w:rPr>
        <w:t>тренінг для членів правління ОСББ з навичок ефективної комунікації та вирішення конфліктів.</w:t>
      </w:r>
    </w:p>
    <w:p w:rsidR="0032210F" w:rsidRPr="005D1CEB" w:rsidRDefault="00280784" w:rsidP="00280784">
      <w:pPr>
        <w:suppressAutoHyphens w:val="0"/>
        <w:spacing w:before="0" w:after="0"/>
        <w:ind w:firstLine="709"/>
        <w:rPr>
          <w:lang w:eastAsia="ru-RU"/>
        </w:rPr>
      </w:pPr>
      <w:r w:rsidRPr="005D1CEB">
        <w:rPr>
          <w:bdr w:val="none" w:sz="0" w:space="0" w:color="auto" w:frame="1"/>
          <w:lang w:eastAsia="ru-RU"/>
        </w:rPr>
        <w:t xml:space="preserve">Завдання 4. </w:t>
      </w:r>
      <w:r w:rsidR="0032210F" w:rsidRPr="005D1CEB">
        <w:rPr>
          <w:lang w:eastAsia="ru-RU"/>
        </w:rPr>
        <w:t>Розробити систему зворотного зв’язку з мешканцями для збору інформації про їх задоволеність послугами ОСББ та своєчасного виявлення потенційних конфліктів.</w:t>
      </w:r>
    </w:p>
    <w:p w:rsidR="00BD25F6" w:rsidRPr="005D1CEB" w:rsidRDefault="00BD25F6" w:rsidP="00F71452">
      <w:pPr>
        <w:rPr>
          <w:b/>
          <w:spacing w:val="-1"/>
        </w:rPr>
      </w:pPr>
    </w:p>
    <w:p w:rsidR="00AC5C87" w:rsidRPr="00D0068B" w:rsidRDefault="00AC5C87" w:rsidP="00F71452">
      <w:pPr>
        <w:rPr>
          <w:b/>
          <w:spacing w:val="-1"/>
        </w:rPr>
      </w:pPr>
    </w:p>
    <w:p w:rsidR="00AC5C87" w:rsidRPr="00D0068B" w:rsidRDefault="00AC5C87"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8471D4" w:rsidRPr="00D0068B" w:rsidRDefault="008471D4" w:rsidP="00F71452">
      <w:pPr>
        <w:rPr>
          <w:b/>
          <w:spacing w:val="-1"/>
        </w:rPr>
      </w:pPr>
    </w:p>
    <w:p w:rsidR="009F4BBA" w:rsidRDefault="009F4BBA" w:rsidP="009F4BBA">
      <w:pPr>
        <w:ind w:firstLine="0"/>
        <w:rPr>
          <w:b/>
          <w:spacing w:val="-1"/>
        </w:rPr>
      </w:pPr>
    </w:p>
    <w:p w:rsidR="00E56C93" w:rsidRPr="00D0068B" w:rsidRDefault="00E56C93" w:rsidP="009F4BBA">
      <w:pPr>
        <w:ind w:firstLine="0"/>
        <w:rPr>
          <w:b/>
        </w:rPr>
      </w:pPr>
    </w:p>
    <w:p w:rsidR="00F71452" w:rsidRPr="00D0068B" w:rsidRDefault="00F71452" w:rsidP="00F71452">
      <w:pPr>
        <w:tabs>
          <w:tab w:val="left" w:pos="1134"/>
        </w:tabs>
        <w:jc w:val="center"/>
        <w:rPr>
          <w:b/>
          <w:bCs/>
        </w:rPr>
      </w:pPr>
      <w:r w:rsidRPr="00D0068B">
        <w:rPr>
          <w:b/>
          <w:bCs/>
        </w:rPr>
        <w:lastRenderedPageBreak/>
        <w:t>РЕКОМЕНДОВАНА ЛІТЕРАТУРА</w:t>
      </w:r>
    </w:p>
    <w:p w:rsidR="00F71452" w:rsidRPr="00D0068B" w:rsidRDefault="00F71452" w:rsidP="00770C18">
      <w:pPr>
        <w:tabs>
          <w:tab w:val="left" w:pos="1134"/>
        </w:tabs>
        <w:ind w:firstLineChars="200" w:firstLine="562"/>
        <w:rPr>
          <w:b/>
          <w:bCs/>
        </w:rPr>
      </w:pPr>
    </w:p>
    <w:p w:rsidR="00F71452" w:rsidRPr="00D0068B" w:rsidRDefault="00F71452" w:rsidP="000769C4">
      <w:pPr>
        <w:numPr>
          <w:ilvl w:val="0"/>
          <w:numId w:val="31"/>
        </w:numPr>
        <w:tabs>
          <w:tab w:val="clear" w:pos="425"/>
          <w:tab w:val="left" w:pos="278"/>
        </w:tabs>
        <w:suppressAutoHyphens w:val="0"/>
        <w:spacing w:before="0" w:after="0"/>
        <w:ind w:left="0" w:firstLine="709"/>
        <w:rPr>
          <w:rFonts w:eastAsia="Arial"/>
        </w:rPr>
      </w:pPr>
      <w:r w:rsidRPr="00D0068B">
        <w:rPr>
          <w:rFonts w:eastAsia="Arial"/>
        </w:rPr>
        <w:t xml:space="preserve"> Діяльність об’єднань співвласників багатоквартирних будинків: організаційні, правові, фінансово-економічні та технічні </w:t>
      </w:r>
      <w:r w:rsidRPr="00E56C93">
        <w:rPr>
          <w:rFonts w:eastAsia="Arial"/>
        </w:rPr>
        <w:t xml:space="preserve">аспекти </w:t>
      </w:r>
      <w:r w:rsidR="005D1CEB" w:rsidRPr="00E56C93">
        <w:rPr>
          <w:rFonts w:eastAsia="Arial"/>
        </w:rPr>
        <w:t xml:space="preserve">: </w:t>
      </w:r>
      <w:proofErr w:type="spellStart"/>
      <w:r w:rsidR="005D1CEB" w:rsidRPr="00E56C93">
        <w:rPr>
          <w:rFonts w:eastAsia="Arial"/>
        </w:rPr>
        <w:t>практ</w:t>
      </w:r>
      <w:proofErr w:type="spellEnd"/>
      <w:r w:rsidR="005D1CEB" w:rsidRPr="00E56C93">
        <w:rPr>
          <w:rFonts w:eastAsia="Arial"/>
        </w:rPr>
        <w:t xml:space="preserve">. </w:t>
      </w:r>
      <w:proofErr w:type="spellStart"/>
      <w:r w:rsidR="005D1CEB" w:rsidRPr="00E56C93">
        <w:rPr>
          <w:rFonts w:eastAsia="Arial"/>
        </w:rPr>
        <w:t>посіб</w:t>
      </w:r>
      <w:proofErr w:type="spellEnd"/>
      <w:r w:rsidR="005D1CEB" w:rsidRPr="00E56C93">
        <w:rPr>
          <w:rFonts w:eastAsia="Arial"/>
        </w:rPr>
        <w:t>. </w:t>
      </w:r>
      <w:r w:rsidRPr="00E56C93">
        <w:rPr>
          <w:rFonts w:eastAsia="Arial"/>
        </w:rPr>
        <w:t xml:space="preserve">/ Бригілевич В., </w:t>
      </w:r>
      <w:proofErr w:type="spellStart"/>
      <w:r w:rsidRPr="00E56C93">
        <w:rPr>
          <w:rFonts w:eastAsia="Arial"/>
        </w:rPr>
        <w:t>Гура</w:t>
      </w:r>
      <w:proofErr w:type="spellEnd"/>
      <w:r w:rsidRPr="00E56C93">
        <w:rPr>
          <w:rFonts w:eastAsia="Arial"/>
        </w:rPr>
        <w:t xml:space="preserve"> Н., Солтис С. та ін. / за </w:t>
      </w:r>
      <w:proofErr w:type="spellStart"/>
      <w:r w:rsidRPr="00E56C93">
        <w:rPr>
          <w:rFonts w:eastAsia="Arial"/>
        </w:rPr>
        <w:t>заг</w:t>
      </w:r>
      <w:proofErr w:type="spellEnd"/>
      <w:r w:rsidRPr="00E56C93">
        <w:rPr>
          <w:rFonts w:eastAsia="Arial"/>
        </w:rPr>
        <w:t xml:space="preserve">. ред. </w:t>
      </w:r>
      <w:proofErr w:type="spellStart"/>
      <w:r w:rsidRPr="00E56C93">
        <w:rPr>
          <w:rFonts w:eastAsia="Arial"/>
        </w:rPr>
        <w:t>Бригілевича</w:t>
      </w:r>
      <w:proofErr w:type="spellEnd"/>
      <w:r w:rsidRPr="00E56C93">
        <w:rPr>
          <w:rFonts w:eastAsia="Arial"/>
        </w:rPr>
        <w:t xml:space="preserve"> В. </w:t>
      </w:r>
      <w:r w:rsidRPr="00D0068B">
        <w:rPr>
          <w:rFonts w:eastAsia="Arial"/>
        </w:rPr>
        <w:t>Львів : «Папуга», 2016. 336 с.</w:t>
      </w:r>
    </w:p>
    <w:p w:rsidR="00F71452" w:rsidRPr="00D0068B" w:rsidRDefault="00F71452" w:rsidP="000769C4">
      <w:pPr>
        <w:numPr>
          <w:ilvl w:val="0"/>
          <w:numId w:val="31"/>
        </w:numPr>
        <w:tabs>
          <w:tab w:val="clear" w:pos="425"/>
          <w:tab w:val="left" w:pos="278"/>
        </w:tabs>
        <w:suppressAutoHyphens w:val="0"/>
        <w:spacing w:before="0" w:after="0"/>
        <w:ind w:left="0" w:firstLine="709"/>
        <w:rPr>
          <w:rFonts w:eastAsia="Arial"/>
        </w:rPr>
      </w:pPr>
      <w:proofErr w:type="spellStart"/>
      <w:r w:rsidRPr="00D0068B">
        <w:rPr>
          <w:rFonts w:eastAsia="Arial"/>
        </w:rPr>
        <w:t>Гура</w:t>
      </w:r>
      <w:proofErr w:type="spellEnd"/>
      <w:r w:rsidRPr="00D0068B">
        <w:rPr>
          <w:rFonts w:eastAsia="Arial"/>
        </w:rPr>
        <w:t xml:space="preserve"> Н.О. Об’єднання співвласників багатоквартирних будинків: специфіка, проблеми та перспективи діяльності. </w:t>
      </w:r>
      <w:r w:rsidRPr="00D0068B">
        <w:rPr>
          <w:rFonts w:eastAsia="Arial"/>
          <w:i/>
          <w:iCs/>
        </w:rPr>
        <w:t xml:space="preserve">Економіка України. </w:t>
      </w:r>
      <w:r w:rsidRPr="00D0068B">
        <w:rPr>
          <w:rFonts w:eastAsia="Arial"/>
        </w:rPr>
        <w:t>2015. №12. С. 70–79.</w:t>
      </w:r>
    </w:p>
    <w:p w:rsidR="00F71452" w:rsidRPr="00D0068B" w:rsidRDefault="00F71452" w:rsidP="00F92E4B">
      <w:pPr>
        <w:tabs>
          <w:tab w:val="left" w:pos="278"/>
        </w:tabs>
        <w:spacing w:before="0" w:after="0"/>
        <w:ind w:firstLine="0"/>
        <w:rPr>
          <w:rFonts w:eastAsia="Arial"/>
        </w:rPr>
      </w:pPr>
    </w:p>
    <w:p w:rsidR="00F71452" w:rsidRPr="005D1CEB" w:rsidRDefault="00F71452" w:rsidP="00F92E4B">
      <w:pPr>
        <w:pStyle w:val="docdata"/>
        <w:tabs>
          <w:tab w:val="left" w:pos="0"/>
          <w:tab w:val="left" w:pos="1134"/>
          <w:tab w:val="left" w:pos="6136"/>
        </w:tabs>
        <w:spacing w:before="0" w:beforeAutospacing="0" w:after="0" w:afterAutospacing="0"/>
        <w:ind w:firstLine="709"/>
        <w:rPr>
          <w:b/>
          <w:i/>
          <w:sz w:val="28"/>
          <w:szCs w:val="28"/>
          <w:lang w:val="uk-UA"/>
        </w:rPr>
      </w:pPr>
      <w:r w:rsidRPr="005D1CEB">
        <w:rPr>
          <w:b/>
          <w:i/>
          <w:sz w:val="28"/>
          <w:szCs w:val="28"/>
          <w:lang w:val="uk-UA"/>
        </w:rPr>
        <w:t>Інформаційні джерела:</w:t>
      </w:r>
    </w:p>
    <w:p w:rsidR="008471D4" w:rsidRPr="001B488C" w:rsidRDefault="00F71452" w:rsidP="000769C4">
      <w:pPr>
        <w:numPr>
          <w:ilvl w:val="0"/>
          <w:numId w:val="32"/>
        </w:numPr>
        <w:tabs>
          <w:tab w:val="clear" w:pos="425"/>
          <w:tab w:val="left" w:pos="278"/>
        </w:tabs>
        <w:suppressAutoHyphens w:val="0"/>
        <w:spacing w:before="0" w:after="0"/>
        <w:ind w:left="0" w:firstLine="709"/>
        <w:rPr>
          <w:rFonts w:eastAsia="Arial"/>
        </w:rPr>
      </w:pPr>
      <w:r w:rsidRPr="001B488C">
        <w:rPr>
          <w:rFonts w:eastAsia="Arial"/>
        </w:rPr>
        <w:t xml:space="preserve">Про бухгалтерський облік та фінансову звітність в Україні. Офіційний </w:t>
      </w:r>
      <w:proofErr w:type="spellStart"/>
      <w:r w:rsidRPr="001B488C">
        <w:rPr>
          <w:rFonts w:eastAsia="Arial"/>
        </w:rPr>
        <w:t>вебпортал</w:t>
      </w:r>
      <w:proofErr w:type="spellEnd"/>
      <w:r w:rsidRPr="001B488C">
        <w:rPr>
          <w:rFonts w:eastAsia="Arial"/>
        </w:rPr>
        <w:t xml:space="preserve"> парламенту України. URL: </w:t>
      </w:r>
      <w:hyperlink r:id="rId31" w:anchor="Text" w:tgtFrame="https://www.grafiati.com/uk/_blank" w:history="1">
        <w:r w:rsidRPr="001B488C">
          <w:rPr>
            <w:rFonts w:eastAsia="Arial"/>
          </w:rPr>
          <w:t>https://zakon.rada.gov.ua/laws/show/996-14#Text</w:t>
        </w:r>
      </w:hyperlink>
      <w:r w:rsidRPr="001B488C">
        <w:rPr>
          <w:rFonts w:eastAsia="Arial"/>
        </w:rPr>
        <w:t> </w:t>
      </w:r>
    </w:p>
    <w:p w:rsidR="00F92E4B" w:rsidRPr="001B488C" w:rsidRDefault="00F71452" w:rsidP="000769C4">
      <w:pPr>
        <w:numPr>
          <w:ilvl w:val="0"/>
          <w:numId w:val="32"/>
        </w:numPr>
        <w:tabs>
          <w:tab w:val="clear" w:pos="425"/>
          <w:tab w:val="left" w:pos="278"/>
        </w:tabs>
        <w:suppressAutoHyphens w:val="0"/>
        <w:spacing w:before="0" w:after="0"/>
        <w:ind w:left="0" w:firstLine="709"/>
        <w:rPr>
          <w:rFonts w:eastAsia="Arial"/>
        </w:rPr>
      </w:pPr>
      <w:r w:rsidRPr="001B488C">
        <w:rPr>
          <w:rFonts w:eastAsia="Arial"/>
        </w:rPr>
        <w:t xml:space="preserve">Про затвердження Методичних рекомендацій по застосуванню регістрів бухгалтерського обліку. Офіційний </w:t>
      </w:r>
      <w:proofErr w:type="spellStart"/>
      <w:r w:rsidRPr="001B488C">
        <w:rPr>
          <w:rFonts w:eastAsia="Arial"/>
        </w:rPr>
        <w:t>вебпортал</w:t>
      </w:r>
      <w:proofErr w:type="spellEnd"/>
      <w:r w:rsidRPr="001B488C">
        <w:rPr>
          <w:rFonts w:eastAsia="Arial"/>
        </w:rPr>
        <w:t xml:space="preserve"> парламенту України. URL: </w:t>
      </w:r>
      <w:hyperlink r:id="rId32" w:anchor="Text" w:tgtFrame="https://www.grafiati.com/uk/_blank" w:history="1">
        <w:r w:rsidRPr="001B488C">
          <w:rPr>
            <w:rFonts w:eastAsia="Arial"/>
          </w:rPr>
          <w:t>https://zakon.rada.gov.ua/rada/show/v0356201-00#Text</w:t>
        </w:r>
      </w:hyperlink>
      <w:r w:rsidRPr="001B488C">
        <w:rPr>
          <w:rFonts w:eastAsia="Arial"/>
        </w:rPr>
        <w:t> </w:t>
      </w:r>
    </w:p>
    <w:p w:rsidR="00F71452" w:rsidRPr="001B488C" w:rsidRDefault="00F71452" w:rsidP="000769C4">
      <w:pPr>
        <w:numPr>
          <w:ilvl w:val="0"/>
          <w:numId w:val="32"/>
        </w:numPr>
        <w:tabs>
          <w:tab w:val="clear" w:pos="425"/>
          <w:tab w:val="left" w:pos="278"/>
        </w:tabs>
        <w:suppressAutoHyphens w:val="0"/>
        <w:spacing w:before="0" w:after="0"/>
        <w:ind w:left="0" w:firstLine="709"/>
        <w:rPr>
          <w:rFonts w:eastAsia="Arial"/>
        </w:rPr>
      </w:pPr>
      <w:r w:rsidRPr="001B488C">
        <w:rPr>
          <w:rFonts w:eastAsia="Arial"/>
        </w:rPr>
        <w:t xml:space="preserve">Про затвердження Методичних рекомендацій по застосуванню регістрів бухгалтерського обліку. Офіційний </w:t>
      </w:r>
      <w:proofErr w:type="spellStart"/>
      <w:r w:rsidRPr="001B488C">
        <w:rPr>
          <w:rFonts w:eastAsia="Arial"/>
        </w:rPr>
        <w:t>вебпортал</w:t>
      </w:r>
      <w:proofErr w:type="spellEnd"/>
      <w:r w:rsidRPr="001B488C">
        <w:rPr>
          <w:rFonts w:eastAsia="Arial"/>
        </w:rPr>
        <w:t xml:space="preserve"> парламенту України. URL: </w:t>
      </w:r>
      <w:hyperlink r:id="rId33" w:anchor="Text" w:tgtFrame="https://www.grafiati.com/uk/_blank" w:history="1">
        <w:r w:rsidRPr="001B488C">
          <w:rPr>
            <w:rFonts w:eastAsia="Arial"/>
          </w:rPr>
          <w:t>https://zakon.rada.gov.ua/rada/show/v0356201-00#Text</w:t>
        </w:r>
      </w:hyperlink>
      <w:r w:rsidRPr="001B488C">
        <w:rPr>
          <w:rFonts w:eastAsia="Arial"/>
        </w:rPr>
        <w:t> </w:t>
      </w:r>
    </w:p>
    <w:p w:rsidR="00F92E4B" w:rsidRPr="001B488C" w:rsidRDefault="00F71452" w:rsidP="000769C4">
      <w:pPr>
        <w:numPr>
          <w:ilvl w:val="0"/>
          <w:numId w:val="32"/>
        </w:numPr>
        <w:tabs>
          <w:tab w:val="clear" w:pos="425"/>
          <w:tab w:val="left" w:pos="278"/>
        </w:tabs>
        <w:suppressAutoHyphens w:val="0"/>
        <w:spacing w:before="0" w:after="0"/>
        <w:ind w:left="0" w:firstLine="709"/>
      </w:pPr>
      <w:r w:rsidRPr="001B488C">
        <w:rPr>
          <w:rFonts w:eastAsia="Arial"/>
        </w:rPr>
        <w:t xml:space="preserve">Про затвердження Методичних рекомендацій щодо облікової політики підприємства та внесення змін до деяких наказів Міністерства фінансів України. Офіційний </w:t>
      </w:r>
      <w:proofErr w:type="spellStart"/>
      <w:r w:rsidRPr="001B488C">
        <w:rPr>
          <w:rFonts w:eastAsia="Arial"/>
        </w:rPr>
        <w:t>вебпортал</w:t>
      </w:r>
      <w:proofErr w:type="spellEnd"/>
      <w:r w:rsidRPr="001B488C">
        <w:rPr>
          <w:rFonts w:eastAsia="Arial"/>
        </w:rPr>
        <w:t xml:space="preserve"> парламенту України. URL: </w:t>
      </w:r>
      <w:hyperlink r:id="rId34" w:anchor="Text" w:tgtFrame="https://www.grafiati.com/uk/_blank" w:history="1">
        <w:r w:rsidRPr="001B488C">
          <w:rPr>
            <w:rFonts w:eastAsia="Arial"/>
          </w:rPr>
          <w:t>https://zakon.rada.gov.ua/rada/show/v0635201-13#Text</w:t>
        </w:r>
      </w:hyperlink>
      <w:r w:rsidRPr="001B488C">
        <w:rPr>
          <w:rFonts w:eastAsia="Arial"/>
        </w:rPr>
        <w:t> </w:t>
      </w:r>
    </w:p>
    <w:p w:rsidR="008471D4" w:rsidRPr="001B488C" w:rsidRDefault="00F71452" w:rsidP="000769C4">
      <w:pPr>
        <w:numPr>
          <w:ilvl w:val="0"/>
          <w:numId w:val="32"/>
        </w:numPr>
        <w:tabs>
          <w:tab w:val="clear" w:pos="425"/>
          <w:tab w:val="left" w:pos="278"/>
        </w:tabs>
        <w:suppressAutoHyphens w:val="0"/>
        <w:spacing w:before="0" w:after="0"/>
        <w:ind w:left="0" w:firstLine="709"/>
      </w:pPr>
      <w:r w:rsidRPr="001B488C">
        <w:t>Про затвердження Порядку проведення розрахунків із співвласниками багатоквартирного будинку, які мають заборгованість перед об'єднанням співвласників такого багатоквартирного будинку, у разі виконання ними робіт, необхідних для утримання спільного майна співвласників. </w:t>
      </w:r>
      <w:r w:rsidRPr="001B488C">
        <w:rPr>
          <w:i/>
          <w:iCs/>
        </w:rPr>
        <w:t xml:space="preserve">Офіційний </w:t>
      </w:r>
      <w:proofErr w:type="spellStart"/>
      <w:r w:rsidRPr="001B488C">
        <w:rPr>
          <w:i/>
          <w:iCs/>
        </w:rPr>
        <w:t>вебпортал</w:t>
      </w:r>
      <w:proofErr w:type="spellEnd"/>
      <w:r w:rsidRPr="001B488C">
        <w:rPr>
          <w:i/>
          <w:iCs/>
        </w:rPr>
        <w:t xml:space="preserve"> парламенту України</w:t>
      </w:r>
      <w:r w:rsidRPr="001B488C">
        <w:t>. URL: </w:t>
      </w:r>
      <w:hyperlink r:id="rId35" w:anchor="Text" w:tgtFrame="https://www.grafiati.com/uk/_blank" w:history="1">
        <w:r w:rsidRPr="001B488C">
          <w:rPr>
            <w:rStyle w:val="a5"/>
            <w:color w:val="auto"/>
            <w:u w:val="none"/>
          </w:rPr>
          <w:t>https://zakon.rada.gov.ua/laws/show/711-2018-п#Text</w:t>
        </w:r>
      </w:hyperlink>
      <w:r w:rsidRPr="001B488C">
        <w:t> </w:t>
      </w:r>
    </w:p>
    <w:p w:rsidR="008471D4" w:rsidRPr="001B488C" w:rsidRDefault="00F71452" w:rsidP="000769C4">
      <w:pPr>
        <w:numPr>
          <w:ilvl w:val="0"/>
          <w:numId w:val="32"/>
        </w:numPr>
        <w:tabs>
          <w:tab w:val="clear" w:pos="425"/>
          <w:tab w:val="left" w:pos="278"/>
        </w:tabs>
        <w:suppressAutoHyphens w:val="0"/>
        <w:spacing w:before="0" w:after="0"/>
        <w:ind w:left="0" w:firstLine="709"/>
      </w:pPr>
      <w:r w:rsidRPr="001B488C">
        <w:t>Про затвердження Типового статуту об'єднання співвласників багатоквартирного будинку та Типового договору відносин власників житлових і нежитлових приміщень та управителя. </w:t>
      </w:r>
      <w:r w:rsidRPr="001B488C">
        <w:rPr>
          <w:i/>
          <w:iCs/>
        </w:rPr>
        <w:t xml:space="preserve">Офіційний </w:t>
      </w:r>
      <w:proofErr w:type="spellStart"/>
      <w:r w:rsidRPr="001B488C">
        <w:rPr>
          <w:i/>
          <w:iCs/>
        </w:rPr>
        <w:t>вебпортал</w:t>
      </w:r>
      <w:proofErr w:type="spellEnd"/>
      <w:r w:rsidRPr="001B488C">
        <w:rPr>
          <w:i/>
          <w:iCs/>
        </w:rPr>
        <w:t xml:space="preserve"> парламенту України</w:t>
      </w:r>
      <w:r w:rsidRPr="001B488C">
        <w:t>. URL: </w:t>
      </w:r>
      <w:hyperlink r:id="rId36" w:anchor="Text" w:tgtFrame="https://www.grafiati.com/uk/_blank" w:history="1">
        <w:r w:rsidRPr="001B488C">
          <w:rPr>
            <w:rStyle w:val="a5"/>
            <w:color w:val="auto"/>
            <w:u w:val="none"/>
          </w:rPr>
          <w:t>https://zakon.rada.gov.ua/laws/show/z1155-03#Text</w:t>
        </w:r>
      </w:hyperlink>
      <w:r w:rsidRPr="001B488C">
        <w:t> </w:t>
      </w:r>
    </w:p>
    <w:p w:rsidR="00F92E4B" w:rsidRPr="001B488C" w:rsidRDefault="00F71452" w:rsidP="000769C4">
      <w:pPr>
        <w:numPr>
          <w:ilvl w:val="0"/>
          <w:numId w:val="32"/>
        </w:numPr>
        <w:tabs>
          <w:tab w:val="clear" w:pos="425"/>
          <w:tab w:val="left" w:pos="278"/>
        </w:tabs>
        <w:suppressAutoHyphens w:val="0"/>
        <w:spacing w:before="0" w:after="0"/>
        <w:ind w:left="0" w:firstLine="709"/>
      </w:pPr>
      <w:r w:rsidRPr="001B488C">
        <w:t>Про об’єднання співвласників багатоквартирного будинку. </w:t>
      </w:r>
      <w:r w:rsidRPr="001B488C">
        <w:rPr>
          <w:i/>
          <w:iCs/>
        </w:rPr>
        <w:t xml:space="preserve">Офіційний </w:t>
      </w:r>
      <w:proofErr w:type="spellStart"/>
      <w:r w:rsidRPr="001B488C">
        <w:rPr>
          <w:i/>
          <w:iCs/>
        </w:rPr>
        <w:t>вебпортал</w:t>
      </w:r>
      <w:proofErr w:type="spellEnd"/>
      <w:r w:rsidRPr="001B488C">
        <w:rPr>
          <w:i/>
          <w:iCs/>
        </w:rPr>
        <w:t xml:space="preserve"> парламенту України</w:t>
      </w:r>
      <w:r w:rsidRPr="001B488C">
        <w:t>. URL: </w:t>
      </w:r>
      <w:hyperlink r:id="rId37" w:anchor="Text" w:tgtFrame="https://www.grafiati.com/uk/_blank" w:history="1">
        <w:r w:rsidRPr="001B488C">
          <w:rPr>
            <w:rStyle w:val="a5"/>
            <w:color w:val="auto"/>
            <w:u w:val="none"/>
          </w:rPr>
          <w:t>https://zakon.rada.gov.ua/laws/show/2866-14#Text</w:t>
        </w:r>
      </w:hyperlink>
      <w:r w:rsidRPr="001B488C">
        <w:t> </w:t>
      </w:r>
    </w:p>
    <w:p w:rsidR="00F71452" w:rsidRPr="001B488C" w:rsidRDefault="00F71452" w:rsidP="000769C4">
      <w:pPr>
        <w:numPr>
          <w:ilvl w:val="0"/>
          <w:numId w:val="32"/>
        </w:numPr>
        <w:tabs>
          <w:tab w:val="clear" w:pos="425"/>
          <w:tab w:val="left" w:pos="278"/>
        </w:tabs>
        <w:suppressAutoHyphens w:val="0"/>
        <w:spacing w:before="0" w:after="0"/>
        <w:ind w:left="0" w:firstLine="709"/>
      </w:pPr>
      <w:r w:rsidRPr="001B488C">
        <w:t>Про особливості здійснення права власності у багатоквартирному будинку. </w:t>
      </w:r>
      <w:r w:rsidRPr="001B488C">
        <w:rPr>
          <w:i/>
          <w:iCs/>
        </w:rPr>
        <w:t xml:space="preserve">Офіційний </w:t>
      </w:r>
      <w:proofErr w:type="spellStart"/>
      <w:r w:rsidRPr="001B488C">
        <w:rPr>
          <w:i/>
          <w:iCs/>
        </w:rPr>
        <w:t>вебпортал</w:t>
      </w:r>
      <w:proofErr w:type="spellEnd"/>
      <w:r w:rsidRPr="001B488C">
        <w:rPr>
          <w:i/>
          <w:iCs/>
        </w:rPr>
        <w:t xml:space="preserve"> парламенту України</w:t>
      </w:r>
      <w:r w:rsidRPr="001B488C">
        <w:t>. URL: </w:t>
      </w:r>
      <w:hyperlink r:id="rId38" w:anchor="Text" w:tgtFrame="https://www.grafiati.com/uk/_blank" w:history="1">
        <w:r w:rsidRPr="001B488C">
          <w:rPr>
            <w:rStyle w:val="a5"/>
            <w:color w:val="auto"/>
            <w:u w:val="none"/>
          </w:rPr>
          <w:t>https://zakon.rada.gov.ua/laws/show/417-19#Text</w:t>
        </w:r>
      </w:hyperlink>
      <w:r w:rsidRPr="001B488C">
        <w:t> </w:t>
      </w:r>
    </w:p>
    <w:p w:rsidR="00F71452" w:rsidRPr="001B488C" w:rsidRDefault="00F71452" w:rsidP="000769C4">
      <w:pPr>
        <w:numPr>
          <w:ilvl w:val="0"/>
          <w:numId w:val="32"/>
        </w:numPr>
        <w:tabs>
          <w:tab w:val="clear" w:pos="425"/>
          <w:tab w:val="left" w:pos="278"/>
        </w:tabs>
        <w:suppressAutoHyphens w:val="0"/>
        <w:spacing w:before="0" w:after="0"/>
        <w:ind w:left="0" w:firstLine="709"/>
      </w:pPr>
      <w:r w:rsidRPr="001B488C">
        <w:t>Про</w:t>
      </w:r>
      <w:r w:rsidR="005D1CEB" w:rsidRPr="001B488C">
        <w:t xml:space="preserve"> </w:t>
      </w:r>
      <w:r w:rsidRPr="001B488C">
        <w:t>ОСББ. URL: </w:t>
      </w:r>
      <w:hyperlink r:id="rId39" w:tgtFrame="https://www.grafiati.com/uk/_blank" w:history="1">
        <w:r w:rsidRPr="001B488C">
          <w:t>https://proosbb.info/</w:t>
        </w:r>
      </w:hyperlink>
      <w:r w:rsidRPr="001B488C">
        <w:t> </w:t>
      </w:r>
    </w:p>
    <w:p w:rsidR="00F71452" w:rsidRPr="00D0068B" w:rsidRDefault="00F71452" w:rsidP="00F71452">
      <w:pPr>
        <w:tabs>
          <w:tab w:val="left" w:pos="278"/>
        </w:tabs>
        <w:ind w:firstLineChars="200" w:firstLine="560"/>
        <w:rPr>
          <w:rFonts w:eastAsia="Arial"/>
        </w:rPr>
      </w:pPr>
    </w:p>
    <w:p w:rsidR="00F71452" w:rsidRPr="00D0068B" w:rsidRDefault="00F71452" w:rsidP="00F71452">
      <w:pPr>
        <w:tabs>
          <w:tab w:val="left" w:pos="278"/>
        </w:tabs>
        <w:ind w:firstLine="0"/>
        <w:rPr>
          <w:rFonts w:eastAsia="Arial"/>
        </w:rPr>
      </w:pPr>
    </w:p>
    <w:p w:rsidR="00F71452" w:rsidRPr="00D0068B" w:rsidRDefault="00F71452" w:rsidP="00770C18">
      <w:pPr>
        <w:tabs>
          <w:tab w:val="left" w:pos="1134"/>
        </w:tabs>
        <w:ind w:firstLineChars="200" w:firstLine="562"/>
        <w:jc w:val="center"/>
        <w:rPr>
          <w:rFonts w:eastAsia="Arial"/>
        </w:rPr>
      </w:pPr>
      <w:r w:rsidRPr="00D0068B">
        <w:rPr>
          <w:b/>
          <w:bCs/>
        </w:rPr>
        <w:lastRenderedPageBreak/>
        <w:t>ВИКОРИСТАНА ЛІТЕРАТУРА</w:t>
      </w:r>
    </w:p>
    <w:p w:rsidR="00F71452" w:rsidRPr="00D0068B" w:rsidRDefault="00F71452" w:rsidP="00F71452">
      <w:pPr>
        <w:tabs>
          <w:tab w:val="left" w:pos="278"/>
        </w:tabs>
        <w:ind w:firstLineChars="200" w:firstLine="560"/>
        <w:rPr>
          <w:rFonts w:eastAsia="Arial"/>
        </w:rPr>
      </w:pPr>
    </w:p>
    <w:p w:rsidR="00F71452" w:rsidRPr="00D0068B" w:rsidRDefault="00F71452" w:rsidP="000769C4">
      <w:pPr>
        <w:numPr>
          <w:ilvl w:val="0"/>
          <w:numId w:val="33"/>
        </w:numPr>
        <w:tabs>
          <w:tab w:val="left" w:pos="280"/>
        </w:tabs>
        <w:suppressAutoHyphens w:val="0"/>
        <w:spacing w:before="0" w:after="0"/>
        <w:ind w:firstLineChars="200" w:firstLine="560"/>
        <w:rPr>
          <w:rFonts w:eastAsia="Arial"/>
        </w:rPr>
      </w:pPr>
      <w:proofErr w:type="spellStart"/>
      <w:r w:rsidRPr="00D0068B">
        <w:rPr>
          <w:rFonts w:eastAsia="Arial"/>
        </w:rPr>
        <w:t>Гура</w:t>
      </w:r>
      <w:proofErr w:type="spellEnd"/>
      <w:r w:rsidRPr="00D0068B">
        <w:rPr>
          <w:rFonts w:eastAsia="Arial"/>
        </w:rPr>
        <w:t xml:space="preserve"> Н. О. Бухгалтерський облік в об’єднаннях співвласників багатоквартирних будинків : </w:t>
      </w:r>
      <w:proofErr w:type="spellStart"/>
      <w:r w:rsidRPr="00D0068B">
        <w:rPr>
          <w:rFonts w:eastAsia="Arial"/>
        </w:rPr>
        <w:t>навч</w:t>
      </w:r>
      <w:proofErr w:type="spellEnd"/>
      <w:r w:rsidRPr="00D0068B">
        <w:rPr>
          <w:rFonts w:eastAsia="Arial"/>
        </w:rPr>
        <w:t xml:space="preserve">. </w:t>
      </w:r>
      <w:proofErr w:type="spellStart"/>
      <w:r w:rsidRPr="00D0068B">
        <w:rPr>
          <w:rFonts w:eastAsia="Arial"/>
        </w:rPr>
        <w:t>посіб</w:t>
      </w:r>
      <w:proofErr w:type="spellEnd"/>
      <w:r w:rsidRPr="00D0068B">
        <w:rPr>
          <w:rFonts w:eastAsia="Arial"/>
        </w:rPr>
        <w:t xml:space="preserve">. 2-ге вид., перероб. та </w:t>
      </w:r>
      <w:proofErr w:type="spellStart"/>
      <w:r w:rsidRPr="00D0068B">
        <w:rPr>
          <w:rFonts w:eastAsia="Arial"/>
        </w:rPr>
        <w:t>доп</w:t>
      </w:r>
      <w:proofErr w:type="spellEnd"/>
      <w:r w:rsidRPr="00D0068B">
        <w:rPr>
          <w:rFonts w:eastAsia="Arial"/>
        </w:rPr>
        <w:t>. Київ : ЦУЛ, 2020. 60 с.</w:t>
      </w:r>
    </w:p>
    <w:p w:rsidR="00F71452" w:rsidRPr="00D0068B" w:rsidRDefault="00F71452" w:rsidP="000769C4">
      <w:pPr>
        <w:numPr>
          <w:ilvl w:val="0"/>
          <w:numId w:val="33"/>
        </w:numPr>
        <w:tabs>
          <w:tab w:val="left" w:pos="280"/>
        </w:tabs>
        <w:suppressAutoHyphens w:val="0"/>
        <w:spacing w:before="0" w:after="0"/>
        <w:ind w:firstLineChars="200" w:firstLine="560"/>
        <w:rPr>
          <w:rFonts w:eastAsia="Arial"/>
        </w:rPr>
      </w:pPr>
      <w:r w:rsidRPr="00D0068B">
        <w:rPr>
          <w:rFonts w:eastAsia="Arial"/>
        </w:rPr>
        <w:t xml:space="preserve">Монастирська Т. Б. Облік та контроль в організаціях з обслуговування житлового фонду : дис. ... кандидата </w:t>
      </w:r>
      <w:proofErr w:type="spellStart"/>
      <w:r w:rsidRPr="00D0068B">
        <w:rPr>
          <w:rFonts w:eastAsia="Arial"/>
        </w:rPr>
        <w:t>екон</w:t>
      </w:r>
      <w:proofErr w:type="spellEnd"/>
      <w:r w:rsidRPr="00D0068B">
        <w:rPr>
          <w:rFonts w:eastAsia="Arial"/>
        </w:rPr>
        <w:t>. наук: 08.00.09. / Тернопільський національний економічний університет. Тернопіль, 2016. 240 с.</w:t>
      </w:r>
    </w:p>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p w:rsidR="007C3C21" w:rsidRPr="00D0068B" w:rsidRDefault="007C3C21" w:rsidP="00986AEB">
      <w:pPr>
        <w:ind w:firstLine="0"/>
      </w:pPr>
    </w:p>
    <w:p w:rsidR="007C3C21" w:rsidRPr="00D0068B" w:rsidRDefault="00D6380F">
      <w:pPr>
        <w:spacing w:after="0"/>
        <w:ind w:right="-439" w:firstLine="0"/>
        <w:jc w:val="center"/>
      </w:pPr>
      <w:r w:rsidRPr="00D0068B">
        <w:lastRenderedPageBreak/>
        <w:t>Навчально-методичне видання</w:t>
      </w:r>
    </w:p>
    <w:p w:rsidR="007C3C21" w:rsidRPr="00D0068B" w:rsidRDefault="007C3C21">
      <w:pPr>
        <w:spacing w:after="0" w:line="50" w:lineRule="exact"/>
        <w:ind w:firstLine="0"/>
        <w:jc w:val="center"/>
      </w:pPr>
    </w:p>
    <w:p w:rsidR="007C3C21" w:rsidRPr="00D0068B" w:rsidRDefault="00D6380F">
      <w:pPr>
        <w:spacing w:after="0"/>
        <w:ind w:right="-439" w:firstLine="0"/>
        <w:jc w:val="center"/>
      </w:pPr>
      <w:r w:rsidRPr="00D0068B">
        <w:t>(</w:t>
      </w:r>
      <w:r w:rsidRPr="00D0068B">
        <w:rPr>
          <w:i/>
          <w:iCs/>
        </w:rPr>
        <w:t>українською мовою</w:t>
      </w:r>
      <w:r w:rsidRPr="00D0068B">
        <w:t>)</w:t>
      </w:r>
    </w:p>
    <w:p w:rsidR="007C3C21" w:rsidRPr="00D0068B" w:rsidRDefault="007C3C21">
      <w:pPr>
        <w:spacing w:after="0" w:line="200" w:lineRule="exact"/>
        <w:ind w:firstLine="0"/>
        <w:jc w:val="center"/>
      </w:pPr>
    </w:p>
    <w:p w:rsidR="007C3C21" w:rsidRPr="00D0068B" w:rsidRDefault="007C3C21">
      <w:pPr>
        <w:spacing w:after="0" w:line="200" w:lineRule="exact"/>
        <w:ind w:firstLine="0"/>
        <w:jc w:val="center"/>
      </w:pPr>
    </w:p>
    <w:p w:rsidR="007C3C21" w:rsidRPr="00D0068B" w:rsidRDefault="00D6380F">
      <w:pPr>
        <w:ind w:firstLine="0"/>
        <w:jc w:val="center"/>
      </w:pPr>
      <w:proofErr w:type="spellStart"/>
      <w:r w:rsidRPr="00D0068B">
        <w:t>Сейсебаєва</w:t>
      </w:r>
      <w:proofErr w:type="spellEnd"/>
      <w:r w:rsidRPr="00D0068B">
        <w:t xml:space="preserve"> Наталія Григорівна</w:t>
      </w:r>
    </w:p>
    <w:p w:rsidR="007C3C21" w:rsidRPr="00D0068B" w:rsidRDefault="007C3C21">
      <w:pPr>
        <w:spacing w:line="391" w:lineRule="auto"/>
        <w:ind w:right="-259" w:firstLine="0"/>
        <w:jc w:val="center"/>
        <w:rPr>
          <w:b/>
          <w:bCs/>
        </w:rPr>
      </w:pPr>
    </w:p>
    <w:p w:rsidR="002B05E4" w:rsidRPr="00D0068B" w:rsidRDefault="002B05E4" w:rsidP="002B05E4">
      <w:pPr>
        <w:jc w:val="center"/>
        <w:rPr>
          <w:bCs/>
        </w:rPr>
      </w:pPr>
      <w:r w:rsidRPr="00D0068B">
        <w:rPr>
          <w:bCs/>
        </w:rPr>
        <w:t xml:space="preserve">ОБЛІКОВО-ПРАВОВЕ ТА АНАЛІТИЧНЕ ЗАБЕЗПЕЧЕННЯ </w:t>
      </w:r>
    </w:p>
    <w:p w:rsidR="007C3C21" w:rsidRPr="00D0068B" w:rsidRDefault="002B05E4" w:rsidP="002B05E4">
      <w:pPr>
        <w:ind w:firstLine="0"/>
        <w:jc w:val="center"/>
        <w:rPr>
          <w:bCs/>
        </w:rPr>
      </w:pPr>
      <w:r w:rsidRPr="00D0068B">
        <w:rPr>
          <w:bCs/>
        </w:rPr>
        <w:t>ДІЯЛЬНОСТІ ОСББ</w:t>
      </w:r>
    </w:p>
    <w:p w:rsidR="002B05E4" w:rsidRPr="00D0068B" w:rsidRDefault="002B05E4" w:rsidP="002B05E4">
      <w:pPr>
        <w:ind w:firstLine="0"/>
        <w:jc w:val="center"/>
        <w:rPr>
          <w:bCs/>
        </w:rPr>
      </w:pPr>
    </w:p>
    <w:p w:rsidR="002B05E4" w:rsidRPr="00D0068B" w:rsidRDefault="00D6380F" w:rsidP="002B05E4">
      <w:pPr>
        <w:spacing w:before="0" w:after="0"/>
        <w:ind w:firstLine="0"/>
        <w:jc w:val="center"/>
        <w:rPr>
          <w:lang w:eastAsia="ar-SA"/>
        </w:rPr>
      </w:pPr>
      <w:r w:rsidRPr="00D0068B">
        <w:rPr>
          <w:bCs/>
        </w:rPr>
        <w:t>  </w:t>
      </w:r>
      <w:r w:rsidR="002B05E4" w:rsidRPr="00D0068B">
        <w:rPr>
          <w:lang w:eastAsia="ar-SA"/>
        </w:rPr>
        <w:t xml:space="preserve">Методичні рекомендації до практичних занять і самостійної роботи для здобувачів ступеня вищої освіти магістра </w:t>
      </w:r>
    </w:p>
    <w:p w:rsidR="002B05E4" w:rsidRPr="00D0068B" w:rsidRDefault="002B05E4" w:rsidP="002B05E4">
      <w:pPr>
        <w:spacing w:before="0" w:after="0"/>
        <w:ind w:firstLine="0"/>
        <w:jc w:val="center"/>
        <w:rPr>
          <w:lang w:eastAsia="ar-SA"/>
        </w:rPr>
      </w:pPr>
      <w:r w:rsidRPr="00D0068B">
        <w:rPr>
          <w:lang w:eastAsia="ar-SA"/>
        </w:rPr>
        <w:t xml:space="preserve">спеціальності </w:t>
      </w:r>
      <w:r w:rsidR="004B37EE" w:rsidRPr="00D0068B">
        <w:rPr>
          <w:lang w:eastAsia="ar-SA"/>
        </w:rPr>
        <w:t>«</w:t>
      </w:r>
      <w:r w:rsidRPr="00D0068B">
        <w:rPr>
          <w:lang w:eastAsia="ar-SA"/>
        </w:rPr>
        <w:t>Облік і оподаткування</w:t>
      </w:r>
      <w:r w:rsidR="004B37EE" w:rsidRPr="00D0068B">
        <w:rPr>
          <w:lang w:eastAsia="ar-SA"/>
        </w:rPr>
        <w:t>»</w:t>
      </w:r>
      <w:r w:rsidRPr="00D0068B">
        <w:rPr>
          <w:lang w:eastAsia="ar-SA"/>
        </w:rPr>
        <w:t xml:space="preserve"> </w:t>
      </w:r>
    </w:p>
    <w:p w:rsidR="007C3C21" w:rsidRPr="00D0068B" w:rsidRDefault="002B05E4" w:rsidP="002B05E4">
      <w:pPr>
        <w:spacing w:before="0" w:after="0"/>
        <w:ind w:firstLine="0"/>
        <w:jc w:val="center"/>
      </w:pPr>
      <w:r w:rsidRPr="00D0068B">
        <w:rPr>
          <w:lang w:eastAsia="ar-SA"/>
        </w:rPr>
        <w:t xml:space="preserve">освітньо-професійної програми </w:t>
      </w:r>
      <w:r w:rsidR="004B37EE" w:rsidRPr="00D0068B">
        <w:rPr>
          <w:lang w:eastAsia="ar-SA"/>
        </w:rPr>
        <w:t>«</w:t>
      </w:r>
      <w:r w:rsidRPr="00D0068B">
        <w:rPr>
          <w:lang w:eastAsia="ar-SA"/>
        </w:rPr>
        <w:t>Облік і аудит</w:t>
      </w:r>
      <w:r w:rsidR="004B37EE" w:rsidRPr="00D0068B">
        <w:rPr>
          <w:lang w:eastAsia="ar-SA"/>
        </w:rPr>
        <w:t>»</w:t>
      </w:r>
    </w:p>
    <w:p w:rsidR="007C3C21" w:rsidRPr="00D0068B" w:rsidRDefault="007C3C21">
      <w:pPr>
        <w:spacing w:after="0" w:line="258" w:lineRule="exact"/>
        <w:ind w:firstLine="0"/>
      </w:pPr>
    </w:p>
    <w:p w:rsidR="007C3C21" w:rsidRPr="00D0068B" w:rsidRDefault="00D6380F">
      <w:pPr>
        <w:spacing w:after="0"/>
        <w:ind w:right="-1" w:firstLine="0"/>
        <w:jc w:val="center"/>
      </w:pPr>
      <w:r w:rsidRPr="00D0068B">
        <w:t xml:space="preserve">  Рецензент </w:t>
      </w:r>
      <w:r w:rsidR="003C7CC8" w:rsidRPr="00D0068B">
        <w:rPr>
          <w:i/>
          <w:iCs/>
        </w:rPr>
        <w:t xml:space="preserve">Т. І. </w:t>
      </w:r>
      <w:proofErr w:type="spellStart"/>
      <w:r w:rsidR="003C7CC8" w:rsidRPr="00D0068B">
        <w:rPr>
          <w:i/>
          <w:iCs/>
        </w:rPr>
        <w:t>Батракова</w:t>
      </w:r>
      <w:proofErr w:type="spellEnd"/>
    </w:p>
    <w:p w:rsidR="007C3C21" w:rsidRPr="00D0068B" w:rsidRDefault="007C3C21">
      <w:pPr>
        <w:spacing w:after="0" w:line="48" w:lineRule="exact"/>
        <w:ind w:right="-1" w:firstLine="0"/>
        <w:jc w:val="center"/>
      </w:pPr>
    </w:p>
    <w:p w:rsidR="007C3C21" w:rsidRPr="00D0068B" w:rsidRDefault="00D6380F">
      <w:pPr>
        <w:spacing w:after="0"/>
        <w:ind w:right="-1" w:firstLine="0"/>
        <w:jc w:val="center"/>
      </w:pPr>
      <w:r w:rsidRPr="00D0068B">
        <w:t xml:space="preserve">  Відповідальний за випуск </w:t>
      </w:r>
      <w:r w:rsidRPr="00D0068B">
        <w:rPr>
          <w:i/>
          <w:iCs/>
        </w:rPr>
        <w:t>Н.</w:t>
      </w:r>
      <w:r w:rsidR="003C7CC8" w:rsidRPr="00D0068B">
        <w:rPr>
          <w:i/>
          <w:iCs/>
        </w:rPr>
        <w:t xml:space="preserve"> </w:t>
      </w:r>
      <w:r w:rsidRPr="00D0068B">
        <w:rPr>
          <w:i/>
          <w:iCs/>
        </w:rPr>
        <w:t>М. Проскуріна</w:t>
      </w:r>
    </w:p>
    <w:p w:rsidR="007C3C21" w:rsidRPr="00D0068B" w:rsidRDefault="007C3C21">
      <w:pPr>
        <w:spacing w:after="0" w:line="50" w:lineRule="exact"/>
        <w:ind w:right="-1" w:firstLine="0"/>
        <w:jc w:val="center"/>
      </w:pPr>
    </w:p>
    <w:p w:rsidR="007C3C21" w:rsidRPr="00D0068B" w:rsidRDefault="00D6380F">
      <w:pPr>
        <w:spacing w:after="0"/>
        <w:ind w:right="-1" w:firstLine="0"/>
        <w:jc w:val="center"/>
      </w:pPr>
      <w:r w:rsidRPr="00D0068B">
        <w:t>  Коректор</w:t>
      </w:r>
      <w:r w:rsidRPr="00D0068B">
        <w:rPr>
          <w:i/>
          <w:iCs/>
        </w:rPr>
        <w:t xml:space="preserve"> Н.Г. </w:t>
      </w:r>
      <w:proofErr w:type="spellStart"/>
      <w:r w:rsidRPr="00D0068B">
        <w:rPr>
          <w:i/>
          <w:iCs/>
        </w:rPr>
        <w:t>Сейсебаєва</w:t>
      </w:r>
      <w:proofErr w:type="spellEnd"/>
    </w:p>
    <w:p w:rsidR="007C3C21" w:rsidRPr="00D0068B" w:rsidRDefault="007C3C21">
      <w:pPr>
        <w:spacing w:after="0" w:line="200" w:lineRule="exact"/>
      </w:pPr>
    </w:p>
    <w:p w:rsidR="007C3C21" w:rsidRPr="00D0068B" w:rsidRDefault="007C3C21">
      <w:pPr>
        <w:spacing w:after="0" w:line="200" w:lineRule="exact"/>
      </w:pPr>
    </w:p>
    <w:p w:rsidR="007C3C21" w:rsidRPr="00D0068B" w:rsidRDefault="007C3C21">
      <w:pPr>
        <w:spacing w:after="0" w:line="200" w:lineRule="exact"/>
      </w:pPr>
    </w:p>
    <w:p w:rsidR="007C3C21" w:rsidRPr="00D0068B" w:rsidRDefault="007C3C21">
      <w:pPr>
        <w:spacing w:after="0" w:line="200" w:lineRule="exact"/>
      </w:pPr>
    </w:p>
    <w:p w:rsidR="007C3C21" w:rsidRPr="00D0068B" w:rsidRDefault="007C3C21">
      <w:pPr>
        <w:spacing w:after="240"/>
        <w:ind w:firstLine="0"/>
        <w:jc w:val="center"/>
        <w:rPr>
          <w:b/>
          <w:bCs/>
          <w:lang w:val="ru-RU"/>
        </w:rPr>
      </w:pPr>
    </w:p>
    <w:p w:rsidR="007C3C21" w:rsidRPr="00D0068B" w:rsidRDefault="007C3C21">
      <w:pPr>
        <w:spacing w:after="240"/>
        <w:ind w:firstLine="0"/>
        <w:jc w:val="center"/>
        <w:rPr>
          <w:b/>
          <w:bCs/>
          <w:lang w:val="ru-RU"/>
        </w:rPr>
      </w:pPr>
    </w:p>
    <w:p w:rsidR="007C3C21" w:rsidRPr="00D0068B" w:rsidRDefault="007C3C21">
      <w:pPr>
        <w:spacing w:after="240"/>
        <w:ind w:firstLine="0"/>
        <w:jc w:val="center"/>
        <w:rPr>
          <w:b/>
          <w:bCs/>
          <w:lang w:val="ru-RU"/>
        </w:rPr>
      </w:pPr>
    </w:p>
    <w:p w:rsidR="007C3C21" w:rsidRPr="00D0068B" w:rsidRDefault="007C3C21">
      <w:pPr>
        <w:spacing w:after="240"/>
        <w:ind w:firstLine="0"/>
        <w:jc w:val="center"/>
        <w:rPr>
          <w:b/>
          <w:bCs/>
          <w:lang w:val="ru-RU"/>
        </w:rPr>
      </w:pPr>
    </w:p>
    <w:p w:rsidR="007C3C21" w:rsidRPr="00D0068B" w:rsidRDefault="007C3C21">
      <w:pPr>
        <w:spacing w:after="240"/>
        <w:ind w:firstLine="0"/>
        <w:jc w:val="center"/>
        <w:rPr>
          <w:b/>
          <w:bCs/>
          <w:lang w:val="ru-RU"/>
        </w:rPr>
      </w:pPr>
    </w:p>
    <w:p w:rsidR="007C3C21" w:rsidRPr="00D0068B" w:rsidRDefault="007C3C21">
      <w:pPr>
        <w:spacing w:after="240"/>
        <w:ind w:firstLine="0"/>
        <w:jc w:val="center"/>
        <w:rPr>
          <w:b/>
          <w:bCs/>
          <w:lang w:val="ru-RU"/>
        </w:rPr>
      </w:pPr>
    </w:p>
    <w:p w:rsidR="007C3C21" w:rsidRPr="00D0068B" w:rsidRDefault="007C3C21">
      <w:pPr>
        <w:spacing w:after="240"/>
        <w:ind w:firstLine="0"/>
        <w:jc w:val="center"/>
        <w:rPr>
          <w:b/>
          <w:bCs/>
          <w:lang w:val="ru-RU"/>
        </w:rPr>
      </w:pPr>
    </w:p>
    <w:p w:rsidR="007C3C21" w:rsidRPr="00D0068B" w:rsidRDefault="007C3C21">
      <w:pPr>
        <w:spacing w:after="240"/>
        <w:ind w:firstLine="0"/>
        <w:jc w:val="center"/>
        <w:rPr>
          <w:b/>
          <w:bCs/>
          <w:lang w:val="ru-RU"/>
        </w:rPr>
      </w:pPr>
    </w:p>
    <w:p w:rsidR="007C3C21" w:rsidRPr="00D0068B" w:rsidRDefault="007C3C21">
      <w:pPr>
        <w:spacing w:after="240"/>
        <w:ind w:firstLine="0"/>
        <w:jc w:val="center"/>
        <w:rPr>
          <w:b/>
          <w:bCs/>
          <w:lang w:val="ru-RU"/>
        </w:rPr>
      </w:pPr>
    </w:p>
    <w:p w:rsidR="007C3C21" w:rsidRPr="00D0068B" w:rsidRDefault="007C3C21">
      <w:pPr>
        <w:spacing w:before="0" w:after="0"/>
        <w:ind w:firstLine="0"/>
        <w:rPr>
          <w:b/>
          <w:bCs/>
          <w:lang w:val="ru-RU"/>
        </w:rPr>
      </w:pPr>
    </w:p>
    <w:p w:rsidR="007C3C21" w:rsidRPr="00D0068B" w:rsidRDefault="007C3C21">
      <w:pPr>
        <w:spacing w:before="0" w:after="0"/>
        <w:ind w:firstLine="0"/>
        <w:rPr>
          <w:b/>
          <w:bCs/>
          <w:lang w:val="ru-RU"/>
        </w:rPr>
      </w:pPr>
    </w:p>
    <w:p w:rsidR="007C3C21" w:rsidRPr="00D0068B" w:rsidRDefault="007C3C21">
      <w:pPr>
        <w:spacing w:before="0" w:after="0"/>
        <w:ind w:firstLine="0"/>
        <w:rPr>
          <w:b/>
          <w:bCs/>
          <w:lang w:val="ru-RU"/>
        </w:rPr>
      </w:pPr>
    </w:p>
    <w:p w:rsidR="007C3C21" w:rsidRPr="00D0068B" w:rsidRDefault="007C3C21">
      <w:pPr>
        <w:spacing w:before="0" w:after="0"/>
        <w:ind w:firstLine="0"/>
        <w:rPr>
          <w:b/>
          <w:bCs/>
          <w:lang w:val="ru-RU"/>
        </w:rPr>
      </w:pPr>
    </w:p>
    <w:sectPr w:rsidR="007C3C21" w:rsidRPr="00D0068B" w:rsidSect="00C05A70">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D5E" w:rsidRDefault="00DB6D5E">
      <w:pPr>
        <w:spacing w:before="0" w:after="0"/>
      </w:pPr>
      <w:r>
        <w:separator/>
      </w:r>
    </w:p>
  </w:endnote>
  <w:endnote w:type="continuationSeparator" w:id="0">
    <w:p w:rsidR="00DB6D5E" w:rsidRDefault="00DB6D5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ans-serif">
    <w:altName w:val="Segoe Print"/>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F Agora Sans Pro">
    <w:altName w:val="Segoe Print"/>
    <w:charset w:val="00"/>
    <w:family w:val="auto"/>
    <w:pitch w:val="default"/>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811" w:rsidRDefault="008E2811" w:rsidP="001A106F">
    <w:pPr>
      <w:pStyle w:val="ae"/>
      <w:tabs>
        <w:tab w:val="left" w:pos="3792"/>
      </w:tabs>
      <w:ind w:left="927"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0569951"/>
      <w:docPartObj>
        <w:docPartGallery w:val="Page Numbers (Bottom of Page)"/>
        <w:docPartUnique/>
      </w:docPartObj>
    </w:sdtPr>
    <w:sdtEndPr/>
    <w:sdtContent>
      <w:p w:rsidR="008E2811" w:rsidRDefault="008E2811">
        <w:pPr>
          <w:pStyle w:val="ae"/>
          <w:jc w:val="center"/>
        </w:pPr>
        <w:r>
          <w:fldChar w:fldCharType="begin"/>
        </w:r>
        <w:r>
          <w:instrText>PAGE   \* MERGEFORMAT</w:instrText>
        </w:r>
        <w:r>
          <w:fldChar w:fldCharType="separate"/>
        </w:r>
        <w:r w:rsidR="00DA76FE" w:rsidRPr="00DA76FE">
          <w:rPr>
            <w:noProof/>
            <w:lang w:val="ru-RU"/>
          </w:rPr>
          <w:t>58</w:t>
        </w:r>
        <w:r>
          <w:fldChar w:fldCharType="end"/>
        </w:r>
      </w:p>
    </w:sdtContent>
  </w:sdt>
  <w:p w:rsidR="008E2811" w:rsidRDefault="008E2811">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D5E" w:rsidRDefault="00DB6D5E">
      <w:pPr>
        <w:spacing w:before="0" w:after="0"/>
      </w:pPr>
      <w:r>
        <w:separator/>
      </w:r>
    </w:p>
  </w:footnote>
  <w:footnote w:type="continuationSeparator" w:id="0">
    <w:p w:rsidR="00DB6D5E" w:rsidRDefault="00DB6D5E">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16DF62"/>
    <w:multiLevelType w:val="singleLevel"/>
    <w:tmpl w:val="8016DF62"/>
    <w:lvl w:ilvl="0">
      <w:start w:val="1"/>
      <w:numFmt w:val="decimal"/>
      <w:suff w:val="space"/>
      <w:lvlText w:val="%1."/>
      <w:lvlJc w:val="left"/>
    </w:lvl>
  </w:abstractNum>
  <w:abstractNum w:abstractNumId="1">
    <w:nsid w:val="96E0B77A"/>
    <w:multiLevelType w:val="singleLevel"/>
    <w:tmpl w:val="96E0B77A"/>
    <w:lvl w:ilvl="0">
      <w:start w:val="1"/>
      <w:numFmt w:val="decimal"/>
      <w:suff w:val="space"/>
      <w:lvlText w:val="%1."/>
      <w:lvlJc w:val="left"/>
    </w:lvl>
  </w:abstractNum>
  <w:abstractNum w:abstractNumId="2">
    <w:nsid w:val="9E4F0A36"/>
    <w:multiLevelType w:val="singleLevel"/>
    <w:tmpl w:val="9E4F0A36"/>
    <w:lvl w:ilvl="0">
      <w:start w:val="1"/>
      <w:numFmt w:val="decimal"/>
      <w:suff w:val="space"/>
      <w:lvlText w:val="%1."/>
      <w:lvlJc w:val="left"/>
    </w:lvl>
  </w:abstractNum>
  <w:abstractNum w:abstractNumId="3">
    <w:nsid w:val="A2649E3D"/>
    <w:multiLevelType w:val="multilevel"/>
    <w:tmpl w:val="A2649E3D"/>
    <w:lvl w:ilvl="0">
      <w:start w:val="1"/>
      <w:numFmt w:val="decimal"/>
      <w:suff w:val="space"/>
      <w:lvlText w:val="%1."/>
      <w:lvlJc w:val="left"/>
    </w:lvl>
    <w:lvl w:ilvl="1">
      <w:start w:val="1"/>
      <w:numFmt w:val="decimal"/>
      <w:suff w:val="space"/>
      <w:lvlText w:val="%1.%2"/>
      <w:lvlJc w:val="left"/>
      <w:pPr>
        <w:ind w:left="426"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
    <w:nsid w:val="A2685464"/>
    <w:multiLevelType w:val="singleLevel"/>
    <w:tmpl w:val="A2685464"/>
    <w:lvl w:ilvl="0">
      <w:start w:val="1"/>
      <w:numFmt w:val="decimal"/>
      <w:suff w:val="space"/>
      <w:lvlText w:val="%1."/>
      <w:lvlJc w:val="left"/>
    </w:lvl>
  </w:abstractNum>
  <w:abstractNum w:abstractNumId="5">
    <w:nsid w:val="ADE915D4"/>
    <w:multiLevelType w:val="singleLevel"/>
    <w:tmpl w:val="ADE915D4"/>
    <w:lvl w:ilvl="0">
      <w:start w:val="1"/>
      <w:numFmt w:val="decimal"/>
      <w:suff w:val="space"/>
      <w:lvlText w:val="%1."/>
      <w:lvlJc w:val="left"/>
    </w:lvl>
  </w:abstractNum>
  <w:abstractNum w:abstractNumId="6">
    <w:nsid w:val="BF22B9BD"/>
    <w:multiLevelType w:val="singleLevel"/>
    <w:tmpl w:val="BF22B9BD"/>
    <w:lvl w:ilvl="0">
      <w:start w:val="1"/>
      <w:numFmt w:val="decimal"/>
      <w:suff w:val="space"/>
      <w:lvlText w:val="%1."/>
      <w:lvlJc w:val="left"/>
    </w:lvl>
  </w:abstractNum>
  <w:abstractNum w:abstractNumId="7">
    <w:nsid w:val="CE1B454E"/>
    <w:multiLevelType w:val="singleLevel"/>
    <w:tmpl w:val="CE1B454E"/>
    <w:lvl w:ilvl="0">
      <w:start w:val="1"/>
      <w:numFmt w:val="decimal"/>
      <w:suff w:val="space"/>
      <w:lvlText w:val="%1."/>
      <w:lvlJc w:val="left"/>
    </w:lvl>
  </w:abstractNum>
  <w:abstractNum w:abstractNumId="8">
    <w:nsid w:val="D40FC104"/>
    <w:multiLevelType w:val="singleLevel"/>
    <w:tmpl w:val="D40FC104"/>
    <w:lvl w:ilvl="0">
      <w:start w:val="1"/>
      <w:numFmt w:val="decimal"/>
      <w:lvlText w:val="%1."/>
      <w:lvlJc w:val="left"/>
      <w:pPr>
        <w:tabs>
          <w:tab w:val="num" w:pos="425"/>
        </w:tabs>
        <w:ind w:left="425" w:hanging="425"/>
      </w:pPr>
      <w:rPr>
        <w:rFonts w:hint="default"/>
      </w:rPr>
    </w:lvl>
  </w:abstractNum>
  <w:abstractNum w:abstractNumId="9">
    <w:nsid w:val="D8A33CD5"/>
    <w:multiLevelType w:val="singleLevel"/>
    <w:tmpl w:val="D8A33CD5"/>
    <w:lvl w:ilvl="0">
      <w:start w:val="1"/>
      <w:numFmt w:val="decimal"/>
      <w:suff w:val="space"/>
      <w:lvlText w:val="%1."/>
      <w:lvlJc w:val="left"/>
    </w:lvl>
  </w:abstractNum>
  <w:abstractNum w:abstractNumId="10">
    <w:nsid w:val="00001A49"/>
    <w:multiLevelType w:val="singleLevel"/>
    <w:tmpl w:val="00001A49"/>
    <w:lvl w:ilvl="0">
      <w:start w:val="1"/>
      <w:numFmt w:val="decimal"/>
      <w:lvlText w:val="%1."/>
      <w:lvlJc w:val="left"/>
    </w:lvl>
  </w:abstractNum>
  <w:abstractNum w:abstractNumId="11">
    <w:nsid w:val="00005422"/>
    <w:multiLevelType w:val="singleLevel"/>
    <w:tmpl w:val="00005422"/>
    <w:lvl w:ilvl="0">
      <w:start w:val="1"/>
      <w:numFmt w:val="bullet"/>
      <w:lvlText w:val="У"/>
      <w:lvlJc w:val="left"/>
    </w:lvl>
  </w:abstractNum>
  <w:abstractNum w:abstractNumId="12">
    <w:nsid w:val="00005F32"/>
    <w:multiLevelType w:val="multilevel"/>
    <w:tmpl w:val="00005F32"/>
    <w:lvl w:ilvl="0">
      <w:start w:val="2"/>
      <w:numFmt w:val="decimal"/>
      <w:lvlText w:val="%1."/>
      <w:lvlJc w:val="left"/>
    </w:lvl>
    <w:lvl w:ilvl="1">
      <w:start w:val="1"/>
      <w:numFmt w:val="bullet"/>
      <w:lvlText w:val="і"/>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8EA2AF5"/>
    <w:multiLevelType w:val="hybridMultilevel"/>
    <w:tmpl w:val="17E8A0EE"/>
    <w:lvl w:ilvl="0" w:tplc="6A0E2FBC">
      <w:start w:val="1"/>
      <w:numFmt w:val="decimal"/>
      <w:lvlText w:val="%1."/>
      <w:lvlJc w:val="center"/>
      <w:pPr>
        <w:ind w:left="185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09FC5F87"/>
    <w:multiLevelType w:val="singleLevel"/>
    <w:tmpl w:val="09FC5F87"/>
    <w:lvl w:ilvl="0">
      <w:start w:val="1"/>
      <w:numFmt w:val="decimal"/>
      <w:suff w:val="space"/>
      <w:lvlText w:val="%1."/>
      <w:lvlJc w:val="left"/>
    </w:lvl>
  </w:abstractNum>
  <w:abstractNum w:abstractNumId="15">
    <w:nsid w:val="104CA5B4"/>
    <w:multiLevelType w:val="singleLevel"/>
    <w:tmpl w:val="104CA5B4"/>
    <w:lvl w:ilvl="0">
      <w:start w:val="1"/>
      <w:numFmt w:val="decimal"/>
      <w:suff w:val="space"/>
      <w:lvlText w:val="%1."/>
      <w:lvlJc w:val="left"/>
    </w:lvl>
  </w:abstractNum>
  <w:abstractNum w:abstractNumId="16">
    <w:nsid w:val="150220AB"/>
    <w:multiLevelType w:val="hybridMultilevel"/>
    <w:tmpl w:val="E84C58C0"/>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5149DE0"/>
    <w:multiLevelType w:val="singleLevel"/>
    <w:tmpl w:val="15149DE0"/>
    <w:lvl w:ilvl="0">
      <w:start w:val="1"/>
      <w:numFmt w:val="decimal"/>
      <w:suff w:val="space"/>
      <w:lvlText w:val="%1."/>
      <w:lvlJc w:val="left"/>
    </w:lvl>
  </w:abstractNum>
  <w:abstractNum w:abstractNumId="18">
    <w:nsid w:val="15DC543C"/>
    <w:multiLevelType w:val="multilevel"/>
    <w:tmpl w:val="A01A7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6AF7EA5"/>
    <w:multiLevelType w:val="hybridMultilevel"/>
    <w:tmpl w:val="51BC0C60"/>
    <w:lvl w:ilvl="0" w:tplc="B3B26B42">
      <w:start w:val="2"/>
      <w:numFmt w:val="bullet"/>
      <w:lvlText w:val="–"/>
      <w:lvlJc w:val="left"/>
      <w:pPr>
        <w:ind w:left="792" w:hanging="360"/>
      </w:pPr>
      <w:rPr>
        <w:rFonts w:ascii="Times New Roman" w:eastAsia="sans-serif" w:hAnsi="Times New Roman" w:cs="Times New Roman"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0">
    <w:nsid w:val="19480EF0"/>
    <w:multiLevelType w:val="multilevel"/>
    <w:tmpl w:val="734A7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B5416D5"/>
    <w:multiLevelType w:val="multilevel"/>
    <w:tmpl w:val="4336E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F3C0A52"/>
    <w:multiLevelType w:val="hybridMultilevel"/>
    <w:tmpl w:val="4EBE2096"/>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0B33BA4"/>
    <w:multiLevelType w:val="multilevel"/>
    <w:tmpl w:val="756C1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38860EB"/>
    <w:multiLevelType w:val="multilevel"/>
    <w:tmpl w:val="BFF6D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6A36378"/>
    <w:multiLevelType w:val="hybridMultilevel"/>
    <w:tmpl w:val="B0D08804"/>
    <w:lvl w:ilvl="0" w:tplc="B3B26B42">
      <w:start w:val="2"/>
      <w:numFmt w:val="bullet"/>
      <w:lvlText w:val="–"/>
      <w:lvlJc w:val="left"/>
      <w:pPr>
        <w:ind w:left="1280" w:hanging="360"/>
      </w:pPr>
      <w:rPr>
        <w:rFonts w:ascii="Times New Roman" w:eastAsia="sans-serif" w:hAnsi="Times New Roman" w:cs="Times New Roman"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26">
    <w:nsid w:val="292A49D5"/>
    <w:multiLevelType w:val="singleLevel"/>
    <w:tmpl w:val="292A49D5"/>
    <w:lvl w:ilvl="0">
      <w:start w:val="1"/>
      <w:numFmt w:val="decimal"/>
      <w:suff w:val="space"/>
      <w:lvlText w:val="%1."/>
      <w:lvlJc w:val="left"/>
    </w:lvl>
  </w:abstractNum>
  <w:abstractNum w:abstractNumId="27">
    <w:nsid w:val="2BE05E6E"/>
    <w:multiLevelType w:val="hybridMultilevel"/>
    <w:tmpl w:val="856ABBAC"/>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D59DDF8"/>
    <w:multiLevelType w:val="singleLevel"/>
    <w:tmpl w:val="2D59DDF8"/>
    <w:lvl w:ilvl="0">
      <w:start w:val="1"/>
      <w:numFmt w:val="bullet"/>
      <w:lvlText w:val=""/>
      <w:lvlJc w:val="left"/>
      <w:pPr>
        <w:tabs>
          <w:tab w:val="num" w:pos="420"/>
        </w:tabs>
        <w:ind w:left="420" w:hanging="420"/>
      </w:pPr>
      <w:rPr>
        <w:rFonts w:ascii="Wingdings" w:hAnsi="Wingdings" w:hint="default"/>
      </w:rPr>
    </w:lvl>
  </w:abstractNum>
  <w:abstractNum w:abstractNumId="29">
    <w:nsid w:val="383A35AD"/>
    <w:multiLevelType w:val="multilevel"/>
    <w:tmpl w:val="C324D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A45F9D9"/>
    <w:multiLevelType w:val="singleLevel"/>
    <w:tmpl w:val="3A45F9D9"/>
    <w:lvl w:ilvl="0">
      <w:start w:val="1"/>
      <w:numFmt w:val="decimal"/>
      <w:lvlText w:val="%1."/>
      <w:lvlJc w:val="left"/>
      <w:pPr>
        <w:tabs>
          <w:tab w:val="num" w:pos="425"/>
        </w:tabs>
        <w:ind w:left="425" w:hanging="425"/>
      </w:pPr>
      <w:rPr>
        <w:rFonts w:hint="default"/>
      </w:rPr>
    </w:lvl>
  </w:abstractNum>
  <w:abstractNum w:abstractNumId="31">
    <w:nsid w:val="3FA3D31B"/>
    <w:multiLevelType w:val="multilevel"/>
    <w:tmpl w:val="3FA3D31B"/>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2">
    <w:nsid w:val="407E5403"/>
    <w:multiLevelType w:val="hybridMultilevel"/>
    <w:tmpl w:val="3692F1A2"/>
    <w:lvl w:ilvl="0" w:tplc="B3B26B42">
      <w:start w:val="2"/>
      <w:numFmt w:val="bullet"/>
      <w:lvlText w:val="–"/>
      <w:lvlJc w:val="left"/>
      <w:pPr>
        <w:ind w:left="1429" w:hanging="360"/>
      </w:pPr>
      <w:rPr>
        <w:rFonts w:ascii="Times New Roman" w:eastAsia="sans-serif"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488D1F3F"/>
    <w:multiLevelType w:val="hybridMultilevel"/>
    <w:tmpl w:val="C8B2EE5A"/>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943484F"/>
    <w:multiLevelType w:val="multilevel"/>
    <w:tmpl w:val="7ACEC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B8C7616"/>
    <w:multiLevelType w:val="hybridMultilevel"/>
    <w:tmpl w:val="B7DE751E"/>
    <w:lvl w:ilvl="0" w:tplc="B3B26B42">
      <w:start w:val="2"/>
      <w:numFmt w:val="bullet"/>
      <w:lvlText w:val="–"/>
      <w:lvlJc w:val="left"/>
      <w:pPr>
        <w:ind w:left="1280" w:hanging="360"/>
      </w:pPr>
      <w:rPr>
        <w:rFonts w:ascii="Times New Roman" w:eastAsia="sans-serif" w:hAnsi="Times New Roman" w:cs="Times New Roman"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36">
    <w:nsid w:val="4DEA4B5E"/>
    <w:multiLevelType w:val="hybridMultilevel"/>
    <w:tmpl w:val="4EB4B8EA"/>
    <w:lvl w:ilvl="0" w:tplc="6A0E2FB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FD7355D"/>
    <w:multiLevelType w:val="hybridMultilevel"/>
    <w:tmpl w:val="EBBE645C"/>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2D2AF89"/>
    <w:multiLevelType w:val="singleLevel"/>
    <w:tmpl w:val="52D2AF89"/>
    <w:lvl w:ilvl="0">
      <w:start w:val="1"/>
      <w:numFmt w:val="decimal"/>
      <w:suff w:val="space"/>
      <w:lvlText w:val="%1."/>
      <w:lvlJc w:val="left"/>
    </w:lvl>
  </w:abstractNum>
  <w:abstractNum w:abstractNumId="39">
    <w:nsid w:val="533E4BAB"/>
    <w:multiLevelType w:val="hybridMultilevel"/>
    <w:tmpl w:val="6BC6282A"/>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8EEE609"/>
    <w:multiLevelType w:val="multilevel"/>
    <w:tmpl w:val="32C4FC6A"/>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41">
    <w:nsid w:val="5A123E89"/>
    <w:multiLevelType w:val="hybridMultilevel"/>
    <w:tmpl w:val="7B42291C"/>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A52344C"/>
    <w:multiLevelType w:val="hybridMultilevel"/>
    <w:tmpl w:val="2E0004D0"/>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AD84DC1"/>
    <w:multiLevelType w:val="hybridMultilevel"/>
    <w:tmpl w:val="5A32CD4E"/>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EB219F0"/>
    <w:multiLevelType w:val="multilevel"/>
    <w:tmpl w:val="64581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FA9201C"/>
    <w:multiLevelType w:val="hybridMultilevel"/>
    <w:tmpl w:val="04987EB6"/>
    <w:lvl w:ilvl="0" w:tplc="6A0E2FB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FB56E0D"/>
    <w:multiLevelType w:val="hybridMultilevel"/>
    <w:tmpl w:val="9992E254"/>
    <w:lvl w:ilvl="0" w:tplc="B3B26B42">
      <w:start w:val="2"/>
      <w:numFmt w:val="bullet"/>
      <w:lvlText w:val="–"/>
      <w:lvlJc w:val="left"/>
      <w:pPr>
        <w:ind w:left="1280" w:hanging="360"/>
      </w:pPr>
      <w:rPr>
        <w:rFonts w:ascii="Times New Roman" w:eastAsia="sans-serif" w:hAnsi="Times New Roman" w:cs="Times New Roman"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47">
    <w:nsid w:val="602D64B6"/>
    <w:multiLevelType w:val="hybridMultilevel"/>
    <w:tmpl w:val="EAD81DA8"/>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0457A9C"/>
    <w:multiLevelType w:val="multilevel"/>
    <w:tmpl w:val="E6FE2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85261AF"/>
    <w:multiLevelType w:val="hybridMultilevel"/>
    <w:tmpl w:val="A02C2B50"/>
    <w:lvl w:ilvl="0" w:tplc="B3B26B42">
      <w:start w:val="2"/>
      <w:numFmt w:val="bullet"/>
      <w:lvlText w:val="–"/>
      <w:lvlJc w:val="left"/>
      <w:pPr>
        <w:ind w:left="1280" w:hanging="360"/>
      </w:pPr>
      <w:rPr>
        <w:rFonts w:ascii="Times New Roman" w:eastAsia="sans-serif" w:hAnsi="Times New Roman" w:cs="Times New Roman"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50">
    <w:nsid w:val="6A6316A5"/>
    <w:multiLevelType w:val="hybridMultilevel"/>
    <w:tmpl w:val="D86C289E"/>
    <w:lvl w:ilvl="0" w:tplc="B3B26B42">
      <w:start w:val="2"/>
      <w:numFmt w:val="bullet"/>
      <w:lvlText w:val="–"/>
      <w:lvlJc w:val="left"/>
      <w:pPr>
        <w:ind w:left="845" w:hanging="360"/>
      </w:pPr>
      <w:rPr>
        <w:rFonts w:ascii="Times New Roman" w:eastAsia="sans-serif"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51">
    <w:nsid w:val="6B125CD9"/>
    <w:multiLevelType w:val="hybridMultilevel"/>
    <w:tmpl w:val="B7FCDBA4"/>
    <w:lvl w:ilvl="0" w:tplc="B3B26B42">
      <w:start w:val="2"/>
      <w:numFmt w:val="bullet"/>
      <w:lvlText w:val="–"/>
      <w:lvlJc w:val="left"/>
      <w:pPr>
        <w:ind w:left="1280" w:hanging="360"/>
      </w:pPr>
      <w:rPr>
        <w:rFonts w:ascii="Times New Roman" w:eastAsia="sans-serif" w:hAnsi="Times New Roman" w:cs="Times New Roman"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52">
    <w:nsid w:val="6B626CF8"/>
    <w:multiLevelType w:val="multilevel"/>
    <w:tmpl w:val="8E361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F986362"/>
    <w:multiLevelType w:val="multilevel"/>
    <w:tmpl w:val="C52CD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260198F"/>
    <w:multiLevelType w:val="hybridMultilevel"/>
    <w:tmpl w:val="D6028838"/>
    <w:lvl w:ilvl="0" w:tplc="B3B26B42">
      <w:start w:val="2"/>
      <w:numFmt w:val="bullet"/>
      <w:lvlText w:val="–"/>
      <w:lvlJc w:val="left"/>
      <w:pPr>
        <w:ind w:left="1280" w:hanging="360"/>
      </w:pPr>
      <w:rPr>
        <w:rFonts w:ascii="Times New Roman" w:eastAsia="sans-serif" w:hAnsi="Times New Roman" w:cs="Times New Roman"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55">
    <w:nsid w:val="74844D69"/>
    <w:multiLevelType w:val="hybridMultilevel"/>
    <w:tmpl w:val="F77E2E14"/>
    <w:lvl w:ilvl="0" w:tplc="6A0E2FB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4D0A7B2"/>
    <w:multiLevelType w:val="multilevel"/>
    <w:tmpl w:val="74D0A7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7">
    <w:nsid w:val="755B6F6D"/>
    <w:multiLevelType w:val="hybridMultilevel"/>
    <w:tmpl w:val="D1E498A0"/>
    <w:lvl w:ilvl="0" w:tplc="6A0E2FB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6771208"/>
    <w:multiLevelType w:val="multilevel"/>
    <w:tmpl w:val="76771208"/>
    <w:lvl w:ilvl="0">
      <w:start w:val="1"/>
      <w:numFmt w:val="decimal"/>
      <w:lvlText w:val="%1."/>
      <w:lvlJc w:val="left"/>
      <w:pPr>
        <w:ind w:left="1069" w:hanging="360"/>
      </w:pPr>
      <w:rPr>
        <w:rFonts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9">
    <w:nsid w:val="7C6C151F"/>
    <w:multiLevelType w:val="multilevel"/>
    <w:tmpl w:val="D71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E825709"/>
    <w:multiLevelType w:val="singleLevel"/>
    <w:tmpl w:val="7E825709"/>
    <w:lvl w:ilvl="0">
      <w:start w:val="1"/>
      <w:numFmt w:val="decimal"/>
      <w:suff w:val="space"/>
      <w:lvlText w:val="%1."/>
      <w:lvlJc w:val="left"/>
    </w:lvl>
  </w:abstractNum>
  <w:num w:numId="1">
    <w:abstractNumId w:val="31"/>
  </w:num>
  <w:num w:numId="2">
    <w:abstractNumId w:val="15"/>
  </w:num>
  <w:num w:numId="3">
    <w:abstractNumId w:val="7"/>
  </w:num>
  <w:num w:numId="4">
    <w:abstractNumId w:val="14"/>
  </w:num>
  <w:num w:numId="5">
    <w:abstractNumId w:val="40"/>
  </w:num>
  <w:num w:numId="6">
    <w:abstractNumId w:val="17"/>
  </w:num>
  <w:num w:numId="7">
    <w:abstractNumId w:val="3"/>
  </w:num>
  <w:num w:numId="8">
    <w:abstractNumId w:val="16"/>
  </w:num>
  <w:num w:numId="9">
    <w:abstractNumId w:val="42"/>
  </w:num>
  <w:num w:numId="10">
    <w:abstractNumId w:val="37"/>
  </w:num>
  <w:num w:numId="11">
    <w:abstractNumId w:val="54"/>
  </w:num>
  <w:num w:numId="12">
    <w:abstractNumId w:val="35"/>
  </w:num>
  <w:num w:numId="13">
    <w:abstractNumId w:val="49"/>
  </w:num>
  <w:num w:numId="14">
    <w:abstractNumId w:val="46"/>
  </w:num>
  <w:num w:numId="15">
    <w:abstractNumId w:val="51"/>
  </w:num>
  <w:num w:numId="16">
    <w:abstractNumId w:val="25"/>
  </w:num>
  <w:num w:numId="17">
    <w:abstractNumId w:val="10"/>
  </w:num>
  <w:num w:numId="18">
    <w:abstractNumId w:val="12"/>
  </w:num>
  <w:num w:numId="19">
    <w:abstractNumId w:val="28"/>
  </w:num>
  <w:num w:numId="20">
    <w:abstractNumId w:val="11"/>
  </w:num>
  <w:num w:numId="21">
    <w:abstractNumId w:val="4"/>
  </w:num>
  <w:num w:numId="22">
    <w:abstractNumId w:val="0"/>
  </w:num>
  <w:num w:numId="23">
    <w:abstractNumId w:val="6"/>
  </w:num>
  <w:num w:numId="24">
    <w:abstractNumId w:val="60"/>
  </w:num>
  <w:num w:numId="25">
    <w:abstractNumId w:val="26"/>
  </w:num>
  <w:num w:numId="26">
    <w:abstractNumId w:val="56"/>
  </w:num>
  <w:num w:numId="27">
    <w:abstractNumId w:val="38"/>
  </w:num>
  <w:num w:numId="28">
    <w:abstractNumId w:val="5"/>
  </w:num>
  <w:num w:numId="29">
    <w:abstractNumId w:val="2"/>
  </w:num>
  <w:num w:numId="30">
    <w:abstractNumId w:val="1"/>
  </w:num>
  <w:num w:numId="31">
    <w:abstractNumId w:val="8"/>
  </w:num>
  <w:num w:numId="32">
    <w:abstractNumId w:val="30"/>
  </w:num>
  <w:num w:numId="33">
    <w:abstractNumId w:val="9"/>
  </w:num>
  <w:num w:numId="3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59"/>
  </w:num>
  <w:num w:numId="37">
    <w:abstractNumId w:val="24"/>
  </w:num>
  <w:num w:numId="38">
    <w:abstractNumId w:val="52"/>
  </w:num>
  <w:num w:numId="39">
    <w:abstractNumId w:val="23"/>
  </w:num>
  <w:num w:numId="40">
    <w:abstractNumId w:val="53"/>
  </w:num>
  <w:num w:numId="41">
    <w:abstractNumId w:val="29"/>
  </w:num>
  <w:num w:numId="42">
    <w:abstractNumId w:val="48"/>
  </w:num>
  <w:num w:numId="43">
    <w:abstractNumId w:val="44"/>
  </w:num>
  <w:num w:numId="44">
    <w:abstractNumId w:val="18"/>
  </w:num>
  <w:num w:numId="45">
    <w:abstractNumId w:val="21"/>
  </w:num>
  <w:num w:numId="46">
    <w:abstractNumId w:val="20"/>
  </w:num>
  <w:num w:numId="47">
    <w:abstractNumId w:val="13"/>
  </w:num>
  <w:num w:numId="48">
    <w:abstractNumId w:val="41"/>
  </w:num>
  <w:num w:numId="49">
    <w:abstractNumId w:val="32"/>
  </w:num>
  <w:num w:numId="50">
    <w:abstractNumId w:val="22"/>
  </w:num>
  <w:num w:numId="51">
    <w:abstractNumId w:val="50"/>
  </w:num>
  <w:num w:numId="52">
    <w:abstractNumId w:val="55"/>
  </w:num>
  <w:num w:numId="53">
    <w:abstractNumId w:val="57"/>
  </w:num>
  <w:num w:numId="54">
    <w:abstractNumId w:val="19"/>
  </w:num>
  <w:num w:numId="55">
    <w:abstractNumId w:val="39"/>
  </w:num>
  <w:num w:numId="56">
    <w:abstractNumId w:val="33"/>
  </w:num>
  <w:num w:numId="57">
    <w:abstractNumId w:val="47"/>
  </w:num>
  <w:num w:numId="58">
    <w:abstractNumId w:val="36"/>
  </w:num>
  <w:num w:numId="59">
    <w:abstractNumId w:val="27"/>
  </w:num>
  <w:num w:numId="60">
    <w:abstractNumId w:val="43"/>
  </w:num>
  <w:num w:numId="61">
    <w:abstractNumId w:val="4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425"/>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D826F7"/>
    <w:rsid w:val="0001037D"/>
    <w:rsid w:val="000160A4"/>
    <w:rsid w:val="00022F48"/>
    <w:rsid w:val="000266B1"/>
    <w:rsid w:val="0004201E"/>
    <w:rsid w:val="00047359"/>
    <w:rsid w:val="00052122"/>
    <w:rsid w:val="000570AF"/>
    <w:rsid w:val="000764D7"/>
    <w:rsid w:val="00076531"/>
    <w:rsid w:val="000769C4"/>
    <w:rsid w:val="000800D0"/>
    <w:rsid w:val="0008212C"/>
    <w:rsid w:val="00085C14"/>
    <w:rsid w:val="000D6213"/>
    <w:rsid w:val="000E6E27"/>
    <w:rsid w:val="000F0B8E"/>
    <w:rsid w:val="00106DD1"/>
    <w:rsid w:val="00110AE0"/>
    <w:rsid w:val="001127B5"/>
    <w:rsid w:val="00114E64"/>
    <w:rsid w:val="00122151"/>
    <w:rsid w:val="00122B98"/>
    <w:rsid w:val="00124448"/>
    <w:rsid w:val="001321B8"/>
    <w:rsid w:val="0015077A"/>
    <w:rsid w:val="0015363A"/>
    <w:rsid w:val="00160455"/>
    <w:rsid w:val="001612EA"/>
    <w:rsid w:val="0017242E"/>
    <w:rsid w:val="001A106F"/>
    <w:rsid w:val="001B488C"/>
    <w:rsid w:val="001B76D3"/>
    <w:rsid w:val="001D0BF0"/>
    <w:rsid w:val="001D3CE2"/>
    <w:rsid w:val="001E5E5D"/>
    <w:rsid w:val="001E66E7"/>
    <w:rsid w:val="001F62CC"/>
    <w:rsid w:val="00215AE2"/>
    <w:rsid w:val="00223C3B"/>
    <w:rsid w:val="00225987"/>
    <w:rsid w:val="002314E8"/>
    <w:rsid w:val="00234173"/>
    <w:rsid w:val="00237A9E"/>
    <w:rsid w:val="00245FD9"/>
    <w:rsid w:val="00253094"/>
    <w:rsid w:val="002562DC"/>
    <w:rsid w:val="00256F63"/>
    <w:rsid w:val="0026308D"/>
    <w:rsid w:val="00264A98"/>
    <w:rsid w:val="002665A5"/>
    <w:rsid w:val="0027438F"/>
    <w:rsid w:val="00277D62"/>
    <w:rsid w:val="00280784"/>
    <w:rsid w:val="002A3E0F"/>
    <w:rsid w:val="002B0572"/>
    <w:rsid w:val="002B05E4"/>
    <w:rsid w:val="002B44C4"/>
    <w:rsid w:val="002C085A"/>
    <w:rsid w:val="002C1C99"/>
    <w:rsid w:val="002C43C7"/>
    <w:rsid w:val="002D023B"/>
    <w:rsid w:val="002F447D"/>
    <w:rsid w:val="002F79D4"/>
    <w:rsid w:val="00306EC1"/>
    <w:rsid w:val="0032210F"/>
    <w:rsid w:val="0032437C"/>
    <w:rsid w:val="003310D8"/>
    <w:rsid w:val="00350BF5"/>
    <w:rsid w:val="0036035C"/>
    <w:rsid w:val="003726F4"/>
    <w:rsid w:val="0037324C"/>
    <w:rsid w:val="00376FDF"/>
    <w:rsid w:val="00386886"/>
    <w:rsid w:val="003974E5"/>
    <w:rsid w:val="00397B48"/>
    <w:rsid w:val="003B6B0E"/>
    <w:rsid w:val="003B790B"/>
    <w:rsid w:val="003C7CC8"/>
    <w:rsid w:val="003D0004"/>
    <w:rsid w:val="003D18FD"/>
    <w:rsid w:val="003E20FF"/>
    <w:rsid w:val="003E3A95"/>
    <w:rsid w:val="003E7560"/>
    <w:rsid w:val="003F0AFC"/>
    <w:rsid w:val="003F2F60"/>
    <w:rsid w:val="003F37D9"/>
    <w:rsid w:val="003F536C"/>
    <w:rsid w:val="003F5921"/>
    <w:rsid w:val="003F7320"/>
    <w:rsid w:val="00406F59"/>
    <w:rsid w:val="00415028"/>
    <w:rsid w:val="004242A6"/>
    <w:rsid w:val="0042460E"/>
    <w:rsid w:val="004309B7"/>
    <w:rsid w:val="0044239A"/>
    <w:rsid w:val="004433BC"/>
    <w:rsid w:val="00446E7A"/>
    <w:rsid w:val="004574B5"/>
    <w:rsid w:val="004766DA"/>
    <w:rsid w:val="004A2574"/>
    <w:rsid w:val="004A5B4A"/>
    <w:rsid w:val="004A642A"/>
    <w:rsid w:val="004B37EE"/>
    <w:rsid w:val="004B507D"/>
    <w:rsid w:val="004B76CB"/>
    <w:rsid w:val="004C4B09"/>
    <w:rsid w:val="004C74F5"/>
    <w:rsid w:val="004D0DC0"/>
    <w:rsid w:val="004E4B78"/>
    <w:rsid w:val="004F1758"/>
    <w:rsid w:val="0050445A"/>
    <w:rsid w:val="005343BF"/>
    <w:rsid w:val="00545199"/>
    <w:rsid w:val="00560989"/>
    <w:rsid w:val="0056545B"/>
    <w:rsid w:val="00582FC9"/>
    <w:rsid w:val="005A23CA"/>
    <w:rsid w:val="005B1F3D"/>
    <w:rsid w:val="005C5DFD"/>
    <w:rsid w:val="005D0A4B"/>
    <w:rsid w:val="005D1CEB"/>
    <w:rsid w:val="005E047B"/>
    <w:rsid w:val="005E0758"/>
    <w:rsid w:val="005E36D2"/>
    <w:rsid w:val="005E6DAB"/>
    <w:rsid w:val="005F0035"/>
    <w:rsid w:val="005F0F97"/>
    <w:rsid w:val="005F447F"/>
    <w:rsid w:val="006059E6"/>
    <w:rsid w:val="00613BDA"/>
    <w:rsid w:val="00622BDF"/>
    <w:rsid w:val="00624266"/>
    <w:rsid w:val="00625CF6"/>
    <w:rsid w:val="00632C97"/>
    <w:rsid w:val="006403DE"/>
    <w:rsid w:val="0065520E"/>
    <w:rsid w:val="00663C08"/>
    <w:rsid w:val="006A2CF3"/>
    <w:rsid w:val="006B4982"/>
    <w:rsid w:val="006C0D42"/>
    <w:rsid w:val="006C3732"/>
    <w:rsid w:val="006E54C7"/>
    <w:rsid w:val="00722310"/>
    <w:rsid w:val="00730217"/>
    <w:rsid w:val="007424AC"/>
    <w:rsid w:val="00756F7A"/>
    <w:rsid w:val="0076288E"/>
    <w:rsid w:val="00765D86"/>
    <w:rsid w:val="00765E20"/>
    <w:rsid w:val="00766515"/>
    <w:rsid w:val="00770C18"/>
    <w:rsid w:val="00777B7B"/>
    <w:rsid w:val="007968D6"/>
    <w:rsid w:val="007A6C5B"/>
    <w:rsid w:val="007B1ACF"/>
    <w:rsid w:val="007C3C21"/>
    <w:rsid w:val="007D3DE6"/>
    <w:rsid w:val="007F2278"/>
    <w:rsid w:val="00830FA1"/>
    <w:rsid w:val="008367F6"/>
    <w:rsid w:val="00837B7D"/>
    <w:rsid w:val="00837C74"/>
    <w:rsid w:val="0084231E"/>
    <w:rsid w:val="00845146"/>
    <w:rsid w:val="00846410"/>
    <w:rsid w:val="008471D4"/>
    <w:rsid w:val="00863C56"/>
    <w:rsid w:val="00867C6B"/>
    <w:rsid w:val="00871E42"/>
    <w:rsid w:val="00876460"/>
    <w:rsid w:val="008766F9"/>
    <w:rsid w:val="00885746"/>
    <w:rsid w:val="00887604"/>
    <w:rsid w:val="00896BB1"/>
    <w:rsid w:val="008B07C3"/>
    <w:rsid w:val="008B1B68"/>
    <w:rsid w:val="008B34C1"/>
    <w:rsid w:val="008B4152"/>
    <w:rsid w:val="008D0450"/>
    <w:rsid w:val="008E2811"/>
    <w:rsid w:val="008E4A10"/>
    <w:rsid w:val="008F51E9"/>
    <w:rsid w:val="00904B92"/>
    <w:rsid w:val="009057E2"/>
    <w:rsid w:val="00910F2D"/>
    <w:rsid w:val="009112D2"/>
    <w:rsid w:val="00930CA9"/>
    <w:rsid w:val="0093725B"/>
    <w:rsid w:val="00973F36"/>
    <w:rsid w:val="00986AEB"/>
    <w:rsid w:val="009A4396"/>
    <w:rsid w:val="009A699F"/>
    <w:rsid w:val="009C5D47"/>
    <w:rsid w:val="009C74FB"/>
    <w:rsid w:val="009E50EC"/>
    <w:rsid w:val="009F3277"/>
    <w:rsid w:val="009F400E"/>
    <w:rsid w:val="009F4BBA"/>
    <w:rsid w:val="00A00658"/>
    <w:rsid w:val="00A04697"/>
    <w:rsid w:val="00A12D51"/>
    <w:rsid w:val="00A15569"/>
    <w:rsid w:val="00A2315A"/>
    <w:rsid w:val="00A30351"/>
    <w:rsid w:val="00A35434"/>
    <w:rsid w:val="00A36423"/>
    <w:rsid w:val="00A36900"/>
    <w:rsid w:val="00A50469"/>
    <w:rsid w:val="00A52FF5"/>
    <w:rsid w:val="00A531C6"/>
    <w:rsid w:val="00A567B4"/>
    <w:rsid w:val="00A71F3E"/>
    <w:rsid w:val="00A83326"/>
    <w:rsid w:val="00AA3E2B"/>
    <w:rsid w:val="00AC5C87"/>
    <w:rsid w:val="00AC7590"/>
    <w:rsid w:val="00B322FC"/>
    <w:rsid w:val="00B400A4"/>
    <w:rsid w:val="00B4100F"/>
    <w:rsid w:val="00B461FA"/>
    <w:rsid w:val="00B5456A"/>
    <w:rsid w:val="00B55CD4"/>
    <w:rsid w:val="00B567D1"/>
    <w:rsid w:val="00B64999"/>
    <w:rsid w:val="00B81B41"/>
    <w:rsid w:val="00B83740"/>
    <w:rsid w:val="00B85CA2"/>
    <w:rsid w:val="00B95BA6"/>
    <w:rsid w:val="00BB4D28"/>
    <w:rsid w:val="00BB6C0C"/>
    <w:rsid w:val="00BD25F6"/>
    <w:rsid w:val="00BD7B0B"/>
    <w:rsid w:val="00BE3C9B"/>
    <w:rsid w:val="00BE7A09"/>
    <w:rsid w:val="00BF2F08"/>
    <w:rsid w:val="00C0374E"/>
    <w:rsid w:val="00C05A70"/>
    <w:rsid w:val="00C171DE"/>
    <w:rsid w:val="00C2161F"/>
    <w:rsid w:val="00C274D9"/>
    <w:rsid w:val="00C40774"/>
    <w:rsid w:val="00C44F0F"/>
    <w:rsid w:val="00C467AC"/>
    <w:rsid w:val="00C64EE8"/>
    <w:rsid w:val="00C7216E"/>
    <w:rsid w:val="00C75D27"/>
    <w:rsid w:val="00C93C68"/>
    <w:rsid w:val="00C93E65"/>
    <w:rsid w:val="00CA2C9B"/>
    <w:rsid w:val="00CB33B2"/>
    <w:rsid w:val="00CB7950"/>
    <w:rsid w:val="00CC3DFD"/>
    <w:rsid w:val="00CD5F5B"/>
    <w:rsid w:val="00CE26C7"/>
    <w:rsid w:val="00D0068B"/>
    <w:rsid w:val="00D14C0D"/>
    <w:rsid w:val="00D24A8F"/>
    <w:rsid w:val="00D3276E"/>
    <w:rsid w:val="00D369D9"/>
    <w:rsid w:val="00D402DF"/>
    <w:rsid w:val="00D421E2"/>
    <w:rsid w:val="00D6380F"/>
    <w:rsid w:val="00D76B04"/>
    <w:rsid w:val="00D77DF8"/>
    <w:rsid w:val="00D86652"/>
    <w:rsid w:val="00D90B08"/>
    <w:rsid w:val="00DA76FE"/>
    <w:rsid w:val="00DB6D5E"/>
    <w:rsid w:val="00DC3ECA"/>
    <w:rsid w:val="00DD09F7"/>
    <w:rsid w:val="00DE6302"/>
    <w:rsid w:val="00DF1A19"/>
    <w:rsid w:val="00DF42B9"/>
    <w:rsid w:val="00E03523"/>
    <w:rsid w:val="00E0400F"/>
    <w:rsid w:val="00E2122C"/>
    <w:rsid w:val="00E3747A"/>
    <w:rsid w:val="00E478CD"/>
    <w:rsid w:val="00E54DEC"/>
    <w:rsid w:val="00E56C93"/>
    <w:rsid w:val="00E66548"/>
    <w:rsid w:val="00E84F99"/>
    <w:rsid w:val="00E94CE6"/>
    <w:rsid w:val="00E9507E"/>
    <w:rsid w:val="00EC3CA4"/>
    <w:rsid w:val="00ED6593"/>
    <w:rsid w:val="00ED6598"/>
    <w:rsid w:val="00ED78AD"/>
    <w:rsid w:val="00EE4F95"/>
    <w:rsid w:val="00F0118F"/>
    <w:rsid w:val="00F07DD8"/>
    <w:rsid w:val="00F12CF1"/>
    <w:rsid w:val="00F25E99"/>
    <w:rsid w:val="00F36ADC"/>
    <w:rsid w:val="00F36B41"/>
    <w:rsid w:val="00F51C14"/>
    <w:rsid w:val="00F51DC2"/>
    <w:rsid w:val="00F62DDD"/>
    <w:rsid w:val="00F67010"/>
    <w:rsid w:val="00F70822"/>
    <w:rsid w:val="00F71452"/>
    <w:rsid w:val="00F92E4B"/>
    <w:rsid w:val="00F97DBE"/>
    <w:rsid w:val="00FA08E1"/>
    <w:rsid w:val="00FA25DB"/>
    <w:rsid w:val="00FD1C97"/>
    <w:rsid w:val="02D745B7"/>
    <w:rsid w:val="05870ACD"/>
    <w:rsid w:val="064A1E66"/>
    <w:rsid w:val="07970940"/>
    <w:rsid w:val="0BE63E33"/>
    <w:rsid w:val="0C357327"/>
    <w:rsid w:val="10FA1375"/>
    <w:rsid w:val="110E6E23"/>
    <w:rsid w:val="117F043C"/>
    <w:rsid w:val="170E4B87"/>
    <w:rsid w:val="1FEC0DBB"/>
    <w:rsid w:val="2F0B779C"/>
    <w:rsid w:val="2F2B545B"/>
    <w:rsid w:val="313824E0"/>
    <w:rsid w:val="3CFB58E9"/>
    <w:rsid w:val="3F1574E6"/>
    <w:rsid w:val="3FC606C0"/>
    <w:rsid w:val="477A4167"/>
    <w:rsid w:val="487D3105"/>
    <w:rsid w:val="4B5C0B29"/>
    <w:rsid w:val="516F3C7C"/>
    <w:rsid w:val="658C3A1A"/>
    <w:rsid w:val="710B2C10"/>
    <w:rsid w:val="71990D1A"/>
    <w:rsid w:val="74892300"/>
    <w:rsid w:val="74D7116A"/>
    <w:rsid w:val="779C7F0C"/>
    <w:rsid w:val="77E67911"/>
    <w:rsid w:val="781D066F"/>
    <w:rsid w:val="78D826F7"/>
    <w:rsid w:val="78DC4F02"/>
    <w:rsid w:val="7CA310EE"/>
    <w:rsid w:val="7D3B27D3"/>
    <w:rsid w:val="7F0D58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1" w:unhideWhenUsed="0" w:qFormat="1"/>
    <w:lsdException w:name="heading 6" w:qFormat="1"/>
    <w:lsdException w:name="heading 7" w:qFormat="1"/>
    <w:lsdException w:name="heading 8" w:qFormat="1"/>
    <w:lsdException w:name="heading 9" w:qFormat="1"/>
    <w:lsdException w:name="header" w:uiPriority="99" w:qFormat="1"/>
    <w:lsdException w:name="footer" w:uiPriority="9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uiPriority="99" w:qFormat="1"/>
    <w:lsdException w:name="Body Text Inden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FollowedHyperlink" w:uiPriority="99" w:qFormat="1"/>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99" w:unhideWhenUsed="0"/>
    <w:lsdException w:name="Medium Shading 2 Accent 1" w:semiHidden="0" w:uiPriority="99" w:unhideWhenUsed="0"/>
    <w:lsdException w:name="Medium List 1 Accent 1" w:semiHidden="0" w:uiPriority="99"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99" w:unhideWhenUsed="0"/>
    <w:lsdException w:name="Medium Grid 1 Accent 1" w:semiHidden="0" w:uiPriority="99" w:unhideWhenUsed="0"/>
    <w:lsdException w:name="Medium Grid 2 Accent 1" w:semiHidden="0" w:uiPriority="99" w:unhideWhenUsed="0"/>
    <w:lsdException w:name="Medium Grid 3 Accent 1" w:semiHidden="0" w:uiPriority="99" w:unhideWhenUsed="0"/>
    <w:lsdException w:name="Dark List Accent 1" w:semiHidden="0" w:uiPriority="99" w:unhideWhenUsed="0"/>
    <w:lsdException w:name="Colorful Shading Accent 1" w:semiHidden="0" w:uiPriority="99" w:unhideWhenUsed="0"/>
    <w:lsdException w:name="Colorful List Accent 1" w:semiHidden="0" w:uiPriority="99" w:unhideWhenUsed="0"/>
    <w:lsdException w:name="Colorful Grid Accent 1" w:semiHidden="0" w:uiPriority="99" w:unhideWhenUsed="0"/>
    <w:lsdException w:name="Light Shading Accent 2" w:semiHidden="0" w:uiPriority="99" w:unhideWhenUsed="0"/>
    <w:lsdException w:name="Light List Accent 2" w:semiHidden="0" w:uiPriority="99" w:unhideWhenUsed="0"/>
    <w:lsdException w:name="Light Grid Accent 2" w:semiHidden="0" w:uiPriority="99" w:unhideWhenUsed="0"/>
    <w:lsdException w:name="Medium Shading 1 Accent 2" w:semiHidden="0" w:uiPriority="99" w:unhideWhenUsed="0"/>
    <w:lsdException w:name="Medium Shading 2 Accent 2" w:semiHidden="0" w:uiPriority="99" w:unhideWhenUsed="0"/>
    <w:lsdException w:name="Medium List 1 Accent 2" w:semiHidden="0" w:uiPriority="99" w:unhideWhenUsed="0"/>
    <w:lsdException w:name="Medium List 2 Accent 2" w:semiHidden="0" w:uiPriority="99" w:unhideWhenUsed="0"/>
    <w:lsdException w:name="Medium Grid 1 Accent 2" w:semiHidden="0" w:uiPriority="99" w:unhideWhenUsed="0"/>
    <w:lsdException w:name="Medium Grid 2 Accent 2" w:semiHidden="0" w:uiPriority="99" w:unhideWhenUsed="0"/>
    <w:lsdException w:name="Medium Grid 3 Accent 2" w:semiHidden="0" w:uiPriority="99" w:unhideWhenUsed="0"/>
    <w:lsdException w:name="Dark List Accent 2" w:semiHidden="0" w:uiPriority="99" w:unhideWhenUsed="0"/>
    <w:lsdException w:name="Colorful Shading Accent 2" w:semiHidden="0" w:uiPriority="99" w:unhideWhenUsed="0"/>
    <w:lsdException w:name="Colorful List Accent 2" w:semiHidden="0" w:uiPriority="99" w:unhideWhenUsed="0"/>
    <w:lsdException w:name="Colorful Grid Accent 2" w:semiHidden="0" w:uiPriority="99" w:unhideWhenUsed="0"/>
    <w:lsdException w:name="Light Shading Accent 3" w:semiHidden="0" w:uiPriority="99" w:unhideWhenUsed="0"/>
    <w:lsdException w:name="Light List Accent 3" w:semiHidden="0" w:uiPriority="99" w:unhideWhenUsed="0"/>
    <w:lsdException w:name="Light Grid Accent 3" w:semiHidden="0" w:uiPriority="99" w:unhideWhenUsed="0"/>
    <w:lsdException w:name="Medium Shading 1 Accent 3" w:semiHidden="0" w:uiPriority="99" w:unhideWhenUsed="0"/>
    <w:lsdException w:name="Medium Shading 2 Accent 3" w:semiHidden="0" w:uiPriority="99" w:unhideWhenUsed="0"/>
    <w:lsdException w:name="Medium List 1 Accent 3" w:semiHidden="0" w:uiPriority="99" w:unhideWhenUsed="0"/>
    <w:lsdException w:name="Medium List 2 Accent 3" w:semiHidden="0" w:uiPriority="99" w:unhideWhenUsed="0"/>
    <w:lsdException w:name="Medium Grid 1 Accent 3" w:semiHidden="0" w:uiPriority="99" w:unhideWhenUsed="0"/>
    <w:lsdException w:name="Medium Grid 2 Accent 3" w:semiHidden="0" w:uiPriority="99" w:unhideWhenUsed="0"/>
    <w:lsdException w:name="Medium Grid 3 Accent 3" w:semiHidden="0" w:uiPriority="99" w:unhideWhenUsed="0"/>
    <w:lsdException w:name="Dark List Accent 3" w:semiHidden="0" w:uiPriority="99" w:unhideWhenUsed="0"/>
    <w:lsdException w:name="Colorful Shading Accent 3" w:semiHidden="0" w:uiPriority="99" w:unhideWhenUsed="0"/>
    <w:lsdException w:name="Colorful List Accent 3" w:semiHidden="0" w:uiPriority="99" w:unhideWhenUsed="0"/>
    <w:lsdException w:name="Colorful Grid Accent 3" w:semiHidden="0" w:uiPriority="99" w:unhideWhenUsed="0"/>
    <w:lsdException w:name="Light Shading Accent 4" w:semiHidden="0" w:uiPriority="99" w:unhideWhenUsed="0"/>
    <w:lsdException w:name="Light List Accent 4" w:semiHidden="0" w:uiPriority="99" w:unhideWhenUsed="0"/>
    <w:lsdException w:name="Light Grid Accent 4" w:semiHidden="0" w:uiPriority="99" w:unhideWhenUsed="0"/>
    <w:lsdException w:name="Medium Shading 1 Accent 4" w:semiHidden="0" w:uiPriority="99" w:unhideWhenUsed="0"/>
    <w:lsdException w:name="Medium Shading 2 Accent 4" w:semiHidden="0" w:uiPriority="99" w:unhideWhenUsed="0"/>
    <w:lsdException w:name="Medium List 1 Accent 4" w:semiHidden="0" w:uiPriority="99" w:unhideWhenUsed="0"/>
    <w:lsdException w:name="Medium List 2 Accent 4" w:semiHidden="0" w:uiPriority="99" w:unhideWhenUsed="0"/>
    <w:lsdException w:name="Medium Grid 1 Accent 4" w:semiHidden="0" w:uiPriority="99" w:unhideWhenUsed="0"/>
    <w:lsdException w:name="Medium Grid 2 Accent 4" w:semiHidden="0" w:uiPriority="99" w:unhideWhenUsed="0"/>
    <w:lsdException w:name="Medium Grid 3 Accent 4" w:semiHidden="0" w:uiPriority="99" w:unhideWhenUsed="0"/>
    <w:lsdException w:name="Dark List Accent 4" w:semiHidden="0" w:uiPriority="99" w:unhideWhenUsed="0"/>
    <w:lsdException w:name="Colorful Shading Accent 4" w:semiHidden="0" w:uiPriority="99" w:unhideWhenUsed="0"/>
    <w:lsdException w:name="Colorful List Accent 4" w:semiHidden="0" w:uiPriority="99" w:unhideWhenUsed="0"/>
    <w:lsdException w:name="Colorful Grid Accent 4" w:semiHidden="0" w:uiPriority="99" w:unhideWhenUsed="0"/>
    <w:lsdException w:name="Light Shading Accent 5" w:semiHidden="0" w:uiPriority="99" w:unhideWhenUsed="0"/>
    <w:lsdException w:name="Light List Accent 5" w:semiHidden="0" w:uiPriority="99" w:unhideWhenUsed="0"/>
    <w:lsdException w:name="Light Grid Accent 5" w:semiHidden="0" w:uiPriority="99" w:unhideWhenUsed="0"/>
    <w:lsdException w:name="Medium Shading 1 Accent 5" w:semiHidden="0" w:uiPriority="99" w:unhideWhenUsed="0"/>
    <w:lsdException w:name="Medium Shading 2 Accent 5" w:semiHidden="0" w:uiPriority="99" w:unhideWhenUsed="0"/>
    <w:lsdException w:name="Medium List 1 Accent 5" w:semiHidden="0" w:uiPriority="99" w:unhideWhenUsed="0"/>
    <w:lsdException w:name="Medium List 2 Accent 5" w:semiHidden="0" w:uiPriority="99" w:unhideWhenUsed="0"/>
    <w:lsdException w:name="Medium Grid 1 Accent 5" w:semiHidden="0" w:uiPriority="99" w:unhideWhenUsed="0"/>
    <w:lsdException w:name="Medium Grid 2 Accent 5" w:semiHidden="0" w:uiPriority="99" w:unhideWhenUsed="0"/>
    <w:lsdException w:name="Medium Grid 3 Accent 5" w:semiHidden="0" w:uiPriority="99" w:unhideWhenUsed="0"/>
    <w:lsdException w:name="Dark List Accent 5" w:semiHidden="0" w:uiPriority="99" w:unhideWhenUsed="0"/>
    <w:lsdException w:name="Colorful Shading Accent 5" w:semiHidden="0" w:uiPriority="99" w:unhideWhenUsed="0"/>
    <w:lsdException w:name="Colorful List Accent 5" w:semiHidden="0" w:uiPriority="99" w:unhideWhenUsed="0"/>
    <w:lsdException w:name="Colorful Grid Accent 5" w:semiHidden="0" w:uiPriority="99" w:unhideWhenUsed="0"/>
    <w:lsdException w:name="Light Shading Accent 6" w:semiHidden="0" w:uiPriority="99" w:unhideWhenUsed="0"/>
    <w:lsdException w:name="Light List Accent 6" w:semiHidden="0" w:uiPriority="99" w:unhideWhenUsed="0"/>
    <w:lsdException w:name="Light Grid Accent 6" w:semiHidden="0" w:uiPriority="99" w:unhideWhenUsed="0"/>
    <w:lsdException w:name="Medium Shading 1 Accent 6" w:semiHidden="0" w:uiPriority="99" w:unhideWhenUsed="0"/>
    <w:lsdException w:name="Medium Shading 2 Accent 6" w:semiHidden="0" w:uiPriority="99" w:unhideWhenUsed="0"/>
    <w:lsdException w:name="Medium List 1 Accent 6" w:semiHidden="0" w:uiPriority="99" w:unhideWhenUsed="0"/>
    <w:lsdException w:name="Medium List 2 Accent 6" w:semiHidden="0" w:uiPriority="99" w:unhideWhenUsed="0"/>
    <w:lsdException w:name="Medium Grid 1 Accent 6" w:semiHidden="0" w:uiPriority="99" w:unhideWhenUsed="0"/>
    <w:lsdException w:name="Medium Grid 2 Accent 6" w:semiHidden="0" w:uiPriority="99" w:unhideWhenUsed="0"/>
    <w:lsdException w:name="Medium Grid 3 Accent 6" w:semiHidden="0" w:uiPriority="99" w:unhideWhenUsed="0"/>
    <w:lsdException w:name="Dark List Accent 6" w:semiHidden="0" w:uiPriority="99" w:unhideWhenUsed="0"/>
    <w:lsdException w:name="Colorful Shading Accent 6" w:semiHidden="0" w:uiPriority="99" w:unhideWhenUsed="0"/>
    <w:lsdException w:name="Colorful List Accent 6" w:semiHidden="0" w:uiPriority="99" w:unhideWhenUsed="0"/>
    <w:lsdException w:name="Colorful Grid Accent 6" w:semiHidden="0" w:uiPriority="9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F2D"/>
    <w:pPr>
      <w:suppressAutoHyphens/>
      <w:spacing w:before="60" w:after="60"/>
      <w:ind w:firstLine="567"/>
      <w:jc w:val="both"/>
    </w:pPr>
    <w:rPr>
      <w:rFonts w:eastAsia="Times New Roman"/>
      <w:sz w:val="28"/>
      <w:szCs w:val="28"/>
      <w:lang w:val="uk-UA" w:eastAsia="zh-CN"/>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basedOn w:val="a"/>
    <w:next w:val="a"/>
    <w:qFormat/>
    <w:pPr>
      <w:keepNext/>
      <w:overflowPunct w:val="0"/>
      <w:autoSpaceDE w:val="0"/>
      <w:autoSpaceDN w:val="0"/>
      <w:adjustRightInd w:val="0"/>
      <w:jc w:val="center"/>
      <w:textAlignment w:val="baseline"/>
      <w:outlineLvl w:val="1"/>
    </w:pPr>
    <w:rPr>
      <w:sz w:val="26"/>
      <w:szCs w:val="20"/>
    </w:rPr>
  </w:style>
  <w:style w:type="paragraph" w:styleId="3">
    <w:name w:val="heading 3"/>
    <w:basedOn w:val="a"/>
    <w:next w:val="a"/>
    <w:qFormat/>
    <w:pPr>
      <w:keepNext/>
      <w:overflowPunct w:val="0"/>
      <w:autoSpaceDE w:val="0"/>
      <w:autoSpaceDN w:val="0"/>
      <w:adjustRightInd w:val="0"/>
      <w:ind w:left="360"/>
      <w:jc w:val="center"/>
      <w:textAlignment w:val="baseline"/>
      <w:outlineLvl w:val="2"/>
    </w:pPr>
    <w:rPr>
      <w:b/>
      <w:sz w:val="26"/>
      <w:szCs w:val="20"/>
    </w:rPr>
  </w:style>
  <w:style w:type="paragraph" w:styleId="4">
    <w:name w:val="heading 4"/>
    <w:basedOn w:val="a"/>
    <w:next w:val="a"/>
    <w:qFormat/>
    <w:pPr>
      <w:keepNext/>
      <w:jc w:val="center"/>
      <w:outlineLvl w:val="3"/>
    </w:pPr>
    <w:rPr>
      <w:b/>
      <w:bCs/>
      <w:szCs w:val="24"/>
      <w:lang w:eastAsia="ru-RU"/>
    </w:rPr>
  </w:style>
  <w:style w:type="paragraph" w:styleId="5">
    <w:name w:val="heading 5"/>
    <w:basedOn w:val="a"/>
    <w:next w:val="a"/>
    <w:uiPriority w:val="1"/>
    <w:qFormat/>
    <w:pPr>
      <w:spacing w:before="9"/>
      <w:ind w:left="113" w:firstLine="566"/>
      <w:outlineLvl w:val="4"/>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Emphasis"/>
    <w:basedOn w:val="a0"/>
    <w:uiPriority w:val="20"/>
    <w:qFormat/>
    <w:rPr>
      <w:i/>
      <w:iCs/>
    </w:rPr>
  </w:style>
  <w:style w:type="character" w:styleId="a5">
    <w:name w:val="Hyperlink"/>
    <w:basedOn w:val="a0"/>
    <w:uiPriority w:val="99"/>
    <w:unhideWhenUsed/>
    <w:qFormat/>
    <w:rPr>
      <w:color w:val="0000FF"/>
      <w:u w:val="single"/>
    </w:rPr>
  </w:style>
  <w:style w:type="character" w:styleId="a6">
    <w:name w:val="Strong"/>
    <w:basedOn w:val="a0"/>
    <w:qFormat/>
    <w:rPr>
      <w:b/>
      <w:bCs/>
    </w:rPr>
  </w:style>
  <w:style w:type="paragraph" w:styleId="a7">
    <w:name w:val="Balloon Text"/>
    <w:basedOn w:val="a"/>
    <w:link w:val="a8"/>
    <w:qFormat/>
    <w:pPr>
      <w:spacing w:before="0" w:after="0"/>
    </w:pPr>
    <w:rPr>
      <w:rFonts w:ascii="Tahoma" w:hAnsi="Tahoma" w:cs="Tahoma"/>
      <w:sz w:val="16"/>
      <w:szCs w:val="16"/>
    </w:rPr>
  </w:style>
  <w:style w:type="paragraph" w:styleId="a9">
    <w:name w:val="header"/>
    <w:basedOn w:val="a"/>
    <w:link w:val="aa"/>
    <w:uiPriority w:val="99"/>
    <w:qFormat/>
    <w:pPr>
      <w:tabs>
        <w:tab w:val="center" w:pos="4153"/>
        <w:tab w:val="right" w:pos="8306"/>
      </w:tabs>
    </w:pPr>
  </w:style>
  <w:style w:type="paragraph" w:styleId="ab">
    <w:name w:val="Body Text"/>
    <w:basedOn w:val="a"/>
    <w:uiPriority w:val="99"/>
    <w:qFormat/>
    <w:pPr>
      <w:spacing w:after="120"/>
    </w:pPr>
    <w:rPr>
      <w:szCs w:val="24"/>
    </w:rPr>
  </w:style>
  <w:style w:type="paragraph" w:styleId="ac">
    <w:name w:val="Body Text Indent"/>
    <w:basedOn w:val="a"/>
    <w:uiPriority w:val="99"/>
    <w:unhideWhenUsed/>
    <w:qFormat/>
    <w:pPr>
      <w:spacing w:after="120"/>
      <w:ind w:left="283"/>
    </w:pPr>
    <w:rPr>
      <w:szCs w:val="24"/>
    </w:rPr>
  </w:style>
  <w:style w:type="paragraph" w:styleId="ad">
    <w:name w:val="Title"/>
    <w:basedOn w:val="a"/>
    <w:qFormat/>
    <w:pPr>
      <w:spacing w:line="360" w:lineRule="auto"/>
      <w:jc w:val="center"/>
    </w:pPr>
  </w:style>
  <w:style w:type="paragraph" w:styleId="ae">
    <w:name w:val="footer"/>
    <w:basedOn w:val="a"/>
    <w:link w:val="af"/>
    <w:uiPriority w:val="99"/>
    <w:qFormat/>
    <w:pPr>
      <w:tabs>
        <w:tab w:val="center" w:pos="4153"/>
        <w:tab w:val="right" w:pos="8306"/>
      </w:tabs>
    </w:pPr>
  </w:style>
  <w:style w:type="paragraph" w:styleId="af0">
    <w:name w:val="Normal (Web)"/>
    <w:qFormat/>
    <w:pPr>
      <w:spacing w:beforeAutospacing="1" w:afterAutospacing="1"/>
    </w:pPr>
    <w:rPr>
      <w:sz w:val="24"/>
      <w:szCs w:val="24"/>
      <w:lang w:val="en-US" w:eastAsia="zh-CN"/>
    </w:rPr>
  </w:style>
  <w:style w:type="table" w:styleId="af1">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pPr>
    <w:rPr>
      <w:sz w:val="24"/>
      <w:szCs w:val="24"/>
      <w:lang w:val="ru-RU" w:eastAsia="ru-RU"/>
    </w:rPr>
  </w:style>
  <w:style w:type="paragraph" w:customStyle="1" w:styleId="TableParagraph">
    <w:name w:val="Table Paragraph"/>
    <w:basedOn w:val="a"/>
    <w:uiPriority w:val="1"/>
    <w:qFormat/>
  </w:style>
  <w:style w:type="character" w:customStyle="1" w:styleId="a8">
    <w:name w:val="Текст выноски Знак"/>
    <w:basedOn w:val="a0"/>
    <w:link w:val="a7"/>
    <w:qFormat/>
    <w:rPr>
      <w:rFonts w:ascii="Tahoma" w:eastAsia="Times New Roman" w:hAnsi="Tahoma" w:cs="Tahoma"/>
      <w:sz w:val="16"/>
      <w:szCs w:val="16"/>
      <w:lang w:val="uk-UA" w:eastAsia="zh-CN"/>
    </w:rPr>
  </w:style>
  <w:style w:type="character" w:customStyle="1" w:styleId="10">
    <w:name w:val="Основной текст Знак1"/>
    <w:uiPriority w:val="99"/>
    <w:qFormat/>
    <w:locked/>
    <w:rsid w:val="00CB7950"/>
    <w:rPr>
      <w:rFonts w:ascii="Times New Roman" w:hAnsi="Times New Roman" w:cs="Times New Roman"/>
      <w:sz w:val="26"/>
      <w:szCs w:val="26"/>
      <w:u w:val="none"/>
    </w:rPr>
  </w:style>
  <w:style w:type="character" w:customStyle="1" w:styleId="af">
    <w:name w:val="Нижний колонтитул Знак"/>
    <w:basedOn w:val="a0"/>
    <w:link w:val="ae"/>
    <w:uiPriority w:val="99"/>
    <w:rsid w:val="00867C6B"/>
    <w:rPr>
      <w:rFonts w:eastAsia="Times New Roman"/>
      <w:sz w:val="28"/>
      <w:szCs w:val="28"/>
      <w:lang w:val="uk-UA" w:eastAsia="zh-CN"/>
    </w:rPr>
  </w:style>
  <w:style w:type="character" w:customStyle="1" w:styleId="aa">
    <w:name w:val="Верхний колонтитул Знак"/>
    <w:basedOn w:val="a0"/>
    <w:link w:val="a9"/>
    <w:uiPriority w:val="99"/>
    <w:rsid w:val="00AC7590"/>
    <w:rPr>
      <w:rFonts w:eastAsia="Times New Roman"/>
      <w:sz w:val="28"/>
      <w:szCs w:val="28"/>
      <w:lang w:val="uk-UA"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1" w:unhideWhenUsed="0" w:qFormat="1"/>
    <w:lsdException w:name="heading 6" w:qFormat="1"/>
    <w:lsdException w:name="heading 7" w:qFormat="1"/>
    <w:lsdException w:name="heading 8" w:qFormat="1"/>
    <w:lsdException w:name="heading 9" w:qFormat="1"/>
    <w:lsdException w:name="header" w:uiPriority="99" w:qFormat="1"/>
    <w:lsdException w:name="footer" w:uiPriority="9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uiPriority="99" w:qFormat="1"/>
    <w:lsdException w:name="Body Text Inden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FollowedHyperlink" w:uiPriority="99" w:qFormat="1"/>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99" w:unhideWhenUsed="0"/>
    <w:lsdException w:name="Medium Shading 2 Accent 1" w:semiHidden="0" w:uiPriority="99" w:unhideWhenUsed="0"/>
    <w:lsdException w:name="Medium List 1 Accent 1" w:semiHidden="0" w:uiPriority="99"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99" w:unhideWhenUsed="0"/>
    <w:lsdException w:name="Medium Grid 1 Accent 1" w:semiHidden="0" w:uiPriority="99" w:unhideWhenUsed="0"/>
    <w:lsdException w:name="Medium Grid 2 Accent 1" w:semiHidden="0" w:uiPriority="99" w:unhideWhenUsed="0"/>
    <w:lsdException w:name="Medium Grid 3 Accent 1" w:semiHidden="0" w:uiPriority="99" w:unhideWhenUsed="0"/>
    <w:lsdException w:name="Dark List Accent 1" w:semiHidden="0" w:uiPriority="99" w:unhideWhenUsed="0"/>
    <w:lsdException w:name="Colorful Shading Accent 1" w:semiHidden="0" w:uiPriority="99" w:unhideWhenUsed="0"/>
    <w:lsdException w:name="Colorful List Accent 1" w:semiHidden="0" w:uiPriority="99" w:unhideWhenUsed="0"/>
    <w:lsdException w:name="Colorful Grid Accent 1" w:semiHidden="0" w:uiPriority="99" w:unhideWhenUsed="0"/>
    <w:lsdException w:name="Light Shading Accent 2" w:semiHidden="0" w:uiPriority="99" w:unhideWhenUsed="0"/>
    <w:lsdException w:name="Light List Accent 2" w:semiHidden="0" w:uiPriority="99" w:unhideWhenUsed="0"/>
    <w:lsdException w:name="Light Grid Accent 2" w:semiHidden="0" w:uiPriority="99" w:unhideWhenUsed="0"/>
    <w:lsdException w:name="Medium Shading 1 Accent 2" w:semiHidden="0" w:uiPriority="99" w:unhideWhenUsed="0"/>
    <w:lsdException w:name="Medium Shading 2 Accent 2" w:semiHidden="0" w:uiPriority="99" w:unhideWhenUsed="0"/>
    <w:lsdException w:name="Medium List 1 Accent 2" w:semiHidden="0" w:uiPriority="99" w:unhideWhenUsed="0"/>
    <w:lsdException w:name="Medium List 2 Accent 2" w:semiHidden="0" w:uiPriority="99" w:unhideWhenUsed="0"/>
    <w:lsdException w:name="Medium Grid 1 Accent 2" w:semiHidden="0" w:uiPriority="99" w:unhideWhenUsed="0"/>
    <w:lsdException w:name="Medium Grid 2 Accent 2" w:semiHidden="0" w:uiPriority="99" w:unhideWhenUsed="0"/>
    <w:lsdException w:name="Medium Grid 3 Accent 2" w:semiHidden="0" w:uiPriority="99" w:unhideWhenUsed="0"/>
    <w:lsdException w:name="Dark List Accent 2" w:semiHidden="0" w:uiPriority="99" w:unhideWhenUsed="0"/>
    <w:lsdException w:name="Colorful Shading Accent 2" w:semiHidden="0" w:uiPriority="99" w:unhideWhenUsed="0"/>
    <w:lsdException w:name="Colorful List Accent 2" w:semiHidden="0" w:uiPriority="99" w:unhideWhenUsed="0"/>
    <w:lsdException w:name="Colorful Grid Accent 2" w:semiHidden="0" w:uiPriority="99" w:unhideWhenUsed="0"/>
    <w:lsdException w:name="Light Shading Accent 3" w:semiHidden="0" w:uiPriority="99" w:unhideWhenUsed="0"/>
    <w:lsdException w:name="Light List Accent 3" w:semiHidden="0" w:uiPriority="99" w:unhideWhenUsed="0"/>
    <w:lsdException w:name="Light Grid Accent 3" w:semiHidden="0" w:uiPriority="99" w:unhideWhenUsed="0"/>
    <w:lsdException w:name="Medium Shading 1 Accent 3" w:semiHidden="0" w:uiPriority="99" w:unhideWhenUsed="0"/>
    <w:lsdException w:name="Medium Shading 2 Accent 3" w:semiHidden="0" w:uiPriority="99" w:unhideWhenUsed="0"/>
    <w:lsdException w:name="Medium List 1 Accent 3" w:semiHidden="0" w:uiPriority="99" w:unhideWhenUsed="0"/>
    <w:lsdException w:name="Medium List 2 Accent 3" w:semiHidden="0" w:uiPriority="99" w:unhideWhenUsed="0"/>
    <w:lsdException w:name="Medium Grid 1 Accent 3" w:semiHidden="0" w:uiPriority="99" w:unhideWhenUsed="0"/>
    <w:lsdException w:name="Medium Grid 2 Accent 3" w:semiHidden="0" w:uiPriority="99" w:unhideWhenUsed="0"/>
    <w:lsdException w:name="Medium Grid 3 Accent 3" w:semiHidden="0" w:uiPriority="99" w:unhideWhenUsed="0"/>
    <w:lsdException w:name="Dark List Accent 3" w:semiHidden="0" w:uiPriority="99" w:unhideWhenUsed="0"/>
    <w:lsdException w:name="Colorful Shading Accent 3" w:semiHidden="0" w:uiPriority="99" w:unhideWhenUsed="0"/>
    <w:lsdException w:name="Colorful List Accent 3" w:semiHidden="0" w:uiPriority="99" w:unhideWhenUsed="0"/>
    <w:lsdException w:name="Colorful Grid Accent 3" w:semiHidden="0" w:uiPriority="99" w:unhideWhenUsed="0"/>
    <w:lsdException w:name="Light Shading Accent 4" w:semiHidden="0" w:uiPriority="99" w:unhideWhenUsed="0"/>
    <w:lsdException w:name="Light List Accent 4" w:semiHidden="0" w:uiPriority="99" w:unhideWhenUsed="0"/>
    <w:lsdException w:name="Light Grid Accent 4" w:semiHidden="0" w:uiPriority="99" w:unhideWhenUsed="0"/>
    <w:lsdException w:name="Medium Shading 1 Accent 4" w:semiHidden="0" w:uiPriority="99" w:unhideWhenUsed="0"/>
    <w:lsdException w:name="Medium Shading 2 Accent 4" w:semiHidden="0" w:uiPriority="99" w:unhideWhenUsed="0"/>
    <w:lsdException w:name="Medium List 1 Accent 4" w:semiHidden="0" w:uiPriority="99" w:unhideWhenUsed="0"/>
    <w:lsdException w:name="Medium List 2 Accent 4" w:semiHidden="0" w:uiPriority="99" w:unhideWhenUsed="0"/>
    <w:lsdException w:name="Medium Grid 1 Accent 4" w:semiHidden="0" w:uiPriority="99" w:unhideWhenUsed="0"/>
    <w:lsdException w:name="Medium Grid 2 Accent 4" w:semiHidden="0" w:uiPriority="99" w:unhideWhenUsed="0"/>
    <w:lsdException w:name="Medium Grid 3 Accent 4" w:semiHidden="0" w:uiPriority="99" w:unhideWhenUsed="0"/>
    <w:lsdException w:name="Dark List Accent 4" w:semiHidden="0" w:uiPriority="99" w:unhideWhenUsed="0"/>
    <w:lsdException w:name="Colorful Shading Accent 4" w:semiHidden="0" w:uiPriority="99" w:unhideWhenUsed="0"/>
    <w:lsdException w:name="Colorful List Accent 4" w:semiHidden="0" w:uiPriority="99" w:unhideWhenUsed="0"/>
    <w:lsdException w:name="Colorful Grid Accent 4" w:semiHidden="0" w:uiPriority="99" w:unhideWhenUsed="0"/>
    <w:lsdException w:name="Light Shading Accent 5" w:semiHidden="0" w:uiPriority="99" w:unhideWhenUsed="0"/>
    <w:lsdException w:name="Light List Accent 5" w:semiHidden="0" w:uiPriority="99" w:unhideWhenUsed="0"/>
    <w:lsdException w:name="Light Grid Accent 5" w:semiHidden="0" w:uiPriority="99" w:unhideWhenUsed="0"/>
    <w:lsdException w:name="Medium Shading 1 Accent 5" w:semiHidden="0" w:uiPriority="99" w:unhideWhenUsed="0"/>
    <w:lsdException w:name="Medium Shading 2 Accent 5" w:semiHidden="0" w:uiPriority="99" w:unhideWhenUsed="0"/>
    <w:lsdException w:name="Medium List 1 Accent 5" w:semiHidden="0" w:uiPriority="99" w:unhideWhenUsed="0"/>
    <w:lsdException w:name="Medium List 2 Accent 5" w:semiHidden="0" w:uiPriority="99" w:unhideWhenUsed="0"/>
    <w:lsdException w:name="Medium Grid 1 Accent 5" w:semiHidden="0" w:uiPriority="99" w:unhideWhenUsed="0"/>
    <w:lsdException w:name="Medium Grid 2 Accent 5" w:semiHidden="0" w:uiPriority="99" w:unhideWhenUsed="0"/>
    <w:lsdException w:name="Medium Grid 3 Accent 5" w:semiHidden="0" w:uiPriority="99" w:unhideWhenUsed="0"/>
    <w:lsdException w:name="Dark List Accent 5" w:semiHidden="0" w:uiPriority="99" w:unhideWhenUsed="0"/>
    <w:lsdException w:name="Colorful Shading Accent 5" w:semiHidden="0" w:uiPriority="99" w:unhideWhenUsed="0"/>
    <w:lsdException w:name="Colorful List Accent 5" w:semiHidden="0" w:uiPriority="99" w:unhideWhenUsed="0"/>
    <w:lsdException w:name="Colorful Grid Accent 5" w:semiHidden="0" w:uiPriority="99" w:unhideWhenUsed="0"/>
    <w:lsdException w:name="Light Shading Accent 6" w:semiHidden="0" w:uiPriority="99" w:unhideWhenUsed="0"/>
    <w:lsdException w:name="Light List Accent 6" w:semiHidden="0" w:uiPriority="99" w:unhideWhenUsed="0"/>
    <w:lsdException w:name="Light Grid Accent 6" w:semiHidden="0" w:uiPriority="99" w:unhideWhenUsed="0"/>
    <w:lsdException w:name="Medium Shading 1 Accent 6" w:semiHidden="0" w:uiPriority="99" w:unhideWhenUsed="0"/>
    <w:lsdException w:name="Medium Shading 2 Accent 6" w:semiHidden="0" w:uiPriority="99" w:unhideWhenUsed="0"/>
    <w:lsdException w:name="Medium List 1 Accent 6" w:semiHidden="0" w:uiPriority="99" w:unhideWhenUsed="0"/>
    <w:lsdException w:name="Medium List 2 Accent 6" w:semiHidden="0" w:uiPriority="99" w:unhideWhenUsed="0"/>
    <w:lsdException w:name="Medium Grid 1 Accent 6" w:semiHidden="0" w:uiPriority="99" w:unhideWhenUsed="0"/>
    <w:lsdException w:name="Medium Grid 2 Accent 6" w:semiHidden="0" w:uiPriority="99" w:unhideWhenUsed="0"/>
    <w:lsdException w:name="Medium Grid 3 Accent 6" w:semiHidden="0" w:uiPriority="99" w:unhideWhenUsed="0"/>
    <w:lsdException w:name="Dark List Accent 6" w:semiHidden="0" w:uiPriority="99" w:unhideWhenUsed="0"/>
    <w:lsdException w:name="Colorful Shading Accent 6" w:semiHidden="0" w:uiPriority="99" w:unhideWhenUsed="0"/>
    <w:lsdException w:name="Colorful List Accent 6" w:semiHidden="0" w:uiPriority="99" w:unhideWhenUsed="0"/>
    <w:lsdException w:name="Colorful Grid Accent 6" w:semiHidden="0" w:uiPriority="9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F2D"/>
    <w:pPr>
      <w:suppressAutoHyphens/>
      <w:spacing w:before="60" w:after="60"/>
      <w:ind w:firstLine="567"/>
      <w:jc w:val="both"/>
    </w:pPr>
    <w:rPr>
      <w:rFonts w:eastAsia="Times New Roman"/>
      <w:sz w:val="28"/>
      <w:szCs w:val="28"/>
      <w:lang w:val="uk-UA" w:eastAsia="zh-CN"/>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basedOn w:val="a"/>
    <w:next w:val="a"/>
    <w:qFormat/>
    <w:pPr>
      <w:keepNext/>
      <w:overflowPunct w:val="0"/>
      <w:autoSpaceDE w:val="0"/>
      <w:autoSpaceDN w:val="0"/>
      <w:adjustRightInd w:val="0"/>
      <w:jc w:val="center"/>
      <w:textAlignment w:val="baseline"/>
      <w:outlineLvl w:val="1"/>
    </w:pPr>
    <w:rPr>
      <w:sz w:val="26"/>
      <w:szCs w:val="20"/>
    </w:rPr>
  </w:style>
  <w:style w:type="paragraph" w:styleId="3">
    <w:name w:val="heading 3"/>
    <w:basedOn w:val="a"/>
    <w:next w:val="a"/>
    <w:qFormat/>
    <w:pPr>
      <w:keepNext/>
      <w:overflowPunct w:val="0"/>
      <w:autoSpaceDE w:val="0"/>
      <w:autoSpaceDN w:val="0"/>
      <w:adjustRightInd w:val="0"/>
      <w:ind w:left="360"/>
      <w:jc w:val="center"/>
      <w:textAlignment w:val="baseline"/>
      <w:outlineLvl w:val="2"/>
    </w:pPr>
    <w:rPr>
      <w:b/>
      <w:sz w:val="26"/>
      <w:szCs w:val="20"/>
    </w:rPr>
  </w:style>
  <w:style w:type="paragraph" w:styleId="4">
    <w:name w:val="heading 4"/>
    <w:basedOn w:val="a"/>
    <w:next w:val="a"/>
    <w:qFormat/>
    <w:pPr>
      <w:keepNext/>
      <w:jc w:val="center"/>
      <w:outlineLvl w:val="3"/>
    </w:pPr>
    <w:rPr>
      <w:b/>
      <w:bCs/>
      <w:szCs w:val="24"/>
      <w:lang w:eastAsia="ru-RU"/>
    </w:rPr>
  </w:style>
  <w:style w:type="paragraph" w:styleId="5">
    <w:name w:val="heading 5"/>
    <w:basedOn w:val="a"/>
    <w:next w:val="a"/>
    <w:uiPriority w:val="1"/>
    <w:qFormat/>
    <w:pPr>
      <w:spacing w:before="9"/>
      <w:ind w:left="113" w:firstLine="566"/>
      <w:outlineLvl w:val="4"/>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Emphasis"/>
    <w:basedOn w:val="a0"/>
    <w:uiPriority w:val="20"/>
    <w:qFormat/>
    <w:rPr>
      <w:i/>
      <w:iCs/>
    </w:rPr>
  </w:style>
  <w:style w:type="character" w:styleId="a5">
    <w:name w:val="Hyperlink"/>
    <w:basedOn w:val="a0"/>
    <w:uiPriority w:val="99"/>
    <w:unhideWhenUsed/>
    <w:qFormat/>
    <w:rPr>
      <w:color w:val="0000FF"/>
      <w:u w:val="single"/>
    </w:rPr>
  </w:style>
  <w:style w:type="character" w:styleId="a6">
    <w:name w:val="Strong"/>
    <w:basedOn w:val="a0"/>
    <w:qFormat/>
    <w:rPr>
      <w:b/>
      <w:bCs/>
    </w:rPr>
  </w:style>
  <w:style w:type="paragraph" w:styleId="a7">
    <w:name w:val="Balloon Text"/>
    <w:basedOn w:val="a"/>
    <w:link w:val="a8"/>
    <w:qFormat/>
    <w:pPr>
      <w:spacing w:before="0" w:after="0"/>
    </w:pPr>
    <w:rPr>
      <w:rFonts w:ascii="Tahoma" w:hAnsi="Tahoma" w:cs="Tahoma"/>
      <w:sz w:val="16"/>
      <w:szCs w:val="16"/>
    </w:rPr>
  </w:style>
  <w:style w:type="paragraph" w:styleId="a9">
    <w:name w:val="header"/>
    <w:basedOn w:val="a"/>
    <w:link w:val="aa"/>
    <w:uiPriority w:val="99"/>
    <w:qFormat/>
    <w:pPr>
      <w:tabs>
        <w:tab w:val="center" w:pos="4153"/>
        <w:tab w:val="right" w:pos="8306"/>
      </w:tabs>
    </w:pPr>
  </w:style>
  <w:style w:type="paragraph" w:styleId="ab">
    <w:name w:val="Body Text"/>
    <w:basedOn w:val="a"/>
    <w:uiPriority w:val="99"/>
    <w:qFormat/>
    <w:pPr>
      <w:spacing w:after="120"/>
    </w:pPr>
    <w:rPr>
      <w:szCs w:val="24"/>
    </w:rPr>
  </w:style>
  <w:style w:type="paragraph" w:styleId="ac">
    <w:name w:val="Body Text Indent"/>
    <w:basedOn w:val="a"/>
    <w:uiPriority w:val="99"/>
    <w:unhideWhenUsed/>
    <w:qFormat/>
    <w:pPr>
      <w:spacing w:after="120"/>
      <w:ind w:left="283"/>
    </w:pPr>
    <w:rPr>
      <w:szCs w:val="24"/>
    </w:rPr>
  </w:style>
  <w:style w:type="paragraph" w:styleId="ad">
    <w:name w:val="Title"/>
    <w:basedOn w:val="a"/>
    <w:qFormat/>
    <w:pPr>
      <w:spacing w:line="360" w:lineRule="auto"/>
      <w:jc w:val="center"/>
    </w:pPr>
  </w:style>
  <w:style w:type="paragraph" w:styleId="ae">
    <w:name w:val="footer"/>
    <w:basedOn w:val="a"/>
    <w:link w:val="af"/>
    <w:uiPriority w:val="99"/>
    <w:qFormat/>
    <w:pPr>
      <w:tabs>
        <w:tab w:val="center" w:pos="4153"/>
        <w:tab w:val="right" w:pos="8306"/>
      </w:tabs>
    </w:pPr>
  </w:style>
  <w:style w:type="paragraph" w:styleId="af0">
    <w:name w:val="Normal (Web)"/>
    <w:qFormat/>
    <w:pPr>
      <w:spacing w:beforeAutospacing="1" w:afterAutospacing="1"/>
    </w:pPr>
    <w:rPr>
      <w:sz w:val="24"/>
      <w:szCs w:val="24"/>
      <w:lang w:val="en-US" w:eastAsia="zh-CN"/>
    </w:rPr>
  </w:style>
  <w:style w:type="table" w:styleId="af1">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pPr>
    <w:rPr>
      <w:sz w:val="24"/>
      <w:szCs w:val="24"/>
      <w:lang w:val="ru-RU" w:eastAsia="ru-RU"/>
    </w:rPr>
  </w:style>
  <w:style w:type="paragraph" w:customStyle="1" w:styleId="TableParagraph">
    <w:name w:val="Table Paragraph"/>
    <w:basedOn w:val="a"/>
    <w:uiPriority w:val="1"/>
    <w:qFormat/>
  </w:style>
  <w:style w:type="character" w:customStyle="1" w:styleId="a8">
    <w:name w:val="Текст выноски Знак"/>
    <w:basedOn w:val="a0"/>
    <w:link w:val="a7"/>
    <w:qFormat/>
    <w:rPr>
      <w:rFonts w:ascii="Tahoma" w:eastAsia="Times New Roman" w:hAnsi="Tahoma" w:cs="Tahoma"/>
      <w:sz w:val="16"/>
      <w:szCs w:val="16"/>
      <w:lang w:val="uk-UA" w:eastAsia="zh-CN"/>
    </w:rPr>
  </w:style>
  <w:style w:type="character" w:customStyle="1" w:styleId="10">
    <w:name w:val="Основной текст Знак1"/>
    <w:uiPriority w:val="99"/>
    <w:qFormat/>
    <w:locked/>
    <w:rsid w:val="00CB7950"/>
    <w:rPr>
      <w:rFonts w:ascii="Times New Roman" w:hAnsi="Times New Roman" w:cs="Times New Roman"/>
      <w:sz w:val="26"/>
      <w:szCs w:val="26"/>
      <w:u w:val="none"/>
    </w:rPr>
  </w:style>
  <w:style w:type="character" w:customStyle="1" w:styleId="af">
    <w:name w:val="Нижний колонтитул Знак"/>
    <w:basedOn w:val="a0"/>
    <w:link w:val="ae"/>
    <w:uiPriority w:val="99"/>
    <w:rsid w:val="00867C6B"/>
    <w:rPr>
      <w:rFonts w:eastAsia="Times New Roman"/>
      <w:sz w:val="28"/>
      <w:szCs w:val="28"/>
      <w:lang w:val="uk-UA" w:eastAsia="zh-CN"/>
    </w:rPr>
  </w:style>
  <w:style w:type="character" w:customStyle="1" w:styleId="aa">
    <w:name w:val="Верхний колонтитул Знак"/>
    <w:basedOn w:val="a0"/>
    <w:link w:val="a9"/>
    <w:uiPriority w:val="99"/>
    <w:rsid w:val="00AC7590"/>
    <w:rPr>
      <w:rFonts w:eastAsia="Times New Roman"/>
      <w:sz w:val="28"/>
      <w:szCs w:val="28"/>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00971">
      <w:bodyDiv w:val="1"/>
      <w:marLeft w:val="0"/>
      <w:marRight w:val="0"/>
      <w:marTop w:val="0"/>
      <w:marBottom w:val="0"/>
      <w:divBdr>
        <w:top w:val="none" w:sz="0" w:space="0" w:color="auto"/>
        <w:left w:val="none" w:sz="0" w:space="0" w:color="auto"/>
        <w:bottom w:val="none" w:sz="0" w:space="0" w:color="auto"/>
        <w:right w:val="none" w:sz="0" w:space="0" w:color="auto"/>
      </w:divBdr>
    </w:div>
    <w:div w:id="281963340">
      <w:bodyDiv w:val="1"/>
      <w:marLeft w:val="0"/>
      <w:marRight w:val="0"/>
      <w:marTop w:val="0"/>
      <w:marBottom w:val="0"/>
      <w:divBdr>
        <w:top w:val="none" w:sz="0" w:space="0" w:color="auto"/>
        <w:left w:val="none" w:sz="0" w:space="0" w:color="auto"/>
        <w:bottom w:val="none" w:sz="0" w:space="0" w:color="auto"/>
        <w:right w:val="none" w:sz="0" w:space="0" w:color="auto"/>
      </w:divBdr>
    </w:div>
    <w:div w:id="1010914813">
      <w:bodyDiv w:val="1"/>
      <w:marLeft w:val="0"/>
      <w:marRight w:val="0"/>
      <w:marTop w:val="0"/>
      <w:marBottom w:val="0"/>
      <w:divBdr>
        <w:top w:val="none" w:sz="0" w:space="0" w:color="auto"/>
        <w:left w:val="none" w:sz="0" w:space="0" w:color="auto"/>
        <w:bottom w:val="none" w:sz="0" w:space="0" w:color="auto"/>
        <w:right w:val="none" w:sz="0" w:space="0" w:color="auto"/>
      </w:divBdr>
    </w:div>
    <w:div w:id="1237519359">
      <w:bodyDiv w:val="1"/>
      <w:marLeft w:val="0"/>
      <w:marRight w:val="0"/>
      <w:marTop w:val="0"/>
      <w:marBottom w:val="0"/>
      <w:divBdr>
        <w:top w:val="none" w:sz="0" w:space="0" w:color="auto"/>
        <w:left w:val="none" w:sz="0" w:space="0" w:color="auto"/>
        <w:bottom w:val="none" w:sz="0" w:space="0" w:color="auto"/>
        <w:right w:val="none" w:sz="0" w:space="0" w:color="auto"/>
      </w:divBdr>
    </w:div>
    <w:div w:id="1475756603">
      <w:bodyDiv w:val="1"/>
      <w:marLeft w:val="0"/>
      <w:marRight w:val="0"/>
      <w:marTop w:val="0"/>
      <w:marBottom w:val="0"/>
      <w:divBdr>
        <w:top w:val="none" w:sz="0" w:space="0" w:color="auto"/>
        <w:left w:val="none" w:sz="0" w:space="0" w:color="auto"/>
        <w:bottom w:val="none" w:sz="0" w:space="0" w:color="auto"/>
        <w:right w:val="none" w:sz="0" w:space="0" w:color="auto"/>
      </w:divBdr>
    </w:div>
    <w:div w:id="1762682482">
      <w:bodyDiv w:val="1"/>
      <w:marLeft w:val="0"/>
      <w:marRight w:val="0"/>
      <w:marTop w:val="0"/>
      <w:marBottom w:val="0"/>
      <w:divBdr>
        <w:top w:val="none" w:sz="0" w:space="0" w:color="auto"/>
        <w:left w:val="none" w:sz="0" w:space="0" w:color="auto"/>
        <w:bottom w:val="none" w:sz="0" w:space="0" w:color="auto"/>
        <w:right w:val="none" w:sz="0" w:space="0" w:color="auto"/>
      </w:divBdr>
    </w:div>
    <w:div w:id="1933390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chrome.google.com/webstore/detail/coggle-collaborative-mind/hbcapocoafbfccjgdgammadkndakcfoi?hl=uk" TargetMode="External"/><Relationship Id="rId26" Type="http://schemas.openxmlformats.org/officeDocument/2006/relationships/hyperlink" Target="https://proosbb.info/node/231," TargetMode="External"/><Relationship Id="rId39" Type="http://schemas.openxmlformats.org/officeDocument/2006/relationships/hyperlink" Target="https://proosbb.info/" TargetMode="Externa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hyperlink" Target="https://zakon.rada.gov.ua/rada/show/v0635201-13"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chrome.google.com/webstore/detail/coggle-collaborative-mind/hbcapocoafbfccjgdgammadkndakcfoi?hl=uk" TargetMode="External"/><Relationship Id="rId33" Type="http://schemas.openxmlformats.org/officeDocument/2006/relationships/hyperlink" Target="https://zakon.rada.gov.ua/rada/show/v0356201-00" TargetMode="External"/><Relationship Id="rId38" Type="http://schemas.openxmlformats.org/officeDocument/2006/relationships/hyperlink" Target="https://zakon.rada.gov.ua/laws/show/417-19"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png"/><Relationship Id="rId29" Type="http://schemas.openxmlformats.org/officeDocument/2006/relationships/hyperlink" Target="https://chrome.google.com/webstore/detail/coggle-collaborative-mind/hbcapocoafbfccjgdgammadkndakcfoi?hl=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moodle.znu.edu.ua/course/view.php?id=16189" TargetMode="External"/><Relationship Id="rId32" Type="http://schemas.openxmlformats.org/officeDocument/2006/relationships/hyperlink" Target="https://zakon.rada.gov.ua/rada/show/v0356201-00" TargetMode="External"/><Relationship Id="rId37" Type="http://schemas.openxmlformats.org/officeDocument/2006/relationships/hyperlink" Target="https://zakon.rada.gov.ua/laws/show/2866-14" TargetMode="Externa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hyperlink" Target="https://chrome.google.com/webstore/detail/coggle-collaborative-mind/hbcapocoafbfccjgdgammadkndakcfoi?hl=uk" TargetMode="External"/><Relationship Id="rId28" Type="http://schemas.openxmlformats.org/officeDocument/2006/relationships/hyperlink" Target="https://chrome.google.com/webstore/detail/coggle-collaborative-mind/hbcapocoafbfccjgdgammadkndakcfoi?hl=uk" TargetMode="External"/><Relationship Id="rId36" Type="http://schemas.openxmlformats.org/officeDocument/2006/relationships/hyperlink" Target="https://zakon.rada.gov.ua/laws/show/z1155-03" TargetMode="External"/><Relationship Id="rId10" Type="http://schemas.openxmlformats.org/officeDocument/2006/relationships/image" Target="media/image1.png"/><Relationship Id="rId19" Type="http://schemas.openxmlformats.org/officeDocument/2006/relationships/image" Target="media/image8.jpeg"/><Relationship Id="rId31" Type="http://schemas.openxmlformats.org/officeDocument/2006/relationships/hyperlink" Target="https://zakon.rada.gov.ua/laws/show/996-14"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moeosbb.com/" TargetMode="External"/><Relationship Id="rId30" Type="http://schemas.openxmlformats.org/officeDocument/2006/relationships/footer" Target="footer2.xml"/><Relationship Id="rId35" Type="http://schemas.openxmlformats.org/officeDocument/2006/relationships/hyperlink" Target="https://zakon.rada.gov.ua/laws/show/711-2018-%D0%B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F8684-3D36-4E1F-B51C-D0192D373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58</Pages>
  <Words>14423</Words>
  <Characters>82212</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сейсеба�</dc:creator>
  <cp:lastModifiedBy>Пользователь Windows</cp:lastModifiedBy>
  <cp:revision>38</cp:revision>
  <cp:lastPrinted>2024-06-13T08:35:00Z</cp:lastPrinted>
  <dcterms:created xsi:type="dcterms:W3CDTF">2023-06-09T06:03:00Z</dcterms:created>
  <dcterms:modified xsi:type="dcterms:W3CDTF">2025-07-08T11:42:00Z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88C61646408B40B984715BC0186E736C_13</vt:lpwstr>
  </property>
</Properties>
</file>