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426" w:rsidRPr="00C0462E" w:rsidRDefault="005F1E4D" w:rsidP="00D51426">
      <w:pPr>
        <w:pStyle w:val="af"/>
        <w:ind w:left="1415" w:firstLine="1"/>
        <w:jc w:val="left"/>
      </w:pPr>
      <w:r w:rsidRPr="00C0462E">
        <w:rPr>
          <w:b w:val="0"/>
        </w:rPr>
        <w:t xml:space="preserve">      </w:t>
      </w:r>
      <w:bookmarkStart w:id="0" w:name="_GoBack"/>
      <w:bookmarkEnd w:id="0"/>
      <w:r w:rsidR="00D51426" w:rsidRPr="00C0462E">
        <w:t>МІНІСТЕРСТВО ОСВІТИ І НАУКИ УКРАЇНИ</w:t>
      </w:r>
    </w:p>
    <w:p w:rsidR="00D51426" w:rsidRPr="00C0462E" w:rsidRDefault="00D51426" w:rsidP="00D51426">
      <w:pPr>
        <w:jc w:val="center"/>
        <w:rPr>
          <w:rFonts w:ascii="Times New Roman" w:hAnsi="Times New Roman" w:cs="Times New Roman"/>
          <w:b/>
          <w:sz w:val="28"/>
          <w:szCs w:val="28"/>
        </w:rPr>
      </w:pPr>
      <w:r w:rsidRPr="00C0462E">
        <w:rPr>
          <w:rFonts w:ascii="Times New Roman" w:hAnsi="Times New Roman" w:cs="Times New Roman"/>
          <w:b/>
          <w:sz w:val="28"/>
          <w:szCs w:val="28"/>
        </w:rPr>
        <w:t>ЗАПОРІЗЬКИЙ НАЦІОНАЛЬНИЙ УНІВЕРСИТЕТ</w:t>
      </w:r>
    </w:p>
    <w:p w:rsidR="00D51426" w:rsidRPr="00C0462E" w:rsidRDefault="00D51426" w:rsidP="00D51426">
      <w:pPr>
        <w:jc w:val="center"/>
        <w:rPr>
          <w:rFonts w:ascii="Times New Roman" w:hAnsi="Times New Roman" w:cs="Times New Roman"/>
          <w:sz w:val="28"/>
          <w:szCs w:val="28"/>
        </w:rPr>
      </w:pPr>
    </w:p>
    <w:p w:rsidR="00D51426" w:rsidRPr="00C0462E" w:rsidRDefault="00D51426" w:rsidP="00D51426">
      <w:pPr>
        <w:jc w:val="center"/>
        <w:rPr>
          <w:rFonts w:ascii="Times New Roman" w:hAnsi="Times New Roman" w:cs="Times New Roman"/>
          <w:b/>
          <w:sz w:val="28"/>
          <w:szCs w:val="28"/>
        </w:rPr>
      </w:pPr>
      <w:proofErr w:type="gramStart"/>
      <w:r w:rsidRPr="00C0462E">
        <w:rPr>
          <w:rFonts w:ascii="Times New Roman" w:hAnsi="Times New Roman" w:cs="Times New Roman"/>
          <w:b/>
          <w:sz w:val="28"/>
          <w:szCs w:val="28"/>
        </w:rPr>
        <w:t>Б</w:t>
      </w:r>
      <w:proofErr w:type="gramEnd"/>
      <w:r w:rsidRPr="00C0462E">
        <w:rPr>
          <w:rFonts w:ascii="Times New Roman" w:hAnsi="Times New Roman" w:cs="Times New Roman"/>
          <w:b/>
          <w:sz w:val="28"/>
          <w:szCs w:val="28"/>
        </w:rPr>
        <w:t>ІОЛОГІЧНИЙ ФАКУЛЬТЕТ</w:t>
      </w:r>
    </w:p>
    <w:p w:rsidR="00D51426" w:rsidRPr="00C0462E" w:rsidRDefault="00D51426" w:rsidP="00D51426">
      <w:pPr>
        <w:jc w:val="center"/>
        <w:rPr>
          <w:rFonts w:ascii="Times New Roman" w:hAnsi="Times New Roman" w:cs="Times New Roman"/>
          <w:sz w:val="28"/>
          <w:szCs w:val="28"/>
        </w:rPr>
      </w:pPr>
    </w:p>
    <w:p w:rsidR="00D51426" w:rsidRPr="00C0462E" w:rsidRDefault="00D51426" w:rsidP="00D51426">
      <w:pPr>
        <w:pStyle w:val="af3"/>
        <w:spacing w:before="0" w:beforeAutospacing="0" w:after="0" w:afterAutospacing="0"/>
        <w:jc w:val="center"/>
        <w:rPr>
          <w:sz w:val="28"/>
          <w:szCs w:val="28"/>
        </w:rPr>
      </w:pPr>
      <w:r w:rsidRPr="00C0462E">
        <w:rPr>
          <w:sz w:val="28"/>
          <w:szCs w:val="28"/>
        </w:rPr>
        <w:t>Кафедра фізіології, імунології і біохі</w:t>
      </w:r>
      <w:proofErr w:type="gramStart"/>
      <w:r w:rsidRPr="00C0462E">
        <w:rPr>
          <w:sz w:val="28"/>
          <w:szCs w:val="28"/>
        </w:rPr>
        <w:t>м</w:t>
      </w:r>
      <w:proofErr w:type="gramEnd"/>
      <w:r w:rsidRPr="00C0462E">
        <w:rPr>
          <w:sz w:val="28"/>
          <w:szCs w:val="28"/>
        </w:rPr>
        <w:t>ії</w:t>
      </w:r>
    </w:p>
    <w:p w:rsidR="00D51426" w:rsidRPr="00C0462E" w:rsidRDefault="00113799" w:rsidP="00D51426">
      <w:pPr>
        <w:pStyle w:val="af3"/>
        <w:spacing w:before="0" w:beforeAutospacing="0" w:after="0" w:afterAutospacing="0"/>
        <w:jc w:val="center"/>
        <w:rPr>
          <w:sz w:val="28"/>
          <w:szCs w:val="28"/>
        </w:rPr>
      </w:pPr>
      <w:r w:rsidRPr="00113799">
        <w:rPr>
          <w:b/>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34pt;margin-top:-.1pt;width:516.6pt;height:.05pt;z-index:251656704" o:connectortype="straight"/>
        </w:pict>
      </w:r>
      <w:r w:rsidR="00D51426" w:rsidRPr="00C0462E">
        <w:rPr>
          <w:sz w:val="28"/>
          <w:szCs w:val="28"/>
        </w:rPr>
        <w:t>з курсом  цивільного захисту та медицини</w:t>
      </w:r>
    </w:p>
    <w:p w:rsidR="00D51426" w:rsidRPr="00C0462E" w:rsidRDefault="00113799" w:rsidP="00D51426">
      <w:pPr>
        <w:jc w:val="center"/>
        <w:rPr>
          <w:rFonts w:ascii="Times New Roman" w:hAnsi="Times New Roman" w:cs="Times New Roman"/>
          <w:sz w:val="28"/>
          <w:szCs w:val="28"/>
        </w:rPr>
      </w:pPr>
      <w:r>
        <w:rPr>
          <w:rFonts w:ascii="Times New Roman" w:hAnsi="Times New Roman" w:cs="Times New Roman"/>
          <w:noProof/>
          <w:sz w:val="28"/>
          <w:szCs w:val="28"/>
        </w:rPr>
        <w:pict>
          <v:shape id="_x0000_s1037" type="#_x0000_t32" style="position:absolute;left:0;text-align:left;margin-left:-34pt;margin-top:-.3pt;width:521.6pt;height:.05pt;flip:x;z-index:251657728" o:connectortype="straight"/>
        </w:pict>
      </w:r>
    </w:p>
    <w:p w:rsidR="00D51426" w:rsidRPr="00C0462E" w:rsidRDefault="00D51426" w:rsidP="007B16FA">
      <w:pPr>
        <w:pStyle w:val="Standard"/>
        <w:jc w:val="center"/>
        <w:rPr>
          <w:rFonts w:ascii="Times New Roman" w:hAnsi="Times New Roman" w:cs="Times New Roman"/>
          <w:b/>
          <w:bCs/>
          <w:sz w:val="28"/>
          <w:szCs w:val="28"/>
          <w:lang w:val="ru-RU"/>
        </w:rPr>
      </w:pPr>
    </w:p>
    <w:p w:rsidR="007B16FA" w:rsidRPr="00C0462E" w:rsidRDefault="007B16FA" w:rsidP="007B16FA">
      <w:pPr>
        <w:pStyle w:val="Standard"/>
        <w:jc w:val="center"/>
        <w:rPr>
          <w:rFonts w:ascii="Times New Roman" w:hAnsi="Times New Roman" w:cs="Times New Roman"/>
          <w:b/>
          <w:bCs/>
          <w:sz w:val="28"/>
          <w:szCs w:val="28"/>
        </w:rPr>
      </w:pPr>
    </w:p>
    <w:p w:rsidR="00D51426" w:rsidRPr="00C0462E" w:rsidRDefault="00D51426" w:rsidP="00D51426">
      <w:pPr>
        <w:spacing w:after="0"/>
        <w:jc w:val="center"/>
        <w:rPr>
          <w:rFonts w:ascii="Times New Roman" w:hAnsi="Times New Roman" w:cs="Times New Roman"/>
          <w:b/>
          <w:sz w:val="28"/>
          <w:szCs w:val="28"/>
        </w:rPr>
      </w:pPr>
      <w:r w:rsidRPr="00C0462E">
        <w:rPr>
          <w:rFonts w:ascii="Times New Roman" w:hAnsi="Times New Roman" w:cs="Times New Roman"/>
          <w:b/>
          <w:sz w:val="28"/>
          <w:szCs w:val="28"/>
        </w:rPr>
        <w:t xml:space="preserve">Кваліфікаційна робота </w:t>
      </w:r>
    </w:p>
    <w:p w:rsidR="00D51426" w:rsidRPr="00C0462E" w:rsidRDefault="00D51426" w:rsidP="00D51426">
      <w:pPr>
        <w:spacing w:after="0" w:line="240" w:lineRule="auto"/>
        <w:jc w:val="center"/>
        <w:rPr>
          <w:rFonts w:ascii="Times New Roman" w:hAnsi="Times New Roman" w:cs="Times New Roman"/>
          <w:sz w:val="28"/>
          <w:szCs w:val="28"/>
        </w:rPr>
      </w:pPr>
      <w:r w:rsidRPr="00C0462E">
        <w:rPr>
          <w:rFonts w:ascii="Times New Roman" w:hAnsi="Times New Roman" w:cs="Times New Roman"/>
          <w:b/>
          <w:sz w:val="28"/>
          <w:szCs w:val="28"/>
        </w:rPr>
        <w:t xml:space="preserve"> </w:t>
      </w:r>
      <w:r w:rsidRPr="00C0462E">
        <w:rPr>
          <w:rFonts w:ascii="Times New Roman" w:hAnsi="Times New Roman" w:cs="Times New Roman"/>
          <w:sz w:val="28"/>
          <w:szCs w:val="28"/>
        </w:rPr>
        <w:t xml:space="preserve">магістра </w:t>
      </w:r>
    </w:p>
    <w:p w:rsidR="00D51426" w:rsidRPr="00C0462E" w:rsidRDefault="00113799" w:rsidP="00D51426">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pict>
          <v:shape id="_x0000_s1038" type="#_x0000_t32" style="position:absolute;left:0;text-align:left;margin-left:48.9pt;margin-top:2.2pt;width:388.45pt;height:0;z-index:251658752" o:connectortype="straight"/>
        </w:pict>
      </w:r>
    </w:p>
    <w:p w:rsidR="007B16FA" w:rsidRPr="00C0462E" w:rsidRDefault="007B16FA" w:rsidP="007B16FA">
      <w:pPr>
        <w:pStyle w:val="Standard"/>
        <w:jc w:val="center"/>
        <w:rPr>
          <w:rFonts w:ascii="Times New Roman" w:hAnsi="Times New Roman" w:cs="Times New Roman"/>
          <w:b/>
          <w:sz w:val="28"/>
          <w:szCs w:val="28"/>
        </w:rPr>
      </w:pPr>
    </w:p>
    <w:p w:rsidR="007B16FA" w:rsidRPr="00C0462E" w:rsidRDefault="007B16FA" w:rsidP="00D51426">
      <w:pPr>
        <w:tabs>
          <w:tab w:val="left" w:pos="7020"/>
        </w:tabs>
        <w:spacing w:after="0"/>
        <w:jc w:val="center"/>
        <w:rPr>
          <w:rFonts w:ascii="Times New Roman" w:hAnsi="Times New Roman"/>
          <w:i/>
          <w:sz w:val="28"/>
          <w:szCs w:val="28"/>
          <w:u w:val="single"/>
          <w:lang w:val="uk-UA"/>
        </w:rPr>
      </w:pPr>
      <w:r w:rsidRPr="00C0462E">
        <w:rPr>
          <w:rFonts w:ascii="Times New Roman" w:hAnsi="Times New Roman" w:cs="Times New Roman"/>
          <w:sz w:val="28"/>
          <w:szCs w:val="28"/>
        </w:rPr>
        <w:t xml:space="preserve">на тему </w:t>
      </w:r>
      <w:r w:rsidRPr="00C0462E">
        <w:rPr>
          <w:rFonts w:ascii="Times New Roman" w:hAnsi="Times New Roman" w:cs="Times New Roman"/>
          <w:i/>
          <w:sz w:val="28"/>
          <w:szCs w:val="28"/>
          <w:u w:val="single"/>
        </w:rPr>
        <w:t>ПОКАЗНИКИ ЯКОСТ</w:t>
      </w:r>
      <w:r w:rsidRPr="00C0462E">
        <w:rPr>
          <w:rFonts w:ascii="Times New Roman" w:hAnsi="Times New Roman" w:cs="Times New Roman"/>
          <w:i/>
          <w:sz w:val="28"/>
          <w:szCs w:val="28"/>
          <w:u w:val="single"/>
          <w:lang w:val="uk-UA"/>
        </w:rPr>
        <w:t xml:space="preserve">І МАРГАРИНОВОЇ ПРОДУКЦІЇ ПРИ </w:t>
      </w:r>
      <w:proofErr w:type="gramStart"/>
      <w:r w:rsidRPr="00C0462E">
        <w:rPr>
          <w:rFonts w:ascii="Times New Roman" w:hAnsi="Times New Roman" w:cs="Times New Roman"/>
          <w:i/>
          <w:sz w:val="28"/>
          <w:szCs w:val="28"/>
          <w:u w:val="single"/>
          <w:lang w:val="uk-UA"/>
        </w:rPr>
        <w:t>Р</w:t>
      </w:r>
      <w:proofErr w:type="gramEnd"/>
      <w:r w:rsidRPr="00C0462E">
        <w:rPr>
          <w:rFonts w:ascii="Times New Roman" w:hAnsi="Times New Roman" w:cs="Times New Roman"/>
          <w:i/>
          <w:sz w:val="28"/>
          <w:szCs w:val="28"/>
          <w:u w:val="single"/>
          <w:lang w:val="uk-UA"/>
        </w:rPr>
        <w:t>ІЗНИХ ТЕМПЕРАТУРАХ ЗБЕРІГАННЯ</w:t>
      </w:r>
    </w:p>
    <w:p w:rsidR="007B16FA" w:rsidRPr="00C0462E" w:rsidRDefault="007B16FA" w:rsidP="007B16FA">
      <w:pPr>
        <w:pStyle w:val="Standard"/>
        <w:jc w:val="center"/>
        <w:rPr>
          <w:rFonts w:ascii="Times New Roman" w:hAnsi="Times New Roman" w:cs="Times New Roman"/>
          <w:caps/>
          <w:sz w:val="28"/>
          <w:szCs w:val="28"/>
        </w:rPr>
      </w:pPr>
    </w:p>
    <w:p w:rsidR="007B16FA" w:rsidRPr="00C0462E" w:rsidRDefault="007B16FA" w:rsidP="007B16FA">
      <w:pPr>
        <w:pStyle w:val="Standard"/>
        <w:jc w:val="center"/>
        <w:rPr>
          <w:rFonts w:ascii="Times New Roman" w:hAnsi="Times New Roman" w:cs="Times New Roman"/>
          <w:caps/>
          <w:sz w:val="28"/>
          <w:szCs w:val="28"/>
        </w:rPr>
      </w:pPr>
    </w:p>
    <w:p w:rsidR="007B16FA" w:rsidRPr="00C0462E" w:rsidRDefault="007B16FA" w:rsidP="007B16FA">
      <w:pPr>
        <w:pStyle w:val="Standard"/>
        <w:jc w:val="center"/>
        <w:rPr>
          <w:rFonts w:ascii="Times New Roman" w:hAnsi="Times New Roman" w:cs="Times New Roman"/>
          <w:caps/>
          <w:sz w:val="28"/>
          <w:szCs w:val="28"/>
        </w:rPr>
      </w:pPr>
    </w:p>
    <w:p w:rsidR="007B16FA" w:rsidRPr="00C0462E" w:rsidRDefault="007B16FA" w:rsidP="007B16FA">
      <w:pPr>
        <w:pStyle w:val="Standard"/>
        <w:jc w:val="center"/>
        <w:rPr>
          <w:rFonts w:ascii="Times New Roman" w:hAnsi="Times New Roman"/>
          <w:sz w:val="28"/>
          <w:szCs w:val="28"/>
          <w:lang w:val="ru-RU"/>
        </w:rPr>
      </w:pPr>
    </w:p>
    <w:p w:rsidR="00F729F5" w:rsidRPr="00C0462E" w:rsidRDefault="00F729F5" w:rsidP="007B16FA">
      <w:pPr>
        <w:pStyle w:val="Standard"/>
        <w:jc w:val="center"/>
        <w:rPr>
          <w:rFonts w:ascii="Times New Roman" w:hAnsi="Times New Roman"/>
          <w:sz w:val="28"/>
          <w:szCs w:val="28"/>
          <w:lang w:val="ru-RU"/>
        </w:rPr>
      </w:pPr>
    </w:p>
    <w:p w:rsidR="00F729F5" w:rsidRPr="00C0462E" w:rsidRDefault="00F729F5" w:rsidP="007B16FA">
      <w:pPr>
        <w:pStyle w:val="Standard"/>
        <w:jc w:val="center"/>
        <w:rPr>
          <w:rFonts w:ascii="Times New Roman" w:hAnsi="Times New Roman"/>
          <w:sz w:val="28"/>
          <w:szCs w:val="28"/>
          <w:lang w:val="ru-RU"/>
        </w:rPr>
      </w:pPr>
    </w:p>
    <w:p w:rsidR="00F729F5" w:rsidRPr="00C0462E" w:rsidRDefault="00F729F5" w:rsidP="007B16FA">
      <w:pPr>
        <w:pStyle w:val="Standard"/>
        <w:jc w:val="center"/>
        <w:rPr>
          <w:rFonts w:ascii="Times New Roman" w:hAnsi="Times New Roman"/>
          <w:sz w:val="28"/>
          <w:szCs w:val="28"/>
          <w:lang w:val="ru-RU"/>
        </w:rPr>
      </w:pPr>
    </w:p>
    <w:p w:rsidR="007B16FA" w:rsidRPr="00C0462E" w:rsidRDefault="007B16FA" w:rsidP="007B16FA">
      <w:pPr>
        <w:pStyle w:val="Standard"/>
        <w:jc w:val="center"/>
        <w:rPr>
          <w:rFonts w:ascii="Times New Roman" w:hAnsi="Times New Roman"/>
          <w:sz w:val="28"/>
          <w:szCs w:val="28"/>
        </w:rPr>
      </w:pPr>
    </w:p>
    <w:tbl>
      <w:tblPr>
        <w:tblW w:w="7767" w:type="dxa"/>
        <w:tblInd w:w="2401" w:type="dxa"/>
        <w:tblLook w:val="04A0"/>
      </w:tblPr>
      <w:tblGrid>
        <w:gridCol w:w="1565"/>
        <w:gridCol w:w="284"/>
        <w:gridCol w:w="992"/>
        <w:gridCol w:w="3339"/>
        <w:gridCol w:w="772"/>
        <w:gridCol w:w="815"/>
      </w:tblGrid>
      <w:tr w:rsidR="00D51426" w:rsidRPr="00C0462E" w:rsidTr="00D51426">
        <w:tc>
          <w:tcPr>
            <w:tcW w:w="1849" w:type="dxa"/>
            <w:gridSpan w:val="2"/>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Виконала:</w:t>
            </w:r>
          </w:p>
        </w:tc>
        <w:tc>
          <w:tcPr>
            <w:tcW w:w="4331" w:type="dxa"/>
            <w:gridSpan w:val="2"/>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 xml:space="preserve">студентка </w:t>
            </w:r>
            <w:r w:rsidRPr="00C0462E">
              <w:rPr>
                <w:rFonts w:ascii="Times New Roman" w:eastAsia="SimSun" w:hAnsi="Times New Roman" w:cs="Times New Roman"/>
                <w:sz w:val="28"/>
                <w:szCs w:val="28"/>
                <w:u w:val="single"/>
              </w:rPr>
              <w:t xml:space="preserve">  </w:t>
            </w:r>
            <w:r w:rsidRPr="00C0462E">
              <w:rPr>
                <w:rFonts w:ascii="Times New Roman" w:eastAsia="SimSun" w:hAnsi="Times New Roman" w:cs="Times New Roman"/>
                <w:sz w:val="28"/>
                <w:szCs w:val="28"/>
                <w:u w:val="single"/>
                <w:lang w:val="en-US"/>
              </w:rPr>
              <w:t>II</w:t>
            </w:r>
            <w:r w:rsidRPr="00C0462E">
              <w:rPr>
                <w:rFonts w:ascii="Times New Roman" w:eastAsia="SimSun" w:hAnsi="Times New Roman" w:cs="Times New Roman"/>
                <w:sz w:val="28"/>
                <w:szCs w:val="28"/>
                <w:u w:val="single"/>
              </w:rPr>
              <w:t xml:space="preserve">  </w:t>
            </w:r>
            <w:r w:rsidRPr="00C0462E">
              <w:rPr>
                <w:rFonts w:ascii="Times New Roman" w:eastAsia="SimSun" w:hAnsi="Times New Roman" w:cs="Times New Roman"/>
                <w:sz w:val="28"/>
                <w:szCs w:val="28"/>
              </w:rPr>
              <w:t xml:space="preserve"> курсу, групи</w:t>
            </w:r>
          </w:p>
        </w:tc>
        <w:tc>
          <w:tcPr>
            <w:tcW w:w="1587" w:type="dxa"/>
            <w:gridSpan w:val="2"/>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u w:val="single"/>
              </w:rPr>
              <w:t>8.0918-</w:t>
            </w:r>
            <w:r w:rsidRPr="00C0462E">
              <w:rPr>
                <w:rFonts w:ascii="Times New Roman" w:eastAsia="SimSun" w:hAnsi="Times New Roman" w:cs="Times New Roman"/>
                <w:sz w:val="28"/>
                <w:szCs w:val="28"/>
                <w:u w:val="single"/>
                <w:lang w:val="en-US"/>
              </w:rPr>
              <w:t>1</w:t>
            </w:r>
            <w:r w:rsidRPr="00C0462E">
              <w:rPr>
                <w:rFonts w:ascii="Times New Roman" w:eastAsia="SimSun" w:hAnsi="Times New Roman" w:cs="Times New Roman"/>
                <w:sz w:val="28"/>
                <w:szCs w:val="28"/>
                <w:u w:val="single"/>
              </w:rPr>
              <w:t>б-з</w:t>
            </w:r>
          </w:p>
        </w:tc>
      </w:tr>
      <w:tr w:rsidR="00D51426" w:rsidRPr="00C0462E" w:rsidTr="00D51426">
        <w:tc>
          <w:tcPr>
            <w:tcW w:w="1849" w:type="dxa"/>
            <w:gridSpan w:val="2"/>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proofErr w:type="gramStart"/>
            <w:r w:rsidRPr="00C0462E">
              <w:rPr>
                <w:rFonts w:ascii="Times New Roman" w:eastAsia="SimSun" w:hAnsi="Times New Roman" w:cs="Times New Roman"/>
                <w:sz w:val="28"/>
                <w:szCs w:val="28"/>
              </w:rPr>
              <w:t>спец</w:t>
            </w:r>
            <w:proofErr w:type="gramEnd"/>
            <w:r w:rsidRPr="00C0462E">
              <w:rPr>
                <w:rFonts w:ascii="Times New Roman" w:eastAsia="SimSun" w:hAnsi="Times New Roman" w:cs="Times New Roman"/>
                <w:sz w:val="28"/>
                <w:szCs w:val="28"/>
              </w:rPr>
              <w:t>іальності</w:t>
            </w:r>
          </w:p>
        </w:tc>
        <w:tc>
          <w:tcPr>
            <w:tcW w:w="4331" w:type="dxa"/>
            <w:gridSpan w:val="2"/>
            <w:tcBorders>
              <w:top w:val="nil"/>
              <w:left w:val="nil"/>
              <w:bottom w:val="single" w:sz="4" w:space="0" w:color="auto"/>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091</w:t>
            </w:r>
            <w:proofErr w:type="gramStart"/>
            <w:r w:rsidRPr="00C0462E">
              <w:rPr>
                <w:rFonts w:ascii="Times New Roman" w:eastAsia="SimSun" w:hAnsi="Times New Roman" w:cs="Times New Roman"/>
                <w:sz w:val="28"/>
                <w:szCs w:val="28"/>
              </w:rPr>
              <w:t xml:space="preserve"> Б</w:t>
            </w:r>
            <w:proofErr w:type="gramEnd"/>
            <w:r w:rsidRPr="00C0462E">
              <w:rPr>
                <w:rFonts w:ascii="Times New Roman" w:eastAsia="SimSun" w:hAnsi="Times New Roman" w:cs="Times New Roman"/>
                <w:sz w:val="28"/>
                <w:szCs w:val="28"/>
              </w:rPr>
              <w:t>іологія</w:t>
            </w:r>
          </w:p>
        </w:tc>
        <w:tc>
          <w:tcPr>
            <w:tcW w:w="1587" w:type="dxa"/>
            <w:gridSpan w:val="2"/>
            <w:tcBorders>
              <w:top w:val="nil"/>
              <w:left w:val="nil"/>
              <w:bottom w:val="single" w:sz="4" w:space="0" w:color="auto"/>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849" w:type="dxa"/>
            <w:gridSpan w:val="2"/>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lang w:val="uk-UA"/>
              </w:rPr>
            </w:pPr>
          </w:p>
        </w:tc>
        <w:tc>
          <w:tcPr>
            <w:tcW w:w="4331" w:type="dxa"/>
            <w:gridSpan w:val="2"/>
            <w:tcBorders>
              <w:top w:val="single" w:sz="4" w:space="0" w:color="auto"/>
              <w:left w:val="nil"/>
              <w:bottom w:val="nil"/>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u w:val="single"/>
              </w:rPr>
            </w:pPr>
            <w:r w:rsidRPr="00C0462E">
              <w:rPr>
                <w:rFonts w:ascii="Times New Roman" w:eastAsia="SimSun" w:hAnsi="Times New Roman" w:cs="Times New Roman"/>
                <w:sz w:val="28"/>
                <w:szCs w:val="28"/>
              </w:rPr>
              <w:t xml:space="preserve">(код і назва </w:t>
            </w:r>
            <w:proofErr w:type="gramStart"/>
            <w:r w:rsidRPr="00C0462E">
              <w:rPr>
                <w:rFonts w:ascii="Times New Roman" w:eastAsia="SimSun" w:hAnsi="Times New Roman" w:cs="Times New Roman"/>
                <w:sz w:val="28"/>
                <w:szCs w:val="28"/>
              </w:rPr>
              <w:t>спец</w:t>
            </w:r>
            <w:proofErr w:type="gramEnd"/>
            <w:r w:rsidRPr="00C0462E">
              <w:rPr>
                <w:rFonts w:ascii="Times New Roman" w:eastAsia="SimSun" w:hAnsi="Times New Roman" w:cs="Times New Roman"/>
                <w:sz w:val="28"/>
                <w:szCs w:val="28"/>
              </w:rPr>
              <w:t>іальності)</w:t>
            </w:r>
          </w:p>
        </w:tc>
        <w:tc>
          <w:tcPr>
            <w:tcW w:w="1587" w:type="dxa"/>
            <w:gridSpan w:val="2"/>
            <w:tcBorders>
              <w:top w:val="single" w:sz="4" w:space="0" w:color="auto"/>
              <w:left w:val="nil"/>
              <w:bottom w:val="nil"/>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2841" w:type="dxa"/>
            <w:gridSpan w:val="3"/>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освітньої програми</w:t>
            </w:r>
          </w:p>
        </w:tc>
        <w:tc>
          <w:tcPr>
            <w:tcW w:w="3339" w:type="dxa"/>
            <w:tcBorders>
              <w:top w:val="nil"/>
              <w:left w:val="nil"/>
              <w:bottom w:val="single" w:sz="4" w:space="0" w:color="auto"/>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091</w:t>
            </w:r>
            <w:proofErr w:type="gramStart"/>
            <w:r w:rsidRPr="00C0462E">
              <w:rPr>
                <w:rFonts w:ascii="Times New Roman" w:eastAsia="SimSun" w:hAnsi="Times New Roman" w:cs="Times New Roman"/>
                <w:sz w:val="28"/>
                <w:szCs w:val="28"/>
              </w:rPr>
              <w:t xml:space="preserve"> Б</w:t>
            </w:r>
            <w:proofErr w:type="gramEnd"/>
            <w:r w:rsidRPr="00C0462E">
              <w:rPr>
                <w:rFonts w:ascii="Times New Roman" w:eastAsia="SimSun" w:hAnsi="Times New Roman" w:cs="Times New Roman"/>
                <w:sz w:val="28"/>
                <w:szCs w:val="28"/>
              </w:rPr>
              <w:t>іологія</w:t>
            </w:r>
          </w:p>
        </w:tc>
        <w:tc>
          <w:tcPr>
            <w:tcW w:w="1587" w:type="dxa"/>
            <w:gridSpan w:val="2"/>
            <w:tcBorders>
              <w:top w:val="nil"/>
              <w:left w:val="nil"/>
              <w:bottom w:val="single" w:sz="4" w:space="0" w:color="auto"/>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849" w:type="dxa"/>
            <w:gridSpan w:val="2"/>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lang w:val="uk-UA"/>
              </w:rPr>
            </w:pPr>
          </w:p>
        </w:tc>
        <w:tc>
          <w:tcPr>
            <w:tcW w:w="4331" w:type="dxa"/>
            <w:gridSpan w:val="2"/>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u w:val="single"/>
              </w:rPr>
            </w:pPr>
            <w:r w:rsidRPr="00C0462E">
              <w:rPr>
                <w:rFonts w:ascii="Times New Roman" w:eastAsia="SimSun" w:hAnsi="Times New Roman" w:cs="Times New Roman"/>
                <w:sz w:val="28"/>
                <w:szCs w:val="28"/>
              </w:rPr>
              <w:t>(код і назва освітньої програми)</w:t>
            </w:r>
          </w:p>
        </w:tc>
        <w:tc>
          <w:tcPr>
            <w:tcW w:w="1587" w:type="dxa"/>
            <w:gridSpan w:val="2"/>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849" w:type="dxa"/>
            <w:gridSpan w:val="2"/>
            <w:tcBorders>
              <w:top w:val="nil"/>
              <w:left w:val="nil"/>
              <w:bottom w:val="single" w:sz="4" w:space="0" w:color="auto"/>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c>
          <w:tcPr>
            <w:tcW w:w="4331" w:type="dxa"/>
            <w:gridSpan w:val="2"/>
            <w:tcBorders>
              <w:top w:val="nil"/>
              <w:left w:val="nil"/>
              <w:bottom w:val="single" w:sz="4" w:space="0" w:color="auto"/>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highlight w:val="yellow"/>
                <w:u w:val="single"/>
                <w:lang w:val="uk-UA"/>
              </w:rPr>
            </w:pPr>
            <w:r w:rsidRPr="00C0462E">
              <w:rPr>
                <w:rFonts w:ascii="Times New Roman" w:hAnsi="Times New Roman"/>
                <w:sz w:val="28"/>
                <w:szCs w:val="28"/>
                <w:u w:val="single"/>
              </w:rPr>
              <w:t>Бумажкіна М.Г.</w:t>
            </w:r>
          </w:p>
        </w:tc>
        <w:tc>
          <w:tcPr>
            <w:tcW w:w="1587" w:type="dxa"/>
            <w:gridSpan w:val="2"/>
            <w:tcBorders>
              <w:top w:val="nil"/>
              <w:left w:val="nil"/>
              <w:bottom w:val="single" w:sz="4" w:space="0" w:color="auto"/>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849" w:type="dxa"/>
            <w:gridSpan w:val="2"/>
            <w:tcBorders>
              <w:top w:val="single" w:sz="4" w:space="0" w:color="auto"/>
              <w:left w:val="nil"/>
              <w:bottom w:val="nil"/>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c>
          <w:tcPr>
            <w:tcW w:w="4331" w:type="dxa"/>
            <w:gridSpan w:val="2"/>
            <w:tcBorders>
              <w:top w:val="single" w:sz="4" w:space="0" w:color="auto"/>
              <w:left w:val="nil"/>
              <w:bottom w:val="nil"/>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28"/>
                <w:szCs w:val="28"/>
                <w:u w:val="single"/>
                <w:lang w:val="uk-UA"/>
              </w:rPr>
            </w:pPr>
            <w:r w:rsidRPr="00C0462E">
              <w:rPr>
                <w:rFonts w:ascii="Times New Roman" w:eastAsia="SimSun" w:hAnsi="Times New Roman" w:cs="Times New Roman"/>
                <w:bCs/>
                <w:sz w:val="28"/>
                <w:szCs w:val="28"/>
                <w:vertAlign w:val="superscript"/>
              </w:rPr>
              <w:t xml:space="preserve">(ініціали  та </w:t>
            </w:r>
            <w:proofErr w:type="gramStart"/>
            <w:r w:rsidRPr="00C0462E">
              <w:rPr>
                <w:rFonts w:ascii="Times New Roman" w:eastAsia="SimSun" w:hAnsi="Times New Roman" w:cs="Times New Roman"/>
                <w:bCs/>
                <w:sz w:val="28"/>
                <w:szCs w:val="28"/>
                <w:vertAlign w:val="superscript"/>
              </w:rPr>
              <w:t>пр</w:t>
            </w:r>
            <w:proofErr w:type="gramEnd"/>
            <w:r w:rsidRPr="00C0462E">
              <w:rPr>
                <w:rFonts w:ascii="Times New Roman" w:eastAsia="SimSun" w:hAnsi="Times New Roman" w:cs="Times New Roman"/>
                <w:bCs/>
                <w:sz w:val="28"/>
                <w:szCs w:val="28"/>
                <w:vertAlign w:val="superscript"/>
              </w:rPr>
              <w:t>ізвище)</w:t>
            </w:r>
          </w:p>
        </w:tc>
        <w:tc>
          <w:tcPr>
            <w:tcW w:w="1587" w:type="dxa"/>
            <w:gridSpan w:val="2"/>
            <w:tcBorders>
              <w:top w:val="single" w:sz="4" w:space="0" w:color="auto"/>
              <w:left w:val="nil"/>
              <w:bottom w:val="nil"/>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565" w:type="dxa"/>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Керівник</w:t>
            </w:r>
          </w:p>
        </w:tc>
        <w:tc>
          <w:tcPr>
            <w:tcW w:w="5387" w:type="dxa"/>
            <w:gridSpan w:val="4"/>
            <w:tcBorders>
              <w:top w:val="nil"/>
              <w:left w:val="nil"/>
              <w:bottom w:val="single" w:sz="4" w:space="0" w:color="auto"/>
              <w:right w:val="nil"/>
            </w:tcBorders>
            <w:shd w:val="clear" w:color="auto" w:fill="auto"/>
            <w:hideMark/>
          </w:tcPr>
          <w:p w:rsidR="00D51426" w:rsidRPr="00C0462E" w:rsidRDefault="00D51426" w:rsidP="00D51426">
            <w:pPr>
              <w:pStyle w:val="Standard"/>
              <w:rPr>
                <w:rFonts w:ascii="Times New Roman" w:eastAsia="SimSun" w:hAnsi="Times New Roman" w:cs="Times New Roman"/>
                <w:sz w:val="28"/>
                <w:szCs w:val="28"/>
                <w:highlight w:val="yellow"/>
              </w:rPr>
            </w:pPr>
            <w:r w:rsidRPr="00C0462E">
              <w:rPr>
                <w:rFonts w:ascii="Times New Roman" w:hAnsi="Times New Roman" w:cs="Times New Roman"/>
                <w:sz w:val="28"/>
                <w:szCs w:val="28"/>
              </w:rPr>
              <w:t>доцент, канд. біол. наук Копійка В.В.</w:t>
            </w:r>
            <w:r w:rsidRPr="00C0462E">
              <w:rPr>
                <w:rFonts w:ascii="Times New Roman" w:eastAsia="SimSun" w:hAnsi="Times New Roman" w:cs="Times New Roman"/>
                <w:sz w:val="28"/>
                <w:szCs w:val="28"/>
              </w:rPr>
              <w:tab/>
            </w:r>
          </w:p>
        </w:tc>
        <w:tc>
          <w:tcPr>
            <w:tcW w:w="815" w:type="dxa"/>
            <w:tcBorders>
              <w:top w:val="nil"/>
              <w:left w:val="nil"/>
              <w:bottom w:val="single" w:sz="4" w:space="0" w:color="auto"/>
              <w:right w:val="nil"/>
            </w:tcBorders>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565" w:type="dxa"/>
            <w:shd w:val="clear" w:color="auto" w:fill="auto"/>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p>
        </w:tc>
        <w:tc>
          <w:tcPr>
            <w:tcW w:w="5387" w:type="dxa"/>
            <w:gridSpan w:val="4"/>
            <w:shd w:val="clear" w:color="auto" w:fill="auto"/>
            <w:hideMark/>
          </w:tcPr>
          <w:p w:rsidR="00D51426" w:rsidRPr="00C0462E" w:rsidRDefault="00D51426" w:rsidP="00D51426">
            <w:pPr>
              <w:spacing w:after="0" w:line="240" w:lineRule="auto"/>
              <w:rPr>
                <w:rFonts w:ascii="Times New Roman" w:eastAsia="SimSun" w:hAnsi="Times New Roman" w:cs="Times New Roman"/>
                <w:sz w:val="20"/>
                <w:szCs w:val="20"/>
                <w:highlight w:val="yellow"/>
                <w:lang w:val="uk-UA"/>
              </w:rPr>
            </w:pPr>
            <w:r w:rsidRPr="00C0462E">
              <w:rPr>
                <w:rFonts w:ascii="Times New Roman" w:eastAsia="SimSun" w:hAnsi="Times New Roman" w:cs="Times New Roman"/>
                <w:sz w:val="20"/>
                <w:szCs w:val="20"/>
              </w:rPr>
              <w:t xml:space="preserve">(посада, вчене звання, науковий ступінь, </w:t>
            </w:r>
            <w:proofErr w:type="gramStart"/>
            <w:r w:rsidRPr="00C0462E">
              <w:rPr>
                <w:rFonts w:ascii="Times New Roman" w:eastAsia="SimSun" w:hAnsi="Times New Roman" w:cs="Times New Roman"/>
                <w:sz w:val="20"/>
                <w:szCs w:val="20"/>
              </w:rPr>
              <w:t>п</w:t>
            </w:r>
            <w:proofErr w:type="gramEnd"/>
            <w:r w:rsidRPr="00C0462E">
              <w:rPr>
                <w:rFonts w:ascii="Times New Roman" w:eastAsia="SimSun" w:hAnsi="Times New Roman" w:cs="Times New Roman"/>
                <w:sz w:val="20"/>
                <w:szCs w:val="20"/>
              </w:rPr>
              <w:t>ідпис, ініціали та прізвище)</w:t>
            </w:r>
          </w:p>
        </w:tc>
        <w:tc>
          <w:tcPr>
            <w:tcW w:w="815" w:type="dxa"/>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c>
          <w:tcPr>
            <w:tcW w:w="1565" w:type="dxa"/>
            <w:shd w:val="clear" w:color="auto" w:fill="auto"/>
            <w:hideMark/>
          </w:tcPr>
          <w:p w:rsidR="00D51426" w:rsidRPr="00C0462E" w:rsidRDefault="00D51426" w:rsidP="00D51426">
            <w:pPr>
              <w:spacing w:after="0" w:line="240" w:lineRule="auto"/>
              <w:rPr>
                <w:rFonts w:ascii="Times New Roman" w:eastAsia="SimSun" w:hAnsi="Times New Roman" w:cs="Times New Roman"/>
                <w:sz w:val="28"/>
                <w:szCs w:val="28"/>
                <w:highlight w:val="yellow"/>
                <w:lang w:val="uk-UA"/>
              </w:rPr>
            </w:pPr>
            <w:r w:rsidRPr="00C0462E">
              <w:rPr>
                <w:rFonts w:ascii="Times New Roman" w:eastAsia="SimSun" w:hAnsi="Times New Roman" w:cs="Times New Roman"/>
                <w:sz w:val="28"/>
                <w:szCs w:val="28"/>
              </w:rPr>
              <w:t>Рецензент</w:t>
            </w:r>
          </w:p>
        </w:tc>
        <w:tc>
          <w:tcPr>
            <w:tcW w:w="5387" w:type="dxa"/>
            <w:gridSpan w:val="4"/>
            <w:tcBorders>
              <w:top w:val="nil"/>
              <w:left w:val="nil"/>
              <w:bottom w:val="single" w:sz="4" w:space="0" w:color="auto"/>
              <w:right w:val="nil"/>
            </w:tcBorders>
            <w:shd w:val="clear" w:color="auto" w:fill="auto"/>
            <w:hideMark/>
          </w:tcPr>
          <w:p w:rsidR="00D51426" w:rsidRPr="00C0462E" w:rsidRDefault="00F729F5" w:rsidP="00F729F5">
            <w:pPr>
              <w:pStyle w:val="Standard"/>
              <w:rPr>
                <w:rFonts w:ascii="Times New Roman" w:eastAsia="SimSun" w:hAnsi="Times New Roman" w:cs="Times New Roman"/>
                <w:sz w:val="28"/>
                <w:szCs w:val="28"/>
                <w:highlight w:val="yellow"/>
              </w:rPr>
            </w:pPr>
            <w:r w:rsidRPr="00C0462E">
              <w:rPr>
                <w:rFonts w:ascii="Times New Roman" w:hAnsi="Times New Roman" w:cs="Times New Roman"/>
                <w:sz w:val="28"/>
                <w:szCs w:val="28"/>
              </w:rPr>
              <w:t xml:space="preserve">доцент, канд. біол. наук </w:t>
            </w:r>
            <w:r w:rsidRPr="00C0462E">
              <w:rPr>
                <w:rFonts w:ascii="Times New Roman" w:hAnsi="Times New Roman" w:cs="Times New Roman"/>
                <w:sz w:val="28"/>
                <w:szCs w:val="28"/>
                <w:lang w:val="ru-RU"/>
              </w:rPr>
              <w:t>Григорова Н.В.</w:t>
            </w:r>
          </w:p>
        </w:tc>
        <w:tc>
          <w:tcPr>
            <w:tcW w:w="815" w:type="dxa"/>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r>
      <w:tr w:rsidR="00D51426" w:rsidRPr="00C0462E" w:rsidTr="00D51426">
        <w:trPr>
          <w:trHeight w:val="254"/>
        </w:trPr>
        <w:tc>
          <w:tcPr>
            <w:tcW w:w="1565" w:type="dxa"/>
            <w:shd w:val="clear" w:color="auto" w:fill="auto"/>
          </w:tcPr>
          <w:p w:rsidR="00D51426" w:rsidRPr="00C0462E" w:rsidRDefault="00D51426" w:rsidP="00D51426">
            <w:pPr>
              <w:spacing w:after="0" w:line="240" w:lineRule="auto"/>
              <w:jc w:val="center"/>
              <w:rPr>
                <w:rFonts w:ascii="Times New Roman" w:eastAsia="SimSun" w:hAnsi="Times New Roman" w:cs="Times New Roman"/>
                <w:sz w:val="28"/>
                <w:szCs w:val="28"/>
                <w:highlight w:val="yellow"/>
                <w:lang w:val="uk-UA"/>
              </w:rPr>
            </w:pPr>
          </w:p>
        </w:tc>
        <w:tc>
          <w:tcPr>
            <w:tcW w:w="5387" w:type="dxa"/>
            <w:gridSpan w:val="4"/>
            <w:tcBorders>
              <w:top w:val="single" w:sz="4" w:space="0" w:color="auto"/>
              <w:left w:val="nil"/>
              <w:bottom w:val="nil"/>
              <w:right w:val="nil"/>
            </w:tcBorders>
            <w:shd w:val="clear" w:color="auto" w:fill="auto"/>
            <w:hideMark/>
          </w:tcPr>
          <w:p w:rsidR="00D51426" w:rsidRPr="00C0462E" w:rsidRDefault="00D51426" w:rsidP="00D51426">
            <w:pPr>
              <w:spacing w:after="0" w:line="240" w:lineRule="auto"/>
              <w:jc w:val="center"/>
              <w:rPr>
                <w:rFonts w:ascii="Times New Roman" w:eastAsia="SimSun" w:hAnsi="Times New Roman" w:cs="Times New Roman"/>
                <w:sz w:val="18"/>
                <w:szCs w:val="18"/>
                <w:highlight w:val="yellow"/>
                <w:lang w:val="uk-UA"/>
              </w:rPr>
            </w:pPr>
            <w:r w:rsidRPr="00C0462E">
              <w:rPr>
                <w:rFonts w:ascii="Times New Roman" w:eastAsia="SimSun" w:hAnsi="Times New Roman" w:cs="Times New Roman"/>
                <w:sz w:val="18"/>
                <w:szCs w:val="18"/>
              </w:rPr>
              <w:t xml:space="preserve">(посада, вчене звання, науковий ступінь, </w:t>
            </w:r>
            <w:proofErr w:type="gramStart"/>
            <w:r w:rsidRPr="00C0462E">
              <w:rPr>
                <w:rFonts w:ascii="Times New Roman" w:eastAsia="SimSun" w:hAnsi="Times New Roman" w:cs="Times New Roman"/>
                <w:sz w:val="18"/>
                <w:szCs w:val="18"/>
              </w:rPr>
              <w:t>п</w:t>
            </w:r>
            <w:proofErr w:type="gramEnd"/>
            <w:r w:rsidRPr="00C0462E">
              <w:rPr>
                <w:rFonts w:ascii="Times New Roman" w:eastAsia="SimSun" w:hAnsi="Times New Roman" w:cs="Times New Roman"/>
                <w:sz w:val="18"/>
                <w:szCs w:val="18"/>
              </w:rPr>
              <w:t xml:space="preserve">ідпис, ініціали та  прізвище)   </w:t>
            </w:r>
          </w:p>
        </w:tc>
        <w:tc>
          <w:tcPr>
            <w:tcW w:w="815" w:type="dxa"/>
            <w:shd w:val="clear" w:color="auto" w:fill="auto"/>
          </w:tcPr>
          <w:p w:rsidR="00D51426" w:rsidRPr="00C0462E" w:rsidRDefault="00D51426" w:rsidP="00D51426">
            <w:pPr>
              <w:spacing w:after="0" w:line="240" w:lineRule="auto"/>
              <w:jc w:val="center"/>
              <w:rPr>
                <w:rFonts w:ascii="Times New Roman" w:eastAsia="SimSun" w:hAnsi="Times New Roman" w:cs="Times New Roman"/>
                <w:sz w:val="18"/>
                <w:szCs w:val="18"/>
                <w:highlight w:val="yellow"/>
                <w:lang w:val="uk-UA"/>
              </w:rPr>
            </w:pPr>
          </w:p>
        </w:tc>
      </w:tr>
    </w:tbl>
    <w:p w:rsidR="00D51426" w:rsidRPr="00C0462E" w:rsidRDefault="00D51426" w:rsidP="00D51426">
      <w:pPr>
        <w:ind w:left="2832" w:firstLine="708"/>
        <w:jc w:val="center"/>
        <w:rPr>
          <w:sz w:val="28"/>
          <w:szCs w:val="28"/>
          <w:lang w:val="uk-UA"/>
        </w:rPr>
      </w:pPr>
    </w:p>
    <w:p w:rsidR="007B16FA" w:rsidRPr="00C0462E" w:rsidRDefault="007B16FA" w:rsidP="007B16FA">
      <w:pPr>
        <w:pStyle w:val="Standard"/>
        <w:jc w:val="center"/>
        <w:rPr>
          <w:rFonts w:ascii="Times New Roman" w:hAnsi="Times New Roman"/>
          <w:sz w:val="28"/>
          <w:szCs w:val="28"/>
        </w:rPr>
      </w:pPr>
    </w:p>
    <w:p w:rsidR="007B16FA" w:rsidRPr="00C0462E" w:rsidRDefault="007B16FA" w:rsidP="007B16FA">
      <w:pPr>
        <w:pStyle w:val="Standard"/>
        <w:ind w:left="3544"/>
        <w:jc w:val="center"/>
        <w:rPr>
          <w:rFonts w:ascii="Times New Roman" w:hAnsi="Times New Roman" w:cs="Times New Roman"/>
          <w:sz w:val="28"/>
          <w:szCs w:val="28"/>
        </w:rPr>
      </w:pPr>
    </w:p>
    <w:p w:rsidR="007B16FA" w:rsidRPr="00C0462E" w:rsidRDefault="007B16FA" w:rsidP="007B16FA">
      <w:pPr>
        <w:pStyle w:val="Standard"/>
        <w:jc w:val="center"/>
        <w:rPr>
          <w:rFonts w:ascii="Times New Roman" w:hAnsi="Times New Roman"/>
          <w:sz w:val="28"/>
          <w:szCs w:val="28"/>
        </w:rPr>
      </w:pPr>
      <w:r w:rsidRPr="00C0462E">
        <w:rPr>
          <w:rFonts w:ascii="Times New Roman" w:hAnsi="Times New Roman" w:cs="Times New Roman"/>
          <w:sz w:val="28"/>
          <w:szCs w:val="28"/>
        </w:rPr>
        <w:t>Запоріжжя – 20</w:t>
      </w:r>
      <w:r w:rsidR="00D55008" w:rsidRPr="00C0462E">
        <w:rPr>
          <w:rFonts w:ascii="Times New Roman" w:hAnsi="Times New Roman" w:cs="Times New Roman"/>
          <w:sz w:val="28"/>
          <w:szCs w:val="28"/>
        </w:rPr>
        <w:t>20</w:t>
      </w:r>
    </w:p>
    <w:p w:rsidR="007B16FA" w:rsidRPr="00C0462E" w:rsidRDefault="007B16FA" w:rsidP="007B16FA">
      <w:pPr>
        <w:pStyle w:val="Standard"/>
        <w:pageBreakBefore/>
        <w:jc w:val="center"/>
        <w:rPr>
          <w:rFonts w:ascii="Times New Roman" w:hAnsi="Times New Roman" w:cs="Times New Roman"/>
          <w:b/>
          <w:bCs/>
          <w:sz w:val="28"/>
          <w:szCs w:val="28"/>
        </w:rPr>
      </w:pPr>
      <w:r w:rsidRPr="00C0462E">
        <w:rPr>
          <w:rFonts w:ascii="Times New Roman" w:hAnsi="Times New Roman" w:cs="Times New Roman"/>
          <w:b/>
          <w:bCs/>
          <w:sz w:val="28"/>
          <w:szCs w:val="28"/>
        </w:rPr>
        <w:lastRenderedPageBreak/>
        <w:t>МІНІСТЕРСТВО ОСВІТИ І НАУКИ УКРАЇНИ</w:t>
      </w:r>
    </w:p>
    <w:p w:rsidR="007B16FA" w:rsidRPr="00C0462E" w:rsidRDefault="007B16FA" w:rsidP="007B16FA">
      <w:pPr>
        <w:pStyle w:val="Standard"/>
        <w:jc w:val="center"/>
        <w:rPr>
          <w:rFonts w:ascii="Times New Roman" w:hAnsi="Times New Roman" w:cs="Times New Roman"/>
          <w:b/>
          <w:bCs/>
          <w:sz w:val="28"/>
          <w:szCs w:val="28"/>
        </w:rPr>
      </w:pPr>
      <w:r w:rsidRPr="00C0462E">
        <w:rPr>
          <w:rFonts w:ascii="Times New Roman" w:hAnsi="Times New Roman" w:cs="Times New Roman"/>
          <w:b/>
          <w:bCs/>
          <w:sz w:val="28"/>
          <w:szCs w:val="28"/>
        </w:rPr>
        <w:t>ЗАПОРІЗЬКИЙ НАЦІОНАЛЬНИЙ УНІВЕРСИТЕТ</w:t>
      </w:r>
    </w:p>
    <w:p w:rsidR="00B37F79" w:rsidRPr="00C0462E" w:rsidRDefault="00B37F79" w:rsidP="007B16FA">
      <w:pPr>
        <w:pStyle w:val="Standard"/>
        <w:jc w:val="center"/>
        <w:rPr>
          <w:rFonts w:ascii="Times New Roman" w:hAnsi="Times New Roman" w:cs="Times New Roman"/>
          <w:b/>
          <w:bCs/>
          <w:sz w:val="28"/>
          <w:szCs w:val="28"/>
        </w:rPr>
      </w:pPr>
    </w:p>
    <w:tbl>
      <w:tblPr>
        <w:tblW w:w="9638" w:type="dxa"/>
        <w:tblInd w:w="45" w:type="dxa"/>
        <w:tblLayout w:type="fixed"/>
        <w:tblCellMar>
          <w:left w:w="10" w:type="dxa"/>
          <w:right w:w="10" w:type="dxa"/>
        </w:tblCellMar>
        <w:tblLook w:val="0000"/>
      </w:tblPr>
      <w:tblGrid>
        <w:gridCol w:w="9638"/>
      </w:tblGrid>
      <w:tr w:rsidR="007B16FA" w:rsidRPr="00C0462E" w:rsidTr="007B16FA">
        <w:tc>
          <w:tcPr>
            <w:tcW w:w="9638" w:type="dxa"/>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bookmarkStart w:id="1" w:name="__RefHeading__95164_128638147"/>
            <w:r w:rsidRPr="00C0462E">
              <w:rPr>
                <w:rFonts w:ascii="Times New Roman" w:hAnsi="Times New Roman"/>
                <w:sz w:val="28"/>
                <w:szCs w:val="28"/>
              </w:rPr>
              <w:t xml:space="preserve">Біологічний </w:t>
            </w:r>
            <w:bookmarkStart w:id="2" w:name="__RefHeading__95162_128638147"/>
            <w:bookmarkEnd w:id="1"/>
            <w:r w:rsidRPr="00C0462E">
              <w:rPr>
                <w:rFonts w:ascii="Times New Roman" w:hAnsi="Times New Roman"/>
                <w:sz w:val="28"/>
                <w:szCs w:val="28"/>
              </w:rPr>
              <w:t>факультет</w:t>
            </w:r>
            <w:bookmarkEnd w:id="2"/>
          </w:p>
        </w:tc>
      </w:tr>
      <w:tr w:rsidR="007B16FA" w:rsidRPr="00C0462E" w:rsidTr="007B16FA">
        <w:tc>
          <w:tcPr>
            <w:tcW w:w="9638" w:type="dxa"/>
            <w:tcMar>
              <w:top w:w="55" w:type="dxa"/>
              <w:left w:w="55" w:type="dxa"/>
              <w:bottom w:w="55" w:type="dxa"/>
              <w:right w:w="55" w:type="dxa"/>
            </w:tcMar>
          </w:tcPr>
          <w:p w:rsidR="007B16FA" w:rsidRPr="00C0462E" w:rsidRDefault="007B16FA" w:rsidP="00835F49">
            <w:pPr>
              <w:spacing w:after="0" w:line="240" w:lineRule="auto"/>
              <w:jc w:val="both"/>
              <w:rPr>
                <w:rFonts w:ascii="Times New Roman" w:hAnsi="Times New Roman"/>
                <w:sz w:val="28"/>
                <w:szCs w:val="28"/>
              </w:rPr>
            </w:pPr>
            <w:bookmarkStart w:id="3" w:name="__RefHeading__95166_128638147"/>
            <w:r w:rsidRPr="00C0462E">
              <w:rPr>
                <w:rFonts w:ascii="Times New Roman" w:hAnsi="Times New Roman"/>
                <w:sz w:val="28"/>
                <w:szCs w:val="28"/>
              </w:rPr>
              <w:t>Кафедра</w:t>
            </w:r>
            <w:bookmarkEnd w:id="3"/>
            <w:r w:rsidRPr="00C0462E">
              <w:rPr>
                <w:rFonts w:ascii="Times New Roman" w:hAnsi="Times New Roman"/>
                <w:sz w:val="28"/>
                <w:szCs w:val="28"/>
              </w:rPr>
              <w:t xml:space="preserve"> </w:t>
            </w:r>
            <w:r w:rsidRPr="00C0462E">
              <w:rPr>
                <w:rFonts w:ascii="Times New Roman" w:hAnsi="Times New Roman"/>
                <w:sz w:val="28"/>
                <w:szCs w:val="28"/>
                <w:lang w:val="uk-UA"/>
              </w:rPr>
              <w:t>фізіології, імунології і біохі</w:t>
            </w:r>
            <w:proofErr w:type="gramStart"/>
            <w:r w:rsidRPr="00C0462E">
              <w:rPr>
                <w:rFonts w:ascii="Times New Roman" w:hAnsi="Times New Roman"/>
                <w:sz w:val="28"/>
                <w:szCs w:val="28"/>
                <w:lang w:val="uk-UA"/>
              </w:rPr>
              <w:t>м</w:t>
            </w:r>
            <w:proofErr w:type="gramEnd"/>
            <w:r w:rsidRPr="00C0462E">
              <w:rPr>
                <w:rFonts w:ascii="Times New Roman" w:hAnsi="Times New Roman"/>
                <w:sz w:val="28"/>
                <w:szCs w:val="28"/>
                <w:lang w:val="uk-UA"/>
              </w:rPr>
              <w:t>ії з курсом цивільного захисту та медицини</w:t>
            </w:r>
          </w:p>
        </w:tc>
      </w:tr>
      <w:tr w:rsidR="00F729F5" w:rsidRPr="00C0462E" w:rsidTr="007B16FA">
        <w:tc>
          <w:tcPr>
            <w:tcW w:w="9638" w:type="dxa"/>
            <w:tcMar>
              <w:top w:w="55" w:type="dxa"/>
              <w:left w:w="55" w:type="dxa"/>
              <w:bottom w:w="55" w:type="dxa"/>
              <w:right w:w="55" w:type="dxa"/>
            </w:tcMar>
          </w:tcPr>
          <w:p w:rsidR="00F729F5" w:rsidRPr="00C0462E" w:rsidRDefault="00F729F5" w:rsidP="00E705CE">
            <w:pPr>
              <w:pStyle w:val="Standard"/>
              <w:rPr>
                <w:rFonts w:ascii="Times New Roman" w:hAnsi="Times New Roman"/>
                <w:sz w:val="28"/>
                <w:szCs w:val="28"/>
              </w:rPr>
            </w:pPr>
            <w:r w:rsidRPr="00C0462E">
              <w:rPr>
                <w:rFonts w:ascii="Times New Roman" w:hAnsi="Times New Roman"/>
                <w:sz w:val="28"/>
                <w:szCs w:val="28"/>
              </w:rPr>
              <w:t>Рівень вищої освіти</w:t>
            </w:r>
            <w:r w:rsidRPr="00C0462E">
              <w:rPr>
                <w:rFonts w:ascii="Times New Roman" w:hAnsi="Times New Roman"/>
                <w:sz w:val="28"/>
                <w:szCs w:val="28"/>
                <w:lang w:val="ru-RU"/>
              </w:rPr>
              <w:t>   </w:t>
            </w:r>
            <w:r w:rsidRPr="00C0462E">
              <w:rPr>
                <w:rFonts w:ascii="Times New Roman" w:hAnsi="Times New Roman"/>
                <w:sz w:val="28"/>
                <w:szCs w:val="28"/>
              </w:rPr>
              <w:t>магістр</w:t>
            </w:r>
          </w:p>
        </w:tc>
      </w:tr>
      <w:tr w:rsidR="00F729F5" w:rsidRPr="00C0462E" w:rsidTr="007B16FA">
        <w:tc>
          <w:tcPr>
            <w:tcW w:w="9638" w:type="dxa"/>
            <w:tcMar>
              <w:top w:w="55" w:type="dxa"/>
              <w:left w:w="55" w:type="dxa"/>
              <w:bottom w:w="55" w:type="dxa"/>
              <w:right w:w="55" w:type="dxa"/>
            </w:tcMar>
          </w:tcPr>
          <w:p w:rsidR="00F729F5" w:rsidRPr="00C0462E" w:rsidRDefault="00F729F5" w:rsidP="00E705CE">
            <w:pPr>
              <w:pStyle w:val="Standard"/>
              <w:rPr>
                <w:rFonts w:ascii="Times New Roman" w:hAnsi="Times New Roman"/>
                <w:sz w:val="28"/>
                <w:szCs w:val="28"/>
              </w:rPr>
            </w:pPr>
            <w:r w:rsidRPr="00C0462E">
              <w:rPr>
                <w:rFonts w:ascii="Times New Roman" w:hAnsi="Times New Roman"/>
                <w:sz w:val="28"/>
                <w:szCs w:val="28"/>
              </w:rPr>
              <w:t>Спеціальність</w:t>
            </w:r>
            <w:r w:rsidRPr="00C0462E">
              <w:rPr>
                <w:rFonts w:ascii="Times New Roman" w:hAnsi="Times New Roman"/>
                <w:sz w:val="28"/>
                <w:szCs w:val="28"/>
                <w:lang w:val="ru-RU"/>
              </w:rPr>
              <w:t>   </w:t>
            </w:r>
            <w:r w:rsidRPr="00C0462E">
              <w:rPr>
                <w:rFonts w:ascii="Times New Roman" w:hAnsi="Times New Roman" w:cs="Times New Roman"/>
                <w:sz w:val="28"/>
                <w:szCs w:val="28"/>
              </w:rPr>
              <w:t>091 Біологія</w:t>
            </w:r>
          </w:p>
        </w:tc>
      </w:tr>
      <w:tr w:rsidR="00F729F5" w:rsidRPr="00C0462E" w:rsidTr="007B16FA">
        <w:tc>
          <w:tcPr>
            <w:tcW w:w="9638" w:type="dxa"/>
            <w:tcMar>
              <w:top w:w="55" w:type="dxa"/>
              <w:left w:w="55" w:type="dxa"/>
              <w:bottom w:w="55" w:type="dxa"/>
              <w:right w:w="55" w:type="dxa"/>
            </w:tcMar>
          </w:tcPr>
          <w:p w:rsidR="00F729F5" w:rsidRPr="00C0462E" w:rsidRDefault="00F729F5" w:rsidP="00E705CE">
            <w:pPr>
              <w:pStyle w:val="Standard"/>
              <w:rPr>
                <w:rFonts w:ascii="Times New Roman" w:hAnsi="Times New Roman"/>
                <w:sz w:val="28"/>
                <w:szCs w:val="28"/>
              </w:rPr>
            </w:pPr>
            <w:r w:rsidRPr="00C0462E">
              <w:rPr>
                <w:rFonts w:ascii="Times New Roman" w:hAnsi="Times New Roman" w:cs="Times New Roman"/>
                <w:sz w:val="28"/>
                <w:szCs w:val="28"/>
              </w:rPr>
              <w:t>Освітня програма 0911 Біолог</w:t>
            </w:r>
            <w:r w:rsidRPr="00C0462E">
              <w:rPr>
                <w:rFonts w:ascii="Times New Roman" w:hAnsi="Times New Roman" w:cs="Times New Roman"/>
                <w:sz w:val="28"/>
                <w:szCs w:val="28"/>
                <w:lang w:val="ru-RU"/>
              </w:rPr>
              <w:t>ія </w:t>
            </w:r>
          </w:p>
        </w:tc>
      </w:tr>
    </w:tbl>
    <w:p w:rsidR="007B16FA" w:rsidRPr="00C0462E" w:rsidRDefault="007B16FA" w:rsidP="007B16FA">
      <w:pPr>
        <w:rPr>
          <w:vanish/>
        </w:rPr>
      </w:pPr>
    </w:p>
    <w:tbl>
      <w:tblPr>
        <w:tblW w:w="5298" w:type="dxa"/>
        <w:jc w:val="right"/>
        <w:tblLayout w:type="fixed"/>
        <w:tblCellMar>
          <w:left w:w="10" w:type="dxa"/>
          <w:right w:w="10" w:type="dxa"/>
        </w:tblCellMar>
        <w:tblLook w:val="0000"/>
      </w:tblPr>
      <w:tblGrid>
        <w:gridCol w:w="992"/>
        <w:gridCol w:w="142"/>
        <w:gridCol w:w="1701"/>
        <w:gridCol w:w="992"/>
        <w:gridCol w:w="1471"/>
      </w:tblGrid>
      <w:tr w:rsidR="007B16FA" w:rsidRPr="00C0462E" w:rsidTr="007B16FA">
        <w:trPr>
          <w:jc w:val="right"/>
        </w:trPr>
        <w:tc>
          <w:tcPr>
            <w:tcW w:w="2835" w:type="dxa"/>
            <w:gridSpan w:val="3"/>
            <w:tcMar>
              <w:top w:w="55" w:type="dxa"/>
              <w:left w:w="55" w:type="dxa"/>
              <w:bottom w:w="55" w:type="dxa"/>
              <w:right w:w="55" w:type="dxa"/>
            </w:tcMar>
          </w:tcPr>
          <w:p w:rsidR="007B16FA" w:rsidRPr="00C0462E" w:rsidRDefault="007B16FA" w:rsidP="007B16FA">
            <w:pPr>
              <w:pStyle w:val="Standard"/>
              <w:rPr>
                <w:rFonts w:ascii="Times New Roman" w:hAnsi="Times New Roman"/>
                <w:b/>
                <w:bCs/>
                <w:sz w:val="28"/>
                <w:szCs w:val="28"/>
              </w:rPr>
            </w:pPr>
            <w:r w:rsidRPr="00C0462E">
              <w:rPr>
                <w:rFonts w:ascii="Times New Roman" w:hAnsi="Times New Roman"/>
                <w:b/>
                <w:bCs/>
                <w:sz w:val="28"/>
                <w:szCs w:val="28"/>
              </w:rPr>
              <w:t>ЗАТВЕРДЖУЮ</w:t>
            </w:r>
          </w:p>
        </w:tc>
        <w:tc>
          <w:tcPr>
            <w:tcW w:w="2463" w:type="dxa"/>
            <w:gridSpan w:val="2"/>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p>
        </w:tc>
      </w:tr>
      <w:tr w:rsidR="007B16FA" w:rsidRPr="00C0462E" w:rsidTr="007B16FA">
        <w:trPr>
          <w:jc w:val="right"/>
        </w:trPr>
        <w:tc>
          <w:tcPr>
            <w:tcW w:w="2835" w:type="dxa"/>
            <w:gridSpan w:val="3"/>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r w:rsidRPr="00C0462E">
              <w:rPr>
                <w:rFonts w:ascii="Times New Roman" w:hAnsi="Times New Roman"/>
                <w:sz w:val="28"/>
                <w:szCs w:val="28"/>
              </w:rPr>
              <w:t>Завідувач кафедри</w:t>
            </w:r>
          </w:p>
        </w:tc>
        <w:tc>
          <w:tcPr>
            <w:tcW w:w="2463" w:type="dxa"/>
            <w:gridSpan w:val="2"/>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r w:rsidRPr="00C0462E">
              <w:rPr>
                <w:rFonts w:ascii="Times New Roman" w:hAnsi="Times New Roman"/>
                <w:sz w:val="28"/>
                <w:szCs w:val="28"/>
              </w:rPr>
              <w:t>В.Д. Бовт</w:t>
            </w:r>
          </w:p>
        </w:tc>
      </w:tr>
      <w:tr w:rsidR="007B16FA" w:rsidRPr="00C0462E" w:rsidTr="007B16FA">
        <w:trPr>
          <w:jc w:val="right"/>
        </w:trPr>
        <w:tc>
          <w:tcPr>
            <w:tcW w:w="5298" w:type="dxa"/>
            <w:gridSpan w:val="5"/>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r w:rsidRPr="00C0462E">
              <w:rPr>
                <w:rFonts w:ascii="Times New Roman" w:hAnsi="Times New Roman"/>
                <w:sz w:val="28"/>
                <w:szCs w:val="28"/>
              </w:rPr>
              <w:t>____________________________________</w:t>
            </w:r>
          </w:p>
        </w:tc>
      </w:tr>
      <w:tr w:rsidR="007B16FA" w:rsidRPr="00C0462E" w:rsidTr="007B16FA">
        <w:trPr>
          <w:jc w:val="right"/>
        </w:trPr>
        <w:tc>
          <w:tcPr>
            <w:tcW w:w="992" w:type="dxa"/>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r w:rsidRPr="00C0462E">
              <w:rPr>
                <w:rFonts w:ascii="Times New Roman" w:hAnsi="Times New Roman"/>
                <w:sz w:val="28"/>
                <w:szCs w:val="28"/>
              </w:rPr>
              <w:t>“___”</w:t>
            </w:r>
          </w:p>
        </w:tc>
        <w:tc>
          <w:tcPr>
            <w:tcW w:w="142" w:type="dxa"/>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p>
        </w:tc>
        <w:tc>
          <w:tcPr>
            <w:tcW w:w="2693" w:type="dxa"/>
            <w:gridSpan w:val="2"/>
            <w:tcMar>
              <w:top w:w="55" w:type="dxa"/>
              <w:left w:w="55" w:type="dxa"/>
              <w:bottom w:w="55" w:type="dxa"/>
              <w:right w:w="55" w:type="dxa"/>
            </w:tcMar>
          </w:tcPr>
          <w:p w:rsidR="007B16FA" w:rsidRPr="00C0462E" w:rsidRDefault="007B16FA" w:rsidP="007B16FA">
            <w:pPr>
              <w:pStyle w:val="Standard"/>
              <w:rPr>
                <w:rFonts w:ascii="Times New Roman" w:hAnsi="Times New Roman"/>
                <w:sz w:val="28"/>
                <w:szCs w:val="28"/>
              </w:rPr>
            </w:pPr>
            <w:r w:rsidRPr="00C0462E">
              <w:rPr>
                <w:rFonts w:ascii="Times New Roman" w:hAnsi="Times New Roman"/>
                <w:sz w:val="28"/>
                <w:szCs w:val="28"/>
              </w:rPr>
              <w:t>__________________</w:t>
            </w:r>
          </w:p>
        </w:tc>
        <w:tc>
          <w:tcPr>
            <w:tcW w:w="1471" w:type="dxa"/>
            <w:tcMar>
              <w:top w:w="55" w:type="dxa"/>
              <w:left w:w="55" w:type="dxa"/>
              <w:bottom w:w="55" w:type="dxa"/>
              <w:right w:w="55" w:type="dxa"/>
            </w:tcMar>
          </w:tcPr>
          <w:p w:rsidR="007B16FA" w:rsidRPr="00C0462E" w:rsidRDefault="007B16FA" w:rsidP="00F729F5">
            <w:pPr>
              <w:pStyle w:val="Standard"/>
              <w:rPr>
                <w:rFonts w:ascii="Times New Roman" w:hAnsi="Times New Roman"/>
                <w:sz w:val="28"/>
                <w:szCs w:val="28"/>
              </w:rPr>
            </w:pPr>
            <w:r w:rsidRPr="00C0462E">
              <w:rPr>
                <w:rFonts w:ascii="Times New Roman" w:hAnsi="Times New Roman"/>
                <w:bCs/>
                <w:sz w:val="28"/>
                <w:szCs w:val="28"/>
              </w:rPr>
              <w:t>201</w:t>
            </w:r>
            <w:r w:rsidR="00F729F5" w:rsidRPr="00C0462E">
              <w:rPr>
                <w:rFonts w:ascii="Times New Roman" w:hAnsi="Times New Roman"/>
                <w:bCs/>
                <w:sz w:val="28"/>
                <w:szCs w:val="28"/>
                <w:lang w:val="ru-RU"/>
              </w:rPr>
              <w:t>9</w:t>
            </w:r>
            <w:r w:rsidRPr="00C0462E">
              <w:rPr>
                <w:rFonts w:ascii="Times New Roman" w:hAnsi="Times New Roman"/>
                <w:bCs/>
                <w:sz w:val="28"/>
                <w:szCs w:val="28"/>
              </w:rPr>
              <w:t xml:space="preserve"> року</w:t>
            </w:r>
          </w:p>
        </w:tc>
      </w:tr>
    </w:tbl>
    <w:p w:rsidR="007B16FA" w:rsidRPr="00C0462E" w:rsidRDefault="007B16FA" w:rsidP="007B16FA">
      <w:pPr>
        <w:rPr>
          <w:vanish/>
        </w:rPr>
      </w:pPr>
    </w:p>
    <w:tbl>
      <w:tblPr>
        <w:tblW w:w="9638" w:type="dxa"/>
        <w:tblInd w:w="45" w:type="dxa"/>
        <w:tblLayout w:type="fixed"/>
        <w:tblCellMar>
          <w:left w:w="10" w:type="dxa"/>
          <w:right w:w="10" w:type="dxa"/>
        </w:tblCellMar>
        <w:tblLook w:val="0000"/>
      </w:tblPr>
      <w:tblGrid>
        <w:gridCol w:w="9638"/>
      </w:tblGrid>
      <w:tr w:rsidR="007B16FA" w:rsidRPr="00C0462E" w:rsidTr="009415FF">
        <w:trPr>
          <w:trHeight w:val="839"/>
        </w:trPr>
        <w:tc>
          <w:tcPr>
            <w:tcW w:w="9638" w:type="dxa"/>
            <w:tcMar>
              <w:top w:w="55" w:type="dxa"/>
              <w:left w:w="55" w:type="dxa"/>
              <w:bottom w:w="55" w:type="dxa"/>
              <w:right w:w="55" w:type="dxa"/>
            </w:tcMar>
          </w:tcPr>
          <w:p w:rsidR="009415FF" w:rsidRPr="00C0462E" w:rsidRDefault="009415FF" w:rsidP="00B5528D">
            <w:pPr>
              <w:pStyle w:val="Standard"/>
              <w:spacing w:after="120"/>
              <w:jc w:val="center"/>
              <w:rPr>
                <w:rFonts w:ascii="Times New Roman" w:hAnsi="Times New Roman"/>
                <w:b/>
                <w:bCs/>
                <w:spacing w:val="60"/>
                <w:sz w:val="28"/>
                <w:szCs w:val="28"/>
              </w:rPr>
            </w:pPr>
            <w:bookmarkStart w:id="4" w:name="__RefHeading__95178_128638147"/>
            <w:r w:rsidRPr="00C0462E">
              <w:rPr>
                <w:rFonts w:ascii="Times New Roman" w:hAnsi="Times New Roman"/>
                <w:b/>
                <w:bCs/>
                <w:spacing w:val="60"/>
                <w:sz w:val="28"/>
                <w:szCs w:val="28"/>
              </w:rPr>
              <w:t>ЗАВДАННЯ</w:t>
            </w:r>
          </w:p>
          <w:p w:rsidR="007B16FA" w:rsidRPr="00C0462E" w:rsidRDefault="009415FF" w:rsidP="00B5528D">
            <w:pPr>
              <w:pStyle w:val="Standard"/>
              <w:spacing w:after="120"/>
              <w:jc w:val="center"/>
              <w:rPr>
                <w:rFonts w:ascii="Times New Roman" w:hAnsi="Times New Roman"/>
                <w:sz w:val="28"/>
                <w:szCs w:val="28"/>
              </w:rPr>
            </w:pPr>
            <w:r w:rsidRPr="00C0462E">
              <w:rPr>
                <w:rFonts w:ascii="Times New Roman" w:hAnsi="Times New Roman"/>
                <w:sz w:val="28"/>
                <w:szCs w:val="28"/>
              </w:rPr>
              <w:t>НА КВАЛІФІКАЦІЙНУ РОБОТУ СТУДЕНТЦІ</w:t>
            </w:r>
            <w:r w:rsidRPr="00C0462E">
              <w:rPr>
                <w:rFonts w:ascii="Times New Roman" w:hAnsi="Times New Roman"/>
                <w:b/>
                <w:bCs/>
                <w:spacing w:val="60"/>
                <w:sz w:val="28"/>
                <w:szCs w:val="28"/>
              </w:rPr>
              <w:t xml:space="preserve"> </w:t>
            </w:r>
            <w:bookmarkEnd w:id="4"/>
          </w:p>
        </w:tc>
      </w:tr>
      <w:tr w:rsidR="007B16FA" w:rsidRPr="00C0462E" w:rsidTr="009415FF">
        <w:trPr>
          <w:trHeight w:val="46"/>
        </w:trPr>
        <w:tc>
          <w:tcPr>
            <w:tcW w:w="9638" w:type="dxa"/>
            <w:tcBorders>
              <w:bottom w:val="single" w:sz="2" w:space="0" w:color="000000"/>
            </w:tcBorders>
            <w:tcMar>
              <w:top w:w="55" w:type="dxa"/>
              <w:left w:w="55" w:type="dxa"/>
              <w:bottom w:w="55" w:type="dxa"/>
              <w:right w:w="55" w:type="dxa"/>
            </w:tcMar>
          </w:tcPr>
          <w:p w:rsidR="007B16FA" w:rsidRPr="00C0462E" w:rsidRDefault="007B16FA" w:rsidP="00B5528D">
            <w:pPr>
              <w:spacing w:after="120" w:line="240" w:lineRule="auto"/>
              <w:ind w:left="75"/>
              <w:jc w:val="center"/>
              <w:rPr>
                <w:rFonts w:ascii="Times New Roman" w:hAnsi="Times New Roman"/>
                <w:sz w:val="28"/>
                <w:szCs w:val="28"/>
              </w:rPr>
            </w:pPr>
            <w:r w:rsidRPr="00C0462E">
              <w:rPr>
                <w:rFonts w:ascii="Times New Roman" w:hAnsi="Times New Roman" w:cs="Times New Roman"/>
                <w:sz w:val="28"/>
                <w:szCs w:val="28"/>
                <w:lang w:val="uk-UA"/>
              </w:rPr>
              <w:t>Бумажкіной Майї Геннадіївні</w:t>
            </w:r>
          </w:p>
        </w:tc>
      </w:tr>
      <w:tr w:rsidR="007B16FA" w:rsidRPr="00C0462E" w:rsidTr="007B16FA">
        <w:tc>
          <w:tcPr>
            <w:tcW w:w="9638" w:type="dxa"/>
            <w:tcMar>
              <w:top w:w="55" w:type="dxa"/>
              <w:left w:w="55" w:type="dxa"/>
              <w:bottom w:w="55" w:type="dxa"/>
              <w:right w:w="55" w:type="dxa"/>
            </w:tcMar>
          </w:tcPr>
          <w:p w:rsidR="007B16FA" w:rsidRPr="00C0462E" w:rsidRDefault="007B16FA" w:rsidP="00B5528D">
            <w:pPr>
              <w:spacing w:after="120" w:line="240" w:lineRule="auto"/>
              <w:contextualSpacing/>
              <w:jc w:val="both"/>
              <w:rPr>
                <w:rFonts w:ascii="Times New Roman" w:hAnsi="Times New Roman" w:cs="Times New Roman"/>
                <w:sz w:val="28"/>
                <w:szCs w:val="28"/>
                <w:lang w:val="uk-UA"/>
              </w:rPr>
            </w:pPr>
            <w:r w:rsidRPr="00C0462E">
              <w:rPr>
                <w:rFonts w:ascii="Times New Roman" w:hAnsi="Times New Roman"/>
                <w:sz w:val="28"/>
                <w:lang w:val="uk-UA"/>
              </w:rPr>
              <w:t xml:space="preserve">1. Тема роботи  </w:t>
            </w:r>
            <w:r w:rsidRPr="00C0462E">
              <w:rPr>
                <w:rFonts w:ascii="Times New Roman" w:hAnsi="Times New Roman"/>
                <w:sz w:val="28"/>
                <w:u w:val="single"/>
                <w:lang w:val="uk-UA"/>
              </w:rPr>
              <w:t>П</w:t>
            </w:r>
            <w:r w:rsidRPr="00C0462E">
              <w:rPr>
                <w:rFonts w:ascii="Times New Roman" w:hAnsi="Times New Roman" w:cs="Times New Roman"/>
                <w:sz w:val="28"/>
                <w:szCs w:val="28"/>
                <w:u w:val="single"/>
              </w:rPr>
              <w:t>оказники якост</w:t>
            </w:r>
            <w:r w:rsidRPr="00C0462E">
              <w:rPr>
                <w:rFonts w:ascii="Times New Roman" w:hAnsi="Times New Roman" w:cs="Times New Roman"/>
                <w:sz w:val="28"/>
                <w:szCs w:val="28"/>
                <w:u w:val="single"/>
                <w:lang w:val="uk-UA"/>
              </w:rPr>
              <w:t xml:space="preserve">і маргаринової продукції при різних температурах зберігання  </w:t>
            </w:r>
            <w:r w:rsidRPr="00C0462E">
              <w:rPr>
                <w:rFonts w:ascii="Times New Roman" w:hAnsi="Times New Roman"/>
                <w:sz w:val="28"/>
                <w:szCs w:val="28"/>
                <w:lang w:val="uk-UA"/>
              </w:rPr>
              <w:t>_____________________________________________</w:t>
            </w:r>
          </w:p>
          <w:p w:rsidR="007B16FA" w:rsidRPr="00C0462E" w:rsidRDefault="007B16FA" w:rsidP="00B5528D">
            <w:pPr>
              <w:tabs>
                <w:tab w:val="left" w:pos="-1843"/>
                <w:tab w:val="left" w:pos="5387"/>
                <w:tab w:val="left" w:pos="5954"/>
                <w:tab w:val="left" w:pos="6946"/>
                <w:tab w:val="left" w:pos="7938"/>
                <w:tab w:val="left" w:pos="9638"/>
              </w:tabs>
              <w:spacing w:after="120" w:line="240" w:lineRule="auto"/>
              <w:jc w:val="both"/>
              <w:rPr>
                <w:rFonts w:ascii="Times New Roman" w:hAnsi="Times New Roman"/>
                <w:sz w:val="28"/>
                <w:lang w:val="uk-UA"/>
              </w:rPr>
            </w:pPr>
            <w:r w:rsidRPr="00C0462E">
              <w:rPr>
                <w:rFonts w:ascii="Times New Roman" w:hAnsi="Times New Roman"/>
                <w:sz w:val="28"/>
                <w:lang w:val="uk-UA"/>
              </w:rPr>
              <w:t xml:space="preserve">керівник роботи </w:t>
            </w:r>
            <w:r w:rsidRPr="00C0462E">
              <w:rPr>
                <w:rFonts w:ascii="Times New Roman" w:hAnsi="Times New Roman"/>
                <w:sz w:val="28"/>
                <w:u w:val="single"/>
                <w:lang w:val="uk-UA"/>
              </w:rPr>
              <w:t xml:space="preserve">  Копійка Віра Вікторівна, к.б.н., доцент</w:t>
            </w:r>
            <w:r w:rsidR="005675C3" w:rsidRPr="00C0462E">
              <w:rPr>
                <w:rFonts w:ascii="Times New Roman" w:hAnsi="Times New Roman"/>
                <w:sz w:val="28"/>
                <w:u w:val="single"/>
                <w:lang w:val="uk-UA"/>
              </w:rPr>
              <w:t xml:space="preserve">                 </w:t>
            </w:r>
            <w:r w:rsidRPr="00C0462E">
              <w:rPr>
                <w:rFonts w:ascii="Times New Roman" w:hAnsi="Times New Roman"/>
                <w:sz w:val="28"/>
                <w:lang w:val="uk-UA"/>
              </w:rPr>
              <w:t>_</w:t>
            </w:r>
            <w:r w:rsidRPr="00C0462E">
              <w:rPr>
                <w:rFonts w:ascii="Times New Roman" w:hAnsi="Times New Roman"/>
                <w:sz w:val="28"/>
                <w:szCs w:val="28"/>
                <w:lang w:val="uk-UA"/>
              </w:rPr>
              <w:t>_________</w:t>
            </w:r>
          </w:p>
          <w:p w:rsidR="009415FF" w:rsidRPr="00C0462E" w:rsidRDefault="007B16FA" w:rsidP="00B5528D">
            <w:pPr>
              <w:tabs>
                <w:tab w:val="left" w:pos="-1843"/>
                <w:tab w:val="left" w:pos="5387"/>
                <w:tab w:val="left" w:pos="5954"/>
                <w:tab w:val="left" w:pos="6946"/>
                <w:tab w:val="left" w:pos="7440"/>
                <w:tab w:val="left" w:pos="7938"/>
                <w:tab w:val="left" w:pos="9638"/>
              </w:tabs>
              <w:spacing w:after="120" w:line="240" w:lineRule="auto"/>
              <w:rPr>
                <w:rFonts w:ascii="Times New Roman" w:hAnsi="Times New Roman"/>
                <w:sz w:val="28"/>
                <w:lang w:val="uk-UA"/>
              </w:rPr>
            </w:pPr>
            <w:r w:rsidRPr="00C0462E">
              <w:rPr>
                <w:rFonts w:ascii="Times New Roman" w:hAnsi="Times New Roman"/>
                <w:sz w:val="28"/>
                <w:lang w:val="uk-UA"/>
              </w:rPr>
              <w:t>затверджені наказом ЗНУ від </w:t>
            </w:r>
            <w:r w:rsidR="009415FF" w:rsidRPr="00C0462E">
              <w:rPr>
                <w:sz w:val="28"/>
                <w:szCs w:val="28"/>
                <w:lang w:val="uk-UA"/>
              </w:rPr>
              <w:t>«</w:t>
            </w:r>
            <w:r w:rsidR="009415FF" w:rsidRPr="00C0462E">
              <w:rPr>
                <w:rFonts w:ascii="Times New Roman" w:hAnsi="Times New Roman" w:cs="Times New Roman"/>
                <w:sz w:val="28"/>
                <w:szCs w:val="28"/>
                <w:lang w:val="uk-UA"/>
              </w:rPr>
              <w:t>24»</w:t>
            </w:r>
            <w:r w:rsidR="009415FF" w:rsidRPr="00C0462E">
              <w:rPr>
                <w:rFonts w:ascii="Times New Roman" w:hAnsi="Times New Roman" w:cs="Times New Roman"/>
                <w:sz w:val="28"/>
                <w:szCs w:val="28"/>
                <w:u w:val="single"/>
                <w:lang w:val="uk-UA"/>
              </w:rPr>
              <w:t xml:space="preserve">    травня     </w:t>
            </w:r>
            <w:r w:rsidR="009415FF" w:rsidRPr="00C0462E">
              <w:rPr>
                <w:rFonts w:ascii="Times New Roman" w:hAnsi="Times New Roman" w:cs="Times New Roman"/>
                <w:sz w:val="28"/>
                <w:szCs w:val="28"/>
                <w:lang w:val="uk-UA"/>
              </w:rPr>
              <w:t>2019 року № 772</w:t>
            </w:r>
            <w:r w:rsidR="009415FF" w:rsidRPr="00C0462E">
              <w:rPr>
                <w:rFonts w:ascii="Times New Roman" w:hAnsi="Times New Roman" w:cs="Times New Roman"/>
                <w:sz w:val="28"/>
                <w:szCs w:val="28"/>
                <w:u w:val="single"/>
                <w:lang w:val="uk-UA"/>
              </w:rPr>
              <w:t>-с</w:t>
            </w:r>
            <w:r w:rsidR="009415FF" w:rsidRPr="00C0462E">
              <w:rPr>
                <w:rFonts w:ascii="Times New Roman" w:hAnsi="Times New Roman"/>
                <w:sz w:val="28"/>
                <w:lang w:val="uk-UA"/>
              </w:rPr>
              <w:t xml:space="preserve"> </w:t>
            </w:r>
          </w:p>
          <w:p w:rsidR="007B16FA" w:rsidRPr="00C0462E" w:rsidRDefault="007B16FA" w:rsidP="00B5528D">
            <w:pPr>
              <w:tabs>
                <w:tab w:val="left" w:pos="-1843"/>
                <w:tab w:val="left" w:pos="5387"/>
                <w:tab w:val="left" w:pos="5954"/>
                <w:tab w:val="left" w:pos="6946"/>
                <w:tab w:val="left" w:pos="7440"/>
                <w:tab w:val="left" w:pos="7938"/>
                <w:tab w:val="left" w:pos="9638"/>
              </w:tabs>
              <w:spacing w:after="120" w:line="240" w:lineRule="auto"/>
              <w:jc w:val="both"/>
              <w:rPr>
                <w:rFonts w:ascii="Times New Roman" w:hAnsi="Times New Roman"/>
                <w:sz w:val="28"/>
                <w:lang w:val="uk-UA"/>
              </w:rPr>
            </w:pPr>
            <w:r w:rsidRPr="00C0462E">
              <w:rPr>
                <w:rFonts w:ascii="Times New Roman" w:hAnsi="Times New Roman"/>
                <w:sz w:val="28"/>
                <w:lang w:val="uk-UA"/>
              </w:rPr>
              <w:t>2. Строк подання студентом роботи </w:t>
            </w:r>
            <w:r w:rsidR="009415FF" w:rsidRPr="00C0462E">
              <w:rPr>
                <w:rFonts w:ascii="Times New Roman" w:hAnsi="Times New Roman" w:cs="Times New Roman"/>
                <w:sz w:val="28"/>
                <w:szCs w:val="28"/>
                <w:u w:val="single"/>
                <w:lang w:val="uk-UA"/>
              </w:rPr>
              <w:t>грудень 2019 року</w:t>
            </w:r>
            <w:r w:rsidRPr="00C0462E">
              <w:rPr>
                <w:rFonts w:ascii="Times New Roman" w:hAnsi="Times New Roman"/>
                <w:sz w:val="28"/>
                <w:lang w:val="uk-UA"/>
              </w:rPr>
              <w:t>_____________________</w:t>
            </w:r>
          </w:p>
          <w:p w:rsidR="007B16FA" w:rsidRPr="00C0462E" w:rsidRDefault="007B16FA" w:rsidP="00B5528D">
            <w:pPr>
              <w:tabs>
                <w:tab w:val="left" w:pos="-1843"/>
                <w:tab w:val="left" w:pos="3261"/>
                <w:tab w:val="left" w:pos="9360"/>
              </w:tabs>
              <w:spacing w:after="120" w:line="240" w:lineRule="auto"/>
              <w:jc w:val="both"/>
              <w:rPr>
                <w:rFonts w:ascii="Times New Roman" w:hAnsi="Times New Roman"/>
                <w:sz w:val="28"/>
                <w:szCs w:val="28"/>
                <w:lang w:val="uk-UA"/>
              </w:rPr>
            </w:pPr>
            <w:r w:rsidRPr="00C0462E">
              <w:rPr>
                <w:rFonts w:ascii="Times New Roman" w:hAnsi="Times New Roman"/>
                <w:sz w:val="28"/>
                <w:lang w:val="uk-UA"/>
              </w:rPr>
              <w:t>3. Вихідні дані до роботи </w:t>
            </w:r>
            <w:r w:rsidRPr="00C0462E">
              <w:rPr>
                <w:rFonts w:ascii="Times New Roman" w:hAnsi="Times New Roman"/>
                <w:sz w:val="28"/>
                <w:u w:val="single"/>
                <w:lang w:val="uk-UA"/>
              </w:rPr>
              <w:tab/>
              <w:t xml:space="preserve"> кваліфікаційна робота бакалавра на тему: </w:t>
            </w:r>
            <w:r w:rsidRPr="00C0462E">
              <w:rPr>
                <w:rFonts w:ascii="Times New Roman" w:hAnsi="Times New Roman"/>
                <w:sz w:val="28"/>
                <w:szCs w:val="28"/>
                <w:u w:val="single"/>
                <w:lang w:val="uk-UA"/>
              </w:rPr>
              <w:t>«</w:t>
            </w:r>
            <w:r w:rsidR="005675C3" w:rsidRPr="00C0462E">
              <w:rPr>
                <w:rFonts w:ascii="Times New Roman" w:hAnsi="Times New Roman" w:cs="Times New Roman"/>
                <w:sz w:val="28"/>
                <w:szCs w:val="28"/>
                <w:u w:val="single"/>
                <w:lang w:val="uk-UA"/>
              </w:rPr>
              <w:t>Фізико-хімічні та біохімічні показники якості маргарину на виробництві</w:t>
            </w:r>
            <w:r w:rsidRPr="00C0462E">
              <w:rPr>
                <w:rFonts w:ascii="Times New Roman" w:hAnsi="Times New Roman"/>
                <w:sz w:val="28"/>
                <w:szCs w:val="28"/>
                <w:u w:val="single"/>
                <w:lang w:val="uk-UA"/>
              </w:rPr>
              <w:t>»</w:t>
            </w:r>
            <w:r w:rsidRPr="00C0462E">
              <w:rPr>
                <w:rFonts w:ascii="Times New Roman" w:hAnsi="Times New Roman"/>
                <w:sz w:val="28"/>
                <w:szCs w:val="28"/>
                <w:lang w:val="uk-UA"/>
              </w:rPr>
              <w:t>___________________________</w:t>
            </w:r>
            <w:r w:rsidR="005675C3" w:rsidRPr="00C0462E">
              <w:rPr>
                <w:rFonts w:ascii="Times New Roman" w:hAnsi="Times New Roman"/>
                <w:sz w:val="28"/>
                <w:szCs w:val="28"/>
                <w:lang w:val="uk-UA"/>
              </w:rPr>
              <w:t>_____________________________</w:t>
            </w:r>
          </w:p>
          <w:p w:rsidR="005675C3" w:rsidRPr="00C0462E" w:rsidRDefault="007B16FA" w:rsidP="00B5528D">
            <w:pPr>
              <w:spacing w:after="120" w:line="240" w:lineRule="auto"/>
              <w:jc w:val="both"/>
              <w:rPr>
                <w:rFonts w:ascii="Times New Roman" w:hAnsi="Times New Roman" w:cs="Times New Roman"/>
                <w:sz w:val="28"/>
                <w:szCs w:val="28"/>
                <w:lang w:val="uk-UA"/>
              </w:rPr>
            </w:pPr>
            <w:r w:rsidRPr="00C0462E">
              <w:rPr>
                <w:rFonts w:ascii="Times New Roman" w:hAnsi="Times New Roman"/>
                <w:sz w:val="28"/>
                <w:lang w:val="uk-UA"/>
              </w:rPr>
              <w:t>4. Зміст розрахунково-пояснювальної записки (перелік питань, які потрібно розробити): </w:t>
            </w:r>
            <w:r w:rsidR="005675C3" w:rsidRPr="00C0462E">
              <w:rPr>
                <w:rFonts w:ascii="Times New Roman" w:hAnsi="Times New Roman" w:cs="Times New Roman"/>
                <w:sz w:val="28"/>
                <w:szCs w:val="28"/>
                <w:u w:val="single"/>
              </w:rPr>
              <w:t xml:space="preserve">1. </w:t>
            </w:r>
            <w:r w:rsidR="005675C3" w:rsidRPr="00C0462E">
              <w:rPr>
                <w:rFonts w:ascii="Times New Roman" w:hAnsi="Times New Roman" w:cs="Times New Roman"/>
                <w:sz w:val="28"/>
                <w:szCs w:val="28"/>
                <w:u w:val="single"/>
                <w:lang w:val="uk-UA"/>
              </w:rPr>
              <w:t xml:space="preserve">Оцінити органолептичні та кулінарні показники якості зразків маргаринової продукції. 2. Оцінити фізико-хімічні показники якості зразків маргаринової продукції. 3. Оцінити біохімічні показники якості зразків маргаринової продукції. 4.Оцінити загальну якість маргарину </w:t>
            </w:r>
            <w:r w:rsidR="005675C3" w:rsidRPr="00C0462E">
              <w:rPr>
                <w:rFonts w:ascii="Times New Roman" w:eastAsia="Times New Roman" w:hAnsi="Times New Roman" w:cs="Times New Roman"/>
                <w:sz w:val="28"/>
                <w:szCs w:val="28"/>
                <w:u w:val="single"/>
                <w:lang w:val="uk-UA" w:eastAsia="ru-RU"/>
              </w:rPr>
              <w:t>"Запорізького</w:t>
            </w:r>
            <w:r w:rsidR="005675C3" w:rsidRPr="00C0462E">
              <w:rPr>
                <w:rFonts w:ascii="Times New Roman" w:eastAsia="Times New Roman" w:hAnsi="Times New Roman" w:cs="Times New Roman"/>
                <w:lang w:val="uk-UA" w:eastAsia="ru-RU"/>
              </w:rPr>
              <w:t xml:space="preserve"> </w:t>
            </w:r>
            <w:r w:rsidR="005675C3" w:rsidRPr="00C0462E">
              <w:rPr>
                <w:rFonts w:ascii="Times New Roman" w:eastAsia="Times New Roman" w:hAnsi="Times New Roman" w:cs="Times New Roman"/>
                <w:sz w:val="28"/>
                <w:szCs w:val="28"/>
                <w:u w:val="single"/>
                <w:lang w:val="uk-UA" w:eastAsia="ru-RU"/>
              </w:rPr>
              <w:t xml:space="preserve">масложиркомбінату". 5. Оцінити динаміку показників якості </w:t>
            </w:r>
            <w:r w:rsidR="005675C3" w:rsidRPr="00C0462E">
              <w:rPr>
                <w:rFonts w:ascii="Times New Roman" w:hAnsi="Times New Roman" w:cs="Times New Roman"/>
                <w:sz w:val="28"/>
                <w:szCs w:val="28"/>
                <w:u w:val="single"/>
                <w:lang w:val="uk-UA"/>
              </w:rPr>
              <w:t>зразків маргаринової продукції при різних температурах зберігання.</w:t>
            </w:r>
            <w:r w:rsidR="005675C3" w:rsidRPr="00C0462E">
              <w:rPr>
                <w:rFonts w:ascii="Times New Roman" w:hAnsi="Times New Roman" w:cs="Times New Roman"/>
                <w:sz w:val="28"/>
                <w:szCs w:val="28"/>
                <w:lang w:val="uk-UA"/>
              </w:rPr>
              <w:t>________________</w:t>
            </w:r>
          </w:p>
          <w:p w:rsidR="007B16FA" w:rsidRPr="00C0462E" w:rsidRDefault="007B16FA" w:rsidP="00B5528D">
            <w:pPr>
              <w:shd w:val="clear" w:color="auto" w:fill="FFFFFF"/>
              <w:spacing w:after="120" w:line="240" w:lineRule="auto"/>
              <w:jc w:val="both"/>
              <w:rPr>
                <w:lang w:val="uk-UA"/>
              </w:rPr>
            </w:pPr>
            <w:r w:rsidRPr="00C0462E">
              <w:rPr>
                <w:rFonts w:ascii="Times New Roman" w:hAnsi="Times New Roman"/>
                <w:sz w:val="28"/>
                <w:lang w:val="uk-UA"/>
              </w:rPr>
              <w:t>5. Перелік графічного матеріалу (з точним зазначенням обов’язкових креслень)</w:t>
            </w:r>
            <w:r w:rsidR="005675C3" w:rsidRPr="00C0462E">
              <w:rPr>
                <w:rFonts w:ascii="Times New Roman" w:hAnsi="Times New Roman"/>
                <w:sz w:val="28"/>
                <w:lang w:val="uk-UA"/>
              </w:rPr>
              <w:t xml:space="preserve"> </w:t>
            </w:r>
            <w:r w:rsidR="005675C3" w:rsidRPr="00C0462E">
              <w:rPr>
                <w:rFonts w:ascii="Times New Roman" w:hAnsi="Times New Roman"/>
                <w:sz w:val="28"/>
                <w:szCs w:val="28"/>
                <w:u w:val="single"/>
                <w:lang w:val="uk-UA"/>
              </w:rPr>
              <w:t>таблиця 3.1–</w:t>
            </w:r>
            <w:r w:rsidR="005675C3" w:rsidRPr="00C0462E">
              <w:rPr>
                <w:rFonts w:ascii="Times New Roman" w:hAnsi="Times New Roman"/>
                <w:sz w:val="28"/>
                <w:u w:val="single"/>
                <w:lang w:val="uk-UA"/>
              </w:rPr>
              <w:tab/>
            </w:r>
            <w:r w:rsidR="005675C3" w:rsidRPr="00C0462E">
              <w:rPr>
                <w:rFonts w:ascii="Times New Roman" w:hAnsi="Times New Roman" w:cs="Times New Roman"/>
                <w:sz w:val="28"/>
                <w:szCs w:val="28"/>
                <w:u w:val="single"/>
                <w:lang w:val="uk-UA"/>
              </w:rPr>
              <w:t xml:space="preserve">Загальні та кулінарні властивості маргаринів від різних виробників </w:t>
            </w:r>
            <w:r w:rsidR="005675C3" w:rsidRPr="00C0462E">
              <w:rPr>
                <w:rFonts w:ascii="Times New Roman" w:hAnsi="Times New Roman"/>
                <w:sz w:val="28"/>
                <w:u w:val="single"/>
                <w:lang w:val="uk-UA"/>
              </w:rPr>
              <w:t xml:space="preserve">. </w:t>
            </w:r>
            <w:r w:rsidR="005675C3" w:rsidRPr="00C0462E">
              <w:rPr>
                <w:rFonts w:ascii="Times New Roman" w:hAnsi="Times New Roman"/>
                <w:sz w:val="28"/>
                <w:szCs w:val="28"/>
                <w:u w:val="single"/>
                <w:lang w:val="uk-UA"/>
              </w:rPr>
              <w:t xml:space="preserve">Таблиця 3.2 </w:t>
            </w:r>
            <w:r w:rsidR="005675C3" w:rsidRPr="00C0462E">
              <w:rPr>
                <w:rFonts w:ascii="Times New Roman" w:hAnsi="Times New Roman" w:cs="Times New Roman"/>
                <w:sz w:val="28"/>
                <w:szCs w:val="28"/>
                <w:u w:val="single"/>
                <w:lang w:val="uk-UA"/>
              </w:rPr>
              <w:t>Фізико-хімічні показники маргаринів від різних виробників Таблиця 3.3 – Біохімічні показники маргаринів від різних виробників.</w:t>
            </w:r>
            <w:r w:rsidR="00B37F79" w:rsidRPr="00C0462E">
              <w:rPr>
                <w:rFonts w:ascii="Times New Roman" w:hAnsi="Times New Roman" w:cs="Times New Roman"/>
                <w:sz w:val="28"/>
                <w:szCs w:val="28"/>
                <w:u w:val="single"/>
                <w:lang w:val="uk-UA"/>
              </w:rPr>
              <w:t xml:space="preserve"> Таблиця 3.4 – Динаміка показника перекисного окислення маргаринів після закінчення строків зберігання</w:t>
            </w:r>
            <w:r w:rsidR="00B37F79" w:rsidRPr="00C0462E">
              <w:rPr>
                <w:rFonts w:ascii="Times New Roman" w:hAnsi="Times New Roman" w:cs="Times New Roman"/>
                <w:sz w:val="28"/>
                <w:szCs w:val="28"/>
                <w:lang w:val="uk-UA"/>
              </w:rPr>
              <w:t xml:space="preserve"> </w:t>
            </w:r>
            <w:r w:rsidRPr="00C0462E">
              <w:rPr>
                <w:rFonts w:ascii="Times New Roman" w:hAnsi="Times New Roman"/>
                <w:sz w:val="28"/>
                <w:lang w:val="uk-UA"/>
              </w:rPr>
              <w:t xml:space="preserve"> </w:t>
            </w:r>
          </w:p>
        </w:tc>
      </w:tr>
    </w:tbl>
    <w:p w:rsidR="007B16FA" w:rsidRPr="00C0462E" w:rsidRDefault="007B16FA" w:rsidP="007B16FA">
      <w:pPr>
        <w:pStyle w:val="Standard"/>
        <w:spacing w:line="348" w:lineRule="auto"/>
        <w:jc w:val="both"/>
        <w:rPr>
          <w:rFonts w:ascii="Times New Roman" w:hAnsi="Times New Roman"/>
          <w:sz w:val="28"/>
          <w:szCs w:val="28"/>
        </w:rPr>
        <w:sectPr w:rsidR="007B16FA" w:rsidRPr="00C0462E" w:rsidSect="007B16FA">
          <w:headerReference w:type="default" r:id="rId8"/>
          <w:pgSz w:w="11906" w:h="16838"/>
          <w:pgMar w:top="1134" w:right="567" w:bottom="1134" w:left="1701" w:header="510" w:footer="720" w:gutter="0"/>
          <w:cols w:space="720"/>
        </w:sectPr>
      </w:pPr>
    </w:p>
    <w:p w:rsidR="009415FF" w:rsidRPr="00C0462E" w:rsidRDefault="009415FF" w:rsidP="009415FF">
      <w:pPr>
        <w:pStyle w:val="Standard"/>
        <w:spacing w:line="348" w:lineRule="auto"/>
        <w:ind w:hanging="1134"/>
        <w:jc w:val="both"/>
        <w:rPr>
          <w:rFonts w:ascii="Times New Roman" w:hAnsi="Times New Roman"/>
          <w:sz w:val="28"/>
          <w:szCs w:val="28"/>
        </w:rPr>
      </w:pPr>
      <w:r w:rsidRPr="00C0462E">
        <w:rPr>
          <w:rFonts w:ascii="Times New Roman" w:hAnsi="Times New Roman"/>
          <w:sz w:val="28"/>
          <w:szCs w:val="28"/>
        </w:rPr>
        <w:lastRenderedPageBreak/>
        <w:t>6. Консультанти розділів роботи</w:t>
      </w:r>
    </w:p>
    <w:tbl>
      <w:tblPr>
        <w:tblW w:w="9632" w:type="dxa"/>
        <w:tblInd w:w="-1026" w:type="dxa"/>
        <w:tblLayout w:type="fixed"/>
        <w:tblCellMar>
          <w:left w:w="10" w:type="dxa"/>
          <w:right w:w="10" w:type="dxa"/>
        </w:tblCellMar>
        <w:tblLook w:val="0000"/>
      </w:tblPr>
      <w:tblGrid>
        <w:gridCol w:w="1101"/>
        <w:gridCol w:w="5146"/>
        <w:gridCol w:w="1701"/>
        <w:gridCol w:w="1684"/>
      </w:tblGrid>
      <w:tr w:rsidR="009415FF" w:rsidRPr="00C0462E" w:rsidTr="00E705CE">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Консультант</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Підпис, дата</w:t>
            </w:r>
          </w:p>
        </w:tc>
      </w:tr>
      <w:tr w:rsidR="009415FF" w:rsidRPr="00C0462E" w:rsidTr="00E705CE">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spacing w:line="348" w:lineRule="auto"/>
              <w:jc w:val="cente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spacing w:line="348" w:lineRule="auto"/>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 xml:space="preserve">завдання </w:t>
            </w:r>
            <w:r w:rsidRPr="00C0462E">
              <w:rPr>
                <w:rFonts w:ascii="Times New Roman" w:hAnsi="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завдання прийняв</w:t>
            </w:r>
          </w:p>
        </w:tc>
      </w:tr>
      <w:tr w:rsidR="009415FF" w:rsidRPr="00C0462E" w:rsidTr="00E705CE">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jc w:val="center"/>
              <w:rPr>
                <w:rFonts w:ascii="Times New Roman" w:hAnsi="Times New Roman"/>
                <w:sz w:val="28"/>
                <w:szCs w:val="28"/>
              </w:rPr>
            </w:pPr>
            <w:r w:rsidRPr="00C0462E">
              <w:rPr>
                <w:rFonts w:ascii="Times New Roman" w:hAnsi="Times New Roman"/>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rPr>
                <w:rFonts w:ascii="Times New Roman" w:hAnsi="Times New Roman"/>
                <w:sz w:val="28"/>
                <w:szCs w:val="28"/>
              </w:rPr>
            </w:pPr>
            <w:r w:rsidRPr="00C0462E">
              <w:rPr>
                <w:rFonts w:ascii="Times New Roman" w:hAnsi="Times New Roman"/>
                <w:sz w:val="28"/>
                <w:szCs w:val="28"/>
              </w:rPr>
              <w:t>Амінов Р. Ф., к.б.н., викладач</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rPr>
                <w:rFonts w:ascii="Times New Roman" w:hAnsi="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5FF" w:rsidRPr="00C0462E" w:rsidRDefault="009415FF" w:rsidP="00E705CE">
            <w:pPr>
              <w:pStyle w:val="Standard"/>
              <w:spacing w:line="348" w:lineRule="auto"/>
              <w:rPr>
                <w:rFonts w:ascii="Times New Roman" w:hAnsi="Times New Roman"/>
                <w:sz w:val="28"/>
                <w:szCs w:val="28"/>
              </w:rPr>
            </w:pPr>
          </w:p>
        </w:tc>
      </w:tr>
    </w:tbl>
    <w:p w:rsidR="009415FF" w:rsidRPr="00C0462E" w:rsidRDefault="009415FF" w:rsidP="009415FF">
      <w:pPr>
        <w:pStyle w:val="Standard"/>
        <w:spacing w:line="348" w:lineRule="auto"/>
        <w:rPr>
          <w:rFonts w:ascii="Times New Roman" w:hAnsi="Times New Roman"/>
          <w:sz w:val="16"/>
          <w:szCs w:val="16"/>
        </w:rPr>
      </w:pPr>
    </w:p>
    <w:p w:rsidR="009415FF" w:rsidRPr="00C0462E" w:rsidRDefault="009415FF" w:rsidP="009415FF">
      <w:pPr>
        <w:pStyle w:val="Standard"/>
        <w:spacing w:line="348" w:lineRule="auto"/>
        <w:ind w:hanging="1134"/>
        <w:rPr>
          <w:rFonts w:ascii="Times New Roman" w:hAnsi="Times New Roman"/>
          <w:sz w:val="28"/>
          <w:szCs w:val="28"/>
        </w:rPr>
      </w:pPr>
      <w:r w:rsidRPr="00C0462E">
        <w:rPr>
          <w:rFonts w:ascii="Times New Roman" w:hAnsi="Times New Roman" w:cs="Times New Roman"/>
          <w:sz w:val="28"/>
          <w:szCs w:val="28"/>
        </w:rPr>
        <w:t xml:space="preserve">7. Дата видачі завдання </w:t>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r w:rsidRPr="00C0462E">
        <w:rPr>
          <w:rFonts w:ascii="Times New Roman" w:hAnsi="Times New Roman" w:cs="Times New Roman"/>
          <w:sz w:val="28"/>
          <w:szCs w:val="28"/>
          <w:u w:val="single"/>
        </w:rPr>
        <w:tab/>
      </w:r>
    </w:p>
    <w:p w:rsidR="009415FF" w:rsidRPr="00C0462E" w:rsidRDefault="009415FF" w:rsidP="009415FF">
      <w:pPr>
        <w:pStyle w:val="Standard"/>
        <w:spacing w:line="348" w:lineRule="auto"/>
        <w:rPr>
          <w:rFonts w:ascii="Times New Roman" w:hAnsi="Times New Roman"/>
          <w:sz w:val="20"/>
          <w:szCs w:val="20"/>
        </w:rPr>
      </w:pPr>
    </w:p>
    <w:p w:rsidR="009415FF" w:rsidRPr="00C0462E" w:rsidRDefault="009415FF" w:rsidP="009415FF">
      <w:pPr>
        <w:pStyle w:val="Standard"/>
        <w:spacing w:line="348" w:lineRule="auto"/>
        <w:ind w:hanging="1134"/>
        <w:jc w:val="center"/>
        <w:rPr>
          <w:rFonts w:ascii="Times New Roman" w:hAnsi="Times New Roman"/>
          <w:b/>
          <w:bCs/>
          <w:sz w:val="28"/>
          <w:szCs w:val="28"/>
        </w:rPr>
      </w:pPr>
      <w:r w:rsidRPr="00C0462E">
        <w:rPr>
          <w:rFonts w:ascii="Times New Roman" w:hAnsi="Times New Roman"/>
          <w:b/>
          <w:bCs/>
          <w:sz w:val="28"/>
          <w:szCs w:val="28"/>
        </w:rPr>
        <w:t>КАЛЕНДАРНИЙ ПЛАН</w:t>
      </w:r>
    </w:p>
    <w:tbl>
      <w:tblPr>
        <w:tblW w:w="9639" w:type="dxa"/>
        <w:tblInd w:w="-1079" w:type="dxa"/>
        <w:tblLayout w:type="fixed"/>
        <w:tblCellMar>
          <w:left w:w="10" w:type="dxa"/>
          <w:right w:w="10" w:type="dxa"/>
        </w:tblCellMar>
        <w:tblLook w:val="0000"/>
      </w:tblPr>
      <w:tblGrid>
        <w:gridCol w:w="719"/>
        <w:gridCol w:w="5235"/>
        <w:gridCol w:w="2258"/>
        <w:gridCol w:w="1427"/>
      </w:tblGrid>
      <w:tr w:rsidR="009415FF" w:rsidRPr="00C0462E" w:rsidTr="00E705CE">
        <w:trPr>
          <w:trHeight w:val="20"/>
        </w:trPr>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9415FF" w:rsidRPr="00C0462E" w:rsidRDefault="009415FF" w:rsidP="00E705CE">
            <w:pPr>
              <w:pStyle w:val="Standard"/>
              <w:spacing w:line="276" w:lineRule="auto"/>
              <w:jc w:val="center"/>
              <w:rPr>
                <w:rFonts w:ascii="Times New Roman" w:hAnsi="Times New Roman"/>
                <w:sz w:val="28"/>
                <w:szCs w:val="28"/>
              </w:rPr>
            </w:pPr>
            <w:r w:rsidRPr="00C0462E">
              <w:rPr>
                <w:rFonts w:ascii="Times New Roman" w:hAnsi="Times New Roman"/>
                <w:sz w:val="28"/>
                <w:szCs w:val="28"/>
              </w:rPr>
              <w:t>№</w:t>
            </w:r>
            <w:r w:rsidRPr="00C0462E">
              <w:rPr>
                <w:rFonts w:ascii="Times New Roman" w:hAnsi="Times New Roman"/>
                <w:sz w:val="28"/>
                <w:szCs w:val="28"/>
              </w:rPr>
              <w:br/>
              <w:t>з/п</w:t>
            </w:r>
          </w:p>
        </w:tc>
        <w:tc>
          <w:tcPr>
            <w:tcW w:w="5235" w:type="dxa"/>
            <w:tcBorders>
              <w:top w:val="single" w:sz="2" w:space="0" w:color="000000"/>
              <w:left w:val="single" w:sz="2" w:space="0" w:color="000000"/>
              <w:bottom w:val="single" w:sz="2" w:space="0" w:color="000000"/>
            </w:tcBorders>
            <w:tcMar>
              <w:top w:w="55" w:type="dxa"/>
              <w:left w:w="55" w:type="dxa"/>
              <w:bottom w:w="55" w:type="dxa"/>
              <w:right w:w="55" w:type="dxa"/>
            </w:tcMar>
          </w:tcPr>
          <w:p w:rsidR="009415FF" w:rsidRPr="00C0462E" w:rsidRDefault="009415FF" w:rsidP="00E705CE">
            <w:pPr>
              <w:pStyle w:val="Standard"/>
              <w:spacing w:line="276" w:lineRule="auto"/>
              <w:jc w:val="center"/>
              <w:rPr>
                <w:rFonts w:ascii="Times New Roman" w:hAnsi="Times New Roman"/>
                <w:sz w:val="28"/>
                <w:szCs w:val="28"/>
              </w:rPr>
            </w:pPr>
            <w:r w:rsidRPr="00C0462E">
              <w:rPr>
                <w:rFonts w:ascii="Times New Roman" w:hAnsi="Times New Roman"/>
                <w:sz w:val="28"/>
                <w:szCs w:val="28"/>
              </w:rPr>
              <w:t>Назва етапів кваліфікаційної роботи</w:t>
            </w:r>
          </w:p>
        </w:tc>
        <w:tc>
          <w:tcPr>
            <w:tcW w:w="2258" w:type="dxa"/>
            <w:tcBorders>
              <w:top w:val="single" w:sz="2" w:space="0" w:color="000000"/>
              <w:left w:val="single" w:sz="2" w:space="0" w:color="000000"/>
              <w:bottom w:val="single" w:sz="2" w:space="0" w:color="000000"/>
            </w:tcBorders>
            <w:tcMar>
              <w:top w:w="55" w:type="dxa"/>
              <w:left w:w="55" w:type="dxa"/>
              <w:bottom w:w="55" w:type="dxa"/>
              <w:right w:w="55" w:type="dxa"/>
            </w:tcMar>
          </w:tcPr>
          <w:p w:rsidR="009415FF" w:rsidRPr="00C0462E" w:rsidRDefault="009415FF" w:rsidP="00E705CE">
            <w:pPr>
              <w:pStyle w:val="Standard"/>
              <w:spacing w:line="276" w:lineRule="auto"/>
              <w:jc w:val="center"/>
              <w:rPr>
                <w:rFonts w:ascii="Times New Roman" w:hAnsi="Times New Roman" w:cs="Times New Roman"/>
                <w:sz w:val="28"/>
                <w:szCs w:val="28"/>
              </w:rPr>
            </w:pPr>
            <w:r w:rsidRPr="00C0462E">
              <w:rPr>
                <w:rFonts w:ascii="Times New Roman" w:hAnsi="Times New Roman" w:cs="Times New Roman"/>
                <w:sz w:val="28"/>
                <w:szCs w:val="28"/>
              </w:rPr>
              <w:t>Строк виконання етапів роботи</w:t>
            </w:r>
          </w:p>
        </w:tc>
        <w:tc>
          <w:tcPr>
            <w:tcW w:w="142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9415FF" w:rsidRPr="00C0462E" w:rsidRDefault="009415FF" w:rsidP="00E705CE">
            <w:pPr>
              <w:pStyle w:val="Standard"/>
              <w:spacing w:line="276" w:lineRule="auto"/>
              <w:jc w:val="center"/>
              <w:rPr>
                <w:rFonts w:ascii="Times New Roman" w:hAnsi="Times New Roman"/>
                <w:sz w:val="28"/>
                <w:szCs w:val="28"/>
              </w:rPr>
            </w:pPr>
            <w:r w:rsidRPr="00C0462E">
              <w:rPr>
                <w:rFonts w:ascii="Times New Roman" w:hAnsi="Times New Roman"/>
                <w:sz w:val="28"/>
                <w:szCs w:val="28"/>
              </w:rPr>
              <w:t>Примітки</w:t>
            </w:r>
          </w:p>
        </w:tc>
      </w:tr>
      <w:tr w:rsidR="00B110D7" w:rsidRPr="00C0462E" w:rsidTr="00B110D7">
        <w:trPr>
          <w:trHeight w:val="1111"/>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Fonts w:ascii="Times New Roman" w:hAnsi="Times New Roman" w:cs="Times New Roman"/>
                <w:sz w:val="28"/>
                <w:szCs w:val="28"/>
              </w:rPr>
            </w:pPr>
            <w:r w:rsidRPr="00C0462E">
              <w:rPr>
                <w:rStyle w:val="7"/>
                <w:rFonts w:ascii="Times New Roman" w:hAnsi="Times New Roman" w:cs="Times New Roman"/>
                <w:sz w:val="28"/>
                <w:szCs w:val="28"/>
              </w:rPr>
              <w:t>1.</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spacing w:line="24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Поповнення джерел літератури за темоюкваліфікаційної роботи та підбір методів дослідження</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Січень </w:t>
            </w:r>
            <w:r w:rsidRPr="00C0462E">
              <w:rPr>
                <w:rFonts w:ascii="Times New Roman" w:hAnsi="Times New Roman" w:cs="Times New Roman"/>
                <w:sz w:val="28"/>
                <w:szCs w:val="28"/>
              </w:rPr>
              <w:t>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rPr>
            </w:pPr>
            <w:r w:rsidRPr="00C0462E">
              <w:rPr>
                <w:rFonts w:ascii="Times New Roman" w:hAnsi="Times New Roman" w:cs="Times New Roman"/>
                <w:sz w:val="28"/>
                <w:szCs w:val="28"/>
                <w:lang w:val="en-US"/>
              </w:rPr>
              <w:t>Виконано</w:t>
            </w:r>
          </w:p>
        </w:tc>
      </w:tr>
      <w:tr w:rsidR="00B110D7" w:rsidRPr="00C0462E" w:rsidTr="00B110D7">
        <w:trPr>
          <w:trHeight w:val="675"/>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Style w:val="7"/>
                <w:rFonts w:ascii="Times New Roman" w:hAnsi="Times New Roman" w:cs="Times New Roman"/>
                <w:sz w:val="28"/>
                <w:szCs w:val="28"/>
              </w:rPr>
            </w:pPr>
            <w:r w:rsidRPr="00C0462E">
              <w:rPr>
                <w:rStyle w:val="7"/>
                <w:rFonts w:ascii="Times New Roman" w:hAnsi="Times New Roman" w:cs="Times New Roman"/>
                <w:sz w:val="28"/>
                <w:szCs w:val="28"/>
              </w:rPr>
              <w:t xml:space="preserve">2. </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Формування експериментальної бази даних</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Лютий -березень 2019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rPr>
            </w:pPr>
            <w:r w:rsidRPr="00C0462E">
              <w:rPr>
                <w:rFonts w:ascii="Times New Roman" w:hAnsi="Times New Roman" w:cs="Times New Roman"/>
                <w:sz w:val="28"/>
                <w:szCs w:val="28"/>
                <w:lang w:val="en-US"/>
              </w:rPr>
              <w:t>Виконано</w:t>
            </w:r>
          </w:p>
        </w:tc>
      </w:tr>
      <w:tr w:rsidR="00B110D7" w:rsidRPr="00C0462E" w:rsidTr="00B110D7">
        <w:trPr>
          <w:trHeight w:val="20"/>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Fonts w:ascii="Times New Roman" w:hAnsi="Times New Roman" w:cs="Times New Roman"/>
                <w:sz w:val="28"/>
                <w:szCs w:val="28"/>
              </w:rPr>
            </w:pPr>
            <w:r w:rsidRPr="00C0462E">
              <w:rPr>
                <w:rStyle w:val="7"/>
                <w:rFonts w:ascii="Times New Roman" w:hAnsi="Times New Roman" w:cs="Times New Roman"/>
                <w:sz w:val="28"/>
                <w:szCs w:val="28"/>
              </w:rPr>
              <w:t>3.</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Формування розділу «Огляд літератури», «Матеріали та методи дослідження»</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rPr>
              <w:t>Квітень</w:t>
            </w:r>
            <w:r w:rsidRPr="00C0462E">
              <w:rPr>
                <w:rFonts w:ascii="Times New Roman" w:hAnsi="Times New Roman" w:cs="Times New Roman"/>
                <w:sz w:val="28"/>
                <w:szCs w:val="28"/>
                <w:lang w:val="uk-UA"/>
              </w:rPr>
              <w:t xml:space="preserve"> - травень</w:t>
            </w:r>
            <w:r w:rsidRPr="00C0462E">
              <w:rPr>
                <w:rFonts w:ascii="Times New Roman" w:hAnsi="Times New Roman" w:cs="Times New Roman"/>
                <w:sz w:val="28"/>
                <w:szCs w:val="28"/>
              </w:rPr>
              <w:t>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rPr>
            </w:pPr>
            <w:r w:rsidRPr="00C0462E">
              <w:rPr>
                <w:rFonts w:ascii="Times New Roman" w:hAnsi="Times New Roman" w:cs="Times New Roman"/>
                <w:sz w:val="28"/>
                <w:szCs w:val="28"/>
              </w:rPr>
              <w:t>Виконано</w:t>
            </w:r>
          </w:p>
        </w:tc>
      </w:tr>
      <w:tr w:rsidR="00B110D7" w:rsidRPr="00C0462E" w:rsidTr="00B110D7">
        <w:trPr>
          <w:trHeight w:val="1044"/>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Style w:val="7"/>
                <w:rFonts w:ascii="Times New Roman" w:hAnsi="Times New Roman" w:cs="Times New Roman"/>
                <w:sz w:val="28"/>
                <w:szCs w:val="28"/>
              </w:rPr>
            </w:pPr>
            <w:r w:rsidRPr="00C0462E">
              <w:rPr>
                <w:rStyle w:val="7"/>
                <w:rFonts w:ascii="Times New Roman" w:hAnsi="Times New Roman" w:cs="Times New Roman"/>
                <w:sz w:val="28"/>
                <w:szCs w:val="28"/>
              </w:rPr>
              <w:t>4.</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rPr>
            </w:pPr>
            <w:r w:rsidRPr="00C0462E">
              <w:rPr>
                <w:rFonts w:ascii="Times New Roman" w:hAnsi="Times New Roman" w:cs="Times New Roman"/>
                <w:sz w:val="28"/>
                <w:szCs w:val="28"/>
              </w:rPr>
              <w:t xml:space="preserve">Статистична обробка </w:t>
            </w:r>
            <w:r w:rsidRPr="00C0462E">
              <w:rPr>
                <w:rFonts w:ascii="Times New Roman" w:hAnsi="Times New Roman" w:cs="Times New Roman"/>
                <w:sz w:val="28"/>
                <w:szCs w:val="28"/>
                <w:lang w:val="uk-UA"/>
              </w:rPr>
              <w:t>експерименталь</w:t>
            </w:r>
            <w:r w:rsidRPr="00C0462E">
              <w:rPr>
                <w:rFonts w:ascii="Times New Roman" w:hAnsi="Times New Roman" w:cs="Times New Roman"/>
                <w:sz w:val="28"/>
                <w:szCs w:val="28"/>
              </w:rPr>
              <w:t xml:space="preserve">них даних </w:t>
            </w:r>
            <w:r w:rsidRPr="00C0462E">
              <w:rPr>
                <w:rFonts w:ascii="Times New Roman" w:hAnsi="Times New Roman" w:cs="Times New Roman"/>
                <w:sz w:val="28"/>
                <w:szCs w:val="28"/>
                <w:lang w:val="uk-UA"/>
              </w:rPr>
              <w:t xml:space="preserve">та інтерпретація результатів </w:t>
            </w:r>
            <w:proofErr w:type="gramStart"/>
            <w:r w:rsidRPr="00C0462E">
              <w:rPr>
                <w:rFonts w:ascii="Times New Roman" w:hAnsi="Times New Roman" w:cs="Times New Roman"/>
                <w:sz w:val="28"/>
                <w:szCs w:val="28"/>
                <w:lang w:val="uk-UA"/>
              </w:rPr>
              <w:t>досл</w:t>
            </w:r>
            <w:proofErr w:type="gramEnd"/>
            <w:r w:rsidRPr="00C0462E">
              <w:rPr>
                <w:rFonts w:ascii="Times New Roman" w:hAnsi="Times New Roman" w:cs="Times New Roman"/>
                <w:sz w:val="28"/>
                <w:szCs w:val="28"/>
                <w:lang w:val="uk-UA"/>
              </w:rPr>
              <w:t>ідження</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Травень </w:t>
            </w:r>
            <w:r w:rsidRPr="00C0462E">
              <w:rPr>
                <w:rFonts w:ascii="Times New Roman" w:hAnsi="Times New Roman" w:cs="Times New Roman"/>
                <w:sz w:val="28"/>
                <w:szCs w:val="28"/>
              </w:rPr>
              <w:t>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rPr>
            </w:pPr>
            <w:r w:rsidRPr="00C0462E">
              <w:rPr>
                <w:rFonts w:ascii="Times New Roman" w:hAnsi="Times New Roman" w:cs="Times New Roman"/>
                <w:sz w:val="28"/>
                <w:szCs w:val="28"/>
                <w:lang w:val="en-US"/>
              </w:rPr>
              <w:t>Виконано</w:t>
            </w:r>
          </w:p>
        </w:tc>
      </w:tr>
      <w:tr w:rsidR="00B110D7" w:rsidRPr="00C0462E" w:rsidTr="00B110D7">
        <w:trPr>
          <w:trHeight w:val="764"/>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Fonts w:ascii="Times New Roman" w:hAnsi="Times New Roman" w:cs="Times New Roman"/>
                <w:sz w:val="28"/>
                <w:szCs w:val="28"/>
              </w:rPr>
            </w:pPr>
            <w:r w:rsidRPr="00C0462E">
              <w:rPr>
                <w:rFonts w:ascii="Times New Roman" w:hAnsi="Times New Roman" w:cs="Times New Roman"/>
                <w:sz w:val="28"/>
                <w:szCs w:val="28"/>
              </w:rPr>
              <w:t>5.</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Формування розділу «Охорона праці», «Експериментальна частина»</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rPr>
              <w:t>Жовтень 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rPr>
            </w:pPr>
            <w:r w:rsidRPr="00C0462E">
              <w:rPr>
                <w:rFonts w:ascii="Times New Roman" w:hAnsi="Times New Roman" w:cs="Times New Roman"/>
                <w:sz w:val="28"/>
                <w:szCs w:val="28"/>
                <w:lang w:val="en-US"/>
              </w:rPr>
              <w:t>Виконано</w:t>
            </w:r>
          </w:p>
        </w:tc>
      </w:tr>
      <w:tr w:rsidR="00B110D7" w:rsidRPr="00C0462E" w:rsidTr="00B110D7">
        <w:trPr>
          <w:trHeight w:val="367"/>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Fonts w:ascii="Times New Roman" w:hAnsi="Times New Roman" w:cs="Times New Roman"/>
                <w:sz w:val="28"/>
                <w:szCs w:val="28"/>
              </w:rPr>
            </w:pPr>
            <w:r w:rsidRPr="00C0462E">
              <w:rPr>
                <w:rFonts w:ascii="Times New Roman" w:hAnsi="Times New Roman" w:cs="Times New Roman"/>
                <w:sz w:val="28"/>
                <w:szCs w:val="28"/>
              </w:rPr>
              <w:t>6.</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 xml:space="preserve">Оформлення </w:t>
            </w:r>
            <w:r w:rsidRPr="00C0462E">
              <w:rPr>
                <w:rFonts w:ascii="Times New Roman" w:hAnsi="Times New Roman" w:cs="Times New Roman"/>
                <w:sz w:val="28"/>
                <w:szCs w:val="28"/>
                <w:lang w:val="uk-UA"/>
              </w:rPr>
              <w:t>кваліфікацій</w:t>
            </w:r>
            <w:r w:rsidRPr="00C0462E">
              <w:rPr>
                <w:rFonts w:ascii="Times New Roman" w:hAnsi="Times New Roman" w:cs="Times New Roman"/>
                <w:sz w:val="28"/>
                <w:szCs w:val="28"/>
              </w:rPr>
              <w:t>ної роботи</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ind w:left="-145" w:right="-148" w:firstLine="145"/>
              <w:jc w:val="center"/>
              <w:rPr>
                <w:rFonts w:ascii="Times New Roman" w:hAnsi="Times New Roman" w:cs="Times New Roman"/>
                <w:sz w:val="28"/>
                <w:szCs w:val="28"/>
              </w:rPr>
            </w:pPr>
            <w:r w:rsidRPr="00C0462E">
              <w:rPr>
                <w:rFonts w:ascii="Times New Roman" w:hAnsi="Times New Roman" w:cs="Times New Roman"/>
                <w:sz w:val="28"/>
                <w:szCs w:val="28"/>
              </w:rPr>
              <w:t>Листопад 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en-US"/>
              </w:rPr>
            </w:pPr>
            <w:r w:rsidRPr="00C0462E">
              <w:rPr>
                <w:rFonts w:ascii="Times New Roman" w:hAnsi="Times New Roman" w:cs="Times New Roman"/>
                <w:sz w:val="28"/>
                <w:szCs w:val="28"/>
                <w:lang w:val="en-US"/>
              </w:rPr>
              <w:t>Виконано</w:t>
            </w:r>
          </w:p>
        </w:tc>
      </w:tr>
      <w:tr w:rsidR="00B110D7" w:rsidRPr="00C0462E" w:rsidTr="00B110D7">
        <w:trPr>
          <w:trHeight w:val="319"/>
        </w:trPr>
        <w:tc>
          <w:tcPr>
            <w:tcW w:w="719"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9415FF">
            <w:pPr>
              <w:pStyle w:val="Standard"/>
              <w:jc w:val="center"/>
              <w:rPr>
                <w:rFonts w:ascii="Times New Roman" w:hAnsi="Times New Roman" w:cs="Times New Roman"/>
                <w:sz w:val="28"/>
                <w:szCs w:val="28"/>
              </w:rPr>
            </w:pPr>
            <w:r w:rsidRPr="00C0462E">
              <w:rPr>
                <w:rFonts w:ascii="Times New Roman" w:hAnsi="Times New Roman" w:cs="Times New Roman"/>
                <w:sz w:val="28"/>
                <w:szCs w:val="28"/>
              </w:rPr>
              <w:t>7.</w:t>
            </w:r>
          </w:p>
        </w:tc>
        <w:tc>
          <w:tcPr>
            <w:tcW w:w="5235"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both"/>
              <w:rPr>
                <w:rFonts w:ascii="Times New Roman" w:hAnsi="Times New Roman" w:cs="Times New Roman"/>
                <w:sz w:val="28"/>
                <w:szCs w:val="28"/>
              </w:rPr>
            </w:pPr>
            <w:r w:rsidRPr="00C0462E">
              <w:rPr>
                <w:rFonts w:ascii="Times New Roman" w:hAnsi="Times New Roman" w:cs="Times New Roman"/>
                <w:sz w:val="28"/>
                <w:szCs w:val="28"/>
              </w:rPr>
              <w:t xml:space="preserve">Попередній захист </w:t>
            </w:r>
            <w:r w:rsidRPr="00C0462E">
              <w:rPr>
                <w:rFonts w:ascii="Times New Roman" w:hAnsi="Times New Roman" w:cs="Times New Roman"/>
                <w:sz w:val="28"/>
                <w:szCs w:val="28"/>
                <w:lang w:val="uk-UA"/>
              </w:rPr>
              <w:t>кваліфікацій</w:t>
            </w:r>
            <w:r w:rsidRPr="00C0462E">
              <w:rPr>
                <w:rFonts w:ascii="Times New Roman" w:hAnsi="Times New Roman" w:cs="Times New Roman"/>
                <w:sz w:val="28"/>
                <w:szCs w:val="28"/>
              </w:rPr>
              <w:t>ної роботи</w:t>
            </w:r>
          </w:p>
        </w:tc>
        <w:tc>
          <w:tcPr>
            <w:tcW w:w="2258" w:type="dxa"/>
            <w:tcBorders>
              <w:left w:val="single" w:sz="2" w:space="0" w:color="000000"/>
              <w:bottom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uk-UA"/>
              </w:rPr>
            </w:pPr>
            <w:r w:rsidRPr="00C0462E">
              <w:rPr>
                <w:rFonts w:ascii="Times New Roman" w:hAnsi="Times New Roman" w:cs="Times New Roman"/>
                <w:sz w:val="28"/>
                <w:szCs w:val="28"/>
              </w:rPr>
              <w:t>Грудень 201</w:t>
            </w:r>
            <w:r w:rsidRPr="00C0462E">
              <w:rPr>
                <w:rFonts w:ascii="Times New Roman" w:hAnsi="Times New Roman" w:cs="Times New Roman"/>
                <w:sz w:val="28"/>
                <w:szCs w:val="28"/>
                <w:lang w:val="uk-UA"/>
              </w:rPr>
              <w:t>9</w:t>
            </w:r>
          </w:p>
        </w:tc>
        <w:tc>
          <w:tcPr>
            <w:tcW w:w="1427" w:type="dxa"/>
            <w:tcBorders>
              <w:left w:val="single" w:sz="2" w:space="0" w:color="000000"/>
              <w:bottom w:val="single" w:sz="2" w:space="0" w:color="000000"/>
              <w:right w:val="single" w:sz="2" w:space="0" w:color="000000"/>
            </w:tcBorders>
            <w:tcMar>
              <w:top w:w="55" w:type="dxa"/>
              <w:left w:w="55" w:type="dxa"/>
              <w:bottom w:w="55" w:type="dxa"/>
              <w:right w:w="55" w:type="dxa"/>
            </w:tcMar>
          </w:tcPr>
          <w:p w:rsidR="00B110D7" w:rsidRPr="00C0462E" w:rsidRDefault="00B110D7" w:rsidP="00B110D7">
            <w:pPr>
              <w:tabs>
                <w:tab w:val="left" w:pos="-1843"/>
                <w:tab w:val="left" w:pos="7655"/>
                <w:tab w:val="left" w:pos="9639"/>
              </w:tabs>
              <w:spacing w:line="240" w:lineRule="auto"/>
              <w:jc w:val="center"/>
              <w:rPr>
                <w:rFonts w:ascii="Times New Roman" w:hAnsi="Times New Roman" w:cs="Times New Roman"/>
                <w:sz w:val="28"/>
                <w:szCs w:val="28"/>
                <w:lang w:val="en-US"/>
              </w:rPr>
            </w:pPr>
            <w:r w:rsidRPr="00C0462E">
              <w:rPr>
                <w:rFonts w:ascii="Times New Roman" w:hAnsi="Times New Roman" w:cs="Times New Roman"/>
                <w:sz w:val="28"/>
                <w:szCs w:val="28"/>
                <w:lang w:val="en-US"/>
              </w:rPr>
              <w:t>Виконано</w:t>
            </w:r>
          </w:p>
        </w:tc>
      </w:tr>
    </w:tbl>
    <w:p w:rsidR="009415FF" w:rsidRPr="00C0462E" w:rsidRDefault="009415FF" w:rsidP="009415FF">
      <w:pPr>
        <w:pStyle w:val="Standard"/>
        <w:rPr>
          <w:rFonts w:ascii="Times New Roman" w:hAnsi="Times New Roman" w:cs="Times New Roman"/>
          <w:caps/>
          <w:sz w:val="28"/>
          <w:szCs w:val="28"/>
        </w:rPr>
      </w:pPr>
    </w:p>
    <w:tbl>
      <w:tblPr>
        <w:tblW w:w="8299" w:type="dxa"/>
        <w:tblInd w:w="-1079" w:type="dxa"/>
        <w:tblLayout w:type="fixed"/>
        <w:tblCellMar>
          <w:left w:w="10" w:type="dxa"/>
          <w:right w:w="10" w:type="dxa"/>
        </w:tblCellMar>
        <w:tblLook w:val="0000"/>
      </w:tblPr>
      <w:tblGrid>
        <w:gridCol w:w="2835"/>
        <w:gridCol w:w="141"/>
        <w:gridCol w:w="2268"/>
        <w:gridCol w:w="284"/>
        <w:gridCol w:w="2771"/>
      </w:tblGrid>
      <w:tr w:rsidR="009415FF" w:rsidRPr="00C0462E" w:rsidTr="00E705CE">
        <w:tc>
          <w:tcPr>
            <w:tcW w:w="2835"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r w:rsidRPr="00C0462E">
              <w:rPr>
                <w:rFonts w:ascii="Times New Roman" w:hAnsi="Times New Roman"/>
                <w:sz w:val="28"/>
                <w:szCs w:val="28"/>
              </w:rPr>
              <w:t>Студент</w:t>
            </w:r>
          </w:p>
        </w:tc>
        <w:tc>
          <w:tcPr>
            <w:tcW w:w="141"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268" w:type="dxa"/>
            <w:tcBorders>
              <w:bottom w:val="single" w:sz="4" w:space="0" w:color="auto"/>
            </w:tcBorders>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84"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771" w:type="dxa"/>
            <w:tcMar>
              <w:top w:w="55" w:type="dxa"/>
              <w:left w:w="55" w:type="dxa"/>
              <w:bottom w:w="55" w:type="dxa"/>
              <w:right w:w="55" w:type="dxa"/>
            </w:tcMar>
          </w:tcPr>
          <w:p w:rsidR="009415FF" w:rsidRPr="00C0462E" w:rsidRDefault="00B110D7" w:rsidP="00E705CE">
            <w:pPr>
              <w:pStyle w:val="Standard"/>
              <w:spacing w:line="348" w:lineRule="auto"/>
              <w:rPr>
                <w:rFonts w:ascii="Times New Roman" w:hAnsi="Times New Roman"/>
                <w:sz w:val="28"/>
                <w:szCs w:val="28"/>
              </w:rPr>
            </w:pPr>
            <w:r w:rsidRPr="00C0462E">
              <w:rPr>
                <w:rFonts w:ascii="Times New Roman" w:hAnsi="Times New Roman"/>
                <w:sz w:val="28"/>
                <w:szCs w:val="28"/>
              </w:rPr>
              <w:t>М.Г. Бумажкіна</w:t>
            </w:r>
          </w:p>
        </w:tc>
      </w:tr>
      <w:tr w:rsidR="009415FF" w:rsidRPr="00C0462E" w:rsidTr="00E705CE">
        <w:tc>
          <w:tcPr>
            <w:tcW w:w="2835"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r w:rsidRPr="00C0462E">
              <w:rPr>
                <w:rFonts w:ascii="Times New Roman" w:hAnsi="Times New Roman"/>
                <w:sz w:val="28"/>
                <w:szCs w:val="28"/>
              </w:rPr>
              <w:t>Керівник роботи</w:t>
            </w:r>
          </w:p>
        </w:tc>
        <w:tc>
          <w:tcPr>
            <w:tcW w:w="141"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268" w:type="dxa"/>
            <w:tcBorders>
              <w:bottom w:val="single" w:sz="4" w:space="0" w:color="auto"/>
            </w:tcBorders>
            <w:tcMar>
              <w:top w:w="55" w:type="dxa"/>
              <w:left w:w="55" w:type="dxa"/>
              <w:bottom w:w="55" w:type="dxa"/>
              <w:right w:w="55" w:type="dxa"/>
            </w:tcMar>
          </w:tcPr>
          <w:p w:rsidR="009415FF" w:rsidRPr="00C0462E" w:rsidRDefault="009415FF" w:rsidP="00E705CE">
            <w:pPr>
              <w:pStyle w:val="Standard"/>
              <w:spacing w:line="348" w:lineRule="auto"/>
              <w:jc w:val="center"/>
              <w:rPr>
                <w:rFonts w:ascii="Times New Roman" w:hAnsi="Times New Roman"/>
                <w:sz w:val="28"/>
                <w:szCs w:val="28"/>
              </w:rPr>
            </w:pPr>
          </w:p>
        </w:tc>
        <w:tc>
          <w:tcPr>
            <w:tcW w:w="284"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771" w:type="dxa"/>
            <w:tcMar>
              <w:top w:w="55" w:type="dxa"/>
              <w:left w:w="55" w:type="dxa"/>
              <w:bottom w:w="55" w:type="dxa"/>
              <w:right w:w="55" w:type="dxa"/>
            </w:tcMar>
          </w:tcPr>
          <w:p w:rsidR="009415FF" w:rsidRPr="00C0462E" w:rsidRDefault="00B110D7" w:rsidP="00E705CE">
            <w:pPr>
              <w:pStyle w:val="Standard"/>
              <w:spacing w:line="348" w:lineRule="auto"/>
              <w:rPr>
                <w:rFonts w:ascii="Times New Roman" w:hAnsi="Times New Roman"/>
                <w:sz w:val="28"/>
                <w:szCs w:val="28"/>
              </w:rPr>
            </w:pPr>
            <w:r w:rsidRPr="00C0462E">
              <w:rPr>
                <w:rFonts w:ascii="Times New Roman" w:hAnsi="Times New Roman"/>
                <w:sz w:val="28"/>
                <w:szCs w:val="28"/>
              </w:rPr>
              <w:t>В.В. Копійка</w:t>
            </w:r>
          </w:p>
        </w:tc>
      </w:tr>
      <w:tr w:rsidR="009415FF" w:rsidRPr="00C0462E" w:rsidTr="00E705CE">
        <w:tc>
          <w:tcPr>
            <w:tcW w:w="8299" w:type="dxa"/>
            <w:gridSpan w:val="5"/>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b/>
                <w:bCs/>
                <w:sz w:val="28"/>
                <w:szCs w:val="28"/>
              </w:rPr>
            </w:pPr>
            <w:r w:rsidRPr="00C0462E">
              <w:rPr>
                <w:rFonts w:ascii="Times New Roman" w:hAnsi="Times New Roman"/>
                <w:b/>
                <w:bCs/>
                <w:sz w:val="28"/>
                <w:szCs w:val="28"/>
              </w:rPr>
              <w:t>Нормоконтроль пройдено</w:t>
            </w:r>
          </w:p>
        </w:tc>
      </w:tr>
      <w:tr w:rsidR="009415FF" w:rsidRPr="00C0462E" w:rsidTr="00E705CE">
        <w:tc>
          <w:tcPr>
            <w:tcW w:w="2835"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r w:rsidRPr="00C0462E">
              <w:rPr>
                <w:rFonts w:ascii="Times New Roman" w:hAnsi="Times New Roman"/>
                <w:sz w:val="28"/>
                <w:szCs w:val="28"/>
              </w:rPr>
              <w:t>Нормоконтролер</w:t>
            </w:r>
          </w:p>
        </w:tc>
        <w:tc>
          <w:tcPr>
            <w:tcW w:w="141"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268" w:type="dxa"/>
            <w:tcBorders>
              <w:bottom w:val="single" w:sz="4" w:space="0" w:color="auto"/>
            </w:tcBorders>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84"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p>
        </w:tc>
        <w:tc>
          <w:tcPr>
            <w:tcW w:w="2771" w:type="dxa"/>
            <w:tcMar>
              <w:top w:w="55" w:type="dxa"/>
              <w:left w:w="55" w:type="dxa"/>
              <w:bottom w:w="55" w:type="dxa"/>
              <w:right w:w="55" w:type="dxa"/>
            </w:tcMar>
          </w:tcPr>
          <w:p w:rsidR="009415FF" w:rsidRPr="00C0462E" w:rsidRDefault="009415FF" w:rsidP="00E705CE">
            <w:pPr>
              <w:pStyle w:val="Standard"/>
              <w:spacing w:line="348" w:lineRule="auto"/>
              <w:rPr>
                <w:rFonts w:ascii="Times New Roman" w:hAnsi="Times New Roman"/>
                <w:sz w:val="28"/>
                <w:szCs w:val="28"/>
              </w:rPr>
            </w:pPr>
            <w:r w:rsidRPr="00C0462E">
              <w:rPr>
                <w:rFonts w:ascii="Times New Roman" w:hAnsi="Times New Roman"/>
                <w:sz w:val="28"/>
                <w:szCs w:val="28"/>
              </w:rPr>
              <w:t>Р. Ф. Амінов</w:t>
            </w:r>
          </w:p>
        </w:tc>
      </w:tr>
    </w:tbl>
    <w:p w:rsidR="009415FF" w:rsidRPr="00C0462E" w:rsidRDefault="009415FF" w:rsidP="009415FF">
      <w:pPr>
        <w:pStyle w:val="Standard"/>
        <w:spacing w:line="348" w:lineRule="auto"/>
        <w:jc w:val="both"/>
        <w:rPr>
          <w:rFonts w:ascii="Times New Roman" w:hAnsi="Times New Roman"/>
          <w:sz w:val="28"/>
          <w:szCs w:val="28"/>
        </w:rPr>
      </w:pPr>
    </w:p>
    <w:p w:rsidR="00E739D0" w:rsidRPr="00C0462E" w:rsidRDefault="00E739D0" w:rsidP="00E739D0">
      <w:pPr>
        <w:tabs>
          <w:tab w:val="center" w:pos="7372"/>
        </w:tabs>
        <w:spacing w:after="0" w:line="360" w:lineRule="auto"/>
        <w:jc w:val="center"/>
        <w:rPr>
          <w:rFonts w:ascii="Times New Roman" w:hAnsi="Times New Roman"/>
          <w:sz w:val="28"/>
          <w:szCs w:val="28"/>
          <w:lang w:val="uk-UA"/>
        </w:rPr>
      </w:pPr>
      <w:r w:rsidRPr="00C0462E">
        <w:rPr>
          <w:rFonts w:ascii="Times New Roman" w:hAnsi="Times New Roman"/>
          <w:sz w:val="28"/>
          <w:szCs w:val="28"/>
          <w:lang w:val="uk-UA"/>
        </w:rPr>
        <w:lastRenderedPageBreak/>
        <w:t>РЕФЕРАТ</w:t>
      </w:r>
    </w:p>
    <w:p w:rsidR="00E739D0" w:rsidRPr="00C0462E" w:rsidRDefault="00E739D0" w:rsidP="00E739D0">
      <w:pPr>
        <w:spacing w:after="0" w:line="360" w:lineRule="auto"/>
        <w:jc w:val="both"/>
        <w:rPr>
          <w:rFonts w:ascii="Times New Roman" w:hAnsi="Times New Roman"/>
          <w:sz w:val="28"/>
          <w:szCs w:val="28"/>
          <w:lang w:val="uk-UA"/>
        </w:rPr>
      </w:pPr>
    </w:p>
    <w:p w:rsidR="00E739D0" w:rsidRPr="00C0462E" w:rsidRDefault="00E739D0" w:rsidP="00E739D0">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 xml:space="preserve"> </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Дана робота викладена на </w:t>
      </w:r>
      <w:r w:rsidR="00574EC1" w:rsidRPr="00C0462E">
        <w:rPr>
          <w:rFonts w:ascii="Times New Roman" w:hAnsi="Times New Roman" w:cs="Times New Roman"/>
          <w:sz w:val="28"/>
          <w:szCs w:val="28"/>
          <w:lang w:val="uk-UA"/>
        </w:rPr>
        <w:t>7</w:t>
      </w:r>
      <w:r w:rsidR="00A83BD9" w:rsidRPr="00C0462E">
        <w:rPr>
          <w:rFonts w:ascii="Times New Roman" w:hAnsi="Times New Roman" w:cs="Times New Roman"/>
          <w:sz w:val="28"/>
          <w:szCs w:val="28"/>
          <w:lang w:val="uk-UA"/>
        </w:rPr>
        <w:t>4</w:t>
      </w:r>
      <w:r w:rsidRPr="00C0462E">
        <w:rPr>
          <w:rFonts w:ascii="Times New Roman" w:hAnsi="Times New Roman" w:cs="Times New Roman"/>
          <w:sz w:val="28"/>
          <w:szCs w:val="28"/>
          <w:lang w:val="uk-UA"/>
        </w:rPr>
        <w:t xml:space="preserve"> сторінках друкованого тексту, містить </w:t>
      </w:r>
      <w:r w:rsidR="00E440C5" w:rsidRPr="00C0462E">
        <w:rPr>
          <w:rFonts w:ascii="Times New Roman" w:hAnsi="Times New Roman" w:cs="Times New Roman"/>
          <w:sz w:val="28"/>
          <w:szCs w:val="28"/>
          <w:lang w:val="uk-UA"/>
        </w:rPr>
        <w:t>4</w:t>
      </w:r>
      <w:r w:rsidRPr="00C0462E">
        <w:rPr>
          <w:rFonts w:ascii="Times New Roman" w:hAnsi="Times New Roman" w:cs="Times New Roman"/>
          <w:sz w:val="28"/>
          <w:szCs w:val="28"/>
          <w:lang w:val="uk-UA"/>
        </w:rPr>
        <w:t xml:space="preserve"> таблиці.  Список літератури включає </w:t>
      </w:r>
      <w:r w:rsidR="00A83BD9" w:rsidRPr="00C0462E">
        <w:rPr>
          <w:rFonts w:ascii="Times New Roman" w:hAnsi="Times New Roman" w:cs="Times New Roman"/>
          <w:sz w:val="28"/>
          <w:szCs w:val="28"/>
          <w:lang w:val="uk-UA"/>
        </w:rPr>
        <w:t>8</w:t>
      </w:r>
      <w:r w:rsidR="00360A77" w:rsidRPr="00C0462E">
        <w:rPr>
          <w:rFonts w:ascii="Times New Roman" w:hAnsi="Times New Roman" w:cs="Times New Roman"/>
          <w:sz w:val="28"/>
          <w:szCs w:val="28"/>
          <w:lang w:val="uk-UA"/>
        </w:rPr>
        <w:t>1</w:t>
      </w:r>
      <w:r w:rsidRPr="00C0462E">
        <w:rPr>
          <w:rFonts w:ascii="Times New Roman" w:hAnsi="Times New Roman" w:cs="Times New Roman"/>
          <w:sz w:val="28"/>
          <w:szCs w:val="28"/>
          <w:lang w:val="uk-UA"/>
        </w:rPr>
        <w:t xml:space="preserve"> джерел</w:t>
      </w:r>
      <w:r w:rsidR="00360A77"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 xml:space="preserve">.  </w:t>
      </w:r>
    </w:p>
    <w:p w:rsidR="00936C4A" w:rsidRPr="00C0462E" w:rsidRDefault="00E739D0" w:rsidP="00936C4A">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Об'єктом дослідження були </w:t>
      </w:r>
      <w:r w:rsidR="00936C4A" w:rsidRPr="00C0462E">
        <w:rPr>
          <w:rFonts w:ascii="Times New Roman" w:hAnsi="Times New Roman" w:cs="Times New Roman"/>
          <w:sz w:val="28"/>
          <w:szCs w:val="28"/>
          <w:lang w:val="uk-UA"/>
        </w:rPr>
        <w:t xml:space="preserve">зразки маргаринової продукції різних виробників. Дослідження проводилося в лабораторії </w:t>
      </w:r>
      <w:r w:rsidR="00936C4A" w:rsidRPr="00C0462E">
        <w:rPr>
          <w:rFonts w:ascii="Times New Roman" w:eastAsia="Times New Roman" w:hAnsi="Times New Roman" w:cs="Times New Roman"/>
          <w:sz w:val="28"/>
          <w:szCs w:val="28"/>
          <w:lang w:val="uk-UA" w:eastAsia="ru-RU"/>
        </w:rPr>
        <w:t>"Запорізького</w:t>
      </w:r>
      <w:r w:rsidR="00936C4A" w:rsidRPr="00C0462E">
        <w:rPr>
          <w:rFonts w:ascii="Times New Roman" w:eastAsia="Times New Roman" w:hAnsi="Times New Roman" w:cs="Times New Roman"/>
          <w:lang w:val="uk-UA" w:eastAsia="ru-RU"/>
        </w:rPr>
        <w:t xml:space="preserve"> </w:t>
      </w:r>
      <w:r w:rsidR="00936C4A" w:rsidRPr="00C0462E">
        <w:rPr>
          <w:rFonts w:ascii="Times New Roman" w:eastAsia="Times New Roman" w:hAnsi="Times New Roman" w:cs="Times New Roman"/>
          <w:sz w:val="28"/>
          <w:szCs w:val="28"/>
          <w:lang w:val="uk-UA" w:eastAsia="ru-RU"/>
        </w:rPr>
        <w:t>масложиркомбінату"</w:t>
      </w:r>
      <w:r w:rsidR="00936C4A" w:rsidRPr="00C0462E">
        <w:rPr>
          <w:rFonts w:ascii="Times New Roman" w:hAnsi="Times New Roman" w:cs="Times New Roman"/>
          <w:sz w:val="28"/>
          <w:szCs w:val="28"/>
          <w:lang w:val="uk-UA"/>
        </w:rPr>
        <w:t>.</w:t>
      </w:r>
    </w:p>
    <w:p w:rsidR="00E739D0" w:rsidRPr="00C0462E" w:rsidRDefault="00E739D0" w:rsidP="00B5528D">
      <w:pPr>
        <w:pStyle w:val="a"/>
        <w:numPr>
          <w:ilvl w:val="0"/>
          <w:numId w:val="0"/>
        </w:numPr>
        <w:tabs>
          <w:tab w:val="left" w:pos="0"/>
          <w:tab w:val="left" w:pos="8100"/>
        </w:tabs>
        <w:spacing w:line="360" w:lineRule="auto"/>
        <w:ind w:firstLine="708"/>
        <w:jc w:val="both"/>
        <w:rPr>
          <w:sz w:val="28"/>
          <w:szCs w:val="28"/>
          <w:lang w:val="uk-UA"/>
        </w:rPr>
      </w:pPr>
      <w:r w:rsidRPr="00C0462E">
        <w:rPr>
          <w:sz w:val="28"/>
          <w:szCs w:val="28"/>
          <w:lang w:val="uk-UA"/>
        </w:rPr>
        <w:t>Головна мета роботи –</w:t>
      </w:r>
      <w:r w:rsidR="00936C4A" w:rsidRPr="00C0462E">
        <w:rPr>
          <w:sz w:val="28"/>
          <w:szCs w:val="28"/>
          <w:lang w:val="uk-UA"/>
        </w:rPr>
        <w:t xml:space="preserve"> оцінити </w:t>
      </w:r>
      <w:r w:rsidRPr="00C0462E">
        <w:rPr>
          <w:sz w:val="28"/>
          <w:szCs w:val="28"/>
          <w:lang w:val="en-US"/>
        </w:rPr>
        <w:t>i</w:t>
      </w:r>
      <w:r w:rsidRPr="00C0462E">
        <w:rPr>
          <w:sz w:val="28"/>
          <w:szCs w:val="28"/>
          <w:lang w:val="uk-UA"/>
        </w:rPr>
        <w:t>нформативн</w:t>
      </w:r>
      <w:r w:rsidR="00936C4A" w:rsidRPr="00C0462E">
        <w:rPr>
          <w:sz w:val="28"/>
          <w:szCs w:val="28"/>
          <w:lang w:val="uk-UA"/>
        </w:rPr>
        <w:t>ість</w:t>
      </w:r>
      <w:r w:rsidRPr="00C0462E">
        <w:rPr>
          <w:sz w:val="28"/>
          <w:szCs w:val="28"/>
          <w:lang w:val="uk-UA"/>
        </w:rPr>
        <w:t xml:space="preserve"> </w:t>
      </w:r>
      <w:r w:rsidR="00936C4A" w:rsidRPr="00C0462E">
        <w:rPr>
          <w:sz w:val="28"/>
          <w:szCs w:val="28"/>
          <w:lang w:val="uk-UA"/>
        </w:rPr>
        <w:t xml:space="preserve">органолептичних, фізико-хімічних та біохімічних </w:t>
      </w:r>
      <w:r w:rsidRPr="00C0462E">
        <w:rPr>
          <w:sz w:val="28"/>
          <w:szCs w:val="28"/>
          <w:lang w:val="uk-UA"/>
        </w:rPr>
        <w:t xml:space="preserve">показників </w:t>
      </w:r>
      <w:r w:rsidR="00936C4A" w:rsidRPr="00C0462E">
        <w:rPr>
          <w:sz w:val="28"/>
          <w:szCs w:val="28"/>
          <w:lang w:val="uk-UA"/>
        </w:rPr>
        <w:t>якості маргарину від різних виробників</w:t>
      </w:r>
      <w:r w:rsidR="00E440C5" w:rsidRPr="00C0462E">
        <w:rPr>
          <w:sz w:val="28"/>
          <w:szCs w:val="28"/>
          <w:lang w:val="uk-UA"/>
        </w:rPr>
        <w:t xml:space="preserve"> при різних умовах його зберігання</w:t>
      </w:r>
      <w:r w:rsidR="00936C4A" w:rsidRPr="00C0462E">
        <w:rPr>
          <w:sz w:val="28"/>
          <w:szCs w:val="28"/>
          <w:lang w:val="uk-UA"/>
        </w:rPr>
        <w:t>.</w:t>
      </w:r>
    </w:p>
    <w:p w:rsidR="00936C4A"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Методи дослідження – визначення </w:t>
      </w:r>
      <w:r w:rsidR="00936C4A" w:rsidRPr="00C0462E">
        <w:rPr>
          <w:rFonts w:ascii="Times New Roman" w:hAnsi="Times New Roman" w:cs="Times New Roman"/>
          <w:sz w:val="28"/>
          <w:szCs w:val="28"/>
          <w:lang w:val="uk-UA"/>
        </w:rPr>
        <w:t>температури плавлення, вмісту сілі, твердих тригліцеридів, перекисного числа, кислотності, сухого залишку, д</w:t>
      </w:r>
      <w:r w:rsidR="00936C4A" w:rsidRPr="00C0462E">
        <w:rPr>
          <w:rFonts w:ascii="Times New Roman" w:eastAsia="Times New Roman" w:hAnsi="Times New Roman" w:cs="Times New Roman"/>
          <w:sz w:val="28"/>
          <w:szCs w:val="28"/>
          <w:lang w:val="uk-UA" w:eastAsia="ru-RU"/>
        </w:rPr>
        <w:t>олі трансізомерів олеїнової кислоти,</w:t>
      </w:r>
      <w:r w:rsidR="00936C4A" w:rsidRPr="00C0462E">
        <w:rPr>
          <w:rFonts w:ascii="Times New Roman" w:eastAsia="Times New Roman" w:hAnsi="Times New Roman" w:cs="Times New Roman"/>
          <w:bCs/>
          <w:sz w:val="28"/>
          <w:szCs w:val="28"/>
          <w:lang w:val="uk-UA" w:eastAsia="ru-RU"/>
        </w:rPr>
        <w:t xml:space="preserve"> відношення поліненасичених жирних кислот к насиченим, </w:t>
      </w:r>
      <w:r w:rsidR="00936C4A" w:rsidRPr="00C0462E">
        <w:rPr>
          <w:rFonts w:ascii="Times New Roman" w:eastAsia="Times New Roman" w:hAnsi="Times New Roman" w:cs="Times New Roman"/>
          <w:sz w:val="28"/>
          <w:szCs w:val="28"/>
          <w:lang w:val="uk-UA" w:eastAsia="ru-RU"/>
        </w:rPr>
        <w:t>масов</w:t>
      </w:r>
      <w:r w:rsidR="00A657D1" w:rsidRPr="00C0462E">
        <w:rPr>
          <w:rFonts w:ascii="Times New Roman" w:eastAsia="Times New Roman" w:hAnsi="Times New Roman" w:cs="Times New Roman"/>
          <w:sz w:val="28"/>
          <w:szCs w:val="28"/>
          <w:lang w:val="uk-UA" w:eastAsia="ru-RU"/>
        </w:rPr>
        <w:t>ої</w:t>
      </w:r>
      <w:r w:rsidR="00936C4A" w:rsidRPr="00C0462E">
        <w:rPr>
          <w:rFonts w:ascii="Times New Roman" w:eastAsia="Times New Roman" w:hAnsi="Times New Roman" w:cs="Times New Roman"/>
          <w:sz w:val="28"/>
          <w:szCs w:val="28"/>
          <w:lang w:val="uk-UA" w:eastAsia="ru-RU"/>
        </w:rPr>
        <w:t xml:space="preserve"> дол</w:t>
      </w:r>
      <w:r w:rsidR="00A657D1" w:rsidRPr="00C0462E">
        <w:rPr>
          <w:rFonts w:ascii="Times New Roman" w:eastAsia="Times New Roman" w:hAnsi="Times New Roman" w:cs="Times New Roman"/>
          <w:sz w:val="28"/>
          <w:szCs w:val="28"/>
          <w:lang w:val="uk-UA" w:eastAsia="ru-RU"/>
        </w:rPr>
        <w:t>і</w:t>
      </w:r>
      <w:r w:rsidR="00936C4A" w:rsidRPr="00C0462E">
        <w:rPr>
          <w:rFonts w:ascii="Times New Roman" w:eastAsia="Times New Roman" w:hAnsi="Times New Roman" w:cs="Times New Roman"/>
          <w:sz w:val="28"/>
          <w:szCs w:val="28"/>
          <w:lang w:val="uk-UA" w:eastAsia="ru-RU"/>
        </w:rPr>
        <w:t xml:space="preserve"> Омега-3 та Омега-6</w:t>
      </w:r>
      <w:r w:rsidR="00A657D1" w:rsidRPr="00C0462E">
        <w:rPr>
          <w:rFonts w:ascii="Times New Roman" w:eastAsia="Times New Roman" w:hAnsi="Times New Roman" w:cs="Times New Roman"/>
          <w:sz w:val="28"/>
          <w:szCs w:val="28"/>
          <w:lang w:val="uk-UA" w:eastAsia="ru-RU"/>
        </w:rPr>
        <w:t xml:space="preserve"> </w:t>
      </w:r>
      <w:r w:rsidR="00950C77" w:rsidRPr="00C0462E">
        <w:rPr>
          <w:rFonts w:ascii="Times New Roman" w:eastAsia="Times New Roman" w:hAnsi="Times New Roman" w:cs="Times New Roman"/>
          <w:sz w:val="28"/>
          <w:szCs w:val="28"/>
          <w:lang w:val="uk-UA" w:eastAsia="ru-RU"/>
        </w:rPr>
        <w:t>полі</w:t>
      </w:r>
      <w:r w:rsidR="00A657D1" w:rsidRPr="00C0462E">
        <w:rPr>
          <w:rFonts w:ascii="Times New Roman" w:eastAsia="Times New Roman" w:hAnsi="Times New Roman" w:cs="Times New Roman"/>
          <w:sz w:val="28"/>
          <w:szCs w:val="28"/>
          <w:lang w:val="uk-UA" w:eastAsia="ru-RU"/>
        </w:rPr>
        <w:t>ненасичених жирних кислот.</w:t>
      </w:r>
    </w:p>
    <w:p w:rsidR="00950C77" w:rsidRPr="00C0462E" w:rsidRDefault="00E739D0" w:rsidP="00950C77">
      <w:pPr>
        <w:pStyle w:val="a"/>
        <w:numPr>
          <w:ilvl w:val="0"/>
          <w:numId w:val="0"/>
        </w:numPr>
        <w:tabs>
          <w:tab w:val="left" w:pos="0"/>
          <w:tab w:val="left" w:pos="8100"/>
        </w:tabs>
        <w:spacing w:line="360" w:lineRule="auto"/>
        <w:ind w:firstLine="708"/>
        <w:jc w:val="both"/>
        <w:rPr>
          <w:sz w:val="28"/>
          <w:szCs w:val="28"/>
          <w:lang w:val="uk-UA"/>
        </w:rPr>
      </w:pPr>
      <w:r w:rsidRPr="00C0462E">
        <w:rPr>
          <w:sz w:val="28"/>
          <w:szCs w:val="28"/>
          <w:lang w:val="uk-UA"/>
        </w:rPr>
        <w:t xml:space="preserve">Новизна полягає в тому, що вперше проводиться порівняння </w:t>
      </w:r>
      <w:r w:rsidR="00950C77" w:rsidRPr="00C0462E">
        <w:rPr>
          <w:sz w:val="28"/>
          <w:szCs w:val="28"/>
          <w:lang w:val="uk-UA"/>
        </w:rPr>
        <w:t xml:space="preserve">органолептичних, фізико-хімічних та </w:t>
      </w:r>
      <w:r w:rsidRPr="00C0462E">
        <w:rPr>
          <w:sz w:val="28"/>
          <w:szCs w:val="28"/>
          <w:lang w:val="uk-UA"/>
        </w:rPr>
        <w:t xml:space="preserve">біохімічних показників </w:t>
      </w:r>
      <w:r w:rsidR="00950C77" w:rsidRPr="00C0462E">
        <w:rPr>
          <w:sz w:val="28"/>
          <w:szCs w:val="28"/>
          <w:lang w:val="uk-UA"/>
        </w:rPr>
        <w:t>маргарину від різних виробників України</w:t>
      </w:r>
      <w:r w:rsidR="00E440C5" w:rsidRPr="00C0462E">
        <w:rPr>
          <w:sz w:val="28"/>
          <w:szCs w:val="28"/>
          <w:lang w:val="uk-UA"/>
        </w:rPr>
        <w:t xml:space="preserve"> при різних умовах його зберігання</w:t>
      </w:r>
      <w:r w:rsidR="00950C77" w:rsidRPr="00C0462E">
        <w:rPr>
          <w:sz w:val="28"/>
          <w:szCs w:val="28"/>
          <w:lang w:val="uk-UA"/>
        </w:rPr>
        <w:t>.</w:t>
      </w:r>
    </w:p>
    <w:p w:rsidR="00950C77"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Значущісь роботи – дослідження спрямоване на пошук показників </w:t>
      </w:r>
      <w:r w:rsidR="00950C77" w:rsidRPr="00C0462E">
        <w:rPr>
          <w:rFonts w:ascii="Times New Roman" w:hAnsi="Times New Roman" w:cs="Times New Roman"/>
          <w:sz w:val="28"/>
          <w:szCs w:val="28"/>
          <w:lang w:val="uk-UA"/>
        </w:rPr>
        <w:t xml:space="preserve">якості маргаринової продукції від </w:t>
      </w:r>
      <w:r w:rsidRPr="00C0462E">
        <w:rPr>
          <w:rFonts w:ascii="Times New Roman" w:hAnsi="Times New Roman" w:cs="Times New Roman"/>
          <w:sz w:val="28"/>
          <w:szCs w:val="28"/>
          <w:lang w:val="uk-UA"/>
        </w:rPr>
        <w:t>пров</w:t>
      </w:r>
      <w:r w:rsidR="00950C77" w:rsidRPr="00C0462E">
        <w:rPr>
          <w:rFonts w:ascii="Times New Roman" w:hAnsi="Times New Roman" w:cs="Times New Roman"/>
          <w:sz w:val="28"/>
          <w:szCs w:val="28"/>
          <w:lang w:val="uk-UA"/>
        </w:rPr>
        <w:t xml:space="preserve">ідних виробників України. </w:t>
      </w:r>
    </w:p>
    <w:p w:rsidR="00950C77" w:rsidRPr="00C0462E" w:rsidRDefault="00950C77" w:rsidP="00950C77">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МАРГАРИН, ФІЗИКО-ХІМІЧНІ ПОКАЗНИКИ ЯКОСТІ, ТВЕРДІ ТРИГЛІЦЕРИДИ, ПЕРЕКИСНЕ ЧИСЛО, КИСЛОТНІСТЬ, </w:t>
      </w:r>
      <w:r w:rsidRPr="00C0462E">
        <w:rPr>
          <w:rFonts w:ascii="Times New Roman" w:eastAsia="Times New Roman" w:hAnsi="Times New Roman" w:cs="Times New Roman"/>
          <w:sz w:val="28"/>
          <w:szCs w:val="28"/>
          <w:lang w:val="uk-UA" w:eastAsia="ru-RU"/>
        </w:rPr>
        <w:t>ТРАНСІЗОМЕРИ ОЛЕЇНОВОЇ КИСЛОТИ,</w:t>
      </w:r>
      <w:r w:rsidRPr="00C0462E">
        <w:rPr>
          <w:rFonts w:ascii="Times New Roman" w:eastAsia="Times New Roman" w:hAnsi="Times New Roman" w:cs="Times New Roman"/>
          <w:bCs/>
          <w:sz w:val="28"/>
          <w:szCs w:val="28"/>
          <w:lang w:val="uk-UA" w:eastAsia="ru-RU"/>
        </w:rPr>
        <w:t xml:space="preserve"> ПОЛІНЕНАСИЧЕНІ ЖИРНІ КИСЛОТИ,</w:t>
      </w:r>
      <w:r w:rsidRPr="00C0462E">
        <w:rPr>
          <w:rFonts w:ascii="Times New Roman" w:eastAsia="Times New Roman" w:hAnsi="Times New Roman" w:cs="Times New Roman"/>
          <w:sz w:val="28"/>
          <w:szCs w:val="28"/>
          <w:lang w:val="uk-UA" w:eastAsia="ru-RU"/>
        </w:rPr>
        <w:t xml:space="preserve"> ЛІНОЛЕНОВА КИСЛОТА, ЛІНОЛЕВА КИСЛОТА</w:t>
      </w:r>
    </w:p>
    <w:p w:rsidR="00E739D0" w:rsidRPr="00C0462E" w:rsidRDefault="00E739D0" w:rsidP="00E739D0">
      <w:pPr>
        <w:spacing w:after="0" w:line="360" w:lineRule="auto"/>
        <w:ind w:firstLine="720"/>
        <w:jc w:val="both"/>
        <w:rPr>
          <w:sz w:val="28"/>
          <w:szCs w:val="28"/>
          <w:lang w:val="uk-UA"/>
        </w:rPr>
      </w:pPr>
      <w:r w:rsidRPr="00C0462E">
        <w:rPr>
          <w:sz w:val="28"/>
          <w:szCs w:val="28"/>
          <w:lang w:val="uk-UA"/>
        </w:rPr>
        <w:br w:type="page"/>
      </w:r>
    </w:p>
    <w:p w:rsidR="00614F58" w:rsidRPr="00C0462E" w:rsidRDefault="00614F58" w:rsidP="00614F58">
      <w:pPr>
        <w:spacing w:after="0"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ABSTRACT</w:t>
      </w:r>
    </w:p>
    <w:p w:rsidR="00614F58" w:rsidRPr="00C0462E" w:rsidRDefault="00614F58" w:rsidP="00614F58">
      <w:pPr>
        <w:spacing w:after="0" w:line="360" w:lineRule="auto"/>
        <w:jc w:val="center"/>
        <w:rPr>
          <w:rFonts w:ascii="Times New Roman" w:hAnsi="Times New Roman" w:cs="Times New Roman"/>
          <w:sz w:val="28"/>
          <w:szCs w:val="28"/>
          <w:lang w:val="uk-UA"/>
        </w:rPr>
      </w:pPr>
    </w:p>
    <w:p w:rsidR="00614F58" w:rsidRPr="00C0462E" w:rsidRDefault="00614F58" w:rsidP="00614F58">
      <w:pPr>
        <w:spacing w:after="0"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 </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This work is presented on </w:t>
      </w:r>
      <w:r w:rsidR="00574EC1" w:rsidRPr="00C0462E">
        <w:rPr>
          <w:rFonts w:ascii="Times New Roman" w:hAnsi="Times New Roman" w:cs="Times New Roman"/>
          <w:sz w:val="28"/>
          <w:szCs w:val="28"/>
          <w:lang w:val="uk-UA"/>
        </w:rPr>
        <w:t>7</w:t>
      </w:r>
      <w:r w:rsidR="00A83BD9" w:rsidRPr="00C0462E">
        <w:rPr>
          <w:rFonts w:ascii="Times New Roman" w:hAnsi="Times New Roman" w:cs="Times New Roman"/>
          <w:sz w:val="28"/>
          <w:szCs w:val="28"/>
          <w:lang w:val="uk-UA"/>
        </w:rPr>
        <w:t>4</w:t>
      </w:r>
      <w:r w:rsidRPr="00C0462E">
        <w:rPr>
          <w:rFonts w:ascii="Times New Roman" w:hAnsi="Times New Roman" w:cs="Times New Roman"/>
          <w:sz w:val="28"/>
          <w:szCs w:val="28"/>
          <w:lang w:val="uk-UA"/>
        </w:rPr>
        <w:t xml:space="preserve"> pages of printed text, containing </w:t>
      </w:r>
      <w:r w:rsidR="00E440C5" w:rsidRPr="00C0462E">
        <w:rPr>
          <w:rFonts w:ascii="Times New Roman" w:hAnsi="Times New Roman" w:cs="Times New Roman"/>
          <w:sz w:val="28"/>
          <w:szCs w:val="28"/>
          <w:lang w:val="uk-UA"/>
        </w:rPr>
        <w:t>4</w:t>
      </w:r>
      <w:r w:rsidRPr="00C0462E">
        <w:rPr>
          <w:rFonts w:ascii="Times New Roman" w:hAnsi="Times New Roman" w:cs="Times New Roman"/>
          <w:sz w:val="28"/>
          <w:szCs w:val="28"/>
          <w:lang w:val="uk-UA"/>
        </w:rPr>
        <w:t xml:space="preserve"> tables. References include </w:t>
      </w:r>
      <w:r w:rsidR="00A83BD9" w:rsidRPr="00C0462E">
        <w:rPr>
          <w:rFonts w:ascii="Times New Roman" w:hAnsi="Times New Roman" w:cs="Times New Roman"/>
          <w:sz w:val="28"/>
          <w:szCs w:val="28"/>
          <w:lang w:val="uk-UA"/>
        </w:rPr>
        <w:t>8</w:t>
      </w:r>
      <w:r w:rsidR="00360A77" w:rsidRPr="00C0462E">
        <w:rPr>
          <w:rFonts w:ascii="Times New Roman" w:hAnsi="Times New Roman" w:cs="Times New Roman"/>
          <w:sz w:val="28"/>
          <w:szCs w:val="28"/>
          <w:lang w:val="uk-UA"/>
        </w:rPr>
        <w:t>1</w:t>
      </w:r>
      <w:r w:rsidRPr="00C0462E">
        <w:rPr>
          <w:rFonts w:ascii="Times New Roman" w:hAnsi="Times New Roman" w:cs="Times New Roman"/>
          <w:sz w:val="28"/>
          <w:szCs w:val="28"/>
          <w:lang w:val="uk-UA"/>
        </w:rPr>
        <w:t xml:space="preserve"> sources.</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The object of the study were samples of margarine products from different manufacturers. The research was carried out in the laboratory of the Zaporizhzhya oil and gas processing plant.</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The main purpose of the work is to evaluate the informativity of organoleptic, physico-chemical and biochemical indicators of quality of margarine from different manufacturers.</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Methods of investigation - determination of melting point, salt content, solid triglycerides, peroxide value, acidity, dry residue, fraction of oleic acid transisomers, ratio of polyunsaturated fatty acids to saturated, mass fraction of Omega-3 and Omega-6 polyunsaturated fatty acids.</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The novelty is that for the first time comparisons of organoleptic, physicochemical and biochemical indicators of margarine from different producers of Ukraine are conducted.</w:t>
      </w:r>
    </w:p>
    <w:p w:rsidR="00614F58"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Significant work - research is aimed at finding quality indicators of margarine products from leading Ukrainian producers.</w:t>
      </w:r>
    </w:p>
    <w:p w:rsidR="00E739D0" w:rsidRPr="00C0462E" w:rsidRDefault="00614F58" w:rsidP="00614F5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MARGARINE, PHYSICO-CHEMICAL INDICES OF QUALITY, THERMAL TRIGLICERIDES, PEROXIDE NUMBER, ACIDITY, TRANSISTORS OF OLEVIC ACID, POLYNENESISED FATTY ACIDS, LINOLENIC ACID, LINOAL ACID</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p>
    <w:p w:rsidR="00E739D0" w:rsidRPr="00C0462E" w:rsidRDefault="00E739D0" w:rsidP="00E739D0">
      <w:pPr>
        <w:rPr>
          <w:rFonts w:ascii="Times New Roman" w:hAnsi="Times New Roman" w:cs="Times New Roman"/>
          <w:sz w:val="28"/>
          <w:szCs w:val="28"/>
          <w:lang w:val="uk-UA"/>
        </w:rPr>
      </w:pPr>
      <w:r w:rsidRPr="00C0462E">
        <w:rPr>
          <w:rFonts w:ascii="Times New Roman" w:hAnsi="Times New Roman" w:cs="Times New Roman"/>
          <w:sz w:val="28"/>
          <w:szCs w:val="28"/>
          <w:lang w:val="uk-UA"/>
        </w:rPr>
        <w:br w:type="page"/>
      </w:r>
    </w:p>
    <w:p w:rsidR="00E739D0" w:rsidRPr="00C0462E" w:rsidRDefault="00E739D0" w:rsidP="00E739D0">
      <w:pPr>
        <w:tabs>
          <w:tab w:val="left" w:pos="4800"/>
        </w:tabs>
        <w:spacing w:after="0"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ЗМІСТ</w:t>
      </w:r>
    </w:p>
    <w:p w:rsidR="00E739D0" w:rsidRPr="00C0462E" w:rsidRDefault="00E739D0" w:rsidP="00E739D0">
      <w:pPr>
        <w:tabs>
          <w:tab w:val="left" w:pos="4800"/>
        </w:tabs>
        <w:spacing w:after="0" w:line="360" w:lineRule="auto"/>
        <w:jc w:val="center"/>
        <w:rPr>
          <w:rFonts w:ascii="Times New Roman" w:hAnsi="Times New Roman" w:cs="Times New Roman"/>
          <w:sz w:val="28"/>
          <w:szCs w:val="28"/>
          <w:lang w:val="uk-UA"/>
        </w:rPr>
      </w:pPr>
    </w:p>
    <w:p w:rsidR="00E739D0" w:rsidRPr="00C0462E" w:rsidRDefault="00E739D0" w:rsidP="00E739D0">
      <w:pPr>
        <w:tabs>
          <w:tab w:val="left" w:pos="4800"/>
        </w:tabs>
        <w:spacing w:after="0" w:line="360" w:lineRule="auto"/>
        <w:jc w:val="center"/>
        <w:rPr>
          <w:rFonts w:ascii="Times New Roman" w:hAnsi="Times New Roman" w:cs="Times New Roman"/>
          <w:sz w:val="28"/>
          <w:szCs w:val="28"/>
          <w:lang w:val="uk-UA"/>
        </w:rPr>
      </w:pPr>
    </w:p>
    <w:p w:rsidR="00E739D0" w:rsidRPr="00C0462E" w:rsidRDefault="00E739D0" w:rsidP="00562D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ПЕРЕЛІК УМОВНИХ ПОЗНАЧЕНЬ, СИМВОЛІВ, ОДИНИЦЬ, СКОРОЧЕНЬ І ТЕРМІНІВ …</w:t>
      </w:r>
      <w:r w:rsidR="006258DA"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r w:rsidR="00360A77" w:rsidRPr="00C0462E">
        <w:rPr>
          <w:rFonts w:ascii="Times New Roman" w:hAnsi="Times New Roman" w:cs="Times New Roman"/>
          <w:sz w:val="28"/>
          <w:szCs w:val="28"/>
          <w:lang w:val="uk-UA"/>
        </w:rPr>
        <w:t>7</w:t>
      </w:r>
      <w:r w:rsidRPr="00C0462E">
        <w:rPr>
          <w:rFonts w:ascii="Times New Roman" w:hAnsi="Times New Roman" w:cs="Times New Roman"/>
          <w:sz w:val="28"/>
          <w:szCs w:val="28"/>
          <w:lang w:val="uk-UA"/>
        </w:rPr>
        <w:t xml:space="preserve"> </w:t>
      </w:r>
    </w:p>
    <w:p w:rsidR="00E739D0" w:rsidRPr="00C0462E" w:rsidRDefault="00E739D0" w:rsidP="00562D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ВСТУ</w:t>
      </w:r>
      <w:r w:rsidR="006258DA" w:rsidRPr="00C0462E">
        <w:rPr>
          <w:rFonts w:ascii="Times New Roman" w:hAnsi="Times New Roman" w:cs="Times New Roman"/>
          <w:sz w:val="28"/>
          <w:szCs w:val="28"/>
          <w:lang w:val="uk-UA"/>
        </w:rPr>
        <w:t>П ……………………………………………………………………………</w:t>
      </w:r>
      <w:r w:rsidR="00360A77" w:rsidRPr="00C0462E">
        <w:rPr>
          <w:rFonts w:ascii="Times New Roman" w:hAnsi="Times New Roman" w:cs="Times New Roman"/>
          <w:sz w:val="28"/>
          <w:szCs w:val="28"/>
          <w:lang w:val="uk-UA"/>
        </w:rPr>
        <w:t>8</w:t>
      </w:r>
      <w:r w:rsidRPr="00C0462E">
        <w:rPr>
          <w:rFonts w:ascii="Times New Roman" w:hAnsi="Times New Roman" w:cs="Times New Roman"/>
          <w:sz w:val="28"/>
          <w:szCs w:val="28"/>
          <w:lang w:val="uk-UA"/>
        </w:rPr>
        <w:t xml:space="preserve"> </w:t>
      </w:r>
    </w:p>
    <w:p w:rsidR="00562D9B" w:rsidRPr="00C0462E" w:rsidRDefault="00562D9B" w:rsidP="00562D9B">
      <w:pPr>
        <w:pStyle w:val="a4"/>
        <w:numPr>
          <w:ilvl w:val="0"/>
          <w:numId w:val="6"/>
        </w:numPr>
        <w:spacing w:after="0" w:line="360" w:lineRule="auto"/>
        <w:ind w:left="0" w:firstLine="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ОГЛЯД НАУКОВОЇ ЛІТЕРАТУРИ……………………………………..11</w:t>
      </w:r>
    </w:p>
    <w:p w:rsidR="00562D9B" w:rsidRPr="00C0462E" w:rsidRDefault="00896C7A" w:rsidP="00896C7A">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 xml:space="preserve">1.1  </w:t>
      </w:r>
      <w:r w:rsidR="00562D9B" w:rsidRPr="00C0462E">
        <w:rPr>
          <w:rFonts w:ascii="Times New Roman" w:hAnsi="Times New Roman" w:cs="Times New Roman"/>
          <w:sz w:val="28"/>
          <w:szCs w:val="28"/>
          <w:lang w:val="uk-UA"/>
        </w:rPr>
        <w:t>Харчова цінність і асортимент рослинних масел</w:t>
      </w:r>
      <w:r w:rsidR="006258DA" w:rsidRPr="00C0462E">
        <w:rPr>
          <w:rFonts w:ascii="Times New Roman" w:hAnsi="Times New Roman" w:cs="Times New Roman"/>
          <w:sz w:val="28"/>
          <w:szCs w:val="28"/>
        </w:rPr>
        <w:t>...</w:t>
      </w:r>
      <w:r w:rsidR="006258DA"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11</w:t>
      </w:r>
    </w:p>
    <w:p w:rsidR="00562D9B" w:rsidRPr="00C0462E" w:rsidRDefault="00896C7A" w:rsidP="00562D9B">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1.2</w:t>
      </w:r>
      <w:r w:rsidRPr="00C0462E">
        <w:rPr>
          <w:rFonts w:ascii="Times New Roman" w:hAnsi="Times New Roman" w:cs="Times New Roman"/>
          <w:sz w:val="28"/>
          <w:szCs w:val="28"/>
        </w:rPr>
        <w:t xml:space="preserve"> </w:t>
      </w:r>
      <w:r w:rsidR="00562D9B" w:rsidRPr="00C0462E">
        <w:rPr>
          <w:rFonts w:ascii="Times New Roman" w:hAnsi="Times New Roman" w:cs="Times New Roman"/>
          <w:sz w:val="28"/>
          <w:szCs w:val="28"/>
          <w:lang w:val="uk-UA"/>
        </w:rPr>
        <w:t xml:space="preserve"> Технологія виробницт</w:t>
      </w:r>
      <w:r w:rsidR="006258DA" w:rsidRPr="00C0462E">
        <w:rPr>
          <w:rFonts w:ascii="Times New Roman" w:hAnsi="Times New Roman" w:cs="Times New Roman"/>
          <w:sz w:val="28"/>
          <w:szCs w:val="28"/>
          <w:lang w:val="uk-UA"/>
        </w:rPr>
        <w:t>ва рослинного масла………………………………</w:t>
      </w:r>
      <w:r w:rsidR="00562D9B" w:rsidRPr="00C0462E">
        <w:rPr>
          <w:rFonts w:ascii="Times New Roman" w:hAnsi="Times New Roman" w:cs="Times New Roman"/>
          <w:sz w:val="28"/>
          <w:szCs w:val="28"/>
          <w:lang w:val="uk-UA"/>
        </w:rPr>
        <w:t>16</w:t>
      </w:r>
    </w:p>
    <w:p w:rsidR="00562D9B" w:rsidRPr="00C0462E" w:rsidRDefault="00896C7A" w:rsidP="00562D9B">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1.3</w:t>
      </w:r>
      <w:r w:rsidRPr="00C0462E">
        <w:rPr>
          <w:rFonts w:ascii="Times New Roman" w:hAnsi="Times New Roman" w:cs="Times New Roman"/>
          <w:sz w:val="28"/>
          <w:szCs w:val="28"/>
        </w:rPr>
        <w:t xml:space="preserve"> </w:t>
      </w:r>
      <w:r w:rsidR="00562D9B" w:rsidRPr="00C0462E">
        <w:rPr>
          <w:rFonts w:ascii="Times New Roman" w:hAnsi="Times New Roman" w:cs="Times New Roman"/>
          <w:sz w:val="28"/>
          <w:szCs w:val="28"/>
          <w:lang w:val="uk-UA"/>
        </w:rPr>
        <w:t xml:space="preserve"> Екстрагування олії…………………………………………………………..21</w:t>
      </w:r>
    </w:p>
    <w:p w:rsidR="00562D9B" w:rsidRPr="00C0462E" w:rsidRDefault="00562D9B" w:rsidP="00562D9B">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1.4  Очищення рослинних масел………………………………………………..24</w:t>
      </w:r>
    </w:p>
    <w:p w:rsidR="00562D9B" w:rsidRPr="00C0462E" w:rsidRDefault="00896C7A" w:rsidP="00896C7A">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1.5</w:t>
      </w:r>
      <w:r w:rsidR="00B5528D" w:rsidRPr="00C0462E">
        <w:rPr>
          <w:rFonts w:ascii="Times New Roman" w:hAnsi="Times New Roman" w:cs="Times New Roman"/>
          <w:sz w:val="28"/>
          <w:szCs w:val="28"/>
          <w:lang w:val="uk-UA"/>
        </w:rPr>
        <w:t xml:space="preserve"> </w:t>
      </w:r>
      <w:r w:rsidR="00B5528D" w:rsidRPr="00C0462E">
        <w:rPr>
          <w:rFonts w:ascii="Times New Roman" w:hAnsi="Times New Roman" w:cs="Times New Roman"/>
          <w:sz w:val="28"/>
          <w:szCs w:val="28"/>
        </w:rPr>
        <w:t xml:space="preserve"> </w:t>
      </w:r>
      <w:r w:rsidR="00562D9B" w:rsidRPr="00C0462E">
        <w:rPr>
          <w:rFonts w:ascii="Times New Roman" w:hAnsi="Times New Roman" w:cs="Times New Roman"/>
          <w:sz w:val="28"/>
          <w:szCs w:val="28"/>
          <w:lang w:val="uk-UA"/>
        </w:rPr>
        <w:t>Харчова цінність, асортимент і технологія маргарину…………………</w:t>
      </w:r>
      <w:r w:rsidR="006258DA" w:rsidRPr="00C0462E">
        <w:rPr>
          <w:rFonts w:ascii="Times New Roman" w:hAnsi="Times New Roman" w:cs="Times New Roman"/>
          <w:sz w:val="28"/>
          <w:szCs w:val="28"/>
        </w:rPr>
        <w:t>..</w:t>
      </w:r>
      <w:r w:rsidR="00562D9B" w:rsidRPr="00C0462E">
        <w:rPr>
          <w:rFonts w:ascii="Times New Roman" w:hAnsi="Times New Roman" w:cs="Times New Roman"/>
          <w:sz w:val="28"/>
          <w:szCs w:val="28"/>
          <w:lang w:val="uk-UA"/>
        </w:rPr>
        <w:t>28</w:t>
      </w:r>
    </w:p>
    <w:p w:rsidR="00562D9B" w:rsidRPr="00C0462E" w:rsidRDefault="00562D9B" w:rsidP="00562D9B">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1.6</w:t>
      </w:r>
      <w:r w:rsidR="00896C7A"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 xml:space="preserve"> Засоби фальсифікації і найпростіші прийоми виявлення фальсифікуючих домішок у продовольчій сировині і виробах…………………………………..33</w:t>
      </w:r>
    </w:p>
    <w:p w:rsidR="00562D9B" w:rsidRPr="00C0462E" w:rsidRDefault="00562D9B" w:rsidP="00562D9B">
      <w:pPr>
        <w:pStyle w:val="a4"/>
        <w:numPr>
          <w:ilvl w:val="0"/>
          <w:numId w:val="6"/>
        </w:numPr>
        <w:spacing w:after="0" w:line="360" w:lineRule="auto"/>
        <w:ind w:left="0" w:firstLine="0"/>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МАТЕРІАЛИ </w:t>
      </w:r>
      <w:r w:rsidRPr="00C0462E">
        <w:rPr>
          <w:rFonts w:ascii="Times New Roman" w:hAnsi="Times New Roman" w:cs="Times New Roman"/>
          <w:sz w:val="28"/>
          <w:szCs w:val="28"/>
        </w:rPr>
        <w:t>ТА МЕТОДИ ДОСЛІДЖЕННЯ</w:t>
      </w:r>
      <w:r w:rsidRPr="00C0462E">
        <w:rPr>
          <w:rFonts w:ascii="Times New Roman" w:hAnsi="Times New Roman" w:cs="Times New Roman"/>
          <w:sz w:val="28"/>
          <w:szCs w:val="28"/>
          <w:lang w:val="uk-UA"/>
        </w:rPr>
        <w:t>………………………….36</w:t>
      </w:r>
    </w:p>
    <w:p w:rsidR="00562D9B" w:rsidRPr="00C0462E" w:rsidRDefault="00B5528D" w:rsidP="00B5528D">
      <w:pPr>
        <w:pStyle w:val="a4"/>
        <w:numPr>
          <w:ilvl w:val="1"/>
          <w:numId w:val="21"/>
        </w:num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62D9B" w:rsidRPr="00C0462E">
        <w:rPr>
          <w:rFonts w:ascii="Times New Roman" w:hAnsi="Times New Roman" w:cs="Times New Roman"/>
          <w:sz w:val="28"/>
          <w:szCs w:val="28"/>
          <w:lang w:val="uk-UA"/>
        </w:rPr>
        <w:t>Визначення перекисного числа…………………………………………</w:t>
      </w:r>
      <w:r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.36</w:t>
      </w:r>
    </w:p>
    <w:p w:rsidR="00562D9B" w:rsidRPr="00C0462E" w:rsidRDefault="00B5528D" w:rsidP="00B5528D">
      <w:pPr>
        <w:pStyle w:val="a4"/>
        <w:spacing w:line="360" w:lineRule="auto"/>
        <w:ind w:left="0"/>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2.2  </w:t>
      </w:r>
      <w:r w:rsidR="00562D9B" w:rsidRPr="00C0462E">
        <w:rPr>
          <w:rFonts w:ascii="Times New Roman" w:hAnsi="Times New Roman" w:cs="Times New Roman"/>
          <w:sz w:val="28"/>
          <w:szCs w:val="28"/>
          <w:lang w:val="uk-UA"/>
        </w:rPr>
        <w:t>Метод визначення кухонно</w:t>
      </w:r>
      <w:r w:rsidR="006258DA" w:rsidRPr="00C0462E">
        <w:rPr>
          <w:rFonts w:ascii="Times New Roman" w:hAnsi="Times New Roman" w:cs="Times New Roman"/>
          <w:sz w:val="28"/>
          <w:szCs w:val="28"/>
          <w:lang w:val="uk-UA"/>
        </w:rPr>
        <w:t>ї солі (хлориду натрію)……………………</w:t>
      </w:r>
      <w:r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37</w:t>
      </w:r>
    </w:p>
    <w:p w:rsidR="00562D9B" w:rsidRPr="00C0462E" w:rsidRDefault="00B5528D" w:rsidP="00B5528D">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2.3  </w:t>
      </w:r>
      <w:r w:rsidR="00562D9B" w:rsidRPr="00C0462E">
        <w:rPr>
          <w:rFonts w:ascii="Times New Roman" w:hAnsi="Times New Roman" w:cs="Times New Roman"/>
          <w:sz w:val="28"/>
          <w:szCs w:val="28"/>
          <w:lang w:val="uk-UA"/>
        </w:rPr>
        <w:t>Визначення кислотності</w:t>
      </w:r>
      <w:r w:rsidR="006258DA" w:rsidRPr="00C0462E">
        <w:rPr>
          <w:rFonts w:ascii="Times New Roman" w:hAnsi="Times New Roman" w:cs="Times New Roman"/>
          <w:sz w:val="28"/>
          <w:szCs w:val="28"/>
          <w:lang w:val="uk-UA"/>
        </w:rPr>
        <w:t xml:space="preserve"> та кислотного числа………………………</w:t>
      </w:r>
      <w:r w:rsidRPr="00C0462E">
        <w:rPr>
          <w:rFonts w:ascii="Times New Roman" w:hAnsi="Times New Roman" w:cs="Times New Roman"/>
          <w:sz w:val="28"/>
          <w:szCs w:val="28"/>
          <w:lang w:val="uk-UA"/>
        </w:rPr>
        <w:t>...</w:t>
      </w:r>
      <w:r w:rsidR="006258DA"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38</w:t>
      </w:r>
    </w:p>
    <w:p w:rsidR="00562D9B" w:rsidRPr="00C0462E" w:rsidRDefault="00B5528D" w:rsidP="00B5528D">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2.4  </w:t>
      </w:r>
      <w:r w:rsidR="00562D9B" w:rsidRPr="00C0462E">
        <w:rPr>
          <w:rFonts w:ascii="Times New Roman" w:hAnsi="Times New Roman" w:cs="Times New Roman"/>
          <w:sz w:val="28"/>
          <w:szCs w:val="28"/>
          <w:lang w:val="uk-UA"/>
        </w:rPr>
        <w:t>Визначення жиру…………………………………………………………</w:t>
      </w:r>
      <w:r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.38</w:t>
      </w:r>
    </w:p>
    <w:p w:rsidR="00562D9B" w:rsidRPr="00C0462E" w:rsidRDefault="00B5528D" w:rsidP="00B5528D">
      <w:pPr>
        <w:pStyle w:val="a4"/>
        <w:spacing w:line="360" w:lineRule="auto"/>
        <w:ind w:left="0"/>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2.5  </w:t>
      </w:r>
      <w:r w:rsidR="00562D9B" w:rsidRPr="00C0462E">
        <w:rPr>
          <w:rFonts w:ascii="Times New Roman" w:hAnsi="Times New Roman" w:cs="Times New Roman"/>
          <w:sz w:val="28"/>
          <w:szCs w:val="28"/>
          <w:lang w:val="uk-UA"/>
        </w:rPr>
        <w:t>В</w:t>
      </w:r>
      <w:r w:rsidR="00562D9B" w:rsidRPr="00C0462E">
        <w:rPr>
          <w:rFonts w:ascii="Times New Roman" w:hAnsi="Times New Roman" w:cs="Times New Roman"/>
          <w:sz w:val="28"/>
          <w:szCs w:val="28"/>
        </w:rPr>
        <w:t xml:space="preserve">изначення вологості </w:t>
      </w:r>
      <w:r w:rsidR="006258DA"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r w:rsidR="006258DA"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39</w:t>
      </w:r>
    </w:p>
    <w:p w:rsidR="00562D9B" w:rsidRPr="00C0462E" w:rsidRDefault="00B5528D" w:rsidP="00B5528D">
      <w:pPr>
        <w:pStyle w:val="a4"/>
        <w:spacing w:after="0" w:line="360" w:lineRule="auto"/>
        <w:ind w:left="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2.6  </w:t>
      </w:r>
      <w:r w:rsidR="00562D9B" w:rsidRPr="00C0462E">
        <w:rPr>
          <w:rFonts w:ascii="Times New Roman" w:hAnsi="Times New Roman" w:cs="Times New Roman"/>
          <w:sz w:val="28"/>
          <w:szCs w:val="28"/>
        </w:rPr>
        <w:t xml:space="preserve">Статистична обробка </w:t>
      </w:r>
      <w:r w:rsidR="00562D9B" w:rsidRPr="00C0462E">
        <w:rPr>
          <w:rFonts w:ascii="Times New Roman" w:hAnsi="Times New Roman" w:cs="Times New Roman"/>
          <w:sz w:val="28"/>
          <w:szCs w:val="28"/>
          <w:lang w:val="uk-UA"/>
        </w:rPr>
        <w:t xml:space="preserve">отриманих </w:t>
      </w:r>
      <w:r w:rsidR="00562D9B" w:rsidRPr="00C0462E">
        <w:rPr>
          <w:rFonts w:ascii="Times New Roman" w:hAnsi="Times New Roman" w:cs="Times New Roman"/>
          <w:sz w:val="28"/>
          <w:szCs w:val="28"/>
        </w:rPr>
        <w:t xml:space="preserve">показників </w:t>
      </w:r>
      <w:r w:rsidR="00562D9B"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r w:rsidR="00562D9B" w:rsidRPr="00C0462E">
        <w:rPr>
          <w:rFonts w:ascii="Times New Roman" w:hAnsi="Times New Roman" w:cs="Times New Roman"/>
          <w:sz w:val="28"/>
          <w:szCs w:val="28"/>
          <w:lang w:val="uk-UA"/>
        </w:rPr>
        <w:t>.40</w:t>
      </w:r>
    </w:p>
    <w:p w:rsidR="00562D9B" w:rsidRPr="00C0462E" w:rsidRDefault="00562D9B" w:rsidP="00A82BF8">
      <w:pPr>
        <w:pStyle w:val="a4"/>
        <w:numPr>
          <w:ilvl w:val="0"/>
          <w:numId w:val="14"/>
        </w:num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ЕКСПЕРИМЕНТАЛЬНА ЧАСТИНА</w:t>
      </w:r>
      <w:r w:rsidR="00A82BF8"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43</w:t>
      </w:r>
    </w:p>
    <w:p w:rsidR="00A82BF8" w:rsidRPr="00C0462E" w:rsidRDefault="00A82BF8" w:rsidP="00A82BF8">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hAnsi="Times New Roman" w:cs="Times New Roman"/>
          <w:sz w:val="28"/>
          <w:szCs w:val="28"/>
          <w:lang w:val="uk-UA"/>
        </w:rPr>
        <w:t xml:space="preserve">3.1 </w:t>
      </w:r>
      <w:r w:rsidRPr="00C0462E">
        <w:rPr>
          <w:rFonts w:ascii="Times New Roman" w:eastAsia="Times New Roman" w:hAnsi="Times New Roman" w:cs="Times New Roman"/>
          <w:sz w:val="28"/>
          <w:szCs w:val="28"/>
          <w:lang w:val="uk-UA" w:eastAsia="uk-UA"/>
        </w:rPr>
        <w:t>Вимоги до якості та експертиза маргарину………………………………..49</w:t>
      </w:r>
    </w:p>
    <w:p w:rsidR="00562D9B" w:rsidRPr="00C0462E" w:rsidRDefault="00562D9B" w:rsidP="00562D9B">
      <w:pPr>
        <w:pStyle w:val="a4"/>
        <w:spacing w:after="0" w:line="360" w:lineRule="auto"/>
        <w:ind w:left="0"/>
        <w:jc w:val="both"/>
        <w:rPr>
          <w:rFonts w:ascii="Times New Roman" w:hAnsi="Times New Roman" w:cs="Times New Roman"/>
          <w:sz w:val="28"/>
          <w:szCs w:val="28"/>
        </w:rPr>
      </w:pPr>
      <w:r w:rsidRPr="00C0462E">
        <w:rPr>
          <w:rFonts w:ascii="Times New Roman" w:hAnsi="Times New Roman" w:cs="Times New Roman"/>
          <w:noProof/>
          <w:sz w:val="28"/>
          <w:szCs w:val="28"/>
        </w:rPr>
        <w:t>4  ОХОРОНА ПРАЦІ</w:t>
      </w:r>
      <w:r w:rsidRPr="00C0462E">
        <w:rPr>
          <w:rFonts w:ascii="Times New Roman" w:hAnsi="Times New Roman" w:cs="Times New Roman"/>
          <w:noProof/>
          <w:sz w:val="28"/>
          <w:szCs w:val="28"/>
          <w:lang w:val="uk-UA"/>
        </w:rPr>
        <w:t xml:space="preserve"> </w:t>
      </w:r>
      <w:r w:rsidR="005838B9" w:rsidRPr="00C0462E">
        <w:rPr>
          <w:rFonts w:ascii="Times New Roman" w:hAnsi="Times New Roman" w:cs="Times New Roman"/>
          <w:noProof/>
          <w:sz w:val="28"/>
          <w:szCs w:val="28"/>
          <w:lang w:val="uk-UA"/>
        </w:rPr>
        <w:t>………………………………………………………..</w:t>
      </w:r>
      <w:r w:rsidRPr="00C0462E">
        <w:rPr>
          <w:rFonts w:ascii="Times New Roman" w:hAnsi="Times New Roman" w:cs="Times New Roman"/>
          <w:noProof/>
          <w:sz w:val="28"/>
          <w:szCs w:val="28"/>
          <w:lang w:val="uk-UA"/>
        </w:rPr>
        <w:t>….5</w:t>
      </w:r>
      <w:r w:rsidR="005838B9" w:rsidRPr="00C0462E">
        <w:rPr>
          <w:rFonts w:ascii="Times New Roman" w:hAnsi="Times New Roman" w:cs="Times New Roman"/>
          <w:noProof/>
          <w:sz w:val="28"/>
          <w:szCs w:val="28"/>
          <w:lang w:val="uk-UA"/>
        </w:rPr>
        <w:t>6</w:t>
      </w:r>
    </w:p>
    <w:p w:rsidR="00562D9B" w:rsidRPr="00C0462E" w:rsidRDefault="00562D9B" w:rsidP="00562D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ВИСНОВКИ</w:t>
      </w:r>
      <w:r w:rsidRPr="00C0462E">
        <w:rPr>
          <w:rFonts w:ascii="Times New Roman" w:hAnsi="Times New Roman" w:cs="Times New Roman"/>
          <w:sz w:val="28"/>
          <w:szCs w:val="28"/>
          <w:lang w:val="uk-UA"/>
        </w:rPr>
        <w:t>……………………………………………………………………...</w:t>
      </w:r>
      <w:r w:rsidR="005838B9" w:rsidRPr="00C0462E">
        <w:rPr>
          <w:rFonts w:ascii="Times New Roman" w:hAnsi="Times New Roman" w:cs="Times New Roman"/>
          <w:sz w:val="28"/>
          <w:szCs w:val="28"/>
          <w:lang w:val="uk-UA"/>
        </w:rPr>
        <w:t>65</w:t>
      </w:r>
    </w:p>
    <w:p w:rsidR="005838B9" w:rsidRPr="00C0462E" w:rsidRDefault="005838B9" w:rsidP="00562D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ПРАКТИЧНІ РЕКОМЕНДАЦІЇ………………………………………………...67</w:t>
      </w:r>
    </w:p>
    <w:p w:rsidR="00562D9B" w:rsidRPr="00C0462E" w:rsidRDefault="00562D9B" w:rsidP="00562D9B">
      <w:pPr>
        <w:spacing w:after="0" w:line="360" w:lineRule="auto"/>
        <w:jc w:val="both"/>
        <w:rPr>
          <w:rFonts w:ascii="Times New Roman" w:eastAsia="Calibri" w:hAnsi="Times New Roman" w:cs="Times New Roman"/>
          <w:sz w:val="28"/>
          <w:szCs w:val="28"/>
          <w:lang w:val="uk-UA"/>
        </w:rPr>
      </w:pPr>
      <w:r w:rsidRPr="00C0462E">
        <w:rPr>
          <w:rFonts w:ascii="Times New Roman" w:eastAsia="Calibri" w:hAnsi="Times New Roman" w:cs="Times New Roman"/>
          <w:sz w:val="28"/>
          <w:szCs w:val="28"/>
        </w:rPr>
        <w:t>ПЕРЕЛІК ПОСИЛАНЬ</w:t>
      </w:r>
      <w:r w:rsidRPr="00C0462E">
        <w:rPr>
          <w:rFonts w:ascii="Times New Roman" w:eastAsia="Calibri" w:hAnsi="Times New Roman" w:cs="Times New Roman"/>
          <w:sz w:val="28"/>
          <w:szCs w:val="28"/>
          <w:lang w:val="uk-UA"/>
        </w:rPr>
        <w:t>……………………………………………………….…6</w:t>
      </w:r>
      <w:r w:rsidR="0027382F" w:rsidRPr="00C0462E">
        <w:rPr>
          <w:rFonts w:ascii="Times New Roman" w:eastAsia="Calibri" w:hAnsi="Times New Roman" w:cs="Times New Roman"/>
          <w:sz w:val="28"/>
          <w:szCs w:val="28"/>
          <w:lang w:val="uk-UA"/>
        </w:rPr>
        <w:t>8</w:t>
      </w:r>
    </w:p>
    <w:p w:rsidR="00E739D0" w:rsidRPr="00C0462E" w:rsidRDefault="00E739D0" w:rsidP="00E739D0">
      <w:pPr>
        <w:spacing w:after="0" w:line="360" w:lineRule="auto"/>
        <w:jc w:val="both"/>
        <w:rPr>
          <w:sz w:val="28"/>
          <w:szCs w:val="28"/>
          <w:lang w:val="uk-UA"/>
        </w:rPr>
        <w:sectPr w:rsidR="00E739D0" w:rsidRPr="00C0462E" w:rsidSect="00936C4A">
          <w:headerReference w:type="even" r:id="rId9"/>
          <w:headerReference w:type="default" r:id="rId10"/>
          <w:pgSz w:w="11906" w:h="16838"/>
          <w:pgMar w:top="1134" w:right="850" w:bottom="1134" w:left="1701" w:header="708" w:footer="708" w:gutter="0"/>
          <w:cols w:space="708"/>
          <w:docGrid w:linePitch="360"/>
        </w:sectPr>
      </w:pPr>
    </w:p>
    <w:p w:rsidR="00E739D0" w:rsidRPr="00C0462E" w:rsidRDefault="00E739D0" w:rsidP="00E739D0">
      <w:pPr>
        <w:spacing w:after="0" w:line="360" w:lineRule="auto"/>
        <w:jc w:val="center"/>
        <w:rPr>
          <w:rFonts w:ascii="Times New Roman" w:hAnsi="Times New Roman"/>
          <w:sz w:val="28"/>
          <w:szCs w:val="28"/>
          <w:lang w:val="uk-UA"/>
        </w:rPr>
      </w:pPr>
      <w:r w:rsidRPr="00C0462E">
        <w:rPr>
          <w:rFonts w:ascii="Times New Roman" w:hAnsi="Times New Roman"/>
          <w:sz w:val="28"/>
          <w:szCs w:val="28"/>
          <w:lang w:val="uk-UA"/>
        </w:rPr>
        <w:lastRenderedPageBreak/>
        <w:t>ПЕРЕЛІК УМОВНИХ ПОЗНАЧЕНЬ, СИМВОЛІВ, ОДИНИЦЬ,</w:t>
      </w:r>
    </w:p>
    <w:p w:rsidR="00E739D0" w:rsidRPr="00C0462E" w:rsidRDefault="00E739D0" w:rsidP="00E739D0">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 xml:space="preserve">                                      СКОРОЧЕНЬ І ТЕРМІНІВ                                                       </w:t>
      </w:r>
    </w:p>
    <w:p w:rsidR="00E739D0" w:rsidRPr="00C0462E" w:rsidRDefault="00E739D0" w:rsidP="00E739D0">
      <w:pPr>
        <w:spacing w:after="0" w:line="360" w:lineRule="auto"/>
        <w:jc w:val="both"/>
        <w:rPr>
          <w:rFonts w:ascii="Times New Roman" w:hAnsi="Times New Roman"/>
          <w:sz w:val="28"/>
          <w:szCs w:val="28"/>
          <w:lang w:val="uk-UA"/>
        </w:rPr>
      </w:pPr>
    </w:p>
    <w:p w:rsidR="00E739D0" w:rsidRPr="00C0462E" w:rsidRDefault="00E739D0" w:rsidP="00E739D0">
      <w:pPr>
        <w:spacing w:after="0" w:line="360" w:lineRule="auto"/>
        <w:jc w:val="both"/>
        <w:rPr>
          <w:rFonts w:ascii="Times New Roman" w:hAnsi="Times New Roman"/>
          <w:sz w:val="28"/>
          <w:szCs w:val="28"/>
          <w:lang w:val="uk-UA"/>
        </w:rPr>
      </w:pP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 xml:space="preserve">ВЖК – вільні жирні кислоти </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ГЛ – гліколіпіди</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ЖК – жирні кислоти</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ЛП - ліпопротеїди</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ЛПВЩ – ліпопротеїди високої щільності</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ЛПНЩ – ліпопротеїди низької щільності</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ПОЛ – перекисне окислення ліпідів</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ТГ – тригліцеріди</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ТТГ – тверді тригліцеріди</w:t>
      </w:r>
    </w:p>
    <w:p w:rsidR="00AB74C5" w:rsidRPr="00C0462E" w:rsidRDefault="00AB74C5" w:rsidP="002124EA">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УФО - ультрафіолетове опромінення</w:t>
      </w:r>
    </w:p>
    <w:p w:rsidR="00AB74C5" w:rsidRPr="00C0462E" w:rsidRDefault="00AB74C5" w:rsidP="002124EA">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ФЛ – фосфоліпіди</w:t>
      </w:r>
    </w:p>
    <w:p w:rsidR="00E739D0" w:rsidRPr="00C0462E" w:rsidRDefault="00E739D0" w:rsidP="002124EA">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ФЕК - фотоелектроколориметр</w:t>
      </w:r>
    </w:p>
    <w:p w:rsidR="00E739D0" w:rsidRPr="00C0462E" w:rsidRDefault="00E739D0" w:rsidP="00E739D0">
      <w:pPr>
        <w:spacing w:after="0" w:line="360" w:lineRule="auto"/>
        <w:ind w:firstLine="720"/>
        <w:jc w:val="center"/>
        <w:outlineLvl w:val="0"/>
        <w:rPr>
          <w:rFonts w:ascii="Times New Roman" w:hAnsi="Times New Roman"/>
          <w:sz w:val="28"/>
          <w:szCs w:val="28"/>
          <w:lang w:val="uk-UA"/>
        </w:rPr>
      </w:pPr>
    </w:p>
    <w:p w:rsidR="00E739D0" w:rsidRPr="00C0462E" w:rsidRDefault="00E739D0" w:rsidP="00E739D0">
      <w:pPr>
        <w:rPr>
          <w:rFonts w:ascii="Times New Roman" w:hAnsi="Times New Roman"/>
          <w:sz w:val="28"/>
          <w:szCs w:val="28"/>
          <w:lang w:val="uk-UA"/>
        </w:rPr>
      </w:pPr>
      <w:r w:rsidRPr="00C0462E">
        <w:rPr>
          <w:rFonts w:ascii="Times New Roman" w:hAnsi="Times New Roman"/>
          <w:sz w:val="28"/>
          <w:szCs w:val="28"/>
          <w:lang w:val="uk-UA"/>
        </w:rPr>
        <w:br w:type="page"/>
      </w:r>
    </w:p>
    <w:p w:rsidR="00E739D0" w:rsidRPr="00C0462E" w:rsidRDefault="00E739D0" w:rsidP="0053155E">
      <w:pPr>
        <w:spacing w:after="0"/>
        <w:jc w:val="center"/>
        <w:rPr>
          <w:rFonts w:ascii="Times New Roman" w:hAnsi="Times New Roman"/>
          <w:sz w:val="28"/>
          <w:szCs w:val="28"/>
          <w:lang w:val="uk-UA"/>
        </w:rPr>
      </w:pPr>
      <w:r w:rsidRPr="00C0462E">
        <w:rPr>
          <w:rFonts w:ascii="Times New Roman" w:hAnsi="Times New Roman"/>
          <w:sz w:val="28"/>
          <w:szCs w:val="28"/>
          <w:lang w:val="uk-UA"/>
        </w:rPr>
        <w:lastRenderedPageBreak/>
        <w:t>ВСТУП</w:t>
      </w:r>
    </w:p>
    <w:p w:rsidR="00E739D0" w:rsidRPr="00C0462E" w:rsidRDefault="00E739D0" w:rsidP="0053155E">
      <w:pPr>
        <w:spacing w:after="0"/>
        <w:jc w:val="center"/>
        <w:rPr>
          <w:rFonts w:ascii="Times New Roman" w:hAnsi="Times New Roman"/>
          <w:b/>
          <w:sz w:val="28"/>
          <w:szCs w:val="28"/>
          <w:lang w:val="uk-UA"/>
        </w:rPr>
      </w:pPr>
    </w:p>
    <w:p w:rsidR="00E739D0" w:rsidRPr="00C0462E" w:rsidRDefault="00E739D0" w:rsidP="0053155E">
      <w:pPr>
        <w:spacing w:after="0"/>
        <w:jc w:val="center"/>
        <w:rPr>
          <w:rFonts w:ascii="Times New Roman" w:hAnsi="Times New Roman"/>
          <w:b/>
          <w:sz w:val="28"/>
          <w:szCs w:val="28"/>
          <w:lang w:val="uk-UA"/>
        </w:rPr>
      </w:pP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Основною сировиною для виробництва маргарину є жирова основа (до 82%), яка багато в чому визначає якість готового продукту, а її </w:t>
      </w:r>
      <w:r w:rsidR="00FA7995" w:rsidRPr="00C0462E">
        <w:rPr>
          <w:rFonts w:ascii="Times New Roman" w:hAnsi="Times New Roman" w:cs="Times New Roman"/>
          <w:sz w:val="28"/>
          <w:szCs w:val="28"/>
          <w:lang w:val="uk-UA"/>
        </w:rPr>
        <w:t xml:space="preserve">реологічні характеристики та </w:t>
      </w:r>
      <w:r w:rsidRPr="00C0462E">
        <w:rPr>
          <w:rFonts w:ascii="Times New Roman" w:hAnsi="Times New Roman" w:cs="Times New Roman"/>
          <w:sz w:val="28"/>
          <w:szCs w:val="28"/>
          <w:lang w:val="uk-UA"/>
        </w:rPr>
        <w:t>фізико-хімічні показники зумовлюють ці властивості маргарину.</w:t>
      </w:r>
    </w:p>
    <w:p w:rsidR="00A776E2" w:rsidRPr="00C0462E" w:rsidRDefault="00A776E2" w:rsidP="00A776E2">
      <w:pPr>
        <w:spacing w:after="0" w:line="360" w:lineRule="auto"/>
        <w:ind w:firstLine="708"/>
        <w:jc w:val="both"/>
        <w:rPr>
          <w:rFonts w:ascii="Times New Roman" w:hAnsi="Times New Roman" w:cs="Times New Roman"/>
          <w:sz w:val="28"/>
          <w:szCs w:val="28"/>
        </w:rPr>
      </w:pPr>
      <w:proofErr w:type="gramStart"/>
      <w:r w:rsidRPr="00C0462E">
        <w:rPr>
          <w:rFonts w:ascii="Times New Roman" w:hAnsi="Times New Roman" w:cs="Times New Roman"/>
          <w:sz w:val="28"/>
          <w:szCs w:val="28"/>
        </w:rPr>
        <w:t>Вершкове</w:t>
      </w:r>
      <w:proofErr w:type="gramEnd"/>
      <w:r w:rsidRPr="00C0462E">
        <w:rPr>
          <w:rFonts w:ascii="Times New Roman" w:hAnsi="Times New Roman" w:cs="Times New Roman"/>
          <w:sz w:val="28"/>
          <w:szCs w:val="28"/>
        </w:rPr>
        <w:t xml:space="preserve"> масло і маргарин є харчовими продуктами зі складним багатокомпонентним хімічним складом. Крім основного компонента - жиру, що становить близько 80% від загальної маси продукту, </w:t>
      </w:r>
      <w:proofErr w:type="gramStart"/>
      <w:r w:rsidRPr="00C0462E">
        <w:rPr>
          <w:rFonts w:ascii="Times New Roman" w:hAnsi="Times New Roman" w:cs="Times New Roman"/>
          <w:sz w:val="28"/>
          <w:szCs w:val="28"/>
        </w:rPr>
        <w:t>до</w:t>
      </w:r>
      <w:proofErr w:type="gramEnd"/>
      <w:r w:rsidRPr="00C0462E">
        <w:rPr>
          <w:rFonts w:ascii="Times New Roman" w:hAnsi="Times New Roman" w:cs="Times New Roman"/>
          <w:sz w:val="28"/>
          <w:szCs w:val="28"/>
        </w:rPr>
        <w:t xml:space="preserve"> їх складу входять вода, білкові речовини, вуглеводи, мінеральні речовини, вітаміни і деякі інші компоненти. Велика кількість </w:t>
      </w:r>
      <w:proofErr w:type="gramStart"/>
      <w:r w:rsidRPr="00C0462E">
        <w:rPr>
          <w:rFonts w:ascii="Times New Roman" w:hAnsi="Times New Roman" w:cs="Times New Roman"/>
          <w:sz w:val="28"/>
          <w:szCs w:val="28"/>
        </w:rPr>
        <w:t>р</w:t>
      </w:r>
      <w:proofErr w:type="gramEnd"/>
      <w:r w:rsidRPr="00C0462E">
        <w:rPr>
          <w:rFonts w:ascii="Times New Roman" w:hAnsi="Times New Roman" w:cs="Times New Roman"/>
          <w:sz w:val="28"/>
          <w:szCs w:val="28"/>
        </w:rPr>
        <w:t>ізних за своїми фізичними і хімічними властивостями компонентів, а також присутність води створюють умови для розвитку в продуктах в певних умовах органолептичних, фізико-хімічних, мікробіологічних та інших вад. Зниження температури зберігання вершкового мас</w:t>
      </w:r>
      <w:r w:rsidR="00313415" w:rsidRPr="00C0462E">
        <w:rPr>
          <w:rFonts w:ascii="Times New Roman" w:hAnsi="Times New Roman" w:cs="Times New Roman"/>
          <w:sz w:val="28"/>
          <w:szCs w:val="28"/>
        </w:rPr>
        <w:t>ла до 3</w:t>
      </w:r>
      <w:proofErr w:type="gramStart"/>
      <w:r w:rsidR="00313415" w:rsidRPr="00C0462E">
        <w:rPr>
          <w:rFonts w:ascii="Times New Roman" w:hAnsi="Times New Roman" w:cs="Times New Roman"/>
          <w:sz w:val="28"/>
          <w:szCs w:val="28"/>
        </w:rPr>
        <w:t xml:space="preserve"> °С</w:t>
      </w:r>
      <w:proofErr w:type="gramEnd"/>
      <w:r w:rsidR="00313415" w:rsidRPr="00C0462E">
        <w:rPr>
          <w:rFonts w:ascii="Times New Roman" w:hAnsi="Times New Roman" w:cs="Times New Roman"/>
          <w:sz w:val="28"/>
          <w:szCs w:val="28"/>
        </w:rPr>
        <w:t xml:space="preserve"> і маргарину до 10 °</w:t>
      </w:r>
      <w:r w:rsidRPr="00C0462E">
        <w:rPr>
          <w:rFonts w:ascii="Times New Roman" w:hAnsi="Times New Roman" w:cs="Times New Roman"/>
          <w:sz w:val="28"/>
          <w:szCs w:val="28"/>
        </w:rPr>
        <w:t>С гарантує збереження їх якості протягом не більше 10 і 20 діб відповідно (Гост 37-91 і Гост 240-85)</w:t>
      </w:r>
      <w:r w:rsidR="00B65CBB" w:rsidRPr="00C0462E">
        <w:rPr>
          <w:rFonts w:ascii="Times New Roman" w:hAnsi="Times New Roman" w:cs="Times New Roman"/>
          <w:sz w:val="28"/>
          <w:szCs w:val="28"/>
        </w:rPr>
        <w:t xml:space="preserve"> [1]</w:t>
      </w:r>
      <w:r w:rsidRPr="00C0462E">
        <w:rPr>
          <w:rFonts w:ascii="Times New Roman" w:hAnsi="Times New Roman" w:cs="Times New Roman"/>
          <w:sz w:val="28"/>
          <w:szCs w:val="28"/>
        </w:rPr>
        <w:t>.</w:t>
      </w:r>
    </w:p>
    <w:p w:rsidR="00A776E2" w:rsidRPr="00C0462E" w:rsidRDefault="00A776E2" w:rsidP="00A776E2">
      <w:pPr>
        <w:spacing w:after="0" w:line="360" w:lineRule="auto"/>
        <w:ind w:firstLine="708"/>
        <w:jc w:val="both"/>
        <w:rPr>
          <w:rFonts w:ascii="Times New Roman" w:hAnsi="Times New Roman" w:cs="Times New Roman"/>
          <w:sz w:val="28"/>
          <w:szCs w:val="28"/>
        </w:rPr>
      </w:pPr>
      <w:r w:rsidRPr="00C0462E">
        <w:rPr>
          <w:rFonts w:ascii="Times New Roman" w:hAnsi="Times New Roman" w:cs="Times New Roman"/>
          <w:sz w:val="28"/>
          <w:szCs w:val="28"/>
        </w:rPr>
        <w:t xml:space="preserve">Актуальною проблемою є розробка, що містять жири з </w:t>
      </w:r>
      <w:proofErr w:type="gramStart"/>
      <w:r w:rsidRPr="00C0462E">
        <w:rPr>
          <w:rFonts w:ascii="Times New Roman" w:hAnsi="Times New Roman" w:cs="Times New Roman"/>
          <w:sz w:val="28"/>
          <w:szCs w:val="28"/>
        </w:rPr>
        <w:t>п</w:t>
      </w:r>
      <w:proofErr w:type="gramEnd"/>
      <w:r w:rsidRPr="00C0462E">
        <w:rPr>
          <w:rFonts w:ascii="Times New Roman" w:hAnsi="Times New Roman" w:cs="Times New Roman"/>
          <w:sz w:val="28"/>
          <w:szCs w:val="28"/>
        </w:rPr>
        <w:t>ідвищеною стійкістю при зберіганні.</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Використовувані режими зберігання вершкового масла та маргарину гальмують розвиток мікрофлори. Однак при цих температурних режимах до кінця гарантійного терміну зберігання може відчуватися погіршення смаку, що виражається в появі сторонніх присмакі</w:t>
      </w:r>
      <w:proofErr w:type="gramStart"/>
      <w:r w:rsidRPr="00C0462E">
        <w:rPr>
          <w:rFonts w:ascii="Times New Roman" w:hAnsi="Times New Roman" w:cs="Times New Roman"/>
          <w:sz w:val="28"/>
          <w:szCs w:val="28"/>
        </w:rPr>
        <w:t>в</w:t>
      </w:r>
      <w:proofErr w:type="gramEnd"/>
      <w:r w:rsidRPr="00C0462E">
        <w:rPr>
          <w:rFonts w:ascii="Times New Roman" w:hAnsi="Times New Roman" w:cs="Times New Roman"/>
          <w:sz w:val="28"/>
          <w:szCs w:val="28"/>
        </w:rPr>
        <w:t>.</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proofErr w:type="gramStart"/>
      <w:r w:rsidRPr="00C0462E">
        <w:rPr>
          <w:rFonts w:ascii="Times New Roman" w:hAnsi="Times New Roman" w:cs="Times New Roman"/>
          <w:sz w:val="28"/>
          <w:szCs w:val="28"/>
        </w:rPr>
        <w:t>Питання про причини погіршення якості вершкового масла і маргарину в процесі зберігання при низьких позитивних температурах вивчен</w:t>
      </w:r>
      <w:r w:rsidR="002E540B" w:rsidRPr="00C0462E">
        <w:rPr>
          <w:rFonts w:ascii="Times New Roman" w:hAnsi="Times New Roman" w:cs="Times New Roman"/>
          <w:sz w:val="28"/>
          <w:szCs w:val="28"/>
          <w:lang w:val="uk-UA"/>
        </w:rPr>
        <w:t>о</w:t>
      </w:r>
      <w:r w:rsidRPr="00C0462E">
        <w:rPr>
          <w:rFonts w:ascii="Times New Roman" w:hAnsi="Times New Roman" w:cs="Times New Roman"/>
          <w:sz w:val="28"/>
          <w:szCs w:val="28"/>
        </w:rPr>
        <w:t xml:space="preserve"> недостатньо</w:t>
      </w:r>
      <w:r w:rsidR="00FB4B79" w:rsidRPr="00C0462E">
        <w:rPr>
          <w:rFonts w:ascii="Times New Roman" w:hAnsi="Times New Roman" w:cs="Times New Roman"/>
          <w:sz w:val="28"/>
          <w:szCs w:val="28"/>
        </w:rPr>
        <w:t xml:space="preserve"> [2]</w:t>
      </w:r>
      <w:r w:rsidRPr="00C0462E">
        <w:rPr>
          <w:rFonts w:ascii="Times New Roman" w:hAnsi="Times New Roman" w:cs="Times New Roman"/>
          <w:sz w:val="28"/>
          <w:szCs w:val="28"/>
        </w:rPr>
        <w:t>.</w:t>
      </w:r>
      <w:proofErr w:type="gramEnd"/>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Маргаринова продукція в залежності від складу і призначення ділиться на дві основні групи. Першу групу складають власне маргарини - емульсійні системи, які за смаковими якостями повинні наближатися до вершкового масла і мати таке ж призначення.</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До другої групи входять кондитерські, хлебопекарні і кулінарні жири, звані «шортинги» і не є емульсійними системами. Для отримання цих жирів </w:t>
      </w:r>
      <w:r w:rsidRPr="00C0462E">
        <w:rPr>
          <w:rFonts w:ascii="Times New Roman" w:hAnsi="Times New Roman" w:cs="Times New Roman"/>
          <w:sz w:val="28"/>
          <w:szCs w:val="28"/>
          <w:lang w:val="uk-UA"/>
        </w:rPr>
        <w:lastRenderedPageBreak/>
        <w:t>крім твердих жирів рослинного і тваринного походження використовують перероблені жири, які отримують шляхом гідрогенізації і переетерифікації жирів.</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Гідрогенізація - це процес обробки рідких жирів воднем з метою переведення їх з рідкого стану в тверде в присутності мідно-нікелевого каталізатора при температурі </w:t>
      </w:r>
      <w:r w:rsidR="00313415" w:rsidRPr="00C0462E">
        <w:rPr>
          <w:rFonts w:ascii="Times New Roman" w:hAnsi="Times New Roman" w:cs="Times New Roman"/>
          <w:sz w:val="28"/>
          <w:szCs w:val="28"/>
          <w:lang w:val="uk-UA"/>
        </w:rPr>
        <w:t xml:space="preserve">200-230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 xml:space="preserve">С. </w:t>
      </w:r>
      <w:r w:rsidR="00BC25F0"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 xml:space="preserve">енасичені жирні кислоти відновлюються в насичені. Отримані в результаті цього процесу тверді жири називаються </w:t>
      </w:r>
      <w:r w:rsidR="004E62E0" w:rsidRPr="00C0462E">
        <w:rPr>
          <w:rFonts w:ascii="Times New Roman" w:hAnsi="Times New Roman" w:cs="Times New Roman"/>
          <w:sz w:val="28"/>
          <w:szCs w:val="28"/>
          <w:lang w:val="uk-UA"/>
        </w:rPr>
        <w:t>с</w:t>
      </w:r>
      <w:r w:rsidRPr="00C0462E">
        <w:rPr>
          <w:rFonts w:ascii="Times New Roman" w:hAnsi="Times New Roman" w:cs="Times New Roman"/>
          <w:sz w:val="28"/>
          <w:szCs w:val="28"/>
          <w:lang w:val="uk-UA"/>
        </w:rPr>
        <w:t>аломас. Саломаси мают</w:t>
      </w:r>
      <w:r w:rsidR="00313415" w:rsidRPr="00C0462E">
        <w:rPr>
          <w:rFonts w:ascii="Times New Roman" w:hAnsi="Times New Roman" w:cs="Times New Roman"/>
          <w:sz w:val="28"/>
          <w:szCs w:val="28"/>
          <w:lang w:val="uk-UA"/>
        </w:rPr>
        <w:t xml:space="preserve">ь температуру плавлення 31-36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пластичну консистенцію, колір від білого до блідо-жовтого, специфічні смак і запах.</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виробництва харчових саломасів використовують рослинні масла - соняшникова, бавовняне, соєва, арахісове, а також жири морських тварин і риб.</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 промисловості застосовується метод затвердіння жирів шляхом пере-етерифікації. Змішування</w:t>
      </w:r>
      <w:r w:rsidR="00F35537" w:rsidRPr="00C0462E">
        <w:rPr>
          <w:rFonts w:ascii="Times New Roman" w:hAnsi="Times New Roman" w:cs="Times New Roman"/>
          <w:sz w:val="28"/>
          <w:szCs w:val="28"/>
          <w:lang w:val="uk-UA"/>
        </w:rPr>
        <w:t xml:space="preserve"> рідких жирів</w:t>
      </w:r>
      <w:r w:rsidRPr="00C0462E">
        <w:rPr>
          <w:rFonts w:ascii="Times New Roman" w:hAnsi="Times New Roman" w:cs="Times New Roman"/>
          <w:sz w:val="28"/>
          <w:szCs w:val="28"/>
          <w:lang w:val="uk-UA"/>
        </w:rPr>
        <w:t xml:space="preserve"> і </w:t>
      </w:r>
      <w:r w:rsidR="00F35537" w:rsidRPr="00C0462E">
        <w:rPr>
          <w:rFonts w:ascii="Times New Roman" w:hAnsi="Times New Roman" w:cs="Times New Roman"/>
          <w:sz w:val="28"/>
          <w:szCs w:val="28"/>
          <w:lang w:val="uk-UA"/>
        </w:rPr>
        <w:t xml:space="preserve">твердих </w:t>
      </w:r>
      <w:r w:rsidR="00313415" w:rsidRPr="00C0462E">
        <w:rPr>
          <w:rFonts w:ascii="Times New Roman" w:hAnsi="Times New Roman" w:cs="Times New Roman"/>
          <w:sz w:val="28"/>
          <w:szCs w:val="28"/>
          <w:lang w:val="uk-UA"/>
        </w:rPr>
        <w:t xml:space="preserve">при температурі 90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в присутності каталізатора (етілат або метілат натрію) призводить до радикалів жирних кислот. В останні роки широке поширення набуло спільне проведення процесів гідрогенізації і переетерифікації – гідропере-етеріфікація. Такі Саломаси мають низьку</w:t>
      </w:r>
      <w:r w:rsidR="00313415" w:rsidRPr="00C0462E">
        <w:rPr>
          <w:rFonts w:ascii="Times New Roman" w:hAnsi="Times New Roman" w:cs="Times New Roman"/>
          <w:sz w:val="28"/>
          <w:szCs w:val="28"/>
          <w:lang w:val="uk-UA"/>
        </w:rPr>
        <w:t xml:space="preserve"> температуру плавлення (25-31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і тому мають пластичність і добрі  структурно-механічні властивості</w:t>
      </w:r>
      <w:r w:rsidR="00FB4B79" w:rsidRPr="00C0462E">
        <w:rPr>
          <w:rFonts w:ascii="Times New Roman" w:hAnsi="Times New Roman" w:cs="Times New Roman"/>
          <w:sz w:val="28"/>
          <w:szCs w:val="28"/>
        </w:rPr>
        <w:t xml:space="preserve"> [3]</w:t>
      </w:r>
      <w:r w:rsidRPr="00C0462E">
        <w:rPr>
          <w:rFonts w:ascii="Times New Roman" w:hAnsi="Times New Roman" w:cs="Times New Roman"/>
          <w:sz w:val="28"/>
          <w:szCs w:val="28"/>
          <w:lang w:val="uk-UA"/>
        </w:rPr>
        <w:t>.</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 високоякісний жир, приготовлений на основі рослинних олій та тваринних жирів в натуральному і гідрогенізованому вигляді з додаванням, молока,</w:t>
      </w:r>
      <w:r w:rsidR="00BC25F0" w:rsidRPr="00C0462E">
        <w:rPr>
          <w:rFonts w:ascii="Times New Roman" w:hAnsi="Times New Roman" w:cs="Times New Roman"/>
          <w:sz w:val="28"/>
          <w:szCs w:val="28"/>
          <w:lang w:val="uk-UA"/>
        </w:rPr>
        <w:t>цукру, со</w:t>
      </w:r>
      <w:r w:rsidRPr="00C0462E">
        <w:rPr>
          <w:rFonts w:ascii="Times New Roman" w:hAnsi="Times New Roman" w:cs="Times New Roman"/>
          <w:sz w:val="28"/>
          <w:szCs w:val="28"/>
          <w:lang w:val="uk-UA"/>
        </w:rPr>
        <w:t xml:space="preserve">лі, </w:t>
      </w:r>
      <w:r w:rsidR="00BC25F0" w:rsidRPr="00C0462E">
        <w:rPr>
          <w:rFonts w:ascii="Times New Roman" w:hAnsi="Times New Roman" w:cs="Times New Roman"/>
          <w:sz w:val="28"/>
          <w:szCs w:val="28"/>
          <w:lang w:val="uk-UA"/>
        </w:rPr>
        <w:t xml:space="preserve">вершкового масла </w:t>
      </w:r>
      <w:r w:rsidRPr="00C0462E">
        <w:rPr>
          <w:rFonts w:ascii="Times New Roman" w:hAnsi="Times New Roman" w:cs="Times New Roman"/>
          <w:sz w:val="28"/>
          <w:szCs w:val="28"/>
          <w:lang w:val="uk-UA"/>
        </w:rPr>
        <w:t>та інших компонентів.</w:t>
      </w:r>
    </w:p>
    <w:p w:rsidR="00A776E2" w:rsidRPr="00C0462E" w:rsidRDefault="00A776E2" w:rsidP="00A776E2">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 виробництві маргарину використовується основна сировина - жири і молоко; допоміжна сировина - цукор, сіль, какао-порошок, ароматизатори, емульгатори, вітаміни, барвники, вода питна, консерванти (бензойна, аскорбінова кислоти і ін.).</w:t>
      </w:r>
    </w:p>
    <w:p w:rsidR="00713119" w:rsidRPr="00C0462E" w:rsidRDefault="00E739D0" w:rsidP="00713119">
      <w:pPr>
        <w:pStyle w:val="a"/>
        <w:numPr>
          <w:ilvl w:val="0"/>
          <w:numId w:val="0"/>
        </w:numPr>
        <w:tabs>
          <w:tab w:val="left" w:pos="0"/>
          <w:tab w:val="left" w:pos="8100"/>
        </w:tabs>
        <w:spacing w:line="360" w:lineRule="auto"/>
        <w:ind w:firstLine="708"/>
        <w:jc w:val="both"/>
        <w:rPr>
          <w:sz w:val="28"/>
          <w:szCs w:val="28"/>
          <w:lang w:val="uk-UA"/>
        </w:rPr>
      </w:pPr>
      <w:r w:rsidRPr="00C0462E">
        <w:rPr>
          <w:sz w:val="28"/>
          <w:szCs w:val="28"/>
          <w:lang w:val="uk-UA"/>
        </w:rPr>
        <w:t>Тому, головна мета роботи –</w:t>
      </w:r>
      <w:r w:rsidR="00713119" w:rsidRPr="00C0462E">
        <w:rPr>
          <w:sz w:val="28"/>
          <w:szCs w:val="28"/>
          <w:lang w:val="uk-UA"/>
        </w:rPr>
        <w:t xml:space="preserve"> оцінити </w:t>
      </w:r>
      <w:r w:rsidR="00713119" w:rsidRPr="00C0462E">
        <w:rPr>
          <w:sz w:val="28"/>
          <w:szCs w:val="28"/>
          <w:lang w:val="en-US"/>
        </w:rPr>
        <w:t>i</w:t>
      </w:r>
      <w:r w:rsidR="00713119" w:rsidRPr="00C0462E">
        <w:rPr>
          <w:sz w:val="28"/>
          <w:szCs w:val="28"/>
          <w:lang w:val="uk-UA"/>
        </w:rPr>
        <w:t>нформативність органолептичних, фізико-хімічних та біохімічних показників якості маргарину від різних виробників</w:t>
      </w:r>
      <w:r w:rsidR="00E440C5" w:rsidRPr="00C0462E">
        <w:rPr>
          <w:sz w:val="28"/>
          <w:szCs w:val="28"/>
          <w:lang w:val="uk-UA"/>
        </w:rPr>
        <w:t xml:space="preserve"> при різних умовах його зберігання</w:t>
      </w:r>
      <w:r w:rsidR="00713119" w:rsidRPr="00C0462E">
        <w:rPr>
          <w:sz w:val="28"/>
          <w:szCs w:val="28"/>
          <w:lang w:val="uk-UA"/>
        </w:rPr>
        <w:t>.</w:t>
      </w:r>
    </w:p>
    <w:p w:rsidR="00E739D0" w:rsidRPr="00C0462E" w:rsidRDefault="00E739D0" w:rsidP="00E739D0">
      <w:pPr>
        <w:spacing w:after="0" w:line="360" w:lineRule="auto"/>
        <w:ind w:firstLine="708"/>
        <w:rPr>
          <w:rFonts w:ascii="Times New Roman" w:hAnsi="Times New Roman" w:cs="Times New Roman"/>
          <w:sz w:val="28"/>
          <w:szCs w:val="28"/>
        </w:rPr>
      </w:pPr>
      <w:r w:rsidRPr="00C0462E">
        <w:rPr>
          <w:rFonts w:ascii="Times New Roman" w:hAnsi="Times New Roman" w:cs="Times New Roman"/>
          <w:sz w:val="28"/>
          <w:szCs w:val="28"/>
        </w:rPr>
        <w:t>Для досягнення поставленної  мети необх</w:t>
      </w:r>
      <w:proofErr w:type="gramStart"/>
      <w:r w:rsidRPr="00C0462E">
        <w:rPr>
          <w:rFonts w:ascii="Times New Roman" w:hAnsi="Times New Roman" w:cs="Times New Roman"/>
          <w:sz w:val="28"/>
          <w:szCs w:val="28"/>
          <w:lang w:val="en-US"/>
        </w:rPr>
        <w:t>i</w:t>
      </w:r>
      <w:proofErr w:type="gramEnd"/>
      <w:r w:rsidRPr="00C0462E">
        <w:rPr>
          <w:rFonts w:ascii="Times New Roman" w:hAnsi="Times New Roman" w:cs="Times New Roman"/>
          <w:sz w:val="28"/>
          <w:szCs w:val="28"/>
        </w:rPr>
        <w:t>дно вир</w:t>
      </w:r>
      <w:r w:rsidRPr="00C0462E">
        <w:rPr>
          <w:rFonts w:ascii="Times New Roman" w:hAnsi="Times New Roman" w:cs="Times New Roman"/>
          <w:sz w:val="28"/>
          <w:szCs w:val="28"/>
          <w:lang w:val="en-US"/>
        </w:rPr>
        <w:t>i</w:t>
      </w:r>
      <w:r w:rsidRPr="00C0462E">
        <w:rPr>
          <w:rFonts w:ascii="Times New Roman" w:hAnsi="Times New Roman" w:cs="Times New Roman"/>
          <w:sz w:val="28"/>
          <w:szCs w:val="28"/>
        </w:rPr>
        <w:t>шити так</w:t>
      </w:r>
      <w:r w:rsidRPr="00C0462E">
        <w:rPr>
          <w:rFonts w:ascii="Times New Roman" w:hAnsi="Times New Roman" w:cs="Times New Roman"/>
          <w:sz w:val="28"/>
          <w:szCs w:val="28"/>
          <w:lang w:val="en-US"/>
        </w:rPr>
        <w:t>i</w:t>
      </w:r>
      <w:r w:rsidRPr="00C0462E">
        <w:rPr>
          <w:rFonts w:ascii="Times New Roman" w:hAnsi="Times New Roman" w:cs="Times New Roman"/>
          <w:sz w:val="28"/>
          <w:szCs w:val="28"/>
        </w:rPr>
        <w:t xml:space="preserve"> завдання:</w:t>
      </w:r>
    </w:p>
    <w:p w:rsidR="002F1CB9" w:rsidRPr="00C0462E" w:rsidRDefault="002F1CB9" w:rsidP="00F427F3">
      <w:pPr>
        <w:pStyle w:val="a4"/>
        <w:numPr>
          <w:ilvl w:val="0"/>
          <w:numId w:val="16"/>
        </w:numPr>
        <w:tabs>
          <w:tab w:val="left" w:pos="426"/>
          <w:tab w:val="left" w:pos="1134"/>
        </w:tabs>
        <w:spacing w:after="0" w:line="360" w:lineRule="auto"/>
        <w:ind w:left="0" w:firstLine="709"/>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Оцінити органолептичні та кулінарні показники якості зразків маргаринової продукції.</w:t>
      </w:r>
    </w:p>
    <w:p w:rsidR="002F1CB9" w:rsidRPr="00C0462E" w:rsidRDefault="002F1CB9" w:rsidP="00F427F3">
      <w:pPr>
        <w:pStyle w:val="a4"/>
        <w:numPr>
          <w:ilvl w:val="0"/>
          <w:numId w:val="16"/>
        </w:numPr>
        <w:tabs>
          <w:tab w:val="left" w:pos="426"/>
          <w:tab w:val="left" w:pos="1134"/>
        </w:tabs>
        <w:spacing w:after="0" w:line="360" w:lineRule="auto"/>
        <w:ind w:left="0" w:firstLine="709"/>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Оцінити фізико-хімічні показники якості зразків маргаринової продукції.</w:t>
      </w:r>
    </w:p>
    <w:p w:rsidR="002F1CB9" w:rsidRPr="00C0462E" w:rsidRDefault="002F1CB9" w:rsidP="00F427F3">
      <w:pPr>
        <w:pStyle w:val="a4"/>
        <w:numPr>
          <w:ilvl w:val="0"/>
          <w:numId w:val="16"/>
        </w:numPr>
        <w:tabs>
          <w:tab w:val="left" w:pos="426"/>
          <w:tab w:val="left" w:pos="1134"/>
        </w:tabs>
        <w:spacing w:after="0" w:line="360" w:lineRule="auto"/>
        <w:ind w:left="0" w:firstLine="709"/>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Оцінити біохімічні показники якості зразків маргаринової продукції.</w:t>
      </w:r>
    </w:p>
    <w:p w:rsidR="00E739D0" w:rsidRPr="00C0462E" w:rsidRDefault="002F1CB9" w:rsidP="00F427F3">
      <w:pPr>
        <w:pStyle w:val="a4"/>
        <w:numPr>
          <w:ilvl w:val="0"/>
          <w:numId w:val="16"/>
        </w:numPr>
        <w:tabs>
          <w:tab w:val="left" w:pos="426"/>
          <w:tab w:val="left" w:pos="1134"/>
        </w:tabs>
        <w:spacing w:after="0" w:line="360" w:lineRule="auto"/>
        <w:ind w:left="0" w:firstLine="709"/>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Оцінити загальну якість маргарину </w:t>
      </w:r>
      <w:r w:rsidRPr="00C0462E">
        <w:rPr>
          <w:rFonts w:ascii="Times New Roman" w:eastAsia="Times New Roman" w:hAnsi="Times New Roman" w:cs="Times New Roman"/>
          <w:sz w:val="28"/>
          <w:szCs w:val="28"/>
          <w:lang w:val="uk-UA" w:eastAsia="ru-RU"/>
        </w:rPr>
        <w:t>"Запорізького</w:t>
      </w:r>
      <w:r w:rsidRPr="00C0462E">
        <w:rPr>
          <w:rFonts w:ascii="Times New Roman" w:eastAsia="Times New Roman" w:hAnsi="Times New Roman" w:cs="Times New Roman"/>
          <w:lang w:val="uk-UA" w:eastAsia="ru-RU"/>
        </w:rPr>
        <w:t xml:space="preserve"> </w:t>
      </w:r>
      <w:r w:rsidRPr="00C0462E">
        <w:rPr>
          <w:rFonts w:ascii="Times New Roman" w:eastAsia="Times New Roman" w:hAnsi="Times New Roman" w:cs="Times New Roman"/>
          <w:sz w:val="28"/>
          <w:szCs w:val="28"/>
          <w:lang w:val="uk-UA" w:eastAsia="ru-RU"/>
        </w:rPr>
        <w:t>масложиркомбінату"</w:t>
      </w:r>
      <w:r w:rsidRPr="00C0462E">
        <w:rPr>
          <w:rFonts w:ascii="Times New Roman" w:hAnsi="Times New Roman" w:cs="Times New Roman"/>
          <w:sz w:val="28"/>
          <w:szCs w:val="28"/>
          <w:lang w:val="uk-UA"/>
        </w:rPr>
        <w:t>.</w:t>
      </w:r>
    </w:p>
    <w:p w:rsidR="00E440C5" w:rsidRPr="00C0462E" w:rsidRDefault="00E440C5" w:rsidP="00F427F3">
      <w:pPr>
        <w:pStyle w:val="a4"/>
        <w:numPr>
          <w:ilvl w:val="0"/>
          <w:numId w:val="16"/>
        </w:numPr>
        <w:tabs>
          <w:tab w:val="left" w:pos="426"/>
          <w:tab w:val="left" w:pos="1134"/>
        </w:tabs>
        <w:spacing w:after="0" w:line="360" w:lineRule="auto"/>
        <w:ind w:left="0" w:firstLine="709"/>
        <w:jc w:val="both"/>
        <w:rPr>
          <w:rFonts w:ascii="Times New Roman" w:hAnsi="Times New Roman" w:cs="Times New Roman"/>
          <w:sz w:val="28"/>
          <w:szCs w:val="28"/>
          <w:lang w:val="uk-UA"/>
        </w:rPr>
      </w:pPr>
      <w:r w:rsidRPr="00C0462E">
        <w:rPr>
          <w:rFonts w:ascii="Times New Roman" w:eastAsia="Times New Roman" w:hAnsi="Times New Roman" w:cs="Times New Roman"/>
          <w:sz w:val="28"/>
          <w:szCs w:val="28"/>
          <w:lang w:val="uk-UA" w:eastAsia="ru-RU"/>
        </w:rPr>
        <w:t xml:space="preserve">Оцінити динаміку показників якості </w:t>
      </w:r>
      <w:r w:rsidRPr="00C0462E">
        <w:rPr>
          <w:rFonts w:ascii="Times New Roman" w:hAnsi="Times New Roman" w:cs="Times New Roman"/>
          <w:sz w:val="28"/>
          <w:szCs w:val="28"/>
          <w:lang w:val="uk-UA"/>
        </w:rPr>
        <w:t>зразків маргаринової продукції при різних температурах зберігання.</w:t>
      </w:r>
    </w:p>
    <w:p w:rsidR="00E739D0" w:rsidRPr="00C0462E" w:rsidRDefault="00E739D0" w:rsidP="00E739D0">
      <w:pPr>
        <w:pStyle w:val="book"/>
        <w:spacing w:before="0" w:beforeAutospacing="0" w:after="0" w:afterAutospacing="0" w:line="360" w:lineRule="auto"/>
        <w:ind w:firstLine="708"/>
        <w:jc w:val="both"/>
        <w:rPr>
          <w:sz w:val="28"/>
          <w:szCs w:val="28"/>
          <w:lang w:val="uk-UA"/>
        </w:rPr>
      </w:pPr>
      <w:r w:rsidRPr="00C0462E">
        <w:rPr>
          <w:sz w:val="28"/>
          <w:szCs w:val="28"/>
          <w:lang w:val="uk-UA"/>
        </w:rPr>
        <w:t>Об'єкт дослідження —</w:t>
      </w:r>
      <w:r w:rsidR="002F1CB9" w:rsidRPr="00C0462E">
        <w:rPr>
          <w:sz w:val="28"/>
          <w:szCs w:val="28"/>
          <w:lang w:val="uk-UA"/>
        </w:rPr>
        <w:t xml:space="preserve"> зразки маргаринової продукції від провідних виробників маргарину.</w:t>
      </w:r>
    </w:p>
    <w:p w:rsidR="00E739D0" w:rsidRPr="00C0462E" w:rsidRDefault="00E739D0" w:rsidP="00E739D0">
      <w:pPr>
        <w:pStyle w:val="book"/>
        <w:spacing w:before="0" w:beforeAutospacing="0" w:after="0" w:afterAutospacing="0" w:line="360" w:lineRule="auto"/>
        <w:ind w:firstLine="708"/>
        <w:jc w:val="both"/>
        <w:rPr>
          <w:sz w:val="28"/>
          <w:szCs w:val="28"/>
          <w:lang w:val="uk-UA"/>
        </w:rPr>
      </w:pPr>
      <w:r w:rsidRPr="00C0462E">
        <w:rPr>
          <w:sz w:val="28"/>
          <w:szCs w:val="28"/>
          <w:lang w:val="uk-UA"/>
        </w:rPr>
        <w:t xml:space="preserve">Предмет дослідження — </w:t>
      </w:r>
      <w:r w:rsidR="002F1CB9" w:rsidRPr="00C0462E">
        <w:rPr>
          <w:sz w:val="28"/>
          <w:szCs w:val="28"/>
          <w:lang w:val="uk-UA"/>
        </w:rPr>
        <w:t>фізико-хімічні та біохімічні показники якості маргарину від різних виробників.</w:t>
      </w:r>
      <w:r w:rsidRPr="00C0462E">
        <w:rPr>
          <w:sz w:val="28"/>
          <w:szCs w:val="28"/>
          <w:lang w:val="uk-UA"/>
        </w:rPr>
        <w:t xml:space="preserve"> </w:t>
      </w:r>
    </w:p>
    <w:p w:rsidR="002F1CB9" w:rsidRPr="00C0462E" w:rsidRDefault="00E739D0" w:rsidP="002F1CB9">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Методи дослідження</w:t>
      </w:r>
      <w:r w:rsidRPr="00C0462E">
        <w:rPr>
          <w:sz w:val="28"/>
          <w:szCs w:val="28"/>
          <w:lang w:val="uk-UA"/>
        </w:rPr>
        <w:t xml:space="preserve">. </w:t>
      </w:r>
      <w:r w:rsidR="002F1CB9" w:rsidRPr="00C0462E">
        <w:rPr>
          <w:rFonts w:ascii="Times New Roman" w:hAnsi="Times New Roman" w:cs="Times New Roman"/>
          <w:sz w:val="28"/>
          <w:szCs w:val="28"/>
          <w:lang w:val="uk-UA"/>
        </w:rPr>
        <w:t>Визначення температури плавлення, вмісту сілі, твердих тригліцеридів, перекисного числа, кислотності, сухого залишку, д</w:t>
      </w:r>
      <w:r w:rsidR="002F1CB9" w:rsidRPr="00C0462E">
        <w:rPr>
          <w:rFonts w:ascii="Times New Roman" w:eastAsia="Times New Roman" w:hAnsi="Times New Roman" w:cs="Times New Roman"/>
          <w:sz w:val="28"/>
          <w:szCs w:val="28"/>
          <w:lang w:val="uk-UA" w:eastAsia="ru-RU"/>
        </w:rPr>
        <w:t>олі трансізомерів олеїнової кислоти,</w:t>
      </w:r>
      <w:r w:rsidR="002F1CB9" w:rsidRPr="00C0462E">
        <w:rPr>
          <w:rFonts w:ascii="Times New Roman" w:eastAsia="Times New Roman" w:hAnsi="Times New Roman" w:cs="Times New Roman"/>
          <w:bCs/>
          <w:sz w:val="28"/>
          <w:szCs w:val="28"/>
          <w:lang w:val="uk-UA" w:eastAsia="ru-RU"/>
        </w:rPr>
        <w:t xml:space="preserve"> відношення поліненасичених жирних кислот к насиченим, </w:t>
      </w:r>
      <w:r w:rsidR="002F1CB9" w:rsidRPr="00C0462E">
        <w:rPr>
          <w:rFonts w:ascii="Times New Roman" w:eastAsia="Times New Roman" w:hAnsi="Times New Roman" w:cs="Times New Roman"/>
          <w:sz w:val="28"/>
          <w:szCs w:val="28"/>
          <w:lang w:val="uk-UA" w:eastAsia="ru-RU"/>
        </w:rPr>
        <w:t>масової долі Омега-3 та Омега-6 поліненасичених жирних кислот.</w:t>
      </w:r>
    </w:p>
    <w:p w:rsidR="00E739D0" w:rsidRPr="00C0462E" w:rsidRDefault="00E739D0" w:rsidP="00E739D0">
      <w:pPr>
        <w:tabs>
          <w:tab w:val="left" w:pos="990"/>
        </w:tabs>
        <w:spacing w:after="0" w:line="360" w:lineRule="auto"/>
        <w:ind w:firstLine="709"/>
        <w:jc w:val="both"/>
        <w:rPr>
          <w:rFonts w:ascii="Times New Roman" w:eastAsia="Calibri" w:hAnsi="Times New Roman" w:cs="Times New Roman"/>
          <w:sz w:val="28"/>
          <w:szCs w:val="28"/>
          <w:lang w:val="uk-UA"/>
        </w:rPr>
      </w:pPr>
      <w:r w:rsidRPr="00C0462E">
        <w:rPr>
          <w:rFonts w:ascii="Times New Roman" w:eastAsia="Calibri" w:hAnsi="Times New Roman" w:cs="Times New Roman"/>
          <w:bCs/>
          <w:sz w:val="28"/>
          <w:szCs w:val="28"/>
          <w:lang w:val="uk-UA"/>
        </w:rPr>
        <w:t>Наукова новизна одержаних результатів</w:t>
      </w:r>
      <w:r w:rsidRPr="00C0462E">
        <w:rPr>
          <w:rFonts w:ascii="Times New Roman" w:eastAsia="Calibri" w:hAnsi="Times New Roman" w:cs="Times New Roman"/>
          <w:sz w:val="28"/>
          <w:szCs w:val="28"/>
          <w:lang w:val="uk-UA"/>
        </w:rPr>
        <w:t xml:space="preserve"> полягає в тому, що д</w:t>
      </w:r>
      <w:r w:rsidRPr="00C0462E">
        <w:rPr>
          <w:rFonts w:ascii="Times New Roman" w:eastAsia="Calibri" w:hAnsi="Times New Roman" w:cs="Times New Roman"/>
          <w:bCs/>
          <w:sz w:val="28"/>
          <w:szCs w:val="28"/>
          <w:lang w:val="uk-UA"/>
        </w:rPr>
        <w:t xml:space="preserve">оповнено наукові дані щодо </w:t>
      </w:r>
      <w:r w:rsidR="002F1CB9" w:rsidRPr="00C0462E">
        <w:rPr>
          <w:rFonts w:ascii="Times New Roman" w:eastAsia="Calibri" w:hAnsi="Times New Roman" w:cs="Times New Roman"/>
          <w:bCs/>
          <w:sz w:val="28"/>
          <w:szCs w:val="28"/>
          <w:lang w:val="uk-UA"/>
        </w:rPr>
        <w:t>інформативності фізико-хімічних та біохімічних показників якості маргаринової продукції.</w:t>
      </w:r>
      <w:r w:rsidRPr="00C0462E">
        <w:rPr>
          <w:rFonts w:ascii="Times New Roman" w:eastAsia="Calibri" w:hAnsi="Times New Roman" w:cs="Times New Roman"/>
          <w:bCs/>
          <w:sz w:val="28"/>
          <w:szCs w:val="28"/>
          <w:lang w:val="uk-UA"/>
        </w:rPr>
        <w:t xml:space="preserve"> Показано, що найбільше значення </w:t>
      </w:r>
      <w:r w:rsidR="002F1CB9" w:rsidRPr="00C0462E">
        <w:rPr>
          <w:rFonts w:ascii="Times New Roman" w:eastAsia="Calibri" w:hAnsi="Times New Roman" w:cs="Times New Roman"/>
          <w:bCs/>
          <w:sz w:val="28"/>
          <w:szCs w:val="28"/>
          <w:lang w:val="uk-UA"/>
        </w:rPr>
        <w:t xml:space="preserve">при визначенні якості маргарину мають біохімічні показники (вміст транізомерів жирних кислот, вміст насичених та ненасичених жирних кислот). </w:t>
      </w:r>
    </w:p>
    <w:p w:rsidR="00E739D0" w:rsidRPr="00C0462E" w:rsidRDefault="00E739D0" w:rsidP="00E739D0">
      <w:pPr>
        <w:tabs>
          <w:tab w:val="left" w:pos="1276"/>
        </w:tabs>
        <w:spacing w:after="0" w:line="360" w:lineRule="auto"/>
        <w:ind w:firstLine="709"/>
        <w:jc w:val="both"/>
        <w:rPr>
          <w:rFonts w:ascii="Times New Roman" w:hAnsi="Times New Roman" w:cs="Times New Roman"/>
          <w:sz w:val="28"/>
          <w:szCs w:val="28"/>
          <w:lang w:val="uk-UA"/>
        </w:rPr>
      </w:pPr>
      <w:r w:rsidRPr="00C0462E">
        <w:rPr>
          <w:rFonts w:ascii="Times New Roman" w:eastAsia="Calibri" w:hAnsi="Times New Roman" w:cs="Times New Roman"/>
          <w:bCs/>
          <w:sz w:val="28"/>
          <w:szCs w:val="28"/>
          <w:lang w:val="uk-UA"/>
        </w:rPr>
        <w:t>Практичне значення</w:t>
      </w:r>
      <w:r w:rsidRPr="00C0462E">
        <w:rPr>
          <w:rFonts w:ascii="Times New Roman" w:eastAsia="Calibri" w:hAnsi="Times New Roman" w:cs="Times New Roman"/>
          <w:sz w:val="28"/>
          <w:szCs w:val="28"/>
          <w:lang w:val="uk-UA"/>
        </w:rPr>
        <w:t xml:space="preserve"> одержаних результатів.</w:t>
      </w:r>
      <w:r w:rsidRPr="00C0462E">
        <w:rPr>
          <w:rFonts w:ascii="Times New Roman" w:eastAsia="Calibri" w:hAnsi="Times New Roman" w:cs="Times New Roman"/>
          <w:b/>
          <w:sz w:val="28"/>
          <w:szCs w:val="28"/>
          <w:lang w:val="uk-UA"/>
        </w:rPr>
        <w:t xml:space="preserve"> </w:t>
      </w:r>
      <w:r w:rsidRPr="00C0462E">
        <w:rPr>
          <w:rFonts w:ascii="Times New Roman" w:eastAsia="Calibri" w:hAnsi="Times New Roman" w:cs="Times New Roman"/>
          <w:sz w:val="28"/>
          <w:szCs w:val="28"/>
          <w:lang w:val="uk-UA"/>
        </w:rPr>
        <w:t xml:space="preserve">Отримані результати можуть бути доцільними при виборі </w:t>
      </w:r>
      <w:r w:rsidR="00DA32AD" w:rsidRPr="00C0462E">
        <w:rPr>
          <w:rFonts w:ascii="Times New Roman" w:eastAsia="Calibri" w:hAnsi="Times New Roman" w:cs="Times New Roman"/>
          <w:sz w:val="28"/>
          <w:szCs w:val="28"/>
          <w:lang w:val="uk-UA"/>
        </w:rPr>
        <w:t>споживачами маргаринової продукції.</w:t>
      </w:r>
    </w:p>
    <w:p w:rsidR="00E739D0" w:rsidRPr="00C0462E" w:rsidRDefault="00E739D0" w:rsidP="00E739D0">
      <w:pPr>
        <w:spacing w:after="0" w:line="360" w:lineRule="auto"/>
        <w:ind w:firstLine="708"/>
        <w:jc w:val="both"/>
        <w:rPr>
          <w:rFonts w:ascii="Times New Roman" w:hAnsi="Times New Roman" w:cs="Times New Roman"/>
          <w:sz w:val="28"/>
          <w:szCs w:val="28"/>
          <w:lang w:val="uk-UA"/>
        </w:rPr>
      </w:pPr>
    </w:p>
    <w:p w:rsidR="00E739D0" w:rsidRPr="00C0462E" w:rsidRDefault="00E739D0" w:rsidP="00E739D0">
      <w:pPr>
        <w:spacing w:after="0" w:line="360" w:lineRule="auto"/>
        <w:jc w:val="both"/>
        <w:rPr>
          <w:rFonts w:ascii="Times New Roman" w:hAnsi="Times New Roman" w:cs="Times New Roman"/>
          <w:sz w:val="28"/>
          <w:szCs w:val="28"/>
          <w:lang w:val="uk-UA"/>
        </w:rPr>
      </w:pPr>
    </w:p>
    <w:p w:rsidR="00E739D0" w:rsidRPr="00C0462E" w:rsidRDefault="00E739D0" w:rsidP="00E739D0">
      <w:pPr>
        <w:rPr>
          <w:rFonts w:ascii="Times New Roman" w:hAnsi="Times New Roman" w:cs="Times New Roman"/>
          <w:sz w:val="28"/>
          <w:szCs w:val="28"/>
          <w:lang w:val="uk-UA"/>
        </w:rPr>
      </w:pPr>
      <w:r w:rsidRPr="00C0462E">
        <w:rPr>
          <w:rFonts w:ascii="Times New Roman" w:hAnsi="Times New Roman" w:cs="Times New Roman"/>
          <w:sz w:val="28"/>
          <w:szCs w:val="28"/>
          <w:lang w:val="uk-UA"/>
        </w:rPr>
        <w:br w:type="page"/>
      </w:r>
    </w:p>
    <w:p w:rsidR="00E739D0" w:rsidRPr="00C0462E" w:rsidRDefault="00E739D0" w:rsidP="0027382F">
      <w:pPr>
        <w:pStyle w:val="a4"/>
        <w:numPr>
          <w:ilvl w:val="0"/>
          <w:numId w:val="20"/>
        </w:numPr>
        <w:spacing w:after="0"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ОГЛЯД НАУКОВОЇ ЛІТЕРАТУРИ</w:t>
      </w:r>
    </w:p>
    <w:p w:rsidR="005D004D" w:rsidRPr="00C0462E" w:rsidRDefault="00911E0C" w:rsidP="00911E0C">
      <w:pPr>
        <w:spacing w:after="0" w:line="360" w:lineRule="auto"/>
        <w:jc w:val="both"/>
        <w:rPr>
          <w:rFonts w:ascii="Times New Roman" w:hAnsi="Times New Roman" w:cs="Times New Roman"/>
          <w:sz w:val="28"/>
          <w:szCs w:val="28"/>
          <w:lang w:val="uk-UA"/>
        </w:rPr>
      </w:pPr>
      <w:r w:rsidRPr="00C806AE">
        <w:rPr>
          <w:rFonts w:ascii="Times New Roman" w:hAnsi="Times New Roman" w:cs="Times New Roman"/>
          <w:sz w:val="28"/>
          <w:szCs w:val="28"/>
        </w:rPr>
        <w:t xml:space="preserve">           </w:t>
      </w:r>
      <w:r w:rsidR="005D004D" w:rsidRPr="00C0462E">
        <w:rPr>
          <w:rFonts w:ascii="Times New Roman" w:hAnsi="Times New Roman" w:cs="Times New Roman"/>
          <w:sz w:val="28"/>
          <w:szCs w:val="28"/>
          <w:lang w:val="uk-UA"/>
        </w:rPr>
        <w:t>1.1 Харчова цінність і асортимент рослинних масел</w:t>
      </w:r>
    </w:p>
    <w:p w:rsidR="005D004D" w:rsidRPr="00C0462E" w:rsidRDefault="005D004D" w:rsidP="005D004D">
      <w:pPr>
        <w:spacing w:after="0" w:line="360" w:lineRule="auto"/>
        <w:jc w:val="both"/>
        <w:rPr>
          <w:rFonts w:ascii="Times New Roman" w:hAnsi="Times New Roman" w:cs="Times New Roman"/>
          <w:sz w:val="28"/>
          <w:szCs w:val="28"/>
          <w:lang w:val="uk-UA"/>
        </w:rPr>
      </w:pPr>
    </w:p>
    <w:p w:rsidR="005D004D" w:rsidRPr="00C0462E" w:rsidRDefault="005D004D" w:rsidP="005D004D">
      <w:pPr>
        <w:spacing w:after="0" w:line="360" w:lineRule="auto"/>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Рослинні масла є одним з продуктів харчування і </w:t>
      </w:r>
      <w:r w:rsidR="00C11BDF"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 xml:space="preserve"> для людини джерелом енергії. Кожен грам жирів, окислюючись в організмі, дає близько 37,7 кДж (9 ккал) енергії. Що входять до складу рослинного масла такі жирні кислоти, як лінолева, ліноленова, названі незамінними, або ессенціальними, і їх відсутність в продуктах харчування може призводити до різних захворювань. Щодня людина повинна споживати 25-30 г рослинного масла.</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Незамінні (поліненасичені) жирні кислоти сприяють виведенню з організму зайвих кількостей холестерину, активізують ферменти травного тракту, стимулюють захисні механізми організму, беруть участь в регуляції кров'яного тиску, роботі залоз внутрішньої секреції, благотворно впливають на стан центральної нервової системи.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Фосфоліпіди, що входять до складу рослинного масла (основний компонент клітинних структур), мають істотне значення в проникності клітинних оболонок і внутрішньоклітинному обміні. Найбільш важливий з фосфоліпідів - лецитин, проявляє ліпотропну дію, перешкоджаючи ожирінню печінки і сприяючи кращому засвоєнню жирів.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Що входить до складу рослинного масла вітамін Е (токоферол) володіє антиокислювальні властивості, вітамін К стимулює згортання крові і зміцнює кровоносні судини. Каротиноїдні пігменти (каротини) при окислювальному розпаді в тварин тканинах утворюють вітамін А</w:t>
      </w:r>
      <w:r w:rsidR="00FB4B79" w:rsidRPr="00C0462E">
        <w:rPr>
          <w:rFonts w:ascii="Times New Roman" w:hAnsi="Times New Roman" w:cs="Times New Roman"/>
          <w:sz w:val="28"/>
          <w:szCs w:val="28"/>
        </w:rPr>
        <w:t xml:space="preserve"> [4]</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Харчові рослинні масла широко використовують для виробництва майонезу та маргарину, їх додають в тісто для поліпшення якості і калорійності борошняних виробів, для змащування форм для випічки, в консервній промисловості при виробництві рибних, м'ясних і рослинних консервів.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Залишаються після відділення масла макуха і шрот містять багато білка, мінеральних речовин, вітамінів і володіють високою біологічною цінністю. Їх </w:t>
      </w:r>
      <w:r w:rsidRPr="00C0462E">
        <w:rPr>
          <w:rFonts w:ascii="Times New Roman" w:hAnsi="Times New Roman" w:cs="Times New Roman"/>
          <w:sz w:val="28"/>
          <w:szCs w:val="28"/>
          <w:lang w:val="uk-UA"/>
        </w:rPr>
        <w:lastRenderedPageBreak/>
        <w:t xml:space="preserve">використовують для безпосереднього згодовування сільськогосподарським тваринам, для приготування комбікормів, отримання харчових і кормових </w:t>
      </w:r>
      <w:r w:rsidRPr="00C0462E">
        <w:rPr>
          <w:rFonts w:ascii="Times New Roman" w:hAnsi="Times New Roman" w:cs="Times New Roman"/>
          <w:sz w:val="28"/>
          <w:szCs w:val="28"/>
        </w:rPr>
        <w:t>б</w:t>
      </w:r>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лк</w:t>
      </w:r>
      <w:r w:rsidRPr="00C0462E">
        <w:rPr>
          <w:rFonts w:ascii="Times New Roman" w:hAnsi="Times New Roman" w:cs="Times New Roman"/>
          <w:sz w:val="28"/>
          <w:szCs w:val="28"/>
          <w:lang w:val="uk-UA"/>
        </w:rPr>
        <w:t>і</w:t>
      </w:r>
      <w:r w:rsidRPr="00C0462E">
        <w:rPr>
          <w:rFonts w:ascii="Times New Roman" w:hAnsi="Times New Roman" w:cs="Times New Roman"/>
          <w:sz w:val="28"/>
          <w:szCs w:val="28"/>
        </w:rPr>
        <w:t>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Асортимент рослинних масел. В даний час в країні виробляють кілька видів рослинних олій: соняшникова, соєва, рапсова, лляна, рицинова, гірчичн</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кукурудзян</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кунжутн</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і ін. За обсягом виробництва на першому місці стоїть соняшников</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олі</w:t>
      </w:r>
      <w:r w:rsidR="00AC6B7D" w:rsidRPr="00C0462E">
        <w:rPr>
          <w:rFonts w:ascii="Times New Roman" w:hAnsi="Times New Roman" w:cs="Times New Roman"/>
          <w:sz w:val="28"/>
          <w:szCs w:val="28"/>
          <w:lang w:val="uk-UA"/>
        </w:rPr>
        <w:t>я</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Залежно від органолептичних та фізико-хімічних показників рослинне масло поділяють на товарні сорти і марки</w:t>
      </w:r>
      <w:r w:rsidR="00FB4B79" w:rsidRPr="00C0462E">
        <w:rPr>
          <w:rFonts w:ascii="Times New Roman" w:hAnsi="Times New Roman" w:cs="Times New Roman"/>
          <w:sz w:val="28"/>
          <w:szCs w:val="28"/>
        </w:rPr>
        <w:t xml:space="preserve"> [5]</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За ступенем очищення масло поділяють на такі види: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нерафінован</w:t>
      </w:r>
      <w:r w:rsidR="00AC6B7D"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піддане механічному очищенн</w:t>
      </w:r>
      <w:r w:rsidR="00AC6B7D" w:rsidRPr="00C0462E">
        <w:rPr>
          <w:rFonts w:ascii="Times New Roman" w:hAnsi="Times New Roman" w:cs="Times New Roman"/>
          <w:sz w:val="28"/>
          <w:szCs w:val="28"/>
          <w:lang w:val="uk-UA"/>
        </w:rPr>
        <w:t>ю, воно має інтенсивно виражений</w:t>
      </w:r>
      <w:r w:rsidRPr="00C0462E">
        <w:rPr>
          <w:rFonts w:ascii="Times New Roman" w:hAnsi="Times New Roman" w:cs="Times New Roman"/>
          <w:sz w:val="28"/>
          <w:szCs w:val="28"/>
          <w:lang w:val="uk-UA"/>
        </w:rPr>
        <w:t xml:space="preserve"> смак і запах, містить всі супутні речовини, має високу біологічну цінність;</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гідратован</w:t>
      </w:r>
      <w:r w:rsidR="00AC6B7D"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w:t>
      </w:r>
      <w:r w:rsidR="00AC6B7D"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чищене механічно і минуле гидратац</w:t>
      </w:r>
      <w:r w:rsidR="00AC6B7D"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ю;</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рафінован</w:t>
      </w:r>
      <w:r w:rsidR="00AC6B7D"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що мину</w:t>
      </w:r>
      <w:r w:rsidR="00AC6B7D" w:rsidRPr="00C0462E">
        <w:rPr>
          <w:rFonts w:ascii="Times New Roman" w:hAnsi="Times New Roman" w:cs="Times New Roman"/>
          <w:sz w:val="28"/>
          <w:szCs w:val="28"/>
          <w:lang w:val="uk-UA"/>
        </w:rPr>
        <w:t>ле</w:t>
      </w:r>
      <w:r w:rsidRPr="00C0462E">
        <w:rPr>
          <w:rFonts w:ascii="Times New Roman" w:hAnsi="Times New Roman" w:cs="Times New Roman"/>
          <w:sz w:val="28"/>
          <w:szCs w:val="28"/>
          <w:lang w:val="uk-UA"/>
        </w:rPr>
        <w:t xml:space="preserve"> різні способи очищення, це масло прозоро, знеособлено за смаком і запахом, має знижену біологічну цінність.</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Олія соняшникова нерафінована і гідратован</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може бути вищого, першого і другого сортів. На харчові цілі використовують масло вищого і першого сортів.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Рафінован</w:t>
      </w:r>
      <w:r w:rsidR="00AC6B7D"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олі</w:t>
      </w:r>
      <w:r w:rsidR="00AC6B7D" w:rsidRPr="00C0462E">
        <w:rPr>
          <w:rFonts w:ascii="Times New Roman" w:hAnsi="Times New Roman" w:cs="Times New Roman"/>
          <w:sz w:val="28"/>
          <w:szCs w:val="28"/>
          <w:lang w:val="uk-UA"/>
        </w:rPr>
        <w:t>ю</w:t>
      </w:r>
      <w:r w:rsidRPr="00C0462E">
        <w:rPr>
          <w:rFonts w:ascii="Times New Roman" w:hAnsi="Times New Roman" w:cs="Times New Roman"/>
          <w:sz w:val="28"/>
          <w:szCs w:val="28"/>
          <w:lang w:val="uk-UA"/>
        </w:rPr>
        <w:t xml:space="preserve"> випускають не</w:t>
      </w:r>
      <w:r w:rsidR="00AC6B7D" w:rsidRPr="00C0462E">
        <w:rPr>
          <w:rFonts w:ascii="Times New Roman" w:hAnsi="Times New Roman" w:cs="Times New Roman"/>
          <w:sz w:val="28"/>
          <w:szCs w:val="28"/>
          <w:lang w:val="uk-UA"/>
        </w:rPr>
        <w:t>дезодорованим</w:t>
      </w:r>
      <w:r w:rsidRPr="00C0462E">
        <w:rPr>
          <w:rFonts w:ascii="Times New Roman" w:hAnsi="Times New Roman" w:cs="Times New Roman"/>
          <w:sz w:val="28"/>
          <w:szCs w:val="28"/>
          <w:lang w:val="uk-UA"/>
        </w:rPr>
        <w:t xml:space="preserve"> і дезодорованим. У свою чергу дезодорована олія </w:t>
      </w:r>
      <w:r w:rsidR="00AC6B7D" w:rsidRPr="00C0462E">
        <w:rPr>
          <w:rFonts w:ascii="Times New Roman" w:hAnsi="Times New Roman" w:cs="Times New Roman"/>
          <w:sz w:val="28"/>
          <w:szCs w:val="28"/>
          <w:lang w:val="uk-UA"/>
        </w:rPr>
        <w:t>по</w:t>
      </w:r>
      <w:r w:rsidRPr="00C0462E">
        <w:rPr>
          <w:rFonts w:ascii="Times New Roman" w:hAnsi="Times New Roman" w:cs="Times New Roman"/>
          <w:sz w:val="28"/>
          <w:szCs w:val="28"/>
          <w:lang w:val="uk-UA"/>
        </w:rPr>
        <w:t>діля</w:t>
      </w:r>
      <w:r w:rsidR="00AC6B7D" w:rsidRPr="00C0462E">
        <w:rPr>
          <w:rFonts w:ascii="Times New Roman" w:hAnsi="Times New Roman" w:cs="Times New Roman"/>
          <w:sz w:val="28"/>
          <w:szCs w:val="28"/>
          <w:lang w:val="uk-UA"/>
        </w:rPr>
        <w:t>ється</w:t>
      </w:r>
      <w:r w:rsidRPr="00C0462E">
        <w:rPr>
          <w:rFonts w:ascii="Times New Roman" w:hAnsi="Times New Roman" w:cs="Times New Roman"/>
          <w:sz w:val="28"/>
          <w:szCs w:val="28"/>
          <w:lang w:val="uk-UA"/>
        </w:rPr>
        <w:t xml:space="preserve"> на дві марки: масло марки Д для виробництва продуктів дитячого і дієтичного харчування і масло марки П (харчове)</w:t>
      </w:r>
      <w:r w:rsidR="00FB4B79" w:rsidRPr="00C0462E">
        <w:rPr>
          <w:rFonts w:ascii="Times New Roman" w:hAnsi="Times New Roman" w:cs="Times New Roman"/>
          <w:sz w:val="28"/>
          <w:szCs w:val="28"/>
        </w:rPr>
        <w:t xml:space="preserve"> [6]</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Якість рослинних масел оцінюється за органолептичними та фізико-хімічними показниками.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До органолептичними показниками відносяться смак, запах, колір і прозорість.</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Смак і запах рослинних масел залежать від виду і якості сировини, що переробляється, від способу виробництва (пресування або екстрагування) і технологічних режимів роботи обладнання. Сирі доброякісні рослинні масла </w:t>
      </w:r>
      <w:r w:rsidRPr="00C0462E">
        <w:rPr>
          <w:rFonts w:ascii="Times New Roman" w:hAnsi="Times New Roman" w:cs="Times New Roman"/>
          <w:sz w:val="28"/>
          <w:szCs w:val="28"/>
          <w:lang w:val="uk-UA"/>
        </w:rPr>
        <w:lastRenderedPageBreak/>
        <w:t xml:space="preserve">мають специфічний смак і запах для даного виду масла. У маслі не допускаються сторонні присмаки і запахи, гіркота і затхлість (легкі гіркоту і затхлість можуть </w:t>
      </w:r>
      <w:r w:rsidR="00AC6B7D" w:rsidRPr="00C0462E">
        <w:rPr>
          <w:rFonts w:ascii="Times New Roman" w:hAnsi="Times New Roman" w:cs="Times New Roman"/>
          <w:sz w:val="28"/>
          <w:szCs w:val="28"/>
          <w:lang w:val="uk-UA"/>
        </w:rPr>
        <w:t xml:space="preserve">мати </w:t>
      </w:r>
      <w:r w:rsidRPr="00C0462E">
        <w:rPr>
          <w:rFonts w:ascii="Times New Roman" w:hAnsi="Times New Roman" w:cs="Times New Roman"/>
          <w:sz w:val="28"/>
          <w:szCs w:val="28"/>
          <w:lang w:val="uk-UA"/>
        </w:rPr>
        <w:t>масл</w:t>
      </w:r>
      <w:r w:rsidR="00AC6B7D"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2-го сорту). Смак і запах масел стають менш вираженими після рафінації. За смаком і запахом можна встановити вид масла, певною мірою доброякісність, а також наявність таких домішок, як наприклад, сліди бензину. Запах масла визначають при йог</w:t>
      </w:r>
      <w:r w:rsidR="00313415" w:rsidRPr="00C0462E">
        <w:rPr>
          <w:rFonts w:ascii="Times New Roman" w:hAnsi="Times New Roman" w:cs="Times New Roman"/>
          <w:sz w:val="28"/>
          <w:szCs w:val="28"/>
          <w:lang w:val="uk-UA"/>
        </w:rPr>
        <w:t>о температурі 20</w:t>
      </w:r>
      <w:r w:rsidRPr="00C0462E">
        <w:rPr>
          <w:rFonts w:ascii="Times New Roman" w:hAnsi="Times New Roman" w:cs="Times New Roman"/>
          <w:sz w:val="28"/>
          <w:szCs w:val="28"/>
          <w:lang w:val="uk-UA"/>
        </w:rPr>
        <w:t xml:space="preserve">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Його наносять тонким шаром на скляну пластинку або розтирають на тильній поверхні руки</w:t>
      </w:r>
      <w:r w:rsidR="00FB4B79" w:rsidRPr="00C0462E">
        <w:rPr>
          <w:rFonts w:ascii="Times New Roman" w:hAnsi="Times New Roman" w:cs="Times New Roman"/>
          <w:sz w:val="28"/>
          <w:szCs w:val="28"/>
        </w:rPr>
        <w:t xml:space="preserve"> [7]</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Колір рослинних масел обумовлюється присутністю в їх складі барвників (пігментів), таких, як каротиноїди, хлорофіл і їх похідні. Колір сирих рослинних масел досить специфічний, однак він сильно залежить від способу вилучення масел (так, екстракційні олії пофарбовані інтенсивніше пресових), а також від умов їх зберігання. Відомо, що під дією кисню повітря, ультрафіолетового та гамма-випромінювання на каротиноїди</w:t>
      </w:r>
      <w:r w:rsidR="00AC6B7D"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 xml:space="preserve"> масло поступово знебарвлюється. Для визначення кольору масло наливають в стакан шаром не менше 5 мм і розглядають його в прохідному і відбитому світлі на білому фоні.</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Прозорість - показник, що характеризує відсутність в рослинній олії при</w:t>
      </w:r>
      <w:r w:rsidR="00313415" w:rsidRPr="00C0462E">
        <w:rPr>
          <w:rFonts w:ascii="Times New Roman" w:hAnsi="Times New Roman" w:cs="Times New Roman"/>
          <w:sz w:val="28"/>
          <w:szCs w:val="28"/>
          <w:lang w:val="uk-UA"/>
        </w:rPr>
        <w:t xml:space="preserve"> температурі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каламуті або зважених часток, видимих неозброєним оком, які погіршують товарний вигляд масла, знижують сорт. Для визначення прозорості 100 мл олії наливають в скляний циліндр і залишають на</w:t>
      </w:r>
      <w:r w:rsidR="00313415" w:rsidRPr="00C0462E">
        <w:rPr>
          <w:rFonts w:ascii="Times New Roman" w:hAnsi="Times New Roman" w:cs="Times New Roman"/>
          <w:sz w:val="28"/>
          <w:szCs w:val="28"/>
          <w:lang w:val="uk-UA"/>
        </w:rPr>
        <w:t xml:space="preserve"> одну добу при температурі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Відстояне масло розглядають на білому тлі. Воно вважається прозорим, якщо немає каламуті і пластівців в підвішеному стані. У маслі 2-го сорту допускається легке помутніння або сітка над осадом</w:t>
      </w:r>
      <w:r w:rsidR="00FB4B79" w:rsidRPr="00C0462E">
        <w:rPr>
          <w:rFonts w:ascii="Times New Roman" w:hAnsi="Times New Roman" w:cs="Times New Roman"/>
          <w:sz w:val="28"/>
          <w:szCs w:val="28"/>
        </w:rPr>
        <w:t xml:space="preserve"> [8]</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До фізико-хімічними показниками відносяться: вміст вологи та летких речовин; кислотне, кольорове, йодне числа; зміст нежирових домішок; фосфоровмісних речовин; </w:t>
      </w:r>
      <w:r w:rsidR="00AC6B7D" w:rsidRPr="00C0462E">
        <w:rPr>
          <w:rFonts w:ascii="Times New Roman" w:hAnsi="Times New Roman" w:cs="Times New Roman"/>
          <w:sz w:val="28"/>
          <w:szCs w:val="28"/>
          <w:lang w:val="uk-UA"/>
        </w:rPr>
        <w:t>т</w:t>
      </w:r>
      <w:r w:rsidRPr="00C0462E">
        <w:rPr>
          <w:rFonts w:ascii="Times New Roman" w:hAnsi="Times New Roman" w:cs="Times New Roman"/>
          <w:sz w:val="28"/>
          <w:szCs w:val="28"/>
          <w:lang w:val="uk-UA"/>
        </w:rPr>
        <w:t>емпература спалаху.</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Кислотне число - одна з основних характеристик якості масла, придатності його для харчових цілей. Під ним мається на увазі кількість КОН в мг, необхідне для нейтралізації вільних жирних кислот, що містяться в 1 г масла. Воно характеризує вміст вільних жирних кислот в олії, наявність яких </w:t>
      </w:r>
      <w:r w:rsidRPr="00C0462E">
        <w:rPr>
          <w:rFonts w:ascii="Times New Roman" w:hAnsi="Times New Roman" w:cs="Times New Roman"/>
          <w:sz w:val="28"/>
          <w:szCs w:val="28"/>
          <w:lang w:val="uk-UA"/>
        </w:rPr>
        <w:lastRenderedPageBreak/>
        <w:t>пояснюється головним чином протіканням процесу розщеплення молекул гліцеридів при недотриманні режимів зберігання олійної сировини, порушення технологічного процесу виробництва масла і умов його зберігання, а також незавершеністю процесів утворення молекул триацилглицеринов в зв'язку з несприятливими погодними умовами при вирощуванні рослин. Накопичення в маслі вільних жирних кислот свідчить про погіршення його якості. В рафінованій соняшниковій олії кислотне число не повинно перевищувати 0,4, в нерафінованій олії вищого сорту - 1,5.</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 рафінованій олії відсутні фосфоліпіди, що обумовлює його невисоку біологічну цінність. У нерафінованій олії масова частка фосфоліпідів становить 0,4-0,6%, після гідратації їх зміст знижується до 0,1-0,2%.</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 рафінованого і гідратованого масла повністю видалені нежирової (неомиляемие) домішки, тому в них немає відстою і осаду. У нерафінованій олії вищого сорту масова частка не жирових домішок, які можуть випадати в отстой, не повинна перевищувати 0,05%.</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Кольорове число олії показує інтенсивність його забарвлення, тобто наявність каротиноїдів. Воно виражається кількістю мг йоду (в йодистим калії), в 100</w:t>
      </w:r>
      <w:r w:rsidRPr="00C0462E">
        <w:t xml:space="preserve"> </w:t>
      </w:r>
      <w:r w:rsidRPr="00C0462E">
        <w:rPr>
          <w:rFonts w:ascii="Times New Roman" w:hAnsi="Times New Roman" w:cs="Times New Roman"/>
          <w:sz w:val="28"/>
          <w:szCs w:val="28"/>
          <w:lang w:val="uk-UA"/>
        </w:rPr>
        <w:t>мл води, розчин якого має колір масла. В рафінованій олії кольорове число дорівнює 10-12, в нерафінованій воно коливається від 15 до 35.</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Вміст пестицидів, токсичних елементів, мікотоксинів, радіонуклідів в маслі не повинен перевищувати допустимі рівні, встановлені медико-біологічними вимогами і санітарними нормами якості продовольчої сировини і харчових продуктів затверджених Міністерством охорони здоров'я</w:t>
      </w:r>
      <w:r w:rsidR="00FB4B79" w:rsidRPr="00C0462E">
        <w:rPr>
          <w:rFonts w:ascii="Times New Roman" w:hAnsi="Times New Roman" w:cs="Times New Roman"/>
          <w:sz w:val="28"/>
          <w:szCs w:val="28"/>
          <w:lang w:val="uk-UA"/>
        </w:rPr>
        <w:t xml:space="preserve"> [9]</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Дефекти рослинних масел обумовлені головним чином недотриманням умов або термінів їх зберігання і визначаються протіканням в них хімічних або біохімічних процесів псування. Якість масел залежить також від ступеня свіжості вихідної сировини (олійного насіння), дотримання технологічних режимів отримання та рафінації олій.</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Найбільш часто зустрічаються такі дефекти рослинних масел: сторонні присмаки і запахи, помутніння і випадання осаду. Сторонні або неприємні </w:t>
      </w:r>
      <w:r w:rsidRPr="00C0462E">
        <w:rPr>
          <w:rFonts w:ascii="Times New Roman" w:hAnsi="Times New Roman" w:cs="Times New Roman"/>
          <w:sz w:val="28"/>
          <w:szCs w:val="28"/>
          <w:lang w:val="uk-UA"/>
        </w:rPr>
        <w:lastRenderedPageBreak/>
        <w:t>присмаки і запахи - наслідки недодержання товарного сусідства при зберіганні. Затхлий запах може мати масло, отримане з дефектних насіння. Прогірклий смак, відчуття першіння в горлі при дегустації або смак і запах оліфи з'являються в результаті протікання хімічних або біохімічних процесів псування при зберіганні масел в умовах підвищеної температури, вологості, на світлі, в результаті контакту з повітрям або тривалого зберігання</w:t>
      </w:r>
      <w:r w:rsidR="00FB4B79" w:rsidRPr="00C0462E">
        <w:rPr>
          <w:rFonts w:ascii="Times New Roman" w:hAnsi="Times New Roman" w:cs="Times New Roman"/>
          <w:sz w:val="28"/>
          <w:szCs w:val="28"/>
          <w:lang w:val="uk-UA"/>
        </w:rPr>
        <w:t xml:space="preserve"> [10]</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Інтенсивне помутніння або випадання осаду в рафінованих оліях, а також в тих видах і сортах масел, які за стандартом повинні бути прозорими, без осаду, - результат попадання вологи в масло, сильного охолодження, яке може викликати випадання восків або твердих тріацігліцерідов.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Упаковка, транспортування та зберігання масел. Рослинні масла фасують в скляні пляшки (250, 500 г), в даний час частіше в пляшки і бутлі з полімерних матеріалів (500, 1000, 2000, 3000, 5000 мл), а також в сталеві бочки (200 л). На кожній одиниці транспортної тари або пляшці повинна бути маркування: відомості про товар відповідно до вимог стандартів. Перед фасуванням масло деаерують.</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Перевозять масло в залізничних і автомобільних цистернах, а фасоване - будь-яким видом транспорту у відповідності з правилами перевезень харчових вантажів.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Зберігають соняшникову олію в закритих, затемнених приміщеннях при </w:t>
      </w:r>
      <w:r w:rsidR="00653B14" w:rsidRPr="00C0462E">
        <w:rPr>
          <w:rFonts w:ascii="Times New Roman" w:hAnsi="Times New Roman" w:cs="Times New Roman"/>
          <w:sz w:val="28"/>
          <w:szCs w:val="28"/>
          <w:lang w:val="uk-UA"/>
        </w:rPr>
        <w:t xml:space="preserve">температурі не вище 18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протягом не більше 4 місяців з дня розливу. При зберіганні необхідно виключити контакт масла з киснем повітрям, що досягається використанням герметичній тари.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Несприятливі умови зберігання викликають окислення жирів з виникненням згірклого і салістого смаку. Зберігання масла при знижених температурах призводить до його помутніння</w:t>
      </w:r>
      <w:r w:rsidR="00FB4B79" w:rsidRPr="00C0462E">
        <w:rPr>
          <w:rFonts w:ascii="Times New Roman" w:hAnsi="Times New Roman" w:cs="Times New Roman"/>
          <w:sz w:val="28"/>
          <w:szCs w:val="28"/>
        </w:rPr>
        <w:t xml:space="preserve"> [11]</w:t>
      </w:r>
      <w:r w:rsidRPr="00C0462E">
        <w:rPr>
          <w:rFonts w:ascii="Times New Roman" w:hAnsi="Times New Roman" w:cs="Times New Roman"/>
          <w:sz w:val="28"/>
          <w:szCs w:val="28"/>
          <w:lang w:val="uk-UA"/>
        </w:rPr>
        <w:t>.</w:t>
      </w:r>
    </w:p>
    <w:p w:rsidR="00C806AE" w:rsidRDefault="00C806AE" w:rsidP="005D004D">
      <w:pPr>
        <w:spacing w:after="0" w:line="360" w:lineRule="auto"/>
        <w:ind w:firstLine="708"/>
        <w:jc w:val="both"/>
        <w:rPr>
          <w:rFonts w:ascii="Times New Roman" w:hAnsi="Times New Roman" w:cs="Times New Roman"/>
          <w:sz w:val="28"/>
          <w:szCs w:val="28"/>
          <w:lang w:val="en-US"/>
        </w:rPr>
      </w:pPr>
    </w:p>
    <w:p w:rsidR="00C806AE" w:rsidRDefault="00C806AE" w:rsidP="005D004D">
      <w:pPr>
        <w:spacing w:after="0" w:line="360" w:lineRule="auto"/>
        <w:ind w:firstLine="708"/>
        <w:jc w:val="both"/>
        <w:rPr>
          <w:rFonts w:ascii="Times New Roman" w:hAnsi="Times New Roman" w:cs="Times New Roman"/>
          <w:sz w:val="28"/>
          <w:szCs w:val="28"/>
          <w:lang w:val="en-US"/>
        </w:rPr>
      </w:pPr>
    </w:p>
    <w:p w:rsidR="00C806AE" w:rsidRDefault="00C806AE" w:rsidP="005D004D">
      <w:pPr>
        <w:spacing w:after="0" w:line="360" w:lineRule="auto"/>
        <w:ind w:firstLine="708"/>
        <w:jc w:val="both"/>
        <w:rPr>
          <w:rFonts w:ascii="Times New Roman" w:hAnsi="Times New Roman" w:cs="Times New Roman"/>
          <w:sz w:val="28"/>
          <w:szCs w:val="28"/>
          <w:lang w:val="en-US"/>
        </w:rPr>
      </w:pPr>
    </w:p>
    <w:p w:rsidR="00C806AE" w:rsidRDefault="00C806AE" w:rsidP="005D004D">
      <w:pPr>
        <w:spacing w:after="0" w:line="360" w:lineRule="auto"/>
        <w:ind w:firstLine="708"/>
        <w:jc w:val="both"/>
        <w:rPr>
          <w:rFonts w:ascii="Times New Roman" w:hAnsi="Times New Roman" w:cs="Times New Roman"/>
          <w:sz w:val="28"/>
          <w:szCs w:val="28"/>
          <w:lang w:val="en-US"/>
        </w:rPr>
      </w:pPr>
    </w:p>
    <w:p w:rsidR="005D004D" w:rsidRPr="00C0462E" w:rsidRDefault="00653B14"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1.2</w:t>
      </w:r>
      <w:r w:rsidR="00B55C0F"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Технологія виробництва рослинного масла</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Існує два способи отримання рослинного масла: механічний (пресування) і хімічний (екстрагування). На маслобійних підприємствах (в сільському господарстві) масло отримують першим способом. Більше 80% виробленого масла отримують другим способом на олійноекстракційних заводах, так як він забезпечує більш повне вилучення олії з сировини</w:t>
      </w:r>
      <w:r w:rsidR="00FB4B79" w:rsidRPr="00C0462E">
        <w:rPr>
          <w:rFonts w:ascii="Times New Roman" w:hAnsi="Times New Roman" w:cs="Times New Roman"/>
          <w:sz w:val="28"/>
          <w:szCs w:val="28"/>
        </w:rPr>
        <w:t xml:space="preserve"> [12]</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Технологічний процес отримання масла складається з декількох етапів.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Підготовка сировини до вилучення олії. Очищення від домішок і сушіння насіння. Технологічний процес переробки олійного насіння починається з їх очищення від домішок. Органічні і мінеральні домішки необхідно видалити, так як вони зменшують вихід масла, можуть повідомити йому специфічний присмак, прискорюють знос устаткування і утворюють багато пилу в робочих приміщеннях.</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очищення насіння від домішок застосовують різноманітні зернові сепаратори. Вони мають аспирационную систему для видалення легких домішок і набір пробивних сит (решіт), частіше з круглими отворами, для відділення дрібних домішок. Кількість сміттєвої домішки в масі олієнасіння після очищення не повинно перевищувати 1%.</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Перед сепаруванням маслосемена проходять через магнітні пристрої для видалення з них металомагнітних домішок. Після сепарування потік олієнасіння проходить ще раз через магнітний очищувач і потрапляє в камнеотборник, який виділяє великі мінеральні домішки (камінчики, галька, скло).</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Вологість насіння високоолійних сортів соняшнику не повинна перевищувати 7%. У насінні з підвищеною вологістю відбуваються різні біохімічні процеси, які погіршують якість одержуваного масла</w:t>
      </w:r>
      <w:r w:rsidR="00FB4B79" w:rsidRPr="00C0462E">
        <w:rPr>
          <w:rFonts w:ascii="Times New Roman" w:hAnsi="Times New Roman" w:cs="Times New Roman"/>
          <w:sz w:val="28"/>
          <w:szCs w:val="28"/>
          <w:lang w:val="uk-UA"/>
        </w:rPr>
        <w:t xml:space="preserve"> [13]</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Для сушіння олієнасіння можуть бути використані барабанні, шахтні, рециркуляційні та камерні зерносушарки. При цьому необхідно строго </w:t>
      </w:r>
      <w:r w:rsidRPr="00C0462E">
        <w:rPr>
          <w:rFonts w:ascii="Times New Roman" w:hAnsi="Times New Roman" w:cs="Times New Roman"/>
          <w:sz w:val="28"/>
          <w:szCs w:val="28"/>
          <w:lang w:val="uk-UA"/>
        </w:rPr>
        <w:lastRenderedPageBreak/>
        <w:t>дотримуватися режиму сушіння. Гранично допустима температура нагрівання насіння соняшни</w:t>
      </w:r>
      <w:r w:rsidR="00653B14" w:rsidRPr="00C0462E">
        <w:rPr>
          <w:rFonts w:ascii="Times New Roman" w:hAnsi="Times New Roman" w:cs="Times New Roman"/>
          <w:sz w:val="28"/>
          <w:szCs w:val="28"/>
          <w:lang w:val="uk-UA"/>
        </w:rPr>
        <w:t xml:space="preserve">ку не повинна перевищувати 55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Хороші результати дає застосування для сушіння насіння установок і бункерів з активним вентилюванням (сушка здійснюється підігрітим або сухим атмосферним повітрям). В цьому випадку сушіння припиняють, коли відносна вологість повітря, що виходить з бункера при вентилювання, знижується до 60-65%, що відповідає рівноважної вологості насіння соняшнику 7%.</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Обрушення насіння. Після очищення і сушіння насіння соняшнику направляють на шеретувальні машини для відділення ядра від лузги. Процес руйнування насіннєвої оболонки (лушпиння) називається обрушенням. Для соняшнику застосовуються машини, що працюють за принципом ударного впливу на насіння. Такими машинами є бичова і відцентрові рушки.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Робочими органами бічерушкі є бичевий барабан і дека. Для нормальної роботи рушки окружна швидкість бичевого барабана повинна бути 23-26 м / с, частота обертання при цьому становить 550-630 об. / хв. Дека має хвилясту поверхню. Зазор між декою і барабаном можна регулювати в межах від 8 до 80 мм. Працює бічерушка наступним чином. Насіння, що надходять в бункер, валиком рівномірно розподіляються по довжині бичевого барабана. Пройшовши живильну щілину, насіння потрапляють на бичі швидко обертового барабана і вдаряються об них. При достатній його швидкості відбувається обрушення насіння. Необрушенние насіння відкидаються на деку, де відбувається остаточне обрушення</w:t>
      </w:r>
      <w:r w:rsidR="00FB4B79" w:rsidRPr="00C0462E">
        <w:rPr>
          <w:rFonts w:ascii="Times New Roman" w:hAnsi="Times New Roman" w:cs="Times New Roman"/>
          <w:sz w:val="28"/>
          <w:szCs w:val="28"/>
        </w:rPr>
        <w:t xml:space="preserve"> [14]</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Продукт обрушення називається рушанки. Це суміш, яка складається з цілого обваленого ядра, оболонок (лушпиння), січки (часток ядра), олійного пилу, цілих необрушенного насіння (целяка) і не повністю завалених насінь (недоруша). За технологічним нормам якість рушанки при переробці соняшнику має відповідати наступним вимогам: вміст недоруша і цілих необрушенного насіння не повинно перевищувати 25%, січки - 15%, олійного пилу - 15%.</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Необхідно відзначити, що в процесі переробки олійної сировини потрібно по можливості запобігати окислення масла. Масло</w:t>
      </w:r>
      <w:r w:rsidR="0065316A" w:rsidRPr="00C0462E">
        <w:rPr>
          <w:rFonts w:ascii="Times New Roman" w:hAnsi="Times New Roman" w:cs="Times New Roman"/>
          <w:sz w:val="28"/>
          <w:szCs w:val="28"/>
          <w:lang w:val="uk-UA"/>
        </w:rPr>
        <w:t>вмісні</w:t>
      </w:r>
      <w:r w:rsidRPr="00C0462E">
        <w:rPr>
          <w:rFonts w:ascii="Times New Roman" w:hAnsi="Times New Roman" w:cs="Times New Roman"/>
          <w:sz w:val="28"/>
          <w:szCs w:val="28"/>
          <w:lang w:val="uk-UA"/>
        </w:rPr>
        <w:t xml:space="preserve"> матеріали не повинні тривалий час контактувати з киснем повітря в обладнанні. Для зменшення інтенсивності окислювальних процесів в олійн</w:t>
      </w:r>
      <w:r w:rsidR="0065316A" w:rsidRPr="00C0462E">
        <w:rPr>
          <w:rFonts w:ascii="Times New Roman" w:hAnsi="Times New Roman" w:cs="Times New Roman"/>
          <w:sz w:val="28"/>
          <w:szCs w:val="28"/>
          <w:lang w:val="uk-UA"/>
        </w:rPr>
        <w:t>ій</w:t>
      </w:r>
      <w:r w:rsidRPr="00C0462E">
        <w:rPr>
          <w:rFonts w:ascii="Times New Roman" w:hAnsi="Times New Roman" w:cs="Times New Roman"/>
          <w:sz w:val="28"/>
          <w:szCs w:val="28"/>
          <w:lang w:val="uk-UA"/>
        </w:rPr>
        <w:t xml:space="preserve"> сировин</w:t>
      </w:r>
      <w:r w:rsidR="0065316A"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потрібно звести до мінімуму утворення олійного пилу, так як окислення масла на поверхні дрібних частинок проходить дуже активно. У </w:t>
      </w:r>
      <w:r w:rsidR="0065316A" w:rsidRPr="00C0462E">
        <w:rPr>
          <w:rFonts w:ascii="Times New Roman" w:hAnsi="Times New Roman" w:cs="Times New Roman"/>
          <w:sz w:val="28"/>
          <w:szCs w:val="28"/>
          <w:lang w:val="uk-UA"/>
        </w:rPr>
        <w:t>р</w:t>
      </w:r>
      <w:r w:rsidRPr="00C0462E">
        <w:rPr>
          <w:rFonts w:ascii="Times New Roman" w:hAnsi="Times New Roman" w:cs="Times New Roman"/>
          <w:sz w:val="28"/>
          <w:szCs w:val="28"/>
          <w:lang w:val="uk-UA"/>
        </w:rPr>
        <w:t>ушк</w:t>
      </w:r>
      <w:r w:rsidR="0065316A"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в повітря рухається з великою швидкістю і при наявності олійного пилу масло в сировину інтенсивно окислюється. Кислотне число олії може різко зростати. Попадання налипань олійного пилу з застійних зон в технологічний потік негативно позначається на якості готового масла, посилюючи його окислення</w:t>
      </w:r>
      <w:r w:rsidR="00FB4B79" w:rsidRPr="00C0462E">
        <w:rPr>
          <w:rFonts w:ascii="Times New Roman" w:hAnsi="Times New Roman" w:cs="Times New Roman"/>
          <w:sz w:val="28"/>
          <w:szCs w:val="28"/>
        </w:rPr>
        <w:t xml:space="preserve"> [15]</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зменшення окислення необхідно знизити кількість олійного пилу і дрібної олійної січки. А для цього слід правильно регулювати роботу рушки.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Відділення ядра від оболонки. Після обрушення рушанка надходить на поділ по фракціях: ядро, оболонку, цілі насіння, недоруш. Оболонка виводиться з виробництва, ядро іде на здрібнення, недоруш і цілі насіння - на повторне обрушення.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Необхідність поділу рушанки викликана наступним обставиною. Лушпиння має велику пористість і не містить масла. При подальшій спільній переробці з високоолійни</w:t>
      </w:r>
      <w:r w:rsidR="0065316A" w:rsidRPr="00C0462E">
        <w:rPr>
          <w:rFonts w:ascii="Times New Roman" w:hAnsi="Times New Roman" w:cs="Times New Roman"/>
          <w:sz w:val="28"/>
          <w:szCs w:val="28"/>
          <w:lang w:val="uk-UA"/>
        </w:rPr>
        <w:t>ми</w:t>
      </w:r>
      <w:r w:rsidRPr="00C0462E">
        <w:rPr>
          <w:rFonts w:ascii="Times New Roman" w:hAnsi="Times New Roman" w:cs="Times New Roman"/>
          <w:sz w:val="28"/>
          <w:szCs w:val="28"/>
          <w:lang w:val="uk-UA"/>
        </w:rPr>
        <w:t xml:space="preserve"> ядр</w:t>
      </w:r>
      <w:r w:rsidR="0065316A" w:rsidRPr="00C0462E">
        <w:rPr>
          <w:rFonts w:ascii="Times New Roman" w:hAnsi="Times New Roman" w:cs="Times New Roman"/>
          <w:sz w:val="28"/>
          <w:szCs w:val="28"/>
          <w:lang w:val="uk-UA"/>
        </w:rPr>
        <w:t>ами</w:t>
      </w:r>
      <w:r w:rsidRPr="00C0462E">
        <w:rPr>
          <w:rFonts w:ascii="Times New Roman" w:hAnsi="Times New Roman" w:cs="Times New Roman"/>
          <w:sz w:val="28"/>
          <w:szCs w:val="28"/>
          <w:lang w:val="uk-UA"/>
        </w:rPr>
        <w:t xml:space="preserve"> вона буде поглинати значну кількість масла, що збільшить втрати масла в процесі виробництва. Крім того, збільшується обсяг сировини, що переробляється, і продуктивність обладнання знижується. І, нарешті, погіршується якість одержуваного масла за рахунок восків, які переходять в нього з лузги.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розділення соняшникової рушанки застосовують аспіраційну в</w:t>
      </w:r>
      <w:r w:rsidR="0065316A"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йку, яка складається з розсівання і аспіраційного корпусу. Розсівання призначен</w:t>
      </w:r>
      <w:r w:rsidR="0065316A"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 xml:space="preserve"> для поділу рушанки на фракції приблизно одного розміру. Це необхідно для того, щоб в асп</w:t>
      </w:r>
      <w:r w:rsidR="0065316A"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рац</w:t>
      </w:r>
      <w:r w:rsidR="0065316A" w:rsidRPr="00C0462E">
        <w:rPr>
          <w:rFonts w:ascii="Times New Roman" w:hAnsi="Times New Roman" w:cs="Times New Roman"/>
          <w:sz w:val="28"/>
          <w:szCs w:val="28"/>
          <w:lang w:val="uk-UA"/>
        </w:rPr>
        <w:t>ійному</w:t>
      </w:r>
      <w:r w:rsidRPr="00C0462E">
        <w:rPr>
          <w:rFonts w:ascii="Times New Roman" w:hAnsi="Times New Roman" w:cs="Times New Roman"/>
          <w:sz w:val="28"/>
          <w:szCs w:val="28"/>
          <w:lang w:val="uk-UA"/>
        </w:rPr>
        <w:t xml:space="preserve"> корпусі більш контрастно проявилося відмінність в аеродинамічних властивостях лушпиння і ядра. У асп</w:t>
      </w:r>
      <w:r w:rsidR="0065316A"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рац</w:t>
      </w:r>
      <w:r w:rsidR="0065316A" w:rsidRPr="00C0462E">
        <w:rPr>
          <w:rFonts w:ascii="Times New Roman" w:hAnsi="Times New Roman" w:cs="Times New Roman"/>
          <w:sz w:val="28"/>
          <w:szCs w:val="28"/>
          <w:lang w:val="uk-UA"/>
        </w:rPr>
        <w:t>ій</w:t>
      </w:r>
      <w:r w:rsidRPr="00C0462E">
        <w:rPr>
          <w:rFonts w:ascii="Times New Roman" w:hAnsi="Times New Roman" w:cs="Times New Roman"/>
          <w:sz w:val="28"/>
          <w:szCs w:val="28"/>
          <w:lang w:val="uk-UA"/>
        </w:rPr>
        <w:t>ном</w:t>
      </w:r>
      <w:r w:rsidR="0065316A"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корпусі відбувається поділ отриманих з розсівання фракцій на ядро і лузгу. Пересипаючи з полички на поличку, рушанка піддається впливу повітря, що </w:t>
      </w:r>
      <w:r w:rsidRPr="00C0462E">
        <w:rPr>
          <w:rFonts w:ascii="Times New Roman" w:hAnsi="Times New Roman" w:cs="Times New Roman"/>
          <w:sz w:val="28"/>
          <w:szCs w:val="28"/>
          <w:lang w:val="uk-UA"/>
        </w:rPr>
        <w:lastRenderedPageBreak/>
        <w:t>всмоктується вентилятором. Лушпиння захоплюється потоком повітря всередину аспіраційних каналів, а ядро сходить з похилих поличок, відокремлене від лузги, у вигляді готового продукту</w:t>
      </w:r>
      <w:r w:rsidR="00FB4B79" w:rsidRPr="00C0462E">
        <w:rPr>
          <w:rFonts w:ascii="Times New Roman" w:hAnsi="Times New Roman" w:cs="Times New Roman"/>
          <w:sz w:val="28"/>
          <w:szCs w:val="28"/>
        </w:rPr>
        <w:t xml:space="preserve"> [16]</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Відділення ядра від лузги можна також здійснити в аспіраторах і </w:t>
      </w:r>
      <w:r w:rsidR="0065316A" w:rsidRPr="00C0462E">
        <w:rPr>
          <w:rFonts w:ascii="Times New Roman" w:hAnsi="Times New Roman" w:cs="Times New Roman"/>
          <w:sz w:val="28"/>
          <w:szCs w:val="28"/>
          <w:lang w:val="uk-UA"/>
        </w:rPr>
        <w:t>п</w:t>
      </w:r>
      <w:r w:rsidRPr="00C0462E">
        <w:rPr>
          <w:rFonts w:ascii="Times New Roman" w:hAnsi="Times New Roman" w:cs="Times New Roman"/>
          <w:sz w:val="28"/>
          <w:szCs w:val="28"/>
          <w:lang w:val="uk-UA"/>
        </w:rPr>
        <w:t>невмосепаратор</w:t>
      </w:r>
      <w:r w:rsidR="0065316A" w:rsidRPr="00C0462E">
        <w:rPr>
          <w:rFonts w:ascii="Times New Roman" w:hAnsi="Times New Roman" w:cs="Times New Roman"/>
          <w:sz w:val="28"/>
          <w:szCs w:val="28"/>
          <w:lang w:val="uk-UA"/>
        </w:rPr>
        <w:t>ах</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Подрібнення насіння і ядра проводять після відділення оболонок (ядро насіння) або без відділення оболонки (необрушенние), наприклад, насіння ріпаку та льону.</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Подрібнення в виробництві рослинного масла має важливе значення, так як сильно впливає на вихід олії і продуктивність основного обладнання. Подрібнення насіння і ядра необхідно для того, щоб порушити зв'язки масла з білкової частиною ядра і полегшити його витяг. Подрібнений продукт називають мятка, з якої можна отримати масло при значно менших зовнішніх впливах, ніж з цілого насіння або ядер.</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Головне завдання подрібнення ядра насіння - максимально можливе руйнування клітинної структури, що сприяє більш повному вилученню масла. При подрібненні необхідно досягати оптимального розміру і найбільшою однорідності одержуваної маси. При руйнуванні клітин масло вивільняється і утримується на поверхні мяткі зв'язками з нежирових компонентами, зокрема з білками.</w:t>
      </w:r>
      <w:r w:rsidR="00E038CB"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 xml:space="preserve">Подрібнення ядра здійснюють в </w:t>
      </w:r>
      <w:r w:rsidR="00E038CB" w:rsidRPr="00C0462E">
        <w:rPr>
          <w:rFonts w:ascii="Times New Roman" w:hAnsi="Times New Roman" w:cs="Times New Roman"/>
          <w:sz w:val="28"/>
          <w:szCs w:val="28"/>
          <w:lang w:val="uk-UA"/>
        </w:rPr>
        <w:t>в</w:t>
      </w:r>
      <w:r w:rsidRPr="00C0462E">
        <w:rPr>
          <w:rFonts w:ascii="Times New Roman" w:hAnsi="Times New Roman" w:cs="Times New Roman"/>
          <w:sz w:val="28"/>
          <w:szCs w:val="28"/>
          <w:lang w:val="uk-UA"/>
        </w:rPr>
        <w:t>альцов</w:t>
      </w:r>
      <w:r w:rsidR="00E038CB" w:rsidRPr="00C0462E">
        <w:rPr>
          <w:rFonts w:ascii="Times New Roman" w:hAnsi="Times New Roman" w:cs="Times New Roman"/>
          <w:sz w:val="28"/>
          <w:szCs w:val="28"/>
          <w:lang w:val="uk-UA"/>
        </w:rPr>
        <w:t>их</w:t>
      </w:r>
      <w:r w:rsidRPr="00C0462E">
        <w:rPr>
          <w:rFonts w:ascii="Times New Roman" w:hAnsi="Times New Roman" w:cs="Times New Roman"/>
          <w:sz w:val="28"/>
          <w:szCs w:val="28"/>
          <w:lang w:val="uk-UA"/>
        </w:rPr>
        <w:t xml:space="preserve"> верстатах способом роздавлювання, стирання і стиснення.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Масло в мятка знаходиться в зв'язаному стані. При пресуванні холодної, непідготовленою мяткі виходить малий вихід олії. Для зменшення сил, що зв'язують масло з поверхнею частинок мяткі, і полегшення його відділення від нежирових компонентів в технології виробництва рослинних масел застосовують в</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л</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готеплов</w:t>
      </w:r>
      <w:r w:rsidR="00E038C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обробку мяткі - так зване смаження</w:t>
      </w:r>
      <w:r w:rsidR="00FB4B79" w:rsidRPr="00C0462E">
        <w:rPr>
          <w:rFonts w:ascii="Times New Roman" w:hAnsi="Times New Roman" w:cs="Times New Roman"/>
          <w:sz w:val="28"/>
          <w:szCs w:val="28"/>
          <w:lang w:val="uk-UA"/>
        </w:rPr>
        <w:t xml:space="preserve"> [17]</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Сама операція в</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л</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готеплово</w:t>
      </w:r>
      <w:r w:rsidR="00E038CB"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xml:space="preserve"> обробки включає зволоження мяткі крапельної вологою або водяною парою до зада</w:t>
      </w:r>
      <w:r w:rsidR="00E038CB" w:rsidRPr="00C0462E">
        <w:rPr>
          <w:rFonts w:ascii="Times New Roman" w:hAnsi="Times New Roman" w:cs="Times New Roman"/>
          <w:sz w:val="28"/>
          <w:szCs w:val="28"/>
          <w:lang w:val="uk-UA"/>
        </w:rPr>
        <w:t xml:space="preserve">ного значення і подальшу сушку </w:t>
      </w:r>
      <w:r w:rsidRPr="00C0462E">
        <w:rPr>
          <w:rFonts w:ascii="Times New Roman" w:hAnsi="Times New Roman" w:cs="Times New Roman"/>
          <w:sz w:val="28"/>
          <w:szCs w:val="28"/>
          <w:lang w:val="uk-UA"/>
        </w:rPr>
        <w:t xml:space="preserve"> шару матеріалу при підводі тепла до заданої вологості і температури.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Найбільш поширені апарати для в</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л</w:t>
      </w:r>
      <w:r w:rsidR="00E038CB"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готеплов</w:t>
      </w:r>
      <w:r w:rsidR="00E038CB"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й обробки мяткі - жаровні, в яких у верхньому чані проводиться зволоження, а у всіх наступних чанах - сушка. При зволоженні і нагріванні необхідно забезпечити інактивацію ферментної системи в мятк</w:t>
      </w:r>
      <w:r w:rsidR="00E038CB" w:rsidRPr="00C0462E">
        <w:rPr>
          <w:rFonts w:ascii="Times New Roman" w:hAnsi="Times New Roman" w:cs="Times New Roman"/>
          <w:sz w:val="28"/>
          <w:szCs w:val="28"/>
          <w:lang w:val="uk-UA"/>
        </w:rPr>
        <w:t>ці</w:t>
      </w:r>
      <w:r w:rsidRPr="00C0462E">
        <w:rPr>
          <w:rFonts w:ascii="Times New Roman" w:hAnsi="Times New Roman" w:cs="Times New Roman"/>
          <w:sz w:val="28"/>
          <w:szCs w:val="28"/>
          <w:lang w:val="uk-UA"/>
        </w:rPr>
        <w:t>, що сприяє пригніченню небажаних окислювальних і гідролітичних процесів, що призводять до накопичення в маслі негідрат</w:t>
      </w:r>
      <w:r w:rsidR="00E038CB" w:rsidRPr="00C0462E">
        <w:rPr>
          <w:rFonts w:ascii="Times New Roman" w:hAnsi="Times New Roman" w:cs="Times New Roman"/>
          <w:sz w:val="28"/>
          <w:szCs w:val="28"/>
          <w:lang w:val="uk-UA"/>
        </w:rPr>
        <w:t>ованих</w:t>
      </w:r>
      <w:r w:rsidRPr="00C0462E">
        <w:rPr>
          <w:rFonts w:ascii="Times New Roman" w:hAnsi="Times New Roman" w:cs="Times New Roman"/>
          <w:sz w:val="28"/>
          <w:szCs w:val="28"/>
          <w:lang w:val="uk-UA"/>
        </w:rPr>
        <w:t xml:space="preserve"> фосфоліпідів і вільних жирних кислот.</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 останні роки частіше застосовують шнеки-інактіватори (замість першого чана жаровні), в яких проводять перший етап в</w:t>
      </w:r>
      <w:r w:rsidR="007B71C9"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л</w:t>
      </w:r>
      <w:r w:rsidR="007B71C9"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готеплов</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й обробки, зволожуючи мятку гаряч</w:t>
      </w:r>
      <w:r w:rsidR="007B71C9" w:rsidRPr="00C0462E">
        <w:rPr>
          <w:rFonts w:ascii="Times New Roman" w:hAnsi="Times New Roman" w:cs="Times New Roman"/>
          <w:sz w:val="28"/>
          <w:szCs w:val="28"/>
          <w:lang w:val="uk-UA"/>
        </w:rPr>
        <w:t>ою</w:t>
      </w:r>
      <w:r w:rsidRPr="00C0462E">
        <w:rPr>
          <w:rFonts w:ascii="Times New Roman" w:hAnsi="Times New Roman" w:cs="Times New Roman"/>
          <w:sz w:val="28"/>
          <w:szCs w:val="28"/>
          <w:lang w:val="uk-UA"/>
        </w:rPr>
        <w:t xml:space="preserve"> водяною парою </w:t>
      </w:r>
      <w:r w:rsidR="003C3A00" w:rsidRPr="00C0462E">
        <w:rPr>
          <w:rFonts w:ascii="Times New Roman" w:hAnsi="Times New Roman" w:cs="Times New Roman"/>
          <w:sz w:val="28"/>
          <w:szCs w:val="28"/>
          <w:lang w:val="uk-UA"/>
        </w:rPr>
        <w:t xml:space="preserve">до 8-9% і нагріваючи до 80-85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для інактивації ферментів. Нагріта і зволожена мятка називається мезга, яка направляється на попереднє пресування для первинного знімання масла (при подвійному пресуванні). Після цього на другому етапі в</w:t>
      </w:r>
      <w:r w:rsidR="007B71C9"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л</w:t>
      </w:r>
      <w:r w:rsidR="007B71C9" w:rsidRPr="00C0462E">
        <w:rPr>
          <w:rFonts w:ascii="Times New Roman" w:hAnsi="Times New Roman" w:cs="Times New Roman"/>
          <w:sz w:val="28"/>
          <w:szCs w:val="28"/>
          <w:lang w:val="uk-UA"/>
        </w:rPr>
        <w:t>о</w:t>
      </w:r>
      <w:r w:rsidRPr="00C0462E">
        <w:rPr>
          <w:rFonts w:ascii="Times New Roman" w:hAnsi="Times New Roman" w:cs="Times New Roman"/>
          <w:sz w:val="28"/>
          <w:szCs w:val="28"/>
          <w:lang w:val="uk-UA"/>
        </w:rPr>
        <w:t>готеплов</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й обробки проводять висушування (смаження) сировини до вологості</w:t>
      </w:r>
      <w:r w:rsidR="003C3A00" w:rsidRPr="00C0462E">
        <w:rPr>
          <w:rFonts w:ascii="Times New Roman" w:hAnsi="Times New Roman" w:cs="Times New Roman"/>
          <w:sz w:val="28"/>
          <w:szCs w:val="28"/>
          <w:lang w:val="uk-UA"/>
        </w:rPr>
        <w:t xml:space="preserve"> 3-5% і нагрівання до 110-120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перед остаточним пресуванням</w:t>
      </w:r>
      <w:r w:rsidR="00FB4B79" w:rsidRPr="00C0462E">
        <w:rPr>
          <w:rFonts w:ascii="Times New Roman" w:hAnsi="Times New Roman" w:cs="Times New Roman"/>
          <w:sz w:val="28"/>
          <w:szCs w:val="28"/>
        </w:rPr>
        <w:t xml:space="preserve"> [18]</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Пресування мезги.</w:t>
      </w:r>
      <w:r w:rsidR="007B71C9"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Для отримання масла з застосуванням тиску використовуються шнекові преси. Основний робочий орган преса - шнековий вал, зібраний з окремих витків, насаджених на загальний вал.</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Розрізняють шнекові преси для попереднього знімання олії (форпрес) і для остаточного знімання олії (експелер). У форпрес</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для збільшення тиску крок витків до виходу зменшується, а діаметр тіла витка збільшується. У експелер</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шнек має постійний крок витків, так як тиск на матеріал в них створюється за рахунок противодавления. Існують також преси подвійної дії. У них поєднані попередній і остаточний з'їм масла. Попередній з'їм масла здійснюється в короткому вертикальному </w:t>
      </w:r>
      <w:r w:rsidR="007B71C9" w:rsidRPr="00C0462E">
        <w:rPr>
          <w:rFonts w:ascii="Times New Roman" w:hAnsi="Times New Roman" w:cs="Times New Roman"/>
          <w:sz w:val="28"/>
          <w:szCs w:val="28"/>
          <w:lang w:val="uk-UA"/>
        </w:rPr>
        <w:t>з</w:t>
      </w:r>
      <w:r w:rsidRPr="00C0462E">
        <w:rPr>
          <w:rFonts w:ascii="Times New Roman" w:hAnsi="Times New Roman" w:cs="Times New Roman"/>
          <w:sz w:val="28"/>
          <w:szCs w:val="28"/>
          <w:lang w:val="uk-UA"/>
        </w:rPr>
        <w:t>е</w:t>
      </w:r>
      <w:r w:rsidR="007B71C9"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а остаточний з'їм масла в більш об'ємному горизонтальному </w:t>
      </w:r>
      <w:r w:rsidR="007B71C9" w:rsidRPr="00C0462E">
        <w:rPr>
          <w:rFonts w:ascii="Times New Roman" w:hAnsi="Times New Roman" w:cs="Times New Roman"/>
          <w:sz w:val="28"/>
          <w:szCs w:val="28"/>
          <w:lang w:val="uk-UA"/>
        </w:rPr>
        <w:t>з</w:t>
      </w:r>
      <w:r w:rsidRPr="00C0462E">
        <w:rPr>
          <w:rFonts w:ascii="Times New Roman" w:hAnsi="Times New Roman" w:cs="Times New Roman"/>
          <w:sz w:val="28"/>
          <w:szCs w:val="28"/>
          <w:lang w:val="uk-UA"/>
        </w:rPr>
        <w:t>е</w:t>
      </w:r>
      <w:r w:rsidR="007B71C9"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w:t>
      </w:r>
      <w:r w:rsidR="007B71C9"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Вихідна мезга являє собою сипучий пористий матеріал. При всебічному стиску під впливом тиску, що додається відбуваються два тісно пов'язаних між собою процесу: відділення рідкої частини (масла) і з'єднання (сплав) твердих частинок матеріалу з утворенням брикету макухи. Для збільшення виходу олії необхідно поєднання вологості мезги - 3-</w:t>
      </w:r>
      <w:r w:rsidR="003C3A00" w:rsidRPr="00C0462E">
        <w:rPr>
          <w:rFonts w:ascii="Times New Roman" w:hAnsi="Times New Roman" w:cs="Times New Roman"/>
          <w:sz w:val="28"/>
          <w:szCs w:val="28"/>
          <w:lang w:val="uk-UA"/>
        </w:rPr>
        <w:t xml:space="preserve">5% і її температури - 110-120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Шнекові преси мають однотипні робочі органи і загальну схему пристрою і роботи. Основні робочі органи шнекового преса - шнековий вал і зеерний циліндр. Кінцеві продукти процесу пресування - пресов</w:t>
      </w:r>
      <w:r w:rsidR="007C1074" w:rsidRPr="00C0462E">
        <w:rPr>
          <w:rFonts w:ascii="Times New Roman" w:hAnsi="Times New Roman" w:cs="Times New Roman"/>
          <w:sz w:val="28"/>
          <w:szCs w:val="28"/>
          <w:lang w:val="uk-UA"/>
        </w:rPr>
        <w:t>ана</w:t>
      </w:r>
      <w:r w:rsidRPr="00C0462E">
        <w:rPr>
          <w:rFonts w:ascii="Times New Roman" w:hAnsi="Times New Roman" w:cs="Times New Roman"/>
          <w:sz w:val="28"/>
          <w:szCs w:val="28"/>
          <w:lang w:val="uk-UA"/>
        </w:rPr>
        <w:t xml:space="preserve"> олі</w:t>
      </w:r>
      <w:r w:rsidR="007C1074" w:rsidRPr="00C0462E">
        <w:rPr>
          <w:rFonts w:ascii="Times New Roman" w:hAnsi="Times New Roman" w:cs="Times New Roman"/>
          <w:sz w:val="28"/>
          <w:szCs w:val="28"/>
          <w:lang w:val="uk-UA"/>
        </w:rPr>
        <w:t>я</w:t>
      </w:r>
      <w:r w:rsidRPr="00C0462E">
        <w:rPr>
          <w:rFonts w:ascii="Times New Roman" w:hAnsi="Times New Roman" w:cs="Times New Roman"/>
          <w:sz w:val="28"/>
          <w:szCs w:val="28"/>
          <w:lang w:val="uk-UA"/>
        </w:rPr>
        <w:t xml:space="preserve"> та макух</w:t>
      </w:r>
      <w:r w:rsidR="007C1074"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При обертанні шнекового вала, вміщеного в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рний циліндр, тобто в барабан, зібраний з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рних планок з малими зазорами між ними, мезга транспортується від місця завантаження до виходу. При цьому виникає тиск, що віджимає з неї масло. Тиск в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рном</w:t>
      </w:r>
      <w:r w:rsidR="007C1074"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циліндрі форпрес поступово збільшується (від 10 до 30 МПа) в результаті зменшення кроку витків і збільшення діаметра шнека. Частота обертання шнекового вала коливається від 12 до 25 об / хв</w:t>
      </w:r>
      <w:r w:rsidR="00FB4B79" w:rsidRPr="00C0462E">
        <w:rPr>
          <w:rFonts w:ascii="Times New Roman" w:hAnsi="Times New Roman" w:cs="Times New Roman"/>
          <w:sz w:val="28"/>
          <w:szCs w:val="28"/>
        </w:rPr>
        <w:t xml:space="preserve"> [19]</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Масло проходить через зазори в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рном</w:t>
      </w:r>
      <w:r w:rsidR="007C1074"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циліндрі і збирається в піддоні. Величина зазору між зеернимі планками залежить від того, який - попередній або остаточний з'їм масла виробляють на пресі, а також від того, як</w:t>
      </w:r>
      <w:r w:rsidR="007C1074"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олійн</w:t>
      </w:r>
      <w:r w:rsidR="007C1074"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сировин</w:t>
      </w:r>
      <w:r w:rsidR="007C1074"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переробляють. У разі попереднього пресування зазор між планками дещо більше, ніж в разі остаточного пресування. Зазор між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рним</w:t>
      </w:r>
      <w:r w:rsidR="007C1074"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xml:space="preserve"> планками змінюється від щабля до щабля, зменшуючись у напрямку до виходу пресованого матеріалу. Чим більше тиск в пресі, а воно більше в разі остаточного пресування і зростає у напрямку до виходу пресованого матеріалу, тим менше повинен бути зазор між зе</w:t>
      </w:r>
      <w:r w:rsidR="007C1074" w:rsidRPr="00C0462E">
        <w:rPr>
          <w:rFonts w:ascii="Times New Roman" w:hAnsi="Times New Roman" w:cs="Times New Roman"/>
          <w:sz w:val="28"/>
          <w:szCs w:val="28"/>
          <w:lang w:val="uk-UA"/>
        </w:rPr>
        <w:t>є</w:t>
      </w:r>
      <w:r w:rsidRPr="00C0462E">
        <w:rPr>
          <w:rFonts w:ascii="Times New Roman" w:hAnsi="Times New Roman" w:cs="Times New Roman"/>
          <w:sz w:val="28"/>
          <w:szCs w:val="28"/>
          <w:lang w:val="uk-UA"/>
        </w:rPr>
        <w:t>рним</w:t>
      </w:r>
      <w:r w:rsidR="007C1074"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xml:space="preserve"> планками. Загальна зміна зазору від 1,5 до 0,15 мм.</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Віджатий олійний матеріал (макуха) на виході з зеерного циліндра зустрічається з пристроєм, що регулює його товщину (від 3 до 12 мм) на виході з преса</w:t>
      </w:r>
      <w:r w:rsidR="00FB4B79" w:rsidRPr="00C0462E">
        <w:rPr>
          <w:rFonts w:ascii="Times New Roman" w:hAnsi="Times New Roman" w:cs="Times New Roman"/>
          <w:sz w:val="28"/>
          <w:szCs w:val="28"/>
          <w:lang w:val="uk-UA"/>
        </w:rPr>
        <w:t xml:space="preserve"> [20]</w:t>
      </w:r>
      <w:r w:rsidRPr="00C0462E">
        <w:rPr>
          <w:rFonts w:ascii="Times New Roman" w:hAnsi="Times New Roman" w:cs="Times New Roman"/>
          <w:sz w:val="28"/>
          <w:szCs w:val="28"/>
          <w:lang w:val="uk-UA"/>
        </w:rPr>
        <w:t>.</w:t>
      </w:r>
    </w:p>
    <w:p w:rsidR="007C1074" w:rsidRPr="00C0462E" w:rsidRDefault="007C1074" w:rsidP="005D004D">
      <w:pPr>
        <w:spacing w:after="0" w:line="360" w:lineRule="auto"/>
        <w:ind w:firstLine="708"/>
        <w:jc w:val="both"/>
        <w:rPr>
          <w:rFonts w:ascii="Times New Roman" w:hAnsi="Times New Roman" w:cs="Times New Roman"/>
          <w:sz w:val="28"/>
          <w:szCs w:val="28"/>
          <w:lang w:val="uk-UA"/>
        </w:rPr>
      </w:pPr>
    </w:p>
    <w:p w:rsidR="007C1074" w:rsidRPr="00C0462E" w:rsidRDefault="007C1074" w:rsidP="005D004D">
      <w:pPr>
        <w:spacing w:after="0" w:line="360" w:lineRule="auto"/>
        <w:ind w:firstLine="708"/>
        <w:jc w:val="both"/>
        <w:rPr>
          <w:rFonts w:ascii="Times New Roman" w:hAnsi="Times New Roman" w:cs="Times New Roman"/>
          <w:sz w:val="28"/>
          <w:szCs w:val="28"/>
          <w:lang w:val="uk-UA"/>
        </w:rPr>
      </w:pPr>
    </w:p>
    <w:p w:rsidR="005D004D" w:rsidRPr="00C0462E" w:rsidRDefault="003C3A00"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1.3</w:t>
      </w:r>
      <w:r w:rsidR="00B55C0F" w:rsidRPr="00C0462E">
        <w:rPr>
          <w:rFonts w:ascii="Times New Roman" w:hAnsi="Times New Roman" w:cs="Times New Roman"/>
          <w:sz w:val="28"/>
          <w:szCs w:val="28"/>
          <w:lang w:val="uk-UA"/>
        </w:rPr>
        <w:t xml:space="preserve">  </w:t>
      </w:r>
      <w:r w:rsidR="007C1074" w:rsidRPr="00C0462E">
        <w:rPr>
          <w:rFonts w:ascii="Times New Roman" w:hAnsi="Times New Roman" w:cs="Times New Roman"/>
          <w:sz w:val="28"/>
          <w:szCs w:val="28"/>
          <w:lang w:val="uk-UA"/>
        </w:rPr>
        <w:t>Екстрагування олії</w:t>
      </w:r>
    </w:p>
    <w:p w:rsidR="007C1074" w:rsidRPr="00C0462E" w:rsidRDefault="007C1074" w:rsidP="005D004D">
      <w:pPr>
        <w:spacing w:after="0" w:line="360" w:lineRule="auto"/>
        <w:ind w:firstLine="708"/>
        <w:jc w:val="both"/>
        <w:rPr>
          <w:rFonts w:ascii="Times New Roman" w:hAnsi="Times New Roman" w:cs="Times New Roman"/>
          <w:sz w:val="28"/>
          <w:szCs w:val="28"/>
          <w:lang w:val="uk-UA"/>
        </w:rPr>
      </w:pPr>
    </w:p>
    <w:p w:rsidR="007C1074" w:rsidRPr="00C0462E" w:rsidRDefault="007C1074" w:rsidP="005D004D">
      <w:pPr>
        <w:spacing w:after="0" w:line="360" w:lineRule="auto"/>
        <w:ind w:firstLine="708"/>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Основним недоліком механічного способу отрим</w:t>
      </w:r>
      <w:r w:rsidR="004E62E0" w:rsidRPr="00C0462E">
        <w:rPr>
          <w:rFonts w:ascii="Times New Roman" w:hAnsi="Times New Roman" w:cs="Times New Roman"/>
          <w:sz w:val="28"/>
          <w:szCs w:val="28"/>
          <w:lang w:val="uk-UA"/>
        </w:rPr>
        <w:t>ання масла пресуванням є неповний</w:t>
      </w:r>
      <w:r w:rsidRPr="00C0462E">
        <w:rPr>
          <w:rFonts w:ascii="Times New Roman" w:hAnsi="Times New Roman" w:cs="Times New Roman"/>
          <w:sz w:val="28"/>
          <w:szCs w:val="28"/>
          <w:lang w:val="uk-UA"/>
        </w:rPr>
        <w:t xml:space="preserve"> витяг його з сировини: в макусі залишається 7-10% масла. Більш </w:t>
      </w:r>
      <w:r w:rsidRPr="00C0462E">
        <w:rPr>
          <w:rFonts w:ascii="Times New Roman" w:hAnsi="Times New Roman" w:cs="Times New Roman"/>
          <w:sz w:val="28"/>
          <w:szCs w:val="28"/>
          <w:lang w:val="uk-UA"/>
        </w:rPr>
        <w:lastRenderedPageBreak/>
        <w:t>досконалим в цьому плані і сучасним є хімічний спосіб, або екстрагування олії з сировини органічними розчинниками. У відході маслоекстракційного виробництва, шроті, міститься не більше</w:t>
      </w:r>
      <w:r w:rsidR="004E62E0"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1-3% масла</w:t>
      </w:r>
      <w:r w:rsidR="00FB4B79" w:rsidRPr="00C0462E">
        <w:rPr>
          <w:rFonts w:ascii="Times New Roman" w:hAnsi="Times New Roman" w:cs="Times New Roman"/>
          <w:sz w:val="28"/>
          <w:szCs w:val="28"/>
        </w:rPr>
        <w:t xml:space="preserve"> [22</w:t>
      </w:r>
      <w:r w:rsidR="00A81050" w:rsidRPr="00C0462E">
        <w:rPr>
          <w:rFonts w:ascii="Times New Roman" w:hAnsi="Times New Roman" w:cs="Times New Roman"/>
          <w:sz w:val="28"/>
          <w:szCs w:val="28"/>
          <w:lang w:val="uk-UA"/>
        </w:rPr>
        <w:t>, 52</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На олійноекстракційних заводах після форпрес</w:t>
      </w:r>
      <w:r w:rsidR="004E62E0" w:rsidRPr="00C0462E">
        <w:rPr>
          <w:rFonts w:ascii="Times New Roman" w:hAnsi="Times New Roman" w:cs="Times New Roman"/>
          <w:sz w:val="28"/>
          <w:szCs w:val="28"/>
          <w:lang w:val="uk-UA"/>
        </w:rPr>
        <w:t>ування</w:t>
      </w:r>
      <w:r w:rsidRPr="00C0462E">
        <w:rPr>
          <w:rFonts w:ascii="Times New Roman" w:hAnsi="Times New Roman" w:cs="Times New Roman"/>
          <w:sz w:val="28"/>
          <w:szCs w:val="28"/>
          <w:lang w:val="uk-UA"/>
        </w:rPr>
        <w:t xml:space="preserve"> (попереднього знімання масла) форпресову черепашку (макуха) направляють на екстракцію для остаточного вилучення олії. Розчинники, що застосовуються для цих цілей, повинні задовольняти вимогам, що пред'являються до них технікою і технологією екстракційного процесу. У загальному вигляді ця вимоги визначаються прагненням отримати найбільший вихід олії при екстракції, забезпечити найкращі якісні показники готової продукції (олії та шроту), уникнути шкідливого впливу розчинника на організм людини і забезпечити безпеку роботи з ним. У практиці екстракції рослинних масел найбільшого поширення набули аліфатичні вуглеводні</w:t>
      </w:r>
      <w:r w:rsidR="004E62E0" w:rsidRPr="00C0462E">
        <w:rPr>
          <w:rFonts w:ascii="Times New Roman" w:hAnsi="Times New Roman" w:cs="Times New Roman"/>
          <w:sz w:val="28"/>
          <w:szCs w:val="28"/>
          <w:lang w:val="uk-UA"/>
        </w:rPr>
        <w:t xml:space="preserve"> розчиники</w:t>
      </w:r>
      <w:r w:rsidRPr="00C0462E">
        <w:rPr>
          <w:rFonts w:ascii="Times New Roman" w:hAnsi="Times New Roman" w:cs="Times New Roman"/>
          <w:sz w:val="28"/>
          <w:szCs w:val="28"/>
          <w:lang w:val="uk-UA"/>
        </w:rPr>
        <w:t xml:space="preserve">, зокрема, </w:t>
      </w:r>
      <w:r w:rsidR="004E62E0"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кстракційний бензин або </w:t>
      </w:r>
      <w:r w:rsidR="004E62E0" w:rsidRPr="00C0462E">
        <w:rPr>
          <w:rFonts w:ascii="Times New Roman" w:hAnsi="Times New Roman" w:cs="Times New Roman"/>
          <w:sz w:val="28"/>
          <w:szCs w:val="28"/>
          <w:lang w:val="uk-UA"/>
        </w:rPr>
        <w:t>г</w:t>
      </w:r>
      <w:r w:rsidRPr="00C0462E">
        <w:rPr>
          <w:rFonts w:ascii="Times New Roman" w:hAnsi="Times New Roman" w:cs="Times New Roman"/>
          <w:sz w:val="28"/>
          <w:szCs w:val="28"/>
          <w:lang w:val="uk-UA"/>
        </w:rPr>
        <w:t>ексан, які добре розчиняють масла і мають значно меншу в порівнянні з ними температуру випаровування.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Перед екстракцією попередньо макуха проходить відповідну обробку, мета якої створити оптимальну структуру для добування олії розчинником, для чого його дроблять на дробарках (молоткових і дискових), проводять кондиціонування в чанних жаровнях і лепестк</w:t>
      </w:r>
      <w:r w:rsidR="004E62E0"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ван</w:t>
      </w:r>
      <w:r w:rsidR="004E62E0" w:rsidRPr="00C0462E">
        <w:rPr>
          <w:rFonts w:ascii="Times New Roman" w:hAnsi="Times New Roman" w:cs="Times New Roman"/>
          <w:sz w:val="28"/>
          <w:szCs w:val="28"/>
          <w:lang w:val="uk-UA"/>
        </w:rPr>
        <w:t>ня</w:t>
      </w:r>
      <w:r w:rsidRPr="00C0462E">
        <w:rPr>
          <w:rFonts w:ascii="Times New Roman" w:hAnsi="Times New Roman" w:cs="Times New Roman"/>
          <w:sz w:val="28"/>
          <w:szCs w:val="28"/>
          <w:lang w:val="uk-UA"/>
        </w:rPr>
        <w:t xml:space="preserve"> на плющильних вальцьових верстатах. Форма частинок матеріалу у вигляді пелюстки (пластинки матеріалу товщиною приблизно 0,4 мм) дозволяє мати в екстракторах легко проникну розчинником масу матеріалу. З-під плющильних вальців транспортерами пелюстка направляється в екстрактор. Пелюстка з форпресово</w:t>
      </w:r>
      <w:r w:rsidR="004E62E0"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xml:space="preserve"> макухи - це не єдина можлива структура матеріалу, що екстрагується. Також застосовують крупку і гранули, одержувані без плющильних вальцьових верстатів</w:t>
      </w:r>
      <w:r w:rsidR="00FB4B79" w:rsidRPr="00C0462E">
        <w:rPr>
          <w:rFonts w:ascii="Times New Roman" w:hAnsi="Times New Roman" w:cs="Times New Roman"/>
          <w:sz w:val="28"/>
          <w:szCs w:val="28"/>
        </w:rPr>
        <w:t xml:space="preserve"> [23</w:t>
      </w:r>
      <w:r w:rsidR="00A81050" w:rsidRPr="00C0462E">
        <w:rPr>
          <w:rFonts w:ascii="Times New Roman" w:hAnsi="Times New Roman" w:cs="Times New Roman"/>
          <w:sz w:val="28"/>
          <w:szCs w:val="28"/>
          <w:lang w:val="uk-UA"/>
        </w:rPr>
        <w:t>, 53</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Екстрактор - основний апарат маслоекстракційного цеху. Він призначений для вилучення олії в розчинник. Як екстракційн</w:t>
      </w:r>
      <w:r w:rsidR="004E62E0" w:rsidRPr="00C0462E">
        <w:rPr>
          <w:rFonts w:ascii="Times New Roman" w:hAnsi="Times New Roman" w:cs="Times New Roman"/>
          <w:sz w:val="28"/>
          <w:szCs w:val="28"/>
          <w:lang w:val="uk-UA"/>
        </w:rPr>
        <w:t>ий</w:t>
      </w:r>
      <w:r w:rsidRPr="00C0462E">
        <w:rPr>
          <w:rFonts w:ascii="Times New Roman" w:hAnsi="Times New Roman" w:cs="Times New Roman"/>
          <w:sz w:val="28"/>
          <w:szCs w:val="28"/>
          <w:lang w:val="uk-UA"/>
        </w:rPr>
        <w:t xml:space="preserve"> розчинник застосовують бензин</w:t>
      </w:r>
      <w:r w:rsidR="003C3A00" w:rsidRPr="00C0462E">
        <w:rPr>
          <w:rFonts w:ascii="Times New Roman" w:hAnsi="Times New Roman" w:cs="Times New Roman"/>
          <w:sz w:val="28"/>
          <w:szCs w:val="28"/>
          <w:lang w:val="uk-UA"/>
        </w:rPr>
        <w:t xml:space="preserve"> з температурою кипіння 65-68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Існує два основних способи екстракції: занурення матеріалу в противот</w:t>
      </w:r>
      <w:r w:rsidR="004E62E0"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к з розчинником і ступенев</w:t>
      </w:r>
      <w:r w:rsidR="004E62E0"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зрошення матеріалу в противот</w:t>
      </w:r>
      <w:r w:rsidR="004E62E0" w:rsidRPr="00C0462E">
        <w:rPr>
          <w:rFonts w:ascii="Times New Roman" w:hAnsi="Times New Roman" w:cs="Times New Roman"/>
          <w:sz w:val="28"/>
          <w:szCs w:val="28"/>
          <w:lang w:val="uk-UA"/>
        </w:rPr>
        <w:t>иці</w:t>
      </w:r>
      <w:r w:rsidRPr="00C0462E">
        <w:rPr>
          <w:rFonts w:ascii="Times New Roman" w:hAnsi="Times New Roman" w:cs="Times New Roman"/>
          <w:sz w:val="28"/>
          <w:szCs w:val="28"/>
          <w:lang w:val="uk-UA"/>
        </w:rPr>
        <w:t xml:space="preserve"> з розчинником. Відомі комбінації цих двох способів. Для способу екстракції зануренням характерний діапазон співвідношень розчинник-матеріал від 1: 1 до 0,6: 1, а для способу екстракції зрошенням - від 0,6: 1 до 0,3: 1, тобто витрата розчинника менше.</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Найбільш поширеними є вертикальні </w:t>
      </w:r>
      <w:r w:rsidR="004E62E0" w:rsidRPr="00C0462E">
        <w:rPr>
          <w:rFonts w:ascii="Times New Roman" w:hAnsi="Times New Roman" w:cs="Times New Roman"/>
          <w:sz w:val="28"/>
          <w:szCs w:val="28"/>
          <w:lang w:val="uk-UA"/>
        </w:rPr>
        <w:t>ш</w:t>
      </w:r>
      <w:r w:rsidRPr="00C0462E">
        <w:rPr>
          <w:rFonts w:ascii="Times New Roman" w:hAnsi="Times New Roman" w:cs="Times New Roman"/>
          <w:sz w:val="28"/>
          <w:szCs w:val="28"/>
          <w:lang w:val="uk-UA"/>
        </w:rPr>
        <w:t>некові екстрактори, що реалізують спосіб екстракції зануренням. У безперервно діючих шнекових екстракторах створюється протитечія сировини (пелюсток) і розчинника, н</w:t>
      </w:r>
      <w:r w:rsidR="00BF7290" w:rsidRPr="00C0462E">
        <w:rPr>
          <w:rFonts w:ascii="Times New Roman" w:hAnsi="Times New Roman" w:cs="Times New Roman"/>
          <w:sz w:val="28"/>
          <w:szCs w:val="28"/>
          <w:lang w:val="uk-UA"/>
        </w:rPr>
        <w:t xml:space="preserve">агрітого до температури 50-55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Утвор</w:t>
      </w:r>
      <w:r w:rsidR="004E62E0" w:rsidRPr="00C0462E">
        <w:rPr>
          <w:rFonts w:ascii="Times New Roman" w:hAnsi="Times New Roman" w:cs="Times New Roman"/>
          <w:sz w:val="28"/>
          <w:szCs w:val="28"/>
          <w:lang w:val="uk-UA"/>
        </w:rPr>
        <w:t>ю</w:t>
      </w:r>
      <w:r w:rsidR="00705314" w:rsidRPr="00C0462E">
        <w:rPr>
          <w:rFonts w:ascii="Times New Roman" w:hAnsi="Times New Roman" w:cs="Times New Roman"/>
          <w:sz w:val="28"/>
          <w:szCs w:val="28"/>
          <w:lang w:val="uk-UA"/>
        </w:rPr>
        <w:t>ваний</w:t>
      </w:r>
      <w:r w:rsidRPr="00C0462E">
        <w:rPr>
          <w:rFonts w:ascii="Times New Roman" w:hAnsi="Times New Roman" w:cs="Times New Roman"/>
          <w:sz w:val="28"/>
          <w:szCs w:val="28"/>
          <w:lang w:val="uk-UA"/>
        </w:rPr>
        <w:t xml:space="preserve"> розчин, що містить 25-35% олії і 65-75% розчинника, називають місцели, яку після екстрагування фільтрують на спеціальних фільтрах і зливають в місцелосборнікі. Найбільш досконалими є карусельний і стрічковий екстрактори, в яких екстрагування олійної сировини здійснюється зрошенням, що супроводжується меншою витратою розчинника і сприяє отриманню місцелли більшої концентрації</w:t>
      </w:r>
      <w:r w:rsidR="00FB4B79" w:rsidRPr="00C0462E">
        <w:rPr>
          <w:rFonts w:ascii="Times New Roman" w:hAnsi="Times New Roman" w:cs="Times New Roman"/>
          <w:sz w:val="28"/>
          <w:szCs w:val="28"/>
          <w:lang w:val="uk-UA"/>
        </w:rPr>
        <w:t xml:space="preserve"> [24]</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відділення масла від розчинника з метою його відгону місцели нап</w:t>
      </w:r>
      <w:r w:rsidR="00705314" w:rsidRPr="00C0462E">
        <w:rPr>
          <w:rFonts w:ascii="Times New Roman" w:hAnsi="Times New Roman" w:cs="Times New Roman"/>
          <w:sz w:val="28"/>
          <w:szCs w:val="28"/>
          <w:lang w:val="uk-UA"/>
        </w:rPr>
        <w:t>равляють спочатку в попередній д</w:t>
      </w:r>
      <w:r w:rsidRPr="00C0462E">
        <w:rPr>
          <w:rFonts w:ascii="Times New Roman" w:hAnsi="Times New Roman" w:cs="Times New Roman"/>
          <w:sz w:val="28"/>
          <w:szCs w:val="28"/>
          <w:lang w:val="uk-UA"/>
        </w:rPr>
        <w:t>истиллятор, де її обробляють гл</w:t>
      </w:r>
      <w:r w:rsidR="00441220" w:rsidRPr="00C0462E">
        <w:rPr>
          <w:rFonts w:ascii="Times New Roman" w:hAnsi="Times New Roman" w:cs="Times New Roman"/>
          <w:sz w:val="28"/>
          <w:szCs w:val="28"/>
          <w:lang w:val="uk-UA"/>
        </w:rPr>
        <w:t xml:space="preserve">ухим паром з температурою 100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а потім - в остаточний дистиллятор для обробки перегрітою гос</w:t>
      </w:r>
      <w:r w:rsidR="00441220" w:rsidRPr="00C0462E">
        <w:rPr>
          <w:rFonts w:ascii="Times New Roman" w:hAnsi="Times New Roman" w:cs="Times New Roman"/>
          <w:sz w:val="28"/>
          <w:szCs w:val="28"/>
          <w:lang w:val="uk-UA"/>
        </w:rPr>
        <w:t xml:space="preserve">трою парою з температурою 180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із застосуванням вакууму до повного видалення розчинника . Отримане масло виводять з дистилятора і охолоджують в теплообмінниках. Потім його зважують і направляють на очищення.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Що залишається після фільтрації тверду частину називають шротом. Після закінчення екстракції шрот містить масла близько 1% і розчинника близько 40%. Його обробляють гострою парою з застосуванням вакууму в тостери для випаровування (відгону) розчинника, підсушують, охолоджують і подрібнюють.</w:t>
      </w:r>
    </w:p>
    <w:p w:rsidR="00DC0F9B" w:rsidRDefault="005D004D" w:rsidP="00DC0F9B">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Випарувався в дистилляторах бензин разом з парою конденсують в теплообмінниках-конденсаторах, а потім відокремлюють по щільності від води і знову використовують для екстрагування олії</w:t>
      </w:r>
      <w:r w:rsidR="00FB4B79" w:rsidRPr="00C0462E">
        <w:rPr>
          <w:rFonts w:ascii="Times New Roman" w:hAnsi="Times New Roman" w:cs="Times New Roman"/>
          <w:sz w:val="28"/>
          <w:szCs w:val="28"/>
        </w:rPr>
        <w:t xml:space="preserve"> [25</w:t>
      </w:r>
      <w:r w:rsidR="00A81050" w:rsidRPr="00C0462E">
        <w:rPr>
          <w:rFonts w:ascii="Times New Roman" w:hAnsi="Times New Roman" w:cs="Times New Roman"/>
          <w:sz w:val="28"/>
          <w:szCs w:val="28"/>
          <w:lang w:val="uk-UA"/>
        </w:rPr>
        <w:t>, 54</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B55C0F" w:rsidP="00DC0F9B">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 xml:space="preserve">1.4  </w:t>
      </w:r>
      <w:r w:rsidR="005D004D" w:rsidRPr="00C0462E">
        <w:rPr>
          <w:rFonts w:ascii="Times New Roman" w:hAnsi="Times New Roman" w:cs="Times New Roman"/>
          <w:sz w:val="28"/>
          <w:szCs w:val="28"/>
          <w:lang w:val="uk-UA"/>
        </w:rPr>
        <w:t>Очищення рослинних масел</w:t>
      </w:r>
    </w:p>
    <w:p w:rsidR="00705314" w:rsidRPr="00C0462E" w:rsidRDefault="00705314" w:rsidP="005D004D">
      <w:pPr>
        <w:spacing w:after="0" w:line="360" w:lineRule="auto"/>
        <w:ind w:firstLine="708"/>
        <w:jc w:val="both"/>
        <w:rPr>
          <w:rFonts w:ascii="Times New Roman" w:hAnsi="Times New Roman" w:cs="Times New Roman"/>
          <w:sz w:val="28"/>
          <w:szCs w:val="28"/>
          <w:lang w:val="uk-UA"/>
        </w:rPr>
      </w:pPr>
    </w:p>
    <w:p w:rsidR="00705314" w:rsidRPr="00C0462E" w:rsidRDefault="00705314" w:rsidP="005D004D">
      <w:pPr>
        <w:spacing w:after="0" w:line="360" w:lineRule="auto"/>
        <w:ind w:firstLine="708"/>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Очищення сирих масел від різних домішок називають рафінаці</w:t>
      </w:r>
      <w:r w:rsidR="00705314" w:rsidRPr="00C0462E">
        <w:rPr>
          <w:rFonts w:ascii="Times New Roman" w:hAnsi="Times New Roman" w:cs="Times New Roman"/>
          <w:sz w:val="28"/>
          <w:szCs w:val="28"/>
          <w:lang w:val="uk-UA"/>
        </w:rPr>
        <w:t>єю</w:t>
      </w:r>
      <w:r w:rsidRPr="00C0462E">
        <w:rPr>
          <w:rFonts w:ascii="Times New Roman" w:hAnsi="Times New Roman" w:cs="Times New Roman"/>
          <w:sz w:val="28"/>
          <w:szCs w:val="28"/>
          <w:lang w:val="uk-UA"/>
        </w:rPr>
        <w:t xml:space="preserve">, </w:t>
      </w:r>
      <w:r w:rsidR="00705314"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масла, що не піддавалися після отримання ніякій обробці, крім фільтрації, - сирими. Вони містять різноманітні домішки, в тому числі небажані. До домішок відносять речовини різної природи і походження. Їх ділять на три групи. Перша включає супутні тригліцерид</w:t>
      </w:r>
      <w:r w:rsidR="00705314" w:rsidRPr="00C0462E">
        <w:rPr>
          <w:rFonts w:ascii="Times New Roman" w:hAnsi="Times New Roman" w:cs="Times New Roman"/>
          <w:sz w:val="28"/>
          <w:szCs w:val="28"/>
          <w:lang w:val="uk-UA"/>
        </w:rPr>
        <w:t>ам</w:t>
      </w:r>
      <w:r w:rsidRPr="00C0462E">
        <w:rPr>
          <w:rFonts w:ascii="Times New Roman" w:hAnsi="Times New Roman" w:cs="Times New Roman"/>
          <w:sz w:val="28"/>
          <w:szCs w:val="28"/>
          <w:lang w:val="uk-UA"/>
        </w:rPr>
        <w:t xml:space="preserve"> речовини, що переходять в масло в процесі його вилучення з доброякісного сировини. Друга - речовини, що утворюються в результаті хімічних реакцій (окислення, гідролізу) при добуванні і зберіганні масла. Третя - власне домішки: мінеральні речовини (наприклад, пісок), частинки макухи або шроту, залишки розчинника</w:t>
      </w:r>
      <w:r w:rsidR="00FB4B79" w:rsidRPr="00C0462E">
        <w:rPr>
          <w:rFonts w:ascii="Times New Roman" w:hAnsi="Times New Roman" w:cs="Times New Roman"/>
          <w:sz w:val="28"/>
          <w:szCs w:val="28"/>
        </w:rPr>
        <w:t xml:space="preserve"> [26</w:t>
      </w:r>
      <w:r w:rsidR="00A81050" w:rsidRPr="00C0462E">
        <w:rPr>
          <w:rFonts w:ascii="Times New Roman" w:hAnsi="Times New Roman" w:cs="Times New Roman"/>
          <w:sz w:val="28"/>
          <w:szCs w:val="28"/>
          <w:lang w:val="uk-UA"/>
        </w:rPr>
        <w:t>, 55</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Однак крім небажаних домішок в жирах завжди є супутні речовини, які не тільки корисні, але і необхідні для нормальної життєдіяльності організму людини. До таких речовин відносяться, наприклад, жиророзчинні вітаміни (К, Е), каротиноїди, стерини та ін. Деякі супутні речовини займають як би проміжне положення, наприклад, фосфоліпіди. З одного боку це фізіологічно активні речовини, які мають важливе значення в обмінних процесах організму, які є інгібіторами окислення масел. З іншого, - присутність фосфоліпідів в оліях, особливо в великих кількостях, призводить до випадання осаду, що різко знижує товарний вигляд і утрудняє подальшу переробку масла.</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Рафіновані жири легше піддаються псуванню, так як при рафінації з них виводяться природні антиоксиданти - фосфоліпіди, токофероли. Тому процес рафінації прагнуть вести так, щоб, отримуючи небажані домішки, по можливості зберегти корисні властивості. З цією ж метою обмежують глибину очищення масел. Залежно від походження домішок, а також в залежності від призначення масла використовують різні методи рафінації</w:t>
      </w:r>
      <w:r w:rsidR="00FB4B79" w:rsidRPr="00C0462E">
        <w:rPr>
          <w:rFonts w:ascii="Times New Roman" w:hAnsi="Times New Roman" w:cs="Times New Roman"/>
          <w:sz w:val="28"/>
          <w:szCs w:val="28"/>
        </w:rPr>
        <w:t xml:space="preserve"> [27</w:t>
      </w:r>
      <w:r w:rsidR="00A81050" w:rsidRPr="00C0462E">
        <w:rPr>
          <w:rFonts w:ascii="Times New Roman" w:hAnsi="Times New Roman" w:cs="Times New Roman"/>
          <w:sz w:val="28"/>
          <w:szCs w:val="28"/>
          <w:lang w:val="uk-UA"/>
        </w:rPr>
        <w:t>, 56</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Відповідно до механізму протікання процесів методи рафінації умовно ділять на фізичні, хімічні, фізико-хімічні.</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Фізичні методи. Їх застосовують для первинного очищення масел, після чого вони вважаються нерафінованими. До них відносяться відстоювання, фільтрація, центрифугування. За допомогою цих методів з масла видаляються механічні домішки і частково колоїдно-розчинені речовини, наприклад, фосфоліпіди, що випали в осад, воду, що потрапила в масло в процесі вилучення</w:t>
      </w:r>
      <w:r w:rsidR="00FB4B79" w:rsidRPr="00C0462E">
        <w:rPr>
          <w:rFonts w:ascii="Times New Roman" w:hAnsi="Times New Roman" w:cs="Times New Roman"/>
          <w:sz w:val="28"/>
          <w:szCs w:val="28"/>
          <w:lang w:val="uk-UA"/>
        </w:rPr>
        <w:t xml:space="preserve"> [28</w:t>
      </w:r>
      <w:r w:rsidR="00A81050" w:rsidRPr="00C0462E">
        <w:rPr>
          <w:rFonts w:ascii="Times New Roman" w:hAnsi="Times New Roman" w:cs="Times New Roman"/>
          <w:sz w:val="28"/>
          <w:szCs w:val="28"/>
          <w:lang w:val="uk-UA"/>
        </w:rPr>
        <w:t>, 57, 70</w:t>
      </w:r>
      <w:r w:rsidR="00FB4B79"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Відстоювання - найбільш простий спосіб рафінації, при якому з масла видаляють великі зважені частинки мезги, макухи і шроту в гущеловушках. Подвійна механічна гущеловушка (продуктивність 8-10 т масла на годину) являє собою прямокутну ємність, яка розділена поздовжньої перегородкою на два ізольованих відсіку. Неочищена олія надходить в гущеловушку через кишеню в перший відсік, де відбувається попереднє відстоювання. Відстояне в першому відсіку масло через щілину в поздовжньої перегородці переміщається в другій відсік. Відведення очищеного масла відбувається через патрубки цього відсіку. Пил, що осів гуща (шлам), що складається з механічних домішок і колоїдних частинок, видаляється з поверхні дна скрепковим ланцюговим механізмом в шнек для шламу.</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Фільтрація застосовується для видалення з масла більш дрібних частинок мезги в фільтрпресах. Широко застосовують дисковий механізований фільтр ФГДС (продуктивність 4-5 тонн на годину). Він має корпус у вигляді циліндра з конічним днищем. Усередині корпусу розташований порожнистий вертикальний вал з набором фільтруючих дисків. Диски виконані з сітки і з обох сторін обтягнуті фільтрувальної тканиною. Між дисками укладені прокладки з фільтроткані. У підлогою валу є радіальні отвори для подачі профільтрованого масла з внутрішньої порожнини диска в порожнистий вал. Знизу порожнистий вал повідомляється з патрубком для виходу фільтрованого масла з фільтра</w:t>
      </w:r>
      <w:r w:rsidR="00FB4B79" w:rsidRPr="00C0462E">
        <w:rPr>
          <w:rFonts w:ascii="Times New Roman" w:hAnsi="Times New Roman" w:cs="Times New Roman"/>
          <w:sz w:val="28"/>
          <w:szCs w:val="28"/>
        </w:rPr>
        <w:t xml:space="preserve"> [29]</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Центрифугування масла застосовують як для безпосереднього відділення зважених часток, так і для додаткового виробництва олії з шламу (осаду) після відстоювання або фільтрування. Основним вузлом центрифуги є встановлений </w:t>
      </w:r>
      <w:r w:rsidRPr="00C0462E">
        <w:rPr>
          <w:rFonts w:ascii="Times New Roman" w:hAnsi="Times New Roman" w:cs="Times New Roman"/>
          <w:sz w:val="28"/>
          <w:szCs w:val="28"/>
          <w:lang w:val="uk-UA"/>
        </w:rPr>
        <w:lastRenderedPageBreak/>
        <w:t>горизонтально ротор. За формою він являє собою циліндр, що переходить в усічений конус. Суспензія, яку необхідно розділити на складові її частини, надходить через живильну трубу в обертовий ротор. Тверді зважені частинки під дією відцентрових сил осідають на внутрішню конічну поверхню ротора і направляються шнеком до вивантажним отворів. Рідка фаза протікає між витками шнека і прагне залишитися на найбільшому радіусі обертання, тобто в циліндричної частини ротора. Для рідини на великому діаметрі ротора є зливні вікна, через які вона викидається в приймальний відсік кожуха центрифуги. Таким чином, процес поділу масла по компонентам відбувається безперервно</w:t>
      </w:r>
      <w:r w:rsidR="00FB4B79" w:rsidRPr="00C0462E">
        <w:rPr>
          <w:rFonts w:ascii="Times New Roman" w:hAnsi="Times New Roman" w:cs="Times New Roman"/>
          <w:sz w:val="28"/>
          <w:szCs w:val="28"/>
        </w:rPr>
        <w:t xml:space="preserve"> [30</w:t>
      </w:r>
      <w:r w:rsidR="00A81050" w:rsidRPr="00C0462E">
        <w:rPr>
          <w:rFonts w:ascii="Times New Roman" w:hAnsi="Times New Roman" w:cs="Times New Roman"/>
          <w:sz w:val="28"/>
          <w:szCs w:val="28"/>
          <w:lang w:val="uk-UA"/>
        </w:rPr>
        <w:t>, 58</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Хімічні методи. До них відноситься </w:t>
      </w:r>
      <w:r w:rsidR="00676181" w:rsidRPr="00C0462E">
        <w:rPr>
          <w:rFonts w:ascii="Times New Roman" w:hAnsi="Times New Roman" w:cs="Times New Roman"/>
          <w:sz w:val="28"/>
          <w:szCs w:val="28"/>
          <w:lang w:val="uk-UA"/>
        </w:rPr>
        <w:t>л</w:t>
      </w:r>
      <w:r w:rsidRPr="00C0462E">
        <w:rPr>
          <w:rFonts w:ascii="Times New Roman" w:hAnsi="Times New Roman" w:cs="Times New Roman"/>
          <w:sz w:val="28"/>
          <w:szCs w:val="28"/>
          <w:lang w:val="uk-UA"/>
        </w:rPr>
        <w:t>ужна рафінація або нейтралізація. Це обробка олії лугом для виведення надлишкової кількості вільних жирних кислот (для зниження кислотного числа). У процесі нейтралізації утворюються мила (солі) як результат взаємодії жирних кислот і лугу. Мила нерозчинні в нейтральному жирі і утворюють осад у вигляді пластівців - соапсток. Для лужної рафінації на підприємствах найчастіше застосовують розчини NaOH різної концентрації, а також розчини Na</w:t>
      </w:r>
      <w:r w:rsidRPr="00C0462E">
        <w:rPr>
          <w:rFonts w:ascii="Times New Roman" w:hAnsi="Times New Roman" w:cs="Times New Roman"/>
          <w:sz w:val="28"/>
          <w:szCs w:val="28"/>
          <w:vertAlign w:val="subscript"/>
          <w:lang w:val="uk-UA"/>
        </w:rPr>
        <w:t>2</w:t>
      </w:r>
      <w:r w:rsidRPr="00C0462E">
        <w:rPr>
          <w:rFonts w:ascii="Times New Roman" w:hAnsi="Times New Roman" w:cs="Times New Roman"/>
          <w:sz w:val="28"/>
          <w:szCs w:val="28"/>
          <w:lang w:val="uk-UA"/>
        </w:rPr>
        <w:t>СО</w:t>
      </w:r>
      <w:r w:rsidRPr="00C0462E">
        <w:rPr>
          <w:rFonts w:ascii="Times New Roman" w:hAnsi="Times New Roman" w:cs="Times New Roman"/>
          <w:sz w:val="28"/>
          <w:szCs w:val="28"/>
          <w:vertAlign w:val="subscript"/>
          <w:lang w:val="uk-UA"/>
        </w:rPr>
        <w:t>3</w:t>
      </w:r>
      <w:r w:rsidRPr="00C0462E">
        <w:rPr>
          <w:rFonts w:ascii="Times New Roman" w:hAnsi="Times New Roman" w:cs="Times New Roman"/>
          <w:sz w:val="28"/>
          <w:szCs w:val="28"/>
          <w:lang w:val="uk-UA"/>
        </w:rPr>
        <w:t>, іноді КОН. Залишки мила з масла видаляють шляхом промивання водою, а потім його сушать в вакуум-апаратах. Для кращого виділення соапсток і зниження втрат масла після введення лугу в нього додають 1-1,5% -ний розчин кухонної солі. Останнім часом застосовують метод безперервної лужної нейтралізації шляхом змішування (з автоматичним дозуванням) обробленого продукту з розчином лугу і подальшого відділення соапсток на сепараторах. Ступінь очищення продукту при цьому підвищується.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Фізико-хімічні методи. Ці методи включають г</w:t>
      </w:r>
      <w:r w:rsidR="00676181"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дратац</w:t>
      </w:r>
      <w:r w:rsidR="00676181"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ю фосфоліпідів, білкових та інших слизових речовин, виморожування, відбілювання і дезодорацію масла. За допомогою цих методів з масла видаляють домішки, що утворюють в оліях істинні розчини, без хімічно</w:t>
      </w:r>
      <w:r w:rsidR="00676181"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xml:space="preserve"> зміни самих речовин (фарбувальні, смакові і одорірую</w:t>
      </w:r>
      <w:r w:rsidR="00676181" w:rsidRPr="00C0462E">
        <w:rPr>
          <w:rFonts w:ascii="Times New Roman" w:hAnsi="Times New Roman" w:cs="Times New Roman"/>
          <w:sz w:val="28"/>
          <w:szCs w:val="28"/>
          <w:lang w:val="uk-UA"/>
        </w:rPr>
        <w:t>чі</w:t>
      </w:r>
      <w:r w:rsidRPr="00C0462E">
        <w:rPr>
          <w:rFonts w:ascii="Times New Roman" w:hAnsi="Times New Roman" w:cs="Times New Roman"/>
          <w:sz w:val="28"/>
          <w:szCs w:val="28"/>
          <w:lang w:val="uk-UA"/>
        </w:rPr>
        <w:t xml:space="preserve"> речовини і ін.)</w:t>
      </w:r>
      <w:r w:rsidR="00FB4B79" w:rsidRPr="00C0462E">
        <w:rPr>
          <w:rFonts w:ascii="Times New Roman" w:hAnsi="Times New Roman" w:cs="Times New Roman"/>
          <w:sz w:val="28"/>
          <w:szCs w:val="28"/>
          <w:lang w:val="uk-UA"/>
        </w:rPr>
        <w:t xml:space="preserve"> </w:t>
      </w:r>
      <w:r w:rsidR="00FB4B79" w:rsidRPr="00C0462E">
        <w:rPr>
          <w:rFonts w:ascii="Times New Roman" w:hAnsi="Times New Roman" w:cs="Times New Roman"/>
          <w:sz w:val="28"/>
          <w:szCs w:val="28"/>
        </w:rPr>
        <w:t>[31</w:t>
      </w:r>
      <w:r w:rsidR="00A81050" w:rsidRPr="00C0462E">
        <w:rPr>
          <w:rFonts w:ascii="Times New Roman" w:hAnsi="Times New Roman" w:cs="Times New Roman"/>
          <w:sz w:val="28"/>
          <w:szCs w:val="28"/>
          <w:lang w:val="uk-UA"/>
        </w:rPr>
        <w:t>, 59, 60</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Гідратація полягає в додаванні до маслу гарячої води (або введення в нього насиченого пара), щоб створити емульсію з температурою</w:t>
      </w:r>
      <w:r w:rsidR="00676181" w:rsidRPr="00C0462E">
        <w:rPr>
          <w:rFonts w:ascii="Times New Roman" w:hAnsi="Times New Roman" w:cs="Times New Roman"/>
          <w:sz w:val="28"/>
          <w:szCs w:val="28"/>
          <w:lang w:val="uk-UA"/>
        </w:rPr>
        <w:t xml:space="preserve"> </w:t>
      </w:r>
      <w:r w:rsidR="00BE6A3A" w:rsidRPr="00C0462E">
        <w:rPr>
          <w:rFonts w:ascii="Times New Roman" w:hAnsi="Times New Roman" w:cs="Times New Roman"/>
          <w:sz w:val="28"/>
          <w:szCs w:val="28"/>
          <w:lang w:val="uk-UA"/>
        </w:rPr>
        <w:t xml:space="preserve">45-60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 xml:space="preserve">С, потім </w:t>
      </w:r>
      <w:r w:rsidRPr="00C0462E">
        <w:rPr>
          <w:rFonts w:ascii="Times New Roman" w:hAnsi="Times New Roman" w:cs="Times New Roman"/>
          <w:sz w:val="28"/>
          <w:szCs w:val="28"/>
          <w:lang w:val="uk-UA"/>
        </w:rPr>
        <w:lastRenderedPageBreak/>
        <w:t>цю емульсію безперервно перемішують в емульгаторі протягом 30 хвилин. Кількість води, необхідне для виведення фосфоліпідів з масла, визначають в лабораторних умовах пробної гідратації, зазвичай воно складає 0,5% на 1% фосфатидів, які мають гідрофільні властивості і в процесі гідратації інтенсивно вбирають воду, набухають і збільшуються. В результаті утворюються пластівці, що випадають в осад. При такій обробці видаляють фосфоліпіди, білкові та слизові речовини, частково пігменти; вони набухають і випадають в осад, захоплюючи механічні суспензії. Після цього осад виводиться, а масло сепарується або фільтрується. Гідратація проводиться після первинного очищення масла фізичними способами. Гідратована масло на відміну від нерафінованої має менш виражені смак і аромат, менш інтенсивне забарвлення.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Виморожування. Соняшникова олія піддають виморожування для видалення воскоподібн</w:t>
      </w:r>
      <w:r w:rsidR="00676181" w:rsidRPr="00C0462E">
        <w:rPr>
          <w:rFonts w:ascii="Times New Roman" w:hAnsi="Times New Roman" w:cs="Times New Roman"/>
          <w:sz w:val="28"/>
          <w:szCs w:val="28"/>
          <w:lang w:val="uk-UA"/>
        </w:rPr>
        <w:t>их</w:t>
      </w:r>
      <w:r w:rsidRPr="00C0462E">
        <w:rPr>
          <w:rFonts w:ascii="Times New Roman" w:hAnsi="Times New Roman" w:cs="Times New Roman"/>
          <w:sz w:val="28"/>
          <w:szCs w:val="28"/>
          <w:lang w:val="uk-UA"/>
        </w:rPr>
        <w:t xml:space="preserve"> речовин. Наявність восків в маслі погіршує його товарний вигляд. Для їх виділення масло піддають спеціальній обробці до або після лужної рафінації. Спочатку масло охоло</w:t>
      </w:r>
      <w:r w:rsidR="00BE6A3A" w:rsidRPr="00C0462E">
        <w:rPr>
          <w:rFonts w:ascii="Times New Roman" w:hAnsi="Times New Roman" w:cs="Times New Roman"/>
          <w:sz w:val="28"/>
          <w:szCs w:val="28"/>
          <w:lang w:val="uk-UA"/>
        </w:rPr>
        <w:t xml:space="preserve">джують (виморожують) до 10-12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і витримують при цій температурі, повільно перемішуючи до утворення кристалів воску. Потім масло фільтрують від кристалів воску. Профільтрован</w:t>
      </w:r>
      <w:r w:rsidR="00676181"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олі</w:t>
      </w:r>
      <w:r w:rsidR="00676181" w:rsidRPr="00C0462E">
        <w:rPr>
          <w:rFonts w:ascii="Times New Roman" w:hAnsi="Times New Roman" w:cs="Times New Roman"/>
          <w:sz w:val="28"/>
          <w:szCs w:val="28"/>
          <w:lang w:val="uk-UA"/>
        </w:rPr>
        <w:t>я</w:t>
      </w:r>
      <w:r w:rsidRPr="00C0462E">
        <w:rPr>
          <w:rFonts w:ascii="Times New Roman" w:hAnsi="Times New Roman" w:cs="Times New Roman"/>
          <w:sz w:val="28"/>
          <w:szCs w:val="28"/>
          <w:lang w:val="uk-UA"/>
        </w:rPr>
        <w:t xml:space="preserve"> прозор</w:t>
      </w:r>
      <w:r w:rsidR="00676181"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не мутніє при охолодженні навіть</w:t>
      </w:r>
      <w:r w:rsidR="00676181" w:rsidRPr="00C0462E">
        <w:rPr>
          <w:rFonts w:ascii="Times New Roman" w:hAnsi="Times New Roman" w:cs="Times New Roman"/>
          <w:sz w:val="28"/>
          <w:szCs w:val="28"/>
          <w:lang w:val="uk-UA"/>
        </w:rPr>
        <w:t xml:space="preserve"> </w:t>
      </w:r>
      <w:r w:rsidR="00BE6A3A" w:rsidRPr="00C0462E">
        <w:rPr>
          <w:rFonts w:ascii="Times New Roman" w:hAnsi="Times New Roman" w:cs="Times New Roman"/>
          <w:sz w:val="28"/>
          <w:szCs w:val="28"/>
          <w:lang w:val="uk-UA"/>
        </w:rPr>
        <w:t xml:space="preserve">до 5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Відбілювання (адсорбційна рафінація) полягає в вилученні з масла барвників шляхом обробки його адсорбентами. При цьому зменшується кольорове число олії. При відбілюванні рослинних масел в якості адсорбентів використовують різні вибільн</w:t>
      </w:r>
      <w:r w:rsidR="00676181"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глини, які називають «вибільни</w:t>
      </w:r>
      <w:r w:rsidR="00676181" w:rsidRPr="00C0462E">
        <w:rPr>
          <w:rFonts w:ascii="Times New Roman" w:hAnsi="Times New Roman" w:cs="Times New Roman"/>
          <w:sz w:val="28"/>
          <w:szCs w:val="28"/>
          <w:lang w:val="uk-UA"/>
        </w:rPr>
        <w:t>ми</w:t>
      </w:r>
      <w:r w:rsidRPr="00C0462E">
        <w:rPr>
          <w:rFonts w:ascii="Times New Roman" w:hAnsi="Times New Roman" w:cs="Times New Roman"/>
          <w:sz w:val="28"/>
          <w:szCs w:val="28"/>
          <w:lang w:val="uk-UA"/>
        </w:rPr>
        <w:t xml:space="preserve"> землями», або «вибільни</w:t>
      </w:r>
      <w:r w:rsidR="00676181" w:rsidRPr="00C0462E">
        <w:rPr>
          <w:rFonts w:ascii="Times New Roman" w:hAnsi="Times New Roman" w:cs="Times New Roman"/>
          <w:sz w:val="28"/>
          <w:szCs w:val="28"/>
          <w:lang w:val="uk-UA"/>
        </w:rPr>
        <w:t>ми</w:t>
      </w:r>
      <w:r w:rsidRPr="00C0462E">
        <w:rPr>
          <w:rFonts w:ascii="Times New Roman" w:hAnsi="Times New Roman" w:cs="Times New Roman"/>
          <w:sz w:val="28"/>
          <w:szCs w:val="28"/>
          <w:lang w:val="uk-UA"/>
        </w:rPr>
        <w:t xml:space="preserve"> порошками», а також активоване вугілля. Як правило, використовують бентонітову глину, основними компонентами якої є силікати. Адсорбент вносять в масло в кількості 2-2,5% від його маси. При відбілюванні масло деякий час перемішують з адсорбентом в спеціальних апаратах, а потім фільтрують. При цьому на фільтрі залишається вибільни</w:t>
      </w:r>
      <w:r w:rsidR="00390649" w:rsidRPr="00C0462E">
        <w:rPr>
          <w:rFonts w:ascii="Times New Roman" w:hAnsi="Times New Roman" w:cs="Times New Roman"/>
          <w:sz w:val="28"/>
          <w:szCs w:val="28"/>
          <w:lang w:val="uk-UA"/>
        </w:rPr>
        <w:t>й</w:t>
      </w:r>
      <w:r w:rsidRPr="00C0462E">
        <w:rPr>
          <w:rFonts w:ascii="Times New Roman" w:hAnsi="Times New Roman" w:cs="Times New Roman"/>
          <w:sz w:val="28"/>
          <w:szCs w:val="28"/>
          <w:lang w:val="uk-UA"/>
        </w:rPr>
        <w:t xml:space="preserve"> порошок разом з адсорбованими барвниками, а освітлене масло проходить через фільтр. Таке масло використовують для виробництва маргарину, майонезу, кондитерського жиру і ін. Після лужної і адсорбційної рафінації масло вважається рафінованим. </w:t>
      </w:r>
      <w:r w:rsidRPr="00C0462E">
        <w:rPr>
          <w:rFonts w:ascii="Times New Roman" w:hAnsi="Times New Roman" w:cs="Times New Roman"/>
          <w:sz w:val="28"/>
          <w:szCs w:val="28"/>
          <w:lang w:val="uk-UA"/>
        </w:rPr>
        <w:lastRenderedPageBreak/>
        <w:t>Слід зазначити, що одночасно з відбілюванням в маслі відбуваються небажані процеси - ізомеризація жирних кислот і зниження стабільності вибіленого масла при зберіганні</w:t>
      </w:r>
      <w:r w:rsidR="00FB4B79" w:rsidRPr="00C0462E">
        <w:rPr>
          <w:rFonts w:ascii="Times New Roman" w:hAnsi="Times New Roman" w:cs="Times New Roman"/>
          <w:sz w:val="28"/>
          <w:szCs w:val="28"/>
          <w:lang w:val="uk-UA"/>
        </w:rPr>
        <w:t xml:space="preserve"> [32</w:t>
      </w:r>
      <w:r w:rsidR="00A81050" w:rsidRPr="00C0462E">
        <w:rPr>
          <w:rFonts w:ascii="Times New Roman" w:hAnsi="Times New Roman" w:cs="Times New Roman"/>
          <w:sz w:val="28"/>
          <w:szCs w:val="28"/>
          <w:lang w:val="uk-UA"/>
        </w:rPr>
        <w:t>, 61, 69</w:t>
      </w:r>
      <w:r w:rsidR="00FB4B79"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Дезодорація застосовується для вилучення з масла сторонніх речовин, які надають йому специфічні запахи і присмаки. Це ароматичні вуглевод</w:t>
      </w:r>
      <w:r w:rsidR="00390649"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низькомолекулярні кислоти, альдегіди, кетони, ефірні масла. Частково ці речовини виводяться з масла на попередніх етапах рафінації. В основі дезодорації лежить відмінність в температурах випаровування летючих ароматичних речовин і самих жирів. Рослинна олія поміщають в вакуум-дезодоратори і при обробці гострим сухою п</w:t>
      </w:r>
      <w:r w:rsidR="00BE6A3A" w:rsidRPr="00C0462E">
        <w:rPr>
          <w:rFonts w:ascii="Times New Roman" w:hAnsi="Times New Roman" w:cs="Times New Roman"/>
          <w:sz w:val="28"/>
          <w:szCs w:val="28"/>
          <w:lang w:val="uk-UA"/>
        </w:rPr>
        <w:t xml:space="preserve">арою (температура близько 200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під вакуумом відганяють леткі речовини, що додають маслу запах і смак, а також залишки бензину. Дезодорація є найнадійнішим способом видалення отрутохімікатів з масел, так як в цих умовах вони повністю руйнуються. Рафіновані дезодоровані олії прозорі, без осаду, без запаху, мають знеособлений смак</w:t>
      </w:r>
      <w:r w:rsidR="00FB4B79" w:rsidRPr="00C0462E">
        <w:rPr>
          <w:rFonts w:ascii="Times New Roman" w:hAnsi="Times New Roman" w:cs="Times New Roman"/>
          <w:sz w:val="28"/>
          <w:szCs w:val="28"/>
          <w:lang w:val="uk-UA"/>
        </w:rPr>
        <w:t xml:space="preserve"> [33</w:t>
      </w:r>
      <w:r w:rsidR="00A81050" w:rsidRPr="00C0462E">
        <w:rPr>
          <w:rFonts w:ascii="Times New Roman" w:hAnsi="Times New Roman" w:cs="Times New Roman"/>
          <w:sz w:val="28"/>
          <w:szCs w:val="28"/>
          <w:lang w:val="uk-UA"/>
        </w:rPr>
        <w:t>, 62, 68</w:t>
      </w:r>
      <w:r w:rsidR="00FB4B79"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390649" w:rsidRPr="00C0462E" w:rsidRDefault="00390649" w:rsidP="005D004D">
      <w:pPr>
        <w:spacing w:after="0" w:line="360" w:lineRule="auto"/>
        <w:ind w:firstLine="708"/>
        <w:jc w:val="both"/>
        <w:rPr>
          <w:rFonts w:ascii="Times New Roman" w:hAnsi="Times New Roman" w:cs="Times New Roman"/>
          <w:sz w:val="28"/>
          <w:szCs w:val="28"/>
          <w:lang w:val="uk-UA"/>
        </w:rPr>
      </w:pPr>
    </w:p>
    <w:p w:rsidR="00390649" w:rsidRPr="00C0462E" w:rsidRDefault="00390649" w:rsidP="005D004D">
      <w:pPr>
        <w:spacing w:after="0" w:line="360" w:lineRule="auto"/>
        <w:ind w:firstLine="708"/>
        <w:jc w:val="both"/>
        <w:rPr>
          <w:rFonts w:ascii="Times New Roman" w:hAnsi="Times New Roman" w:cs="Times New Roman"/>
          <w:sz w:val="28"/>
          <w:szCs w:val="28"/>
          <w:lang w:val="uk-UA"/>
        </w:rPr>
      </w:pPr>
    </w:p>
    <w:p w:rsidR="005D004D" w:rsidRPr="00C0462E" w:rsidRDefault="00B55C0F" w:rsidP="0027382F">
      <w:pPr>
        <w:pStyle w:val="a4"/>
        <w:numPr>
          <w:ilvl w:val="1"/>
          <w:numId w:val="20"/>
        </w:num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Харчова цінність, асортимент і технологія маргарину</w:t>
      </w:r>
    </w:p>
    <w:p w:rsidR="002827DD" w:rsidRPr="00C0462E" w:rsidRDefault="002827DD" w:rsidP="002827DD">
      <w:pPr>
        <w:spacing w:after="0" w:line="360" w:lineRule="auto"/>
        <w:jc w:val="both"/>
        <w:rPr>
          <w:rFonts w:ascii="Times New Roman" w:hAnsi="Times New Roman" w:cs="Times New Roman"/>
          <w:sz w:val="28"/>
          <w:szCs w:val="28"/>
          <w:lang w:val="uk-UA"/>
        </w:rPr>
      </w:pPr>
    </w:p>
    <w:p w:rsidR="002827DD" w:rsidRPr="00C0462E" w:rsidRDefault="002827DD" w:rsidP="002827DD">
      <w:pPr>
        <w:spacing w:after="0" w:line="360" w:lineRule="auto"/>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являє собою високодисперсн</w:t>
      </w:r>
      <w:r w:rsidR="0061679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ж</w:t>
      </w:r>
      <w:r w:rsidR="0061679B"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роводну емульсію, до складу якої входять високоякісні харчові жири, молоко, емульгатори, сіль, цукор, харчові барвники, ароматизатори, смакові та інші добавки. Він призначається для приготування бутербродів, кулінарних, хлібобулочних та кондитерських виробів. Це високоусвоя</w:t>
      </w:r>
      <w:r w:rsidR="0061679B" w:rsidRPr="00C0462E">
        <w:rPr>
          <w:rFonts w:ascii="Times New Roman" w:hAnsi="Times New Roman" w:cs="Times New Roman"/>
          <w:sz w:val="28"/>
          <w:szCs w:val="28"/>
          <w:lang w:val="uk-UA"/>
        </w:rPr>
        <w:t>ємий</w:t>
      </w:r>
      <w:r w:rsidRPr="00C0462E">
        <w:rPr>
          <w:rFonts w:ascii="Times New Roman" w:hAnsi="Times New Roman" w:cs="Times New Roman"/>
          <w:sz w:val="28"/>
          <w:szCs w:val="28"/>
          <w:lang w:val="uk-UA"/>
        </w:rPr>
        <w:t xml:space="preserve"> (94,3-97,5%) і висококалорійний (3120 кДж, або 745 ккал на 100 г) продукт. Він містить поліненасичених жирних кислот в 8-10 разів більше, ніж вершкове масло. Дієтичні види маргарину збагачені вітамінами.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Залежно від призначення маргарини поділяють на групи: бутербродні, столові і для промислової переробки. Усередині групи певного рецептурному складу відповідає найменування маргарину</w:t>
      </w:r>
      <w:r w:rsidR="00FB4B79" w:rsidRPr="00C0462E">
        <w:rPr>
          <w:rFonts w:ascii="Times New Roman" w:hAnsi="Times New Roman" w:cs="Times New Roman"/>
          <w:sz w:val="28"/>
          <w:szCs w:val="28"/>
          <w:lang w:val="uk-UA"/>
        </w:rPr>
        <w:t xml:space="preserve"> [34</w:t>
      </w:r>
      <w:r w:rsidR="00A81050" w:rsidRPr="00C0462E">
        <w:rPr>
          <w:rFonts w:ascii="Times New Roman" w:hAnsi="Times New Roman" w:cs="Times New Roman"/>
          <w:sz w:val="28"/>
          <w:szCs w:val="28"/>
          <w:lang w:val="uk-UA"/>
        </w:rPr>
        <w:t>, 63, 67</w:t>
      </w:r>
      <w:r w:rsidR="00FB4B79"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Маргарини бутербродні (жиру 62 і 82%) використовують для приготування бутербродів в домашніх умовах і в мережі громадського харчування. Асортимент: Екстра, Слов'янський, Любительський, Шоколадний вершковий, Ленінградський. Маргарин Екстра (без солі) можна використовувати для приготування крему.</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Маргарини столові (жиру 72, 75 і 82%) призначені для вживання в їжу в домашніх умовах і в мережі громадського харчування для приготування кулінарних, борошняних кондитерських і хлібопекарських виробів. Асортимент: Вершковий, Молочний, Новий, Веселка, Сонячний.</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Маргарини для промислової переробки (жиру 82, 82,5 і 83%) призначені для виробництва хлібобулочних виробів (</w:t>
      </w:r>
      <w:r w:rsidR="0061679B" w:rsidRPr="00C0462E">
        <w:rPr>
          <w:rFonts w:ascii="Times New Roman" w:hAnsi="Times New Roman" w:cs="Times New Roman"/>
          <w:sz w:val="28"/>
          <w:szCs w:val="28"/>
          <w:lang w:val="uk-UA"/>
        </w:rPr>
        <w:t>р</w:t>
      </w:r>
      <w:r w:rsidRPr="00C0462E">
        <w:rPr>
          <w:rFonts w:ascii="Times New Roman" w:hAnsi="Times New Roman" w:cs="Times New Roman"/>
          <w:sz w:val="28"/>
          <w:szCs w:val="28"/>
          <w:lang w:val="uk-UA"/>
        </w:rPr>
        <w:t>ідкий для хлібопекарської промисловості), для борошняних кондитерських виробів (</w:t>
      </w:r>
      <w:r w:rsidR="0061679B" w:rsidRPr="00C0462E">
        <w:rPr>
          <w:rFonts w:ascii="Times New Roman" w:hAnsi="Times New Roman" w:cs="Times New Roman"/>
          <w:sz w:val="28"/>
          <w:szCs w:val="28"/>
          <w:lang w:val="uk-UA"/>
        </w:rPr>
        <w:t>р</w:t>
      </w:r>
      <w:r w:rsidRPr="00C0462E">
        <w:rPr>
          <w:rFonts w:ascii="Times New Roman" w:hAnsi="Times New Roman" w:cs="Times New Roman"/>
          <w:sz w:val="28"/>
          <w:szCs w:val="28"/>
          <w:lang w:val="uk-UA"/>
        </w:rPr>
        <w:t>ідкий молочний для кондитерської промисловості) і для промислової переробки (безмолочні).</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Залежно від органолептичних показників маргарини групи столових поділяються на вищий і 1-й сорти. Смак і запах маргаринів бутербродних, столових вищого сорту і маргарину для кондитерської промисловості чисті, молочні або молочнокислі. Консистенція для всіх видів маргарину (крім рідких) пластична, щільна і однорідна. У 1-му сорті допускаються злегка мажуща консистенція і неоднорідність кольору.</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Стандартом нормуються зміст жиру (62-83%), вологи (16-27%), солі (0,5-1,2</w:t>
      </w:r>
      <w:r w:rsidR="00BE6A3A" w:rsidRPr="00C0462E">
        <w:rPr>
          <w:rFonts w:ascii="Times New Roman" w:hAnsi="Times New Roman" w:cs="Times New Roman"/>
          <w:sz w:val="28"/>
          <w:szCs w:val="28"/>
          <w:lang w:val="uk-UA"/>
        </w:rPr>
        <w:t>%), кислотність (не більше 2,5</w:t>
      </w:r>
      <w:r w:rsidRPr="00C0462E">
        <w:rPr>
          <w:rFonts w:ascii="Times New Roman" w:hAnsi="Times New Roman" w:cs="Times New Roman"/>
          <w:sz w:val="28"/>
          <w:szCs w:val="28"/>
          <w:lang w:val="uk-UA"/>
        </w:rPr>
        <w:t>), температура плавл</w:t>
      </w:r>
      <w:r w:rsidR="00BE6A3A" w:rsidRPr="00C0462E">
        <w:rPr>
          <w:rFonts w:ascii="Times New Roman" w:hAnsi="Times New Roman" w:cs="Times New Roman"/>
          <w:sz w:val="28"/>
          <w:szCs w:val="28"/>
          <w:lang w:val="uk-UA"/>
        </w:rPr>
        <w:t xml:space="preserve">ення (27-35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До дефектів маргарину відносять надмірно кислий смак і крихк</w:t>
      </w:r>
      <w:r w:rsidR="0061679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консистенці</w:t>
      </w:r>
      <w:r w:rsidR="0061679B" w:rsidRPr="00C0462E">
        <w:rPr>
          <w:rFonts w:ascii="Times New Roman" w:hAnsi="Times New Roman" w:cs="Times New Roman"/>
          <w:sz w:val="28"/>
          <w:szCs w:val="28"/>
          <w:lang w:val="uk-UA"/>
        </w:rPr>
        <w:t>ю</w:t>
      </w:r>
      <w:r w:rsidRPr="00C0462E">
        <w:rPr>
          <w:rFonts w:ascii="Times New Roman" w:hAnsi="Times New Roman" w:cs="Times New Roman"/>
          <w:sz w:val="28"/>
          <w:szCs w:val="28"/>
          <w:lang w:val="uk-UA"/>
        </w:rPr>
        <w:t>. Неприпустимими дефектами є цвіль, гіркий смак, металевий присмак, творожиста консистенція і ін.</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Фасують маргарини у вигляді брусків, загорнутих в кашировану фольгу, пергамент; в стаканчики і коробки з полістиролу (100-500 г); банки металеві </w:t>
      </w:r>
      <w:r w:rsidRPr="00C0462E">
        <w:rPr>
          <w:rFonts w:ascii="Times New Roman" w:hAnsi="Times New Roman" w:cs="Times New Roman"/>
          <w:sz w:val="28"/>
          <w:szCs w:val="28"/>
          <w:lang w:val="uk-UA"/>
        </w:rPr>
        <w:lastRenderedPageBreak/>
        <w:t>для консервів (0,5-10 кг); ящики дощаті, фанерні, з гофрованого картону; бочки дерев'яні, фанерно-штамповані і фанерні барабани (22-50 кг).</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Зберігають маргарин в охолоджуваних приміщеннях і в холодильниках </w:t>
      </w:r>
      <w:r w:rsidR="00BE6A3A" w:rsidRPr="00C0462E">
        <w:rPr>
          <w:rFonts w:ascii="Times New Roman" w:hAnsi="Times New Roman" w:cs="Times New Roman"/>
          <w:sz w:val="28"/>
          <w:szCs w:val="28"/>
          <w:lang w:val="uk-UA"/>
        </w:rPr>
        <w:t xml:space="preserve">при температурі від -20 до 15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при постійній циркуляції повітря і відносній вологості повітря не більше 80%.</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Терміни зберігання маргаринів залежать від виду і упаковки їх, від температури приміщення, де їх зберігають, застосування консервантів і коливаються від 48 годину до 90 днів.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Основною сировиною для виробництва маргарину є </w:t>
      </w:r>
      <w:r w:rsidR="0061679B" w:rsidRPr="00C0462E">
        <w:rPr>
          <w:rFonts w:ascii="Times New Roman" w:hAnsi="Times New Roman" w:cs="Times New Roman"/>
          <w:sz w:val="28"/>
          <w:szCs w:val="28"/>
          <w:lang w:val="uk-UA"/>
        </w:rPr>
        <w:t>с</w:t>
      </w:r>
      <w:r w:rsidRPr="00C0462E">
        <w:rPr>
          <w:rFonts w:ascii="Times New Roman" w:hAnsi="Times New Roman" w:cs="Times New Roman"/>
          <w:sz w:val="28"/>
          <w:szCs w:val="28"/>
          <w:lang w:val="uk-UA"/>
        </w:rPr>
        <w:t>аломаси (до 85%) і рослинні олії, піддані повної рафінації (знеособлені за смаком, запахом і кольором).</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Саломаси отримують в результаті гідрогенізації - обробки рідких рослинних жирів воднем в присутності мідно-нікелевого каталіз</w:t>
      </w:r>
      <w:r w:rsidR="00BE6A3A" w:rsidRPr="00C0462E">
        <w:rPr>
          <w:rFonts w:ascii="Times New Roman" w:hAnsi="Times New Roman" w:cs="Times New Roman"/>
          <w:sz w:val="28"/>
          <w:szCs w:val="28"/>
          <w:lang w:val="uk-UA"/>
        </w:rPr>
        <w:t xml:space="preserve">атора при температурі 200-230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 xml:space="preserve">С в спеціальних автоклавах. В результаті ненасичені жирні кислоти приєднують водень і відновлюються до насичених, тугоплавких кислот (в тому числі до 44% їх ізомерів), а консистенція жиру з рідкої переходить в тверду. Отримані </w:t>
      </w:r>
      <w:r w:rsidR="0061679B" w:rsidRPr="00C0462E">
        <w:rPr>
          <w:rFonts w:ascii="Times New Roman" w:hAnsi="Times New Roman" w:cs="Times New Roman"/>
          <w:sz w:val="28"/>
          <w:szCs w:val="28"/>
          <w:lang w:val="uk-UA"/>
        </w:rPr>
        <w:t>с</w:t>
      </w:r>
      <w:r w:rsidRPr="00C0462E">
        <w:rPr>
          <w:rFonts w:ascii="Times New Roman" w:hAnsi="Times New Roman" w:cs="Times New Roman"/>
          <w:sz w:val="28"/>
          <w:szCs w:val="28"/>
          <w:lang w:val="uk-UA"/>
        </w:rPr>
        <w:t>аломаси мають пластичну консистенцію, колір від білого до блідо-жовтого, специфічні смак і запах, вони розрізняються жирно-кислотним складом, а, отже, температурою плавле</w:t>
      </w:r>
      <w:r w:rsidR="00BE6A3A" w:rsidRPr="00C0462E">
        <w:rPr>
          <w:rFonts w:ascii="Times New Roman" w:hAnsi="Times New Roman" w:cs="Times New Roman"/>
          <w:sz w:val="28"/>
          <w:szCs w:val="28"/>
          <w:lang w:val="uk-UA"/>
        </w:rPr>
        <w:t xml:space="preserve">ння (18-37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твердістю і біологічною цінністю</w:t>
      </w:r>
      <w:r w:rsidR="00FB4B79" w:rsidRPr="00C0462E">
        <w:rPr>
          <w:rFonts w:ascii="Times New Roman" w:hAnsi="Times New Roman" w:cs="Times New Roman"/>
          <w:sz w:val="28"/>
          <w:szCs w:val="28"/>
          <w:lang w:val="uk-UA"/>
        </w:rPr>
        <w:t xml:space="preserve"> </w:t>
      </w:r>
      <w:r w:rsidR="00FB4B79" w:rsidRPr="00C0462E">
        <w:rPr>
          <w:rFonts w:ascii="Times New Roman" w:hAnsi="Times New Roman" w:cs="Times New Roman"/>
          <w:sz w:val="28"/>
          <w:szCs w:val="28"/>
        </w:rPr>
        <w:t>[35</w:t>
      </w:r>
      <w:r w:rsidR="00A81050" w:rsidRPr="00C0462E">
        <w:rPr>
          <w:rFonts w:ascii="Times New Roman" w:hAnsi="Times New Roman" w:cs="Times New Roman"/>
          <w:sz w:val="28"/>
          <w:szCs w:val="28"/>
          <w:lang w:val="uk-UA"/>
        </w:rPr>
        <w:t>, 64, 66</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Нежиров</w:t>
      </w:r>
      <w:r w:rsidR="0061679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сировину, що входить до складу маргарину, признач</w:t>
      </w:r>
      <w:r w:rsidR="0061679B" w:rsidRPr="00C0462E">
        <w:rPr>
          <w:rFonts w:ascii="Times New Roman" w:hAnsi="Times New Roman" w:cs="Times New Roman"/>
          <w:sz w:val="28"/>
          <w:szCs w:val="28"/>
          <w:lang w:val="uk-UA"/>
        </w:rPr>
        <w:t>ають</w:t>
      </w:r>
      <w:r w:rsidRPr="00C0462E">
        <w:rPr>
          <w:rFonts w:ascii="Times New Roman" w:hAnsi="Times New Roman" w:cs="Times New Roman"/>
          <w:sz w:val="28"/>
          <w:szCs w:val="28"/>
          <w:lang w:val="uk-UA"/>
        </w:rPr>
        <w:t xml:space="preserve"> для поліпшення смаку, запаху і біологічної цінності. Основним компонентом є молоко, яке надає приємний запах і смак маргарину. Особливо облагороджує запах маргарину сквашене молоко. Для поліпшення смаку застосовуються сіль, цукор, лимон</w:t>
      </w:r>
      <w:r w:rsidR="0061679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кислот</w:t>
      </w:r>
      <w:r w:rsidR="0061679B"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какао-порошок. Для додання маргарину світло-жовтого кольору, як у вершкового масла, в нього додають жиророзчинні натуральні барвники (синтетичні не допускаються) - це каротин, насіння аннато. Витрати барвника - 1,6 кг на 100 кг маргарину. Для підвищення біологічної цінності маргарин збагачують жиророзчинними вітамінами А і Д. Як ароматизатор</w:t>
      </w:r>
      <w:r w:rsidR="0061679B"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xml:space="preserve"> використовують діацетил, ванілін. Для підвищення стійкості під час зберігання </w:t>
      </w:r>
      <w:r w:rsidRPr="00C0462E">
        <w:rPr>
          <w:rFonts w:ascii="Times New Roman" w:hAnsi="Times New Roman" w:cs="Times New Roman"/>
          <w:sz w:val="28"/>
          <w:szCs w:val="28"/>
          <w:lang w:val="uk-UA"/>
        </w:rPr>
        <w:lastRenderedPageBreak/>
        <w:t>і зменшення окислювальних процесів в маргарин додають консерванти - сорбінову, аскорбінову і бензойну кислоту (або її солі).</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забезпечення стійкості маргарину, запобігання його розшарування на воду і жирові компоненти в нього додають харчові емульгатори</w:t>
      </w:r>
      <w:r w:rsidR="0061679B"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Т-1, Т-2, Т-Ф, МД, основою яких є фосфоліпіди і моногліцериди в певному співвідношенні.</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 основі виробництва маргарину лежить процес емульгування жирової основи з молоком або водою з наступним охолодженням емульсії і її механічною обробкою. Спочатку готують грубу емульсію, змішуючи компоненти в змішувачі звичайного типу (з лопатевими мішалками). Потім вона надходить в гомогенізатор, де обробляється при підвищеному тиску, і виходить у вигляді тонкодисперсної емульсії.</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 гомогенізатора емульсія надходить в охолоджувач, в якому її те</w:t>
      </w:r>
      <w:r w:rsidR="00BE6A3A" w:rsidRPr="00C0462E">
        <w:rPr>
          <w:rFonts w:ascii="Times New Roman" w:hAnsi="Times New Roman" w:cs="Times New Roman"/>
          <w:sz w:val="28"/>
          <w:szCs w:val="28"/>
          <w:lang w:val="uk-UA"/>
        </w:rPr>
        <w:t xml:space="preserve">мпература знижується до 10-16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потім в кристалізатор, де створюється щільна пластична маса маргарину. З кристаллизатора маргарин надходить в формовочно-пакувальні апарати, які фасують його в пачки по</w:t>
      </w:r>
      <w:r w:rsidR="0061679B"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250-500 г, а потім в пристрій для укладання в картонні коробки.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класифікують:</w:t>
      </w:r>
    </w:p>
    <w:p w:rsidR="005D004D" w:rsidRPr="00C0462E" w:rsidRDefault="0061679B" w:rsidP="006167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за призначенням - бутербродний, столовий, для промислової переробки;</w:t>
      </w:r>
    </w:p>
    <w:p w:rsidR="005D004D" w:rsidRPr="00C0462E" w:rsidRDefault="0061679B" w:rsidP="006167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за якістю - столовий маргарин (вершковий, молочний, новий, Веселка, Сонячний, Ера) п</w:t>
      </w:r>
      <w:r w:rsidRPr="00C0462E">
        <w:rPr>
          <w:rFonts w:ascii="Times New Roman" w:hAnsi="Times New Roman" w:cs="Times New Roman"/>
          <w:sz w:val="28"/>
          <w:szCs w:val="28"/>
          <w:lang w:val="uk-UA"/>
        </w:rPr>
        <w:t>і</w:t>
      </w:r>
      <w:r w:rsidR="005D004D" w:rsidRPr="00C0462E">
        <w:rPr>
          <w:rFonts w:ascii="Times New Roman" w:hAnsi="Times New Roman" w:cs="Times New Roman"/>
          <w:sz w:val="28"/>
          <w:szCs w:val="28"/>
          <w:lang w:val="uk-UA"/>
        </w:rPr>
        <w:t>дразделяют</w:t>
      </w:r>
      <w:r w:rsidRPr="00C0462E">
        <w:rPr>
          <w:rFonts w:ascii="Times New Roman" w:hAnsi="Times New Roman" w:cs="Times New Roman"/>
          <w:sz w:val="28"/>
          <w:szCs w:val="28"/>
          <w:lang w:val="uk-UA"/>
        </w:rPr>
        <w:t>ь</w:t>
      </w:r>
      <w:r w:rsidR="005D004D" w:rsidRPr="00C0462E">
        <w:rPr>
          <w:rFonts w:ascii="Times New Roman" w:hAnsi="Times New Roman" w:cs="Times New Roman"/>
          <w:sz w:val="28"/>
          <w:szCs w:val="28"/>
          <w:lang w:val="uk-UA"/>
        </w:rPr>
        <w:t xml:space="preserve"> на вищий і 1-й сорти; бутербродні маргарини (Екстра, Слов'янський, Любительський тощо) на товарні сорти не ділять;</w:t>
      </w:r>
    </w:p>
    <w:p w:rsidR="005D004D" w:rsidRPr="00C0462E" w:rsidRDefault="0061679B" w:rsidP="006167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 xml:space="preserve"> по консистенції - твердий брусковий, м'який наливн</w:t>
      </w:r>
      <w:r w:rsidRPr="00C0462E">
        <w:rPr>
          <w:rFonts w:ascii="Times New Roman" w:hAnsi="Times New Roman" w:cs="Times New Roman"/>
          <w:sz w:val="28"/>
          <w:szCs w:val="28"/>
          <w:lang w:val="uk-UA"/>
        </w:rPr>
        <w:t>ий</w:t>
      </w:r>
      <w:r w:rsidR="005D004D" w:rsidRPr="00C0462E">
        <w:rPr>
          <w:rFonts w:ascii="Times New Roman" w:hAnsi="Times New Roman" w:cs="Times New Roman"/>
          <w:sz w:val="28"/>
          <w:szCs w:val="28"/>
          <w:lang w:val="uk-UA"/>
        </w:rPr>
        <w:t>, взбивн</w:t>
      </w:r>
      <w:r w:rsidRPr="00C0462E">
        <w:rPr>
          <w:rFonts w:ascii="Times New Roman" w:hAnsi="Times New Roman" w:cs="Times New Roman"/>
          <w:sz w:val="28"/>
          <w:szCs w:val="28"/>
          <w:lang w:val="uk-UA"/>
        </w:rPr>
        <w:t>ий</w:t>
      </w:r>
      <w:r w:rsidR="005D004D" w:rsidRPr="00C0462E">
        <w:rPr>
          <w:rFonts w:ascii="Times New Roman" w:hAnsi="Times New Roman" w:cs="Times New Roman"/>
          <w:sz w:val="28"/>
          <w:szCs w:val="28"/>
          <w:lang w:val="uk-UA"/>
        </w:rPr>
        <w:t>;</w:t>
      </w:r>
    </w:p>
    <w:p w:rsidR="005D004D" w:rsidRPr="00C0462E" w:rsidRDefault="0061679B" w:rsidP="0061679B">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005D004D" w:rsidRPr="00C0462E">
        <w:rPr>
          <w:rFonts w:ascii="Times New Roman" w:hAnsi="Times New Roman" w:cs="Times New Roman"/>
          <w:sz w:val="28"/>
          <w:szCs w:val="28"/>
          <w:lang w:val="uk-UA"/>
        </w:rPr>
        <w:t>по масовій</w:t>
      </w:r>
      <w:r w:rsidR="00BE6A3A" w:rsidRPr="00C0462E">
        <w:rPr>
          <w:rFonts w:ascii="Times New Roman" w:hAnsi="Times New Roman" w:cs="Times New Roman"/>
          <w:sz w:val="28"/>
          <w:szCs w:val="28"/>
          <w:lang w:val="uk-UA"/>
        </w:rPr>
        <w:t xml:space="preserve"> частці жиру - високожирний (80-</w:t>
      </w:r>
      <w:r w:rsidR="005D004D" w:rsidRPr="00C0462E">
        <w:rPr>
          <w:rFonts w:ascii="Times New Roman" w:hAnsi="Times New Roman" w:cs="Times New Roman"/>
          <w:sz w:val="28"/>
          <w:szCs w:val="28"/>
          <w:lang w:val="uk-UA"/>
        </w:rPr>
        <w:t xml:space="preserve">82%); зі зниженою жирністю (65-72%); нізкокалорійний (40-60%). До низькокалорійному маргарину </w:t>
      </w:r>
      <w:r w:rsidR="0004774F" w:rsidRPr="00C0462E">
        <w:rPr>
          <w:rFonts w:ascii="Times New Roman" w:hAnsi="Times New Roman" w:cs="Times New Roman"/>
          <w:sz w:val="28"/>
          <w:szCs w:val="28"/>
          <w:lang w:val="uk-UA"/>
        </w:rPr>
        <w:t>відносяться</w:t>
      </w:r>
      <w:r w:rsidR="005D004D" w:rsidRPr="00C0462E">
        <w:rPr>
          <w:rFonts w:ascii="Times New Roman" w:hAnsi="Times New Roman" w:cs="Times New Roman"/>
          <w:sz w:val="28"/>
          <w:szCs w:val="28"/>
          <w:lang w:val="uk-UA"/>
        </w:rPr>
        <w:t xml:space="preserve"> пасти - спреди і халварін.</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На вітчизняному ринку є широкий ассортімент маргаринів імпортного виробництва. Так, ассортімент французьких маргаринів представлений торговими марками Astra, Planta, Forra, Carte prima і ін., Які по температурі плавлення, кількості твердих гліцерід</w:t>
      </w:r>
      <w:r w:rsidR="0004774F"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в і жирнокислотному складу мають широкий діапазон відмінностей.</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Асортимент маргаринів з Німеччини: Тягар, Gloria, Rama, Frisan і ін. До їх складу входять рослинні масла (кокосове, пальмоядров</w:t>
      </w:r>
      <w:r w:rsidR="0004774F" w:rsidRPr="00C0462E">
        <w:rPr>
          <w:rFonts w:ascii="Times New Roman" w:hAnsi="Times New Roman" w:cs="Times New Roman"/>
          <w:sz w:val="28"/>
          <w:szCs w:val="28"/>
          <w:lang w:val="uk-UA"/>
        </w:rPr>
        <w:t>е, рапсове і пальмова). Ні</w:t>
      </w:r>
      <w:r w:rsidRPr="00C0462E">
        <w:rPr>
          <w:rFonts w:ascii="Times New Roman" w:hAnsi="Times New Roman" w:cs="Times New Roman"/>
          <w:sz w:val="28"/>
          <w:szCs w:val="28"/>
          <w:lang w:val="uk-UA"/>
        </w:rPr>
        <w:t>мец</w:t>
      </w:r>
      <w:r w:rsidR="0004774F" w:rsidRPr="00C0462E">
        <w:rPr>
          <w:rFonts w:ascii="Times New Roman" w:hAnsi="Times New Roman" w:cs="Times New Roman"/>
          <w:sz w:val="28"/>
          <w:szCs w:val="28"/>
          <w:lang w:val="uk-UA"/>
        </w:rPr>
        <w:t>ь</w:t>
      </w:r>
      <w:r w:rsidRPr="00C0462E">
        <w:rPr>
          <w:rFonts w:ascii="Times New Roman" w:hAnsi="Times New Roman" w:cs="Times New Roman"/>
          <w:sz w:val="28"/>
          <w:szCs w:val="28"/>
          <w:lang w:val="uk-UA"/>
        </w:rPr>
        <w:t>кі маргарини мають більш високу температуру плавлення і підвищений вміст твердих гліцерід</w:t>
      </w:r>
      <w:r w:rsidR="0004774F" w:rsidRPr="00C0462E">
        <w:rPr>
          <w:rFonts w:ascii="Times New Roman" w:hAnsi="Times New Roman" w:cs="Times New Roman"/>
          <w:sz w:val="28"/>
          <w:szCs w:val="28"/>
          <w:lang w:val="uk-UA"/>
        </w:rPr>
        <w:t>і</w:t>
      </w:r>
      <w:r w:rsidR="00C5678B" w:rsidRPr="00C0462E">
        <w:rPr>
          <w:rFonts w:ascii="Times New Roman" w:hAnsi="Times New Roman" w:cs="Times New Roman"/>
          <w:sz w:val="28"/>
          <w:szCs w:val="28"/>
          <w:lang w:val="uk-UA"/>
        </w:rPr>
        <w:t xml:space="preserve">в (11-36% при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Асортимент маргарину з Голландії: Rama, Blue, Band, Brio і ін. Кращим за органолептичними показ</w:t>
      </w:r>
      <w:r w:rsidR="0004774F" w:rsidRPr="00C0462E">
        <w:rPr>
          <w:rFonts w:ascii="Times New Roman" w:hAnsi="Times New Roman" w:cs="Times New Roman"/>
          <w:sz w:val="28"/>
          <w:szCs w:val="28"/>
          <w:lang w:val="uk-UA"/>
        </w:rPr>
        <w:t>никам</w:t>
      </w:r>
      <w:r w:rsidRPr="00C0462E">
        <w:rPr>
          <w:rFonts w:ascii="Times New Roman" w:hAnsi="Times New Roman" w:cs="Times New Roman"/>
          <w:sz w:val="28"/>
          <w:szCs w:val="28"/>
          <w:lang w:val="uk-UA"/>
        </w:rPr>
        <w:t xml:space="preserve"> є маргарин Rama, що володіє легкоплавк</w:t>
      </w:r>
      <w:r w:rsidR="0004774F"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ст</w:t>
      </w:r>
      <w:r w:rsidR="0004774F" w:rsidRPr="00C0462E">
        <w:rPr>
          <w:rFonts w:ascii="Times New Roman" w:hAnsi="Times New Roman" w:cs="Times New Roman"/>
          <w:sz w:val="28"/>
          <w:szCs w:val="28"/>
          <w:lang w:val="uk-UA"/>
        </w:rPr>
        <w:t>т</w:t>
      </w:r>
      <w:r w:rsidRPr="00C0462E">
        <w:rPr>
          <w:rFonts w:ascii="Times New Roman" w:hAnsi="Times New Roman" w:cs="Times New Roman"/>
          <w:sz w:val="28"/>
          <w:szCs w:val="28"/>
          <w:lang w:val="uk-UA"/>
        </w:rPr>
        <w:t>ю, молочнокислими смаком і ароматом. Все маргарини</w:t>
      </w:r>
      <w:r w:rsidR="0004774F" w:rsidRPr="00C0462E">
        <w:rPr>
          <w:rFonts w:ascii="Times New Roman" w:hAnsi="Times New Roman" w:cs="Times New Roman"/>
          <w:sz w:val="28"/>
          <w:szCs w:val="28"/>
          <w:lang w:val="uk-UA"/>
        </w:rPr>
        <w:t xml:space="preserve"> мають забарвлення, близьку до </w:t>
      </w:r>
      <w:r w:rsidRPr="00C0462E">
        <w:rPr>
          <w:rFonts w:ascii="Times New Roman" w:hAnsi="Times New Roman" w:cs="Times New Roman"/>
          <w:sz w:val="28"/>
          <w:szCs w:val="28"/>
          <w:lang w:val="uk-UA"/>
        </w:rPr>
        <w:t xml:space="preserve"> слівочно</w:t>
      </w:r>
      <w:r w:rsidR="0004774F" w:rsidRPr="00C0462E">
        <w:rPr>
          <w:rFonts w:ascii="Times New Roman" w:hAnsi="Times New Roman" w:cs="Times New Roman"/>
          <w:sz w:val="28"/>
          <w:szCs w:val="28"/>
          <w:lang w:val="uk-UA"/>
        </w:rPr>
        <w:t>го</w:t>
      </w:r>
      <w:r w:rsidRPr="00C0462E">
        <w:rPr>
          <w:rFonts w:ascii="Times New Roman" w:hAnsi="Times New Roman" w:cs="Times New Roman"/>
          <w:sz w:val="28"/>
          <w:szCs w:val="28"/>
          <w:lang w:val="uk-UA"/>
        </w:rPr>
        <w:t xml:space="preserve"> масл</w:t>
      </w:r>
      <w:r w:rsidR="0004774F" w:rsidRPr="00C0462E">
        <w:rPr>
          <w:rFonts w:ascii="Times New Roman" w:hAnsi="Times New Roman" w:cs="Times New Roman"/>
          <w:sz w:val="28"/>
          <w:szCs w:val="28"/>
          <w:lang w:val="uk-UA"/>
        </w:rPr>
        <w:t>а</w:t>
      </w:r>
      <w:r w:rsidRPr="00C0462E">
        <w:rPr>
          <w:rFonts w:ascii="Times New Roman" w:hAnsi="Times New Roman" w:cs="Times New Roman"/>
          <w:sz w:val="28"/>
          <w:szCs w:val="28"/>
          <w:lang w:val="uk-UA"/>
        </w:rPr>
        <w:t xml:space="preserve"> і високу пластичність.</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 Фінляндії надходить маргарин Voumix і Rama (наливний) з вмістом жиру 40-60% (суміш </w:t>
      </w:r>
      <w:r w:rsidR="0004774F" w:rsidRPr="00C0462E">
        <w:rPr>
          <w:rFonts w:ascii="Times New Roman" w:hAnsi="Times New Roman" w:cs="Times New Roman"/>
          <w:sz w:val="28"/>
          <w:szCs w:val="28"/>
          <w:lang w:val="uk-UA"/>
        </w:rPr>
        <w:t xml:space="preserve">рослинних </w:t>
      </w:r>
      <w:r w:rsidRPr="00C0462E">
        <w:rPr>
          <w:rFonts w:ascii="Times New Roman" w:hAnsi="Times New Roman" w:cs="Times New Roman"/>
          <w:sz w:val="28"/>
          <w:szCs w:val="28"/>
          <w:lang w:val="uk-UA"/>
        </w:rPr>
        <w:t>і тваринних жирів), в Voumix введено 10% вершкового масла.</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Зі Швеції надходить брусковий маргарин Hashalls Butermix з масовою часткою жиру 82% і Hashalls з масовою часткою жиру 80%. Маргарин Долина Сканді з масовою часткою жиру 60 і 80% виробляють брусковим і наливним. В його рецептуру входить вершкове і </w:t>
      </w:r>
      <w:r w:rsidR="0004774F" w:rsidRPr="00C0462E">
        <w:rPr>
          <w:rFonts w:ascii="Times New Roman" w:hAnsi="Times New Roman" w:cs="Times New Roman"/>
          <w:sz w:val="28"/>
          <w:szCs w:val="28"/>
          <w:lang w:val="uk-UA"/>
        </w:rPr>
        <w:t>рослинне</w:t>
      </w:r>
      <w:r w:rsidRPr="00C0462E">
        <w:rPr>
          <w:rFonts w:ascii="Times New Roman" w:hAnsi="Times New Roman" w:cs="Times New Roman"/>
          <w:sz w:val="28"/>
          <w:szCs w:val="28"/>
          <w:lang w:val="uk-UA"/>
        </w:rPr>
        <w:t xml:space="preserve"> масло, молоко сквашен</w:t>
      </w:r>
      <w:r w:rsidR="0004774F" w:rsidRPr="00C0462E">
        <w:rPr>
          <w:rFonts w:ascii="Times New Roman" w:hAnsi="Times New Roman" w:cs="Times New Roman"/>
          <w:sz w:val="28"/>
          <w:szCs w:val="28"/>
          <w:lang w:val="uk-UA"/>
        </w:rPr>
        <w:t>е, сіль, соєвий леци</w:t>
      </w:r>
      <w:r w:rsidRPr="00C0462E">
        <w:rPr>
          <w:rFonts w:ascii="Times New Roman" w:hAnsi="Times New Roman" w:cs="Times New Roman"/>
          <w:sz w:val="28"/>
          <w:szCs w:val="28"/>
          <w:lang w:val="uk-UA"/>
        </w:rPr>
        <w:t>тін, лимонна кислота, вітаміни A, D, ароматичні добавки.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 Данії надходять низькокалорійні халваріни з масовою часткою жиру 40%: Nille, що містить гідрірований риб'ячий жир, і Mira на основі рослинних масел.</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Якість маргарину оцінюють згідно з нормативною документацією. Нормуються показники: органолепт</w:t>
      </w:r>
      <w:r w:rsidR="00BB3878"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ч</w:t>
      </w:r>
      <w:r w:rsidR="00BB3878" w:rsidRPr="00C0462E">
        <w:rPr>
          <w:rFonts w:ascii="Times New Roman" w:hAnsi="Times New Roman" w:cs="Times New Roman"/>
          <w:sz w:val="28"/>
          <w:szCs w:val="28"/>
          <w:lang w:val="uk-UA"/>
        </w:rPr>
        <w:t>ні</w:t>
      </w:r>
      <w:r w:rsidRPr="00C0462E">
        <w:rPr>
          <w:rFonts w:ascii="Times New Roman" w:hAnsi="Times New Roman" w:cs="Times New Roman"/>
          <w:sz w:val="28"/>
          <w:szCs w:val="28"/>
          <w:lang w:val="uk-UA"/>
        </w:rPr>
        <w:t xml:space="preserve"> (смак і запах, консистенція і колір); фізико-хіміч</w:t>
      </w:r>
      <w:r w:rsidR="00BB3878"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і (масові частки: жиру, вологи і летких речовин, поварено</w:t>
      </w:r>
      <w:r w:rsidR="00BB3878"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xml:space="preserve"> солі; температура плавлення жиру, виділеного з маргарину; кислотність; стійкість маргарину для проми</w:t>
      </w:r>
      <w:r w:rsidR="00BB3878" w:rsidRPr="00C0462E">
        <w:rPr>
          <w:rFonts w:ascii="Times New Roman" w:hAnsi="Times New Roman" w:cs="Times New Roman"/>
          <w:sz w:val="28"/>
          <w:szCs w:val="28"/>
          <w:lang w:val="uk-UA"/>
        </w:rPr>
        <w:t>слової</w:t>
      </w:r>
      <w:r w:rsidRPr="00C0462E">
        <w:rPr>
          <w:rFonts w:ascii="Times New Roman" w:hAnsi="Times New Roman" w:cs="Times New Roman"/>
          <w:sz w:val="28"/>
          <w:szCs w:val="28"/>
          <w:lang w:val="uk-UA"/>
        </w:rPr>
        <w:t xml:space="preserve"> переробки). Мікробіологічні показ</w:t>
      </w:r>
      <w:r w:rsidR="00BB3878" w:rsidRPr="00C0462E">
        <w:rPr>
          <w:rFonts w:ascii="Times New Roman" w:hAnsi="Times New Roman" w:cs="Times New Roman"/>
          <w:sz w:val="28"/>
          <w:szCs w:val="28"/>
          <w:lang w:val="uk-UA"/>
        </w:rPr>
        <w:t>ники</w:t>
      </w:r>
      <w:r w:rsidRPr="00C0462E">
        <w:rPr>
          <w:rFonts w:ascii="Times New Roman" w:hAnsi="Times New Roman" w:cs="Times New Roman"/>
          <w:sz w:val="28"/>
          <w:szCs w:val="28"/>
          <w:lang w:val="uk-UA"/>
        </w:rPr>
        <w:t xml:space="preserve"> повинні відповідати вимогам СанПіН 11-63 РБ.</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випускають в розфасованому і нерасфасованом</w:t>
      </w:r>
      <w:r w:rsidR="00BB3878"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вигляді. Розфасовують в пергамент, кашировану фольгу, полімерні матеріали, металеві банки з подальш</w:t>
      </w:r>
      <w:r w:rsidR="00BB3878" w:rsidRPr="00C0462E">
        <w:rPr>
          <w:rFonts w:ascii="Times New Roman" w:hAnsi="Times New Roman" w:cs="Times New Roman"/>
          <w:sz w:val="28"/>
          <w:szCs w:val="28"/>
          <w:lang w:val="uk-UA"/>
        </w:rPr>
        <w:t>им</w:t>
      </w:r>
      <w:r w:rsidRPr="00C0462E">
        <w:rPr>
          <w:rFonts w:ascii="Times New Roman" w:hAnsi="Times New Roman" w:cs="Times New Roman"/>
          <w:sz w:val="28"/>
          <w:szCs w:val="28"/>
          <w:lang w:val="uk-UA"/>
        </w:rPr>
        <w:t xml:space="preserve"> закачуванням. Нерозфасован</w:t>
      </w:r>
      <w:r w:rsidR="00BB3878" w:rsidRPr="00C0462E">
        <w:rPr>
          <w:rFonts w:ascii="Times New Roman" w:hAnsi="Times New Roman" w:cs="Times New Roman"/>
          <w:sz w:val="28"/>
          <w:szCs w:val="28"/>
          <w:lang w:val="uk-UA"/>
        </w:rPr>
        <w:t>ий</w:t>
      </w:r>
      <w:r w:rsidRPr="00C0462E">
        <w:rPr>
          <w:rFonts w:ascii="Times New Roman" w:hAnsi="Times New Roman" w:cs="Times New Roman"/>
          <w:sz w:val="28"/>
          <w:szCs w:val="28"/>
          <w:lang w:val="uk-UA"/>
        </w:rPr>
        <w:t xml:space="preserve"> маргарин </w:t>
      </w:r>
      <w:r w:rsidR="00BB3878" w:rsidRPr="00C0462E">
        <w:rPr>
          <w:rFonts w:ascii="Times New Roman" w:hAnsi="Times New Roman" w:cs="Times New Roman"/>
          <w:sz w:val="28"/>
          <w:szCs w:val="28"/>
          <w:lang w:val="uk-UA"/>
        </w:rPr>
        <w:t xml:space="preserve">упаковують </w:t>
      </w:r>
      <w:r w:rsidRPr="00C0462E">
        <w:rPr>
          <w:rFonts w:ascii="Times New Roman" w:hAnsi="Times New Roman" w:cs="Times New Roman"/>
          <w:sz w:val="28"/>
          <w:szCs w:val="28"/>
          <w:lang w:val="uk-UA"/>
        </w:rPr>
        <w:t xml:space="preserve">в дощаті, фанерні ящики, бочки. Зберігають маргарин, фасований у фольгу, при </w:t>
      </w:r>
      <w:r w:rsidRPr="00C0462E">
        <w:rPr>
          <w:rFonts w:ascii="Times New Roman" w:hAnsi="Times New Roman" w:cs="Times New Roman"/>
          <w:sz w:val="28"/>
          <w:szCs w:val="28"/>
          <w:lang w:val="uk-UA"/>
        </w:rPr>
        <w:lastRenderedPageBreak/>
        <w:t>температурі не ви</w:t>
      </w:r>
      <w:r w:rsidR="00BB3878" w:rsidRPr="00C0462E">
        <w:rPr>
          <w:rFonts w:ascii="Times New Roman" w:hAnsi="Times New Roman" w:cs="Times New Roman"/>
          <w:sz w:val="28"/>
          <w:szCs w:val="28"/>
          <w:lang w:val="uk-UA"/>
        </w:rPr>
        <w:t>щ</w:t>
      </w:r>
      <w:r w:rsidR="00C5678B" w:rsidRPr="00C0462E">
        <w:rPr>
          <w:rFonts w:ascii="Times New Roman" w:hAnsi="Times New Roman" w:cs="Times New Roman"/>
          <w:sz w:val="28"/>
          <w:szCs w:val="28"/>
          <w:lang w:val="uk-UA"/>
        </w:rPr>
        <w:t xml:space="preserve">е 15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протягом 20 днів, при 5-10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- 30 днів, 0-4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- 45 днів, від 0 до -10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- 60 днів , від -11 до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- 75 днів.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фасований в пергамент, при температурі 5</w:t>
      </w:r>
      <w:r w:rsidR="00BB3878" w:rsidRPr="00C0462E">
        <w:rPr>
          <w:rFonts w:ascii="Times New Roman" w:hAnsi="Times New Roman" w:cs="Times New Roman"/>
          <w:sz w:val="28"/>
          <w:szCs w:val="28"/>
          <w:lang w:val="uk-UA"/>
        </w:rPr>
        <w:t xml:space="preserve"> -</w:t>
      </w:r>
      <w:r w:rsidR="00C5678B" w:rsidRPr="00C0462E">
        <w:rPr>
          <w:rFonts w:ascii="Times New Roman" w:hAnsi="Times New Roman" w:cs="Times New Roman"/>
          <w:sz w:val="28"/>
          <w:szCs w:val="28"/>
          <w:lang w:val="uk-UA"/>
        </w:rPr>
        <w:t xml:space="preserve"> 10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зберігають 20 днів, при 0-4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- 35 днів, від 0 до -10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r w:rsidR="00C5678B" w:rsidRPr="00C0462E">
        <w:rPr>
          <w:rFonts w:ascii="Times New Roman" w:hAnsi="Times New Roman" w:cs="Times New Roman"/>
          <w:sz w:val="28"/>
          <w:szCs w:val="28"/>
          <w:lang w:val="uk-UA"/>
        </w:rPr>
        <w:t xml:space="preserve"> - 45 днів, від -11 до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- 160 днів. Нерозфасован</w:t>
      </w:r>
      <w:r w:rsidR="00BB3878" w:rsidRPr="00C0462E">
        <w:rPr>
          <w:rFonts w:ascii="Times New Roman" w:hAnsi="Times New Roman" w:cs="Times New Roman"/>
          <w:sz w:val="28"/>
          <w:szCs w:val="28"/>
          <w:lang w:val="uk-UA"/>
        </w:rPr>
        <w:t>ий</w:t>
      </w:r>
      <w:r w:rsidRPr="00C0462E">
        <w:rPr>
          <w:rFonts w:ascii="Times New Roman" w:hAnsi="Times New Roman" w:cs="Times New Roman"/>
          <w:sz w:val="28"/>
          <w:szCs w:val="28"/>
          <w:lang w:val="uk-UA"/>
        </w:rPr>
        <w:t xml:space="preserve"> м</w:t>
      </w:r>
      <w:r w:rsidR="00C5678B" w:rsidRPr="00C0462E">
        <w:rPr>
          <w:rFonts w:ascii="Times New Roman" w:hAnsi="Times New Roman" w:cs="Times New Roman"/>
          <w:sz w:val="28"/>
          <w:szCs w:val="28"/>
          <w:lang w:val="uk-UA"/>
        </w:rPr>
        <w:t xml:space="preserve">аргарин при температурі 10-15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r w:rsidR="00C5678B" w:rsidRPr="00C0462E">
        <w:rPr>
          <w:rFonts w:ascii="Times New Roman" w:hAnsi="Times New Roman" w:cs="Times New Roman"/>
          <w:sz w:val="28"/>
          <w:szCs w:val="28"/>
          <w:lang w:val="uk-UA"/>
        </w:rPr>
        <w:t xml:space="preserve"> зберігають 30 днів, при 5-10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- 45 днів, при 0-4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- 60 днів, від 0 до -10 </w:t>
      </w:r>
      <w:r w:rsidR="005A337E" w:rsidRPr="00C0462E">
        <w:rPr>
          <w:rFonts w:ascii="Times New Roman" w:eastAsia="Times New Roman" w:hAnsi="Times New Roman" w:cs="Times New Roman"/>
          <w:sz w:val="28"/>
          <w:szCs w:val="28"/>
          <w:vertAlign w:val="superscript"/>
          <w:lang w:eastAsia="ru-RU"/>
        </w:rPr>
        <w:t>°</w:t>
      </w:r>
      <w:r w:rsidR="00C5678B" w:rsidRPr="00C0462E">
        <w:rPr>
          <w:rFonts w:ascii="Times New Roman" w:hAnsi="Times New Roman" w:cs="Times New Roman"/>
          <w:sz w:val="28"/>
          <w:szCs w:val="28"/>
          <w:lang w:val="uk-UA"/>
        </w:rPr>
        <w:t xml:space="preserve">С - 75 днів, від -11 до -20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 xml:space="preserve">С - 90 днів. Гарантійні терміни </w:t>
      </w:r>
      <w:r w:rsidR="00BB3878" w:rsidRPr="00C0462E">
        <w:rPr>
          <w:rFonts w:ascii="Times New Roman" w:hAnsi="Times New Roman" w:cs="Times New Roman"/>
          <w:sz w:val="28"/>
          <w:szCs w:val="28"/>
          <w:lang w:val="uk-UA"/>
        </w:rPr>
        <w:t xml:space="preserve">зберігання </w:t>
      </w:r>
      <w:r w:rsidRPr="00C0462E">
        <w:rPr>
          <w:rFonts w:ascii="Times New Roman" w:hAnsi="Times New Roman" w:cs="Times New Roman"/>
          <w:sz w:val="28"/>
          <w:szCs w:val="28"/>
          <w:lang w:val="uk-UA"/>
        </w:rPr>
        <w:t>маргаринів з консервантами (0,1% бензойної кіслоти або 0,01% сорбінової кислоти) збільшу</w:t>
      </w:r>
      <w:r w:rsidR="00BB3878" w:rsidRPr="00C0462E">
        <w:rPr>
          <w:rFonts w:ascii="Times New Roman" w:hAnsi="Times New Roman" w:cs="Times New Roman"/>
          <w:sz w:val="28"/>
          <w:szCs w:val="28"/>
          <w:lang w:val="uk-UA"/>
        </w:rPr>
        <w:t>ю</w:t>
      </w:r>
      <w:r w:rsidRPr="00C0462E">
        <w:rPr>
          <w:rFonts w:ascii="Times New Roman" w:hAnsi="Times New Roman" w:cs="Times New Roman"/>
          <w:sz w:val="28"/>
          <w:szCs w:val="28"/>
          <w:lang w:val="uk-UA"/>
        </w:rPr>
        <w:t>ться при темп</w:t>
      </w:r>
      <w:r w:rsidR="00C5678B" w:rsidRPr="00C0462E">
        <w:rPr>
          <w:rFonts w:ascii="Times New Roman" w:hAnsi="Times New Roman" w:cs="Times New Roman"/>
          <w:sz w:val="28"/>
          <w:szCs w:val="28"/>
          <w:lang w:val="uk-UA"/>
        </w:rPr>
        <w:t xml:space="preserve">ературі зберігання від 5 до15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на 10 днів.</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Дефекти, що виникають в маргарині, можуть бути </w:t>
      </w:r>
      <w:r w:rsidR="00BB3878" w:rsidRPr="00C0462E">
        <w:rPr>
          <w:rFonts w:ascii="Times New Roman" w:hAnsi="Times New Roman" w:cs="Times New Roman"/>
          <w:sz w:val="28"/>
          <w:szCs w:val="28"/>
          <w:lang w:val="uk-UA"/>
        </w:rPr>
        <w:t xml:space="preserve">зв’язані </w:t>
      </w:r>
      <w:r w:rsidRPr="00C0462E">
        <w:rPr>
          <w:rFonts w:ascii="Times New Roman" w:hAnsi="Times New Roman" w:cs="Times New Roman"/>
          <w:sz w:val="28"/>
          <w:szCs w:val="28"/>
          <w:lang w:val="uk-UA"/>
        </w:rPr>
        <w:t>як з протікаю</w:t>
      </w:r>
      <w:r w:rsidR="00BB3878" w:rsidRPr="00C0462E">
        <w:rPr>
          <w:rFonts w:ascii="Times New Roman" w:hAnsi="Times New Roman" w:cs="Times New Roman"/>
          <w:sz w:val="28"/>
          <w:szCs w:val="28"/>
          <w:lang w:val="uk-UA"/>
        </w:rPr>
        <w:t>чими</w:t>
      </w:r>
      <w:r w:rsidRPr="00C0462E">
        <w:rPr>
          <w:rFonts w:ascii="Times New Roman" w:hAnsi="Times New Roman" w:cs="Times New Roman"/>
          <w:sz w:val="28"/>
          <w:szCs w:val="28"/>
          <w:lang w:val="uk-UA"/>
        </w:rPr>
        <w:t xml:space="preserve"> процесами псування, так і з </w:t>
      </w:r>
      <w:r w:rsidR="00BB3878" w:rsidRPr="00C0462E">
        <w:rPr>
          <w:rFonts w:ascii="Times New Roman" w:hAnsi="Times New Roman" w:cs="Times New Roman"/>
          <w:sz w:val="28"/>
          <w:szCs w:val="28"/>
          <w:lang w:val="uk-UA"/>
        </w:rPr>
        <w:t>порушенням</w:t>
      </w:r>
      <w:r w:rsidRPr="00C0462E">
        <w:rPr>
          <w:rFonts w:ascii="Times New Roman" w:hAnsi="Times New Roman" w:cs="Times New Roman"/>
          <w:sz w:val="28"/>
          <w:szCs w:val="28"/>
          <w:lang w:val="uk-UA"/>
        </w:rPr>
        <w:t xml:space="preserve"> умов зберігання.</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Не допускається в реалізацію маргарин з дефектами смаку і запаху - прогірклим, олеістим, металевим, рибним, сирним і ін.; консистенції - борошнистої, творожісто</w:t>
      </w:r>
      <w:r w:rsidR="00BB3878"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зовнішнього вигляду - з вологою, що стікає, заплесневелий або забруднений; упаковки - в брудній тарі або в тарі з неправильн</w:t>
      </w:r>
      <w:r w:rsidR="00BB3878" w:rsidRPr="00C0462E">
        <w:rPr>
          <w:rFonts w:ascii="Times New Roman" w:hAnsi="Times New Roman" w:cs="Times New Roman"/>
          <w:sz w:val="28"/>
          <w:szCs w:val="28"/>
          <w:lang w:val="uk-UA"/>
        </w:rPr>
        <w:t>им</w:t>
      </w:r>
      <w:r w:rsidRPr="00C0462E">
        <w:rPr>
          <w:rFonts w:ascii="Times New Roman" w:hAnsi="Times New Roman" w:cs="Times New Roman"/>
          <w:sz w:val="28"/>
          <w:szCs w:val="28"/>
          <w:lang w:val="uk-UA"/>
        </w:rPr>
        <w:t xml:space="preserve"> маркуванням</w:t>
      </w:r>
      <w:r w:rsidR="00FB4B79" w:rsidRPr="00C0462E">
        <w:rPr>
          <w:rFonts w:ascii="Times New Roman" w:hAnsi="Times New Roman" w:cs="Times New Roman"/>
          <w:sz w:val="28"/>
          <w:szCs w:val="28"/>
          <w:lang w:val="uk-UA"/>
        </w:rPr>
        <w:t xml:space="preserve"> [36</w:t>
      </w:r>
      <w:r w:rsidR="00A81050" w:rsidRPr="00C0462E">
        <w:rPr>
          <w:rFonts w:ascii="Times New Roman" w:hAnsi="Times New Roman" w:cs="Times New Roman"/>
          <w:sz w:val="28"/>
          <w:szCs w:val="28"/>
          <w:lang w:val="uk-UA"/>
        </w:rPr>
        <w:t>, 65, 71</w:t>
      </w:r>
      <w:r w:rsidR="00FB4B79"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6B42DF" w:rsidRPr="00C0462E" w:rsidRDefault="006B42DF" w:rsidP="005D004D">
      <w:pPr>
        <w:spacing w:after="0" w:line="360" w:lineRule="auto"/>
        <w:ind w:firstLine="708"/>
        <w:jc w:val="both"/>
        <w:rPr>
          <w:rFonts w:ascii="Times New Roman" w:hAnsi="Times New Roman" w:cs="Times New Roman"/>
          <w:sz w:val="28"/>
          <w:szCs w:val="28"/>
          <w:lang w:val="uk-UA"/>
        </w:rPr>
      </w:pPr>
    </w:p>
    <w:p w:rsidR="006B42DF" w:rsidRPr="00C0462E" w:rsidRDefault="006B42DF" w:rsidP="005D004D">
      <w:pPr>
        <w:spacing w:after="0" w:line="360" w:lineRule="auto"/>
        <w:ind w:firstLine="708"/>
        <w:jc w:val="both"/>
        <w:rPr>
          <w:rFonts w:ascii="Times New Roman" w:hAnsi="Times New Roman" w:cs="Times New Roman"/>
          <w:sz w:val="28"/>
          <w:szCs w:val="28"/>
          <w:lang w:val="uk-UA"/>
        </w:rPr>
      </w:pPr>
    </w:p>
    <w:p w:rsidR="005D004D" w:rsidRPr="00C0462E" w:rsidRDefault="00B55C0F"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1.6 </w:t>
      </w:r>
      <w:r w:rsidR="006B42DF" w:rsidRPr="00C0462E">
        <w:rPr>
          <w:rFonts w:ascii="Times New Roman" w:hAnsi="Times New Roman" w:cs="Times New Roman"/>
          <w:sz w:val="28"/>
          <w:szCs w:val="28"/>
          <w:lang w:val="uk-UA"/>
        </w:rPr>
        <w:t>Засоби фальсифікації і найпростіші прийоми виявлення фальсифікуючих домішок у продовольчій сировин</w:t>
      </w:r>
      <w:r w:rsidR="00502382" w:rsidRPr="00C0462E">
        <w:rPr>
          <w:rFonts w:ascii="Times New Roman" w:hAnsi="Times New Roman" w:cs="Times New Roman"/>
          <w:sz w:val="28"/>
          <w:szCs w:val="28"/>
          <w:lang w:val="uk-UA"/>
        </w:rPr>
        <w:t>і</w:t>
      </w:r>
      <w:r w:rsidR="006B42DF" w:rsidRPr="00C0462E">
        <w:rPr>
          <w:rFonts w:ascii="Times New Roman" w:hAnsi="Times New Roman" w:cs="Times New Roman"/>
          <w:sz w:val="28"/>
          <w:szCs w:val="28"/>
          <w:lang w:val="uk-UA"/>
        </w:rPr>
        <w:t xml:space="preserve"> і виробах</w:t>
      </w:r>
    </w:p>
    <w:p w:rsidR="00502382" w:rsidRPr="00C0462E" w:rsidRDefault="00502382" w:rsidP="005D004D">
      <w:pPr>
        <w:spacing w:after="0" w:line="360" w:lineRule="auto"/>
        <w:ind w:firstLine="708"/>
        <w:jc w:val="both"/>
        <w:rPr>
          <w:rFonts w:ascii="Times New Roman" w:hAnsi="Times New Roman" w:cs="Times New Roman"/>
          <w:sz w:val="28"/>
          <w:szCs w:val="28"/>
          <w:lang w:val="uk-UA"/>
        </w:rPr>
      </w:pPr>
    </w:p>
    <w:p w:rsidR="00502382" w:rsidRPr="00C0462E" w:rsidRDefault="00502382" w:rsidP="005D004D">
      <w:pPr>
        <w:spacing w:after="0" w:line="360" w:lineRule="auto"/>
        <w:ind w:firstLine="708"/>
        <w:jc w:val="both"/>
        <w:rPr>
          <w:rFonts w:ascii="Times New Roman" w:hAnsi="Times New Roman" w:cs="Times New Roman"/>
          <w:sz w:val="28"/>
          <w:szCs w:val="28"/>
          <w:lang w:val="uk-UA"/>
        </w:rPr>
      </w:pP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Рослинні масла фальсифікують, додаючи до більш дороги</w:t>
      </w:r>
      <w:r w:rsidR="00502382" w:rsidRPr="00C0462E">
        <w:rPr>
          <w:rFonts w:ascii="Times New Roman" w:hAnsi="Times New Roman" w:cs="Times New Roman"/>
          <w:sz w:val="28"/>
          <w:szCs w:val="28"/>
          <w:lang w:val="uk-UA"/>
        </w:rPr>
        <w:t>х</w:t>
      </w:r>
      <w:r w:rsidRPr="00C0462E">
        <w:rPr>
          <w:rFonts w:ascii="Times New Roman" w:hAnsi="Times New Roman" w:cs="Times New Roman"/>
          <w:sz w:val="28"/>
          <w:szCs w:val="28"/>
          <w:lang w:val="uk-UA"/>
        </w:rPr>
        <w:t xml:space="preserve"> і цін</w:t>
      </w:r>
      <w:r w:rsidR="00502382"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и</w:t>
      </w:r>
      <w:r w:rsidR="00502382" w:rsidRPr="00C0462E">
        <w:rPr>
          <w:rFonts w:ascii="Times New Roman" w:hAnsi="Times New Roman" w:cs="Times New Roman"/>
          <w:sz w:val="28"/>
          <w:szCs w:val="28"/>
          <w:lang w:val="uk-UA"/>
        </w:rPr>
        <w:t>х</w:t>
      </w:r>
      <w:r w:rsidRPr="00C0462E">
        <w:rPr>
          <w:rFonts w:ascii="Times New Roman" w:hAnsi="Times New Roman" w:cs="Times New Roman"/>
          <w:sz w:val="28"/>
          <w:szCs w:val="28"/>
          <w:lang w:val="uk-UA"/>
        </w:rPr>
        <w:t xml:space="preserve"> в харчовому відношенні (олівково</w:t>
      </w:r>
      <w:r w:rsidR="00502382" w:rsidRPr="00C0462E">
        <w:rPr>
          <w:rFonts w:ascii="Times New Roman" w:hAnsi="Times New Roman" w:cs="Times New Roman"/>
          <w:sz w:val="28"/>
          <w:szCs w:val="28"/>
          <w:lang w:val="uk-UA"/>
        </w:rPr>
        <w:t>го</w:t>
      </w:r>
      <w:r w:rsidRPr="00C0462E">
        <w:rPr>
          <w:rFonts w:ascii="Times New Roman" w:hAnsi="Times New Roman" w:cs="Times New Roman"/>
          <w:sz w:val="28"/>
          <w:szCs w:val="28"/>
          <w:lang w:val="uk-UA"/>
        </w:rPr>
        <w:t>, кукурудзяно</w:t>
      </w:r>
      <w:r w:rsidR="00502382" w:rsidRPr="00C0462E">
        <w:rPr>
          <w:rFonts w:ascii="Times New Roman" w:hAnsi="Times New Roman" w:cs="Times New Roman"/>
          <w:sz w:val="28"/>
          <w:szCs w:val="28"/>
          <w:lang w:val="uk-UA"/>
        </w:rPr>
        <w:t>го</w:t>
      </w:r>
      <w:r w:rsidRPr="00C0462E">
        <w:rPr>
          <w:rFonts w:ascii="Times New Roman" w:hAnsi="Times New Roman" w:cs="Times New Roman"/>
          <w:sz w:val="28"/>
          <w:szCs w:val="28"/>
          <w:lang w:val="uk-UA"/>
        </w:rPr>
        <w:t>, соняшников</w:t>
      </w:r>
      <w:r w:rsidR="00502382" w:rsidRPr="00C0462E">
        <w:rPr>
          <w:rFonts w:ascii="Times New Roman" w:hAnsi="Times New Roman" w:cs="Times New Roman"/>
          <w:sz w:val="28"/>
          <w:szCs w:val="28"/>
          <w:lang w:val="uk-UA"/>
        </w:rPr>
        <w:t>ого</w:t>
      </w:r>
      <w:r w:rsidRPr="00C0462E">
        <w:rPr>
          <w:rFonts w:ascii="Times New Roman" w:hAnsi="Times New Roman" w:cs="Times New Roman"/>
          <w:sz w:val="28"/>
          <w:szCs w:val="28"/>
          <w:lang w:val="uk-UA"/>
        </w:rPr>
        <w:t>) менш дорогих і ц</w:t>
      </w:r>
      <w:r w:rsidR="00502382"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нних рослинних масел (бавовняне, рапсове, соєве). В якості таких добавок використовують, як правило, рафін</w:t>
      </w:r>
      <w:r w:rsidR="00502382" w:rsidRPr="00C0462E">
        <w:rPr>
          <w:rFonts w:ascii="Times New Roman" w:hAnsi="Times New Roman" w:cs="Times New Roman"/>
          <w:sz w:val="28"/>
          <w:szCs w:val="28"/>
          <w:lang w:val="uk-UA"/>
        </w:rPr>
        <w:t>овані</w:t>
      </w:r>
      <w:r w:rsidRPr="00C0462E">
        <w:rPr>
          <w:rFonts w:ascii="Times New Roman" w:hAnsi="Times New Roman" w:cs="Times New Roman"/>
          <w:sz w:val="28"/>
          <w:szCs w:val="28"/>
          <w:lang w:val="uk-UA"/>
        </w:rPr>
        <w:t>, дезодоровані, знебарвлені масла (обезліченн</w:t>
      </w:r>
      <w:r w:rsidR="00502382" w:rsidRPr="00C0462E">
        <w:rPr>
          <w:rFonts w:ascii="Times New Roman" w:hAnsi="Times New Roman" w:cs="Times New Roman"/>
          <w:sz w:val="28"/>
          <w:szCs w:val="28"/>
          <w:lang w:val="uk-UA"/>
        </w:rPr>
        <w:t>і</w:t>
      </w:r>
      <w:r w:rsidRPr="00C0462E">
        <w:rPr>
          <w:rFonts w:ascii="Times New Roman" w:hAnsi="Times New Roman" w:cs="Times New Roman"/>
          <w:sz w:val="28"/>
          <w:szCs w:val="28"/>
          <w:lang w:val="uk-UA"/>
        </w:rPr>
        <w:t xml:space="preserve"> за запахом, смаком і майже безбарвні). Наявність в рафінованій рослинній олії осаду є ознакою добавки до нього більш дешевого масла</w:t>
      </w:r>
      <w:r w:rsidR="00FB4B79" w:rsidRPr="00C0462E">
        <w:rPr>
          <w:rFonts w:ascii="Times New Roman" w:hAnsi="Times New Roman" w:cs="Times New Roman"/>
          <w:sz w:val="28"/>
          <w:szCs w:val="28"/>
        </w:rPr>
        <w:t xml:space="preserve"> [38]</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Нерафіновані олії фальсифікувати с</w:t>
      </w:r>
      <w:r w:rsidR="00502382" w:rsidRPr="00C0462E">
        <w:rPr>
          <w:rFonts w:ascii="Times New Roman" w:hAnsi="Times New Roman" w:cs="Times New Roman"/>
          <w:sz w:val="28"/>
          <w:szCs w:val="28"/>
          <w:lang w:val="uk-UA"/>
        </w:rPr>
        <w:t>кладніше</w:t>
      </w:r>
      <w:r w:rsidRPr="00C0462E">
        <w:rPr>
          <w:rFonts w:ascii="Times New Roman" w:hAnsi="Times New Roman" w:cs="Times New Roman"/>
          <w:sz w:val="28"/>
          <w:szCs w:val="28"/>
          <w:lang w:val="uk-UA"/>
        </w:rPr>
        <w:t xml:space="preserve">, оскільки вони мають специфічний запах, по </w:t>
      </w:r>
      <w:r w:rsidR="00502382" w:rsidRPr="00C0462E">
        <w:rPr>
          <w:rFonts w:ascii="Times New Roman" w:hAnsi="Times New Roman" w:cs="Times New Roman"/>
          <w:sz w:val="28"/>
          <w:szCs w:val="28"/>
          <w:lang w:val="uk-UA"/>
        </w:rPr>
        <w:t>якому</w:t>
      </w:r>
      <w:r w:rsidRPr="00C0462E">
        <w:rPr>
          <w:rFonts w:ascii="Times New Roman" w:hAnsi="Times New Roman" w:cs="Times New Roman"/>
          <w:sz w:val="28"/>
          <w:szCs w:val="28"/>
          <w:lang w:val="uk-UA"/>
        </w:rPr>
        <w:t xml:space="preserve"> їх легко розпізнати. Фальсифікація таких масел можлива тільки частковою заміною одного масла іншим і те в пропорціях, що не порушують спеціфіч</w:t>
      </w:r>
      <w:r w:rsidR="00502382" w:rsidRPr="00C0462E">
        <w:rPr>
          <w:rFonts w:ascii="Times New Roman" w:hAnsi="Times New Roman" w:cs="Times New Roman"/>
          <w:sz w:val="28"/>
          <w:szCs w:val="28"/>
          <w:lang w:val="uk-UA"/>
        </w:rPr>
        <w:t>ний</w:t>
      </w:r>
      <w:r w:rsidRPr="00C0462E">
        <w:rPr>
          <w:rFonts w:ascii="Times New Roman" w:hAnsi="Times New Roman" w:cs="Times New Roman"/>
          <w:sz w:val="28"/>
          <w:szCs w:val="28"/>
          <w:lang w:val="uk-UA"/>
        </w:rPr>
        <w:t xml:space="preserve"> запах того чи іншого виду рослинного масла. Запах рослинного масла краще визначати, намазав на руку, розтиранням. Для більш чіткого расп</w:t>
      </w:r>
      <w:r w:rsidR="00502382" w:rsidRPr="00C0462E">
        <w:rPr>
          <w:rFonts w:ascii="Times New Roman" w:hAnsi="Times New Roman" w:cs="Times New Roman"/>
          <w:sz w:val="28"/>
          <w:szCs w:val="28"/>
          <w:lang w:val="uk-UA"/>
        </w:rPr>
        <w:t>ізна</w:t>
      </w:r>
      <w:r w:rsidRPr="00C0462E">
        <w:rPr>
          <w:rFonts w:ascii="Times New Roman" w:hAnsi="Times New Roman" w:cs="Times New Roman"/>
          <w:sz w:val="28"/>
          <w:szCs w:val="28"/>
          <w:lang w:val="uk-UA"/>
        </w:rPr>
        <w:t>ван</w:t>
      </w:r>
      <w:r w:rsidR="00502382"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я запаху рослинного масла його наносять тонким шаром на скляну пластинку і підігрівають на водян</w:t>
      </w:r>
      <w:r w:rsidR="00502382" w:rsidRPr="00C0462E">
        <w:rPr>
          <w:rFonts w:ascii="Times New Roman" w:hAnsi="Times New Roman" w:cs="Times New Roman"/>
          <w:sz w:val="28"/>
          <w:szCs w:val="28"/>
          <w:lang w:val="uk-UA"/>
        </w:rPr>
        <w:t>і</w:t>
      </w:r>
      <w:r w:rsidR="00434DD2" w:rsidRPr="00C0462E">
        <w:rPr>
          <w:rFonts w:ascii="Times New Roman" w:hAnsi="Times New Roman" w:cs="Times New Roman"/>
          <w:sz w:val="28"/>
          <w:szCs w:val="28"/>
          <w:lang w:val="uk-UA"/>
        </w:rPr>
        <w:t xml:space="preserve">й бані до 40-50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 (гарне рослинне масло не має ніяких сторонніх запахів). Оливков</w:t>
      </w:r>
      <w:r w:rsidR="00502382"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xml:space="preserve"> олі</w:t>
      </w:r>
      <w:r w:rsidR="00502382" w:rsidRPr="00C0462E">
        <w:rPr>
          <w:rFonts w:ascii="Times New Roman" w:hAnsi="Times New Roman" w:cs="Times New Roman"/>
          <w:sz w:val="28"/>
          <w:szCs w:val="28"/>
          <w:lang w:val="uk-UA"/>
        </w:rPr>
        <w:t>ю</w:t>
      </w:r>
      <w:r w:rsidRPr="00C0462E">
        <w:rPr>
          <w:rFonts w:ascii="Times New Roman" w:hAnsi="Times New Roman" w:cs="Times New Roman"/>
          <w:sz w:val="28"/>
          <w:szCs w:val="28"/>
          <w:lang w:val="uk-UA"/>
        </w:rPr>
        <w:t xml:space="preserve"> найнадійніше купувати взимку, коли воно в затверд</w:t>
      </w:r>
      <w:r w:rsidR="00502382" w:rsidRPr="00C0462E">
        <w:rPr>
          <w:rFonts w:ascii="Times New Roman" w:hAnsi="Times New Roman" w:cs="Times New Roman"/>
          <w:sz w:val="28"/>
          <w:szCs w:val="28"/>
          <w:lang w:val="uk-UA"/>
        </w:rPr>
        <w:t>ілому</w:t>
      </w:r>
      <w:r w:rsidRPr="00C0462E">
        <w:rPr>
          <w:rFonts w:ascii="Times New Roman" w:hAnsi="Times New Roman" w:cs="Times New Roman"/>
          <w:sz w:val="28"/>
          <w:szCs w:val="28"/>
          <w:lang w:val="uk-UA"/>
        </w:rPr>
        <w:t xml:space="preserve"> стані (температура застигання оливкової олії від 0 до -</w:t>
      </w:r>
      <w:r w:rsidR="00754044" w:rsidRPr="00C0462E">
        <w:rPr>
          <w:rFonts w:ascii="Times New Roman" w:hAnsi="Times New Roman" w:cs="Times New Roman"/>
          <w:sz w:val="28"/>
          <w:szCs w:val="28"/>
          <w:lang w:val="uk-UA"/>
        </w:rPr>
        <w:t xml:space="preserve"> </w:t>
      </w:r>
      <w:r w:rsidR="00434DD2" w:rsidRPr="00C0462E">
        <w:rPr>
          <w:rFonts w:ascii="Times New Roman" w:hAnsi="Times New Roman" w:cs="Times New Roman"/>
          <w:sz w:val="28"/>
          <w:szCs w:val="28"/>
          <w:lang w:val="uk-UA"/>
        </w:rPr>
        <w:t xml:space="preserve">6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Навіть найбільша фальсифікація: підмішування і реалізація масел, призначених для технічних цілей, під виглядом харчових (касторове, неочищен</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рапсове масло, соняшников</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нерафінован</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2-го сорту)</w:t>
      </w:r>
      <w:r w:rsidR="00FB4B79" w:rsidRPr="00C0462E">
        <w:rPr>
          <w:rFonts w:ascii="Times New Roman" w:hAnsi="Times New Roman" w:cs="Times New Roman"/>
          <w:sz w:val="28"/>
          <w:szCs w:val="28"/>
          <w:lang w:val="uk-UA"/>
        </w:rPr>
        <w:t xml:space="preserve"> [39]</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Майонез фальсифікують шляхом підміни одного виду іншим. Так, за майонез Провансаль (високожирний з до</w:t>
      </w:r>
      <w:r w:rsidR="00502382" w:rsidRPr="00C0462E">
        <w:rPr>
          <w:rFonts w:ascii="Times New Roman" w:hAnsi="Times New Roman" w:cs="Times New Roman"/>
          <w:sz w:val="28"/>
          <w:szCs w:val="28"/>
          <w:lang w:val="uk-UA"/>
        </w:rPr>
        <w:t>даванням</w:t>
      </w:r>
      <w:r w:rsidRPr="00C0462E">
        <w:rPr>
          <w:rFonts w:ascii="Times New Roman" w:hAnsi="Times New Roman" w:cs="Times New Roman"/>
          <w:sz w:val="28"/>
          <w:szCs w:val="28"/>
          <w:lang w:val="uk-UA"/>
        </w:rPr>
        <w:t xml:space="preserve"> натурального яєчного порошку) можуть видават</w:t>
      </w:r>
      <w:r w:rsidR="00502382"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xml:space="preserve"> майонези низ</w:t>
      </w:r>
      <w:r w:rsidR="00502382" w:rsidRPr="00C0462E">
        <w:rPr>
          <w:rFonts w:ascii="Times New Roman" w:hAnsi="Times New Roman" w:cs="Times New Roman"/>
          <w:sz w:val="28"/>
          <w:szCs w:val="28"/>
          <w:lang w:val="uk-UA"/>
        </w:rPr>
        <w:t>ь</w:t>
      </w:r>
      <w:r w:rsidRPr="00C0462E">
        <w:rPr>
          <w:rFonts w:ascii="Times New Roman" w:hAnsi="Times New Roman" w:cs="Times New Roman"/>
          <w:sz w:val="28"/>
          <w:szCs w:val="28"/>
          <w:lang w:val="uk-UA"/>
        </w:rPr>
        <w:t>кожирних з різними емульгаторам</w:t>
      </w:r>
      <w:r w:rsidR="00502382" w:rsidRPr="00C0462E">
        <w:rPr>
          <w:rFonts w:ascii="Times New Roman" w:hAnsi="Times New Roman" w:cs="Times New Roman"/>
          <w:sz w:val="28"/>
          <w:szCs w:val="28"/>
          <w:lang w:val="uk-UA"/>
        </w:rPr>
        <w:t>и</w:t>
      </w:r>
      <w:r w:rsidRPr="00C0462E">
        <w:rPr>
          <w:rFonts w:ascii="Times New Roman" w:hAnsi="Times New Roman" w:cs="Times New Roman"/>
          <w:sz w:val="28"/>
          <w:szCs w:val="28"/>
          <w:lang w:val="uk-UA"/>
        </w:rPr>
        <w:t xml:space="preserve"> і вуглеводними стабілізаторами.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Якісні рослинні масла в майонези (олівкове, кукурудзян</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соняшников</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замінюють на менш </w:t>
      </w:r>
      <w:r w:rsidR="00502382" w:rsidRPr="00C0462E">
        <w:rPr>
          <w:rFonts w:ascii="Times New Roman" w:hAnsi="Times New Roman" w:cs="Times New Roman"/>
          <w:sz w:val="28"/>
          <w:szCs w:val="28"/>
          <w:lang w:val="uk-UA"/>
        </w:rPr>
        <w:t>якісні</w:t>
      </w:r>
      <w:r w:rsidRPr="00C0462E">
        <w:rPr>
          <w:rFonts w:ascii="Times New Roman" w:hAnsi="Times New Roman" w:cs="Times New Roman"/>
          <w:sz w:val="28"/>
          <w:szCs w:val="28"/>
          <w:lang w:val="uk-UA"/>
        </w:rPr>
        <w:t xml:space="preserve"> (бавовняне, рапсове, соєве, арахісове). Якщо майонез щільний, желеподібний, з невеликим відсотком жиру, то швидше за все в нього додано багато структуроутворюючих речовин і загусник</w:t>
      </w:r>
      <w:r w:rsidR="00502382" w:rsidRPr="00C0462E">
        <w:rPr>
          <w:rFonts w:ascii="Times New Roman" w:hAnsi="Times New Roman" w:cs="Times New Roman"/>
          <w:sz w:val="28"/>
          <w:szCs w:val="28"/>
          <w:lang w:val="uk-UA"/>
        </w:rPr>
        <w:t>ів</w:t>
      </w:r>
      <w:r w:rsidRPr="00C0462E">
        <w:rPr>
          <w:rFonts w:ascii="Times New Roman" w:hAnsi="Times New Roman" w:cs="Times New Roman"/>
          <w:sz w:val="28"/>
          <w:szCs w:val="28"/>
          <w:lang w:val="uk-UA"/>
        </w:rPr>
        <w:t xml:space="preserve"> (напр</w:t>
      </w:r>
      <w:r w:rsidR="00502382" w:rsidRPr="00C0462E">
        <w:rPr>
          <w:rFonts w:ascii="Times New Roman" w:hAnsi="Times New Roman" w:cs="Times New Roman"/>
          <w:sz w:val="28"/>
          <w:szCs w:val="28"/>
          <w:lang w:val="uk-UA"/>
        </w:rPr>
        <w:t>иклад</w:t>
      </w:r>
      <w:r w:rsidRPr="00C0462E">
        <w:rPr>
          <w:rFonts w:ascii="Times New Roman" w:hAnsi="Times New Roman" w:cs="Times New Roman"/>
          <w:sz w:val="28"/>
          <w:szCs w:val="28"/>
          <w:lang w:val="uk-UA"/>
        </w:rPr>
        <w:t>, гуаров</w:t>
      </w:r>
      <w:r w:rsidR="00502382" w:rsidRPr="00C0462E">
        <w:rPr>
          <w:rFonts w:ascii="Times New Roman" w:hAnsi="Times New Roman" w:cs="Times New Roman"/>
          <w:sz w:val="28"/>
          <w:szCs w:val="28"/>
          <w:lang w:val="uk-UA"/>
        </w:rPr>
        <w:t>е</w:t>
      </w:r>
      <w:r w:rsidRPr="00C0462E">
        <w:rPr>
          <w:rFonts w:ascii="Times New Roman" w:hAnsi="Times New Roman" w:cs="Times New Roman"/>
          <w:sz w:val="28"/>
          <w:szCs w:val="28"/>
          <w:lang w:val="uk-UA"/>
        </w:rPr>
        <w:t xml:space="preserve"> борошно, крохмаль, желатин). Крім того, в фальсифікован</w:t>
      </w:r>
      <w:r w:rsidR="00502382" w:rsidRPr="00C0462E">
        <w:rPr>
          <w:rFonts w:ascii="Times New Roman" w:hAnsi="Times New Roman" w:cs="Times New Roman"/>
          <w:sz w:val="28"/>
          <w:szCs w:val="28"/>
          <w:lang w:val="uk-UA"/>
        </w:rPr>
        <w:t>ому</w:t>
      </w:r>
      <w:r w:rsidRPr="00C0462E">
        <w:rPr>
          <w:rFonts w:ascii="Times New Roman" w:hAnsi="Times New Roman" w:cs="Times New Roman"/>
          <w:sz w:val="28"/>
          <w:szCs w:val="28"/>
          <w:lang w:val="uk-UA"/>
        </w:rPr>
        <w:t xml:space="preserve"> майонезі може бути відсутні</w:t>
      </w:r>
      <w:r w:rsidR="00502382" w:rsidRPr="00C0462E">
        <w:rPr>
          <w:rFonts w:ascii="Times New Roman" w:hAnsi="Times New Roman" w:cs="Times New Roman"/>
          <w:sz w:val="28"/>
          <w:szCs w:val="28"/>
          <w:lang w:val="uk-UA"/>
        </w:rPr>
        <w:t>й</w:t>
      </w:r>
      <w:r w:rsidRPr="00C0462E">
        <w:rPr>
          <w:rFonts w:ascii="Times New Roman" w:hAnsi="Times New Roman" w:cs="Times New Roman"/>
          <w:sz w:val="28"/>
          <w:szCs w:val="28"/>
          <w:lang w:val="uk-UA"/>
        </w:rPr>
        <w:t xml:space="preserve"> молочний або яєчний порошок (замість них використовують різного роду харчові добавки). Консистенція такого майонезу слизова. На фальсифікацію майонезу може вказувати і занадто рідка консистенція продукт</w:t>
      </w:r>
      <w:r w:rsidR="00FE7467" w:rsidRPr="00C0462E">
        <w:rPr>
          <w:rFonts w:ascii="Times New Roman" w:hAnsi="Times New Roman" w:cs="Times New Roman"/>
          <w:sz w:val="28"/>
          <w:szCs w:val="28"/>
          <w:lang w:val="uk-UA"/>
        </w:rPr>
        <w:t>у</w:t>
      </w:r>
      <w:r w:rsidR="00FB4B79" w:rsidRPr="00C0462E">
        <w:rPr>
          <w:rFonts w:ascii="Times New Roman" w:hAnsi="Times New Roman" w:cs="Times New Roman"/>
          <w:sz w:val="28"/>
          <w:szCs w:val="28"/>
        </w:rPr>
        <w:t xml:space="preserve"> [40]</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Маргарин фальсифікують, підміняючи один його вид іншим, маргарин вищих сортів - більш ніз</w:t>
      </w:r>
      <w:r w:rsidR="00FE7467" w:rsidRPr="00C0462E">
        <w:rPr>
          <w:rFonts w:ascii="Times New Roman" w:hAnsi="Times New Roman" w:cs="Times New Roman"/>
          <w:sz w:val="28"/>
          <w:szCs w:val="28"/>
          <w:lang w:val="uk-UA"/>
        </w:rPr>
        <w:t>ь</w:t>
      </w:r>
      <w:r w:rsidRPr="00C0462E">
        <w:rPr>
          <w:rFonts w:ascii="Times New Roman" w:hAnsi="Times New Roman" w:cs="Times New Roman"/>
          <w:sz w:val="28"/>
          <w:szCs w:val="28"/>
          <w:lang w:val="uk-UA"/>
        </w:rPr>
        <w:t>ко</w:t>
      </w:r>
      <w:r w:rsidR="00FE7467" w:rsidRPr="00C0462E">
        <w:rPr>
          <w:rFonts w:ascii="Times New Roman" w:hAnsi="Times New Roman" w:cs="Times New Roman"/>
          <w:sz w:val="28"/>
          <w:szCs w:val="28"/>
          <w:lang w:val="uk-UA"/>
        </w:rPr>
        <w:t>якісним</w:t>
      </w:r>
      <w:r w:rsidRPr="00C0462E">
        <w:rPr>
          <w:rFonts w:ascii="Times New Roman" w:hAnsi="Times New Roman" w:cs="Times New Roman"/>
          <w:sz w:val="28"/>
          <w:szCs w:val="28"/>
          <w:lang w:val="uk-UA"/>
        </w:rPr>
        <w:t>. Зокрема столовий молочний маргарин з до</w:t>
      </w:r>
      <w:r w:rsidR="00FE7467" w:rsidRPr="00C0462E">
        <w:rPr>
          <w:rFonts w:ascii="Times New Roman" w:hAnsi="Times New Roman" w:cs="Times New Roman"/>
          <w:sz w:val="28"/>
          <w:szCs w:val="28"/>
          <w:lang w:val="uk-UA"/>
        </w:rPr>
        <w:t>даванням</w:t>
      </w:r>
      <w:r w:rsidRPr="00C0462E">
        <w:rPr>
          <w:rFonts w:ascii="Times New Roman" w:hAnsi="Times New Roman" w:cs="Times New Roman"/>
          <w:sz w:val="28"/>
          <w:szCs w:val="28"/>
          <w:lang w:val="uk-UA"/>
        </w:rPr>
        <w:t xml:space="preserve"> коров'ячого молока видають за вершковий маргарин з додаванням натурального вершкового масла</w:t>
      </w:r>
      <w:r w:rsidR="00FB4B79" w:rsidRPr="00C0462E">
        <w:rPr>
          <w:rFonts w:ascii="Times New Roman" w:hAnsi="Times New Roman" w:cs="Times New Roman"/>
          <w:sz w:val="28"/>
          <w:szCs w:val="28"/>
        </w:rPr>
        <w:t xml:space="preserve"> [41]</w:t>
      </w:r>
      <w:r w:rsidRPr="00C0462E">
        <w:rPr>
          <w:rFonts w:ascii="Times New Roman" w:hAnsi="Times New Roman" w:cs="Times New Roman"/>
          <w:sz w:val="28"/>
          <w:szCs w:val="28"/>
          <w:lang w:val="uk-UA"/>
        </w:rPr>
        <w:t>.</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Масло коров'яче фальсифікують, підміняючи один сорт іншим, один вид - іншим (наприклад, Бутерброд</w:t>
      </w:r>
      <w:r w:rsidR="00FE7467"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е можуть реалізовувати під виглядом Аматорського або Селянського). Масло фальсифікують також шляхом зниження вмісту в продукті жиру, введення добавок, не передбачених рецептурою, недовкладання інгредієнтів відповідно до чинного стандарт</w:t>
      </w:r>
      <w:r w:rsidR="00FE7467" w:rsidRPr="00C0462E">
        <w:rPr>
          <w:rFonts w:ascii="Times New Roman" w:hAnsi="Times New Roman" w:cs="Times New Roman"/>
          <w:sz w:val="28"/>
          <w:szCs w:val="28"/>
          <w:lang w:val="uk-UA"/>
        </w:rPr>
        <w:t>у</w:t>
      </w:r>
      <w:r w:rsidRPr="00C0462E">
        <w:rPr>
          <w:rFonts w:ascii="Times New Roman" w:hAnsi="Times New Roman" w:cs="Times New Roman"/>
          <w:sz w:val="28"/>
          <w:szCs w:val="28"/>
          <w:lang w:val="uk-UA"/>
        </w:rPr>
        <w:t>. До коров'ячого масла часто домішують маргарин. Таку домішка ідентифікують деякими простими способами:</w:t>
      </w:r>
    </w:p>
    <w:p w:rsidR="005D004D" w:rsidRPr="00C0462E" w:rsidRDefault="00FE7467"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1. </w:t>
      </w:r>
      <w:r w:rsidR="005D004D"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В</w:t>
      </w:r>
      <w:r w:rsidR="005D004D" w:rsidRPr="00C0462E">
        <w:rPr>
          <w:rFonts w:ascii="Times New Roman" w:hAnsi="Times New Roman" w:cs="Times New Roman"/>
          <w:sz w:val="28"/>
          <w:szCs w:val="28"/>
          <w:lang w:val="uk-UA"/>
        </w:rPr>
        <w:t xml:space="preserve"> пробірку поміщають невелику кількість масла, злегка нагрівають спочатку зверху, щоб масло опустилося вниз, а потім обережно нагрівають вже знизу на спиртівці до кипіння; якщо в пробі чисте масло, то воно темніє, стає коричневим, виділяючи пу</w:t>
      </w:r>
      <w:r w:rsidRPr="00C0462E">
        <w:rPr>
          <w:rFonts w:ascii="Times New Roman" w:hAnsi="Times New Roman" w:cs="Times New Roman"/>
          <w:sz w:val="28"/>
          <w:szCs w:val="28"/>
          <w:lang w:val="uk-UA"/>
        </w:rPr>
        <w:t>хірці</w:t>
      </w:r>
      <w:r w:rsidR="005D004D" w:rsidRPr="00C0462E">
        <w:rPr>
          <w:rFonts w:ascii="Times New Roman" w:hAnsi="Times New Roman" w:cs="Times New Roman"/>
          <w:sz w:val="28"/>
          <w:szCs w:val="28"/>
          <w:lang w:val="uk-UA"/>
        </w:rPr>
        <w:t xml:space="preserve"> досить спокійно (маргарин, навпаки, світлішає і кипить бурхливо, стрибками, як би вибухаючи);</w:t>
      </w:r>
    </w:p>
    <w:p w:rsidR="005D004D" w:rsidRPr="00C0462E" w:rsidRDefault="00FE7467"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2. В</w:t>
      </w:r>
      <w:r w:rsidR="005D004D" w:rsidRPr="00C0462E">
        <w:rPr>
          <w:rFonts w:ascii="Times New Roman" w:hAnsi="Times New Roman" w:cs="Times New Roman"/>
          <w:sz w:val="28"/>
          <w:szCs w:val="28"/>
          <w:lang w:val="uk-UA"/>
        </w:rPr>
        <w:t xml:space="preserve"> розтопленому маслі змочують фільтр, запалюють його і гасять; при наявності домішки марга</w:t>
      </w:r>
      <w:r w:rsidRPr="00C0462E">
        <w:rPr>
          <w:rFonts w:ascii="Times New Roman" w:hAnsi="Times New Roman" w:cs="Times New Roman"/>
          <w:sz w:val="28"/>
          <w:szCs w:val="28"/>
          <w:lang w:val="uk-UA"/>
        </w:rPr>
        <w:t>рину відчувається запах погашені</w:t>
      </w:r>
      <w:r w:rsidR="005D004D" w:rsidRPr="00C0462E">
        <w:rPr>
          <w:rFonts w:ascii="Times New Roman" w:hAnsi="Times New Roman" w:cs="Times New Roman"/>
          <w:sz w:val="28"/>
          <w:szCs w:val="28"/>
          <w:lang w:val="uk-UA"/>
        </w:rPr>
        <w:t>й свічки.</w:t>
      </w:r>
    </w:p>
    <w:p w:rsidR="005D004D" w:rsidRPr="00C0462E" w:rsidRDefault="005D004D" w:rsidP="005D004D">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Коров'яче масло нерідко фальсифікують шляхом до</w:t>
      </w:r>
      <w:r w:rsidR="00FE7467" w:rsidRPr="00C0462E">
        <w:rPr>
          <w:rFonts w:ascii="Times New Roman" w:hAnsi="Times New Roman" w:cs="Times New Roman"/>
          <w:sz w:val="28"/>
          <w:szCs w:val="28"/>
          <w:lang w:val="uk-UA"/>
        </w:rPr>
        <w:t>давання</w:t>
      </w:r>
      <w:r w:rsidRPr="00C0462E">
        <w:rPr>
          <w:rFonts w:ascii="Times New Roman" w:hAnsi="Times New Roman" w:cs="Times New Roman"/>
          <w:sz w:val="28"/>
          <w:szCs w:val="28"/>
          <w:lang w:val="uk-UA"/>
        </w:rPr>
        <w:t xml:space="preserve"> в нього води, молока, сиру, варено</w:t>
      </w:r>
      <w:r w:rsidR="00FE7467"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 xml:space="preserve"> карто</w:t>
      </w:r>
      <w:r w:rsidR="00FE7467" w:rsidRPr="00C0462E">
        <w:rPr>
          <w:rFonts w:ascii="Times New Roman" w:hAnsi="Times New Roman" w:cs="Times New Roman"/>
          <w:sz w:val="28"/>
          <w:szCs w:val="28"/>
          <w:lang w:val="uk-UA"/>
        </w:rPr>
        <w:t>плі</w:t>
      </w:r>
      <w:r w:rsidRPr="00C0462E">
        <w:rPr>
          <w:rFonts w:ascii="Times New Roman" w:hAnsi="Times New Roman" w:cs="Times New Roman"/>
          <w:sz w:val="28"/>
          <w:szCs w:val="28"/>
          <w:lang w:val="uk-UA"/>
        </w:rPr>
        <w:t>, борошна, крохмалю і навіть сала. Фальсифікацією коров</w:t>
      </w:r>
      <w:r w:rsidR="00FE7467" w:rsidRPr="00C0462E">
        <w:rPr>
          <w:rFonts w:ascii="Times New Roman" w:hAnsi="Times New Roman" w:cs="Times New Roman"/>
          <w:sz w:val="28"/>
          <w:szCs w:val="28"/>
          <w:lang w:val="uk-UA"/>
        </w:rPr>
        <w:t>’ячого</w:t>
      </w:r>
      <w:r w:rsidRPr="00C0462E">
        <w:rPr>
          <w:rFonts w:ascii="Times New Roman" w:hAnsi="Times New Roman" w:cs="Times New Roman"/>
          <w:sz w:val="28"/>
          <w:szCs w:val="28"/>
          <w:lang w:val="uk-UA"/>
        </w:rPr>
        <w:t xml:space="preserve"> масла вважають також використання </w:t>
      </w:r>
      <w:r w:rsidR="00FE7467" w:rsidRPr="00C0462E">
        <w:rPr>
          <w:rFonts w:ascii="Times New Roman" w:hAnsi="Times New Roman" w:cs="Times New Roman"/>
          <w:sz w:val="28"/>
          <w:szCs w:val="28"/>
          <w:lang w:val="uk-UA"/>
        </w:rPr>
        <w:t xml:space="preserve">недозволених </w:t>
      </w:r>
      <w:r w:rsidRPr="00C0462E">
        <w:rPr>
          <w:rFonts w:ascii="Times New Roman" w:hAnsi="Times New Roman" w:cs="Times New Roman"/>
          <w:sz w:val="28"/>
          <w:szCs w:val="28"/>
          <w:lang w:val="uk-UA"/>
        </w:rPr>
        <w:t>харчових добавок (наприклад, барвників)</w:t>
      </w:r>
      <w:r w:rsidR="00FB4B79" w:rsidRPr="00C0462E">
        <w:rPr>
          <w:rFonts w:ascii="Times New Roman" w:hAnsi="Times New Roman" w:cs="Times New Roman"/>
          <w:sz w:val="28"/>
          <w:szCs w:val="28"/>
        </w:rPr>
        <w:t xml:space="preserve"> [42]</w:t>
      </w:r>
      <w:r w:rsidRPr="00C0462E">
        <w:rPr>
          <w:rFonts w:ascii="Times New Roman" w:hAnsi="Times New Roman" w:cs="Times New Roman"/>
          <w:sz w:val="28"/>
          <w:szCs w:val="28"/>
          <w:lang w:val="uk-UA"/>
        </w:rPr>
        <w:t>.</w:t>
      </w:r>
    </w:p>
    <w:p w:rsidR="00E739D0" w:rsidRPr="00C0462E" w:rsidRDefault="00E739D0" w:rsidP="00E4278A">
      <w:pPr>
        <w:pStyle w:val="a4"/>
        <w:numPr>
          <w:ilvl w:val="0"/>
          <w:numId w:val="7"/>
        </w:numPr>
        <w:spacing w:after="0" w:line="360" w:lineRule="auto"/>
        <w:jc w:val="center"/>
        <w:rPr>
          <w:rFonts w:ascii="Times New Roman" w:hAnsi="Times New Roman" w:cs="Times New Roman"/>
          <w:sz w:val="28"/>
          <w:szCs w:val="28"/>
          <w:lang w:val="uk-UA"/>
        </w:rPr>
      </w:pPr>
      <w:r w:rsidRPr="00C0462E">
        <w:rPr>
          <w:rFonts w:ascii="Times New Roman" w:hAnsi="Times New Roman"/>
          <w:sz w:val="28"/>
          <w:szCs w:val="28"/>
          <w:lang w:val="uk-UA"/>
        </w:rPr>
        <w:br w:type="page"/>
      </w:r>
      <w:r w:rsidRPr="00C0462E">
        <w:rPr>
          <w:rFonts w:ascii="Times New Roman" w:hAnsi="Times New Roman" w:cs="Times New Roman"/>
          <w:sz w:val="28"/>
          <w:szCs w:val="28"/>
        </w:rPr>
        <w:lastRenderedPageBreak/>
        <w:t xml:space="preserve">МАТЕРІАЛИ ТА МЕТОДИ </w:t>
      </w:r>
      <w:proofErr w:type="gramStart"/>
      <w:r w:rsidRPr="00C0462E">
        <w:rPr>
          <w:rFonts w:ascii="Times New Roman" w:hAnsi="Times New Roman" w:cs="Times New Roman"/>
          <w:sz w:val="28"/>
          <w:szCs w:val="28"/>
        </w:rPr>
        <w:t>ДОСЛ</w:t>
      </w:r>
      <w:proofErr w:type="gramEnd"/>
      <w:r w:rsidRPr="00C0462E">
        <w:rPr>
          <w:rFonts w:ascii="Times New Roman" w:hAnsi="Times New Roman" w:cs="Times New Roman"/>
          <w:sz w:val="28"/>
          <w:szCs w:val="28"/>
        </w:rPr>
        <w:t>ІДЖЕННЯ</w:t>
      </w:r>
    </w:p>
    <w:p w:rsidR="00CF44EE" w:rsidRPr="00C0462E" w:rsidRDefault="00CF44EE" w:rsidP="00CF44EE">
      <w:pPr>
        <w:spacing w:after="0" w:line="360" w:lineRule="auto"/>
        <w:jc w:val="center"/>
        <w:rPr>
          <w:rFonts w:ascii="Times New Roman" w:hAnsi="Times New Roman" w:cs="Times New Roman"/>
          <w:sz w:val="28"/>
          <w:szCs w:val="28"/>
          <w:lang w:val="uk-UA"/>
        </w:rPr>
      </w:pPr>
    </w:p>
    <w:p w:rsidR="00CF44EE" w:rsidRPr="00C0462E" w:rsidRDefault="00CF44EE" w:rsidP="00CF44EE">
      <w:pPr>
        <w:spacing w:after="0" w:line="360" w:lineRule="auto"/>
        <w:jc w:val="center"/>
        <w:rPr>
          <w:rFonts w:ascii="Times New Roman" w:hAnsi="Times New Roman" w:cs="Times New Roman"/>
          <w:sz w:val="28"/>
          <w:szCs w:val="28"/>
          <w:lang w:val="uk-UA"/>
        </w:rPr>
      </w:pPr>
    </w:p>
    <w:p w:rsidR="00CF44EE" w:rsidRPr="00C0462E" w:rsidRDefault="00CF44EE" w:rsidP="00CF44EE">
      <w:pPr>
        <w:spacing w:after="0" w:line="360" w:lineRule="auto"/>
        <w:ind w:firstLine="851"/>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тестування ми відібрали 5 груп маргаринів від 5 провідних виробників широко відомих на українському ринку, причому твердих, оскільки тема нашого тестування було визначено як маргарини для випічки. В кожній групі було 5 проб з різних партій.</w:t>
      </w:r>
    </w:p>
    <w:p w:rsidR="00CF44EE" w:rsidRPr="00C0462E" w:rsidRDefault="00CF44EE" w:rsidP="00CF44EE">
      <w:pPr>
        <w:spacing w:after="0" w:line="360" w:lineRule="auto"/>
        <w:ind w:firstLine="851"/>
        <w:jc w:val="both"/>
        <w:rPr>
          <w:rFonts w:ascii="Times New Roman" w:hAnsi="Times New Roman" w:cs="Times New Roman"/>
          <w:sz w:val="28"/>
          <w:szCs w:val="28"/>
          <w:lang w:val="uk-UA"/>
        </w:rPr>
      </w:pPr>
    </w:p>
    <w:p w:rsidR="00CF44EE" w:rsidRPr="00C0462E" w:rsidRDefault="00CF44EE" w:rsidP="00CF44EE">
      <w:pPr>
        <w:spacing w:after="0" w:line="360" w:lineRule="auto"/>
        <w:ind w:firstLine="709"/>
        <w:jc w:val="both"/>
        <w:rPr>
          <w:rFonts w:ascii="Times New Roman" w:hAnsi="Times New Roman" w:cs="Times New Roman"/>
          <w:sz w:val="28"/>
          <w:szCs w:val="28"/>
          <w:lang w:val="uk-UA"/>
        </w:rPr>
      </w:pPr>
    </w:p>
    <w:p w:rsidR="00CE7642" w:rsidRPr="00C0462E" w:rsidRDefault="00C806AE" w:rsidP="00C806AE">
      <w:pPr>
        <w:pStyle w:val="a4"/>
        <w:rPr>
          <w:rFonts w:ascii="Times New Roman" w:hAnsi="Times New Roman" w:cs="Times New Roman"/>
          <w:sz w:val="28"/>
          <w:szCs w:val="28"/>
          <w:lang w:val="uk-UA"/>
        </w:rPr>
      </w:pPr>
      <w:r w:rsidRPr="00C806AE">
        <w:rPr>
          <w:rFonts w:ascii="Times New Roman" w:hAnsi="Times New Roman" w:cs="Times New Roman"/>
          <w:sz w:val="28"/>
          <w:szCs w:val="28"/>
        </w:rPr>
        <w:t>2.</w:t>
      </w:r>
      <w:r>
        <w:rPr>
          <w:rFonts w:ascii="Times New Roman" w:hAnsi="Times New Roman" w:cs="Times New Roman"/>
          <w:sz w:val="28"/>
          <w:szCs w:val="28"/>
          <w:lang w:val="en-US"/>
        </w:rPr>
        <w:t>1</w:t>
      </w:r>
      <w:r w:rsidRPr="00C806AE">
        <w:rPr>
          <w:rFonts w:ascii="Times New Roman" w:hAnsi="Times New Roman" w:cs="Times New Roman"/>
          <w:sz w:val="28"/>
          <w:szCs w:val="28"/>
        </w:rPr>
        <w:t xml:space="preserve">  </w:t>
      </w:r>
      <w:r w:rsidR="00B55C0F" w:rsidRPr="00C0462E">
        <w:rPr>
          <w:rFonts w:ascii="Times New Roman" w:hAnsi="Times New Roman" w:cs="Times New Roman"/>
          <w:sz w:val="28"/>
          <w:szCs w:val="28"/>
          <w:lang w:val="uk-UA"/>
        </w:rPr>
        <w:t xml:space="preserve">  </w:t>
      </w:r>
      <w:r w:rsidR="00CE7642" w:rsidRPr="00C0462E">
        <w:rPr>
          <w:rFonts w:ascii="Times New Roman" w:hAnsi="Times New Roman" w:cs="Times New Roman"/>
          <w:sz w:val="28"/>
          <w:szCs w:val="28"/>
          <w:lang w:val="uk-UA"/>
        </w:rPr>
        <w:t>Визначення перекисного числа</w:t>
      </w:r>
    </w:p>
    <w:p w:rsidR="001B4117" w:rsidRPr="00C0462E" w:rsidRDefault="001B4117" w:rsidP="001B4117">
      <w:pPr>
        <w:pStyle w:val="a4"/>
        <w:spacing w:after="0" w:line="360" w:lineRule="auto"/>
        <w:rPr>
          <w:rFonts w:ascii="Times New Roman" w:hAnsi="Times New Roman" w:cs="Times New Roman"/>
          <w:sz w:val="28"/>
          <w:szCs w:val="28"/>
          <w:lang w:val="uk-UA"/>
        </w:rPr>
      </w:pPr>
    </w:p>
    <w:p w:rsidR="001B4117" w:rsidRPr="00C0462E" w:rsidRDefault="001B4117" w:rsidP="001B4117">
      <w:pPr>
        <w:pStyle w:val="a4"/>
        <w:spacing w:after="0" w:line="360" w:lineRule="auto"/>
        <w:rPr>
          <w:rFonts w:ascii="Times New Roman" w:hAnsi="Times New Roman" w:cs="Times New Roman"/>
          <w:sz w:val="28"/>
          <w:szCs w:val="28"/>
          <w:lang w:val="uk-UA"/>
        </w:rPr>
      </w:pPr>
    </w:p>
    <w:p w:rsidR="00CE7642" w:rsidRPr="00C0462E" w:rsidRDefault="00CE7642" w:rsidP="001B4117">
      <w:pPr>
        <w:pStyle w:val="a4"/>
        <w:spacing w:after="0" w:line="360" w:lineRule="auto"/>
        <w:ind w:left="0"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За допомогою титратора Т50 виробництва фірми «Mettler T</w:t>
      </w:r>
      <w:r w:rsidRPr="00C0462E">
        <w:rPr>
          <w:rFonts w:ascii="Times New Roman" w:hAnsi="Times New Roman" w:cs="Times New Roman"/>
          <w:sz w:val="28"/>
          <w:szCs w:val="28"/>
          <w:lang w:val="en-US"/>
        </w:rPr>
        <w:t>oledo</w:t>
      </w:r>
      <w:r w:rsidRPr="00C0462E">
        <w:rPr>
          <w:rFonts w:ascii="Times New Roman" w:hAnsi="Times New Roman" w:cs="Times New Roman"/>
          <w:sz w:val="28"/>
          <w:szCs w:val="28"/>
          <w:lang w:val="uk-UA"/>
        </w:rPr>
        <w:t>» в дослідницькій лабораторії ЗАО «ЗМЖК»</w:t>
      </w:r>
      <w:r w:rsidR="001B4117" w:rsidRPr="00C0462E">
        <w:rPr>
          <w:rFonts w:ascii="Times New Roman" w:hAnsi="Times New Roman" w:cs="Times New Roman"/>
          <w:sz w:val="28"/>
          <w:szCs w:val="28"/>
          <w:lang w:val="uk-UA"/>
        </w:rPr>
        <w:t xml:space="preserve">. </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Методика визначення перекисного числа заснована на реакції взаємодії і нейтралізації продуктів окислення (гидроперекисей і перекисів), що знаходяться в тваринних жирах і рослинних оліях, з сумішшю йодистого калію в розчині оцтової кислоти і хлороформу або изооктана з подальшим визначенням кількості виділеного йоду розчином тіосульфату натрію методом тітрометріі.</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Для проведення випробувань на вагах зважується навішування масла, яка поміщається в конічну колбу, після чого в колбу приливає розчин суміші изооктана з оцтовою кислотою, колбу щільно закривають. Вміст колби інтенсивно струшують до повного розчинення проби. Далі доливають насичений розчин йодистого калію і закривають колбу притертою пробкою. Протягом хвилини колбу з вмістом три рази струшують, потім повільно доливають дистильовану воду. Далі проводять титрування отриманої суміші розчином тіосульфату натрію, доливаючи його по краплях з бюретки при постійному струшуванні і перемішуванні до моменту зникнення кольору йоду. Після цього доливають розчин крохмалю і продовжують титрування при </w:t>
      </w:r>
      <w:r w:rsidRPr="00C0462E">
        <w:rPr>
          <w:rFonts w:ascii="Times New Roman" w:hAnsi="Times New Roman" w:cs="Times New Roman"/>
          <w:sz w:val="28"/>
          <w:szCs w:val="28"/>
          <w:lang w:val="uk-UA"/>
        </w:rPr>
        <w:lastRenderedPageBreak/>
        <w:t>постійному перемішуванні. Для повного вивільнення йоду знаходиться в шарі розчинника, доливають по краплях повільно розчин тіосульфату натрію до моменту повного зникнення синього кольору</w:t>
      </w:r>
      <w:r w:rsidR="00FB4B79" w:rsidRPr="00C0462E">
        <w:rPr>
          <w:rFonts w:ascii="Times New Roman" w:hAnsi="Times New Roman" w:cs="Times New Roman"/>
          <w:sz w:val="28"/>
          <w:szCs w:val="28"/>
        </w:rPr>
        <w:t xml:space="preserve"> [43]</w:t>
      </w:r>
      <w:r w:rsidRPr="00C0462E">
        <w:rPr>
          <w:rFonts w:ascii="Times New Roman" w:hAnsi="Times New Roman" w:cs="Times New Roman"/>
          <w:sz w:val="28"/>
          <w:szCs w:val="28"/>
          <w:lang w:val="uk-UA"/>
        </w:rPr>
        <w:t>.</w:t>
      </w:r>
    </w:p>
    <w:p w:rsidR="00CE7642" w:rsidRPr="00C0462E" w:rsidRDefault="00CE7642" w:rsidP="001B4117">
      <w:pPr>
        <w:spacing w:after="0" w:line="360" w:lineRule="auto"/>
        <w:jc w:val="both"/>
        <w:rPr>
          <w:rFonts w:ascii="Times New Roman" w:hAnsi="Times New Roman" w:cs="Times New Roman"/>
          <w:sz w:val="28"/>
          <w:szCs w:val="28"/>
          <w:lang w:val="uk-UA"/>
        </w:rPr>
      </w:pPr>
    </w:p>
    <w:p w:rsidR="001B4117" w:rsidRPr="00C0462E" w:rsidRDefault="001B4117" w:rsidP="001B4117">
      <w:pPr>
        <w:spacing w:after="0" w:line="360" w:lineRule="auto"/>
        <w:jc w:val="both"/>
        <w:rPr>
          <w:rFonts w:ascii="Times New Roman" w:hAnsi="Times New Roman" w:cs="Times New Roman"/>
          <w:sz w:val="28"/>
          <w:szCs w:val="28"/>
          <w:lang w:val="uk-UA"/>
        </w:rPr>
      </w:pPr>
    </w:p>
    <w:p w:rsidR="001B4117" w:rsidRPr="00C0462E" w:rsidRDefault="001B4117" w:rsidP="00E4278A">
      <w:pPr>
        <w:pStyle w:val="a4"/>
        <w:numPr>
          <w:ilvl w:val="1"/>
          <w:numId w:val="7"/>
        </w:numPr>
        <w:ind w:hanging="11"/>
        <w:rPr>
          <w:rFonts w:ascii="Times New Roman" w:hAnsi="Times New Roman" w:cs="Times New Roman"/>
          <w:sz w:val="28"/>
          <w:szCs w:val="28"/>
          <w:lang w:val="uk-UA"/>
        </w:rPr>
      </w:pPr>
      <w:r w:rsidRPr="00C0462E">
        <w:rPr>
          <w:rFonts w:ascii="Times New Roman" w:hAnsi="Times New Roman" w:cs="Times New Roman"/>
          <w:sz w:val="28"/>
          <w:szCs w:val="28"/>
          <w:lang w:val="uk-UA"/>
        </w:rPr>
        <w:t>Метод визначення кухонної солі (хлориду натрію)</w:t>
      </w:r>
    </w:p>
    <w:p w:rsidR="001B4117" w:rsidRPr="00C0462E" w:rsidRDefault="001B4117" w:rsidP="001B4117">
      <w:pPr>
        <w:pStyle w:val="a4"/>
        <w:rPr>
          <w:rFonts w:ascii="Times New Roman" w:hAnsi="Times New Roman" w:cs="Times New Roman"/>
          <w:sz w:val="28"/>
          <w:szCs w:val="28"/>
          <w:lang w:val="uk-UA"/>
        </w:rPr>
      </w:pPr>
    </w:p>
    <w:p w:rsidR="001B4117" w:rsidRPr="00C0462E" w:rsidRDefault="001B4117" w:rsidP="001B4117">
      <w:pPr>
        <w:pStyle w:val="a4"/>
        <w:rPr>
          <w:rFonts w:ascii="Times New Roman" w:hAnsi="Times New Roman" w:cs="Times New Roman"/>
          <w:sz w:val="28"/>
          <w:szCs w:val="28"/>
          <w:lang w:val="uk-UA"/>
        </w:rPr>
      </w:pPr>
    </w:p>
    <w:p w:rsidR="00CE7642" w:rsidRPr="00C0462E" w:rsidRDefault="00CE7642" w:rsidP="001B4117">
      <w:pPr>
        <w:pStyle w:val="a4"/>
        <w:spacing w:after="0"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За допомогою титратора </w:t>
      </w:r>
      <w:r w:rsidRPr="00C0462E">
        <w:rPr>
          <w:rFonts w:ascii="Times New Roman" w:hAnsi="Times New Roman" w:cs="Times New Roman"/>
          <w:sz w:val="28"/>
          <w:szCs w:val="28"/>
          <w:lang w:val="en-US"/>
        </w:rPr>
        <w:t>SM</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en-US"/>
        </w:rPr>
        <w:t>Titrino</w:t>
      </w:r>
      <w:r w:rsidRPr="00C0462E">
        <w:rPr>
          <w:rFonts w:ascii="Times New Roman" w:hAnsi="Times New Roman" w:cs="Times New Roman"/>
          <w:sz w:val="28"/>
          <w:szCs w:val="28"/>
          <w:lang w:val="uk-UA"/>
        </w:rPr>
        <w:t xml:space="preserve"> в дослідницькій лабораторії ЗАО «ЗМЖК»</w:t>
      </w:r>
      <w:r w:rsidR="001B4117" w:rsidRPr="00C0462E">
        <w:rPr>
          <w:rFonts w:ascii="Times New Roman" w:hAnsi="Times New Roman" w:cs="Times New Roman"/>
          <w:sz w:val="28"/>
          <w:szCs w:val="28"/>
          <w:lang w:val="uk-UA"/>
        </w:rPr>
        <w:t xml:space="preserve">. </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Метод визначення кухонної солі (хлориду натрію) є титриметрическим (метод аргентометріческого титрування по Мору) і відповідає ГОСТ 7336, ГОСТ 9957, ГОСТ 26186, ГОСТ 27207.</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Визначення грунтується на титрування хлорид-іонів розчином нітрату срібла при pH 5,0-8,0, в результаті чого утворюється суспензія нерозчинного у воді хлориду срібла. Рівняння реакції описується наступним чином:</w:t>
      </w:r>
    </w:p>
    <w:p w:rsidR="00CE7642" w:rsidRPr="00C0462E" w:rsidRDefault="00CE7642" w:rsidP="001B4117">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Ag + + Cl- → AgCl ↓ (білий осад)</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Як індикатор використовується хромат калію, який реагує з надлишком нітрату срібла з утворенням добре помітного оранжево-бурого осаду хромату срібла за рівнянням:</w:t>
      </w:r>
    </w:p>
    <w:p w:rsidR="00CE7642" w:rsidRPr="00C0462E" w:rsidRDefault="00CE7642" w:rsidP="001B4117">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2Ag + + CrO42- → Ag2CrO4 ↓ (оранжево-бурий осад)</w:t>
      </w: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Використовуваний метод відповідає ГОСТ 7336, ГОСТ 9957, ГОСТ 26186, ГОСТ 27207.</w:t>
      </w:r>
    </w:p>
    <w:p w:rsidR="00CE7642" w:rsidRPr="00C0462E" w:rsidRDefault="00CE7642" w:rsidP="001B4117">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Точність виконання аналізу визначається:</w:t>
      </w:r>
    </w:p>
    <w:p w:rsidR="00CE7642" w:rsidRPr="00C0462E" w:rsidRDefault="00CE7642" w:rsidP="00E4278A">
      <w:pPr>
        <w:pStyle w:val="a4"/>
        <w:numPr>
          <w:ilvl w:val="0"/>
          <w:numId w:val="8"/>
        </w:num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правильністю відбору і підготовки проби;</w:t>
      </w:r>
    </w:p>
    <w:p w:rsidR="00CE7642" w:rsidRPr="00C0462E" w:rsidRDefault="00CE7642" w:rsidP="00E4278A">
      <w:pPr>
        <w:pStyle w:val="a4"/>
        <w:numPr>
          <w:ilvl w:val="0"/>
          <w:numId w:val="8"/>
        </w:num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якістю розчинів, яке може погіршитися при їх забрудненні, зберіганні в негерметично закритих склянках, в теплому місці або на світлі, а також при зберіганні розчинів понад терміну придатності;</w:t>
      </w:r>
    </w:p>
    <w:p w:rsidR="00CE7642" w:rsidRPr="00C0462E" w:rsidRDefault="00CE7642" w:rsidP="00E4278A">
      <w:pPr>
        <w:pStyle w:val="a4"/>
        <w:numPr>
          <w:ilvl w:val="0"/>
          <w:numId w:val="8"/>
        </w:numPr>
        <w:spacing w:after="0" w:line="360" w:lineRule="auto"/>
        <w:jc w:val="both"/>
        <w:rPr>
          <w:rFonts w:ascii="Times New Roman" w:hAnsi="Times New Roman" w:cs="Times New Roman"/>
          <w:sz w:val="28"/>
          <w:szCs w:val="28"/>
        </w:rPr>
      </w:pPr>
      <w:r w:rsidRPr="00C0462E">
        <w:rPr>
          <w:rFonts w:ascii="Times New Roman" w:hAnsi="Times New Roman" w:cs="Times New Roman"/>
          <w:sz w:val="28"/>
          <w:szCs w:val="28"/>
          <w:lang w:val="uk-UA"/>
        </w:rPr>
        <w:t>помилками при виконанні операцій аналізу</w:t>
      </w:r>
      <w:r w:rsidR="00FB4B79" w:rsidRPr="00C0462E">
        <w:rPr>
          <w:rFonts w:ascii="Times New Roman" w:hAnsi="Times New Roman" w:cs="Times New Roman"/>
          <w:sz w:val="28"/>
          <w:szCs w:val="28"/>
        </w:rPr>
        <w:t xml:space="preserve"> [44]</w:t>
      </w:r>
      <w:r w:rsidRPr="00C0462E">
        <w:rPr>
          <w:rFonts w:ascii="Times New Roman" w:hAnsi="Times New Roman" w:cs="Times New Roman"/>
          <w:sz w:val="28"/>
          <w:szCs w:val="28"/>
          <w:lang w:val="uk-UA"/>
        </w:rPr>
        <w:t>.</w:t>
      </w:r>
    </w:p>
    <w:p w:rsidR="001B4117" w:rsidRPr="00C0462E" w:rsidRDefault="001B4117" w:rsidP="001B4117">
      <w:pPr>
        <w:spacing w:after="0" w:line="360" w:lineRule="auto"/>
        <w:jc w:val="both"/>
        <w:rPr>
          <w:rFonts w:ascii="Times New Roman" w:hAnsi="Times New Roman" w:cs="Times New Roman"/>
          <w:sz w:val="28"/>
          <w:szCs w:val="28"/>
          <w:lang w:val="uk-UA"/>
        </w:rPr>
      </w:pPr>
    </w:p>
    <w:p w:rsidR="001B4117" w:rsidRPr="00C0462E" w:rsidRDefault="001B4117" w:rsidP="001B4117">
      <w:pPr>
        <w:spacing w:after="0" w:line="360" w:lineRule="auto"/>
        <w:jc w:val="both"/>
        <w:rPr>
          <w:rFonts w:ascii="Times New Roman" w:hAnsi="Times New Roman" w:cs="Times New Roman"/>
          <w:sz w:val="28"/>
          <w:szCs w:val="28"/>
          <w:lang w:val="uk-UA"/>
        </w:rPr>
      </w:pPr>
    </w:p>
    <w:p w:rsidR="001B4117" w:rsidRPr="00C0462E" w:rsidRDefault="001B4117" w:rsidP="00E4278A">
      <w:pPr>
        <w:pStyle w:val="a4"/>
        <w:numPr>
          <w:ilvl w:val="1"/>
          <w:numId w:val="7"/>
        </w:numPr>
        <w:spacing w:after="0" w:line="360" w:lineRule="auto"/>
        <w:ind w:hanging="11"/>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Визначення кислотності та кислотного числа</w:t>
      </w:r>
    </w:p>
    <w:p w:rsidR="001B4117" w:rsidRPr="00C0462E" w:rsidRDefault="001B4117" w:rsidP="001B4117">
      <w:pPr>
        <w:pStyle w:val="a4"/>
        <w:spacing w:after="0" w:line="360" w:lineRule="auto"/>
        <w:jc w:val="both"/>
        <w:rPr>
          <w:rFonts w:ascii="Times New Roman" w:hAnsi="Times New Roman" w:cs="Times New Roman"/>
          <w:sz w:val="28"/>
          <w:szCs w:val="28"/>
          <w:lang w:val="uk-UA"/>
        </w:rPr>
      </w:pPr>
    </w:p>
    <w:p w:rsidR="001B4117" w:rsidRPr="00C0462E" w:rsidRDefault="001B4117" w:rsidP="001B4117">
      <w:pPr>
        <w:pStyle w:val="a4"/>
        <w:spacing w:after="0" w:line="360" w:lineRule="auto"/>
        <w:jc w:val="both"/>
        <w:rPr>
          <w:rFonts w:ascii="Times New Roman" w:hAnsi="Times New Roman" w:cs="Times New Roman"/>
          <w:sz w:val="28"/>
          <w:szCs w:val="28"/>
          <w:lang w:val="uk-UA"/>
        </w:rPr>
      </w:pPr>
    </w:p>
    <w:p w:rsidR="00CE7642" w:rsidRPr="00C0462E" w:rsidRDefault="00CE7642" w:rsidP="001B4117">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За допомогою титратора </w:t>
      </w:r>
      <w:r w:rsidRPr="00C0462E">
        <w:rPr>
          <w:rFonts w:ascii="Times New Roman" w:hAnsi="Times New Roman" w:cs="Times New Roman"/>
          <w:sz w:val="28"/>
          <w:szCs w:val="28"/>
          <w:lang w:val="en-US"/>
        </w:rPr>
        <w:t>SM</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en-US"/>
        </w:rPr>
        <w:t>Titrino</w:t>
      </w:r>
      <w:r w:rsidRPr="00C0462E">
        <w:rPr>
          <w:rFonts w:ascii="Times New Roman" w:hAnsi="Times New Roman" w:cs="Times New Roman"/>
          <w:sz w:val="28"/>
          <w:szCs w:val="28"/>
          <w:lang w:val="uk-UA"/>
        </w:rPr>
        <w:t xml:space="preserve"> в дослідницькій лабораторії ЗАО «ЗМЖК»</w:t>
      </w:r>
      <w:r w:rsidR="001B4117" w:rsidRPr="00C0462E">
        <w:rPr>
          <w:rFonts w:ascii="Times New Roman" w:hAnsi="Times New Roman" w:cs="Times New Roman"/>
          <w:sz w:val="28"/>
          <w:szCs w:val="28"/>
          <w:lang w:val="uk-UA"/>
        </w:rPr>
        <w:t>.</w:t>
      </w:r>
    </w:p>
    <w:p w:rsidR="00CE7642" w:rsidRPr="00C0462E" w:rsidRDefault="00CE7642" w:rsidP="001B4117">
      <w:pPr>
        <w:pStyle w:val="a4"/>
        <w:spacing w:after="0"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Визначення кислотності та кислотного числа . Сутність метода полягає в розчиненні певної маси рослинного масла в розчинниках або суміші розчинників з подальшим титруванням наявних вільних жирних кислот водним або спиртовим розчином гідроксиду калію або гідроксиду натрію</w:t>
      </w:r>
      <w:r w:rsidR="00FB4B79" w:rsidRPr="00C0462E">
        <w:rPr>
          <w:rFonts w:ascii="Times New Roman" w:hAnsi="Times New Roman" w:cs="Times New Roman"/>
          <w:sz w:val="28"/>
          <w:szCs w:val="28"/>
          <w:lang w:val="uk-UA"/>
        </w:rPr>
        <w:t xml:space="preserve"> </w:t>
      </w:r>
      <w:r w:rsidR="00FB4B79" w:rsidRPr="00C0462E">
        <w:rPr>
          <w:rFonts w:ascii="Times New Roman" w:hAnsi="Times New Roman" w:cs="Times New Roman"/>
          <w:sz w:val="28"/>
          <w:szCs w:val="28"/>
        </w:rPr>
        <w:t>[</w:t>
      </w:r>
      <w:r w:rsidR="00FB4B79" w:rsidRPr="00C0462E">
        <w:rPr>
          <w:rFonts w:ascii="Times New Roman" w:hAnsi="Times New Roman" w:cs="Times New Roman"/>
          <w:sz w:val="28"/>
          <w:szCs w:val="28"/>
          <w:lang w:val="en-US"/>
        </w:rPr>
        <w:t>45</w:t>
      </w:r>
      <w:r w:rsidR="001B1E5B" w:rsidRPr="00C0462E">
        <w:rPr>
          <w:rFonts w:ascii="Times New Roman" w:hAnsi="Times New Roman" w:cs="Times New Roman"/>
          <w:sz w:val="28"/>
          <w:szCs w:val="28"/>
        </w:rPr>
        <w:t>, 48</w:t>
      </w:r>
      <w:r w:rsidR="00FB4B79" w:rsidRPr="00C0462E">
        <w:rPr>
          <w:rFonts w:ascii="Times New Roman" w:hAnsi="Times New Roman" w:cs="Times New Roman"/>
          <w:sz w:val="28"/>
          <w:szCs w:val="28"/>
        </w:rPr>
        <w:t>]</w:t>
      </w:r>
      <w:r w:rsidRPr="00C0462E">
        <w:rPr>
          <w:rFonts w:ascii="Times New Roman" w:hAnsi="Times New Roman" w:cs="Times New Roman"/>
          <w:sz w:val="28"/>
          <w:szCs w:val="28"/>
          <w:lang w:val="uk-UA"/>
        </w:rPr>
        <w:t>.</w:t>
      </w:r>
    </w:p>
    <w:p w:rsidR="001B4117" w:rsidRPr="00C0462E" w:rsidRDefault="001B4117" w:rsidP="001B4117">
      <w:pPr>
        <w:pStyle w:val="a4"/>
        <w:spacing w:after="0" w:line="360" w:lineRule="auto"/>
        <w:ind w:left="0" w:firstLine="720"/>
        <w:jc w:val="both"/>
        <w:rPr>
          <w:rFonts w:ascii="Times New Roman" w:hAnsi="Times New Roman" w:cs="Times New Roman"/>
          <w:sz w:val="28"/>
          <w:szCs w:val="28"/>
          <w:lang w:val="uk-UA"/>
        </w:rPr>
      </w:pPr>
    </w:p>
    <w:p w:rsidR="001B4117" w:rsidRPr="00C0462E" w:rsidRDefault="001B4117" w:rsidP="001B4117">
      <w:pPr>
        <w:pStyle w:val="a4"/>
        <w:spacing w:after="0" w:line="360" w:lineRule="auto"/>
        <w:ind w:left="0" w:firstLine="720"/>
        <w:jc w:val="both"/>
        <w:rPr>
          <w:rFonts w:ascii="Times New Roman" w:hAnsi="Times New Roman" w:cs="Times New Roman"/>
          <w:sz w:val="28"/>
          <w:szCs w:val="28"/>
          <w:lang w:val="uk-UA"/>
        </w:rPr>
      </w:pPr>
    </w:p>
    <w:p w:rsidR="001B4117" w:rsidRPr="00C0462E" w:rsidRDefault="001B4117" w:rsidP="00E4278A">
      <w:pPr>
        <w:pStyle w:val="a4"/>
        <w:numPr>
          <w:ilvl w:val="1"/>
          <w:numId w:val="7"/>
        </w:numPr>
        <w:spacing w:after="0" w:line="360" w:lineRule="auto"/>
        <w:ind w:hanging="11"/>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Визначення жиру</w:t>
      </w:r>
    </w:p>
    <w:p w:rsidR="001B4117" w:rsidRPr="00C0462E" w:rsidRDefault="001B4117" w:rsidP="001B4117">
      <w:pPr>
        <w:pStyle w:val="a4"/>
        <w:spacing w:after="0" w:line="360" w:lineRule="auto"/>
        <w:jc w:val="both"/>
        <w:rPr>
          <w:lang w:val="uk-UA"/>
        </w:rPr>
      </w:pPr>
    </w:p>
    <w:p w:rsidR="001B4117" w:rsidRPr="00C0462E" w:rsidRDefault="001B4117" w:rsidP="001B4117">
      <w:pPr>
        <w:pStyle w:val="a4"/>
        <w:spacing w:after="0" w:line="360" w:lineRule="auto"/>
        <w:jc w:val="both"/>
        <w:rPr>
          <w:lang w:val="uk-UA"/>
        </w:rPr>
      </w:pPr>
    </w:p>
    <w:p w:rsidR="00CE7642" w:rsidRPr="00C0462E" w:rsidRDefault="00CE7642" w:rsidP="001B4117">
      <w:pPr>
        <w:pStyle w:val="a4"/>
        <w:spacing w:after="0"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Зміст твердого жиру (solid fat content, SFC) - важливий параметр, що впливає на органолептичні властивості готового продукту, що залежить від компонентного складу і температури. У деяких випадках він може служити індикатором заміни натурального жиру на більш дешевий аналог. Виробництво високоякісної продукції як правило включає контроль цього параметра на тій чи іншій стадії приготування.</w:t>
      </w: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Відомий спосіб визначення вмісту твердого жиру ГОСТ Р 53158-2008 </w:t>
      </w:r>
      <w:r w:rsidR="004246E8"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Масла рослинні, жири тваринні та продукти їх переробки. Визначення змісту твердого жиру методом імпульсного ядерно-магнітного резонансу</w:t>
      </w:r>
      <w:r w:rsidR="004246E8"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 xml:space="preserve"> (</w:t>
      </w:r>
      <w:r w:rsidR="004246E8"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непрямий метод</w:t>
      </w:r>
      <w:r w:rsidR="004246E8"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 Метод заснований на порівнянні рівнів сигналу магнітної індукції, виміряних через 70 мікросекунд після поляризую</w:t>
      </w:r>
      <w:r w:rsidR="00244BC6" w:rsidRPr="00C0462E">
        <w:rPr>
          <w:rFonts w:ascii="Times New Roman" w:hAnsi="Times New Roman" w:cs="Times New Roman"/>
          <w:sz w:val="28"/>
          <w:szCs w:val="28"/>
          <w:lang w:val="uk-UA"/>
        </w:rPr>
        <w:t>чого</w:t>
      </w:r>
      <w:r w:rsidRPr="00C0462E">
        <w:rPr>
          <w:rFonts w:ascii="Times New Roman" w:hAnsi="Times New Roman" w:cs="Times New Roman"/>
          <w:sz w:val="28"/>
          <w:szCs w:val="28"/>
          <w:lang w:val="uk-UA"/>
        </w:rPr>
        <w:t xml:space="preserve"> імпульсу, для повністю розплавленого зразка при 60 </w:t>
      </w:r>
      <w:r w:rsidR="008677D5" w:rsidRPr="00C0462E">
        <w:rPr>
          <w:rFonts w:ascii="Times New Roman" w:hAnsi="Times New Roman" w:cs="Times New Roman"/>
          <w:sz w:val="28"/>
          <w:szCs w:val="28"/>
          <w:lang w:val="uk-UA"/>
        </w:rPr>
        <w:t xml:space="preserve">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і зразка після процедури темперирования (що передбачає витримування зразка протягом заданих проміжків часу при декількох температурах відповідно до протоколу вимірювань), а також еталонн</w:t>
      </w:r>
      <w:r w:rsidR="008677D5" w:rsidRPr="00C0462E">
        <w:rPr>
          <w:rFonts w:ascii="Times New Roman" w:hAnsi="Times New Roman" w:cs="Times New Roman"/>
          <w:sz w:val="28"/>
          <w:szCs w:val="28"/>
          <w:lang w:val="uk-UA"/>
        </w:rPr>
        <w:t xml:space="preserve">ої речовини - триолеином при 60 </w:t>
      </w:r>
      <w:r w:rsidR="005A337E" w:rsidRPr="00C0462E">
        <w:rPr>
          <w:rFonts w:ascii="Times New Roman" w:eastAsia="Times New Roman" w:hAnsi="Times New Roman" w:cs="Times New Roman"/>
          <w:sz w:val="28"/>
          <w:szCs w:val="28"/>
          <w:vertAlign w:val="superscript"/>
          <w:lang w:val="uk-UA" w:eastAsia="ru-RU"/>
        </w:rPr>
        <w:t>°</w:t>
      </w:r>
      <w:r w:rsidRPr="00C0462E">
        <w:rPr>
          <w:rFonts w:ascii="Times New Roman" w:hAnsi="Times New Roman" w:cs="Times New Roman"/>
          <w:sz w:val="28"/>
          <w:szCs w:val="28"/>
          <w:lang w:val="uk-UA"/>
        </w:rPr>
        <w:t>С і після темперирования. Зміст твердого жиру обчислюють за формулою</w:t>
      </w:r>
      <w:r w:rsidR="004D60BC" w:rsidRPr="00C0462E">
        <w:rPr>
          <w:rFonts w:ascii="Times New Roman" w:hAnsi="Times New Roman" w:cs="Times New Roman"/>
          <w:sz w:val="28"/>
          <w:szCs w:val="28"/>
          <w:lang w:val="uk-UA"/>
        </w:rPr>
        <w:t xml:space="preserve"> </w:t>
      </w:r>
      <w:r w:rsidR="007601B2" w:rsidRPr="00C0462E">
        <w:rPr>
          <w:rFonts w:ascii="Times New Roman" w:hAnsi="Times New Roman" w:cs="Times New Roman"/>
          <w:sz w:val="28"/>
          <w:szCs w:val="28"/>
          <w:lang w:val="uk-UA"/>
        </w:rPr>
        <w:t>(</w:t>
      </w:r>
      <w:r w:rsidR="004D60BC" w:rsidRPr="00C0462E">
        <w:rPr>
          <w:rFonts w:ascii="Times New Roman" w:hAnsi="Times New Roman" w:cs="Times New Roman"/>
          <w:sz w:val="28"/>
          <w:szCs w:val="28"/>
          <w:lang w:val="uk-UA"/>
        </w:rPr>
        <w:t>2.1</w:t>
      </w:r>
      <w:r w:rsidR="007601B2" w:rsidRPr="00C0462E">
        <w:rPr>
          <w:rFonts w:ascii="Times New Roman" w:hAnsi="Times New Roman" w:cs="Times New Roman"/>
          <w:sz w:val="28"/>
          <w:szCs w:val="28"/>
          <w:lang w:val="uk-UA"/>
        </w:rPr>
        <w:t>)</w:t>
      </w:r>
      <w:r w:rsidR="00AD566C"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 xml:space="preserve"> </w:t>
      </w: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 </w:t>
      </w:r>
      <w:r w:rsidR="00244BC6" w:rsidRPr="00C0462E">
        <w:rPr>
          <w:rFonts w:ascii="Times New Roman" w:hAnsi="Times New Roman" w:cs="Times New Roman"/>
          <w:noProof/>
          <w:sz w:val="28"/>
          <w:szCs w:val="28"/>
          <w:lang w:eastAsia="ru-RU"/>
        </w:rPr>
        <w:drawing>
          <wp:inline distT="0" distB="0" distL="0" distR="0">
            <wp:extent cx="3393831" cy="675960"/>
            <wp:effectExtent l="0" t="0" r="0" b="0"/>
            <wp:docPr id="27" name="Рисунок 4" descr="http://img.findpatent.ru/img_data/1161/116119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findpatent.ru/img_data/1161/11611963.gif"/>
                    <pic:cNvPicPr>
                      <a:picLocks noChangeAspect="1" noChangeArrowheads="1"/>
                    </pic:cNvPicPr>
                  </pic:nvPicPr>
                  <pic:blipFill rotWithShape="1">
                    <a:blip r:embed="rId11" cstate="print"/>
                    <a:srcRect l="-6520" r="6520"/>
                    <a:stretch/>
                  </pic:blipFill>
                  <pic:spPr bwMode="auto">
                    <a:xfrm>
                      <a:off x="0" y="0"/>
                      <a:ext cx="3395413" cy="676275"/>
                    </a:xfrm>
                    <a:prstGeom prst="rect">
                      <a:avLst/>
                    </a:prstGeom>
                    <a:noFill/>
                    <a:ln w="9525">
                      <a:noFill/>
                      <a:miter lim="800000"/>
                      <a:headEnd/>
                      <a:tailEnd/>
                    </a:ln>
                  </pic:spPr>
                </pic:pic>
              </a:graphicData>
            </a:graphic>
          </wp:inline>
        </w:drawing>
      </w:r>
      <w:r w:rsidR="00C0462E">
        <w:rPr>
          <w:rFonts w:ascii="Times New Roman" w:hAnsi="Times New Roman" w:cs="Times New Roman"/>
          <w:sz w:val="28"/>
          <w:szCs w:val="28"/>
          <w:lang w:val="uk-UA"/>
        </w:rPr>
        <w:t xml:space="preserve">                        </w:t>
      </w:r>
      <w:r w:rsidR="00C0462E" w:rsidRPr="00C0462E">
        <w:rPr>
          <w:rFonts w:ascii="Times New Roman" w:hAnsi="Times New Roman" w:cs="Times New Roman"/>
          <w:sz w:val="28"/>
          <w:szCs w:val="28"/>
          <w:lang w:val="uk-UA"/>
        </w:rPr>
        <w:t xml:space="preserve"> </w:t>
      </w:r>
      <w:r w:rsidR="00390598" w:rsidRPr="00C0462E">
        <w:rPr>
          <w:rFonts w:ascii="Times New Roman" w:hAnsi="Times New Roman" w:cs="Times New Roman"/>
          <w:sz w:val="28"/>
          <w:szCs w:val="28"/>
          <w:lang w:val="uk-UA"/>
        </w:rPr>
        <w:t>(2.1)</w:t>
      </w:r>
    </w:p>
    <w:p w:rsidR="004D60BC" w:rsidRPr="00C0462E" w:rsidRDefault="004D60BC" w:rsidP="001B4117">
      <w:pPr>
        <w:pStyle w:val="a4"/>
        <w:spacing w:line="360" w:lineRule="auto"/>
        <w:ind w:left="0" w:firstLine="720"/>
        <w:jc w:val="both"/>
        <w:rPr>
          <w:rFonts w:ascii="Times New Roman" w:hAnsi="Times New Roman" w:cs="Times New Roman"/>
          <w:sz w:val="28"/>
          <w:szCs w:val="28"/>
          <w:lang w:val="uk-UA"/>
        </w:rPr>
      </w:pP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 SFC - зміст твердого жиру в процентах;</w:t>
      </w: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en-US"/>
        </w:rPr>
        <w:t>S</w:t>
      </w:r>
      <w:r w:rsidRPr="00C0462E">
        <w:rPr>
          <w:rFonts w:ascii="Times New Roman" w:hAnsi="Times New Roman" w:cs="Times New Roman"/>
          <w:sz w:val="28"/>
          <w:szCs w:val="28"/>
          <w:vertAlign w:val="superscript"/>
          <w:lang w:val="en-US"/>
        </w:rPr>
        <w:t>R</w:t>
      </w:r>
      <w:r w:rsidRPr="00C0462E">
        <w:rPr>
          <w:rFonts w:ascii="Times New Roman" w:hAnsi="Times New Roman" w:cs="Times New Roman"/>
          <w:sz w:val="28"/>
          <w:szCs w:val="28"/>
        </w:rPr>
        <w:t>60</w:t>
      </w:r>
      <w:proofErr w:type="gramStart"/>
      <w:r w:rsidRPr="00C0462E">
        <w:rPr>
          <w:rFonts w:ascii="Times New Roman" w:hAnsi="Times New Roman" w:cs="Times New Roman"/>
          <w:sz w:val="28"/>
          <w:szCs w:val="28"/>
          <w:lang w:val="uk-UA"/>
        </w:rPr>
        <w:t>  -</w:t>
      </w:r>
      <w:proofErr w:type="gramEnd"/>
      <w:r w:rsidRPr="00C0462E">
        <w:rPr>
          <w:rFonts w:ascii="Times New Roman" w:hAnsi="Times New Roman" w:cs="Times New Roman"/>
          <w:sz w:val="28"/>
          <w:szCs w:val="28"/>
          <w:lang w:val="uk-UA"/>
        </w:rPr>
        <w:t xml:space="preserve"> сигнал S2 триоле</w:t>
      </w:r>
      <w:r w:rsidR="00244BC6" w:rsidRPr="00C0462E">
        <w:rPr>
          <w:rFonts w:ascii="Times New Roman" w:hAnsi="Times New Roman" w:cs="Times New Roman"/>
          <w:sz w:val="28"/>
          <w:szCs w:val="28"/>
          <w:lang w:val="uk-UA"/>
        </w:rPr>
        <w:t>ї</w:t>
      </w:r>
      <w:r w:rsidR="007601B2" w:rsidRPr="00C0462E">
        <w:rPr>
          <w:rFonts w:ascii="Times New Roman" w:hAnsi="Times New Roman" w:cs="Times New Roman"/>
          <w:sz w:val="28"/>
          <w:szCs w:val="28"/>
          <w:lang w:val="uk-UA"/>
        </w:rPr>
        <w:t xml:space="preserve">на при 60 </w:t>
      </w:r>
      <w:r w:rsidR="005A337E"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cs="Times New Roman"/>
          <w:sz w:val="28"/>
          <w:szCs w:val="28"/>
          <w:lang w:val="uk-UA"/>
        </w:rPr>
        <w:t>С;</w:t>
      </w:r>
    </w:p>
    <w:p w:rsidR="00CE7642" w:rsidRPr="00C0462E" w:rsidRDefault="00CE7642"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w:t>
      </w:r>
      <w:r w:rsidRPr="00C0462E">
        <w:rPr>
          <w:rFonts w:ascii="Times New Roman" w:hAnsi="Times New Roman" w:cs="Times New Roman"/>
          <w:sz w:val="28"/>
          <w:szCs w:val="28"/>
          <w:lang w:val="en-US"/>
        </w:rPr>
        <w:t>S</w:t>
      </w:r>
      <w:r w:rsidRPr="00C0462E">
        <w:rPr>
          <w:rFonts w:ascii="Times New Roman" w:hAnsi="Times New Roman" w:cs="Times New Roman"/>
          <w:sz w:val="28"/>
          <w:szCs w:val="28"/>
          <w:vertAlign w:val="superscript"/>
          <w:lang w:val="en-US"/>
        </w:rPr>
        <w:t>R</w:t>
      </w:r>
      <w:r w:rsidRPr="00C0462E">
        <w:rPr>
          <w:rFonts w:ascii="Times New Roman" w:hAnsi="Times New Roman" w:cs="Times New Roman"/>
          <w:sz w:val="28"/>
          <w:szCs w:val="28"/>
          <w:lang w:val="en-US"/>
        </w:rPr>
        <w:t>T</w:t>
      </w:r>
      <w:r w:rsidRPr="00C0462E">
        <w:rPr>
          <w:rFonts w:ascii="Times New Roman" w:hAnsi="Times New Roman" w:cs="Times New Roman"/>
          <w:sz w:val="28"/>
          <w:szCs w:val="28"/>
          <w:lang w:val="uk-UA"/>
        </w:rPr>
        <w:t> - сигнал S2 триоле</w:t>
      </w:r>
      <w:r w:rsidR="00244BC6" w:rsidRPr="00C0462E">
        <w:rPr>
          <w:rFonts w:ascii="Times New Roman" w:hAnsi="Times New Roman" w:cs="Times New Roman"/>
          <w:sz w:val="28"/>
          <w:szCs w:val="28"/>
          <w:lang w:val="uk-UA"/>
        </w:rPr>
        <w:t>ї</w:t>
      </w:r>
      <w:r w:rsidRPr="00C0462E">
        <w:rPr>
          <w:rFonts w:ascii="Times New Roman" w:hAnsi="Times New Roman" w:cs="Times New Roman"/>
          <w:sz w:val="28"/>
          <w:szCs w:val="28"/>
          <w:lang w:val="uk-UA"/>
        </w:rPr>
        <w:t>на після темперирован</w:t>
      </w:r>
      <w:r w:rsidR="00244BC6"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я;</w:t>
      </w:r>
    </w:p>
    <w:p w:rsidR="00CE7642" w:rsidRPr="00C0462E" w:rsidRDefault="008677D5" w:rsidP="001B4117">
      <w:pPr>
        <w:pStyle w:val="a4"/>
        <w:spacing w:line="360" w:lineRule="auto"/>
        <w:ind w:left="0"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S60 - сигнал S2 зразка при 60 </w:t>
      </w:r>
      <w:r w:rsidR="005A337E" w:rsidRPr="00C0462E">
        <w:rPr>
          <w:rFonts w:ascii="Times New Roman" w:eastAsia="Times New Roman" w:hAnsi="Times New Roman" w:cs="Times New Roman"/>
          <w:sz w:val="28"/>
          <w:szCs w:val="28"/>
          <w:vertAlign w:val="superscript"/>
          <w:lang w:eastAsia="ru-RU"/>
        </w:rPr>
        <w:t>°</w:t>
      </w:r>
      <w:r w:rsidR="00CE7642" w:rsidRPr="00C0462E">
        <w:rPr>
          <w:rFonts w:ascii="Times New Roman" w:hAnsi="Times New Roman" w:cs="Times New Roman"/>
          <w:sz w:val="28"/>
          <w:szCs w:val="28"/>
          <w:lang w:val="uk-UA"/>
        </w:rPr>
        <w:t>С;</w:t>
      </w:r>
    </w:p>
    <w:p w:rsidR="00CE7642" w:rsidRPr="00C0462E" w:rsidRDefault="00CE7642" w:rsidP="001B4117">
      <w:pPr>
        <w:pStyle w:val="a4"/>
        <w:spacing w:line="360" w:lineRule="auto"/>
        <w:ind w:left="0" w:firstLine="720"/>
        <w:jc w:val="both"/>
        <w:rPr>
          <w:rFonts w:ascii="Times New Roman" w:hAnsi="Times New Roman" w:cs="Times New Roman"/>
          <w:sz w:val="28"/>
          <w:szCs w:val="28"/>
        </w:rPr>
      </w:pPr>
      <w:r w:rsidRPr="00C0462E">
        <w:rPr>
          <w:rFonts w:ascii="Times New Roman" w:hAnsi="Times New Roman" w:cs="Times New Roman"/>
          <w:sz w:val="28"/>
          <w:szCs w:val="28"/>
          <w:lang w:val="uk-UA"/>
        </w:rPr>
        <w:t>ST - сигнал S2 зразка після темперирован</w:t>
      </w:r>
      <w:r w:rsidR="00244BC6" w:rsidRPr="00C0462E">
        <w:rPr>
          <w:rFonts w:ascii="Times New Roman" w:hAnsi="Times New Roman" w:cs="Times New Roman"/>
          <w:sz w:val="28"/>
          <w:szCs w:val="28"/>
          <w:lang w:val="uk-UA"/>
        </w:rPr>
        <w:t>н</w:t>
      </w:r>
      <w:r w:rsidRPr="00C0462E">
        <w:rPr>
          <w:rFonts w:ascii="Times New Roman" w:hAnsi="Times New Roman" w:cs="Times New Roman"/>
          <w:sz w:val="28"/>
          <w:szCs w:val="28"/>
          <w:lang w:val="uk-UA"/>
        </w:rPr>
        <w:t>я</w:t>
      </w:r>
      <w:r w:rsidR="001B1E5B" w:rsidRPr="00C0462E">
        <w:rPr>
          <w:rFonts w:ascii="Times New Roman" w:hAnsi="Times New Roman" w:cs="Times New Roman"/>
          <w:sz w:val="28"/>
          <w:szCs w:val="28"/>
        </w:rPr>
        <w:t xml:space="preserve"> [46, 49]</w:t>
      </w:r>
      <w:r w:rsidRPr="00C0462E">
        <w:rPr>
          <w:rFonts w:ascii="Times New Roman" w:hAnsi="Times New Roman" w:cs="Times New Roman"/>
          <w:sz w:val="28"/>
          <w:szCs w:val="28"/>
          <w:lang w:val="uk-UA"/>
        </w:rPr>
        <w:t>.</w:t>
      </w:r>
    </w:p>
    <w:p w:rsidR="00CE7642" w:rsidRPr="00C0462E" w:rsidRDefault="00CE7642" w:rsidP="001B4117">
      <w:pPr>
        <w:pStyle w:val="a4"/>
        <w:spacing w:line="360" w:lineRule="auto"/>
        <w:jc w:val="both"/>
        <w:rPr>
          <w:rFonts w:ascii="Times New Roman" w:hAnsi="Times New Roman" w:cs="Times New Roman"/>
          <w:sz w:val="28"/>
          <w:szCs w:val="28"/>
        </w:rPr>
      </w:pPr>
    </w:p>
    <w:p w:rsidR="00CE7642" w:rsidRPr="00C0462E" w:rsidRDefault="00CE7642" w:rsidP="00CE7642">
      <w:pPr>
        <w:pStyle w:val="a4"/>
        <w:jc w:val="both"/>
      </w:pPr>
    </w:p>
    <w:p w:rsidR="00244BC6" w:rsidRPr="00C0462E" w:rsidRDefault="00244BC6" w:rsidP="00E4278A">
      <w:pPr>
        <w:pStyle w:val="a4"/>
        <w:numPr>
          <w:ilvl w:val="1"/>
          <w:numId w:val="7"/>
        </w:numPr>
        <w:ind w:hanging="11"/>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В</w:t>
      </w:r>
      <w:r w:rsidRPr="00C0462E">
        <w:rPr>
          <w:rFonts w:ascii="Times New Roman" w:hAnsi="Times New Roman" w:cs="Times New Roman"/>
          <w:sz w:val="28"/>
          <w:szCs w:val="28"/>
        </w:rPr>
        <w:t xml:space="preserve">изначення вологості </w:t>
      </w:r>
    </w:p>
    <w:p w:rsidR="00244BC6" w:rsidRPr="00C0462E" w:rsidRDefault="00244BC6" w:rsidP="00244BC6">
      <w:pPr>
        <w:pStyle w:val="a4"/>
        <w:rPr>
          <w:rFonts w:ascii="Times New Roman" w:hAnsi="Times New Roman" w:cs="Times New Roman"/>
          <w:sz w:val="28"/>
          <w:szCs w:val="28"/>
          <w:lang w:val="uk-UA"/>
        </w:rPr>
      </w:pPr>
    </w:p>
    <w:p w:rsidR="00244BC6" w:rsidRPr="00C0462E" w:rsidRDefault="00244BC6" w:rsidP="00244BC6">
      <w:pPr>
        <w:pStyle w:val="a4"/>
        <w:rPr>
          <w:rFonts w:ascii="Times New Roman" w:hAnsi="Times New Roman" w:cs="Times New Roman"/>
          <w:sz w:val="28"/>
          <w:szCs w:val="28"/>
          <w:lang w:val="uk-UA"/>
        </w:rPr>
      </w:pPr>
    </w:p>
    <w:p w:rsidR="00CE7642" w:rsidRPr="00C0462E" w:rsidRDefault="00CE7642" w:rsidP="00244BC6">
      <w:pPr>
        <w:pStyle w:val="a4"/>
        <w:spacing w:after="0" w:line="360" w:lineRule="auto"/>
        <w:ind w:left="0"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За допомогою </w:t>
      </w:r>
      <w:r w:rsidRPr="00C0462E">
        <w:rPr>
          <w:rFonts w:ascii="Times New Roman" w:hAnsi="Times New Roman" w:cs="Times New Roman"/>
          <w:sz w:val="28"/>
          <w:szCs w:val="28"/>
        </w:rPr>
        <w:t xml:space="preserve">аналізатора вологи </w:t>
      </w:r>
      <w:r w:rsidRPr="00C0462E">
        <w:rPr>
          <w:rFonts w:ascii="Times New Roman" w:hAnsi="Times New Roman" w:cs="Times New Roman"/>
          <w:sz w:val="28"/>
          <w:szCs w:val="28"/>
          <w:lang w:val="uk-UA"/>
        </w:rPr>
        <w:t>виробництва фірми «Mettler T</w:t>
      </w:r>
      <w:r w:rsidRPr="00C0462E">
        <w:rPr>
          <w:rFonts w:ascii="Times New Roman" w:hAnsi="Times New Roman" w:cs="Times New Roman"/>
          <w:sz w:val="28"/>
          <w:szCs w:val="28"/>
          <w:lang w:val="en-US"/>
        </w:rPr>
        <w:t>oledo</w:t>
      </w:r>
      <w:r w:rsidRPr="00C0462E">
        <w:rPr>
          <w:rFonts w:ascii="Times New Roman" w:hAnsi="Times New Roman" w:cs="Times New Roman"/>
          <w:sz w:val="28"/>
          <w:szCs w:val="28"/>
          <w:lang w:val="uk-UA"/>
        </w:rPr>
        <w:t>» в дослідницькій лабораторії ЗАО «ЗМЖК»</w:t>
      </w:r>
      <w:r w:rsidR="00244BC6" w:rsidRPr="00C0462E">
        <w:rPr>
          <w:rFonts w:ascii="Times New Roman" w:hAnsi="Times New Roman" w:cs="Times New Roman"/>
          <w:sz w:val="28"/>
          <w:szCs w:val="28"/>
          <w:lang w:val="uk-UA"/>
        </w:rPr>
        <w:t>.</w:t>
      </w:r>
    </w:p>
    <w:p w:rsidR="00CE7642" w:rsidRPr="00C0462E" w:rsidRDefault="00CE7642" w:rsidP="00244BC6">
      <w:pPr>
        <w:spacing w:after="0" w:line="360" w:lineRule="auto"/>
        <w:ind w:firstLine="708"/>
        <w:jc w:val="both"/>
        <w:rPr>
          <w:rFonts w:ascii="Times New Roman" w:hAnsi="Times New Roman" w:cs="Times New Roman"/>
          <w:sz w:val="28"/>
          <w:szCs w:val="28"/>
        </w:rPr>
      </w:pPr>
      <w:r w:rsidRPr="00C0462E">
        <w:rPr>
          <w:rFonts w:ascii="Times New Roman" w:hAnsi="Times New Roman" w:cs="Times New Roman"/>
          <w:sz w:val="28"/>
          <w:szCs w:val="28"/>
        </w:rPr>
        <w:t>Для визначення вологості традиційно використовуються сушильну шафу, ваги і ексікатор.</w:t>
      </w:r>
      <w:r w:rsidR="00244BC6" w:rsidRPr="00C0462E">
        <w:rPr>
          <w:rFonts w:ascii="Times New Roman" w:hAnsi="Times New Roman" w:cs="Times New Roman"/>
          <w:sz w:val="28"/>
          <w:szCs w:val="28"/>
          <w:lang w:val="uk-UA"/>
        </w:rPr>
        <w:t xml:space="preserve"> </w:t>
      </w:r>
      <w:proofErr w:type="gramStart"/>
      <w:r w:rsidRPr="00C0462E">
        <w:rPr>
          <w:rFonts w:ascii="Times New Roman" w:hAnsi="Times New Roman" w:cs="Times New Roman"/>
          <w:sz w:val="28"/>
          <w:szCs w:val="28"/>
        </w:rPr>
        <w:t>В бюкс, доведений до постійної маси, поміщається зразок і витримується в сушильній шафі до повного видалення вологи, яке визначається за допомогою ваг.</w:t>
      </w:r>
      <w:proofErr w:type="gramEnd"/>
      <w:r w:rsidRPr="00C0462E">
        <w:rPr>
          <w:rFonts w:ascii="Times New Roman" w:hAnsi="Times New Roman" w:cs="Times New Roman"/>
          <w:sz w:val="28"/>
          <w:szCs w:val="28"/>
        </w:rPr>
        <w:t xml:space="preserve"> Для цього через певні інтервали часу бюкси з сушильної шафи виймають і поміщають в ексикатор для охолодження, а з ексикатора переносять на чашку ваг. </w:t>
      </w:r>
      <w:proofErr w:type="gramStart"/>
      <w:r w:rsidRPr="00C0462E">
        <w:rPr>
          <w:rFonts w:ascii="Times New Roman" w:hAnsi="Times New Roman" w:cs="Times New Roman"/>
          <w:sz w:val="28"/>
          <w:szCs w:val="28"/>
        </w:rPr>
        <w:t>П</w:t>
      </w:r>
      <w:proofErr w:type="gramEnd"/>
      <w:r w:rsidRPr="00C0462E">
        <w:rPr>
          <w:rFonts w:ascii="Times New Roman" w:hAnsi="Times New Roman" w:cs="Times New Roman"/>
          <w:sz w:val="28"/>
          <w:szCs w:val="28"/>
        </w:rPr>
        <w:t xml:space="preserve">ісля чого процедура сушки-охолодження і зважування кілька разів повторюється до досягнення постійної маси зразка. У </w:t>
      </w:r>
      <w:proofErr w:type="gramStart"/>
      <w:r w:rsidRPr="00C0462E">
        <w:rPr>
          <w:rFonts w:ascii="Times New Roman" w:hAnsi="Times New Roman" w:cs="Times New Roman"/>
          <w:sz w:val="28"/>
          <w:szCs w:val="28"/>
        </w:rPr>
        <w:t>п</w:t>
      </w:r>
      <w:proofErr w:type="gramEnd"/>
      <w:r w:rsidRPr="00C0462E">
        <w:rPr>
          <w:rFonts w:ascii="Times New Roman" w:hAnsi="Times New Roman" w:cs="Times New Roman"/>
          <w:sz w:val="28"/>
          <w:szCs w:val="28"/>
        </w:rPr>
        <w:t>ідсумку, такий метод визначення вмісту вологи займає дуже багато часу, а постійні переміщення бюкса і ручна запис всіх проміжних вимірювань часто призводять до помилок в результатах.</w:t>
      </w:r>
    </w:p>
    <w:p w:rsidR="00CE7642" w:rsidRPr="00C0462E" w:rsidRDefault="00CE7642" w:rsidP="00244BC6">
      <w:pPr>
        <w:spacing w:after="0" w:line="360" w:lineRule="auto"/>
        <w:ind w:firstLine="708"/>
        <w:jc w:val="both"/>
        <w:rPr>
          <w:rFonts w:ascii="Times New Roman" w:hAnsi="Times New Roman" w:cs="Times New Roman"/>
          <w:sz w:val="28"/>
          <w:szCs w:val="28"/>
        </w:rPr>
      </w:pPr>
      <w:r w:rsidRPr="00C0462E">
        <w:rPr>
          <w:rFonts w:ascii="Times New Roman" w:hAnsi="Times New Roman" w:cs="Times New Roman"/>
          <w:sz w:val="28"/>
          <w:szCs w:val="28"/>
        </w:rPr>
        <w:t>Аналізатор вологості прискорює і спрощує процес визначення вологи. Аналіз за допомогою аналізатора вологості займа</w:t>
      </w:r>
      <w:proofErr w:type="gramStart"/>
      <w:r w:rsidRPr="00C0462E">
        <w:rPr>
          <w:rFonts w:ascii="Times New Roman" w:hAnsi="Times New Roman" w:cs="Times New Roman"/>
          <w:sz w:val="28"/>
          <w:szCs w:val="28"/>
        </w:rPr>
        <w:t>є,</w:t>
      </w:r>
      <w:proofErr w:type="gramEnd"/>
      <w:r w:rsidRPr="00C0462E">
        <w:rPr>
          <w:rFonts w:ascii="Times New Roman" w:hAnsi="Times New Roman" w:cs="Times New Roman"/>
          <w:sz w:val="28"/>
          <w:szCs w:val="28"/>
        </w:rPr>
        <w:t xml:space="preserve"> як правило, не більше 10-15 хвилин.</w:t>
      </w:r>
    </w:p>
    <w:p w:rsidR="00CE7642" w:rsidRPr="00C0462E" w:rsidRDefault="00CE7642" w:rsidP="00244BC6">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rPr>
        <w:t xml:space="preserve">Принцип роботи аналізатора вологості також заснований на </w:t>
      </w:r>
      <w:r w:rsidR="00244BC6" w:rsidRPr="00C0462E">
        <w:rPr>
          <w:rFonts w:ascii="Times New Roman" w:hAnsi="Times New Roman" w:cs="Times New Roman"/>
          <w:sz w:val="28"/>
          <w:szCs w:val="28"/>
          <w:lang w:val="uk-UA"/>
        </w:rPr>
        <w:t>т</w:t>
      </w:r>
      <w:r w:rsidRPr="00C0462E">
        <w:rPr>
          <w:rFonts w:ascii="Times New Roman" w:hAnsi="Times New Roman" w:cs="Times New Roman"/>
          <w:sz w:val="28"/>
          <w:szCs w:val="28"/>
        </w:rPr>
        <w:t>ермогравіметричн</w:t>
      </w:r>
      <w:r w:rsidR="00244BC6" w:rsidRPr="00C0462E">
        <w:rPr>
          <w:rFonts w:ascii="Times New Roman" w:hAnsi="Times New Roman" w:cs="Times New Roman"/>
          <w:sz w:val="28"/>
          <w:szCs w:val="28"/>
          <w:lang w:val="uk-UA"/>
        </w:rPr>
        <w:t>ому</w:t>
      </w:r>
      <w:r w:rsidRPr="00C0462E">
        <w:rPr>
          <w:rFonts w:ascii="Times New Roman" w:hAnsi="Times New Roman" w:cs="Times New Roman"/>
          <w:sz w:val="28"/>
          <w:szCs w:val="28"/>
        </w:rPr>
        <w:t xml:space="preserve"> методі. Аналізатор вологості складається з вагового модуля (вбудовані ваги) і нагрівального модуля</w:t>
      </w:r>
      <w:r w:rsidR="001B1E5B" w:rsidRPr="00C0462E">
        <w:rPr>
          <w:rFonts w:ascii="Times New Roman" w:hAnsi="Times New Roman" w:cs="Times New Roman"/>
          <w:sz w:val="28"/>
          <w:szCs w:val="28"/>
        </w:rPr>
        <w:t xml:space="preserve"> [47, 50, 51]</w:t>
      </w:r>
      <w:r w:rsidRPr="00C0462E">
        <w:rPr>
          <w:rFonts w:ascii="Times New Roman" w:hAnsi="Times New Roman" w:cs="Times New Roman"/>
          <w:sz w:val="28"/>
          <w:szCs w:val="28"/>
        </w:rPr>
        <w:t>.</w:t>
      </w:r>
    </w:p>
    <w:p w:rsidR="00E739D0" w:rsidRPr="00C0462E" w:rsidRDefault="00E739D0" w:rsidP="00244BC6">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rPr>
        <w:lastRenderedPageBreak/>
        <w:t>2.</w:t>
      </w:r>
      <w:r w:rsidR="00CF44EE" w:rsidRPr="00C0462E">
        <w:rPr>
          <w:rFonts w:ascii="Times New Roman" w:hAnsi="Times New Roman" w:cs="Times New Roman"/>
          <w:sz w:val="28"/>
          <w:szCs w:val="28"/>
          <w:lang w:val="uk-UA"/>
        </w:rPr>
        <w:t>6</w:t>
      </w:r>
      <w:r w:rsidRPr="00C0462E">
        <w:rPr>
          <w:rFonts w:ascii="Times New Roman" w:hAnsi="Times New Roman" w:cs="Times New Roman"/>
          <w:sz w:val="28"/>
          <w:szCs w:val="28"/>
        </w:rPr>
        <w:t xml:space="preserve"> </w:t>
      </w:r>
      <w:r w:rsidR="005C06B3"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 xml:space="preserve">Статистична обробка </w:t>
      </w:r>
      <w:r w:rsidR="00244BC6" w:rsidRPr="00C0462E">
        <w:rPr>
          <w:rFonts w:ascii="Times New Roman" w:hAnsi="Times New Roman" w:cs="Times New Roman"/>
          <w:sz w:val="28"/>
          <w:szCs w:val="28"/>
          <w:lang w:val="uk-UA"/>
        </w:rPr>
        <w:t xml:space="preserve">отриманих </w:t>
      </w:r>
      <w:r w:rsidRPr="00C0462E">
        <w:rPr>
          <w:rFonts w:ascii="Times New Roman" w:hAnsi="Times New Roman" w:cs="Times New Roman"/>
          <w:sz w:val="28"/>
          <w:szCs w:val="28"/>
        </w:rPr>
        <w:t xml:space="preserve">показників </w:t>
      </w:r>
    </w:p>
    <w:p w:rsidR="00E739D0" w:rsidRPr="00C0462E" w:rsidRDefault="00E739D0" w:rsidP="00244BC6">
      <w:pPr>
        <w:spacing w:after="0" w:line="360" w:lineRule="auto"/>
        <w:ind w:firstLine="708"/>
        <w:jc w:val="both"/>
        <w:rPr>
          <w:rFonts w:ascii="Times New Roman" w:hAnsi="Times New Roman" w:cs="Times New Roman"/>
          <w:sz w:val="28"/>
          <w:szCs w:val="28"/>
          <w:lang w:val="uk-UA"/>
        </w:rPr>
      </w:pPr>
    </w:p>
    <w:p w:rsidR="00244BC6" w:rsidRPr="00C0462E" w:rsidRDefault="00244BC6" w:rsidP="00244BC6">
      <w:pPr>
        <w:spacing w:after="0" w:line="360" w:lineRule="auto"/>
        <w:ind w:firstLine="708"/>
        <w:jc w:val="both"/>
        <w:rPr>
          <w:rFonts w:ascii="Times New Roman" w:hAnsi="Times New Roman" w:cs="Times New Roman"/>
          <w:sz w:val="28"/>
          <w:szCs w:val="28"/>
          <w:lang w:val="uk-UA"/>
        </w:rPr>
      </w:pPr>
    </w:p>
    <w:p w:rsidR="00E739D0" w:rsidRPr="00C0462E" w:rsidRDefault="00E739D0" w:rsidP="00E739D0">
      <w:pPr>
        <w:pStyle w:val="af2"/>
        <w:spacing w:line="360" w:lineRule="auto"/>
        <w:ind w:right="23" w:firstLine="708"/>
        <w:jc w:val="both"/>
        <w:rPr>
          <w:sz w:val="28"/>
          <w:szCs w:val="28"/>
          <w:lang w:val="uk-UA"/>
        </w:rPr>
      </w:pPr>
      <w:r w:rsidRPr="00C0462E">
        <w:rPr>
          <w:sz w:val="28"/>
          <w:szCs w:val="28"/>
          <w:lang w:val="uk-UA"/>
        </w:rPr>
        <w:t xml:space="preserve">Для обробки результатів експерименту широко застосовують математичні методи, що дозволяють точно характеризувати ті або інші явища і виражати за допомогою математичних формул різноманітні зв'язки і залежності між ними. При проведенні експериментів і наукових спостережень виникає необхідність у виявленні таких закономірностей, що звичайно сховані випадковою формою свого прояву. Для надійності наукових рекомендацій потрібно визначити вірогідність результатів тих досліджень, на основі яких даються рекомендації. Ці задачі вирішують математичний аналіз, використання досягнень сучасної біометрії – науки про способи застосування принципів й методів теорії ймовірності і математичної статистики в біології. Розуміння й облік статистичних закономірностей допомагає експериментально скласти методично обґрунтований план дослідів і вірно провести їх </w:t>
      </w:r>
      <w:r w:rsidRPr="00C0462E">
        <w:rPr>
          <w:rStyle w:val="FontStyle14"/>
          <w:sz w:val="28"/>
          <w:szCs w:val="28"/>
          <w:lang w:val="uk-UA" w:eastAsia="uk-UA"/>
        </w:rPr>
        <w:t>[</w:t>
      </w:r>
      <w:r w:rsidR="009A3536" w:rsidRPr="00C0462E">
        <w:rPr>
          <w:rStyle w:val="FontStyle14"/>
          <w:sz w:val="28"/>
          <w:szCs w:val="28"/>
          <w:lang w:val="uk-UA" w:eastAsia="uk-UA"/>
        </w:rPr>
        <w:t>7</w:t>
      </w:r>
      <w:r w:rsidR="001B1E5B" w:rsidRPr="00C0462E">
        <w:rPr>
          <w:rStyle w:val="FontStyle14"/>
          <w:sz w:val="28"/>
          <w:szCs w:val="28"/>
          <w:lang w:val="uk-UA" w:eastAsia="uk-UA"/>
        </w:rPr>
        <w:t>2</w:t>
      </w:r>
      <w:r w:rsidRPr="00C0462E">
        <w:rPr>
          <w:rStyle w:val="FontStyle14"/>
          <w:sz w:val="28"/>
          <w:szCs w:val="28"/>
          <w:lang w:val="uk-UA" w:eastAsia="uk-UA"/>
        </w:rPr>
        <w:t>].</w:t>
      </w:r>
    </w:p>
    <w:p w:rsidR="00E739D0" w:rsidRPr="00C0462E" w:rsidRDefault="00E739D0" w:rsidP="00E739D0">
      <w:pPr>
        <w:pStyle w:val="af2"/>
        <w:spacing w:line="360" w:lineRule="auto"/>
        <w:ind w:right="23" w:firstLine="720"/>
        <w:jc w:val="both"/>
        <w:rPr>
          <w:sz w:val="28"/>
          <w:szCs w:val="28"/>
          <w:lang w:val="uk-UA"/>
        </w:rPr>
      </w:pPr>
      <w:r w:rsidRPr="00C0462E">
        <w:rPr>
          <w:sz w:val="28"/>
          <w:szCs w:val="28"/>
          <w:lang w:val="uk-UA"/>
        </w:rPr>
        <w:t>Одна з основних задач статистичної обробки експериментальних даних це знайти показники, що характеризують особливості емпіричних сукупностей (груп) і що дають можливість порівняти їх один з одним. Групові властивості є в групи, але їх немає у окремих представників. Групи починаються вже з двох об'єктів. Біометрія вивчає середній рівень групи з достатньою визначеністю</w:t>
      </w:r>
      <w:r w:rsidRPr="00C0462E">
        <w:rPr>
          <w:rStyle w:val="FontStyle14"/>
          <w:sz w:val="28"/>
          <w:szCs w:val="28"/>
          <w:lang w:val="uk-UA" w:eastAsia="uk-UA"/>
        </w:rPr>
        <w:t>.</w:t>
      </w:r>
    </w:p>
    <w:p w:rsidR="00E739D0" w:rsidRPr="00C0462E" w:rsidRDefault="00E739D0" w:rsidP="00E739D0">
      <w:pPr>
        <w:pStyle w:val="af2"/>
        <w:spacing w:line="360" w:lineRule="auto"/>
        <w:ind w:right="23" w:firstLine="720"/>
        <w:jc w:val="both"/>
        <w:rPr>
          <w:sz w:val="28"/>
          <w:szCs w:val="28"/>
          <w:lang w:val="uk-UA"/>
        </w:rPr>
      </w:pPr>
      <w:r w:rsidRPr="00C0462E">
        <w:rPr>
          <w:sz w:val="28"/>
          <w:szCs w:val="28"/>
          <w:lang w:val="uk-UA"/>
        </w:rPr>
        <w:t>Середні величини слід обчислювати таким чином, щоб сумарна дія вирівняних значень ознаки дорівнювала б сумарній дії отриманих у експерименті неусереднених значень. Дотримання принципу єдності сумарної дії свідчить про вірність вибору того чи іншого середовища. Якщо сума усереднених значень не дорівнює сумі первісних фактичних значень. то це значить, що або середня обрана невірно, або при розрахунках були припущені помилки.</w:t>
      </w:r>
      <w:r w:rsidRPr="00C0462E">
        <w:rPr>
          <w:sz w:val="28"/>
          <w:szCs w:val="28"/>
        </w:rPr>
        <w:t xml:space="preserve"> </w:t>
      </w:r>
      <w:r w:rsidRPr="00C0462E">
        <w:rPr>
          <w:sz w:val="28"/>
          <w:szCs w:val="28"/>
          <w:lang w:val="uk-UA"/>
        </w:rPr>
        <w:t xml:space="preserve">Практично в більшості біологічних експериментів досить розрахувати середню арифметичну </w:t>
      </w:r>
      <w:r w:rsidRPr="00C0462E">
        <w:rPr>
          <w:rStyle w:val="FontStyle14"/>
          <w:sz w:val="28"/>
          <w:szCs w:val="28"/>
          <w:lang w:val="uk-UA" w:eastAsia="uk-UA"/>
        </w:rPr>
        <w:t>[</w:t>
      </w:r>
      <w:r w:rsidR="009A3536" w:rsidRPr="00C0462E">
        <w:rPr>
          <w:rStyle w:val="FontStyle14"/>
          <w:sz w:val="28"/>
          <w:szCs w:val="28"/>
          <w:lang w:val="uk-UA" w:eastAsia="uk-UA"/>
        </w:rPr>
        <w:t>7</w:t>
      </w:r>
      <w:r w:rsidR="001B1E5B" w:rsidRPr="00C0462E">
        <w:rPr>
          <w:rStyle w:val="FontStyle14"/>
          <w:sz w:val="28"/>
          <w:szCs w:val="28"/>
          <w:lang w:val="uk-UA" w:eastAsia="uk-UA"/>
        </w:rPr>
        <w:t>2</w:t>
      </w:r>
      <w:r w:rsidRPr="00C0462E">
        <w:rPr>
          <w:rStyle w:val="FontStyle14"/>
          <w:sz w:val="28"/>
          <w:szCs w:val="28"/>
          <w:lang w:val="uk-UA" w:eastAsia="uk-UA"/>
        </w:rPr>
        <w:t>].</w:t>
      </w:r>
    </w:p>
    <w:p w:rsidR="003B58BC" w:rsidRDefault="003B58BC" w:rsidP="00E739D0">
      <w:pPr>
        <w:pStyle w:val="af2"/>
        <w:spacing w:line="360" w:lineRule="auto"/>
        <w:ind w:right="23" w:firstLine="720"/>
        <w:jc w:val="both"/>
        <w:rPr>
          <w:sz w:val="28"/>
          <w:szCs w:val="28"/>
          <w:lang w:val="en-US"/>
        </w:rPr>
      </w:pPr>
    </w:p>
    <w:p w:rsidR="003B58BC" w:rsidRDefault="003B58BC" w:rsidP="00E739D0">
      <w:pPr>
        <w:pStyle w:val="af2"/>
        <w:spacing w:line="360" w:lineRule="auto"/>
        <w:ind w:right="23" w:firstLine="720"/>
        <w:jc w:val="both"/>
        <w:rPr>
          <w:sz w:val="28"/>
          <w:szCs w:val="28"/>
          <w:lang w:val="en-US"/>
        </w:rPr>
      </w:pPr>
    </w:p>
    <w:p w:rsidR="00E739D0" w:rsidRPr="00C0462E" w:rsidRDefault="00E739D0" w:rsidP="00E739D0">
      <w:pPr>
        <w:pStyle w:val="af2"/>
        <w:spacing w:line="360" w:lineRule="auto"/>
        <w:ind w:right="23" w:firstLine="720"/>
        <w:jc w:val="both"/>
        <w:rPr>
          <w:sz w:val="28"/>
          <w:szCs w:val="28"/>
          <w:lang w:val="uk-UA"/>
        </w:rPr>
      </w:pPr>
      <w:r w:rsidRPr="00C0462E">
        <w:rPr>
          <w:sz w:val="28"/>
          <w:szCs w:val="28"/>
          <w:lang w:val="uk-UA"/>
        </w:rPr>
        <w:lastRenderedPageBreak/>
        <w:t>Середню арифметичну можна вирахувати у всіх випадках за формулою</w:t>
      </w:r>
      <w:r w:rsidRPr="00C0462E">
        <w:rPr>
          <w:sz w:val="28"/>
          <w:szCs w:val="28"/>
        </w:rPr>
        <w:t xml:space="preserve"> </w:t>
      </w:r>
      <w:r w:rsidR="007601B2" w:rsidRPr="00C0462E">
        <w:rPr>
          <w:sz w:val="28"/>
          <w:szCs w:val="28"/>
          <w:lang w:val="uk-UA"/>
        </w:rPr>
        <w:t>(</w:t>
      </w:r>
      <w:r w:rsidRPr="00C0462E">
        <w:rPr>
          <w:sz w:val="28"/>
          <w:szCs w:val="28"/>
        </w:rPr>
        <w:t>2.</w:t>
      </w:r>
      <w:r w:rsidR="004D60BC" w:rsidRPr="00C0462E">
        <w:rPr>
          <w:sz w:val="28"/>
          <w:szCs w:val="28"/>
          <w:lang w:val="uk-UA"/>
        </w:rPr>
        <w:t>2</w:t>
      </w:r>
      <w:r w:rsidR="007601B2" w:rsidRPr="00C0462E">
        <w:rPr>
          <w:sz w:val="28"/>
          <w:szCs w:val="28"/>
          <w:lang w:val="uk-UA"/>
        </w:rPr>
        <w:t>)</w:t>
      </w:r>
      <w:r w:rsidRPr="00C0462E">
        <w:rPr>
          <w:sz w:val="28"/>
          <w:szCs w:val="28"/>
          <w:lang w:val="uk-UA"/>
        </w:rPr>
        <w:t>:</w:t>
      </w:r>
    </w:p>
    <w:p w:rsidR="00E739D0" w:rsidRPr="00C0462E" w:rsidRDefault="00E739D0" w:rsidP="00E739D0">
      <w:pPr>
        <w:pStyle w:val="af2"/>
        <w:spacing w:line="360" w:lineRule="auto"/>
        <w:ind w:right="23" w:firstLine="720"/>
        <w:jc w:val="both"/>
        <w:rPr>
          <w:sz w:val="28"/>
          <w:szCs w:val="28"/>
          <w:lang w:val="uk-UA"/>
        </w:rPr>
      </w:pPr>
    </w:p>
    <w:p w:rsidR="00E739D0" w:rsidRPr="00C0462E" w:rsidRDefault="00E739D0" w:rsidP="004D60BC">
      <w:pPr>
        <w:spacing w:line="360" w:lineRule="auto"/>
        <w:ind w:firstLine="3600"/>
        <w:jc w:val="center"/>
        <w:rPr>
          <w:rFonts w:ascii="Times New Roman" w:hAnsi="Times New Roman" w:cs="Times New Roman"/>
          <w:sz w:val="28"/>
          <w:szCs w:val="28"/>
          <w:lang w:val="uk-UA"/>
        </w:rPr>
      </w:pPr>
      <w:r w:rsidRPr="00C0462E">
        <w:rPr>
          <w:rFonts w:ascii="Times New Roman" w:hAnsi="Times New Roman" w:cs="Times New Roman"/>
          <w:position w:val="-28"/>
          <w:sz w:val="28"/>
          <w:szCs w:val="28"/>
          <w:lang w:val="uk-UA"/>
        </w:rPr>
        <w:object w:dxaOrig="11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pt;height:38.75pt" o:ole="">
            <v:imagedata r:id="rId12" o:title=""/>
          </v:shape>
          <o:OLEObject Type="Embed" ProgID="Equation.3" ShapeID="_x0000_i1025" DrawAspect="Content" ObjectID="_1640417205" r:id="rId13"/>
        </w:object>
      </w:r>
      <w:r w:rsidRPr="00C0462E">
        <w:rPr>
          <w:rFonts w:ascii="Times New Roman" w:hAnsi="Times New Roman" w:cs="Times New Roman"/>
          <w:sz w:val="28"/>
          <w:szCs w:val="28"/>
        </w:rPr>
        <w:t>,</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 xml:space="preserve"> </w:t>
      </w:r>
      <w:r w:rsidRPr="00C0462E">
        <w:rPr>
          <w:rFonts w:ascii="Times New Roman" w:hAnsi="Times New Roman" w:cs="Times New Roman"/>
          <w:sz w:val="28"/>
          <w:szCs w:val="28"/>
          <w:lang w:val="uk-UA"/>
        </w:rPr>
        <w:t xml:space="preserve">                 (2.</w:t>
      </w:r>
      <w:r w:rsidR="004D60BC" w:rsidRPr="00C0462E">
        <w:rPr>
          <w:rFonts w:ascii="Times New Roman" w:hAnsi="Times New Roman" w:cs="Times New Roman"/>
          <w:sz w:val="28"/>
          <w:szCs w:val="28"/>
          <w:lang w:val="uk-UA"/>
        </w:rPr>
        <w:t>2</w:t>
      </w:r>
      <w:r w:rsidRPr="00C0462E">
        <w:rPr>
          <w:rFonts w:ascii="Times New Roman" w:hAnsi="Times New Roman" w:cs="Times New Roman"/>
          <w:sz w:val="28"/>
          <w:szCs w:val="28"/>
          <w:lang w:val="uk-UA"/>
        </w:rPr>
        <w:t>)</w:t>
      </w:r>
    </w:p>
    <w:p w:rsidR="00E739D0" w:rsidRPr="00C0462E" w:rsidRDefault="00E739D0" w:rsidP="00E739D0">
      <w:pPr>
        <w:spacing w:line="360" w:lineRule="auto"/>
        <w:ind w:firstLine="720"/>
        <w:jc w:val="both"/>
        <w:rPr>
          <w:rFonts w:ascii="Times New Roman" w:hAnsi="Times New Roman" w:cs="Times New Roman"/>
          <w:sz w:val="28"/>
          <w:szCs w:val="28"/>
          <w:lang w:val="uk-UA"/>
        </w:rPr>
      </w:pPr>
    </w:p>
    <w:p w:rsidR="00E739D0" w:rsidRPr="00C0462E" w:rsidRDefault="00E739D0" w:rsidP="00E739D0">
      <w:pPr>
        <w:spacing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 V – варіанти досліду;</w:t>
      </w:r>
    </w:p>
    <w:p w:rsidR="00E739D0" w:rsidRPr="00C0462E" w:rsidRDefault="00E739D0" w:rsidP="00E739D0">
      <w:pPr>
        <w:spacing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N – обсяг групи або число спостережень в досліді.</w:t>
      </w:r>
    </w:p>
    <w:p w:rsidR="00E739D0" w:rsidRPr="00C0462E" w:rsidRDefault="00E739D0" w:rsidP="00E739D0">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Середня величина одним загальним показником характеризує всю групу в цілому і тому зовсім не враховує розмаїтість об'єктів по досліджуваній ознаці. Розходження ці іноді дуже великі, але іноді майже не помітні.</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Основний показник розмаїтості значень ознаки у групі – середнє квадратичне відхилення σ. Цей показник використовують як самостійний показник і як основу для утворення багатьох інших показників біометрії: коефіцієнту варіації, помилок репрезентативності, коефіцієнтів кореляції і регресії, елементів дисперсійного аналізу й інших </w:t>
      </w:r>
      <w:r w:rsidRPr="00C0462E">
        <w:rPr>
          <w:rStyle w:val="FontStyle14"/>
          <w:sz w:val="28"/>
          <w:szCs w:val="28"/>
          <w:lang w:val="uk-UA" w:eastAsia="uk-UA"/>
        </w:rPr>
        <w:t>[</w:t>
      </w:r>
      <w:r w:rsidR="009A3536" w:rsidRPr="00C0462E">
        <w:rPr>
          <w:rStyle w:val="FontStyle14"/>
          <w:sz w:val="28"/>
          <w:szCs w:val="28"/>
          <w:lang w:val="uk-UA" w:eastAsia="uk-UA"/>
        </w:rPr>
        <w:t>7</w:t>
      </w:r>
      <w:r w:rsidR="001B1E5B" w:rsidRPr="00C0462E">
        <w:rPr>
          <w:rStyle w:val="FontStyle14"/>
          <w:sz w:val="28"/>
          <w:szCs w:val="28"/>
          <w:lang w:val="uk-UA" w:eastAsia="uk-UA"/>
        </w:rPr>
        <w:t>2</w:t>
      </w:r>
      <w:r w:rsidRPr="00C0462E">
        <w:rPr>
          <w:rStyle w:val="FontStyle14"/>
          <w:sz w:val="28"/>
          <w:szCs w:val="28"/>
          <w:lang w:val="uk-UA" w:eastAsia="uk-UA"/>
        </w:rPr>
        <w:t>].</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Обчислюють середнє квадратичне відхилення за наступною формулою</w:t>
      </w:r>
      <w:r w:rsidRPr="00C0462E">
        <w:rPr>
          <w:rFonts w:ascii="Times New Roman" w:hAnsi="Times New Roman" w:cs="Times New Roman"/>
          <w:sz w:val="28"/>
          <w:szCs w:val="28"/>
        </w:rPr>
        <w:t xml:space="preserve"> </w:t>
      </w:r>
      <w:r w:rsidR="007601B2" w:rsidRPr="00C0462E">
        <w:rPr>
          <w:rFonts w:ascii="Times New Roman" w:hAnsi="Times New Roman" w:cs="Times New Roman"/>
          <w:sz w:val="28"/>
          <w:szCs w:val="28"/>
          <w:lang w:val="uk-UA"/>
        </w:rPr>
        <w:t>(</w:t>
      </w:r>
      <w:r w:rsidRPr="00C0462E">
        <w:rPr>
          <w:rFonts w:ascii="Times New Roman" w:hAnsi="Times New Roman" w:cs="Times New Roman"/>
          <w:sz w:val="28"/>
          <w:szCs w:val="28"/>
        </w:rPr>
        <w:t>2.</w:t>
      </w:r>
      <w:r w:rsidR="004D60BC" w:rsidRPr="00C0462E">
        <w:rPr>
          <w:rFonts w:ascii="Times New Roman" w:hAnsi="Times New Roman" w:cs="Times New Roman"/>
          <w:sz w:val="28"/>
          <w:szCs w:val="28"/>
          <w:lang w:val="uk-UA"/>
        </w:rPr>
        <w:t>3</w:t>
      </w:r>
      <w:r w:rsidR="007601B2" w:rsidRPr="00C0462E">
        <w:rPr>
          <w:rFonts w:ascii="Times New Roman" w:hAnsi="Times New Roman" w:cs="Times New Roman"/>
          <w:sz w:val="28"/>
          <w:szCs w:val="28"/>
          <w:lang w:val="uk-UA"/>
        </w:rPr>
        <w:t>):</w:t>
      </w:r>
    </w:p>
    <w:p w:rsidR="00E739D0" w:rsidRPr="00C0462E" w:rsidRDefault="00E739D0" w:rsidP="00E739D0">
      <w:pPr>
        <w:spacing w:line="360" w:lineRule="auto"/>
        <w:ind w:firstLine="360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 </w:t>
      </w:r>
      <w:r w:rsidRPr="00C0462E">
        <w:rPr>
          <w:rFonts w:ascii="Times New Roman" w:hAnsi="Times New Roman" w:cs="Times New Roman"/>
          <w:position w:val="-32"/>
          <w:sz w:val="28"/>
          <w:szCs w:val="28"/>
          <w:lang w:val="uk-UA"/>
        </w:rPr>
        <w:object w:dxaOrig="1900" w:dyaOrig="900">
          <v:shape id="_x0000_i1026" type="#_x0000_t75" style="width:94.85pt;height:45pt" o:ole="">
            <v:imagedata r:id="rId14" o:title=""/>
          </v:shape>
          <o:OLEObject Type="Embed" ProgID="Equation.3" ShapeID="_x0000_i1026" DrawAspect="Content" ObjectID="_1640417206" r:id="rId15"/>
        </w:object>
      </w:r>
      <w:r w:rsidRPr="00C0462E">
        <w:rPr>
          <w:rFonts w:ascii="Times New Roman" w:hAnsi="Times New Roman" w:cs="Times New Roman"/>
          <w:sz w:val="28"/>
          <w:szCs w:val="28"/>
        </w:rPr>
        <w:t>,</w:t>
      </w:r>
      <w:r w:rsidRPr="00C0462E">
        <w:rPr>
          <w:rFonts w:ascii="Times New Roman" w:hAnsi="Times New Roman" w:cs="Times New Roman"/>
          <w:sz w:val="28"/>
          <w:szCs w:val="28"/>
          <w:lang w:val="uk-UA"/>
        </w:rPr>
        <w:t xml:space="preserve">                                             (2.</w:t>
      </w:r>
      <w:r w:rsidR="004D60BC" w:rsidRPr="00C0462E">
        <w:rPr>
          <w:rFonts w:ascii="Times New Roman" w:hAnsi="Times New Roman" w:cs="Times New Roman"/>
          <w:sz w:val="28"/>
          <w:szCs w:val="28"/>
          <w:lang w:val="uk-UA"/>
        </w:rPr>
        <w:t>3</w:t>
      </w:r>
      <w:r w:rsidRPr="00C0462E">
        <w:rPr>
          <w:rFonts w:ascii="Times New Roman" w:hAnsi="Times New Roman" w:cs="Times New Roman"/>
          <w:sz w:val="28"/>
          <w:szCs w:val="28"/>
          <w:lang w:val="uk-UA"/>
        </w:rPr>
        <w:t>)</w:t>
      </w:r>
    </w:p>
    <w:p w:rsidR="00E739D0" w:rsidRPr="00C0462E" w:rsidRDefault="00E739D0" w:rsidP="00E739D0">
      <w:pPr>
        <w:spacing w:line="360" w:lineRule="auto"/>
        <w:ind w:firstLine="720"/>
        <w:jc w:val="both"/>
        <w:rPr>
          <w:rFonts w:ascii="Times New Roman" w:hAnsi="Times New Roman" w:cs="Times New Roman"/>
          <w:sz w:val="28"/>
          <w:szCs w:val="28"/>
          <w:lang w:val="uk-UA"/>
        </w:rPr>
      </w:pPr>
    </w:p>
    <w:p w:rsidR="00E739D0" w:rsidRPr="00C0462E" w:rsidRDefault="00E739D0" w:rsidP="00E739D0">
      <w:pPr>
        <w:spacing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 Х – середнє арифметичне;</w:t>
      </w:r>
    </w:p>
    <w:p w:rsidR="00E739D0" w:rsidRPr="00C0462E" w:rsidRDefault="00E739D0" w:rsidP="00E739D0">
      <w:pPr>
        <w:spacing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Хі – варіанти значення;</w:t>
      </w:r>
    </w:p>
    <w:p w:rsidR="00E739D0" w:rsidRPr="00C0462E" w:rsidRDefault="00E739D0" w:rsidP="00E739D0">
      <w:pPr>
        <w:spacing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n – обсяг групи.</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 біологічних дослідженнях із застосуванням методів статистичної обробки даних завжди застосовують поняття ймовірності і значимості.</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Істотно важливі імовірності 0,95, 0,99 та 0,999 і відповідні їм рівні значимості 0,05, 0,01 та 0,001. Імовірності 0,95, 0,99 та 0,999 називають довірливими ймовірностями, значенням яких можна довіряти або якими можна впевнено користуватися.</w:t>
      </w:r>
    </w:p>
    <w:p w:rsidR="00E739D0" w:rsidRPr="00C0462E" w:rsidRDefault="00E739D0" w:rsidP="00E739D0">
      <w:pPr>
        <w:spacing w:after="0"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Вимагання надійності (ймовірності безпомилкових прогнозів) у біологічних дослідженнях відповідають імовірності 0,95 (рівень значимості 0,05), підвищені вимоги надійності при перевірочних дослідах – імовірності 0,99, високі вимоги надійності при вирішенні спірних питань і при дослідженні шкідливих і отруйних речовин – 0,999</w:t>
      </w:r>
      <w:r w:rsidRPr="00C0462E">
        <w:rPr>
          <w:rStyle w:val="FontStyle14"/>
          <w:sz w:val="28"/>
          <w:szCs w:val="28"/>
          <w:lang w:val="uk-UA" w:eastAsia="uk-UA"/>
        </w:rPr>
        <w:t xml:space="preserve"> [</w:t>
      </w:r>
      <w:r w:rsidR="009A3536" w:rsidRPr="00C0462E">
        <w:rPr>
          <w:rStyle w:val="FontStyle14"/>
          <w:sz w:val="28"/>
          <w:szCs w:val="28"/>
          <w:lang w:val="uk-UA" w:eastAsia="uk-UA"/>
        </w:rPr>
        <w:t>7</w:t>
      </w:r>
      <w:r w:rsidR="001B1E5B" w:rsidRPr="00C0462E">
        <w:rPr>
          <w:rStyle w:val="FontStyle14"/>
          <w:sz w:val="28"/>
          <w:szCs w:val="28"/>
          <w:lang w:val="uk-UA" w:eastAsia="uk-UA"/>
        </w:rPr>
        <w:t>2</w:t>
      </w:r>
      <w:r w:rsidRPr="00C0462E">
        <w:rPr>
          <w:rStyle w:val="FontStyle14"/>
          <w:sz w:val="28"/>
          <w:szCs w:val="28"/>
          <w:lang w:val="uk-UA" w:eastAsia="uk-UA"/>
        </w:rPr>
        <w:t>].</w:t>
      </w:r>
    </w:p>
    <w:p w:rsidR="00E739D0" w:rsidRPr="00C0462E" w:rsidRDefault="00E739D0" w:rsidP="00E739D0">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Для визначення довірливих меж генеральних параметрів і вірогідності вибіркових різниць користуються стандартними значеннями критерію Стьюдента по формулі</w:t>
      </w:r>
      <w:r w:rsidRPr="00C0462E">
        <w:rPr>
          <w:rFonts w:ascii="Times New Roman" w:hAnsi="Times New Roman" w:cs="Times New Roman"/>
          <w:sz w:val="28"/>
          <w:szCs w:val="28"/>
        </w:rPr>
        <w:t xml:space="preserve"> </w:t>
      </w:r>
      <w:r w:rsidR="007601B2" w:rsidRPr="00C0462E">
        <w:rPr>
          <w:rFonts w:ascii="Times New Roman" w:hAnsi="Times New Roman" w:cs="Times New Roman"/>
          <w:sz w:val="28"/>
          <w:szCs w:val="28"/>
          <w:lang w:val="uk-UA"/>
        </w:rPr>
        <w:t>(</w:t>
      </w:r>
      <w:r w:rsidRPr="00C0462E">
        <w:rPr>
          <w:rFonts w:ascii="Times New Roman" w:hAnsi="Times New Roman" w:cs="Times New Roman"/>
          <w:sz w:val="28"/>
          <w:szCs w:val="28"/>
        </w:rPr>
        <w:t>2.</w:t>
      </w:r>
      <w:r w:rsidR="004D60BC" w:rsidRPr="00C0462E">
        <w:rPr>
          <w:rFonts w:ascii="Times New Roman" w:hAnsi="Times New Roman" w:cs="Times New Roman"/>
          <w:sz w:val="28"/>
          <w:szCs w:val="28"/>
          <w:lang w:val="uk-UA"/>
        </w:rPr>
        <w:t>4</w:t>
      </w:r>
      <w:r w:rsidR="007601B2" w:rsidRPr="00C0462E">
        <w:rPr>
          <w:rFonts w:ascii="Times New Roman" w:hAnsi="Times New Roman" w:cs="Times New Roman"/>
          <w:sz w:val="28"/>
          <w:szCs w:val="28"/>
          <w:lang w:val="uk-UA"/>
        </w:rPr>
        <w:t>)</w:t>
      </w:r>
      <w:r w:rsidRPr="00C0462E">
        <w:rPr>
          <w:rFonts w:ascii="Times New Roman" w:hAnsi="Times New Roman" w:cs="Times New Roman"/>
          <w:sz w:val="28"/>
          <w:szCs w:val="28"/>
          <w:lang w:val="uk-UA"/>
        </w:rPr>
        <w:t>:</w:t>
      </w:r>
    </w:p>
    <w:p w:rsidR="00E739D0" w:rsidRPr="00C0462E" w:rsidRDefault="00E739D0" w:rsidP="00E739D0">
      <w:pPr>
        <w:ind w:firstLine="720"/>
        <w:rPr>
          <w:rFonts w:ascii="Times New Roman" w:hAnsi="Times New Roman" w:cs="Times New Roman"/>
          <w:sz w:val="28"/>
          <w:szCs w:val="28"/>
          <w:lang w:val="uk-UA"/>
        </w:rPr>
      </w:pPr>
    </w:p>
    <w:p w:rsidR="00E739D0" w:rsidRPr="00C0462E" w:rsidRDefault="00E739D0" w:rsidP="00E739D0">
      <w:pPr>
        <w:spacing w:line="360" w:lineRule="auto"/>
        <w:ind w:firstLine="3600"/>
        <w:jc w:val="both"/>
        <w:rPr>
          <w:rFonts w:ascii="Times New Roman" w:hAnsi="Times New Roman" w:cs="Times New Roman"/>
          <w:sz w:val="28"/>
          <w:szCs w:val="28"/>
          <w:lang w:val="uk-UA"/>
        </w:rPr>
      </w:pPr>
      <w:r w:rsidRPr="00C0462E">
        <w:rPr>
          <w:rFonts w:ascii="Times New Roman" w:hAnsi="Times New Roman" w:cs="Times New Roman"/>
          <w:position w:val="-50"/>
          <w:sz w:val="28"/>
          <w:szCs w:val="28"/>
          <w:lang w:val="uk-UA"/>
        </w:rPr>
        <w:object w:dxaOrig="2180" w:dyaOrig="1100">
          <v:shape id="_x0000_i1027" type="#_x0000_t75" style="width:108.7pt;height:54.7pt" o:ole="">
            <v:imagedata r:id="rId16" o:title=""/>
          </v:shape>
          <o:OLEObject Type="Embed" ProgID="Equation.3" ShapeID="_x0000_i1027" DrawAspect="Content" ObjectID="_1640417207" r:id="rId17"/>
        </w:object>
      </w:r>
      <w:r w:rsidRPr="00C0462E">
        <w:rPr>
          <w:rFonts w:ascii="Times New Roman" w:hAnsi="Times New Roman" w:cs="Times New Roman"/>
          <w:sz w:val="28"/>
          <w:szCs w:val="28"/>
        </w:rPr>
        <w:t>,</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ab/>
        <w:t xml:space="preserve">                                  (2.</w:t>
      </w:r>
      <w:r w:rsidR="004D60BC" w:rsidRPr="00C0462E">
        <w:rPr>
          <w:rFonts w:ascii="Times New Roman" w:hAnsi="Times New Roman" w:cs="Times New Roman"/>
          <w:sz w:val="28"/>
          <w:szCs w:val="28"/>
          <w:lang w:val="uk-UA"/>
        </w:rPr>
        <w:t>4</w:t>
      </w:r>
      <w:r w:rsidRPr="00C0462E">
        <w:rPr>
          <w:rFonts w:ascii="Times New Roman" w:hAnsi="Times New Roman" w:cs="Times New Roman"/>
          <w:sz w:val="28"/>
          <w:szCs w:val="28"/>
          <w:lang w:val="uk-UA"/>
        </w:rPr>
        <w:t>)</w:t>
      </w:r>
    </w:p>
    <w:p w:rsidR="00E739D0" w:rsidRPr="00C0462E" w:rsidRDefault="00E739D0" w:rsidP="00E739D0">
      <w:pPr>
        <w:spacing w:line="360" w:lineRule="auto"/>
        <w:ind w:firstLine="720"/>
        <w:jc w:val="both"/>
        <w:rPr>
          <w:rFonts w:ascii="Times New Roman" w:hAnsi="Times New Roman" w:cs="Times New Roman"/>
          <w:sz w:val="28"/>
          <w:szCs w:val="28"/>
          <w:lang w:val="uk-UA"/>
        </w:rPr>
      </w:pPr>
    </w:p>
    <w:p w:rsidR="00E739D0" w:rsidRPr="00C0462E" w:rsidRDefault="00E739D0" w:rsidP="00E739D0">
      <w:pPr>
        <w:spacing w:line="360" w:lineRule="auto"/>
        <w:ind w:firstLine="72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де</w:t>
      </w:r>
      <w:r w:rsidRPr="00C0462E">
        <w:rPr>
          <w:rFonts w:ascii="Times New Roman" w:hAnsi="Times New Roman" w:cs="Times New Roman"/>
          <w:position w:val="-1"/>
          <w:sz w:val="28"/>
          <w:szCs w:val="28"/>
          <w:lang w:val="uk-UA"/>
        </w:rPr>
        <w:t xml:space="preserve"> </w:t>
      </w:r>
      <w:r w:rsidRPr="00C0462E">
        <w:rPr>
          <w:rFonts w:ascii="Times New Roman" w:hAnsi="Times New Roman" w:cs="Times New Roman"/>
          <w:position w:val="-6"/>
          <w:sz w:val="28"/>
          <w:szCs w:val="28"/>
          <w:lang w:val="uk-UA"/>
        </w:rPr>
        <w:object w:dxaOrig="360" w:dyaOrig="420">
          <v:shape id="_x0000_i1028" type="#_x0000_t75" style="width:18pt;height:21.45pt" o:ole="">
            <v:imagedata r:id="rId18" o:title=""/>
          </v:shape>
          <o:OLEObject Type="Embed" ProgID="Equation.3" ShapeID="_x0000_i1028" DrawAspect="Content" ObjectID="_1640417208" r:id="rId19"/>
        </w:object>
      </w:r>
      <w:r w:rsidRPr="00C0462E">
        <w:rPr>
          <w:rFonts w:ascii="Times New Roman" w:hAnsi="Times New Roman" w:cs="Times New Roman"/>
          <w:position w:val="-1"/>
          <w:sz w:val="28"/>
          <w:szCs w:val="28"/>
          <w:lang w:val="uk-UA"/>
        </w:rPr>
        <w:t xml:space="preserve">, </w:t>
      </w:r>
      <w:r w:rsidRPr="00C0462E">
        <w:rPr>
          <w:rFonts w:ascii="Times New Roman" w:hAnsi="Times New Roman" w:cs="Times New Roman"/>
          <w:position w:val="-6"/>
          <w:sz w:val="28"/>
          <w:szCs w:val="28"/>
          <w:lang w:val="uk-UA"/>
        </w:rPr>
        <w:object w:dxaOrig="400" w:dyaOrig="420">
          <v:shape id="_x0000_i1029" type="#_x0000_t75" style="width:20.1pt;height:21.45pt" o:ole="">
            <v:imagedata r:id="rId20" o:title=""/>
          </v:shape>
          <o:OLEObject Type="Embed" ProgID="Equation.3" ShapeID="_x0000_i1029" DrawAspect="Content" ObjectID="_1640417209" r:id="rId21"/>
        </w:object>
      </w:r>
      <w:r w:rsidRPr="00C0462E">
        <w:rPr>
          <w:rFonts w:ascii="Times New Roman" w:hAnsi="Times New Roman" w:cs="Times New Roman"/>
          <w:position w:val="-1"/>
          <w:sz w:val="28"/>
          <w:szCs w:val="28"/>
          <w:lang w:val="uk-UA"/>
        </w:rPr>
        <w:t xml:space="preserve"> </w:t>
      </w:r>
      <w:r w:rsidRPr="00C0462E">
        <w:rPr>
          <w:rFonts w:ascii="Times New Roman" w:hAnsi="Times New Roman" w:cs="Times New Roman"/>
          <w:sz w:val="28"/>
          <w:szCs w:val="28"/>
          <w:lang w:val="uk-UA"/>
        </w:rPr>
        <w:t>– середні арифметичні параметрів;</w:t>
      </w:r>
    </w:p>
    <w:p w:rsidR="00E739D0" w:rsidRPr="00C0462E" w:rsidRDefault="00E739D0" w:rsidP="00E739D0">
      <w:pPr>
        <w:widowControl w:val="0"/>
        <w:spacing w:line="360" w:lineRule="auto"/>
        <w:ind w:firstLine="708"/>
        <w:jc w:val="both"/>
        <w:rPr>
          <w:rFonts w:ascii="Times New Roman" w:hAnsi="Times New Roman" w:cs="Times New Roman"/>
          <w:sz w:val="28"/>
          <w:szCs w:val="28"/>
          <w:lang w:val="uk-UA"/>
        </w:rPr>
      </w:pPr>
      <w:r w:rsidRPr="00C0462E">
        <w:rPr>
          <w:rFonts w:ascii="Times New Roman" w:hAnsi="Times New Roman" w:cs="Times New Roman"/>
          <w:position w:val="-6"/>
          <w:sz w:val="28"/>
          <w:szCs w:val="28"/>
          <w:lang w:val="uk-UA"/>
        </w:rPr>
        <w:object w:dxaOrig="620" w:dyaOrig="420">
          <v:shape id="_x0000_i1030" type="#_x0000_t75" style="width:31.15pt;height:21.45pt" o:ole="">
            <v:imagedata r:id="rId22" o:title=""/>
          </v:shape>
          <o:OLEObject Type="Embed" ProgID="Equation.3" ShapeID="_x0000_i1030" DrawAspect="Content" ObjectID="_1640417210" r:id="rId23"/>
        </w:object>
      </w:r>
      <w:r w:rsidRPr="00C0462E">
        <w:rPr>
          <w:rFonts w:ascii="Times New Roman" w:hAnsi="Times New Roman" w:cs="Times New Roman"/>
          <w:sz w:val="28"/>
          <w:szCs w:val="28"/>
          <w:lang w:val="uk-UA"/>
        </w:rPr>
        <w:t xml:space="preserve">, </w:t>
      </w:r>
      <w:r w:rsidRPr="00C0462E">
        <w:rPr>
          <w:rFonts w:ascii="Times New Roman" w:hAnsi="Times New Roman" w:cs="Times New Roman"/>
          <w:position w:val="-6"/>
          <w:sz w:val="28"/>
          <w:szCs w:val="28"/>
          <w:lang w:val="uk-UA"/>
        </w:rPr>
        <w:object w:dxaOrig="660" w:dyaOrig="420">
          <v:shape id="_x0000_i1031" type="#_x0000_t75" style="width:33.25pt;height:21.45pt" o:ole="">
            <v:imagedata r:id="rId24" o:title=""/>
          </v:shape>
          <o:OLEObject Type="Embed" ProgID="Equation.3" ShapeID="_x0000_i1031" DrawAspect="Content" ObjectID="_1640417211" r:id="rId25"/>
        </w:object>
      </w:r>
      <w:r w:rsidRPr="00C0462E">
        <w:rPr>
          <w:rFonts w:ascii="Times New Roman" w:hAnsi="Times New Roman" w:cs="Times New Roman"/>
          <w:sz w:val="28"/>
          <w:szCs w:val="28"/>
          <w:lang w:val="uk-UA"/>
        </w:rPr>
        <w:t>– похибки середніх арифметичних [</w:t>
      </w:r>
      <w:r w:rsidR="009A3536" w:rsidRPr="00C0462E">
        <w:rPr>
          <w:rFonts w:ascii="Times New Roman" w:hAnsi="Times New Roman" w:cs="Times New Roman"/>
          <w:sz w:val="28"/>
          <w:szCs w:val="28"/>
          <w:lang w:val="uk-UA"/>
        </w:rPr>
        <w:t>7</w:t>
      </w:r>
      <w:r w:rsidR="001B1E5B" w:rsidRPr="00C0462E">
        <w:rPr>
          <w:rFonts w:ascii="Times New Roman" w:hAnsi="Times New Roman" w:cs="Times New Roman"/>
          <w:sz w:val="28"/>
          <w:szCs w:val="28"/>
          <w:lang w:val="uk-UA"/>
        </w:rPr>
        <w:t>2</w:t>
      </w:r>
      <w:r w:rsidRPr="00C0462E">
        <w:rPr>
          <w:rFonts w:ascii="Times New Roman" w:hAnsi="Times New Roman" w:cs="Times New Roman"/>
          <w:sz w:val="28"/>
          <w:szCs w:val="28"/>
          <w:lang w:val="uk-UA"/>
        </w:rPr>
        <w:t>].</w:t>
      </w:r>
    </w:p>
    <w:p w:rsidR="00E739D0" w:rsidRPr="00C0462E" w:rsidRDefault="00E739D0" w:rsidP="00E739D0">
      <w:pPr>
        <w:widowControl w:val="0"/>
        <w:spacing w:line="360" w:lineRule="auto"/>
        <w:ind w:firstLine="708"/>
        <w:jc w:val="both"/>
        <w:rPr>
          <w:rFonts w:ascii="Times New Roman" w:hAnsi="Times New Roman" w:cs="Times New Roman"/>
          <w:sz w:val="28"/>
          <w:szCs w:val="28"/>
          <w:lang w:val="uk-UA"/>
        </w:rPr>
      </w:pPr>
    </w:p>
    <w:p w:rsidR="00E739D0" w:rsidRPr="00C0462E" w:rsidRDefault="00E739D0" w:rsidP="00E739D0">
      <w:pPr>
        <w:widowControl w:val="0"/>
        <w:spacing w:line="360" w:lineRule="auto"/>
        <w:ind w:firstLine="708"/>
        <w:jc w:val="both"/>
        <w:rPr>
          <w:rFonts w:ascii="Times New Roman" w:hAnsi="Times New Roman" w:cs="Times New Roman"/>
          <w:sz w:val="28"/>
          <w:szCs w:val="28"/>
          <w:lang w:val="uk-UA"/>
        </w:rPr>
      </w:pPr>
    </w:p>
    <w:p w:rsidR="00E739D0" w:rsidRPr="00C0462E" w:rsidRDefault="00E739D0" w:rsidP="00E739D0">
      <w:pPr>
        <w:widowControl w:val="0"/>
        <w:spacing w:line="360" w:lineRule="auto"/>
        <w:ind w:firstLine="708"/>
        <w:jc w:val="both"/>
        <w:rPr>
          <w:rFonts w:ascii="Times New Roman" w:hAnsi="Times New Roman" w:cs="Times New Roman"/>
          <w:sz w:val="28"/>
          <w:szCs w:val="28"/>
          <w:lang w:val="uk-UA"/>
        </w:rPr>
      </w:pPr>
    </w:p>
    <w:p w:rsidR="00E739D0" w:rsidRPr="00C0462E" w:rsidRDefault="00E739D0" w:rsidP="00E739D0">
      <w:pPr>
        <w:rPr>
          <w:rFonts w:ascii="Times New Roman" w:hAnsi="Times New Roman" w:cs="Times New Roman"/>
          <w:sz w:val="28"/>
          <w:szCs w:val="28"/>
          <w:lang w:val="uk-UA"/>
        </w:rPr>
      </w:pPr>
      <w:r w:rsidRPr="00C0462E">
        <w:rPr>
          <w:rFonts w:ascii="Times New Roman" w:hAnsi="Times New Roman" w:cs="Times New Roman"/>
          <w:sz w:val="28"/>
          <w:szCs w:val="28"/>
          <w:lang w:val="uk-UA"/>
        </w:rPr>
        <w:br w:type="page"/>
      </w:r>
    </w:p>
    <w:p w:rsidR="00E440C5" w:rsidRPr="00C0462E" w:rsidRDefault="00E440C5" w:rsidP="00E440C5">
      <w:pPr>
        <w:spacing w:after="0" w:line="360" w:lineRule="auto"/>
        <w:ind w:left="1415" w:firstLine="709"/>
        <w:jc w:val="both"/>
        <w:rPr>
          <w:rFonts w:ascii="Times New Roman" w:hAnsi="Times New Roman" w:cs="Times New Roman"/>
          <w:sz w:val="28"/>
          <w:lang w:eastAsia="uk-UA"/>
        </w:rPr>
      </w:pPr>
      <w:r w:rsidRPr="00C0462E">
        <w:rPr>
          <w:rFonts w:ascii="Times New Roman" w:hAnsi="Times New Roman" w:cs="Times New Roman"/>
          <w:sz w:val="28"/>
          <w:szCs w:val="28"/>
        </w:rPr>
        <w:lastRenderedPageBreak/>
        <w:t>3 ЕКСПЕРИМЕНТАЛЬНА ЧАСТИНА</w:t>
      </w:r>
    </w:p>
    <w:p w:rsidR="00E440C5" w:rsidRPr="00C0462E" w:rsidRDefault="00E440C5" w:rsidP="00E440C5">
      <w:pPr>
        <w:spacing w:after="0" w:line="360" w:lineRule="auto"/>
        <w:ind w:firstLine="708"/>
        <w:jc w:val="center"/>
        <w:rPr>
          <w:rFonts w:ascii="Times New Roman" w:hAnsi="Times New Roman" w:cs="Times New Roman"/>
          <w:sz w:val="28"/>
          <w:szCs w:val="28"/>
        </w:rPr>
      </w:pPr>
    </w:p>
    <w:p w:rsidR="00E440C5" w:rsidRPr="00C0462E" w:rsidRDefault="00E440C5" w:rsidP="00E440C5">
      <w:pPr>
        <w:spacing w:after="0" w:line="360" w:lineRule="auto"/>
        <w:ind w:firstLine="708"/>
        <w:jc w:val="center"/>
        <w:rPr>
          <w:rFonts w:ascii="Times New Roman" w:hAnsi="Times New Roman" w:cs="Times New Roman"/>
          <w:sz w:val="28"/>
          <w:szCs w:val="28"/>
          <w:lang w:val="uk-UA"/>
        </w:rPr>
      </w:pPr>
    </w:p>
    <w:p w:rsidR="00E440C5" w:rsidRPr="00C0462E" w:rsidRDefault="00E440C5" w:rsidP="00E440C5">
      <w:pPr>
        <w:spacing w:after="0" w:line="360" w:lineRule="auto"/>
        <w:ind w:firstLine="567"/>
        <w:jc w:val="both"/>
        <w:rPr>
          <w:rFonts w:ascii="Times New Roman" w:hAnsi="Times New Roman" w:cs="Times New Roman"/>
          <w:sz w:val="28"/>
          <w:szCs w:val="28"/>
          <w:lang w:val="uk-UA"/>
        </w:rPr>
      </w:pPr>
      <w:r w:rsidRPr="00C0462E">
        <w:rPr>
          <w:rFonts w:ascii="Times New Roman" w:hAnsi="Times New Roman"/>
          <w:sz w:val="28"/>
          <w:szCs w:val="28"/>
          <w:lang w:val="uk-UA"/>
        </w:rPr>
        <w:tab/>
      </w:r>
      <w:r w:rsidRPr="00C0462E">
        <w:rPr>
          <w:rFonts w:ascii="Times New Roman" w:hAnsi="Times New Roman" w:cs="Times New Roman"/>
          <w:sz w:val="28"/>
          <w:szCs w:val="28"/>
          <w:lang w:val="uk-UA"/>
        </w:rPr>
        <w:t xml:space="preserve">Загальні та кулінарні властивості маргаринів від різних виробників наведені в таблиці 3.1. Аналізуючі ці дані, можна помітити наступні особливості. Для тестування ми відібрали 5 маргаринів, причому твердих, оскільки тема нашого тестування було визначено як маргарини для випічки. Саме тому крім традиційної органолептики (твердий маргарин сам по собі не їдять), було вирішено провести пробну випічку. При цьому не забули про маркування та упаковку маргаринів і про їх фізико-хімічні показники. </w:t>
      </w:r>
    </w:p>
    <w:p w:rsidR="00E440C5" w:rsidRPr="00C0462E" w:rsidRDefault="00E440C5" w:rsidP="00E440C5">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До упаковки маргаринів зауважень не було, чого не скажеш про маркування. У зразках  3 та 4 маргаринів дата виробництва надрукована дірочками і загнуті краї. Щоб прочитати дату, необхідно частково розгортати маргарин. З частиною інформації те ж саме: потрібно трохи розгортати продукт. До того ж харчові добавки в складі вказані без відповідних кодів Е. </w:t>
      </w:r>
    </w:p>
    <w:p w:rsidR="00E440C5" w:rsidRPr="00C0462E" w:rsidRDefault="00E440C5" w:rsidP="00E440C5">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В цілому ж нанесення дати виробництва - саме "хворе місце" маргаринів. Чомусь виробники не поспішають наносити дату фарбою (чітко і так, щоб ця фарба не стиралася). А краще наносити дату дірочками (зразки 1-5). Розглядати цифри в такому виконанні не дуже зручно. Розмір шрифту, яким наноситись інформація, також не завжди зручний для читання. Так на упаковках обох маргаринів 3 та 4, шрифт явно дрібнуватий.</w:t>
      </w:r>
    </w:p>
    <w:p w:rsidR="00E440C5" w:rsidRPr="00C0462E" w:rsidRDefault="00E440C5" w:rsidP="00E440C5">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У лабораторії маргарини перевірили за двома показниками: мас</w:t>
      </w:r>
      <w:r w:rsidR="00984425" w:rsidRPr="00C0462E">
        <w:rPr>
          <w:rFonts w:ascii="Times New Roman" w:hAnsi="Times New Roman" w:cs="Times New Roman"/>
          <w:sz w:val="28"/>
          <w:szCs w:val="28"/>
          <w:lang w:val="uk-UA"/>
        </w:rPr>
        <w:t>ою нетто і жирності. ДСТУ 4465:</w:t>
      </w:r>
      <w:r w:rsidRPr="00C0462E">
        <w:rPr>
          <w:rFonts w:ascii="Times New Roman" w:hAnsi="Times New Roman" w:cs="Times New Roman"/>
          <w:sz w:val="28"/>
          <w:szCs w:val="28"/>
          <w:lang w:val="uk-UA"/>
        </w:rPr>
        <w:t xml:space="preserve">2005 встановлює різні допустимі відхилення для пакувальних одиниць різної маси. З перевіркою по масі всі протестовані маргарини впоралися з урахуванням своїх </w:t>
      </w:r>
      <w:r w:rsidR="005A337E" w:rsidRPr="00C0462E">
        <w:rPr>
          <w:rFonts w:ascii="Times New Roman" w:hAnsi="Times New Roman" w:cs="Times New Roman"/>
          <w:sz w:val="28"/>
          <w:szCs w:val="28"/>
          <w:lang w:val="uk-UA"/>
        </w:rPr>
        <w:t>«допусків»</w:t>
      </w:r>
      <w:r w:rsidRPr="00C0462E">
        <w:rPr>
          <w:rFonts w:ascii="Times New Roman" w:hAnsi="Times New Roman" w:cs="Times New Roman"/>
          <w:sz w:val="28"/>
          <w:szCs w:val="28"/>
          <w:lang w:val="uk-UA"/>
        </w:rPr>
        <w:t xml:space="preserve">. На жаль ДСТУ 4465: 2005 не встановлює допустимі відхилення по жирності. Серед протестованих маргаринів достовірно менше, ніж заявлено, містять зразки 4 : </w:t>
      </w:r>
      <w:r w:rsidRPr="00C0462E">
        <w:rPr>
          <w:rFonts w:ascii="Times New Roman" w:eastAsia="Times New Roman" w:hAnsi="Times New Roman" w:cs="Times New Roman"/>
          <w:sz w:val="28"/>
          <w:szCs w:val="28"/>
          <w:lang w:eastAsia="ru-RU"/>
        </w:rPr>
        <w:t>65,3</w:t>
      </w:r>
      <w:r w:rsidRPr="00C0462E">
        <w:rPr>
          <w:rFonts w:ascii="Times New Roman" w:eastAsia="Times New Roman" w:hAnsi="Times New Roman" w:cs="Times New Roman"/>
          <w:sz w:val="28"/>
          <w:szCs w:val="28"/>
          <w:lang w:val="uk-UA" w:eastAsia="ru-RU"/>
        </w:rPr>
        <w:t xml:space="preserve">4±2,36 </w:t>
      </w:r>
      <w:r w:rsidRPr="00C0462E">
        <w:rPr>
          <w:rFonts w:ascii="Times New Roman" w:hAnsi="Times New Roman" w:cs="Times New Roman"/>
          <w:sz w:val="28"/>
          <w:szCs w:val="28"/>
          <w:lang w:val="uk-UA"/>
        </w:rPr>
        <w:t xml:space="preserve">% замість обіцяних 70%. </w:t>
      </w:r>
    </w:p>
    <w:p w:rsidR="00E440C5" w:rsidRPr="00C0462E" w:rsidRDefault="00E440C5" w:rsidP="00E440C5">
      <w:pPr>
        <w:ind w:firstLine="708"/>
        <w:jc w:val="both"/>
        <w:rPr>
          <w:rFonts w:ascii="Times New Roman" w:hAnsi="Times New Roman" w:cs="Times New Roman"/>
          <w:sz w:val="28"/>
          <w:szCs w:val="28"/>
          <w:lang w:val="uk-UA"/>
        </w:rPr>
      </w:pPr>
    </w:p>
    <w:p w:rsidR="00E440C5" w:rsidRPr="00C0462E" w:rsidRDefault="00E440C5" w:rsidP="00E440C5">
      <w:pPr>
        <w:jc w:val="right"/>
        <w:rPr>
          <w:rFonts w:ascii="Times New Roman" w:hAnsi="Times New Roman" w:cs="Times New Roman"/>
          <w:sz w:val="28"/>
          <w:szCs w:val="28"/>
          <w:lang w:val="uk-UA"/>
        </w:rPr>
      </w:pPr>
    </w:p>
    <w:p w:rsidR="00313D8C" w:rsidRPr="00C0462E" w:rsidRDefault="00313D8C" w:rsidP="00313D8C">
      <w:pPr>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 xml:space="preserve">Таблиця 3.1 – Загальні </w:t>
      </w:r>
      <w:r w:rsidR="00675AC4" w:rsidRPr="00C0462E">
        <w:rPr>
          <w:rFonts w:ascii="Times New Roman" w:hAnsi="Times New Roman" w:cs="Times New Roman"/>
          <w:sz w:val="28"/>
          <w:szCs w:val="28"/>
          <w:lang w:val="uk-UA"/>
        </w:rPr>
        <w:t xml:space="preserve">та кулінарні </w:t>
      </w:r>
      <w:r w:rsidRPr="00C0462E">
        <w:rPr>
          <w:rFonts w:ascii="Times New Roman" w:hAnsi="Times New Roman" w:cs="Times New Roman"/>
          <w:sz w:val="28"/>
          <w:szCs w:val="28"/>
          <w:lang w:val="uk-UA"/>
        </w:rPr>
        <w:t>властивості маргаринів від різних виробників</w:t>
      </w:r>
    </w:p>
    <w:p w:rsidR="00313D8C" w:rsidRPr="00C0462E" w:rsidRDefault="00313D8C" w:rsidP="00313D8C">
      <w:pPr>
        <w:ind w:firstLine="708"/>
        <w:jc w:val="both"/>
        <w:rPr>
          <w:rFonts w:ascii="Times New Roman" w:hAnsi="Times New Roman" w:cs="Times New Roman"/>
          <w:sz w:val="28"/>
          <w:szCs w:val="28"/>
          <w:lang w:val="uk-UA"/>
        </w:rPr>
      </w:pPr>
    </w:p>
    <w:tbl>
      <w:tblPr>
        <w:tblStyle w:val="a5"/>
        <w:tblW w:w="0" w:type="auto"/>
        <w:tblLayout w:type="fixed"/>
        <w:tblLook w:val="04A0"/>
      </w:tblPr>
      <w:tblGrid>
        <w:gridCol w:w="1702"/>
        <w:gridCol w:w="1559"/>
        <w:gridCol w:w="1701"/>
        <w:gridCol w:w="1701"/>
        <w:gridCol w:w="1559"/>
        <w:gridCol w:w="1383"/>
      </w:tblGrid>
      <w:tr w:rsidR="00313D8C" w:rsidRPr="00C0462E" w:rsidTr="007B312D">
        <w:tc>
          <w:tcPr>
            <w:tcW w:w="1702" w:type="dxa"/>
          </w:tcPr>
          <w:p w:rsidR="00313D8C" w:rsidRPr="00C0462E" w:rsidRDefault="00313D8C" w:rsidP="00984425">
            <w:pPr>
              <w:spacing w:line="360" w:lineRule="auto"/>
              <w:jc w:val="both"/>
              <w:rPr>
                <w:rFonts w:ascii="Times New Roman" w:hAnsi="Times New Roman" w:cs="Times New Roman"/>
                <w:sz w:val="28"/>
                <w:szCs w:val="28"/>
              </w:rPr>
            </w:pPr>
            <w:r w:rsidRPr="00C0462E">
              <w:rPr>
                <w:rFonts w:ascii="Times New Roman" w:eastAsia="Times New Roman" w:hAnsi="Times New Roman" w:cs="Times New Roman"/>
                <w:bCs/>
                <w:sz w:val="28"/>
                <w:szCs w:val="28"/>
                <w:lang w:eastAsia="ru-RU"/>
              </w:rPr>
              <w:t>Марка</w:t>
            </w:r>
          </w:p>
        </w:tc>
        <w:tc>
          <w:tcPr>
            <w:tcW w:w="1559" w:type="dxa"/>
          </w:tcPr>
          <w:p w:rsidR="00313D8C" w:rsidRPr="00C0462E" w:rsidRDefault="00313D8C" w:rsidP="00984425">
            <w:pPr>
              <w:rPr>
                <w:rFonts w:ascii="Times New Roman" w:hAnsi="Times New Roman" w:cs="Times New Roman"/>
                <w:sz w:val="28"/>
                <w:szCs w:val="28"/>
              </w:rPr>
            </w:pPr>
            <w:r w:rsidRPr="00C0462E">
              <w:rPr>
                <w:rFonts w:ascii="Times New Roman" w:hAnsi="Times New Roman" w:cs="Times New Roman"/>
                <w:sz w:val="28"/>
                <w:szCs w:val="28"/>
              </w:rPr>
              <w:t>1</w:t>
            </w:r>
          </w:p>
        </w:tc>
        <w:tc>
          <w:tcPr>
            <w:tcW w:w="1701" w:type="dxa"/>
          </w:tcPr>
          <w:p w:rsidR="00313D8C" w:rsidRPr="00C0462E" w:rsidRDefault="00313D8C" w:rsidP="00984425">
            <w:pPr>
              <w:rPr>
                <w:rFonts w:ascii="Times New Roman" w:hAnsi="Times New Roman" w:cs="Times New Roman"/>
                <w:sz w:val="28"/>
                <w:szCs w:val="28"/>
              </w:rPr>
            </w:pPr>
            <w:r w:rsidRPr="00C0462E">
              <w:rPr>
                <w:rFonts w:ascii="Times New Roman" w:hAnsi="Times New Roman" w:cs="Times New Roman"/>
                <w:sz w:val="28"/>
                <w:szCs w:val="28"/>
              </w:rPr>
              <w:t>2</w:t>
            </w:r>
          </w:p>
        </w:tc>
        <w:tc>
          <w:tcPr>
            <w:tcW w:w="1701" w:type="dxa"/>
          </w:tcPr>
          <w:p w:rsidR="00313D8C" w:rsidRPr="00C0462E" w:rsidRDefault="00313D8C" w:rsidP="00984425">
            <w:pPr>
              <w:rPr>
                <w:rFonts w:ascii="Times New Roman" w:hAnsi="Times New Roman" w:cs="Times New Roman"/>
                <w:sz w:val="28"/>
                <w:szCs w:val="28"/>
              </w:rPr>
            </w:pPr>
            <w:r w:rsidRPr="00C0462E">
              <w:rPr>
                <w:rFonts w:ascii="Times New Roman" w:hAnsi="Times New Roman" w:cs="Times New Roman"/>
                <w:sz w:val="28"/>
                <w:szCs w:val="28"/>
              </w:rPr>
              <w:t>3</w:t>
            </w:r>
          </w:p>
        </w:tc>
        <w:tc>
          <w:tcPr>
            <w:tcW w:w="1559" w:type="dxa"/>
          </w:tcPr>
          <w:p w:rsidR="00313D8C" w:rsidRPr="00C0462E" w:rsidRDefault="00313D8C" w:rsidP="00984425">
            <w:pPr>
              <w:rPr>
                <w:rFonts w:ascii="Times New Roman" w:hAnsi="Times New Roman" w:cs="Times New Roman"/>
                <w:sz w:val="28"/>
                <w:szCs w:val="28"/>
              </w:rPr>
            </w:pPr>
            <w:r w:rsidRPr="00C0462E">
              <w:rPr>
                <w:rFonts w:ascii="Times New Roman" w:hAnsi="Times New Roman" w:cs="Times New Roman"/>
                <w:sz w:val="28"/>
                <w:szCs w:val="28"/>
              </w:rPr>
              <w:t>4</w:t>
            </w:r>
          </w:p>
        </w:tc>
        <w:tc>
          <w:tcPr>
            <w:tcW w:w="1383" w:type="dxa"/>
          </w:tcPr>
          <w:p w:rsidR="00313D8C" w:rsidRPr="00C0462E" w:rsidRDefault="00313D8C" w:rsidP="00984425">
            <w:pPr>
              <w:rPr>
                <w:rFonts w:ascii="Times New Roman" w:hAnsi="Times New Roman" w:cs="Times New Roman"/>
                <w:sz w:val="28"/>
                <w:szCs w:val="28"/>
                <w:lang w:val="uk-UA"/>
              </w:rPr>
            </w:pPr>
            <w:r w:rsidRPr="00C0462E">
              <w:rPr>
                <w:rFonts w:ascii="Times New Roman" w:hAnsi="Times New Roman" w:cs="Times New Roman"/>
                <w:sz w:val="28"/>
                <w:szCs w:val="28"/>
                <w:lang w:val="uk-UA"/>
              </w:rPr>
              <w:t>5</w:t>
            </w:r>
          </w:p>
        </w:tc>
      </w:tr>
      <w:tr w:rsidR="00313D8C" w:rsidRPr="00C0462E" w:rsidTr="007B312D">
        <w:tc>
          <w:tcPr>
            <w:tcW w:w="1702" w:type="dxa"/>
          </w:tcPr>
          <w:p w:rsidR="00313D8C" w:rsidRPr="00C0462E" w:rsidRDefault="00313D8C" w:rsidP="00984425">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Жир</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  </w:t>
            </w:r>
          </w:p>
          <w:p w:rsidR="00313D8C" w:rsidRPr="00C0462E" w:rsidRDefault="00313D8C" w:rsidP="00984425">
            <w:pPr>
              <w:spacing w:line="360" w:lineRule="auto"/>
              <w:rPr>
                <w:rFonts w:ascii="Times New Roman" w:hAnsi="Times New Roman" w:cs="Times New Roman"/>
                <w:sz w:val="28"/>
                <w:szCs w:val="28"/>
              </w:rPr>
            </w:pPr>
            <w:proofErr w:type="gramStart"/>
            <w:r w:rsidRPr="00C0462E">
              <w:rPr>
                <w:rFonts w:ascii="Times New Roman" w:eastAsia="Times New Roman" w:hAnsi="Times New Roman" w:cs="Times New Roman"/>
                <w:sz w:val="28"/>
                <w:szCs w:val="28"/>
                <w:lang w:eastAsia="ru-RU"/>
              </w:rPr>
              <w:t>г</w:t>
            </w:r>
            <w:proofErr w:type="gramEnd"/>
            <w:r w:rsidRPr="00C0462E">
              <w:rPr>
                <w:rFonts w:ascii="Times New Roman" w:eastAsia="Times New Roman" w:hAnsi="Times New Roman" w:cs="Times New Roman"/>
                <w:sz w:val="28"/>
                <w:szCs w:val="28"/>
                <w:lang w:eastAsia="ru-RU"/>
              </w:rPr>
              <w:t xml:space="preserve"> в 100г</w:t>
            </w:r>
          </w:p>
        </w:tc>
        <w:tc>
          <w:tcPr>
            <w:tcW w:w="1559"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50</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60</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72</w:t>
            </w:r>
          </w:p>
        </w:tc>
        <w:tc>
          <w:tcPr>
            <w:tcW w:w="1559" w:type="dxa"/>
          </w:tcPr>
          <w:p w:rsidR="00313D8C" w:rsidRPr="00C0462E" w:rsidRDefault="00313D8C" w:rsidP="00984425">
            <w:pPr>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70</w:t>
            </w:r>
          </w:p>
        </w:tc>
        <w:tc>
          <w:tcPr>
            <w:tcW w:w="1383" w:type="dxa"/>
          </w:tcPr>
          <w:p w:rsidR="00313D8C" w:rsidRPr="00C0462E" w:rsidRDefault="00313D8C" w:rsidP="00984425">
            <w:pPr>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82</w:t>
            </w:r>
          </w:p>
        </w:tc>
      </w:tr>
      <w:tr w:rsidR="00313D8C" w:rsidRPr="00C0462E" w:rsidTr="007B312D">
        <w:tc>
          <w:tcPr>
            <w:tcW w:w="1702" w:type="dxa"/>
          </w:tcPr>
          <w:p w:rsidR="00313D8C" w:rsidRPr="00C0462E" w:rsidRDefault="00313D8C" w:rsidP="00984425">
            <w:pPr>
              <w:spacing w:line="360" w:lineRule="auto"/>
              <w:rPr>
                <w:rFonts w:ascii="Times New Roman" w:hAnsi="Times New Roman" w:cs="Times New Roman"/>
                <w:sz w:val="28"/>
                <w:szCs w:val="28"/>
              </w:rPr>
            </w:pPr>
            <w:r w:rsidRPr="00C0462E">
              <w:rPr>
                <w:rFonts w:ascii="Times New Roman" w:eastAsia="Times New Roman" w:hAnsi="Times New Roman" w:cs="Times New Roman"/>
                <w:sz w:val="28"/>
                <w:szCs w:val="28"/>
                <w:lang w:val="uk-UA" w:eastAsia="ru-RU"/>
              </w:rPr>
              <w:t>Е</w:t>
            </w:r>
            <w:r w:rsidRPr="00C0462E">
              <w:rPr>
                <w:rFonts w:ascii="Times New Roman" w:eastAsia="Times New Roman" w:hAnsi="Times New Roman" w:cs="Times New Roman"/>
                <w:sz w:val="28"/>
                <w:szCs w:val="28"/>
                <w:lang w:eastAsia="ru-RU"/>
              </w:rPr>
              <w:t>нергетич-</w:t>
            </w:r>
            <w:r w:rsidRPr="00C0462E">
              <w:rPr>
                <w:rFonts w:ascii="Times New Roman" w:eastAsia="Times New Roman" w:hAnsi="Times New Roman" w:cs="Times New Roman"/>
                <w:sz w:val="28"/>
                <w:szCs w:val="28"/>
                <w:lang w:val="uk-UA" w:eastAsia="ru-RU"/>
              </w:rPr>
              <w:t>на</w:t>
            </w:r>
            <w:r w:rsidRPr="00C0462E">
              <w:rPr>
                <w:rFonts w:ascii="Times New Roman" w:eastAsia="Times New Roman" w:hAnsi="Times New Roman" w:cs="Times New Roman"/>
                <w:sz w:val="28"/>
                <w:szCs w:val="28"/>
                <w:lang w:eastAsia="ru-RU"/>
              </w:rPr>
              <w:t xml:space="preserve"> ц</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нн</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сть, ккал в 100г</w:t>
            </w:r>
          </w:p>
        </w:tc>
        <w:tc>
          <w:tcPr>
            <w:tcW w:w="1559"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452</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541</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650</w:t>
            </w:r>
          </w:p>
        </w:tc>
        <w:tc>
          <w:tcPr>
            <w:tcW w:w="1559" w:type="dxa"/>
          </w:tcPr>
          <w:p w:rsidR="00313D8C" w:rsidRPr="00C0462E" w:rsidRDefault="00313D8C" w:rsidP="00984425">
            <w:pPr>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633</w:t>
            </w:r>
          </w:p>
        </w:tc>
        <w:tc>
          <w:tcPr>
            <w:tcW w:w="1383" w:type="dxa"/>
          </w:tcPr>
          <w:p w:rsidR="00313D8C" w:rsidRPr="00C0462E" w:rsidRDefault="00313D8C" w:rsidP="00984425">
            <w:pPr>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739</w:t>
            </w:r>
          </w:p>
        </w:tc>
      </w:tr>
      <w:tr w:rsidR="00313D8C" w:rsidRPr="00C0462E" w:rsidTr="007B312D">
        <w:tc>
          <w:tcPr>
            <w:tcW w:w="1702" w:type="dxa"/>
          </w:tcPr>
          <w:p w:rsidR="00313D8C" w:rsidRPr="00C0462E" w:rsidRDefault="00313D8C" w:rsidP="00984425">
            <w:pPr>
              <w:spacing w:line="360" w:lineRule="auto"/>
              <w:rPr>
                <w:rFonts w:ascii="Times New Roman" w:hAnsi="Times New Roman" w:cs="Times New Roman"/>
                <w:sz w:val="26"/>
                <w:szCs w:val="26"/>
              </w:rPr>
            </w:pPr>
            <w:r w:rsidRPr="00C0462E">
              <w:rPr>
                <w:rFonts w:ascii="Times New Roman" w:hAnsi="Times New Roman" w:cs="Times New Roman"/>
                <w:sz w:val="26"/>
                <w:szCs w:val="26"/>
              </w:rPr>
              <w:t xml:space="preserve">Умови </w:t>
            </w:r>
          </w:p>
          <w:p w:rsidR="00313D8C" w:rsidRPr="00C0462E" w:rsidRDefault="00313D8C" w:rsidP="00984425">
            <w:pPr>
              <w:spacing w:line="360" w:lineRule="auto"/>
              <w:rPr>
                <w:rFonts w:ascii="Times New Roman" w:hAnsi="Times New Roman" w:cs="Times New Roman"/>
                <w:sz w:val="26"/>
                <w:szCs w:val="26"/>
              </w:rPr>
            </w:pPr>
            <w:r w:rsidRPr="00C0462E">
              <w:rPr>
                <w:rFonts w:ascii="Times New Roman" w:hAnsi="Times New Roman" w:cs="Times New Roman"/>
                <w:sz w:val="26"/>
                <w:szCs w:val="26"/>
              </w:rPr>
              <w:t>зберігання</w:t>
            </w:r>
          </w:p>
        </w:tc>
        <w:tc>
          <w:tcPr>
            <w:tcW w:w="1559" w:type="dxa"/>
          </w:tcPr>
          <w:p w:rsidR="00313D8C" w:rsidRPr="00C0462E" w:rsidRDefault="00313D8C" w:rsidP="00984425">
            <w:pPr>
              <w:spacing w:line="360" w:lineRule="auto"/>
              <w:rPr>
                <w:rFonts w:ascii="Times New Roman" w:hAnsi="Times New Roman" w:cs="Times New Roman"/>
                <w:sz w:val="26"/>
                <w:szCs w:val="26"/>
              </w:rPr>
            </w:pPr>
            <w:r w:rsidRPr="00C0462E">
              <w:rPr>
                <w:rFonts w:ascii="Times New Roman" w:eastAsia="Times New Roman" w:hAnsi="Times New Roman" w:cs="Times New Roman"/>
                <w:sz w:val="26"/>
                <w:szCs w:val="26"/>
                <w:lang w:eastAsia="ru-RU"/>
              </w:rPr>
              <w:t xml:space="preserve">105 </w:t>
            </w:r>
            <w:r w:rsidRPr="00C0462E">
              <w:rPr>
                <w:rFonts w:ascii="Times New Roman" w:eastAsia="Times New Roman" w:hAnsi="Times New Roman" w:cs="Times New Roman"/>
                <w:sz w:val="26"/>
                <w:szCs w:val="26"/>
                <w:lang w:val="uk-UA" w:eastAsia="ru-RU"/>
              </w:rPr>
              <w:t>діб</w:t>
            </w:r>
            <w:r w:rsidRPr="00C0462E">
              <w:rPr>
                <w:rFonts w:ascii="Times New Roman" w:eastAsia="Times New Roman" w:hAnsi="Times New Roman" w:cs="Times New Roman"/>
                <w:sz w:val="26"/>
                <w:szCs w:val="26"/>
                <w:lang w:eastAsia="ru-RU"/>
              </w:rPr>
              <w:t xml:space="preserve"> при 20-10</w:t>
            </w:r>
            <w:proofErr w:type="gramStart"/>
            <w:r w:rsidR="005C06B3" w:rsidRPr="00C0462E">
              <w:rPr>
                <w:rFonts w:ascii="Times New Roman" w:eastAsia="Times New Roman" w:hAnsi="Times New Roman" w:cs="Times New Roman"/>
                <w:sz w:val="26"/>
                <w:szCs w:val="26"/>
                <w:lang w:val="uk-UA" w:eastAsia="ru-RU"/>
              </w:rPr>
              <w:t xml:space="preserve"> </w:t>
            </w:r>
            <w:r w:rsidR="003237AC"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6"/>
                <w:szCs w:val="26"/>
                <w:lang w:eastAsia="ru-RU"/>
              </w:rPr>
              <w:t>С</w:t>
            </w:r>
            <w:proofErr w:type="gramEnd"/>
            <w:r w:rsidRPr="00C0462E">
              <w:rPr>
                <w:rFonts w:ascii="Times New Roman" w:eastAsia="Times New Roman" w:hAnsi="Times New Roman" w:cs="Times New Roman"/>
                <w:sz w:val="26"/>
                <w:szCs w:val="26"/>
                <w:lang w:eastAsia="ru-RU"/>
              </w:rPr>
              <w:t>;</w:t>
            </w:r>
          </w:p>
        </w:tc>
        <w:tc>
          <w:tcPr>
            <w:tcW w:w="1701" w:type="dxa"/>
          </w:tcPr>
          <w:p w:rsidR="00313D8C" w:rsidRPr="00C0462E" w:rsidRDefault="00313D8C" w:rsidP="00984425">
            <w:pPr>
              <w:spacing w:line="360" w:lineRule="auto"/>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 xml:space="preserve">180 </w:t>
            </w:r>
            <w:r w:rsidRPr="00C0462E">
              <w:rPr>
                <w:rFonts w:ascii="Times New Roman" w:eastAsia="Times New Roman" w:hAnsi="Times New Roman" w:cs="Times New Roman"/>
                <w:sz w:val="28"/>
                <w:szCs w:val="28"/>
                <w:lang w:val="uk-UA" w:eastAsia="ru-RU"/>
              </w:rPr>
              <w:t>діб</w:t>
            </w:r>
            <w:r w:rsidRPr="00C0462E">
              <w:rPr>
                <w:rFonts w:ascii="Times New Roman" w:eastAsia="Times New Roman" w:hAnsi="Times New Roman" w:cs="Times New Roman"/>
                <w:sz w:val="28"/>
                <w:szCs w:val="28"/>
                <w:lang w:eastAsia="ru-RU"/>
              </w:rPr>
              <w:t xml:space="preserve"> при 20-0</w:t>
            </w:r>
            <w:proofErr w:type="gramStart"/>
            <w:r w:rsidR="005C06B3" w:rsidRPr="00C0462E">
              <w:rPr>
                <w:rFonts w:ascii="Times New Roman" w:eastAsia="Times New Roman" w:hAnsi="Times New Roman" w:cs="Times New Roman"/>
                <w:sz w:val="28"/>
                <w:szCs w:val="28"/>
                <w:lang w:val="uk-UA" w:eastAsia="ru-RU"/>
              </w:rPr>
              <w:t xml:space="preserve"> </w:t>
            </w:r>
            <w:r w:rsidR="003237AC"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 xml:space="preserve">; </w:t>
            </w:r>
          </w:p>
        </w:tc>
        <w:tc>
          <w:tcPr>
            <w:tcW w:w="1701" w:type="dxa"/>
          </w:tcPr>
          <w:p w:rsidR="00313D8C" w:rsidRPr="00C0462E" w:rsidRDefault="00313D8C" w:rsidP="00984425">
            <w:pPr>
              <w:spacing w:line="360" w:lineRule="auto"/>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 xml:space="preserve">180 </w:t>
            </w:r>
            <w:r w:rsidRPr="00C0462E">
              <w:rPr>
                <w:rFonts w:ascii="Times New Roman" w:eastAsia="Times New Roman" w:hAnsi="Times New Roman" w:cs="Times New Roman"/>
                <w:sz w:val="28"/>
                <w:szCs w:val="28"/>
                <w:lang w:val="uk-UA" w:eastAsia="ru-RU"/>
              </w:rPr>
              <w:t>діб</w:t>
            </w:r>
            <w:r w:rsidRPr="00C0462E">
              <w:rPr>
                <w:rFonts w:ascii="Times New Roman" w:eastAsia="Times New Roman" w:hAnsi="Times New Roman" w:cs="Times New Roman"/>
                <w:sz w:val="28"/>
                <w:szCs w:val="28"/>
                <w:lang w:eastAsia="ru-RU"/>
              </w:rPr>
              <w:t xml:space="preserve"> при 20-0</w:t>
            </w:r>
            <w:proofErr w:type="gramStart"/>
            <w:r w:rsidR="005C06B3" w:rsidRPr="00C0462E">
              <w:rPr>
                <w:rFonts w:ascii="Times New Roman" w:eastAsia="Times New Roman" w:hAnsi="Times New Roman" w:cs="Times New Roman"/>
                <w:sz w:val="28"/>
                <w:szCs w:val="28"/>
                <w:lang w:val="uk-UA" w:eastAsia="ru-RU"/>
              </w:rPr>
              <w:t xml:space="preserve"> </w:t>
            </w:r>
            <w:r w:rsidR="003237AC"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 xml:space="preserve">; </w:t>
            </w:r>
          </w:p>
        </w:tc>
        <w:tc>
          <w:tcPr>
            <w:tcW w:w="1559" w:type="dxa"/>
          </w:tcPr>
          <w:p w:rsidR="00313D8C" w:rsidRPr="00C0462E" w:rsidRDefault="00313D8C" w:rsidP="00984425">
            <w:pPr>
              <w:spacing w:line="360" w:lineRule="auto"/>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 xml:space="preserve">75 </w:t>
            </w:r>
            <w:r w:rsidRPr="00C0462E">
              <w:rPr>
                <w:rFonts w:ascii="Times New Roman" w:eastAsia="Times New Roman" w:hAnsi="Times New Roman" w:cs="Times New Roman"/>
                <w:sz w:val="28"/>
                <w:szCs w:val="28"/>
                <w:lang w:val="uk-UA" w:eastAsia="ru-RU"/>
              </w:rPr>
              <w:t xml:space="preserve">діб </w:t>
            </w:r>
            <w:r w:rsidRPr="00C0462E">
              <w:rPr>
                <w:rFonts w:ascii="Times New Roman" w:eastAsia="Times New Roman" w:hAnsi="Times New Roman" w:cs="Times New Roman"/>
                <w:sz w:val="28"/>
                <w:szCs w:val="28"/>
                <w:lang w:eastAsia="ru-RU"/>
              </w:rPr>
              <w:t>при 20-10</w:t>
            </w:r>
            <w:proofErr w:type="gramStart"/>
            <w:r w:rsidR="005C06B3" w:rsidRPr="00C0462E">
              <w:rPr>
                <w:rFonts w:ascii="Times New Roman" w:eastAsia="Times New Roman" w:hAnsi="Times New Roman" w:cs="Times New Roman"/>
                <w:sz w:val="28"/>
                <w:szCs w:val="28"/>
                <w:lang w:val="uk-UA" w:eastAsia="ru-RU"/>
              </w:rPr>
              <w:t xml:space="preserve"> </w:t>
            </w:r>
            <w:r w:rsidR="003237AC"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w:t>
            </w:r>
          </w:p>
        </w:tc>
        <w:tc>
          <w:tcPr>
            <w:tcW w:w="1383" w:type="dxa"/>
          </w:tcPr>
          <w:p w:rsidR="00313D8C" w:rsidRPr="00C0462E" w:rsidRDefault="00313D8C" w:rsidP="00984425">
            <w:pPr>
              <w:spacing w:line="360" w:lineRule="auto"/>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6"/>
                <w:szCs w:val="26"/>
                <w:lang w:eastAsia="ru-RU"/>
              </w:rPr>
              <w:t xml:space="preserve">160 </w:t>
            </w:r>
            <w:r w:rsidRPr="00C0462E">
              <w:rPr>
                <w:rFonts w:ascii="Times New Roman" w:eastAsia="Times New Roman" w:hAnsi="Times New Roman" w:cs="Times New Roman"/>
                <w:sz w:val="26"/>
                <w:szCs w:val="26"/>
                <w:lang w:val="uk-UA" w:eastAsia="ru-RU"/>
              </w:rPr>
              <w:t>діб</w:t>
            </w:r>
            <w:r w:rsidRPr="00C0462E">
              <w:rPr>
                <w:rFonts w:ascii="Times New Roman" w:eastAsia="Times New Roman" w:hAnsi="Times New Roman" w:cs="Times New Roman"/>
                <w:sz w:val="26"/>
                <w:szCs w:val="26"/>
                <w:lang w:eastAsia="ru-RU"/>
              </w:rPr>
              <w:t xml:space="preserve"> при 0-4</w:t>
            </w:r>
            <w:proofErr w:type="gramStart"/>
            <w:r w:rsidR="003237AC"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6"/>
                <w:szCs w:val="26"/>
                <w:lang w:eastAsia="ru-RU"/>
              </w:rPr>
              <w:t>С</w:t>
            </w:r>
            <w:proofErr w:type="gramEnd"/>
            <w:r w:rsidRPr="00C0462E">
              <w:rPr>
                <w:rFonts w:ascii="Times New Roman" w:eastAsia="Times New Roman" w:hAnsi="Times New Roman" w:cs="Times New Roman"/>
                <w:sz w:val="26"/>
                <w:szCs w:val="26"/>
                <w:lang w:eastAsia="ru-RU"/>
              </w:rPr>
              <w:t>;</w:t>
            </w:r>
          </w:p>
        </w:tc>
      </w:tr>
      <w:tr w:rsidR="00313D8C" w:rsidRPr="00C0462E" w:rsidTr="007B312D">
        <w:tc>
          <w:tcPr>
            <w:tcW w:w="1702" w:type="dxa"/>
          </w:tcPr>
          <w:p w:rsidR="00313D8C" w:rsidRPr="00C0462E" w:rsidRDefault="002124EA"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К</w:t>
            </w:r>
            <w:r w:rsidR="00313D8C" w:rsidRPr="00C0462E">
              <w:rPr>
                <w:rFonts w:ascii="Times New Roman" w:eastAsia="Times New Roman" w:hAnsi="Times New Roman" w:cs="Times New Roman"/>
                <w:sz w:val="28"/>
                <w:szCs w:val="28"/>
                <w:lang w:val="uk-UA" w:eastAsia="ru-RU"/>
              </w:rPr>
              <w:t>олір</w:t>
            </w:r>
          </w:p>
        </w:tc>
        <w:tc>
          <w:tcPr>
            <w:tcW w:w="1559" w:type="dxa"/>
          </w:tcPr>
          <w:p w:rsidR="00313D8C" w:rsidRPr="00C0462E" w:rsidRDefault="00313D8C" w:rsidP="00984425">
            <w:pPr>
              <w:rPr>
                <w:rFonts w:ascii="Times New Roman" w:eastAsia="Times New Roman" w:hAnsi="Times New Roman" w:cs="Times New Roman"/>
                <w:sz w:val="28"/>
                <w:szCs w:val="28"/>
                <w:lang w:eastAsia="ru-RU"/>
              </w:rPr>
            </w:pPr>
            <w:proofErr w:type="gramStart"/>
            <w:r w:rsidRPr="00C0462E">
              <w:rPr>
                <w:rFonts w:ascii="Times New Roman" w:eastAsia="Times New Roman" w:hAnsi="Times New Roman" w:cs="Times New Roman"/>
                <w:sz w:val="28"/>
                <w:szCs w:val="28"/>
                <w:lang w:eastAsia="ru-RU"/>
              </w:rPr>
              <w:t>б</w:t>
            </w:r>
            <w:proofErr w:type="gramEnd"/>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л</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 xml:space="preserve">й </w:t>
            </w:r>
            <w:r w:rsidRPr="00C0462E">
              <w:rPr>
                <w:rFonts w:ascii="Times New Roman" w:eastAsia="Times New Roman" w:hAnsi="Times New Roman" w:cs="Times New Roman"/>
                <w:sz w:val="28"/>
                <w:szCs w:val="28"/>
                <w:lang w:val="uk-UA" w:eastAsia="ru-RU"/>
              </w:rPr>
              <w:t>з</w:t>
            </w:r>
            <w:r w:rsidRPr="00C0462E">
              <w:rPr>
                <w:rFonts w:ascii="Times New Roman" w:eastAsia="Times New Roman" w:hAnsi="Times New Roman" w:cs="Times New Roman"/>
                <w:sz w:val="28"/>
                <w:szCs w:val="28"/>
                <w:lang w:eastAsia="ru-RU"/>
              </w:rPr>
              <w:t xml:space="preserve"> легким ж</w:t>
            </w:r>
            <w:r w:rsidRPr="00C0462E">
              <w:rPr>
                <w:rFonts w:ascii="Times New Roman" w:eastAsia="Times New Roman" w:hAnsi="Times New Roman" w:cs="Times New Roman"/>
                <w:sz w:val="28"/>
                <w:szCs w:val="28"/>
                <w:lang w:val="uk-UA" w:eastAsia="ru-RU"/>
              </w:rPr>
              <w:t>овтим</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відтінком</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proofErr w:type="gramStart"/>
            <w:r w:rsidRPr="00C0462E">
              <w:rPr>
                <w:rFonts w:ascii="Times New Roman" w:eastAsia="Times New Roman" w:hAnsi="Times New Roman" w:cs="Times New Roman"/>
                <w:sz w:val="28"/>
                <w:szCs w:val="28"/>
                <w:lang w:eastAsia="ru-RU"/>
              </w:rPr>
              <w:t>б</w:t>
            </w:r>
            <w:proofErr w:type="gramEnd"/>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л</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 xml:space="preserve">й </w:t>
            </w:r>
            <w:r w:rsidRPr="00C0462E">
              <w:rPr>
                <w:rFonts w:ascii="Times New Roman" w:eastAsia="Times New Roman" w:hAnsi="Times New Roman" w:cs="Times New Roman"/>
                <w:sz w:val="28"/>
                <w:szCs w:val="28"/>
                <w:lang w:val="uk-UA" w:eastAsia="ru-RU"/>
              </w:rPr>
              <w:t>з</w:t>
            </w:r>
            <w:r w:rsidRPr="00C0462E">
              <w:rPr>
                <w:rFonts w:ascii="Times New Roman" w:eastAsia="Times New Roman" w:hAnsi="Times New Roman" w:cs="Times New Roman"/>
                <w:sz w:val="28"/>
                <w:szCs w:val="28"/>
                <w:lang w:eastAsia="ru-RU"/>
              </w:rPr>
              <w:t xml:space="preserve"> легким ж</w:t>
            </w:r>
            <w:r w:rsidRPr="00C0462E">
              <w:rPr>
                <w:rFonts w:ascii="Times New Roman" w:eastAsia="Times New Roman" w:hAnsi="Times New Roman" w:cs="Times New Roman"/>
                <w:sz w:val="28"/>
                <w:szCs w:val="28"/>
                <w:lang w:val="uk-UA" w:eastAsia="ru-RU"/>
              </w:rPr>
              <w:t>овтим</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відтінком</w:t>
            </w:r>
          </w:p>
        </w:tc>
        <w:tc>
          <w:tcPr>
            <w:tcW w:w="1701" w:type="dxa"/>
          </w:tcPr>
          <w:p w:rsidR="00313D8C" w:rsidRPr="00C0462E" w:rsidRDefault="00313D8C" w:rsidP="00984425">
            <w:pPr>
              <w:rPr>
                <w:rFonts w:ascii="Times New Roman" w:eastAsia="Times New Roman" w:hAnsi="Times New Roman" w:cs="Times New Roman"/>
                <w:sz w:val="28"/>
                <w:szCs w:val="28"/>
                <w:lang w:eastAsia="ru-RU"/>
              </w:rPr>
            </w:pPr>
            <w:proofErr w:type="gramStart"/>
            <w:r w:rsidRPr="00C0462E">
              <w:rPr>
                <w:rFonts w:ascii="Times New Roman" w:eastAsia="Times New Roman" w:hAnsi="Times New Roman" w:cs="Times New Roman"/>
                <w:sz w:val="28"/>
                <w:szCs w:val="28"/>
                <w:lang w:eastAsia="ru-RU"/>
              </w:rPr>
              <w:t>б</w:t>
            </w:r>
            <w:proofErr w:type="gramEnd"/>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л</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й</w:t>
            </w:r>
          </w:p>
        </w:tc>
        <w:tc>
          <w:tcPr>
            <w:tcW w:w="1559" w:type="dxa"/>
          </w:tcPr>
          <w:p w:rsidR="00313D8C" w:rsidRPr="00C0462E" w:rsidRDefault="00313D8C" w:rsidP="00984425">
            <w:pPr>
              <w:rPr>
                <w:sz w:val="28"/>
                <w:szCs w:val="28"/>
              </w:rPr>
            </w:pPr>
            <w:r w:rsidRPr="00C0462E">
              <w:rPr>
                <w:rFonts w:ascii="Times New Roman" w:eastAsia="Times New Roman" w:hAnsi="Times New Roman" w:cs="Times New Roman"/>
                <w:sz w:val="28"/>
                <w:szCs w:val="28"/>
                <w:lang w:eastAsia="ru-RU"/>
              </w:rPr>
              <w:t>ж</w:t>
            </w:r>
            <w:r w:rsidRPr="00C0462E">
              <w:rPr>
                <w:rFonts w:ascii="Times New Roman" w:eastAsia="Times New Roman" w:hAnsi="Times New Roman" w:cs="Times New Roman"/>
                <w:sz w:val="28"/>
                <w:szCs w:val="28"/>
                <w:lang w:val="uk-UA" w:eastAsia="ru-RU"/>
              </w:rPr>
              <w:t>овтий</w:t>
            </w:r>
          </w:p>
        </w:tc>
        <w:tc>
          <w:tcPr>
            <w:tcW w:w="1383" w:type="dxa"/>
          </w:tcPr>
          <w:p w:rsidR="00313D8C" w:rsidRPr="00C0462E" w:rsidRDefault="00313D8C" w:rsidP="00984425">
            <w:pPr>
              <w:rPr>
                <w:sz w:val="28"/>
                <w:szCs w:val="28"/>
              </w:rPr>
            </w:pPr>
            <w:proofErr w:type="gramStart"/>
            <w:r w:rsidRPr="00C0462E">
              <w:rPr>
                <w:rFonts w:ascii="Times New Roman" w:eastAsia="Times New Roman" w:hAnsi="Times New Roman" w:cs="Times New Roman"/>
                <w:sz w:val="28"/>
                <w:szCs w:val="28"/>
                <w:lang w:eastAsia="ru-RU"/>
              </w:rPr>
              <w:t>б</w:t>
            </w:r>
            <w:proofErr w:type="gramEnd"/>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л</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 xml:space="preserve">й </w:t>
            </w:r>
            <w:r w:rsidRPr="00C0462E">
              <w:rPr>
                <w:rFonts w:ascii="Times New Roman" w:eastAsia="Times New Roman" w:hAnsi="Times New Roman" w:cs="Times New Roman"/>
                <w:sz w:val="28"/>
                <w:szCs w:val="28"/>
                <w:lang w:val="uk-UA" w:eastAsia="ru-RU"/>
              </w:rPr>
              <w:t>з</w:t>
            </w:r>
            <w:r w:rsidRPr="00C0462E">
              <w:rPr>
                <w:rFonts w:ascii="Times New Roman" w:eastAsia="Times New Roman" w:hAnsi="Times New Roman" w:cs="Times New Roman"/>
                <w:sz w:val="28"/>
                <w:szCs w:val="28"/>
                <w:lang w:eastAsia="ru-RU"/>
              </w:rPr>
              <w:t xml:space="preserve"> легким ж</w:t>
            </w:r>
            <w:r w:rsidRPr="00C0462E">
              <w:rPr>
                <w:rFonts w:ascii="Times New Roman" w:eastAsia="Times New Roman" w:hAnsi="Times New Roman" w:cs="Times New Roman"/>
                <w:sz w:val="28"/>
                <w:szCs w:val="28"/>
                <w:lang w:val="uk-UA" w:eastAsia="ru-RU"/>
              </w:rPr>
              <w:t>овтим</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відтінком</w:t>
            </w:r>
          </w:p>
        </w:tc>
      </w:tr>
      <w:tr w:rsidR="00313D8C" w:rsidRPr="00C0462E" w:rsidTr="007B312D">
        <w:tc>
          <w:tcPr>
            <w:tcW w:w="1702"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 xml:space="preserve">Маса нетто, </w:t>
            </w:r>
            <w:proofErr w:type="gramStart"/>
            <w:r w:rsidRPr="00C0462E">
              <w:rPr>
                <w:rFonts w:ascii="Times New Roman" w:eastAsia="Times New Roman" w:hAnsi="Times New Roman" w:cs="Times New Roman"/>
                <w:sz w:val="28"/>
                <w:szCs w:val="28"/>
                <w:lang w:eastAsia="ru-RU"/>
              </w:rPr>
              <w:t>г</w:t>
            </w:r>
            <w:proofErr w:type="gramEnd"/>
            <w:r w:rsidRPr="00C0462E">
              <w:rPr>
                <w:rFonts w:ascii="Times New Roman" w:eastAsia="Times New Roman" w:hAnsi="Times New Roman" w:cs="Times New Roman"/>
                <w:sz w:val="28"/>
                <w:szCs w:val="28"/>
                <w:lang w:eastAsia="ru-RU"/>
              </w:rPr>
              <w:t>, заявлено/ фактич</w:t>
            </w:r>
            <w:r w:rsidRPr="00C0462E">
              <w:rPr>
                <w:rFonts w:ascii="Times New Roman" w:eastAsia="Times New Roman" w:hAnsi="Times New Roman" w:cs="Times New Roman"/>
                <w:sz w:val="28"/>
                <w:szCs w:val="28"/>
                <w:lang w:val="uk-UA" w:eastAsia="ru-RU"/>
              </w:rPr>
              <w:t>но</w:t>
            </w:r>
          </w:p>
        </w:tc>
        <w:tc>
          <w:tcPr>
            <w:tcW w:w="1559"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200 / </w:t>
            </w:r>
          </w:p>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197,7</w:t>
            </w:r>
            <w:r w:rsidRPr="00C0462E">
              <w:rPr>
                <w:rFonts w:ascii="Times New Roman" w:eastAsia="Times New Roman" w:hAnsi="Times New Roman" w:cs="Times New Roman"/>
                <w:sz w:val="28"/>
                <w:szCs w:val="28"/>
                <w:lang w:val="uk-UA" w:eastAsia="ru-RU"/>
              </w:rPr>
              <w:t>1±10,05</w:t>
            </w:r>
          </w:p>
        </w:tc>
        <w:tc>
          <w:tcPr>
            <w:tcW w:w="1701"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180 / </w:t>
            </w:r>
          </w:p>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177,8</w:t>
            </w:r>
            <w:r w:rsidRPr="00C0462E">
              <w:rPr>
                <w:rFonts w:ascii="Times New Roman" w:eastAsia="Times New Roman" w:hAnsi="Times New Roman" w:cs="Times New Roman"/>
                <w:sz w:val="28"/>
                <w:szCs w:val="28"/>
                <w:lang w:val="uk-UA" w:eastAsia="ru-RU"/>
              </w:rPr>
              <w:t>3±9,13</w:t>
            </w:r>
          </w:p>
        </w:tc>
        <w:tc>
          <w:tcPr>
            <w:tcW w:w="1701"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250 / </w:t>
            </w:r>
          </w:p>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249,0</w:t>
            </w:r>
            <w:r w:rsidRPr="00C0462E">
              <w:rPr>
                <w:rFonts w:ascii="Times New Roman" w:eastAsia="Times New Roman" w:hAnsi="Times New Roman" w:cs="Times New Roman"/>
                <w:sz w:val="28"/>
                <w:szCs w:val="28"/>
                <w:lang w:val="uk-UA" w:eastAsia="ru-RU"/>
              </w:rPr>
              <w:t>4±11,42</w:t>
            </w:r>
          </w:p>
        </w:tc>
        <w:tc>
          <w:tcPr>
            <w:tcW w:w="1559"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400 / </w:t>
            </w:r>
          </w:p>
          <w:p w:rsidR="00313D8C" w:rsidRPr="00C0462E" w:rsidRDefault="00313D8C" w:rsidP="00984425">
            <w:pPr>
              <w:rPr>
                <w:sz w:val="28"/>
                <w:szCs w:val="28"/>
                <w:lang w:val="uk-UA"/>
              </w:rPr>
            </w:pPr>
            <w:r w:rsidRPr="00C0462E">
              <w:rPr>
                <w:rFonts w:ascii="Times New Roman" w:eastAsia="Times New Roman" w:hAnsi="Times New Roman" w:cs="Times New Roman"/>
                <w:sz w:val="28"/>
                <w:szCs w:val="28"/>
                <w:lang w:eastAsia="ru-RU"/>
              </w:rPr>
              <w:t>393,6</w:t>
            </w:r>
            <w:r w:rsidRPr="00C0462E">
              <w:rPr>
                <w:rFonts w:ascii="Times New Roman" w:eastAsia="Times New Roman" w:hAnsi="Times New Roman" w:cs="Times New Roman"/>
                <w:sz w:val="28"/>
                <w:szCs w:val="28"/>
                <w:lang w:val="uk-UA" w:eastAsia="ru-RU"/>
              </w:rPr>
              <w:t>2±13,61</w:t>
            </w:r>
          </w:p>
        </w:tc>
        <w:tc>
          <w:tcPr>
            <w:tcW w:w="1383"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250 / </w:t>
            </w:r>
          </w:p>
          <w:p w:rsidR="00313D8C" w:rsidRPr="00C0462E" w:rsidRDefault="00313D8C" w:rsidP="00984425">
            <w:pPr>
              <w:rPr>
                <w:sz w:val="28"/>
                <w:szCs w:val="28"/>
                <w:lang w:val="uk-UA"/>
              </w:rPr>
            </w:pPr>
            <w:r w:rsidRPr="00C0462E">
              <w:rPr>
                <w:rFonts w:ascii="Times New Roman" w:eastAsia="Times New Roman" w:hAnsi="Times New Roman" w:cs="Times New Roman"/>
                <w:sz w:val="28"/>
                <w:szCs w:val="28"/>
                <w:lang w:eastAsia="ru-RU"/>
              </w:rPr>
              <w:t>249,9</w:t>
            </w:r>
            <w:r w:rsidRPr="00C0462E">
              <w:rPr>
                <w:rFonts w:ascii="Times New Roman" w:eastAsia="Times New Roman" w:hAnsi="Times New Roman" w:cs="Times New Roman"/>
                <w:sz w:val="28"/>
                <w:szCs w:val="28"/>
                <w:lang w:val="uk-UA" w:eastAsia="ru-RU"/>
              </w:rPr>
              <w:t>3±6,25</w:t>
            </w:r>
          </w:p>
        </w:tc>
      </w:tr>
      <w:tr w:rsidR="00313D8C" w:rsidRPr="00C0462E" w:rsidTr="007B312D">
        <w:tc>
          <w:tcPr>
            <w:tcW w:w="1702" w:type="dxa"/>
          </w:tcPr>
          <w:p w:rsidR="00313D8C" w:rsidRPr="00C0462E" w:rsidRDefault="00313D8C" w:rsidP="0098442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Жирн</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сть, %, заявлено/ фактич</w:t>
            </w:r>
            <w:r w:rsidRPr="00C0462E">
              <w:rPr>
                <w:rFonts w:ascii="Times New Roman" w:eastAsia="Times New Roman" w:hAnsi="Times New Roman" w:cs="Times New Roman"/>
                <w:sz w:val="28"/>
                <w:szCs w:val="28"/>
                <w:lang w:val="uk-UA" w:eastAsia="ru-RU"/>
              </w:rPr>
              <w:t>но</w:t>
            </w:r>
          </w:p>
        </w:tc>
        <w:tc>
          <w:tcPr>
            <w:tcW w:w="1559"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 xml:space="preserve">е 50 / </w:t>
            </w:r>
          </w:p>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1</w:t>
            </w: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2±3,56</w:t>
            </w:r>
          </w:p>
        </w:tc>
        <w:tc>
          <w:tcPr>
            <w:tcW w:w="1701"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60 / 60</w:t>
            </w:r>
            <w:r w:rsidRPr="00C0462E">
              <w:rPr>
                <w:rFonts w:ascii="Times New Roman" w:eastAsia="Times New Roman" w:hAnsi="Times New Roman" w:cs="Times New Roman"/>
                <w:sz w:val="28"/>
                <w:szCs w:val="28"/>
                <w:lang w:val="uk-UA" w:eastAsia="ru-RU"/>
              </w:rPr>
              <w:t>,12±2,48</w:t>
            </w:r>
          </w:p>
        </w:tc>
        <w:tc>
          <w:tcPr>
            <w:tcW w:w="1701" w:type="dxa"/>
          </w:tcPr>
          <w:p w:rsidR="00313D8C" w:rsidRPr="00C0462E" w:rsidRDefault="00313D8C" w:rsidP="0098442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72 / 72,4</w:t>
            </w:r>
            <w:r w:rsidRPr="00C0462E">
              <w:rPr>
                <w:rFonts w:ascii="Times New Roman" w:eastAsia="Times New Roman" w:hAnsi="Times New Roman" w:cs="Times New Roman"/>
                <w:sz w:val="28"/>
                <w:szCs w:val="28"/>
                <w:lang w:val="uk-UA" w:eastAsia="ru-RU"/>
              </w:rPr>
              <w:t>1±6,47</w:t>
            </w:r>
          </w:p>
        </w:tc>
        <w:tc>
          <w:tcPr>
            <w:tcW w:w="1559" w:type="dxa"/>
          </w:tcPr>
          <w:p w:rsidR="00313D8C" w:rsidRPr="00C0462E" w:rsidRDefault="00313D8C" w:rsidP="00984425">
            <w:pPr>
              <w:rPr>
                <w:sz w:val="28"/>
                <w:szCs w:val="28"/>
                <w:lang w:val="uk-UA"/>
              </w:rPr>
            </w:pPr>
            <w:r w:rsidRPr="00C0462E">
              <w:rPr>
                <w:rFonts w:ascii="Times New Roman" w:eastAsia="Times New Roman" w:hAnsi="Times New Roman" w:cs="Times New Roman"/>
                <w:sz w:val="28"/>
                <w:szCs w:val="28"/>
                <w:lang w:eastAsia="ru-RU"/>
              </w:rPr>
              <w:t>н</w:t>
            </w:r>
            <w:r w:rsidRPr="00C0462E">
              <w:rPr>
                <w:rFonts w:ascii="Times New Roman" w:eastAsia="Times New Roman" w:hAnsi="Times New Roman" w:cs="Times New Roman"/>
                <w:sz w:val="28"/>
                <w:szCs w:val="28"/>
                <w:lang w:val="en-US" w:eastAsia="ru-RU"/>
              </w:rPr>
              <w:t xml:space="preserve">е </w:t>
            </w:r>
            <w:r w:rsidRPr="00C0462E">
              <w:rPr>
                <w:rFonts w:ascii="Times New Roman" w:eastAsia="Times New Roman" w:hAnsi="Times New Roman" w:cs="Times New Roman"/>
                <w:sz w:val="28"/>
                <w:szCs w:val="28"/>
                <w:lang w:eastAsia="ru-RU"/>
              </w:rPr>
              <w:t>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70 / 65,3</w:t>
            </w:r>
            <w:r w:rsidRPr="00C0462E">
              <w:rPr>
                <w:rFonts w:ascii="Times New Roman" w:eastAsia="Times New Roman" w:hAnsi="Times New Roman" w:cs="Times New Roman"/>
                <w:sz w:val="28"/>
                <w:szCs w:val="28"/>
                <w:lang w:val="uk-UA" w:eastAsia="ru-RU"/>
              </w:rPr>
              <w:t>4±2,36*</w:t>
            </w:r>
          </w:p>
        </w:tc>
        <w:tc>
          <w:tcPr>
            <w:tcW w:w="1383" w:type="dxa"/>
          </w:tcPr>
          <w:p w:rsidR="00313D8C" w:rsidRPr="00C0462E" w:rsidRDefault="00313D8C" w:rsidP="00984425">
            <w:pPr>
              <w:rPr>
                <w:sz w:val="28"/>
                <w:szCs w:val="28"/>
                <w:lang w:val="uk-UA"/>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82 / 82,8</w:t>
            </w:r>
            <w:r w:rsidRPr="00C0462E">
              <w:rPr>
                <w:rFonts w:ascii="Times New Roman" w:eastAsia="Times New Roman" w:hAnsi="Times New Roman" w:cs="Times New Roman"/>
                <w:sz w:val="28"/>
                <w:szCs w:val="28"/>
                <w:lang w:val="uk-UA" w:eastAsia="ru-RU"/>
              </w:rPr>
              <w:t>0±3,58</w:t>
            </w:r>
          </w:p>
        </w:tc>
      </w:tr>
    </w:tbl>
    <w:p w:rsidR="00E440C5" w:rsidRPr="00C0462E" w:rsidRDefault="00E440C5" w:rsidP="00313D8C">
      <w:pPr>
        <w:spacing w:after="0" w:line="360" w:lineRule="auto"/>
        <w:ind w:firstLine="708"/>
        <w:jc w:val="both"/>
        <w:rPr>
          <w:rFonts w:ascii="Times New Roman" w:hAnsi="Times New Roman" w:cs="Times New Roman"/>
          <w:sz w:val="28"/>
          <w:szCs w:val="28"/>
          <w:lang w:val="uk-UA"/>
        </w:rPr>
      </w:pPr>
    </w:p>
    <w:p w:rsidR="00E440C5" w:rsidRPr="00C0462E" w:rsidRDefault="00E440C5" w:rsidP="00E440C5">
      <w:pPr>
        <w:spacing w:after="0" w:line="360" w:lineRule="auto"/>
        <w:ind w:firstLine="708"/>
        <w:jc w:val="both"/>
        <w:rPr>
          <w:rFonts w:ascii="Times New Roman" w:hAnsi="Times New Roman"/>
          <w:sz w:val="28"/>
          <w:szCs w:val="28"/>
          <w:lang w:val="uk-UA"/>
        </w:rPr>
      </w:pPr>
      <w:r w:rsidRPr="00C0462E">
        <w:rPr>
          <w:rFonts w:ascii="Times New Roman" w:hAnsi="Times New Roman"/>
          <w:sz w:val="28"/>
          <w:szCs w:val="28"/>
          <w:lang w:val="uk-UA"/>
        </w:rPr>
        <w:t>Примітка. * - відмінності достовірні</w:t>
      </w:r>
      <w:r w:rsidRPr="00C0462E">
        <w:rPr>
          <w:rFonts w:ascii="Times New Roman" w:hAnsi="Times New Roman"/>
          <w:sz w:val="28"/>
          <w:szCs w:val="28"/>
        </w:rPr>
        <w:t xml:space="preserve"> при </w:t>
      </w:r>
      <w:r w:rsidRPr="00C0462E">
        <w:rPr>
          <w:rFonts w:ascii="Times New Roman" w:hAnsi="Times New Roman"/>
          <w:sz w:val="28"/>
          <w:szCs w:val="28"/>
          <w:lang w:val="uk-UA"/>
        </w:rPr>
        <w:t>р &lt; 0,05</w:t>
      </w:r>
    </w:p>
    <w:p w:rsidR="00C132F1" w:rsidRPr="00C0462E" w:rsidRDefault="00C132F1" w:rsidP="007B312D">
      <w:pPr>
        <w:pStyle w:val="a4"/>
        <w:numPr>
          <w:ilvl w:val="0"/>
          <w:numId w:val="17"/>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Олком Столичний Київський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Столичний Київський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ОАО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Київський маргариновий завод</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.К</w:t>
      </w:r>
      <w:proofErr w:type="gramEnd"/>
      <w:r w:rsidRPr="00C0462E">
        <w:rPr>
          <w:rFonts w:ascii="Times New Roman" w:eastAsia="Times New Roman" w:hAnsi="Times New Roman" w:cs="Times New Roman"/>
          <w:sz w:val="28"/>
          <w:szCs w:val="28"/>
          <w:lang w:eastAsia="ru-RU"/>
        </w:rPr>
        <w:t>иїв);</w:t>
      </w:r>
    </w:p>
    <w:p w:rsidR="00C132F1" w:rsidRPr="00C0462E" w:rsidRDefault="00C132F1" w:rsidP="007B312D">
      <w:pPr>
        <w:pStyle w:val="a4"/>
        <w:numPr>
          <w:ilvl w:val="0"/>
          <w:numId w:val="17"/>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Харківський Вершковий - </w:t>
      </w:r>
      <w:r w:rsidRPr="00C0462E">
        <w:rPr>
          <w:rFonts w:ascii="Times New Roman" w:hAnsi="Times New Roman" w:cs="Times New Roman"/>
          <w:sz w:val="28"/>
          <w:szCs w:val="28"/>
        </w:rPr>
        <w:t xml:space="preserve">маргарин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столовий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АОЗТ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Харьк</w:t>
      </w:r>
      <w:r w:rsidRPr="00C0462E">
        <w:rPr>
          <w:rFonts w:ascii="Times New Roman" w:eastAsia="Times New Roman" w:hAnsi="Times New Roman" w:cs="Times New Roman"/>
          <w:sz w:val="28"/>
          <w:szCs w:val="28"/>
          <w:lang w:val="uk-UA" w:eastAsia="ru-RU"/>
        </w:rPr>
        <w:t xml:space="preserve">івський </w:t>
      </w:r>
      <w:r w:rsidRPr="00C0462E">
        <w:rPr>
          <w:rFonts w:ascii="Times New Roman" w:eastAsia="Times New Roman" w:hAnsi="Times New Roman" w:cs="Times New Roman"/>
          <w:sz w:val="28"/>
          <w:szCs w:val="28"/>
          <w:lang w:eastAsia="ru-RU"/>
        </w:rPr>
        <w:t xml:space="preserve"> жиров</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й комб</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r w:rsidRPr="00C0462E">
        <w:rPr>
          <w:rFonts w:ascii="Times New Roman" w:eastAsia="Times New Roman" w:hAnsi="Times New Roman" w:cs="Times New Roman"/>
          <w:sz w:val="28"/>
          <w:szCs w:val="28"/>
          <w:lang w:eastAsia="ru-RU"/>
        </w:rPr>
        <w:t>.</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Харк</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 xml:space="preserve">в); </w:t>
      </w:r>
    </w:p>
    <w:p w:rsidR="00C132F1" w:rsidRPr="00C0462E" w:rsidRDefault="00C132F1" w:rsidP="007B312D">
      <w:pPr>
        <w:pStyle w:val="a4"/>
        <w:numPr>
          <w:ilvl w:val="0"/>
          <w:numId w:val="17"/>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Щедро Вершковий особливий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особливий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Льв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вс</w:t>
      </w:r>
      <w:r w:rsidRPr="00C0462E">
        <w:rPr>
          <w:rFonts w:ascii="Times New Roman" w:eastAsia="Times New Roman" w:hAnsi="Times New Roman" w:cs="Times New Roman"/>
          <w:sz w:val="28"/>
          <w:szCs w:val="28"/>
          <w:lang w:val="uk-UA" w:eastAsia="ru-RU"/>
        </w:rPr>
        <w:t>ь</w:t>
      </w:r>
      <w:r w:rsidRPr="00C0462E">
        <w:rPr>
          <w:rFonts w:ascii="Times New Roman" w:eastAsia="Times New Roman" w:hAnsi="Times New Roman" w:cs="Times New Roman"/>
          <w:sz w:val="28"/>
          <w:szCs w:val="28"/>
          <w:lang w:eastAsia="ru-RU"/>
        </w:rPr>
        <w:t>кий жиркомб</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.Л</w:t>
      </w:r>
      <w:proofErr w:type="gramEnd"/>
      <w:r w:rsidRPr="00C0462E">
        <w:rPr>
          <w:rFonts w:ascii="Times New Roman" w:eastAsia="Times New Roman" w:hAnsi="Times New Roman" w:cs="Times New Roman"/>
          <w:sz w:val="28"/>
          <w:szCs w:val="28"/>
          <w:lang w:eastAsia="ru-RU"/>
        </w:rPr>
        <w:t>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w:t>
      </w:r>
    </w:p>
    <w:p w:rsidR="00C132F1" w:rsidRPr="00C0462E" w:rsidRDefault="00C132F1" w:rsidP="007B312D">
      <w:pPr>
        <w:pStyle w:val="a4"/>
        <w:numPr>
          <w:ilvl w:val="0"/>
          <w:numId w:val="17"/>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Молочний дар Вершковий - </w:t>
      </w:r>
      <w:r w:rsidRPr="00C0462E">
        <w:rPr>
          <w:rFonts w:ascii="Times New Roman" w:eastAsia="Times New Roman" w:hAnsi="Times New Roman" w:cs="Times New Roman"/>
          <w:sz w:val="28"/>
          <w:szCs w:val="28"/>
          <w:lang w:eastAsia="ru-RU"/>
        </w:rPr>
        <w:t xml:space="preserve">маргарин твердий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w:t>
      </w:r>
      <w:r w:rsidRPr="00C0462E">
        <w:rPr>
          <w:rFonts w:ascii="Times New Roman" w:eastAsia="Times New Roman" w:hAnsi="Times New Roman" w:cs="Times New Roman"/>
          <w:sz w:val="28"/>
          <w:szCs w:val="28"/>
          <w:lang w:eastAsia="ru-RU"/>
        </w:rPr>
        <w:t xml:space="preserve">ПП Труш Т.Ю.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.Д</w:t>
      </w:r>
      <w:proofErr w:type="gramEnd"/>
      <w:r w:rsidRPr="00C0462E">
        <w:rPr>
          <w:rFonts w:ascii="Times New Roman" w:eastAsia="Times New Roman" w:hAnsi="Times New Roman" w:cs="Times New Roman"/>
          <w:sz w:val="28"/>
          <w:szCs w:val="28"/>
          <w:lang w:eastAsia="ru-RU"/>
        </w:rPr>
        <w:t>н</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пр</w:t>
      </w:r>
      <w:r w:rsidRPr="00C0462E">
        <w:rPr>
          <w:rFonts w:ascii="Times New Roman" w:eastAsia="Times New Roman" w:hAnsi="Times New Roman" w:cs="Times New Roman"/>
          <w:sz w:val="28"/>
          <w:szCs w:val="28"/>
          <w:lang w:val="uk-UA" w:eastAsia="ru-RU"/>
        </w:rPr>
        <w:t>о);</w:t>
      </w:r>
    </w:p>
    <w:p w:rsidR="00C132F1" w:rsidRPr="00C0462E" w:rsidRDefault="00C132F1" w:rsidP="007B312D">
      <w:pPr>
        <w:pStyle w:val="a4"/>
        <w:numPr>
          <w:ilvl w:val="0"/>
          <w:numId w:val="17"/>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Запор</w:t>
      </w:r>
      <w:r w:rsidRPr="00C0462E">
        <w:rPr>
          <w:rFonts w:ascii="Times New Roman" w:eastAsia="Times New Roman" w:hAnsi="Times New Roman" w:cs="Times New Roman"/>
          <w:bCs/>
          <w:sz w:val="28"/>
          <w:szCs w:val="28"/>
          <w:lang w:val="uk-UA" w:eastAsia="ru-RU"/>
        </w:rPr>
        <w:t>ізь</w:t>
      </w:r>
      <w:r w:rsidRPr="00C0462E">
        <w:rPr>
          <w:rFonts w:ascii="Times New Roman" w:eastAsia="Times New Roman" w:hAnsi="Times New Roman" w:cs="Times New Roman"/>
          <w:bCs/>
          <w:sz w:val="28"/>
          <w:szCs w:val="28"/>
          <w:lang w:eastAsia="ru-RU"/>
        </w:rPr>
        <w:t>кий</w:t>
      </w:r>
      <w:r w:rsidRPr="00C0462E">
        <w:rPr>
          <w:rFonts w:ascii="Times New Roman" w:eastAsia="Times New Roman" w:hAnsi="Times New Roman" w:cs="Times New Roman"/>
          <w:bCs/>
          <w:sz w:val="28"/>
          <w:szCs w:val="28"/>
          <w:lang w:val="uk-UA" w:eastAsia="ru-RU"/>
        </w:rPr>
        <w:t xml:space="preserve"> </w:t>
      </w:r>
      <w:r w:rsidRPr="00C0462E">
        <w:rPr>
          <w:rFonts w:ascii="Times New Roman" w:eastAsia="Times New Roman" w:hAnsi="Times New Roman" w:cs="Times New Roman"/>
          <w:bCs/>
          <w:sz w:val="28"/>
          <w:szCs w:val="28"/>
          <w:lang w:eastAsia="ru-RU"/>
        </w:rPr>
        <w:t>Молочный особ</w:t>
      </w:r>
      <w:r w:rsidRPr="00C0462E">
        <w:rPr>
          <w:rFonts w:ascii="Times New Roman" w:eastAsia="Times New Roman" w:hAnsi="Times New Roman" w:cs="Times New Roman"/>
          <w:bCs/>
          <w:sz w:val="28"/>
          <w:szCs w:val="28"/>
          <w:lang w:val="uk-UA" w:eastAsia="ru-RU"/>
        </w:rPr>
        <w:t xml:space="preserve">лий - </w:t>
      </w:r>
      <w:r w:rsidRPr="00C0462E">
        <w:rPr>
          <w:rFonts w:ascii="Times New Roman" w:eastAsia="Times New Roman" w:hAnsi="Times New Roman" w:cs="Times New Roman"/>
          <w:sz w:val="28"/>
          <w:szCs w:val="28"/>
          <w:lang w:eastAsia="ru-RU"/>
        </w:rPr>
        <w:t xml:space="preserve">маргарин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Молочный особ</w:t>
      </w:r>
      <w:r w:rsidRPr="00C0462E">
        <w:rPr>
          <w:rFonts w:ascii="Times New Roman" w:eastAsia="Times New Roman" w:hAnsi="Times New Roman" w:cs="Times New Roman"/>
          <w:sz w:val="28"/>
          <w:szCs w:val="28"/>
          <w:lang w:val="uk-UA" w:eastAsia="ru-RU"/>
        </w:rPr>
        <w:t>ливий» (</w:t>
      </w:r>
      <w:r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Запор</w:t>
      </w:r>
      <w:r w:rsidRPr="00C0462E">
        <w:rPr>
          <w:rFonts w:ascii="Times New Roman" w:eastAsia="Times New Roman" w:hAnsi="Times New Roman" w:cs="Times New Roman"/>
          <w:sz w:val="28"/>
          <w:szCs w:val="28"/>
          <w:lang w:val="uk-UA" w:eastAsia="ru-RU"/>
        </w:rPr>
        <w:t>ізький</w:t>
      </w:r>
      <w:r w:rsidRPr="00C0462E">
        <w:rPr>
          <w:rFonts w:ascii="Times New Roman" w:eastAsia="Times New Roman" w:hAnsi="Times New Roman" w:cs="Times New Roman"/>
          <w:sz w:val="28"/>
          <w:szCs w:val="28"/>
          <w:lang w:eastAsia="ru-RU"/>
        </w:rPr>
        <w:t xml:space="preserve"> масложир</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комб</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.З</w:t>
      </w:r>
      <w:proofErr w:type="gramEnd"/>
      <w:r w:rsidRPr="00C0462E">
        <w:rPr>
          <w:rFonts w:ascii="Times New Roman" w:eastAsia="Times New Roman" w:hAnsi="Times New Roman" w:cs="Times New Roman"/>
          <w:sz w:val="28"/>
          <w:szCs w:val="28"/>
          <w:lang w:eastAsia="ru-RU"/>
        </w:rPr>
        <w:t>апор</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ж</w:t>
      </w:r>
      <w:r w:rsidRPr="00C0462E">
        <w:rPr>
          <w:rFonts w:ascii="Times New Roman" w:eastAsia="Times New Roman" w:hAnsi="Times New Roman" w:cs="Times New Roman"/>
          <w:sz w:val="28"/>
          <w:szCs w:val="28"/>
          <w:lang w:val="uk-UA" w:eastAsia="ru-RU"/>
        </w:rPr>
        <w:t>жя).</w:t>
      </w:r>
    </w:p>
    <w:p w:rsidR="00E440C5" w:rsidRPr="00C0462E" w:rsidRDefault="00E440C5" w:rsidP="00E440C5">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Є деякі харчові продукти, які в їх натуральному вигляді ніхто не вживає, але без них неможливо приготування інших продуктів або страв. Наприклад, борошно або томатна паста. І маргарин. Якщо наливні бутербродні маргарини вживають в їжу замість масла, то тверді маргарини використовують для випічки. Звичайно, їх смакові властивості важливі. Адже якщо маргарин має явно виражений неприємний присмак, то, швидше за все, цей присмак перейде і в випічку. Однак куди важливіше і цікавіше з точки зору споживача як маргарин може вплинути на випічку. Найбільш наочний спосіб перевірити це - пробна випічка. Для цього потрібно приготувати однакове тісто з однакових інгредієнтів, але кожного разу додаючи різний маргарин. Після випікання такого тесту різниця буде очевидна. Ми вирішили зробити пробну випічку заварного тесту, з якого зазвичай</w:t>
      </w:r>
      <w:r w:rsidR="004700E6" w:rsidRPr="00C0462E">
        <w:rPr>
          <w:rFonts w:ascii="Times New Roman" w:hAnsi="Times New Roman" w:cs="Times New Roman"/>
          <w:sz w:val="28"/>
          <w:szCs w:val="28"/>
          <w:lang w:val="uk-UA"/>
        </w:rPr>
        <w:t xml:space="preserve"> готують печиво «Трубочка»</w:t>
      </w:r>
      <w:r w:rsidRPr="00C0462E">
        <w:rPr>
          <w:rFonts w:ascii="Times New Roman" w:hAnsi="Times New Roman" w:cs="Times New Roman"/>
          <w:sz w:val="28"/>
          <w:szCs w:val="28"/>
          <w:lang w:val="uk-UA"/>
        </w:rPr>
        <w:t>. Трохи здува</w:t>
      </w:r>
      <w:r w:rsidR="004700E6" w:rsidRPr="00C0462E">
        <w:rPr>
          <w:rFonts w:ascii="Times New Roman" w:hAnsi="Times New Roman" w:cs="Times New Roman"/>
          <w:sz w:val="28"/>
          <w:szCs w:val="28"/>
          <w:lang w:val="uk-UA"/>
        </w:rPr>
        <w:t>ється після виймання з духовки «трубочки»</w:t>
      </w:r>
      <w:r w:rsidRPr="00C0462E">
        <w:rPr>
          <w:rFonts w:ascii="Times New Roman" w:hAnsi="Times New Roman" w:cs="Times New Roman"/>
          <w:sz w:val="28"/>
          <w:szCs w:val="28"/>
          <w:lang w:val="uk-UA"/>
        </w:rPr>
        <w:t>, приготовані на маргаринах з зразків 3, сильно здува</w:t>
      </w:r>
      <w:r w:rsidR="004700E6" w:rsidRPr="00C0462E">
        <w:rPr>
          <w:rFonts w:ascii="Times New Roman" w:hAnsi="Times New Roman" w:cs="Times New Roman"/>
          <w:sz w:val="28"/>
          <w:szCs w:val="28"/>
          <w:lang w:val="uk-UA"/>
        </w:rPr>
        <w:t>ється після виймання з духовки «трубочки»</w:t>
      </w:r>
      <w:r w:rsidRPr="00C0462E">
        <w:rPr>
          <w:rFonts w:ascii="Times New Roman" w:hAnsi="Times New Roman" w:cs="Times New Roman"/>
          <w:sz w:val="28"/>
          <w:szCs w:val="28"/>
          <w:lang w:val="uk-UA"/>
        </w:rPr>
        <w:t>, приготовані на маргаринах з зразків 4.</w:t>
      </w:r>
    </w:p>
    <w:p w:rsidR="00C132F1" w:rsidRPr="00C0462E" w:rsidRDefault="00E440C5" w:rsidP="00C132F1">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ab/>
        <w:t>Фізико - хімічні властивості маргаринів від різних виробників наведені в таблиці 3.2. Аналізуючи  фізико - хімічні властивості маргаринів, можна помітити наступні особливості.  Більшість фізико - хімічних показників маргаринів від різних виробників знаходяться в межах норми.</w:t>
      </w:r>
      <w:r w:rsidR="00C132F1" w:rsidRPr="00C0462E">
        <w:rPr>
          <w:rFonts w:ascii="Times New Roman" w:hAnsi="Times New Roman" w:cs="Times New Roman"/>
          <w:sz w:val="28"/>
          <w:szCs w:val="28"/>
          <w:lang w:val="uk-UA"/>
        </w:rPr>
        <w:t xml:space="preserve"> Звертають на себе увагу фізико-хімічні показники 3 та 4 груп зразків. По вмісту вологи ці групи досліджуваних зразків достовірно перевищували верхню межу норми (18,5±1,15</w:t>
      </w:r>
      <w:r w:rsidR="00984425" w:rsidRPr="00C0462E">
        <w:rPr>
          <w:rFonts w:ascii="Times New Roman" w:hAnsi="Times New Roman" w:cs="Times New Roman"/>
          <w:sz w:val="28"/>
          <w:szCs w:val="28"/>
        </w:rPr>
        <w:t>%</w:t>
      </w:r>
      <w:r w:rsidR="00C132F1" w:rsidRPr="00C0462E">
        <w:rPr>
          <w:rFonts w:ascii="Times New Roman" w:hAnsi="Times New Roman" w:cs="Times New Roman"/>
          <w:sz w:val="28"/>
          <w:szCs w:val="28"/>
          <w:lang w:val="uk-UA"/>
        </w:rPr>
        <w:t xml:space="preserve"> та 21,4±1,13</w:t>
      </w:r>
      <w:r w:rsidR="00984425" w:rsidRPr="00C0462E">
        <w:rPr>
          <w:rFonts w:ascii="Times New Roman" w:hAnsi="Times New Roman" w:cs="Times New Roman"/>
          <w:sz w:val="28"/>
          <w:szCs w:val="28"/>
        </w:rPr>
        <w:t>%</w:t>
      </w:r>
      <w:r w:rsidR="00C132F1" w:rsidRPr="00C0462E">
        <w:rPr>
          <w:rFonts w:ascii="Times New Roman" w:hAnsi="Times New Roman" w:cs="Times New Roman"/>
          <w:sz w:val="28"/>
          <w:szCs w:val="28"/>
          <w:lang w:val="uk-UA"/>
        </w:rPr>
        <w:t xml:space="preserve"> для 3 та 4 групи відповідно при нормі </w:t>
      </w:r>
      <w:r w:rsidR="00C132F1" w:rsidRPr="00C0462E">
        <w:rPr>
          <w:rFonts w:ascii="Times New Roman" w:hAnsi="Times New Roman" w:cs="Times New Roman"/>
          <w:sz w:val="28"/>
          <w:szCs w:val="28"/>
        </w:rPr>
        <w:t>не б</w:t>
      </w:r>
      <w:r w:rsidR="00C132F1" w:rsidRPr="00C0462E">
        <w:rPr>
          <w:rFonts w:ascii="Times New Roman" w:hAnsi="Times New Roman" w:cs="Times New Roman"/>
          <w:sz w:val="28"/>
          <w:szCs w:val="28"/>
          <w:lang w:val="uk-UA"/>
        </w:rPr>
        <w:t>і</w:t>
      </w:r>
      <w:r w:rsidR="00C132F1" w:rsidRPr="00C0462E">
        <w:rPr>
          <w:rFonts w:ascii="Times New Roman" w:hAnsi="Times New Roman" w:cs="Times New Roman"/>
          <w:sz w:val="28"/>
          <w:szCs w:val="28"/>
        </w:rPr>
        <w:t>л</w:t>
      </w:r>
      <w:r w:rsidR="00C132F1" w:rsidRPr="00C0462E">
        <w:rPr>
          <w:rFonts w:ascii="Times New Roman" w:hAnsi="Times New Roman" w:cs="Times New Roman"/>
          <w:sz w:val="28"/>
          <w:szCs w:val="28"/>
          <w:lang w:val="uk-UA"/>
        </w:rPr>
        <w:t>ьше</w:t>
      </w:r>
      <w:r w:rsidR="00C132F1" w:rsidRPr="00C0462E">
        <w:rPr>
          <w:rFonts w:ascii="Times New Roman" w:hAnsi="Times New Roman" w:cs="Times New Roman"/>
          <w:sz w:val="28"/>
          <w:szCs w:val="28"/>
        </w:rPr>
        <w:t xml:space="preserve"> 17,5</w:t>
      </w:r>
      <w:r w:rsidR="00C132F1" w:rsidRPr="00C0462E">
        <w:rPr>
          <w:rFonts w:ascii="Times New Roman" w:hAnsi="Times New Roman" w:cs="Times New Roman"/>
          <w:sz w:val="28"/>
          <w:szCs w:val="28"/>
          <w:lang w:val="uk-UA"/>
        </w:rPr>
        <w:t xml:space="preserve"> %). По вмісту сілі 4 група зразків також перевищувала верхню межу норми (</w:t>
      </w:r>
      <w:r w:rsidR="00C132F1" w:rsidRPr="00C0462E">
        <w:rPr>
          <w:rFonts w:ascii="Times New Roman" w:eastAsia="Times New Roman" w:hAnsi="Times New Roman" w:cs="Times New Roman"/>
          <w:sz w:val="28"/>
          <w:szCs w:val="28"/>
          <w:lang w:val="uk-UA" w:eastAsia="ru-RU"/>
        </w:rPr>
        <w:t>1,82</w:t>
      </w:r>
      <w:r w:rsidR="00C132F1" w:rsidRPr="00C0462E">
        <w:rPr>
          <w:rFonts w:ascii="Times New Roman" w:hAnsi="Times New Roman" w:cs="Times New Roman"/>
          <w:sz w:val="28"/>
          <w:szCs w:val="28"/>
          <w:lang w:val="uk-UA"/>
        </w:rPr>
        <w:t>±1,06</w:t>
      </w:r>
      <w:r w:rsidR="004700E6" w:rsidRPr="00C0462E">
        <w:rPr>
          <w:rFonts w:ascii="Times New Roman" w:hAnsi="Times New Roman" w:cs="Times New Roman"/>
          <w:sz w:val="28"/>
          <w:szCs w:val="28"/>
          <w:lang w:val="uk-UA"/>
        </w:rPr>
        <w:t>%</w:t>
      </w:r>
      <w:r w:rsidR="00C132F1" w:rsidRPr="00C0462E">
        <w:rPr>
          <w:rFonts w:ascii="Times New Roman" w:hAnsi="Times New Roman" w:cs="Times New Roman"/>
          <w:sz w:val="28"/>
          <w:szCs w:val="28"/>
          <w:lang w:val="uk-UA"/>
        </w:rPr>
        <w:t xml:space="preserve"> при нормі </w:t>
      </w:r>
      <w:r w:rsidR="00C132F1" w:rsidRPr="00C0462E">
        <w:rPr>
          <w:rFonts w:ascii="Times New Roman" w:hAnsi="Times New Roman" w:cs="Times New Roman"/>
          <w:sz w:val="28"/>
          <w:szCs w:val="28"/>
        </w:rPr>
        <w:t>не б</w:t>
      </w:r>
      <w:r w:rsidR="00C132F1" w:rsidRPr="00C0462E">
        <w:rPr>
          <w:rFonts w:ascii="Times New Roman" w:hAnsi="Times New Roman" w:cs="Times New Roman"/>
          <w:sz w:val="28"/>
          <w:szCs w:val="28"/>
          <w:lang w:val="uk-UA"/>
        </w:rPr>
        <w:t>і</w:t>
      </w:r>
      <w:r w:rsidR="00C132F1" w:rsidRPr="00C0462E">
        <w:rPr>
          <w:rFonts w:ascii="Times New Roman" w:hAnsi="Times New Roman" w:cs="Times New Roman"/>
          <w:sz w:val="28"/>
          <w:szCs w:val="28"/>
        </w:rPr>
        <w:t>л</w:t>
      </w:r>
      <w:r w:rsidR="00C132F1" w:rsidRPr="00C0462E">
        <w:rPr>
          <w:rFonts w:ascii="Times New Roman" w:hAnsi="Times New Roman" w:cs="Times New Roman"/>
          <w:sz w:val="28"/>
          <w:szCs w:val="28"/>
          <w:lang w:val="uk-UA"/>
        </w:rPr>
        <w:t>ьше</w:t>
      </w:r>
      <w:r w:rsidR="00C132F1" w:rsidRPr="00C0462E">
        <w:rPr>
          <w:rFonts w:ascii="Times New Roman" w:hAnsi="Times New Roman" w:cs="Times New Roman"/>
          <w:sz w:val="28"/>
          <w:szCs w:val="28"/>
        </w:rPr>
        <w:t xml:space="preserve"> 1,5</w:t>
      </w:r>
      <w:r w:rsidR="00C132F1" w:rsidRPr="00C0462E">
        <w:rPr>
          <w:rFonts w:ascii="Times New Roman" w:hAnsi="Times New Roman" w:cs="Times New Roman"/>
          <w:sz w:val="28"/>
          <w:szCs w:val="28"/>
          <w:lang w:val="uk-UA"/>
        </w:rPr>
        <w:t xml:space="preserve"> %). По інших фізико-хімічних показниках (температура плавлення, вміст твердих тригліцеридів, перекисне число, кислотність та сухий залишок) 3 та 4 група зразків маргаринів наближалася до верхньої межі норми, не виходячи за них. Найбільш наближені були до показників норми зразки 1 та 5 груп.</w:t>
      </w:r>
    </w:p>
    <w:p w:rsidR="00C132F1" w:rsidRPr="00C0462E" w:rsidRDefault="00C132F1" w:rsidP="00C132F1">
      <w:pPr>
        <w:spacing w:after="0" w:line="360" w:lineRule="auto"/>
        <w:jc w:val="both"/>
        <w:rPr>
          <w:rFonts w:ascii="Times New Roman" w:hAnsi="Times New Roman" w:cs="Times New Roman"/>
          <w:sz w:val="28"/>
          <w:szCs w:val="28"/>
          <w:lang w:val="uk-UA"/>
        </w:rPr>
      </w:pPr>
    </w:p>
    <w:p w:rsidR="00E440C5" w:rsidRPr="00C0462E" w:rsidRDefault="00E440C5" w:rsidP="00E440C5">
      <w:pPr>
        <w:spacing w:line="360" w:lineRule="auto"/>
        <w:jc w:val="both"/>
        <w:rPr>
          <w:rFonts w:ascii="Times New Roman" w:hAnsi="Times New Roman" w:cs="Times New Roman"/>
          <w:sz w:val="28"/>
          <w:szCs w:val="28"/>
          <w:lang w:val="uk-UA"/>
        </w:rPr>
      </w:pPr>
    </w:p>
    <w:p w:rsidR="00E440C5" w:rsidRPr="00C0462E" w:rsidRDefault="00E440C5" w:rsidP="007B312D">
      <w:pPr>
        <w:spacing w:after="0" w:line="360" w:lineRule="auto"/>
        <w:ind w:firstLine="708"/>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Таблиця 3.2 - Фізико-хімічні показники маргаринів від різних виробників</w:t>
      </w:r>
    </w:p>
    <w:p w:rsidR="007B312D" w:rsidRPr="00C0462E" w:rsidRDefault="007B312D" w:rsidP="007B312D">
      <w:pPr>
        <w:spacing w:after="0" w:line="360" w:lineRule="auto"/>
        <w:rPr>
          <w:rFonts w:ascii="Times New Roman" w:hAnsi="Times New Roman" w:cs="Times New Roman"/>
          <w:sz w:val="28"/>
          <w:szCs w:val="28"/>
          <w:lang w:val="uk-UA"/>
        </w:rPr>
      </w:pPr>
    </w:p>
    <w:tbl>
      <w:tblPr>
        <w:tblStyle w:val="a5"/>
        <w:tblW w:w="9747" w:type="dxa"/>
        <w:tblLayout w:type="fixed"/>
        <w:tblLook w:val="04A0"/>
      </w:tblPr>
      <w:tblGrid>
        <w:gridCol w:w="2093"/>
        <w:gridCol w:w="1276"/>
        <w:gridCol w:w="1134"/>
        <w:gridCol w:w="1134"/>
        <w:gridCol w:w="1134"/>
        <w:gridCol w:w="1275"/>
        <w:gridCol w:w="1701"/>
      </w:tblGrid>
      <w:tr w:rsidR="00E440C5" w:rsidRPr="00C0462E" w:rsidTr="002F466C">
        <w:tc>
          <w:tcPr>
            <w:tcW w:w="2093" w:type="dxa"/>
          </w:tcPr>
          <w:p w:rsidR="00E440C5" w:rsidRPr="00C0462E" w:rsidRDefault="00E440C5" w:rsidP="00E440C5">
            <w:pPr>
              <w:jc w:val="both"/>
              <w:rPr>
                <w:sz w:val="28"/>
                <w:szCs w:val="28"/>
              </w:rPr>
            </w:pPr>
            <w:r w:rsidRPr="00C0462E">
              <w:rPr>
                <w:rFonts w:ascii="Times New Roman" w:eastAsia="Times New Roman" w:hAnsi="Times New Roman" w:cs="Times New Roman"/>
                <w:bCs/>
                <w:sz w:val="28"/>
                <w:szCs w:val="28"/>
                <w:lang w:eastAsia="ru-RU"/>
              </w:rPr>
              <w:t>Марка</w:t>
            </w:r>
          </w:p>
        </w:tc>
        <w:tc>
          <w:tcPr>
            <w:tcW w:w="1276" w:type="dxa"/>
          </w:tcPr>
          <w:p w:rsidR="00E440C5" w:rsidRPr="00C0462E" w:rsidRDefault="002F466C" w:rsidP="00E440C5">
            <w:pPr>
              <w:rPr>
                <w:rFonts w:ascii="Times New Roman" w:hAnsi="Times New Roman" w:cs="Times New Roman"/>
                <w:sz w:val="28"/>
                <w:szCs w:val="28"/>
              </w:rPr>
            </w:pPr>
            <w:r w:rsidRPr="00C0462E">
              <w:rPr>
                <w:rFonts w:ascii="Times New Roman" w:hAnsi="Times New Roman" w:cs="Times New Roman"/>
                <w:sz w:val="28"/>
                <w:szCs w:val="28"/>
              </w:rPr>
              <w:t>1</w:t>
            </w:r>
          </w:p>
        </w:tc>
        <w:tc>
          <w:tcPr>
            <w:tcW w:w="1134" w:type="dxa"/>
          </w:tcPr>
          <w:p w:rsidR="00E440C5" w:rsidRPr="00C0462E" w:rsidRDefault="002F466C" w:rsidP="00E440C5">
            <w:pPr>
              <w:rPr>
                <w:rFonts w:ascii="Times New Roman" w:hAnsi="Times New Roman" w:cs="Times New Roman"/>
                <w:sz w:val="28"/>
                <w:szCs w:val="28"/>
              </w:rPr>
            </w:pPr>
            <w:r w:rsidRPr="00C0462E">
              <w:rPr>
                <w:rFonts w:ascii="Times New Roman" w:hAnsi="Times New Roman" w:cs="Times New Roman"/>
                <w:sz w:val="28"/>
                <w:szCs w:val="28"/>
              </w:rPr>
              <w:t>2</w:t>
            </w:r>
          </w:p>
        </w:tc>
        <w:tc>
          <w:tcPr>
            <w:tcW w:w="1134" w:type="dxa"/>
          </w:tcPr>
          <w:p w:rsidR="00E440C5" w:rsidRPr="00C0462E" w:rsidRDefault="002F466C" w:rsidP="00E440C5">
            <w:pPr>
              <w:rPr>
                <w:rFonts w:ascii="Times New Roman" w:hAnsi="Times New Roman" w:cs="Times New Roman"/>
                <w:sz w:val="28"/>
                <w:szCs w:val="28"/>
              </w:rPr>
            </w:pPr>
            <w:r w:rsidRPr="00C0462E">
              <w:rPr>
                <w:rFonts w:ascii="Times New Roman" w:hAnsi="Times New Roman" w:cs="Times New Roman"/>
                <w:sz w:val="28"/>
                <w:szCs w:val="28"/>
              </w:rPr>
              <w:t>3</w:t>
            </w:r>
          </w:p>
        </w:tc>
        <w:tc>
          <w:tcPr>
            <w:tcW w:w="1134" w:type="dxa"/>
          </w:tcPr>
          <w:p w:rsidR="00E440C5" w:rsidRPr="00C0462E" w:rsidRDefault="002F466C" w:rsidP="00E440C5">
            <w:pPr>
              <w:rPr>
                <w:rFonts w:ascii="Times New Roman" w:hAnsi="Times New Roman" w:cs="Times New Roman"/>
                <w:sz w:val="28"/>
                <w:szCs w:val="28"/>
              </w:rPr>
            </w:pPr>
            <w:r w:rsidRPr="00C0462E">
              <w:rPr>
                <w:rFonts w:ascii="Times New Roman" w:hAnsi="Times New Roman" w:cs="Times New Roman"/>
                <w:sz w:val="28"/>
                <w:szCs w:val="28"/>
              </w:rPr>
              <w:t>4</w:t>
            </w:r>
          </w:p>
        </w:tc>
        <w:tc>
          <w:tcPr>
            <w:tcW w:w="1275" w:type="dxa"/>
          </w:tcPr>
          <w:p w:rsidR="00E440C5" w:rsidRPr="00C0462E" w:rsidRDefault="002F466C"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5</w:t>
            </w:r>
          </w:p>
        </w:tc>
        <w:tc>
          <w:tcPr>
            <w:tcW w:w="1701" w:type="dxa"/>
          </w:tcPr>
          <w:p w:rsidR="00E440C5" w:rsidRPr="00C0462E" w:rsidRDefault="00E440C5" w:rsidP="002F466C">
            <w:pPr>
              <w:rPr>
                <w:rFonts w:ascii="Times New Roman" w:eastAsia="Times New Roman" w:hAnsi="Times New Roman" w:cs="Times New Roman"/>
                <w:bCs/>
                <w:sz w:val="28"/>
                <w:szCs w:val="28"/>
                <w:lang w:val="uk-UA" w:eastAsia="ru-RU"/>
              </w:rPr>
            </w:pPr>
            <w:r w:rsidRPr="00C0462E">
              <w:rPr>
                <w:rFonts w:ascii="Times New Roman" w:eastAsia="Times New Roman" w:hAnsi="Times New Roman" w:cs="Times New Roman"/>
                <w:bCs/>
                <w:sz w:val="28"/>
                <w:szCs w:val="28"/>
                <w:lang w:eastAsia="ru-RU"/>
              </w:rPr>
              <w:t xml:space="preserve">Референтні </w:t>
            </w:r>
            <w:r w:rsidRPr="00C0462E">
              <w:rPr>
                <w:rFonts w:ascii="Times New Roman" w:eastAsia="Times New Roman" w:hAnsi="Times New Roman" w:cs="Times New Roman"/>
                <w:bCs/>
                <w:sz w:val="28"/>
                <w:szCs w:val="28"/>
                <w:lang w:val="uk-UA" w:eastAsia="ru-RU"/>
              </w:rPr>
              <w:t>значення</w:t>
            </w:r>
          </w:p>
        </w:tc>
      </w:tr>
      <w:tr w:rsidR="00E440C5" w:rsidRPr="00C0462E" w:rsidTr="002F466C">
        <w:tc>
          <w:tcPr>
            <w:tcW w:w="2093" w:type="dxa"/>
          </w:tcPr>
          <w:p w:rsidR="00E440C5" w:rsidRPr="00C0462E" w:rsidRDefault="00E440C5" w:rsidP="002F466C">
            <w:pPr>
              <w:jc w:val="both"/>
              <w:rPr>
                <w:rFonts w:ascii="Times New Roman" w:hAnsi="Times New Roman" w:cs="Times New Roman"/>
                <w:sz w:val="28"/>
                <w:szCs w:val="28"/>
              </w:rPr>
            </w:pPr>
            <w:r w:rsidRPr="00C0462E">
              <w:rPr>
                <w:rFonts w:ascii="Times New Roman" w:hAnsi="Times New Roman" w:cs="Times New Roman"/>
                <w:sz w:val="28"/>
                <w:szCs w:val="28"/>
                <w:lang w:val="uk-UA"/>
              </w:rPr>
              <w:t>Волога</w:t>
            </w:r>
            <w:r w:rsidRPr="00C0462E">
              <w:rPr>
                <w:rFonts w:ascii="Times New Roman" w:hAnsi="Times New Roman" w:cs="Times New Roman"/>
                <w:sz w:val="28"/>
                <w:szCs w:val="28"/>
              </w:rPr>
              <w:t xml:space="preserve">, % </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16,3±</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0,71</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17,3±</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0,96</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18,5±</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1,15*</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21,4±</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1,13*</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16,2</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0,78</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proofErr w:type="gramStart"/>
            <w:r w:rsidRPr="00C0462E">
              <w:rPr>
                <w:rFonts w:ascii="Times New Roman" w:hAnsi="Times New Roman" w:cs="Times New Roman"/>
                <w:sz w:val="28"/>
                <w:szCs w:val="28"/>
              </w:rPr>
              <w:t>не б</w:t>
            </w:r>
            <w:proofErr w:type="gramEnd"/>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w:t>
            </w:r>
            <w:r w:rsidRPr="00C0462E">
              <w:rPr>
                <w:rFonts w:ascii="Times New Roman" w:hAnsi="Times New Roman" w:cs="Times New Roman"/>
                <w:sz w:val="28"/>
                <w:szCs w:val="28"/>
                <w:lang w:val="uk-UA"/>
              </w:rPr>
              <w:t>ьше</w:t>
            </w:r>
            <w:r w:rsidRPr="00C0462E">
              <w:rPr>
                <w:rFonts w:ascii="Times New Roman" w:hAnsi="Times New Roman" w:cs="Times New Roman"/>
                <w:sz w:val="28"/>
                <w:szCs w:val="28"/>
              </w:rPr>
              <w:t xml:space="preserve"> 17,5</w:t>
            </w:r>
          </w:p>
        </w:tc>
      </w:tr>
      <w:tr w:rsidR="00E440C5" w:rsidRPr="00C0462E" w:rsidTr="002F466C">
        <w:trPr>
          <w:trHeight w:val="608"/>
        </w:trPr>
        <w:tc>
          <w:tcPr>
            <w:tcW w:w="2093" w:type="dxa"/>
          </w:tcPr>
          <w:p w:rsidR="00E440C5" w:rsidRPr="00C0462E" w:rsidRDefault="00E440C5" w:rsidP="00E440C5">
            <w:pPr>
              <w:rPr>
                <w:rFonts w:ascii="Times New Roman" w:hAnsi="Times New Roman" w:cs="Times New Roman"/>
                <w:sz w:val="28"/>
                <w:szCs w:val="28"/>
                <w:lang w:val="uk-UA"/>
              </w:rPr>
            </w:pPr>
            <w:proofErr w:type="gramStart"/>
            <w:r w:rsidRPr="00C0462E">
              <w:rPr>
                <w:rFonts w:ascii="Times New Roman" w:hAnsi="Times New Roman" w:cs="Times New Roman"/>
                <w:sz w:val="28"/>
                <w:szCs w:val="28"/>
                <w:lang w:val="en-US"/>
              </w:rPr>
              <w:t>t</w:t>
            </w:r>
            <w:proofErr w:type="gramEnd"/>
            <w:r w:rsidRPr="00C0462E">
              <w:rPr>
                <w:rFonts w:ascii="Times New Roman" w:hAnsi="Times New Roman" w:cs="Times New Roman"/>
                <w:sz w:val="28"/>
                <w:szCs w:val="28"/>
              </w:rPr>
              <w:t xml:space="preserve"> пл.</w:t>
            </w:r>
          </w:p>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˚С</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29,56</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1,58</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30,24</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2,89</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31,52</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3,04</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35,47</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3,17</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29,67</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2,07</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27-36</w:t>
            </w:r>
          </w:p>
        </w:tc>
      </w:tr>
      <w:tr w:rsidR="00E440C5" w:rsidRPr="00C0462E" w:rsidTr="002F466C">
        <w:tc>
          <w:tcPr>
            <w:tcW w:w="2093" w:type="dxa"/>
          </w:tcPr>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rPr>
              <w:t>С</w:t>
            </w:r>
            <w:r w:rsidRPr="00C0462E">
              <w:rPr>
                <w:rFonts w:ascii="Times New Roman" w:hAnsi="Times New Roman" w:cs="Times New Roman"/>
                <w:sz w:val="28"/>
                <w:szCs w:val="28"/>
                <w:lang w:val="uk-UA"/>
              </w:rPr>
              <w:t>і</w:t>
            </w:r>
            <w:r w:rsidRPr="00C0462E">
              <w:rPr>
                <w:rFonts w:ascii="Times New Roman" w:hAnsi="Times New Roman" w:cs="Times New Roman"/>
                <w:sz w:val="28"/>
                <w:szCs w:val="28"/>
              </w:rPr>
              <w:t xml:space="preserve">ль, </w:t>
            </w:r>
          </w:p>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 xml:space="preserve">% </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1,21</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0,08</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1,41</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0,09</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1,57</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1,04</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1,82</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1,06*</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1,20</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0,09</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proofErr w:type="gramStart"/>
            <w:r w:rsidRPr="00C0462E">
              <w:rPr>
                <w:rFonts w:ascii="Times New Roman" w:hAnsi="Times New Roman" w:cs="Times New Roman"/>
                <w:sz w:val="28"/>
                <w:szCs w:val="28"/>
              </w:rPr>
              <w:t>не б</w:t>
            </w:r>
            <w:proofErr w:type="gramEnd"/>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w:t>
            </w:r>
            <w:r w:rsidRPr="00C0462E">
              <w:rPr>
                <w:rFonts w:ascii="Times New Roman" w:hAnsi="Times New Roman" w:cs="Times New Roman"/>
                <w:sz w:val="28"/>
                <w:szCs w:val="28"/>
                <w:lang w:val="uk-UA"/>
              </w:rPr>
              <w:t>ьше</w:t>
            </w:r>
            <w:r w:rsidRPr="00C0462E">
              <w:rPr>
                <w:rFonts w:ascii="Times New Roman" w:hAnsi="Times New Roman" w:cs="Times New Roman"/>
                <w:sz w:val="28"/>
                <w:szCs w:val="28"/>
              </w:rPr>
              <w:t xml:space="preserve"> 1,5</w:t>
            </w:r>
          </w:p>
        </w:tc>
      </w:tr>
      <w:tr w:rsidR="00E440C5" w:rsidRPr="00C0462E" w:rsidTr="002F466C">
        <w:tc>
          <w:tcPr>
            <w:tcW w:w="2093" w:type="dxa"/>
          </w:tcPr>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rPr>
              <w:t xml:space="preserve">ТТГ, </w:t>
            </w:r>
          </w:p>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22,17</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2,14</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24,56</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3,17</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23,78</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2,75</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25,71</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2,56</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23,34</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2,45</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17-26</w:t>
            </w:r>
          </w:p>
        </w:tc>
      </w:tr>
      <w:tr w:rsidR="00E440C5" w:rsidRPr="00C0462E" w:rsidTr="002F466C">
        <w:tc>
          <w:tcPr>
            <w:tcW w:w="2093" w:type="dxa"/>
          </w:tcPr>
          <w:p w:rsidR="00E440C5" w:rsidRPr="00C0462E" w:rsidRDefault="00E440C5" w:rsidP="002F466C">
            <w:pPr>
              <w:jc w:val="both"/>
              <w:rPr>
                <w:rFonts w:ascii="Times New Roman" w:hAnsi="Times New Roman" w:cs="Times New Roman"/>
                <w:sz w:val="28"/>
                <w:szCs w:val="28"/>
              </w:rPr>
            </w:pPr>
            <w:r w:rsidRPr="00C0462E">
              <w:rPr>
                <w:rFonts w:ascii="Times New Roman" w:hAnsi="Times New Roman" w:cs="Times New Roman"/>
                <w:sz w:val="28"/>
                <w:szCs w:val="28"/>
              </w:rPr>
              <w:t>Перекисне число, ммоль</w:t>
            </w:r>
            <w:proofErr w:type="gramStart"/>
            <w:r w:rsidRPr="00C0462E">
              <w:rPr>
                <w:rFonts w:ascii="Times New Roman" w:hAnsi="Times New Roman" w:cs="Times New Roman"/>
                <w:bCs/>
                <w:sz w:val="28"/>
                <w:szCs w:val="28"/>
              </w:rPr>
              <w:t>½О</w:t>
            </w:r>
            <w:proofErr w:type="gramEnd"/>
            <w:r w:rsidRPr="00C0462E">
              <w:rPr>
                <w:rFonts w:ascii="Times New Roman" w:hAnsi="Times New Roman" w:cs="Times New Roman"/>
                <w:bCs/>
                <w:sz w:val="28"/>
                <w:szCs w:val="28"/>
              </w:rPr>
              <w:t xml:space="preserve">/кг, </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3,75±</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0,15</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4,21±</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0,18</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hAnsi="Times New Roman" w:cs="Times New Roman"/>
                <w:sz w:val="28"/>
                <w:szCs w:val="28"/>
                <w:lang w:val="uk-UA"/>
              </w:rPr>
              <w:t>4,13±</w:t>
            </w:r>
          </w:p>
          <w:p w:rsidR="00E440C5" w:rsidRPr="00C0462E" w:rsidRDefault="00E440C5"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0,16</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4,85</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0,16</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3,63</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0,13</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proofErr w:type="gramStart"/>
            <w:r w:rsidRPr="00C0462E">
              <w:rPr>
                <w:rFonts w:ascii="Times New Roman" w:hAnsi="Times New Roman" w:cs="Times New Roman"/>
                <w:sz w:val="28"/>
                <w:szCs w:val="28"/>
              </w:rPr>
              <w:t>не б</w:t>
            </w:r>
            <w:proofErr w:type="gramEnd"/>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w:t>
            </w:r>
            <w:r w:rsidRPr="00C0462E">
              <w:rPr>
                <w:rFonts w:ascii="Times New Roman" w:hAnsi="Times New Roman" w:cs="Times New Roman"/>
                <w:sz w:val="28"/>
                <w:szCs w:val="28"/>
                <w:lang w:val="uk-UA"/>
              </w:rPr>
              <w:t>ьше</w:t>
            </w:r>
            <w:r w:rsidRPr="00C0462E">
              <w:rPr>
                <w:rFonts w:ascii="Times New Roman" w:hAnsi="Times New Roman" w:cs="Times New Roman"/>
                <w:sz w:val="28"/>
                <w:szCs w:val="28"/>
              </w:rPr>
              <w:t xml:space="preserve"> 5</w:t>
            </w:r>
          </w:p>
        </w:tc>
      </w:tr>
      <w:tr w:rsidR="00E440C5" w:rsidRPr="00C0462E" w:rsidTr="002F466C">
        <w:tc>
          <w:tcPr>
            <w:tcW w:w="2093" w:type="dxa"/>
          </w:tcPr>
          <w:p w:rsidR="00E440C5" w:rsidRPr="00C0462E" w:rsidRDefault="00E440C5" w:rsidP="00E440C5">
            <w:pPr>
              <w:pStyle w:val="a6"/>
              <w:jc w:val="left"/>
              <w:rPr>
                <w:bCs/>
                <w:szCs w:val="28"/>
                <w:lang w:val="ru-RU"/>
              </w:rPr>
            </w:pPr>
            <w:r w:rsidRPr="00C0462E">
              <w:rPr>
                <w:bCs/>
                <w:szCs w:val="28"/>
                <w:lang w:val="ru-RU"/>
              </w:rPr>
              <w:t>Кислотність</w:t>
            </w:r>
            <w:r w:rsidR="002F466C" w:rsidRPr="00C0462E">
              <w:rPr>
                <w:bCs/>
                <w:szCs w:val="28"/>
                <w:lang w:val="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bCs/>
                <w:sz w:val="28"/>
                <w:szCs w:val="28"/>
              </w:rPr>
              <w:t>мг</w:t>
            </w:r>
            <w:r w:rsidR="00ED4FF3" w:rsidRPr="00C0462E">
              <w:rPr>
                <w:rFonts w:ascii="Times New Roman" w:hAnsi="Times New Roman" w:cs="Times New Roman"/>
                <w:bCs/>
                <w:sz w:val="28"/>
                <w:szCs w:val="28"/>
                <w:lang w:val="en-US"/>
              </w:rPr>
              <w:t xml:space="preserve"> </w:t>
            </w:r>
            <w:r w:rsidRPr="00C0462E">
              <w:rPr>
                <w:rFonts w:ascii="Times New Roman" w:hAnsi="Times New Roman" w:cs="Times New Roman"/>
                <w:bCs/>
                <w:sz w:val="28"/>
                <w:szCs w:val="28"/>
              </w:rPr>
              <w:t xml:space="preserve">КОН/г </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1,89</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0,08</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2,34</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0,09</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2,41</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0,08</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2,52</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0,09</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2,15</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0,07</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proofErr w:type="gramStart"/>
            <w:r w:rsidRPr="00C0462E">
              <w:rPr>
                <w:rFonts w:ascii="Times New Roman" w:hAnsi="Times New Roman" w:cs="Times New Roman"/>
                <w:sz w:val="28"/>
                <w:szCs w:val="28"/>
              </w:rPr>
              <w:t>не б</w:t>
            </w:r>
            <w:proofErr w:type="gramEnd"/>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w:t>
            </w:r>
            <w:r w:rsidRPr="00C0462E">
              <w:rPr>
                <w:rFonts w:ascii="Times New Roman" w:hAnsi="Times New Roman" w:cs="Times New Roman"/>
                <w:sz w:val="28"/>
                <w:szCs w:val="28"/>
                <w:lang w:val="uk-UA"/>
              </w:rPr>
              <w:t>ьше</w:t>
            </w:r>
            <w:r w:rsidRPr="00C0462E">
              <w:rPr>
                <w:rFonts w:ascii="Times New Roman" w:hAnsi="Times New Roman" w:cs="Times New Roman"/>
                <w:sz w:val="28"/>
                <w:szCs w:val="28"/>
              </w:rPr>
              <w:t xml:space="preserve"> 2,5</w:t>
            </w:r>
          </w:p>
        </w:tc>
      </w:tr>
      <w:tr w:rsidR="00E440C5" w:rsidRPr="00C0462E" w:rsidTr="002F466C">
        <w:tc>
          <w:tcPr>
            <w:tcW w:w="2093" w:type="dxa"/>
          </w:tcPr>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hAnsi="Times New Roman" w:cs="Times New Roman"/>
                <w:sz w:val="28"/>
                <w:szCs w:val="28"/>
              </w:rPr>
              <w:t>Сух</w:t>
            </w:r>
            <w:r w:rsidRPr="00C0462E">
              <w:rPr>
                <w:rFonts w:ascii="Times New Roman" w:hAnsi="Times New Roman" w:cs="Times New Roman"/>
                <w:sz w:val="28"/>
                <w:szCs w:val="28"/>
                <w:lang w:val="uk-UA"/>
              </w:rPr>
              <w:t>и</w:t>
            </w:r>
            <w:r w:rsidRPr="00C0462E">
              <w:rPr>
                <w:rFonts w:ascii="Times New Roman" w:hAnsi="Times New Roman" w:cs="Times New Roman"/>
                <w:sz w:val="28"/>
                <w:szCs w:val="28"/>
              </w:rPr>
              <w:t xml:space="preserve">й </w:t>
            </w:r>
            <w:r w:rsidRPr="00C0462E">
              <w:rPr>
                <w:rFonts w:ascii="Times New Roman" w:hAnsi="Times New Roman" w:cs="Times New Roman"/>
                <w:sz w:val="28"/>
                <w:szCs w:val="28"/>
                <w:lang w:val="uk-UA"/>
              </w:rPr>
              <w:t>залишок</w:t>
            </w:r>
            <w:r w:rsidRPr="00C0462E">
              <w:rPr>
                <w:rFonts w:ascii="Times New Roman" w:hAnsi="Times New Roman" w:cs="Times New Roman"/>
                <w:sz w:val="28"/>
                <w:szCs w:val="28"/>
              </w:rPr>
              <w:t xml:space="preserve">, % </w:t>
            </w:r>
          </w:p>
        </w:tc>
        <w:tc>
          <w:tcPr>
            <w:tcW w:w="1276"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0,62</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0,003</w:t>
            </w:r>
          </w:p>
        </w:tc>
        <w:tc>
          <w:tcPr>
            <w:tcW w:w="1134" w:type="dxa"/>
          </w:tcPr>
          <w:p w:rsidR="00E705CE"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0,64</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0,002</w:t>
            </w:r>
          </w:p>
        </w:tc>
        <w:tc>
          <w:tcPr>
            <w:tcW w:w="1134" w:type="dxa"/>
          </w:tcPr>
          <w:p w:rsidR="004626AB" w:rsidRPr="00C0462E" w:rsidRDefault="00E440C5" w:rsidP="004626AB">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0,61</w:t>
            </w:r>
            <w:r w:rsidRPr="00C0462E">
              <w:rPr>
                <w:rFonts w:ascii="Times New Roman" w:hAnsi="Times New Roman" w:cs="Times New Roman"/>
                <w:sz w:val="28"/>
                <w:szCs w:val="28"/>
                <w:lang w:val="uk-UA"/>
              </w:rPr>
              <w:t>±</w:t>
            </w:r>
          </w:p>
          <w:p w:rsidR="00E440C5" w:rsidRPr="00C0462E" w:rsidRDefault="004626AB" w:rsidP="004626AB">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en-US"/>
              </w:rPr>
              <w:t>0</w:t>
            </w:r>
            <w:r w:rsidR="00E440C5" w:rsidRPr="00C0462E">
              <w:rPr>
                <w:rFonts w:ascii="Times New Roman" w:hAnsi="Times New Roman" w:cs="Times New Roman"/>
                <w:sz w:val="28"/>
                <w:szCs w:val="28"/>
                <w:lang w:val="uk-UA"/>
              </w:rPr>
              <w:t>,002</w:t>
            </w:r>
          </w:p>
        </w:tc>
        <w:tc>
          <w:tcPr>
            <w:tcW w:w="1134"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0,59</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0,003</w:t>
            </w:r>
          </w:p>
        </w:tc>
        <w:tc>
          <w:tcPr>
            <w:tcW w:w="1275" w:type="dxa"/>
          </w:tcPr>
          <w:p w:rsidR="004626AB" w:rsidRPr="00C0462E" w:rsidRDefault="00E440C5" w:rsidP="00E440C5">
            <w:pPr>
              <w:rPr>
                <w:rFonts w:ascii="Times New Roman" w:hAnsi="Times New Roman" w:cs="Times New Roman"/>
                <w:sz w:val="28"/>
                <w:szCs w:val="28"/>
                <w:lang w:val="en-US"/>
              </w:rPr>
            </w:pPr>
            <w:r w:rsidRPr="00C0462E">
              <w:rPr>
                <w:rFonts w:ascii="Times New Roman" w:eastAsia="Times New Roman" w:hAnsi="Times New Roman" w:cs="Times New Roman"/>
                <w:sz w:val="28"/>
                <w:szCs w:val="28"/>
                <w:lang w:val="uk-UA" w:eastAsia="ru-RU"/>
              </w:rPr>
              <w:t>0,73</w:t>
            </w:r>
            <w:r w:rsidRPr="00C0462E">
              <w:rPr>
                <w:rFonts w:ascii="Times New Roman" w:hAnsi="Times New Roman" w:cs="Times New Roman"/>
                <w:sz w:val="28"/>
                <w:szCs w:val="28"/>
                <w:lang w:val="uk-UA"/>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lang w:val="uk-UA"/>
              </w:rPr>
              <w:t>0,002</w:t>
            </w:r>
          </w:p>
        </w:tc>
        <w:tc>
          <w:tcPr>
            <w:tcW w:w="1701" w:type="dxa"/>
          </w:tcPr>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hAnsi="Times New Roman" w:cs="Times New Roman"/>
                <w:sz w:val="28"/>
                <w:szCs w:val="28"/>
              </w:rPr>
              <w:t>не мен</w:t>
            </w:r>
            <w:r w:rsidRPr="00C0462E">
              <w:rPr>
                <w:rFonts w:ascii="Times New Roman" w:hAnsi="Times New Roman" w:cs="Times New Roman"/>
                <w:sz w:val="28"/>
                <w:szCs w:val="28"/>
                <w:lang w:val="uk-UA"/>
              </w:rPr>
              <w:t>ш</w:t>
            </w:r>
            <w:r w:rsidRPr="00C0462E">
              <w:rPr>
                <w:rFonts w:ascii="Times New Roman" w:hAnsi="Times New Roman" w:cs="Times New Roman"/>
                <w:sz w:val="28"/>
                <w:szCs w:val="28"/>
              </w:rPr>
              <w:t>е</w:t>
            </w:r>
            <w:r w:rsidRPr="00C0462E">
              <w:rPr>
                <w:rFonts w:ascii="Times New Roman" w:eastAsia="Times New Roman" w:hAnsi="Times New Roman" w:cs="Times New Roman"/>
                <w:sz w:val="28"/>
                <w:szCs w:val="28"/>
                <w:lang w:val="uk-UA" w:eastAsia="ru-RU"/>
              </w:rPr>
              <w:t xml:space="preserve"> 0,5</w:t>
            </w:r>
          </w:p>
        </w:tc>
      </w:tr>
    </w:tbl>
    <w:p w:rsidR="00E440C5" w:rsidRPr="00C0462E" w:rsidRDefault="00E440C5" w:rsidP="00E440C5">
      <w:pPr>
        <w:spacing w:after="0" w:line="360" w:lineRule="auto"/>
        <w:ind w:firstLine="708"/>
        <w:jc w:val="both"/>
        <w:rPr>
          <w:rFonts w:ascii="Times New Roman" w:hAnsi="Times New Roman"/>
          <w:sz w:val="28"/>
          <w:szCs w:val="28"/>
          <w:lang w:val="uk-UA"/>
        </w:rPr>
      </w:pPr>
    </w:p>
    <w:p w:rsidR="00E440C5" w:rsidRPr="00C0462E" w:rsidRDefault="00E440C5" w:rsidP="00E440C5">
      <w:pPr>
        <w:spacing w:after="0" w:line="360" w:lineRule="auto"/>
        <w:ind w:firstLine="708"/>
        <w:jc w:val="both"/>
        <w:rPr>
          <w:rFonts w:ascii="Times New Roman" w:hAnsi="Times New Roman"/>
          <w:sz w:val="28"/>
          <w:szCs w:val="28"/>
          <w:lang w:val="uk-UA"/>
        </w:rPr>
      </w:pPr>
      <w:r w:rsidRPr="00C0462E">
        <w:rPr>
          <w:rFonts w:ascii="Times New Roman" w:hAnsi="Times New Roman"/>
          <w:sz w:val="28"/>
          <w:szCs w:val="28"/>
          <w:lang w:val="uk-UA"/>
        </w:rPr>
        <w:t>Примітка. * - відмінності достовірні</w:t>
      </w:r>
      <w:r w:rsidRPr="00C0462E">
        <w:rPr>
          <w:rFonts w:ascii="Times New Roman" w:hAnsi="Times New Roman"/>
          <w:sz w:val="28"/>
          <w:szCs w:val="28"/>
        </w:rPr>
        <w:t xml:space="preserve"> при </w:t>
      </w:r>
      <w:r w:rsidRPr="00C0462E">
        <w:rPr>
          <w:rFonts w:ascii="Times New Roman" w:hAnsi="Times New Roman"/>
          <w:sz w:val="28"/>
          <w:szCs w:val="28"/>
          <w:lang w:val="uk-UA"/>
        </w:rPr>
        <w:t>р &lt; 0,05</w:t>
      </w:r>
    </w:p>
    <w:p w:rsidR="002F466C" w:rsidRPr="00C0462E" w:rsidRDefault="002F466C" w:rsidP="00C132F1">
      <w:pPr>
        <w:pStyle w:val="a4"/>
        <w:numPr>
          <w:ilvl w:val="0"/>
          <w:numId w:val="19"/>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Олком Столичний Київський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Столичний Київський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ОАО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Київський маргариновий завод</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.К</w:t>
      </w:r>
      <w:proofErr w:type="gramEnd"/>
      <w:r w:rsidRPr="00C0462E">
        <w:rPr>
          <w:rFonts w:ascii="Times New Roman" w:eastAsia="Times New Roman" w:hAnsi="Times New Roman" w:cs="Times New Roman"/>
          <w:sz w:val="28"/>
          <w:szCs w:val="28"/>
          <w:lang w:eastAsia="ru-RU"/>
        </w:rPr>
        <w:t>иїв);</w:t>
      </w:r>
    </w:p>
    <w:p w:rsidR="002F466C" w:rsidRPr="00C0462E" w:rsidRDefault="002F466C" w:rsidP="00C132F1">
      <w:pPr>
        <w:pStyle w:val="a4"/>
        <w:numPr>
          <w:ilvl w:val="0"/>
          <w:numId w:val="19"/>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Харківський Вершковий - </w:t>
      </w:r>
      <w:r w:rsidRPr="00C0462E">
        <w:rPr>
          <w:rFonts w:ascii="Times New Roman" w:hAnsi="Times New Roman" w:cs="Times New Roman"/>
          <w:sz w:val="28"/>
          <w:szCs w:val="28"/>
        </w:rPr>
        <w:t xml:space="preserve">маргарин </w:t>
      </w:r>
      <w:r w:rsidRPr="00C0462E">
        <w:rPr>
          <w:rFonts w:ascii="Times New Roman" w:hAnsi="Times New Roman" w:cs="Times New Roman"/>
          <w:sz w:val="28"/>
          <w:szCs w:val="28"/>
          <w:lang w:val="uk-UA"/>
        </w:rPr>
        <w:t>«</w:t>
      </w:r>
      <w:r w:rsidR="004700E6" w:rsidRPr="00C0462E">
        <w:rPr>
          <w:rFonts w:ascii="Times New Roman" w:hAnsi="Times New Roman" w:cs="Times New Roman"/>
          <w:sz w:val="28"/>
          <w:szCs w:val="28"/>
        </w:rPr>
        <w:t>Вершковий</w:t>
      </w:r>
      <w:r w:rsidR="004700E6"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столовий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АОЗТ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Харьк</w:t>
      </w:r>
      <w:r w:rsidRPr="00C0462E">
        <w:rPr>
          <w:rFonts w:ascii="Times New Roman" w:eastAsia="Times New Roman" w:hAnsi="Times New Roman" w:cs="Times New Roman"/>
          <w:sz w:val="28"/>
          <w:szCs w:val="28"/>
          <w:lang w:val="uk-UA" w:eastAsia="ru-RU"/>
        </w:rPr>
        <w:t xml:space="preserve">івський </w:t>
      </w:r>
      <w:r w:rsidRPr="00C0462E">
        <w:rPr>
          <w:rFonts w:ascii="Times New Roman" w:eastAsia="Times New Roman" w:hAnsi="Times New Roman" w:cs="Times New Roman"/>
          <w:sz w:val="28"/>
          <w:szCs w:val="28"/>
          <w:lang w:eastAsia="ru-RU"/>
        </w:rPr>
        <w:t xml:space="preserve"> жиров</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й комб</w:t>
      </w:r>
      <w:r w:rsidRPr="00C0462E">
        <w:rPr>
          <w:rFonts w:ascii="Times New Roman" w:eastAsia="Times New Roman" w:hAnsi="Times New Roman" w:cs="Times New Roman"/>
          <w:sz w:val="28"/>
          <w:szCs w:val="28"/>
          <w:lang w:val="uk-UA" w:eastAsia="ru-RU"/>
        </w:rPr>
        <w:t>і</w:t>
      </w:r>
      <w:r w:rsidR="004246E8"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r w:rsidRPr="00C0462E">
        <w:rPr>
          <w:rFonts w:ascii="Times New Roman" w:eastAsia="Times New Roman" w:hAnsi="Times New Roman" w:cs="Times New Roman"/>
          <w:sz w:val="28"/>
          <w:szCs w:val="28"/>
          <w:lang w:eastAsia="ru-RU"/>
        </w:rPr>
        <w:t>.</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Харк</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 xml:space="preserve">в); </w:t>
      </w:r>
    </w:p>
    <w:p w:rsidR="002F466C" w:rsidRPr="00C0462E" w:rsidRDefault="002F466C" w:rsidP="00C132F1">
      <w:pPr>
        <w:pStyle w:val="a4"/>
        <w:numPr>
          <w:ilvl w:val="0"/>
          <w:numId w:val="19"/>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Щедро Вершковий особливий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особливий</w:t>
      </w:r>
      <w:r w:rsidRPr="00C0462E">
        <w:rPr>
          <w:rFonts w:ascii="Times New Roman" w:hAnsi="Times New Roman" w:cs="Times New Roman"/>
          <w:sz w:val="28"/>
          <w:szCs w:val="28"/>
          <w:lang w:val="uk-UA"/>
        </w:rPr>
        <w:t>» (</w:t>
      </w:r>
      <w:r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Льв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вс</w:t>
      </w:r>
      <w:r w:rsidRPr="00C0462E">
        <w:rPr>
          <w:rFonts w:ascii="Times New Roman" w:eastAsia="Times New Roman" w:hAnsi="Times New Roman" w:cs="Times New Roman"/>
          <w:sz w:val="28"/>
          <w:szCs w:val="28"/>
          <w:lang w:val="uk-UA" w:eastAsia="ru-RU"/>
        </w:rPr>
        <w:t>ь</w:t>
      </w:r>
      <w:r w:rsidRPr="00C0462E">
        <w:rPr>
          <w:rFonts w:ascii="Times New Roman" w:eastAsia="Times New Roman" w:hAnsi="Times New Roman" w:cs="Times New Roman"/>
          <w:sz w:val="28"/>
          <w:szCs w:val="28"/>
          <w:lang w:eastAsia="ru-RU"/>
        </w:rPr>
        <w:t>кий жиркомб</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.Л</w:t>
      </w:r>
      <w:proofErr w:type="gramEnd"/>
      <w:r w:rsidRPr="00C0462E">
        <w:rPr>
          <w:rFonts w:ascii="Times New Roman" w:eastAsia="Times New Roman" w:hAnsi="Times New Roman" w:cs="Times New Roman"/>
          <w:sz w:val="28"/>
          <w:szCs w:val="28"/>
          <w:lang w:eastAsia="ru-RU"/>
        </w:rPr>
        <w:t>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w:t>
      </w:r>
    </w:p>
    <w:p w:rsidR="002F466C" w:rsidRPr="00C0462E" w:rsidRDefault="002F466C" w:rsidP="00C132F1">
      <w:pPr>
        <w:pStyle w:val="a4"/>
        <w:numPr>
          <w:ilvl w:val="0"/>
          <w:numId w:val="19"/>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Молочний дар Вершковий - </w:t>
      </w:r>
      <w:r w:rsidRPr="00C0462E">
        <w:rPr>
          <w:rFonts w:ascii="Times New Roman" w:eastAsia="Times New Roman" w:hAnsi="Times New Roman" w:cs="Times New Roman"/>
          <w:sz w:val="28"/>
          <w:szCs w:val="28"/>
          <w:lang w:eastAsia="ru-RU"/>
        </w:rPr>
        <w:t xml:space="preserve">маргарин твердий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w:t>
      </w:r>
      <w:r w:rsidRPr="00C0462E">
        <w:rPr>
          <w:rFonts w:ascii="Times New Roman" w:eastAsia="Times New Roman" w:hAnsi="Times New Roman" w:cs="Times New Roman"/>
          <w:sz w:val="28"/>
          <w:szCs w:val="28"/>
          <w:lang w:eastAsia="ru-RU"/>
        </w:rPr>
        <w:t xml:space="preserve">ПП Труш Т.Ю.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.Д</w:t>
      </w:r>
      <w:proofErr w:type="gramEnd"/>
      <w:r w:rsidRPr="00C0462E">
        <w:rPr>
          <w:rFonts w:ascii="Times New Roman" w:eastAsia="Times New Roman" w:hAnsi="Times New Roman" w:cs="Times New Roman"/>
          <w:sz w:val="28"/>
          <w:szCs w:val="28"/>
          <w:lang w:eastAsia="ru-RU"/>
        </w:rPr>
        <w:t>н</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пр</w:t>
      </w:r>
      <w:r w:rsidRPr="00C0462E">
        <w:rPr>
          <w:rFonts w:ascii="Times New Roman" w:eastAsia="Times New Roman" w:hAnsi="Times New Roman" w:cs="Times New Roman"/>
          <w:sz w:val="28"/>
          <w:szCs w:val="28"/>
          <w:lang w:val="uk-UA" w:eastAsia="ru-RU"/>
        </w:rPr>
        <w:t>о);</w:t>
      </w:r>
    </w:p>
    <w:p w:rsidR="002F466C" w:rsidRPr="00C0462E" w:rsidRDefault="002F466C" w:rsidP="00C132F1">
      <w:pPr>
        <w:pStyle w:val="a4"/>
        <w:numPr>
          <w:ilvl w:val="0"/>
          <w:numId w:val="19"/>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Запор</w:t>
      </w:r>
      <w:r w:rsidRPr="00C0462E">
        <w:rPr>
          <w:rFonts w:ascii="Times New Roman" w:eastAsia="Times New Roman" w:hAnsi="Times New Roman" w:cs="Times New Roman"/>
          <w:bCs/>
          <w:sz w:val="28"/>
          <w:szCs w:val="28"/>
          <w:lang w:val="uk-UA" w:eastAsia="ru-RU"/>
        </w:rPr>
        <w:t>ізь</w:t>
      </w:r>
      <w:r w:rsidRPr="00C0462E">
        <w:rPr>
          <w:rFonts w:ascii="Times New Roman" w:eastAsia="Times New Roman" w:hAnsi="Times New Roman" w:cs="Times New Roman"/>
          <w:bCs/>
          <w:sz w:val="28"/>
          <w:szCs w:val="28"/>
          <w:lang w:eastAsia="ru-RU"/>
        </w:rPr>
        <w:t>кий</w:t>
      </w:r>
      <w:r w:rsidRPr="00C0462E">
        <w:rPr>
          <w:rFonts w:ascii="Times New Roman" w:eastAsia="Times New Roman" w:hAnsi="Times New Roman" w:cs="Times New Roman"/>
          <w:bCs/>
          <w:sz w:val="28"/>
          <w:szCs w:val="28"/>
          <w:lang w:val="uk-UA" w:eastAsia="ru-RU"/>
        </w:rPr>
        <w:t xml:space="preserve"> </w:t>
      </w:r>
      <w:r w:rsidRPr="00C0462E">
        <w:rPr>
          <w:rFonts w:ascii="Times New Roman" w:eastAsia="Times New Roman" w:hAnsi="Times New Roman" w:cs="Times New Roman"/>
          <w:bCs/>
          <w:sz w:val="28"/>
          <w:szCs w:val="28"/>
          <w:lang w:eastAsia="ru-RU"/>
        </w:rPr>
        <w:t>Молочный особ</w:t>
      </w:r>
      <w:r w:rsidRPr="00C0462E">
        <w:rPr>
          <w:rFonts w:ascii="Times New Roman" w:eastAsia="Times New Roman" w:hAnsi="Times New Roman" w:cs="Times New Roman"/>
          <w:bCs/>
          <w:sz w:val="28"/>
          <w:szCs w:val="28"/>
          <w:lang w:val="uk-UA" w:eastAsia="ru-RU"/>
        </w:rPr>
        <w:t xml:space="preserve">лий - </w:t>
      </w:r>
      <w:r w:rsidRPr="00C0462E">
        <w:rPr>
          <w:rFonts w:ascii="Times New Roman" w:eastAsia="Times New Roman" w:hAnsi="Times New Roman" w:cs="Times New Roman"/>
          <w:sz w:val="28"/>
          <w:szCs w:val="28"/>
          <w:lang w:eastAsia="ru-RU"/>
        </w:rPr>
        <w:t xml:space="preserve">маргарин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Молочный особ</w:t>
      </w:r>
      <w:r w:rsidRPr="00C0462E">
        <w:rPr>
          <w:rFonts w:ascii="Times New Roman" w:eastAsia="Times New Roman" w:hAnsi="Times New Roman" w:cs="Times New Roman"/>
          <w:sz w:val="28"/>
          <w:szCs w:val="28"/>
          <w:lang w:val="uk-UA" w:eastAsia="ru-RU"/>
        </w:rPr>
        <w:t>ливий» (</w:t>
      </w:r>
      <w:r w:rsidR="004246E8"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Запор</w:t>
      </w:r>
      <w:r w:rsidRPr="00C0462E">
        <w:rPr>
          <w:rFonts w:ascii="Times New Roman" w:eastAsia="Times New Roman" w:hAnsi="Times New Roman" w:cs="Times New Roman"/>
          <w:sz w:val="28"/>
          <w:szCs w:val="28"/>
          <w:lang w:val="uk-UA" w:eastAsia="ru-RU"/>
        </w:rPr>
        <w:t>ізький</w:t>
      </w:r>
      <w:r w:rsidRPr="00C0462E">
        <w:rPr>
          <w:rFonts w:ascii="Times New Roman" w:eastAsia="Times New Roman" w:hAnsi="Times New Roman" w:cs="Times New Roman"/>
          <w:sz w:val="28"/>
          <w:szCs w:val="28"/>
          <w:lang w:eastAsia="ru-RU"/>
        </w:rPr>
        <w:t xml:space="preserve"> масложир</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комб</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.З</w:t>
      </w:r>
      <w:proofErr w:type="gramEnd"/>
      <w:r w:rsidRPr="00C0462E">
        <w:rPr>
          <w:rFonts w:ascii="Times New Roman" w:eastAsia="Times New Roman" w:hAnsi="Times New Roman" w:cs="Times New Roman"/>
          <w:sz w:val="28"/>
          <w:szCs w:val="28"/>
          <w:lang w:eastAsia="ru-RU"/>
        </w:rPr>
        <w:t>апор</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ж</w:t>
      </w:r>
      <w:r w:rsidRPr="00C0462E">
        <w:rPr>
          <w:rFonts w:ascii="Times New Roman" w:eastAsia="Times New Roman" w:hAnsi="Times New Roman" w:cs="Times New Roman"/>
          <w:sz w:val="28"/>
          <w:szCs w:val="28"/>
          <w:lang w:val="uk-UA" w:eastAsia="ru-RU"/>
        </w:rPr>
        <w:t>жя).</w:t>
      </w:r>
    </w:p>
    <w:p w:rsidR="00E440C5" w:rsidRPr="00C0462E" w:rsidRDefault="00E440C5" w:rsidP="00E440C5">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ab/>
      </w:r>
    </w:p>
    <w:p w:rsidR="00C132F1" w:rsidRPr="00C0462E" w:rsidRDefault="00C132F1" w:rsidP="00E440C5">
      <w:pPr>
        <w:spacing w:after="0" w:line="360" w:lineRule="auto"/>
        <w:jc w:val="both"/>
        <w:rPr>
          <w:rFonts w:ascii="Times New Roman" w:hAnsi="Times New Roman" w:cs="Times New Roman"/>
          <w:sz w:val="28"/>
          <w:szCs w:val="28"/>
          <w:lang w:val="uk-UA"/>
        </w:rPr>
      </w:pPr>
    </w:p>
    <w:p w:rsidR="00C132F1" w:rsidRPr="00C0462E" w:rsidRDefault="00C132F1" w:rsidP="00E440C5">
      <w:pPr>
        <w:spacing w:after="0" w:line="360" w:lineRule="auto"/>
        <w:jc w:val="both"/>
        <w:rPr>
          <w:rFonts w:ascii="Times New Roman" w:hAnsi="Times New Roman" w:cs="Times New Roman"/>
          <w:sz w:val="28"/>
          <w:szCs w:val="28"/>
          <w:lang w:val="uk-UA"/>
        </w:rPr>
      </w:pPr>
    </w:p>
    <w:p w:rsidR="00C132F1" w:rsidRPr="00C0462E" w:rsidRDefault="00C132F1" w:rsidP="00E440C5">
      <w:pPr>
        <w:spacing w:after="0" w:line="360" w:lineRule="auto"/>
        <w:jc w:val="both"/>
        <w:rPr>
          <w:rFonts w:ascii="Times New Roman" w:hAnsi="Times New Roman" w:cs="Times New Roman"/>
          <w:sz w:val="28"/>
          <w:szCs w:val="28"/>
          <w:lang w:val="uk-UA"/>
        </w:rPr>
      </w:pPr>
    </w:p>
    <w:p w:rsidR="00E440C5" w:rsidRPr="00C0462E" w:rsidRDefault="00E440C5" w:rsidP="007B312D">
      <w:pPr>
        <w:spacing w:after="0" w:line="360" w:lineRule="auto"/>
        <w:ind w:firstLine="708"/>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Таблиця 3.3 – Біохімічні показники маргаринів від різних виробників</w:t>
      </w:r>
    </w:p>
    <w:p w:rsidR="007B312D" w:rsidRPr="00C0462E" w:rsidRDefault="007B312D" w:rsidP="007B312D">
      <w:pPr>
        <w:spacing w:after="0" w:line="360" w:lineRule="auto"/>
        <w:rPr>
          <w:rFonts w:ascii="Times New Roman" w:hAnsi="Times New Roman" w:cs="Times New Roman"/>
          <w:sz w:val="28"/>
          <w:szCs w:val="28"/>
          <w:lang w:val="uk-UA"/>
        </w:rPr>
      </w:pPr>
    </w:p>
    <w:tbl>
      <w:tblPr>
        <w:tblStyle w:val="a5"/>
        <w:tblW w:w="9747" w:type="dxa"/>
        <w:tblLayout w:type="fixed"/>
        <w:tblLook w:val="04A0"/>
      </w:tblPr>
      <w:tblGrid>
        <w:gridCol w:w="2518"/>
        <w:gridCol w:w="1134"/>
        <w:gridCol w:w="1134"/>
        <w:gridCol w:w="1134"/>
        <w:gridCol w:w="1134"/>
        <w:gridCol w:w="992"/>
        <w:gridCol w:w="1701"/>
      </w:tblGrid>
      <w:tr w:rsidR="00E440C5" w:rsidRPr="00C0462E" w:rsidTr="0013540E">
        <w:tc>
          <w:tcPr>
            <w:tcW w:w="2518" w:type="dxa"/>
          </w:tcPr>
          <w:p w:rsidR="00E440C5" w:rsidRPr="00C0462E" w:rsidRDefault="00E440C5" w:rsidP="00E440C5">
            <w:pPr>
              <w:jc w:val="both"/>
              <w:rPr>
                <w:rFonts w:ascii="Times New Roman" w:hAnsi="Times New Roman" w:cs="Times New Roman"/>
                <w:sz w:val="28"/>
                <w:szCs w:val="28"/>
              </w:rPr>
            </w:pPr>
            <w:r w:rsidRPr="00C0462E">
              <w:rPr>
                <w:rFonts w:ascii="Times New Roman" w:eastAsia="Times New Roman" w:hAnsi="Times New Roman" w:cs="Times New Roman"/>
                <w:bCs/>
                <w:sz w:val="28"/>
                <w:szCs w:val="28"/>
                <w:lang w:eastAsia="ru-RU"/>
              </w:rPr>
              <w:t>Марка</w:t>
            </w:r>
          </w:p>
        </w:tc>
        <w:tc>
          <w:tcPr>
            <w:tcW w:w="1134" w:type="dxa"/>
          </w:tcPr>
          <w:p w:rsidR="00E440C5" w:rsidRPr="00C0462E" w:rsidRDefault="003C27CE" w:rsidP="00E440C5">
            <w:pPr>
              <w:rPr>
                <w:rFonts w:ascii="Times New Roman" w:hAnsi="Times New Roman" w:cs="Times New Roman"/>
                <w:sz w:val="28"/>
                <w:szCs w:val="28"/>
              </w:rPr>
            </w:pPr>
            <w:r w:rsidRPr="00C0462E">
              <w:rPr>
                <w:rFonts w:ascii="Times New Roman" w:hAnsi="Times New Roman" w:cs="Times New Roman"/>
                <w:sz w:val="28"/>
                <w:szCs w:val="28"/>
              </w:rPr>
              <w:t>1</w:t>
            </w:r>
          </w:p>
        </w:tc>
        <w:tc>
          <w:tcPr>
            <w:tcW w:w="1134" w:type="dxa"/>
          </w:tcPr>
          <w:p w:rsidR="00E440C5" w:rsidRPr="00C0462E" w:rsidRDefault="003C27CE" w:rsidP="00E440C5">
            <w:pPr>
              <w:rPr>
                <w:rFonts w:ascii="Times New Roman" w:hAnsi="Times New Roman" w:cs="Times New Roman"/>
                <w:sz w:val="28"/>
                <w:szCs w:val="28"/>
              </w:rPr>
            </w:pPr>
            <w:r w:rsidRPr="00C0462E">
              <w:rPr>
                <w:rFonts w:ascii="Times New Roman" w:hAnsi="Times New Roman" w:cs="Times New Roman"/>
                <w:sz w:val="28"/>
                <w:szCs w:val="28"/>
              </w:rPr>
              <w:t>2</w:t>
            </w:r>
          </w:p>
        </w:tc>
        <w:tc>
          <w:tcPr>
            <w:tcW w:w="1134" w:type="dxa"/>
          </w:tcPr>
          <w:p w:rsidR="00E440C5" w:rsidRPr="00C0462E" w:rsidRDefault="003C27CE" w:rsidP="00E440C5">
            <w:pPr>
              <w:rPr>
                <w:rFonts w:ascii="Times New Roman" w:hAnsi="Times New Roman" w:cs="Times New Roman"/>
                <w:sz w:val="28"/>
                <w:szCs w:val="28"/>
              </w:rPr>
            </w:pPr>
            <w:r w:rsidRPr="00C0462E">
              <w:rPr>
                <w:rFonts w:ascii="Times New Roman" w:hAnsi="Times New Roman" w:cs="Times New Roman"/>
                <w:sz w:val="28"/>
                <w:szCs w:val="28"/>
              </w:rPr>
              <w:t>3</w:t>
            </w:r>
          </w:p>
        </w:tc>
        <w:tc>
          <w:tcPr>
            <w:tcW w:w="1134" w:type="dxa"/>
          </w:tcPr>
          <w:p w:rsidR="00E440C5" w:rsidRPr="00C0462E" w:rsidRDefault="003C27CE" w:rsidP="00E440C5">
            <w:pPr>
              <w:rPr>
                <w:rFonts w:ascii="Times New Roman" w:hAnsi="Times New Roman" w:cs="Times New Roman"/>
                <w:sz w:val="28"/>
                <w:szCs w:val="28"/>
              </w:rPr>
            </w:pPr>
            <w:r w:rsidRPr="00C0462E">
              <w:rPr>
                <w:rFonts w:ascii="Times New Roman" w:hAnsi="Times New Roman" w:cs="Times New Roman"/>
                <w:sz w:val="28"/>
                <w:szCs w:val="28"/>
              </w:rPr>
              <w:t>4</w:t>
            </w:r>
          </w:p>
        </w:tc>
        <w:tc>
          <w:tcPr>
            <w:tcW w:w="992" w:type="dxa"/>
          </w:tcPr>
          <w:p w:rsidR="00E440C5" w:rsidRPr="00C0462E" w:rsidRDefault="003C27CE" w:rsidP="00E440C5">
            <w:pPr>
              <w:rPr>
                <w:rFonts w:ascii="Times New Roman" w:hAnsi="Times New Roman" w:cs="Times New Roman"/>
                <w:sz w:val="28"/>
                <w:szCs w:val="28"/>
                <w:lang w:val="uk-UA"/>
              </w:rPr>
            </w:pPr>
            <w:r w:rsidRPr="00C0462E">
              <w:rPr>
                <w:rFonts w:ascii="Times New Roman" w:hAnsi="Times New Roman" w:cs="Times New Roman"/>
                <w:sz w:val="28"/>
                <w:szCs w:val="28"/>
                <w:lang w:val="uk-UA"/>
              </w:rPr>
              <w:t>5</w:t>
            </w:r>
          </w:p>
        </w:tc>
        <w:tc>
          <w:tcPr>
            <w:tcW w:w="1701" w:type="dxa"/>
          </w:tcPr>
          <w:p w:rsidR="00E440C5" w:rsidRPr="00C0462E" w:rsidRDefault="00E440C5" w:rsidP="00C132F1">
            <w:pPr>
              <w:spacing w:line="360" w:lineRule="auto"/>
              <w:rPr>
                <w:rFonts w:ascii="Times New Roman" w:eastAsia="Times New Roman" w:hAnsi="Times New Roman" w:cs="Times New Roman"/>
                <w:bCs/>
                <w:sz w:val="28"/>
                <w:szCs w:val="28"/>
                <w:lang w:val="uk-UA" w:eastAsia="ru-RU"/>
              </w:rPr>
            </w:pPr>
            <w:r w:rsidRPr="00C0462E">
              <w:rPr>
                <w:rFonts w:ascii="Times New Roman" w:eastAsia="Times New Roman" w:hAnsi="Times New Roman" w:cs="Times New Roman"/>
                <w:bCs/>
                <w:sz w:val="28"/>
                <w:szCs w:val="28"/>
                <w:lang w:eastAsia="ru-RU"/>
              </w:rPr>
              <w:t xml:space="preserve">Референтні </w:t>
            </w:r>
            <w:r w:rsidRPr="00C0462E">
              <w:rPr>
                <w:rFonts w:ascii="Times New Roman" w:eastAsia="Times New Roman" w:hAnsi="Times New Roman" w:cs="Times New Roman"/>
                <w:bCs/>
                <w:sz w:val="28"/>
                <w:szCs w:val="28"/>
                <w:lang w:val="uk-UA" w:eastAsia="ru-RU"/>
              </w:rPr>
              <w:t>значення</w:t>
            </w:r>
          </w:p>
        </w:tc>
      </w:tr>
      <w:tr w:rsidR="00E440C5" w:rsidRPr="00C0462E" w:rsidTr="0013540E">
        <w:tc>
          <w:tcPr>
            <w:tcW w:w="2518" w:type="dxa"/>
          </w:tcPr>
          <w:p w:rsidR="00E440C5" w:rsidRPr="00C0462E" w:rsidRDefault="00E440C5" w:rsidP="00C132F1">
            <w:pPr>
              <w:spacing w:line="360" w:lineRule="auto"/>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Доля транс</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зомер</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 оле</w:t>
            </w:r>
            <w:r w:rsidRPr="00C0462E">
              <w:rPr>
                <w:rFonts w:ascii="Times New Roman" w:eastAsia="Times New Roman" w:hAnsi="Times New Roman" w:cs="Times New Roman"/>
                <w:sz w:val="28"/>
                <w:szCs w:val="28"/>
                <w:lang w:val="uk-UA" w:eastAsia="ru-RU"/>
              </w:rPr>
              <w:t>ї</w:t>
            </w:r>
            <w:r w:rsidRPr="00C0462E">
              <w:rPr>
                <w:rFonts w:ascii="Times New Roman" w:eastAsia="Times New Roman" w:hAnsi="Times New Roman" w:cs="Times New Roman"/>
                <w:sz w:val="28"/>
                <w:szCs w:val="28"/>
                <w:lang w:eastAsia="ru-RU"/>
              </w:rPr>
              <w:t>ново</w:t>
            </w:r>
            <w:r w:rsidRPr="00C0462E">
              <w:rPr>
                <w:rFonts w:ascii="Times New Roman" w:eastAsia="Times New Roman" w:hAnsi="Times New Roman" w:cs="Times New Roman"/>
                <w:sz w:val="28"/>
                <w:szCs w:val="28"/>
                <w:lang w:val="uk-UA" w:eastAsia="ru-RU"/>
              </w:rPr>
              <w:t>ї</w:t>
            </w:r>
            <w:r w:rsidRPr="00C0462E">
              <w:rPr>
                <w:rFonts w:ascii="Times New Roman" w:eastAsia="Times New Roman" w:hAnsi="Times New Roman" w:cs="Times New Roman"/>
                <w:sz w:val="28"/>
                <w:szCs w:val="28"/>
                <w:lang w:eastAsia="ru-RU"/>
              </w:rPr>
              <w:t xml:space="preserve"> кислот</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 %</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8</w:t>
            </w:r>
            <w:r w:rsidRPr="00C0462E">
              <w:rPr>
                <w:rFonts w:ascii="Times New Roman" w:eastAsia="Times New Roman" w:hAnsi="Times New Roman" w:cs="Times New Roman"/>
                <w:sz w:val="28"/>
                <w:szCs w:val="28"/>
                <w:lang w:eastAsia="ru-RU"/>
              </w:rPr>
              <w:t>,</w:t>
            </w:r>
            <w:r w:rsidRPr="00C0462E">
              <w:rPr>
                <w:rFonts w:ascii="Times New Roman" w:eastAsia="Times New Roman" w:hAnsi="Times New Roman" w:cs="Times New Roman"/>
                <w:sz w:val="28"/>
                <w:szCs w:val="28"/>
                <w:lang w:val="uk-UA" w:eastAsia="ru-RU"/>
              </w:rPr>
              <w:t>3</w:t>
            </w:r>
            <w:r w:rsidRPr="00C0462E">
              <w:rPr>
                <w:rFonts w:ascii="Times New Roman" w:eastAsia="Times New Roman" w:hAnsi="Times New Roman" w:cs="Times New Roman"/>
                <w:sz w:val="28"/>
                <w:szCs w:val="28"/>
                <w:lang w:eastAsia="ru-RU"/>
              </w:rPr>
              <w:t>1</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0,08</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1</w:t>
            </w:r>
            <w:r w:rsidRPr="00C0462E">
              <w:rPr>
                <w:rFonts w:ascii="Times New Roman" w:eastAsia="Times New Roman" w:hAnsi="Times New Roman" w:cs="Times New Roman"/>
                <w:sz w:val="28"/>
                <w:szCs w:val="28"/>
                <w:lang w:val="uk-UA" w:eastAsia="ru-RU"/>
              </w:rPr>
              <w:t>0</w:t>
            </w:r>
            <w:r w:rsidRPr="00C0462E">
              <w:rPr>
                <w:rFonts w:ascii="Times New Roman" w:eastAsia="Times New Roman" w:hAnsi="Times New Roman" w:cs="Times New Roman"/>
                <w:sz w:val="28"/>
                <w:szCs w:val="28"/>
                <w:lang w:eastAsia="ru-RU"/>
              </w:rPr>
              <w:t>,43</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0,11</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10,23</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0,12</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26,76</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0,15*</w:t>
            </w:r>
          </w:p>
        </w:tc>
        <w:tc>
          <w:tcPr>
            <w:tcW w:w="992"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8</w:t>
            </w:r>
            <w:r w:rsidRPr="00C0462E">
              <w:rPr>
                <w:rFonts w:ascii="Times New Roman" w:eastAsia="Times New Roman" w:hAnsi="Times New Roman" w:cs="Times New Roman"/>
                <w:sz w:val="28"/>
                <w:szCs w:val="28"/>
                <w:lang w:eastAsia="ru-RU"/>
              </w:rPr>
              <w:t>,</w:t>
            </w:r>
            <w:r w:rsidRPr="00C0462E">
              <w:rPr>
                <w:rFonts w:ascii="Times New Roman" w:eastAsia="Times New Roman" w:hAnsi="Times New Roman" w:cs="Times New Roman"/>
                <w:sz w:val="28"/>
                <w:szCs w:val="28"/>
                <w:lang w:val="uk-UA" w:eastAsia="ru-RU"/>
              </w:rPr>
              <w:t>2</w:t>
            </w: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0,09</w:t>
            </w:r>
          </w:p>
        </w:tc>
        <w:tc>
          <w:tcPr>
            <w:tcW w:w="1701" w:type="dxa"/>
          </w:tcPr>
          <w:p w:rsidR="00E440C5" w:rsidRPr="00C0462E" w:rsidRDefault="00E440C5" w:rsidP="00E440C5">
            <w:pPr>
              <w:rPr>
                <w:rFonts w:ascii="Times New Roman" w:eastAsia="Times New Roman" w:hAnsi="Times New Roman" w:cs="Times New Roman"/>
                <w:sz w:val="28"/>
                <w:szCs w:val="28"/>
                <w:lang w:val="uk-UA" w:eastAsia="ru-RU"/>
              </w:rPr>
            </w:pPr>
            <w:proofErr w:type="gramStart"/>
            <w:r w:rsidRPr="00C0462E">
              <w:rPr>
                <w:rFonts w:ascii="Times New Roman" w:hAnsi="Times New Roman" w:cs="Times New Roman"/>
                <w:sz w:val="28"/>
                <w:szCs w:val="28"/>
              </w:rPr>
              <w:t>не б</w:t>
            </w:r>
            <w:proofErr w:type="gramEnd"/>
            <w:r w:rsidRPr="00C0462E">
              <w:rPr>
                <w:rFonts w:ascii="Times New Roman" w:hAnsi="Times New Roman" w:cs="Times New Roman"/>
                <w:sz w:val="28"/>
                <w:szCs w:val="28"/>
                <w:lang w:val="uk-UA"/>
              </w:rPr>
              <w:t>і</w:t>
            </w:r>
            <w:r w:rsidRPr="00C0462E">
              <w:rPr>
                <w:rFonts w:ascii="Times New Roman" w:hAnsi="Times New Roman" w:cs="Times New Roman"/>
                <w:sz w:val="28"/>
                <w:szCs w:val="28"/>
              </w:rPr>
              <w:t>л</w:t>
            </w:r>
            <w:r w:rsidRPr="00C0462E">
              <w:rPr>
                <w:rFonts w:ascii="Times New Roman" w:hAnsi="Times New Roman" w:cs="Times New Roman"/>
                <w:sz w:val="28"/>
                <w:szCs w:val="28"/>
                <w:lang w:val="uk-UA"/>
              </w:rPr>
              <w:t>ьше</w:t>
            </w:r>
            <w:r w:rsidRPr="00C0462E">
              <w:rPr>
                <w:rFonts w:ascii="Times New Roman" w:hAnsi="Times New Roman" w:cs="Times New Roman"/>
                <w:sz w:val="28"/>
                <w:szCs w:val="28"/>
              </w:rPr>
              <w:t xml:space="preserve"> </w:t>
            </w:r>
            <w:r w:rsidRPr="00C0462E">
              <w:rPr>
                <w:rFonts w:ascii="Times New Roman" w:eastAsia="Times New Roman" w:hAnsi="Times New Roman" w:cs="Times New Roman"/>
                <w:sz w:val="28"/>
                <w:szCs w:val="28"/>
                <w:lang w:val="uk-UA" w:eastAsia="ru-RU"/>
              </w:rPr>
              <w:t>8</w:t>
            </w:r>
          </w:p>
        </w:tc>
      </w:tr>
      <w:tr w:rsidR="00E440C5" w:rsidRPr="00C0462E" w:rsidTr="0013540E">
        <w:tc>
          <w:tcPr>
            <w:tcW w:w="2518" w:type="dxa"/>
          </w:tcPr>
          <w:p w:rsidR="00E440C5" w:rsidRPr="00C0462E" w:rsidRDefault="002124EA" w:rsidP="00C132F1">
            <w:pPr>
              <w:spacing w:line="360" w:lineRule="auto"/>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val="uk-UA" w:eastAsia="ru-RU"/>
              </w:rPr>
              <w:t>В</w:t>
            </w:r>
            <w:r w:rsidR="00E440C5" w:rsidRPr="00C0462E">
              <w:rPr>
                <w:rFonts w:ascii="Times New Roman" w:eastAsia="Times New Roman" w:hAnsi="Times New Roman" w:cs="Times New Roman"/>
                <w:bCs/>
                <w:sz w:val="28"/>
                <w:szCs w:val="28"/>
                <w:lang w:val="uk-UA" w:eastAsia="ru-RU"/>
              </w:rPr>
              <w:t>ідношення</w:t>
            </w:r>
            <w:r w:rsidR="00E440C5" w:rsidRPr="00C0462E">
              <w:rPr>
                <w:rFonts w:ascii="Times New Roman" w:eastAsia="Times New Roman" w:hAnsi="Times New Roman" w:cs="Times New Roman"/>
                <w:bCs/>
                <w:sz w:val="28"/>
                <w:szCs w:val="28"/>
                <w:lang w:eastAsia="ru-RU"/>
              </w:rPr>
              <w:t xml:space="preserve"> пол</w:t>
            </w:r>
            <w:r w:rsidR="00E440C5" w:rsidRPr="00C0462E">
              <w:rPr>
                <w:rFonts w:ascii="Times New Roman" w:eastAsia="Times New Roman" w:hAnsi="Times New Roman" w:cs="Times New Roman"/>
                <w:bCs/>
                <w:sz w:val="28"/>
                <w:szCs w:val="28"/>
                <w:lang w:val="uk-UA" w:eastAsia="ru-RU"/>
              </w:rPr>
              <w:t>і</w:t>
            </w:r>
            <w:r w:rsidR="00E440C5" w:rsidRPr="00C0462E">
              <w:rPr>
                <w:rFonts w:ascii="Times New Roman" w:eastAsia="Times New Roman" w:hAnsi="Times New Roman" w:cs="Times New Roman"/>
                <w:bCs/>
                <w:sz w:val="28"/>
                <w:szCs w:val="28"/>
                <w:lang w:eastAsia="ru-RU"/>
              </w:rPr>
              <w:t>ненас</w:t>
            </w:r>
            <w:r w:rsidR="00E440C5" w:rsidRPr="00C0462E">
              <w:rPr>
                <w:rFonts w:ascii="Times New Roman" w:eastAsia="Times New Roman" w:hAnsi="Times New Roman" w:cs="Times New Roman"/>
                <w:bCs/>
                <w:sz w:val="28"/>
                <w:szCs w:val="28"/>
                <w:lang w:val="uk-UA" w:eastAsia="ru-RU"/>
              </w:rPr>
              <w:t>ичених</w:t>
            </w:r>
            <w:r w:rsidR="00E440C5" w:rsidRPr="00C0462E">
              <w:rPr>
                <w:rFonts w:ascii="Times New Roman" w:eastAsia="Times New Roman" w:hAnsi="Times New Roman" w:cs="Times New Roman"/>
                <w:bCs/>
                <w:sz w:val="28"/>
                <w:szCs w:val="28"/>
                <w:lang w:eastAsia="ru-RU"/>
              </w:rPr>
              <w:t xml:space="preserve"> жирн</w:t>
            </w:r>
            <w:r w:rsidR="00E440C5" w:rsidRPr="00C0462E">
              <w:rPr>
                <w:rFonts w:ascii="Times New Roman" w:eastAsia="Times New Roman" w:hAnsi="Times New Roman" w:cs="Times New Roman"/>
                <w:bCs/>
                <w:sz w:val="28"/>
                <w:szCs w:val="28"/>
                <w:lang w:val="uk-UA" w:eastAsia="ru-RU"/>
              </w:rPr>
              <w:t>и</w:t>
            </w:r>
            <w:r w:rsidR="00E440C5" w:rsidRPr="00C0462E">
              <w:rPr>
                <w:rFonts w:ascii="Times New Roman" w:eastAsia="Times New Roman" w:hAnsi="Times New Roman" w:cs="Times New Roman"/>
                <w:bCs/>
                <w:sz w:val="28"/>
                <w:szCs w:val="28"/>
                <w:lang w:eastAsia="ru-RU"/>
              </w:rPr>
              <w:t>х кислот к нас</w:t>
            </w:r>
            <w:r w:rsidR="00E440C5" w:rsidRPr="00C0462E">
              <w:rPr>
                <w:rFonts w:ascii="Times New Roman" w:eastAsia="Times New Roman" w:hAnsi="Times New Roman" w:cs="Times New Roman"/>
                <w:bCs/>
                <w:sz w:val="28"/>
                <w:szCs w:val="28"/>
                <w:lang w:val="uk-UA" w:eastAsia="ru-RU"/>
              </w:rPr>
              <w:t>иченим</w:t>
            </w:r>
            <w:r w:rsidR="00E440C5" w:rsidRPr="00C0462E">
              <w:rPr>
                <w:rFonts w:ascii="Times New Roman" w:eastAsia="Times New Roman" w:hAnsi="Times New Roman" w:cs="Times New Roman"/>
                <w:sz w:val="28"/>
                <w:szCs w:val="28"/>
                <w:lang w:eastAsia="ru-RU"/>
              </w:rPr>
              <w:t> </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4,1±</w:t>
            </w:r>
          </w:p>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val="uk-UA" w:eastAsia="ru-RU"/>
              </w:rPr>
              <w:t>0,03</w:t>
            </w:r>
            <w:r w:rsidRPr="00C0462E">
              <w:rPr>
                <w:rFonts w:ascii="Times New Roman" w:eastAsia="Times New Roman" w:hAnsi="Times New Roman" w:cs="Times New Roman"/>
                <w:sz w:val="28"/>
                <w:szCs w:val="28"/>
                <w:lang w:eastAsia="ru-RU"/>
              </w:rPr>
              <w:t>:5</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2</w:t>
            </w:r>
            <w:r w:rsidRPr="00C0462E">
              <w:rPr>
                <w:rFonts w:ascii="Times New Roman" w:eastAsia="Times New Roman" w:hAnsi="Times New Roman" w:cs="Times New Roman"/>
                <w:sz w:val="28"/>
                <w:szCs w:val="28"/>
                <w:lang w:eastAsia="ru-RU"/>
              </w:rPr>
              <w:t>,8</w:t>
            </w:r>
            <w:r w:rsidRPr="00C0462E">
              <w:rPr>
                <w:rFonts w:ascii="Times New Roman" w:eastAsia="Times New Roman" w:hAnsi="Times New Roman" w:cs="Times New Roman"/>
                <w:sz w:val="28"/>
                <w:szCs w:val="28"/>
                <w:lang w:val="en-US"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2,3</w:t>
            </w:r>
            <w:r w:rsidRPr="00C0462E">
              <w:rPr>
                <w:rFonts w:ascii="Times New Roman" w:eastAsia="Times New Roman" w:hAnsi="Times New Roman" w:cs="Times New Roman"/>
                <w:sz w:val="28"/>
                <w:szCs w:val="28"/>
                <w:lang w:val="en-US"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1,7</w:t>
            </w:r>
            <w:r w:rsidRPr="00C0462E">
              <w:rPr>
                <w:rFonts w:ascii="Times New Roman" w:eastAsia="Times New Roman" w:hAnsi="Times New Roman" w:cs="Times New Roman"/>
                <w:sz w:val="28"/>
                <w:szCs w:val="28"/>
                <w:lang w:val="en-US"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992"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3,9</w:t>
            </w:r>
            <w:r w:rsidRPr="00C0462E">
              <w:rPr>
                <w:rFonts w:ascii="Times New Roman" w:eastAsia="Times New Roman" w:hAnsi="Times New Roman" w:cs="Times New Roman"/>
                <w:sz w:val="28"/>
                <w:szCs w:val="28"/>
                <w:lang w:val="en-US"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0,03:5</w:t>
            </w:r>
          </w:p>
        </w:tc>
        <w:tc>
          <w:tcPr>
            <w:tcW w:w="1701" w:type="dxa"/>
          </w:tcPr>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Не менше</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4:5</w:t>
            </w:r>
          </w:p>
        </w:tc>
      </w:tr>
      <w:tr w:rsidR="00E440C5" w:rsidRPr="00C0462E" w:rsidTr="0013540E">
        <w:tc>
          <w:tcPr>
            <w:tcW w:w="2518" w:type="dxa"/>
          </w:tcPr>
          <w:p w:rsidR="00E440C5" w:rsidRPr="00C0462E" w:rsidRDefault="002124EA" w:rsidP="00C132F1">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М</w:t>
            </w:r>
            <w:r w:rsidR="00E440C5" w:rsidRPr="00C0462E">
              <w:rPr>
                <w:rFonts w:ascii="Times New Roman" w:eastAsia="Times New Roman" w:hAnsi="Times New Roman" w:cs="Times New Roman"/>
                <w:sz w:val="28"/>
                <w:szCs w:val="28"/>
                <w:lang w:eastAsia="ru-RU"/>
              </w:rPr>
              <w:t>асова доля л</w:t>
            </w:r>
            <w:r w:rsidR="00E440C5" w:rsidRPr="00C0462E">
              <w:rPr>
                <w:rFonts w:ascii="Times New Roman" w:eastAsia="Times New Roman" w:hAnsi="Times New Roman" w:cs="Times New Roman"/>
                <w:sz w:val="28"/>
                <w:szCs w:val="28"/>
                <w:lang w:val="uk-UA" w:eastAsia="ru-RU"/>
              </w:rPr>
              <w:t>і</w:t>
            </w:r>
            <w:r w:rsidR="00E440C5" w:rsidRPr="00C0462E">
              <w:rPr>
                <w:rFonts w:ascii="Times New Roman" w:eastAsia="Times New Roman" w:hAnsi="Times New Roman" w:cs="Times New Roman"/>
                <w:sz w:val="28"/>
                <w:szCs w:val="28"/>
                <w:lang w:eastAsia="ru-RU"/>
              </w:rPr>
              <w:t>ноленово</w:t>
            </w:r>
            <w:r w:rsidR="00E440C5" w:rsidRPr="00C0462E">
              <w:rPr>
                <w:rFonts w:ascii="Times New Roman" w:eastAsia="Times New Roman" w:hAnsi="Times New Roman" w:cs="Times New Roman"/>
                <w:sz w:val="28"/>
                <w:szCs w:val="28"/>
                <w:lang w:val="uk-UA" w:eastAsia="ru-RU"/>
              </w:rPr>
              <w:t>ї</w:t>
            </w:r>
            <w:r w:rsidR="00E440C5" w:rsidRPr="00C0462E">
              <w:rPr>
                <w:rFonts w:ascii="Times New Roman" w:eastAsia="Times New Roman" w:hAnsi="Times New Roman" w:cs="Times New Roman"/>
                <w:sz w:val="28"/>
                <w:szCs w:val="28"/>
                <w:lang w:eastAsia="ru-RU"/>
              </w:rPr>
              <w:t xml:space="preserve"> кислот</w:t>
            </w:r>
            <w:r w:rsidR="00E440C5" w:rsidRPr="00C0462E">
              <w:rPr>
                <w:rFonts w:ascii="Times New Roman" w:eastAsia="Times New Roman" w:hAnsi="Times New Roman" w:cs="Times New Roman"/>
                <w:sz w:val="28"/>
                <w:szCs w:val="28"/>
                <w:lang w:val="uk-UA" w:eastAsia="ru-RU"/>
              </w:rPr>
              <w:t>и</w:t>
            </w:r>
            <w:r w:rsidR="00E440C5" w:rsidRPr="00C0462E">
              <w:rPr>
                <w:rFonts w:ascii="Times New Roman" w:eastAsia="Times New Roman" w:hAnsi="Times New Roman" w:cs="Times New Roman"/>
                <w:sz w:val="28"/>
                <w:szCs w:val="28"/>
                <w:lang w:eastAsia="ru-RU"/>
              </w:rPr>
              <w:t xml:space="preserve"> Омега-3</w:t>
            </w:r>
            <w:r w:rsidR="00E440C5" w:rsidRPr="00C0462E">
              <w:rPr>
                <w:rFonts w:ascii="Times New Roman" w:eastAsia="Times New Roman" w:hAnsi="Times New Roman" w:cs="Times New Roman"/>
                <w:sz w:val="28"/>
                <w:szCs w:val="28"/>
                <w:lang w:val="uk-UA" w:eastAsia="ru-RU"/>
              </w:rPr>
              <w:t>, %</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16,03</w:t>
            </w:r>
            <w:r w:rsidRPr="00C0462E">
              <w:rPr>
                <w:rFonts w:ascii="Times New Roman" w:eastAsia="Times New Roman" w:hAnsi="Times New Roman" w:cs="Times New Roman"/>
                <w:sz w:val="28"/>
                <w:szCs w:val="28"/>
                <w:lang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0,13</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15,38</w:t>
            </w:r>
            <w:r w:rsidRPr="00C0462E">
              <w:rPr>
                <w:rFonts w:ascii="Times New Roman" w:eastAsia="Times New Roman" w:hAnsi="Times New Roman" w:cs="Times New Roman"/>
                <w:sz w:val="28"/>
                <w:szCs w:val="28"/>
                <w:lang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0,15</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14,87</w:t>
            </w:r>
            <w:r w:rsidRPr="00C0462E">
              <w:rPr>
                <w:rFonts w:ascii="Times New Roman" w:eastAsia="Times New Roman" w:hAnsi="Times New Roman" w:cs="Times New Roman"/>
                <w:sz w:val="28"/>
                <w:szCs w:val="28"/>
                <w:lang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0,14</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1134" w:type="dxa"/>
          </w:tcPr>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14,4± </w:t>
            </w:r>
            <w:r w:rsidRPr="00C0462E">
              <w:rPr>
                <w:rFonts w:ascii="Times New Roman" w:eastAsia="Times New Roman" w:hAnsi="Times New Roman" w:cs="Times New Roman"/>
                <w:sz w:val="28"/>
                <w:szCs w:val="28"/>
                <w:lang w:val="uk-UA" w:eastAsia="ru-RU"/>
              </w:rPr>
              <w:t>0,16</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992"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15,63±</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0,14</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15,0%.</w:t>
            </w:r>
          </w:p>
        </w:tc>
      </w:tr>
      <w:tr w:rsidR="00E440C5" w:rsidRPr="00C0462E" w:rsidTr="0013540E">
        <w:tc>
          <w:tcPr>
            <w:tcW w:w="2518" w:type="dxa"/>
          </w:tcPr>
          <w:p w:rsidR="00E440C5" w:rsidRPr="00C0462E" w:rsidRDefault="002124EA" w:rsidP="00C132F1">
            <w:pPr>
              <w:spacing w:line="360" w:lineRule="auto"/>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val="uk-UA" w:eastAsia="ru-RU"/>
              </w:rPr>
              <w:t>М</w:t>
            </w:r>
            <w:r w:rsidR="00E440C5" w:rsidRPr="00C0462E">
              <w:rPr>
                <w:rFonts w:ascii="Times New Roman" w:eastAsia="Times New Roman" w:hAnsi="Times New Roman" w:cs="Times New Roman"/>
                <w:sz w:val="28"/>
                <w:szCs w:val="28"/>
                <w:lang w:eastAsia="ru-RU"/>
              </w:rPr>
              <w:t>асова доля л</w:t>
            </w:r>
            <w:r w:rsidR="00E440C5" w:rsidRPr="00C0462E">
              <w:rPr>
                <w:rFonts w:ascii="Times New Roman" w:eastAsia="Times New Roman" w:hAnsi="Times New Roman" w:cs="Times New Roman"/>
                <w:sz w:val="28"/>
                <w:szCs w:val="28"/>
                <w:lang w:val="uk-UA" w:eastAsia="ru-RU"/>
              </w:rPr>
              <w:t>і</w:t>
            </w:r>
            <w:r w:rsidR="00E440C5" w:rsidRPr="00C0462E">
              <w:rPr>
                <w:rFonts w:ascii="Times New Roman" w:eastAsia="Times New Roman" w:hAnsi="Times New Roman" w:cs="Times New Roman"/>
                <w:sz w:val="28"/>
                <w:szCs w:val="28"/>
                <w:lang w:eastAsia="ru-RU"/>
              </w:rPr>
              <w:t>нолево</w:t>
            </w:r>
            <w:r w:rsidR="00E440C5" w:rsidRPr="00C0462E">
              <w:rPr>
                <w:rFonts w:ascii="Times New Roman" w:eastAsia="Times New Roman" w:hAnsi="Times New Roman" w:cs="Times New Roman"/>
                <w:sz w:val="28"/>
                <w:szCs w:val="28"/>
                <w:lang w:val="uk-UA" w:eastAsia="ru-RU"/>
              </w:rPr>
              <w:t>ї</w:t>
            </w:r>
            <w:r w:rsidR="00E440C5" w:rsidRPr="00C0462E">
              <w:rPr>
                <w:rFonts w:ascii="Times New Roman" w:eastAsia="Times New Roman" w:hAnsi="Times New Roman" w:cs="Times New Roman"/>
                <w:sz w:val="28"/>
                <w:szCs w:val="28"/>
                <w:lang w:eastAsia="ru-RU"/>
              </w:rPr>
              <w:t xml:space="preserve"> кислот</w:t>
            </w:r>
            <w:r w:rsidR="00E440C5" w:rsidRPr="00C0462E">
              <w:rPr>
                <w:rFonts w:ascii="Times New Roman" w:eastAsia="Times New Roman" w:hAnsi="Times New Roman" w:cs="Times New Roman"/>
                <w:sz w:val="28"/>
                <w:szCs w:val="28"/>
                <w:lang w:val="uk-UA" w:eastAsia="ru-RU"/>
              </w:rPr>
              <w:t>и</w:t>
            </w:r>
            <w:r w:rsidR="00E440C5" w:rsidRPr="00C0462E">
              <w:rPr>
                <w:rFonts w:ascii="Times New Roman" w:eastAsia="Times New Roman" w:hAnsi="Times New Roman" w:cs="Times New Roman"/>
                <w:sz w:val="28"/>
                <w:szCs w:val="28"/>
                <w:lang w:eastAsia="ru-RU"/>
              </w:rPr>
              <w:t xml:space="preserve"> Омега-6</w:t>
            </w:r>
            <w:r w:rsidR="00E440C5" w:rsidRPr="00C0462E">
              <w:rPr>
                <w:rFonts w:ascii="Times New Roman" w:eastAsia="Times New Roman" w:hAnsi="Times New Roman" w:cs="Times New Roman"/>
                <w:sz w:val="28"/>
                <w:szCs w:val="28"/>
                <w:lang w:val="uk-UA" w:eastAsia="ru-RU"/>
              </w:rPr>
              <w:t>, %</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15,72±</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0,14</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15,41±</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0,14</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15,03±</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0,13</w:t>
            </w:r>
          </w:p>
        </w:tc>
        <w:tc>
          <w:tcPr>
            <w:tcW w:w="1134"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eastAsia="ru-RU"/>
              </w:rPr>
              <w:t>13,9</w:t>
            </w:r>
            <w:r w:rsidRPr="00C0462E">
              <w:rPr>
                <w:rFonts w:ascii="Times New Roman" w:eastAsia="Times New Roman" w:hAnsi="Times New Roman" w:cs="Times New Roman"/>
                <w:sz w:val="28"/>
                <w:szCs w:val="28"/>
                <w:lang w:val="uk-UA" w:eastAsia="ru-RU"/>
              </w:rPr>
              <w:t>±</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0,13</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w:t>
            </w:r>
          </w:p>
        </w:tc>
        <w:tc>
          <w:tcPr>
            <w:tcW w:w="992" w:type="dxa"/>
          </w:tcPr>
          <w:p w:rsidR="004626AB" w:rsidRPr="00C0462E" w:rsidRDefault="00E440C5" w:rsidP="00E440C5">
            <w:pPr>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uk-UA" w:eastAsia="ru-RU"/>
              </w:rPr>
              <w:t>15,34±</w:t>
            </w:r>
          </w:p>
          <w:p w:rsidR="00E440C5" w:rsidRPr="00C0462E" w:rsidRDefault="00E440C5" w:rsidP="00E440C5">
            <w:pP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0,14</w:t>
            </w:r>
          </w:p>
        </w:tc>
        <w:tc>
          <w:tcPr>
            <w:tcW w:w="1701" w:type="dxa"/>
          </w:tcPr>
          <w:p w:rsidR="00E440C5" w:rsidRPr="00C0462E" w:rsidRDefault="00E440C5" w:rsidP="00E440C5">
            <w:pPr>
              <w:rPr>
                <w:rFonts w:ascii="Times New Roman" w:eastAsia="Times New Roman" w:hAnsi="Times New Roman" w:cs="Times New Roman"/>
                <w:sz w:val="28"/>
                <w:szCs w:val="28"/>
                <w:lang w:eastAsia="ru-RU"/>
              </w:rPr>
            </w:pPr>
            <w:r w:rsidRPr="00C0462E">
              <w:rPr>
                <w:rFonts w:ascii="Times New Roman" w:eastAsia="Times New Roman" w:hAnsi="Times New Roman" w:cs="Times New Roman"/>
                <w:sz w:val="28"/>
                <w:szCs w:val="28"/>
                <w:lang w:eastAsia="ru-RU"/>
              </w:rPr>
              <w:t>не мен</w:t>
            </w:r>
            <w:r w:rsidRPr="00C0462E">
              <w:rPr>
                <w:rFonts w:ascii="Times New Roman" w:eastAsia="Times New Roman" w:hAnsi="Times New Roman" w:cs="Times New Roman"/>
                <w:sz w:val="28"/>
                <w:szCs w:val="28"/>
                <w:lang w:val="uk-UA" w:eastAsia="ru-RU"/>
              </w:rPr>
              <w:t>ш</w:t>
            </w:r>
            <w:r w:rsidRPr="00C0462E">
              <w:rPr>
                <w:rFonts w:ascii="Times New Roman" w:eastAsia="Times New Roman" w:hAnsi="Times New Roman" w:cs="Times New Roman"/>
                <w:sz w:val="28"/>
                <w:szCs w:val="28"/>
                <w:lang w:eastAsia="ru-RU"/>
              </w:rPr>
              <w:t>е 15,0%.</w:t>
            </w:r>
          </w:p>
        </w:tc>
      </w:tr>
    </w:tbl>
    <w:p w:rsidR="00E440C5" w:rsidRPr="00C0462E" w:rsidRDefault="00E440C5" w:rsidP="00E440C5">
      <w:pPr>
        <w:spacing w:after="0" w:line="360" w:lineRule="auto"/>
        <w:jc w:val="both"/>
        <w:rPr>
          <w:rFonts w:ascii="Times New Roman" w:hAnsi="Times New Roman" w:cs="Times New Roman"/>
          <w:sz w:val="28"/>
          <w:szCs w:val="28"/>
          <w:lang w:val="uk-UA"/>
        </w:rPr>
      </w:pPr>
    </w:p>
    <w:p w:rsidR="00E440C5" w:rsidRPr="00C0462E" w:rsidRDefault="00E440C5" w:rsidP="00E440C5">
      <w:pPr>
        <w:spacing w:after="0" w:line="360" w:lineRule="auto"/>
        <w:ind w:firstLine="708"/>
        <w:jc w:val="both"/>
        <w:rPr>
          <w:rFonts w:ascii="Times New Roman" w:hAnsi="Times New Roman"/>
          <w:sz w:val="28"/>
          <w:szCs w:val="28"/>
          <w:lang w:val="uk-UA"/>
        </w:rPr>
      </w:pPr>
      <w:r w:rsidRPr="00C0462E">
        <w:rPr>
          <w:rFonts w:ascii="Times New Roman" w:hAnsi="Times New Roman"/>
          <w:sz w:val="28"/>
          <w:szCs w:val="28"/>
          <w:lang w:val="uk-UA"/>
        </w:rPr>
        <w:t>Примітка. * - відмінності достовірні</w:t>
      </w:r>
      <w:r w:rsidRPr="00C0462E">
        <w:rPr>
          <w:rFonts w:ascii="Times New Roman" w:hAnsi="Times New Roman"/>
          <w:sz w:val="28"/>
          <w:szCs w:val="28"/>
        </w:rPr>
        <w:t xml:space="preserve"> при </w:t>
      </w:r>
      <w:r w:rsidRPr="00C0462E">
        <w:rPr>
          <w:rFonts w:ascii="Times New Roman" w:hAnsi="Times New Roman"/>
          <w:sz w:val="28"/>
          <w:szCs w:val="28"/>
          <w:lang w:val="uk-UA"/>
        </w:rPr>
        <w:t>р &lt; 0,05</w:t>
      </w:r>
    </w:p>
    <w:p w:rsidR="0066750F" w:rsidRPr="00C0462E" w:rsidRDefault="0066750F" w:rsidP="0013540E">
      <w:pPr>
        <w:pStyle w:val="a4"/>
        <w:numPr>
          <w:ilvl w:val="0"/>
          <w:numId w:val="18"/>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Олком Столичний Київський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Столичний Київський</w:t>
      </w:r>
      <w:r w:rsidRPr="00C0462E">
        <w:rPr>
          <w:rFonts w:ascii="Times New Roman" w:hAnsi="Times New Roman" w:cs="Times New Roman"/>
          <w:sz w:val="28"/>
          <w:szCs w:val="28"/>
          <w:lang w:val="uk-UA"/>
        </w:rPr>
        <w:t>» (</w:t>
      </w:r>
      <w:r w:rsidR="004246E8" w:rsidRPr="00C0462E">
        <w:rPr>
          <w:rFonts w:ascii="Times New Roman" w:eastAsia="Times New Roman" w:hAnsi="Times New Roman" w:cs="Times New Roman"/>
          <w:sz w:val="28"/>
          <w:szCs w:val="28"/>
          <w:lang w:eastAsia="ru-RU"/>
        </w:rPr>
        <w:t xml:space="preserve">ОАО </w:t>
      </w:r>
      <w:r w:rsidR="004246E8" w:rsidRPr="00C0462E">
        <w:rPr>
          <w:rFonts w:ascii="Times New Roman" w:eastAsia="Times New Roman" w:hAnsi="Times New Roman" w:cs="Times New Roman"/>
          <w:sz w:val="28"/>
          <w:szCs w:val="28"/>
          <w:lang w:val="uk-UA" w:eastAsia="ru-RU"/>
        </w:rPr>
        <w:t>«</w:t>
      </w:r>
      <w:r w:rsidR="004246E8" w:rsidRPr="00C0462E">
        <w:rPr>
          <w:rFonts w:ascii="Times New Roman" w:eastAsia="Times New Roman" w:hAnsi="Times New Roman" w:cs="Times New Roman"/>
          <w:sz w:val="28"/>
          <w:szCs w:val="28"/>
          <w:lang w:eastAsia="ru-RU"/>
        </w:rPr>
        <w:t>Київський маргариновий завод</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.К</w:t>
      </w:r>
      <w:proofErr w:type="gramEnd"/>
      <w:r w:rsidRPr="00C0462E">
        <w:rPr>
          <w:rFonts w:ascii="Times New Roman" w:eastAsia="Times New Roman" w:hAnsi="Times New Roman" w:cs="Times New Roman"/>
          <w:sz w:val="28"/>
          <w:szCs w:val="28"/>
          <w:lang w:eastAsia="ru-RU"/>
        </w:rPr>
        <w:t>иїв);</w:t>
      </w:r>
    </w:p>
    <w:p w:rsidR="0066750F" w:rsidRPr="00C0462E" w:rsidRDefault="0066750F" w:rsidP="0013540E">
      <w:pPr>
        <w:pStyle w:val="a4"/>
        <w:numPr>
          <w:ilvl w:val="0"/>
          <w:numId w:val="18"/>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Харківський Вершковий - </w:t>
      </w:r>
      <w:r w:rsidRPr="00C0462E">
        <w:rPr>
          <w:rFonts w:ascii="Times New Roman" w:hAnsi="Times New Roman" w:cs="Times New Roman"/>
          <w:sz w:val="28"/>
          <w:szCs w:val="28"/>
        </w:rPr>
        <w:t xml:space="preserve">маргарин </w:t>
      </w:r>
      <w:r w:rsidRPr="00C0462E">
        <w:rPr>
          <w:rFonts w:ascii="Times New Roman" w:hAnsi="Times New Roman" w:cs="Times New Roman"/>
          <w:sz w:val="28"/>
          <w:szCs w:val="28"/>
          <w:lang w:val="uk-UA"/>
        </w:rPr>
        <w:t>«</w:t>
      </w:r>
      <w:r w:rsidR="004246E8" w:rsidRPr="00C0462E">
        <w:rPr>
          <w:rFonts w:ascii="Times New Roman" w:hAnsi="Times New Roman" w:cs="Times New Roman"/>
          <w:sz w:val="28"/>
          <w:szCs w:val="28"/>
        </w:rPr>
        <w:t>Вершковий</w:t>
      </w:r>
      <w:r w:rsidRPr="00C0462E">
        <w:rPr>
          <w:rFonts w:ascii="Times New Roman" w:hAnsi="Times New Roman" w:cs="Times New Roman"/>
          <w:sz w:val="28"/>
          <w:szCs w:val="28"/>
        </w:rPr>
        <w:t xml:space="preserve"> столовий</w:t>
      </w:r>
      <w:r w:rsidRPr="00C0462E">
        <w:rPr>
          <w:rFonts w:ascii="Times New Roman" w:hAnsi="Times New Roman" w:cs="Times New Roman"/>
          <w:sz w:val="28"/>
          <w:szCs w:val="28"/>
          <w:lang w:val="uk-UA"/>
        </w:rPr>
        <w:t>» (</w:t>
      </w:r>
      <w:r w:rsidR="004246E8" w:rsidRPr="00C0462E">
        <w:rPr>
          <w:rFonts w:ascii="Times New Roman" w:eastAsia="Times New Roman" w:hAnsi="Times New Roman" w:cs="Times New Roman"/>
          <w:sz w:val="28"/>
          <w:szCs w:val="28"/>
          <w:lang w:eastAsia="ru-RU"/>
        </w:rPr>
        <w:t xml:space="preserve">АОЗТ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Харьк</w:t>
      </w:r>
      <w:r w:rsidRPr="00C0462E">
        <w:rPr>
          <w:rFonts w:ascii="Times New Roman" w:eastAsia="Times New Roman" w:hAnsi="Times New Roman" w:cs="Times New Roman"/>
          <w:sz w:val="28"/>
          <w:szCs w:val="28"/>
          <w:lang w:val="uk-UA" w:eastAsia="ru-RU"/>
        </w:rPr>
        <w:t xml:space="preserve">івський </w:t>
      </w:r>
      <w:r w:rsidRPr="00C0462E">
        <w:rPr>
          <w:rFonts w:ascii="Times New Roman" w:eastAsia="Times New Roman" w:hAnsi="Times New Roman" w:cs="Times New Roman"/>
          <w:sz w:val="28"/>
          <w:szCs w:val="28"/>
          <w:lang w:eastAsia="ru-RU"/>
        </w:rPr>
        <w:t xml:space="preserve"> жиров</w:t>
      </w:r>
      <w:r w:rsidRPr="00C0462E">
        <w:rPr>
          <w:rFonts w:ascii="Times New Roman" w:eastAsia="Times New Roman" w:hAnsi="Times New Roman" w:cs="Times New Roman"/>
          <w:sz w:val="28"/>
          <w:szCs w:val="28"/>
          <w:lang w:val="uk-UA" w:eastAsia="ru-RU"/>
        </w:rPr>
        <w:t>и</w:t>
      </w:r>
      <w:r w:rsidRPr="00C0462E">
        <w:rPr>
          <w:rFonts w:ascii="Times New Roman" w:eastAsia="Times New Roman" w:hAnsi="Times New Roman" w:cs="Times New Roman"/>
          <w:sz w:val="28"/>
          <w:szCs w:val="28"/>
          <w:lang w:eastAsia="ru-RU"/>
        </w:rPr>
        <w:t>й комб</w:t>
      </w:r>
      <w:r w:rsidRPr="00C0462E">
        <w:rPr>
          <w:rFonts w:ascii="Times New Roman" w:eastAsia="Times New Roman" w:hAnsi="Times New Roman" w:cs="Times New Roman"/>
          <w:sz w:val="28"/>
          <w:szCs w:val="28"/>
          <w:lang w:val="uk-UA" w:eastAsia="ru-RU"/>
        </w:rPr>
        <w:t>і</w:t>
      </w:r>
      <w:r w:rsidR="004246E8"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r w:rsidRPr="00C0462E">
        <w:rPr>
          <w:rFonts w:ascii="Times New Roman" w:eastAsia="Times New Roman" w:hAnsi="Times New Roman" w:cs="Times New Roman"/>
          <w:sz w:val="28"/>
          <w:szCs w:val="28"/>
          <w:lang w:eastAsia="ru-RU"/>
        </w:rPr>
        <w:t>.</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Харк</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 xml:space="preserve">в); </w:t>
      </w:r>
    </w:p>
    <w:p w:rsidR="0066750F" w:rsidRPr="00C0462E" w:rsidRDefault="0066750F" w:rsidP="0013540E">
      <w:pPr>
        <w:pStyle w:val="a4"/>
        <w:numPr>
          <w:ilvl w:val="0"/>
          <w:numId w:val="18"/>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Щедро Вершковий особливий - </w:t>
      </w:r>
      <w:r w:rsidRPr="00C0462E">
        <w:rPr>
          <w:rFonts w:ascii="Times New Roman" w:hAnsi="Times New Roman" w:cs="Times New Roman"/>
          <w:sz w:val="28"/>
          <w:szCs w:val="28"/>
        </w:rPr>
        <w:t xml:space="preserve">маргарин столовий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особливий</w:t>
      </w:r>
      <w:r w:rsidRPr="00C0462E">
        <w:rPr>
          <w:rFonts w:ascii="Times New Roman" w:hAnsi="Times New Roman" w:cs="Times New Roman"/>
          <w:sz w:val="28"/>
          <w:szCs w:val="28"/>
          <w:lang w:val="uk-UA"/>
        </w:rPr>
        <w:t>» (</w:t>
      </w:r>
      <w:r w:rsidR="004246E8"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Льв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вс</w:t>
      </w:r>
      <w:r w:rsidRPr="00C0462E">
        <w:rPr>
          <w:rFonts w:ascii="Times New Roman" w:eastAsia="Times New Roman" w:hAnsi="Times New Roman" w:cs="Times New Roman"/>
          <w:sz w:val="28"/>
          <w:szCs w:val="28"/>
          <w:lang w:val="uk-UA" w:eastAsia="ru-RU"/>
        </w:rPr>
        <w:t>ь</w:t>
      </w:r>
      <w:r w:rsidRPr="00C0462E">
        <w:rPr>
          <w:rFonts w:ascii="Times New Roman" w:eastAsia="Times New Roman" w:hAnsi="Times New Roman" w:cs="Times New Roman"/>
          <w:sz w:val="28"/>
          <w:szCs w:val="28"/>
          <w:lang w:eastAsia="ru-RU"/>
        </w:rPr>
        <w:t>кий жиркомб</w:t>
      </w:r>
      <w:r w:rsidRPr="00C0462E">
        <w:rPr>
          <w:rFonts w:ascii="Times New Roman" w:eastAsia="Times New Roman" w:hAnsi="Times New Roman" w:cs="Times New Roman"/>
          <w:sz w:val="28"/>
          <w:szCs w:val="28"/>
          <w:lang w:val="uk-UA" w:eastAsia="ru-RU"/>
        </w:rPr>
        <w:t>і</w:t>
      </w:r>
      <w:r w:rsidR="004246E8"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м</w:t>
      </w:r>
      <w:proofErr w:type="gramStart"/>
      <w:r w:rsidRPr="00C0462E">
        <w:rPr>
          <w:rFonts w:ascii="Times New Roman" w:eastAsia="Times New Roman" w:hAnsi="Times New Roman" w:cs="Times New Roman"/>
          <w:sz w:val="28"/>
          <w:szCs w:val="28"/>
          <w:lang w:eastAsia="ru-RU"/>
        </w:rPr>
        <w:t>.Л</w:t>
      </w:r>
      <w:proofErr w:type="gramEnd"/>
      <w:r w:rsidRPr="00C0462E">
        <w:rPr>
          <w:rFonts w:ascii="Times New Roman" w:eastAsia="Times New Roman" w:hAnsi="Times New Roman" w:cs="Times New Roman"/>
          <w:sz w:val="28"/>
          <w:szCs w:val="28"/>
          <w:lang w:eastAsia="ru-RU"/>
        </w:rPr>
        <w:t>ьв</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w:t>
      </w:r>
    </w:p>
    <w:p w:rsidR="0066750F" w:rsidRPr="00C0462E" w:rsidRDefault="0066750F" w:rsidP="0013540E">
      <w:pPr>
        <w:pStyle w:val="a4"/>
        <w:numPr>
          <w:ilvl w:val="0"/>
          <w:numId w:val="18"/>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t xml:space="preserve">Молочний дар Вершковий - </w:t>
      </w:r>
      <w:r w:rsidRPr="00C0462E">
        <w:rPr>
          <w:rFonts w:ascii="Times New Roman" w:eastAsia="Times New Roman" w:hAnsi="Times New Roman" w:cs="Times New Roman"/>
          <w:sz w:val="28"/>
          <w:szCs w:val="28"/>
          <w:lang w:eastAsia="ru-RU"/>
        </w:rPr>
        <w:t xml:space="preserve">маргарин твердий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w:t>
      </w:r>
      <w:r w:rsidRPr="00C0462E">
        <w:rPr>
          <w:rFonts w:ascii="Times New Roman" w:eastAsia="Times New Roman" w:hAnsi="Times New Roman" w:cs="Times New Roman"/>
          <w:sz w:val="28"/>
          <w:szCs w:val="28"/>
          <w:lang w:eastAsia="ru-RU"/>
        </w:rPr>
        <w:t xml:space="preserve">ПП Труш Т.Ю.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.Д</w:t>
      </w:r>
      <w:proofErr w:type="gramEnd"/>
      <w:r w:rsidRPr="00C0462E">
        <w:rPr>
          <w:rFonts w:ascii="Times New Roman" w:eastAsia="Times New Roman" w:hAnsi="Times New Roman" w:cs="Times New Roman"/>
          <w:sz w:val="28"/>
          <w:szCs w:val="28"/>
          <w:lang w:eastAsia="ru-RU"/>
        </w:rPr>
        <w:t>н</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пр</w:t>
      </w:r>
      <w:r w:rsidRPr="00C0462E">
        <w:rPr>
          <w:rFonts w:ascii="Times New Roman" w:eastAsia="Times New Roman" w:hAnsi="Times New Roman" w:cs="Times New Roman"/>
          <w:sz w:val="28"/>
          <w:szCs w:val="28"/>
          <w:lang w:val="uk-UA" w:eastAsia="ru-RU"/>
        </w:rPr>
        <w:t>о);</w:t>
      </w:r>
    </w:p>
    <w:p w:rsidR="0066750F" w:rsidRPr="00C0462E" w:rsidRDefault="0066750F" w:rsidP="0013540E">
      <w:pPr>
        <w:pStyle w:val="a4"/>
        <w:numPr>
          <w:ilvl w:val="0"/>
          <w:numId w:val="18"/>
        </w:numPr>
        <w:spacing w:line="360" w:lineRule="auto"/>
        <w:ind w:left="0" w:firstLine="0"/>
        <w:jc w:val="both"/>
        <w:rPr>
          <w:rFonts w:ascii="Times New Roman" w:eastAsia="Times New Roman" w:hAnsi="Times New Roman" w:cs="Times New Roman"/>
          <w:sz w:val="28"/>
          <w:szCs w:val="28"/>
          <w:lang w:eastAsia="ru-RU"/>
        </w:rPr>
      </w:pPr>
      <w:r w:rsidRPr="00C0462E">
        <w:rPr>
          <w:rFonts w:ascii="Times New Roman" w:eastAsia="Times New Roman" w:hAnsi="Times New Roman" w:cs="Times New Roman"/>
          <w:bCs/>
          <w:sz w:val="28"/>
          <w:szCs w:val="28"/>
          <w:lang w:eastAsia="ru-RU"/>
        </w:rPr>
        <w:lastRenderedPageBreak/>
        <w:t>Запор</w:t>
      </w:r>
      <w:r w:rsidRPr="00C0462E">
        <w:rPr>
          <w:rFonts w:ascii="Times New Roman" w:eastAsia="Times New Roman" w:hAnsi="Times New Roman" w:cs="Times New Roman"/>
          <w:bCs/>
          <w:sz w:val="28"/>
          <w:szCs w:val="28"/>
          <w:lang w:val="uk-UA" w:eastAsia="ru-RU"/>
        </w:rPr>
        <w:t>ізь</w:t>
      </w:r>
      <w:r w:rsidRPr="00C0462E">
        <w:rPr>
          <w:rFonts w:ascii="Times New Roman" w:eastAsia="Times New Roman" w:hAnsi="Times New Roman" w:cs="Times New Roman"/>
          <w:bCs/>
          <w:sz w:val="28"/>
          <w:szCs w:val="28"/>
          <w:lang w:eastAsia="ru-RU"/>
        </w:rPr>
        <w:t>кий</w:t>
      </w:r>
      <w:r w:rsidRPr="00C0462E">
        <w:rPr>
          <w:rFonts w:ascii="Times New Roman" w:eastAsia="Times New Roman" w:hAnsi="Times New Roman" w:cs="Times New Roman"/>
          <w:bCs/>
          <w:sz w:val="28"/>
          <w:szCs w:val="28"/>
          <w:lang w:val="uk-UA" w:eastAsia="ru-RU"/>
        </w:rPr>
        <w:t xml:space="preserve"> </w:t>
      </w:r>
      <w:r w:rsidRPr="00C0462E">
        <w:rPr>
          <w:rFonts w:ascii="Times New Roman" w:eastAsia="Times New Roman" w:hAnsi="Times New Roman" w:cs="Times New Roman"/>
          <w:bCs/>
          <w:sz w:val="28"/>
          <w:szCs w:val="28"/>
          <w:lang w:eastAsia="ru-RU"/>
        </w:rPr>
        <w:t>Молочный особ</w:t>
      </w:r>
      <w:r w:rsidRPr="00C0462E">
        <w:rPr>
          <w:rFonts w:ascii="Times New Roman" w:eastAsia="Times New Roman" w:hAnsi="Times New Roman" w:cs="Times New Roman"/>
          <w:bCs/>
          <w:sz w:val="28"/>
          <w:szCs w:val="28"/>
          <w:lang w:val="uk-UA" w:eastAsia="ru-RU"/>
        </w:rPr>
        <w:t xml:space="preserve">лий - </w:t>
      </w:r>
      <w:r w:rsidRPr="00C0462E">
        <w:rPr>
          <w:rFonts w:ascii="Times New Roman" w:eastAsia="Times New Roman" w:hAnsi="Times New Roman" w:cs="Times New Roman"/>
          <w:sz w:val="28"/>
          <w:szCs w:val="28"/>
          <w:lang w:eastAsia="ru-RU"/>
        </w:rPr>
        <w:t xml:space="preserve">маргарин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Молочный особ</w:t>
      </w:r>
      <w:r w:rsidRPr="00C0462E">
        <w:rPr>
          <w:rFonts w:ascii="Times New Roman" w:eastAsia="Times New Roman" w:hAnsi="Times New Roman" w:cs="Times New Roman"/>
          <w:sz w:val="28"/>
          <w:szCs w:val="28"/>
          <w:lang w:val="uk-UA" w:eastAsia="ru-RU"/>
        </w:rPr>
        <w:t>ливий» (</w:t>
      </w:r>
      <w:r w:rsidR="004246E8" w:rsidRPr="00C0462E">
        <w:rPr>
          <w:rFonts w:ascii="Times New Roman" w:eastAsia="Times New Roman" w:hAnsi="Times New Roman" w:cs="Times New Roman"/>
          <w:sz w:val="28"/>
          <w:szCs w:val="28"/>
          <w:lang w:eastAsia="ru-RU"/>
        </w:rPr>
        <w:t xml:space="preserve">ЗАО </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Запор</w:t>
      </w:r>
      <w:r w:rsidRPr="00C0462E">
        <w:rPr>
          <w:rFonts w:ascii="Times New Roman" w:eastAsia="Times New Roman" w:hAnsi="Times New Roman" w:cs="Times New Roman"/>
          <w:sz w:val="28"/>
          <w:szCs w:val="28"/>
          <w:lang w:val="uk-UA" w:eastAsia="ru-RU"/>
        </w:rPr>
        <w:t>ізький</w:t>
      </w:r>
      <w:r w:rsidRPr="00C0462E">
        <w:rPr>
          <w:rFonts w:ascii="Times New Roman" w:eastAsia="Times New Roman" w:hAnsi="Times New Roman" w:cs="Times New Roman"/>
          <w:sz w:val="28"/>
          <w:szCs w:val="28"/>
          <w:lang w:eastAsia="ru-RU"/>
        </w:rPr>
        <w:t xml:space="preserve"> масложир</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комб</w:t>
      </w:r>
      <w:r w:rsidRPr="00C0462E">
        <w:rPr>
          <w:rFonts w:ascii="Times New Roman" w:eastAsia="Times New Roman" w:hAnsi="Times New Roman" w:cs="Times New Roman"/>
          <w:sz w:val="28"/>
          <w:szCs w:val="28"/>
          <w:lang w:val="uk-UA" w:eastAsia="ru-RU"/>
        </w:rPr>
        <w:t>і</w:t>
      </w:r>
      <w:r w:rsidR="004246E8" w:rsidRPr="00C0462E">
        <w:rPr>
          <w:rFonts w:ascii="Times New Roman" w:eastAsia="Times New Roman" w:hAnsi="Times New Roman" w:cs="Times New Roman"/>
          <w:sz w:val="28"/>
          <w:szCs w:val="28"/>
          <w:lang w:eastAsia="ru-RU"/>
        </w:rPr>
        <w:t>нат</w:t>
      </w:r>
      <w:r w:rsidR="004246E8"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м</w:t>
      </w:r>
      <w:proofErr w:type="gramStart"/>
      <w:r w:rsidRPr="00C0462E">
        <w:rPr>
          <w:rFonts w:ascii="Times New Roman" w:eastAsia="Times New Roman" w:hAnsi="Times New Roman" w:cs="Times New Roman"/>
          <w:sz w:val="28"/>
          <w:szCs w:val="28"/>
          <w:lang w:eastAsia="ru-RU"/>
        </w:rPr>
        <w:t>.З</w:t>
      </w:r>
      <w:proofErr w:type="gramEnd"/>
      <w:r w:rsidRPr="00C0462E">
        <w:rPr>
          <w:rFonts w:ascii="Times New Roman" w:eastAsia="Times New Roman" w:hAnsi="Times New Roman" w:cs="Times New Roman"/>
          <w:sz w:val="28"/>
          <w:szCs w:val="28"/>
          <w:lang w:eastAsia="ru-RU"/>
        </w:rPr>
        <w:t>апор</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ж</w:t>
      </w:r>
      <w:r w:rsidRPr="00C0462E">
        <w:rPr>
          <w:rFonts w:ascii="Times New Roman" w:eastAsia="Times New Roman" w:hAnsi="Times New Roman" w:cs="Times New Roman"/>
          <w:sz w:val="28"/>
          <w:szCs w:val="28"/>
          <w:lang w:val="uk-UA" w:eastAsia="ru-RU"/>
        </w:rPr>
        <w:t>жя).</w:t>
      </w:r>
    </w:p>
    <w:p w:rsidR="00E440C5" w:rsidRPr="00C0462E" w:rsidRDefault="00E440C5" w:rsidP="00E440C5">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Біохімічні властивості маргаринів від різних виробників наведені в таблиці 3.3. Аналізуючи  біохімічні властивості маргаринів, можна помітити наступні особливості. В усіх досліджуваних групах маргаринів була підвищена доля </w:t>
      </w:r>
      <w:r w:rsidRPr="00C0462E">
        <w:rPr>
          <w:rFonts w:ascii="Times New Roman" w:eastAsia="Times New Roman" w:hAnsi="Times New Roman" w:cs="Times New Roman"/>
          <w:sz w:val="28"/>
          <w:szCs w:val="28"/>
          <w:lang w:val="uk-UA" w:eastAsia="ru-RU"/>
        </w:rPr>
        <w:t xml:space="preserve">трансізомерів олеїнової кислоти (не більше 8). Але в групах </w:t>
      </w:r>
      <w:r w:rsidRPr="00C0462E">
        <w:rPr>
          <w:rFonts w:ascii="Times New Roman" w:hAnsi="Times New Roman" w:cs="Times New Roman"/>
          <w:sz w:val="28"/>
          <w:szCs w:val="28"/>
          <w:lang w:val="uk-UA"/>
        </w:rPr>
        <w:t>2, 3 та 4 ці відмінності були достовірні. Трансжири (тобто змінені жири) містять трансізомери жирних кислот, які включаються в обмінні процеси і можуть привести до підвищення вмісту «поганого» холестерину в крові, тим самим провокуючи захворювання серцево-судинної системи. Трансізомери утворюються в рослинних жирах при їх гідрогенізації - перетворенні з рідкого стану в твердий. На їх основі робляться маргарин, спред, кондитерські та кулінарні жири. Трансжири утворюються і при смаженні у фритюрі. Вони присутні в дуже багатьох харчових продуктах промислового виробництва. Найбільша їх кількість міститься в чіпсах, картоплі фрі, вафлях, печиві з високим вмістом жиру, а також всіляких тортах і тістечках. «Грішать» змістом трансжирів шоколад і цукерки у шоколадній глазурі, якщо в їх склад входить не натуральне какао-масло, а його замінники. Є вони і в майонези, кетчупах, продукції фаст-фуд. Трансжири можуть виявитися і в вершковому маслі, якщо недобросовісний виробник використовував для його виготовлення рослинний жир. Британські вчені вимагають взагалі заборонити використання трансжирів у виробництві харчових продуктів, оскільки вони шкодять здоров</w:t>
      </w:r>
      <w:r w:rsidR="00754044" w:rsidRPr="00C0462E">
        <w:rPr>
          <w:rFonts w:ascii="Times New Roman" w:eastAsia="Times New Roman" w:hAnsi="Times New Roman" w:cs="Times New Roman"/>
          <w:bCs/>
          <w:sz w:val="28"/>
          <w:szCs w:val="28"/>
          <w:lang w:val="uk-UA" w:eastAsia="uk-UA"/>
        </w:rPr>
        <w:t>’</w:t>
      </w:r>
      <w:r w:rsidRPr="00C0462E">
        <w:rPr>
          <w:rFonts w:ascii="Times New Roman" w:hAnsi="Times New Roman" w:cs="Times New Roman"/>
          <w:sz w:val="28"/>
          <w:szCs w:val="28"/>
          <w:lang w:val="uk-UA"/>
        </w:rPr>
        <w:t xml:space="preserve">ю людей, провокуючи виникнення атеросклерозу, інсультів та ішемічної хвороби серця - найпоширеніших причин смертності. Вперше про негативний вплив трансжирів на здоров'я людини заговорили ще в 1980-і роки, коли були проведені ретельні дослідження харчової та дієтичної цінності маргарину. Найбільш сильне враження результати досліджень справили на владу Данії, де в 2003 році був прийнятий закон, згідно з яким вміст трансжирів у продуктах не повинен перевищувати двох відсотків. В інших європейських країнах їх кількість обмежена </w:t>
      </w:r>
      <w:r w:rsidR="004A232C" w:rsidRPr="00C0462E">
        <w:rPr>
          <w:rFonts w:ascii="Times New Roman" w:hAnsi="Times New Roman" w:cs="Times New Roman"/>
          <w:sz w:val="28"/>
          <w:szCs w:val="28"/>
          <w:lang w:val="uk-UA"/>
        </w:rPr>
        <w:t>п’ятьма</w:t>
      </w:r>
      <w:r w:rsidRPr="00C0462E">
        <w:rPr>
          <w:rFonts w:ascii="Times New Roman" w:hAnsi="Times New Roman" w:cs="Times New Roman"/>
          <w:sz w:val="28"/>
          <w:szCs w:val="28"/>
          <w:lang w:val="uk-UA"/>
        </w:rPr>
        <w:t xml:space="preserve"> відсотками. У США введено заборону на використання </w:t>
      </w:r>
      <w:r w:rsidRPr="00C0462E">
        <w:rPr>
          <w:rFonts w:ascii="Times New Roman" w:hAnsi="Times New Roman" w:cs="Times New Roman"/>
          <w:sz w:val="28"/>
          <w:szCs w:val="28"/>
          <w:lang w:val="uk-UA"/>
        </w:rPr>
        <w:lastRenderedPageBreak/>
        <w:t>трансжирів у ресторанній кухні і обов</w:t>
      </w:r>
      <w:r w:rsidR="005A3BC4" w:rsidRPr="00C0462E">
        <w:rPr>
          <w:rFonts w:ascii="Times New Roman" w:eastAsia="Times New Roman" w:hAnsi="Times New Roman" w:cs="Times New Roman"/>
          <w:bCs/>
          <w:sz w:val="28"/>
          <w:szCs w:val="28"/>
          <w:lang w:val="uk-UA" w:eastAsia="uk-UA"/>
        </w:rPr>
        <w:t>’</w:t>
      </w:r>
      <w:r w:rsidRPr="00C0462E">
        <w:rPr>
          <w:rFonts w:ascii="Times New Roman" w:hAnsi="Times New Roman" w:cs="Times New Roman"/>
          <w:sz w:val="28"/>
          <w:szCs w:val="28"/>
          <w:lang w:val="uk-UA"/>
        </w:rPr>
        <w:t xml:space="preserve">язкове маркування щодо їх утримання в харчових продуктах. В Україні загальних норм за змістом трансжирів у харчовій продукції немає, проте їх намагаються впроваджувати щодо окремих продуктів. Так, в ДСТУ 4445: 2005 «Спреди та суміші </w:t>
      </w:r>
      <w:r w:rsidR="004700E6" w:rsidRPr="00C0462E">
        <w:rPr>
          <w:rFonts w:ascii="Times New Roman" w:hAnsi="Times New Roman" w:cs="Times New Roman"/>
          <w:sz w:val="28"/>
          <w:szCs w:val="28"/>
          <w:lang w:val="uk-UA"/>
        </w:rPr>
        <w:t>жирові. Загальні технічні умови</w:t>
      </w:r>
      <w:r w:rsidRPr="00C0462E">
        <w:rPr>
          <w:rFonts w:ascii="Times New Roman" w:hAnsi="Times New Roman" w:cs="Times New Roman"/>
          <w:sz w:val="28"/>
          <w:szCs w:val="28"/>
          <w:lang w:val="uk-UA"/>
        </w:rPr>
        <w:t>»</w:t>
      </w:r>
      <w:r w:rsidR="004700E6"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передбачена норма вмісту транс-ізомерів олеїнової кислоти в спредах і жирових сумішах, згідно з якою їх кількість не повинна перевищувати восьми відсотків. Правда, це не стосується вершкового масла.</w:t>
      </w:r>
    </w:p>
    <w:p w:rsidR="00E440C5" w:rsidRPr="00C0462E" w:rsidRDefault="00E440C5" w:rsidP="00E440C5">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ab/>
        <w:t>В</w:t>
      </w:r>
      <w:r w:rsidRPr="00C0462E">
        <w:rPr>
          <w:rFonts w:ascii="Times New Roman" w:eastAsia="Times New Roman" w:hAnsi="Times New Roman" w:cs="Times New Roman"/>
          <w:bCs/>
          <w:sz w:val="28"/>
          <w:szCs w:val="28"/>
          <w:lang w:val="uk-UA" w:eastAsia="ru-RU"/>
        </w:rPr>
        <w:t>ідношення поліненасичених жирних кислот к насиченим</w:t>
      </w:r>
      <w:r w:rsidRPr="00C0462E">
        <w:rPr>
          <w:rFonts w:ascii="inherit" w:eastAsia="Times New Roman" w:hAnsi="inherit" w:cs="Times New Roman"/>
          <w:sz w:val="21"/>
          <w:szCs w:val="21"/>
          <w:lang w:eastAsia="ru-RU"/>
        </w:rPr>
        <w:t> </w:t>
      </w:r>
      <w:r w:rsidRPr="00C0462E">
        <w:rPr>
          <w:rFonts w:ascii="Times New Roman" w:hAnsi="Times New Roman" w:cs="Times New Roman"/>
          <w:sz w:val="28"/>
          <w:szCs w:val="28"/>
          <w:lang w:val="uk-UA"/>
        </w:rPr>
        <w:t xml:space="preserve"> було достовірно зниженим в 2, 3 та 4 групах зразків (</w:t>
      </w:r>
      <w:r w:rsidRPr="00C0462E">
        <w:rPr>
          <w:rFonts w:ascii="Times New Roman" w:eastAsia="Times New Roman" w:hAnsi="Times New Roman" w:cs="Times New Roman"/>
          <w:sz w:val="28"/>
          <w:szCs w:val="28"/>
          <w:lang w:val="uk-UA" w:eastAsia="ru-RU"/>
        </w:rPr>
        <w:t>2</w:t>
      </w:r>
      <w:r w:rsidRPr="00C0462E">
        <w:rPr>
          <w:rFonts w:ascii="Times New Roman" w:eastAsia="Times New Roman" w:hAnsi="Times New Roman" w:cs="Times New Roman"/>
          <w:sz w:val="28"/>
          <w:szCs w:val="28"/>
          <w:lang w:eastAsia="ru-RU"/>
        </w:rPr>
        <w:t>,8±</w:t>
      </w: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2,3±</w:t>
      </w: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eastAsia="ru-RU"/>
        </w:rPr>
        <w:t>1,7±</w:t>
      </w:r>
      <w:r w:rsidRPr="00C0462E">
        <w:rPr>
          <w:rFonts w:ascii="Times New Roman" w:eastAsia="Times New Roman" w:hAnsi="Times New Roman" w:cs="Times New Roman"/>
          <w:sz w:val="28"/>
          <w:szCs w:val="28"/>
          <w:lang w:val="uk-UA" w:eastAsia="ru-RU"/>
        </w:rPr>
        <w:t>0,02</w:t>
      </w:r>
      <w:r w:rsidRPr="00C0462E">
        <w:rPr>
          <w:rFonts w:ascii="Times New Roman" w:eastAsia="Times New Roman" w:hAnsi="Times New Roman" w:cs="Times New Roman"/>
          <w:sz w:val="28"/>
          <w:szCs w:val="28"/>
          <w:lang w:eastAsia="ru-RU"/>
        </w:rPr>
        <w:t>:5</w:t>
      </w:r>
      <w:r w:rsidRPr="00C0462E">
        <w:rPr>
          <w:rFonts w:ascii="Times New Roman" w:eastAsia="Times New Roman" w:hAnsi="Times New Roman" w:cs="Times New Roman"/>
          <w:sz w:val="28"/>
          <w:szCs w:val="28"/>
          <w:lang w:val="uk-UA" w:eastAsia="ru-RU"/>
        </w:rPr>
        <w:t xml:space="preserve"> відповідно при нормі не менше  </w:t>
      </w:r>
      <w:r w:rsidRPr="00C0462E">
        <w:rPr>
          <w:rFonts w:ascii="Times New Roman" w:eastAsia="Times New Roman" w:hAnsi="Times New Roman" w:cs="Times New Roman"/>
          <w:sz w:val="28"/>
          <w:szCs w:val="28"/>
          <w:lang w:eastAsia="ru-RU"/>
        </w:rPr>
        <w:t>4:5</w:t>
      </w:r>
      <w:r w:rsidRPr="00C0462E">
        <w:rPr>
          <w:rFonts w:ascii="Times New Roman" w:eastAsia="Times New Roman" w:hAnsi="Times New Roman" w:cs="Times New Roman"/>
          <w:sz w:val="28"/>
          <w:szCs w:val="28"/>
          <w:lang w:val="uk-UA" w:eastAsia="ru-RU"/>
        </w:rPr>
        <w:t>)</w:t>
      </w:r>
      <w:r w:rsidRPr="00C0462E">
        <w:rPr>
          <w:rFonts w:ascii="Times New Roman" w:hAnsi="Times New Roman" w:cs="Times New Roman"/>
          <w:sz w:val="28"/>
          <w:szCs w:val="28"/>
          <w:lang w:val="uk-UA"/>
        </w:rPr>
        <w:t>. В цих зразках могла бути порушена технологія виготовлення продукції в бік погіршення якості продукції частковою заміною якісних молочних і рослинних жирів жирами більш дешевими і з низькою якістю. В 4 групі це відношення було більше, ніж в два рази менше норми).</w:t>
      </w:r>
    </w:p>
    <w:p w:rsidR="00E440C5" w:rsidRPr="00C0462E" w:rsidRDefault="00E440C5" w:rsidP="00E440C5">
      <w:pPr>
        <w:spacing w:after="0"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ab/>
        <w:t>Поліненасичені жирні кислоти утворюють два класи: Омега-3 (представник - альфа-ліноленова кислота) і Омега-6 (представник - лінолева кислота). Комплекс поліненасичених жирних кислот Омега-3 і Омега-6 є джерелом вітаміну F. У маргаринах 3 та 4 групах зразків частка лінолевої і ліноленової кислот достовірно нижче норми (не менше 15,0%). Таким чином, в цих зразках продукції відбулася заміна корисних для організму поліненасичених жирних кислот (Омега-3 і Омега-6) на насичені жири, які вважаються головним джерелом всіх проблем в організмі людини.</w:t>
      </w:r>
    </w:p>
    <w:p w:rsidR="00E440C5" w:rsidRPr="00C0462E" w:rsidRDefault="00E440C5" w:rsidP="00E440C5">
      <w:pPr>
        <w:rPr>
          <w:lang w:val="uk-UA"/>
        </w:rPr>
      </w:pPr>
    </w:p>
    <w:p w:rsidR="00E440C5" w:rsidRPr="00C0462E" w:rsidRDefault="00E440C5" w:rsidP="00E440C5">
      <w:pPr>
        <w:rPr>
          <w:lang w:val="uk-UA"/>
        </w:rPr>
      </w:pPr>
    </w:p>
    <w:p w:rsidR="00E440C5" w:rsidRPr="00C0462E" w:rsidRDefault="00E440C5" w:rsidP="00E440C5">
      <w:pPr>
        <w:shd w:val="clear" w:color="auto" w:fill="FFFFFF"/>
        <w:spacing w:after="0" w:line="360" w:lineRule="auto"/>
        <w:ind w:firstLine="708"/>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3.1</w:t>
      </w:r>
      <w:r w:rsidR="0001467D" w:rsidRPr="00C0462E">
        <w:rPr>
          <w:rFonts w:ascii="Times New Roman" w:eastAsia="Times New Roman" w:hAnsi="Times New Roman" w:cs="Times New Roman"/>
          <w:sz w:val="28"/>
          <w:szCs w:val="28"/>
          <w:lang w:val="uk-UA" w:eastAsia="uk-UA"/>
        </w:rPr>
        <w:t xml:space="preserve">  </w:t>
      </w:r>
      <w:r w:rsidRPr="00C0462E">
        <w:rPr>
          <w:rFonts w:ascii="Times New Roman" w:eastAsia="Times New Roman" w:hAnsi="Times New Roman" w:cs="Times New Roman"/>
          <w:sz w:val="28"/>
          <w:szCs w:val="28"/>
          <w:lang w:val="uk-UA" w:eastAsia="uk-UA"/>
        </w:rPr>
        <w:t xml:space="preserve"> Вимоги до якості та експертиза маргарину</w:t>
      </w:r>
    </w:p>
    <w:p w:rsidR="00E440C5" w:rsidRPr="00C0462E" w:rsidRDefault="00E440C5" w:rsidP="00E440C5">
      <w:pPr>
        <w:shd w:val="clear" w:color="auto" w:fill="FFFFFF"/>
        <w:spacing w:after="0" w:line="360" w:lineRule="auto"/>
        <w:jc w:val="center"/>
        <w:rPr>
          <w:rFonts w:ascii="Times New Roman" w:eastAsia="Times New Roman" w:hAnsi="Times New Roman" w:cs="Times New Roman"/>
          <w:sz w:val="28"/>
          <w:szCs w:val="28"/>
          <w:lang w:val="uk-UA" w:eastAsia="uk-UA"/>
        </w:rPr>
      </w:pPr>
    </w:p>
    <w:p w:rsidR="00E440C5" w:rsidRPr="00C0462E" w:rsidRDefault="00E440C5" w:rsidP="00E440C5">
      <w:pPr>
        <w:shd w:val="clear" w:color="auto" w:fill="FFFFFF"/>
        <w:spacing w:after="0" w:line="360" w:lineRule="auto"/>
        <w:jc w:val="both"/>
        <w:rPr>
          <w:rFonts w:ascii="Times New Roman" w:eastAsia="Times New Roman" w:hAnsi="Times New Roman" w:cs="Times New Roman"/>
          <w:sz w:val="28"/>
          <w:szCs w:val="28"/>
          <w:lang w:val="uk-UA" w:eastAsia="uk-UA"/>
        </w:rPr>
      </w:pPr>
    </w:p>
    <w:p w:rsidR="00E440C5" w:rsidRPr="00C0462E" w:rsidRDefault="002124EA"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    </w:t>
      </w:r>
      <w:r w:rsidR="00ED4FF3" w:rsidRPr="00C0462E">
        <w:rPr>
          <w:rFonts w:ascii="Times New Roman" w:eastAsia="Times New Roman" w:hAnsi="Times New Roman" w:cs="Times New Roman"/>
          <w:sz w:val="28"/>
          <w:szCs w:val="28"/>
          <w:lang w:eastAsia="uk-UA"/>
        </w:rPr>
        <w:t xml:space="preserve">  </w:t>
      </w:r>
      <w:r w:rsidR="00E440C5" w:rsidRPr="00C0462E">
        <w:rPr>
          <w:rFonts w:ascii="Times New Roman" w:eastAsia="Times New Roman" w:hAnsi="Times New Roman" w:cs="Times New Roman"/>
          <w:sz w:val="28"/>
          <w:szCs w:val="28"/>
          <w:lang w:val="uk-UA" w:eastAsia="uk-UA"/>
        </w:rPr>
        <w:t>Згідно з чинною нормативною документацією нормуються наступні показники якості:</w:t>
      </w:r>
      <w:r w:rsidRPr="00C0462E">
        <w:rPr>
          <w:rFonts w:ascii="Times New Roman" w:eastAsia="Times New Roman" w:hAnsi="Times New Roman" w:cs="Times New Roman"/>
          <w:sz w:val="28"/>
          <w:szCs w:val="28"/>
          <w:lang w:val="uk-UA" w:eastAsia="uk-UA"/>
        </w:rPr>
        <w:t xml:space="preserve">  </w:t>
      </w:r>
    </w:p>
    <w:p w:rsidR="00E440C5" w:rsidRPr="00C0462E" w:rsidRDefault="009E11B4"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00E440C5" w:rsidRPr="00C0462E">
        <w:rPr>
          <w:rFonts w:ascii="Times New Roman" w:eastAsia="Times New Roman" w:hAnsi="Times New Roman" w:cs="Times New Roman"/>
          <w:sz w:val="28"/>
          <w:szCs w:val="28"/>
          <w:lang w:val="uk-UA" w:eastAsia="uk-UA"/>
        </w:rPr>
        <w:t xml:space="preserve"> органолептичні</w:t>
      </w:r>
      <w:r w:rsidRPr="00C0462E">
        <w:rPr>
          <w:rFonts w:ascii="Times New Roman" w:eastAsia="Times New Roman" w:hAnsi="Times New Roman" w:cs="Times New Roman"/>
          <w:sz w:val="28"/>
          <w:szCs w:val="28"/>
          <w:lang w:val="uk-UA" w:eastAsia="uk-UA"/>
        </w:rPr>
        <w:t>;</w:t>
      </w:r>
    </w:p>
    <w:p w:rsidR="00E440C5" w:rsidRPr="00C0462E" w:rsidRDefault="009E11B4"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lastRenderedPageBreak/>
        <w:t>-</w:t>
      </w:r>
      <w:r w:rsidR="00E440C5" w:rsidRPr="00C0462E">
        <w:rPr>
          <w:rFonts w:ascii="Times New Roman" w:eastAsia="Times New Roman" w:hAnsi="Times New Roman" w:cs="Times New Roman"/>
          <w:sz w:val="28"/>
          <w:szCs w:val="28"/>
          <w:lang w:val="uk-UA" w:eastAsia="uk-UA"/>
        </w:rPr>
        <w:t xml:space="preserve"> фізико-хімічні</w:t>
      </w:r>
      <w:r w:rsidRPr="00C0462E">
        <w:rPr>
          <w:rFonts w:ascii="Times New Roman" w:eastAsia="Times New Roman" w:hAnsi="Times New Roman" w:cs="Times New Roman"/>
          <w:sz w:val="28"/>
          <w:szCs w:val="28"/>
          <w:lang w:val="uk-UA" w:eastAsia="uk-UA"/>
        </w:rPr>
        <w:t>;</w:t>
      </w:r>
    </w:p>
    <w:p w:rsidR="00E440C5" w:rsidRPr="00C0462E" w:rsidRDefault="009E11B4"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00E440C5" w:rsidRPr="00C0462E">
        <w:rPr>
          <w:rFonts w:ascii="Times New Roman" w:eastAsia="Times New Roman" w:hAnsi="Times New Roman" w:cs="Times New Roman"/>
          <w:sz w:val="28"/>
          <w:szCs w:val="28"/>
          <w:lang w:val="uk-UA" w:eastAsia="uk-UA"/>
        </w:rPr>
        <w:t xml:space="preserve"> мікробіологічні</w:t>
      </w:r>
      <w:r w:rsidRPr="00C0462E">
        <w:rPr>
          <w:rFonts w:ascii="Times New Roman" w:eastAsia="Times New Roman" w:hAnsi="Times New Roman" w:cs="Times New Roman"/>
          <w:sz w:val="28"/>
          <w:szCs w:val="28"/>
          <w:lang w:val="uk-UA" w:eastAsia="uk-UA"/>
        </w:rPr>
        <w:t>;</w:t>
      </w:r>
    </w:p>
    <w:p w:rsidR="00E440C5" w:rsidRPr="00C0462E" w:rsidRDefault="009E11B4"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00E440C5" w:rsidRPr="00C0462E">
        <w:rPr>
          <w:rFonts w:ascii="Times New Roman" w:eastAsia="Times New Roman" w:hAnsi="Times New Roman" w:cs="Times New Roman"/>
          <w:sz w:val="28"/>
          <w:szCs w:val="28"/>
          <w:lang w:val="uk-UA" w:eastAsia="uk-UA"/>
        </w:rPr>
        <w:t xml:space="preserve"> показники безпеки.</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Органолептичними показниками якості маргарину є:</w:t>
      </w:r>
    </w:p>
    <w:p w:rsidR="00E440C5" w:rsidRPr="00C0462E" w:rsidRDefault="00E440C5"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Pr="00C0462E">
        <w:t xml:space="preserve"> </w:t>
      </w:r>
      <w:r w:rsidRPr="00C0462E">
        <w:rPr>
          <w:rFonts w:ascii="Times New Roman" w:eastAsia="Times New Roman" w:hAnsi="Times New Roman" w:cs="Times New Roman"/>
          <w:sz w:val="28"/>
          <w:szCs w:val="28"/>
          <w:lang w:val="uk-UA" w:eastAsia="uk-UA"/>
        </w:rPr>
        <w:t>смак</w:t>
      </w:r>
      <w:r w:rsidR="009E11B4" w:rsidRPr="00C0462E">
        <w:rPr>
          <w:rFonts w:ascii="Times New Roman" w:eastAsia="Times New Roman" w:hAnsi="Times New Roman" w:cs="Times New Roman"/>
          <w:sz w:val="28"/>
          <w:szCs w:val="28"/>
          <w:lang w:val="uk-UA" w:eastAsia="uk-UA"/>
        </w:rPr>
        <w:t>;</w:t>
      </w:r>
    </w:p>
    <w:p w:rsidR="00E440C5" w:rsidRPr="00C0462E" w:rsidRDefault="00E440C5"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запах</w:t>
      </w:r>
      <w:r w:rsidR="009E11B4" w:rsidRPr="00C0462E">
        <w:rPr>
          <w:rFonts w:ascii="Times New Roman" w:eastAsia="Times New Roman" w:hAnsi="Times New Roman" w:cs="Times New Roman"/>
          <w:sz w:val="28"/>
          <w:szCs w:val="28"/>
          <w:lang w:val="uk-UA" w:eastAsia="uk-UA"/>
        </w:rPr>
        <w:t>;</w:t>
      </w:r>
    </w:p>
    <w:p w:rsidR="00E440C5" w:rsidRPr="00C0462E" w:rsidRDefault="00E440C5"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консистенція</w:t>
      </w:r>
      <w:r w:rsidR="009E11B4" w:rsidRPr="00C0462E">
        <w:rPr>
          <w:rFonts w:ascii="Times New Roman" w:eastAsia="Times New Roman" w:hAnsi="Times New Roman" w:cs="Times New Roman"/>
          <w:sz w:val="28"/>
          <w:szCs w:val="28"/>
          <w:lang w:val="uk-UA" w:eastAsia="uk-UA"/>
        </w:rPr>
        <w:t>;</w:t>
      </w:r>
    </w:p>
    <w:p w:rsidR="00E440C5" w:rsidRPr="00C0462E" w:rsidRDefault="00E440C5" w:rsidP="002124EA">
      <w:pPr>
        <w:shd w:val="clear" w:color="auto" w:fill="FFFFFF"/>
        <w:tabs>
          <w:tab w:val="left" w:pos="709"/>
        </w:tabs>
        <w:spacing w:after="0" w:line="360" w:lineRule="auto"/>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колір</w:t>
      </w:r>
      <w:r w:rsidR="009E11B4" w:rsidRPr="00C0462E">
        <w:rPr>
          <w:rFonts w:ascii="Times New Roman" w:eastAsia="Times New Roman" w:hAnsi="Times New Roman" w:cs="Times New Roman"/>
          <w:sz w:val="28"/>
          <w:szCs w:val="28"/>
          <w:lang w:val="uk-UA" w:eastAsia="uk-UA"/>
        </w:rPr>
        <w:t>.</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Смак і запах маргарину повинні бути чистими, властивими даному виду маргарину, без сторонніх присмаків і запахів.</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До дефектів смаку і запаху відносять:</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1) слабкий аромат</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2) порожній невиразливий смак</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3) гіркий смак (з'являється при використанні неякісної солі або молока з гіркотою)</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4) надмірно кислий смак (виникає в результаті використання молока підвищеної кислотності.)</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5) стеариновий смак (обумовлює високоплавкий саломас, який зберігався тривалий час.)</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6) сирний або сирковий смак надає маргарину переквашене молоко.</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7) Металевий присмак (наслідок тривалого зберігання продукту в металевій тарі або як результат життєдіяльності бактерій.)</w:t>
      </w:r>
    </w:p>
    <w:p w:rsidR="00E440C5" w:rsidRPr="00C0462E" w:rsidRDefault="00E440C5"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8) Присмак оліфи - при виробництві маргаринів використовували масло, що зберігалося тривалий час при підвищених температурах.</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Консистенцію маргарину визначають при температурі 18</w:t>
      </w:r>
      <w:r w:rsidR="00335D05" w:rsidRPr="00C0462E">
        <w:rPr>
          <w:rFonts w:ascii="Times New Roman" w:eastAsia="Times New Roman" w:hAnsi="Times New Roman" w:cs="Times New Roman"/>
          <w:sz w:val="28"/>
          <w:szCs w:val="28"/>
          <w:lang w:val="uk-UA" w:eastAsia="uk-UA"/>
        </w:rPr>
        <w:t xml:space="preserve"> </w:t>
      </w:r>
      <w:r w:rsidR="00335D05"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val="uk-UA" w:eastAsia="uk-UA"/>
        </w:rPr>
        <w:t>С. Твердий брусковий маргарин має пластичну, щільну, однорідну консистенцію, блискучу, суху на вигляд поверхню зрізу. У м'якого наливного маргарину - високопластична однорідна, мажущаяся консистенція, блискуча поверхня.</w:t>
      </w:r>
    </w:p>
    <w:p w:rsidR="00E440C5" w:rsidRPr="00C0462E" w:rsidRDefault="00E440C5" w:rsidP="00E440C5">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До дефектів консистенції маргарину відносяться:</w:t>
      </w:r>
    </w:p>
    <w:p w:rsidR="00E440C5" w:rsidRPr="00C0462E" w:rsidRDefault="005F72F2"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00E440C5" w:rsidRPr="00C0462E">
        <w:rPr>
          <w:rFonts w:ascii="Times New Roman" w:eastAsia="Times New Roman" w:hAnsi="Times New Roman" w:cs="Times New Roman"/>
          <w:sz w:val="28"/>
          <w:szCs w:val="28"/>
          <w:lang w:val="uk-UA" w:eastAsia="uk-UA"/>
        </w:rPr>
        <w:t xml:space="preserve"> крупінчатість</w:t>
      </w:r>
      <w:r w:rsidRPr="00C0462E">
        <w:rPr>
          <w:rFonts w:ascii="Times New Roman" w:eastAsia="Times New Roman" w:hAnsi="Times New Roman" w:cs="Times New Roman"/>
          <w:sz w:val="28"/>
          <w:szCs w:val="28"/>
          <w:lang w:val="uk-UA" w:eastAsia="uk-UA"/>
        </w:rPr>
        <w:t>;</w:t>
      </w:r>
    </w:p>
    <w:p w:rsidR="00E440C5" w:rsidRPr="00C0462E" w:rsidRDefault="005F72F2"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lastRenderedPageBreak/>
        <w:t>-</w:t>
      </w:r>
      <w:r w:rsidR="00E440C5" w:rsidRPr="00C0462E">
        <w:rPr>
          <w:rFonts w:ascii="Times New Roman" w:eastAsia="Times New Roman" w:hAnsi="Times New Roman" w:cs="Times New Roman"/>
          <w:sz w:val="28"/>
          <w:szCs w:val="28"/>
          <w:lang w:val="uk-UA" w:eastAsia="uk-UA"/>
        </w:rPr>
        <w:t xml:space="preserve"> мучнистість</w:t>
      </w:r>
      <w:r w:rsidRPr="00C0462E">
        <w:rPr>
          <w:rFonts w:ascii="Times New Roman" w:eastAsia="Times New Roman" w:hAnsi="Times New Roman" w:cs="Times New Roman"/>
          <w:sz w:val="28"/>
          <w:szCs w:val="28"/>
          <w:lang w:val="uk-UA" w:eastAsia="uk-UA"/>
        </w:rPr>
        <w:t>;</w:t>
      </w:r>
    </w:p>
    <w:p w:rsidR="00E440C5" w:rsidRPr="00C0462E" w:rsidRDefault="005F72F2" w:rsidP="002124EA">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w:t>
      </w:r>
      <w:r w:rsidR="009E11B4" w:rsidRPr="00C0462E">
        <w:rPr>
          <w:rFonts w:ascii="Times New Roman" w:eastAsia="Times New Roman" w:hAnsi="Times New Roman" w:cs="Times New Roman"/>
          <w:sz w:val="28"/>
          <w:szCs w:val="28"/>
          <w:lang w:val="uk-UA" w:eastAsia="uk-UA"/>
        </w:rPr>
        <w:t xml:space="preserve"> салістість</w:t>
      </w:r>
      <w:r w:rsidRPr="00C0462E">
        <w:rPr>
          <w:rFonts w:ascii="Times New Roman" w:eastAsia="Times New Roman" w:hAnsi="Times New Roman" w:cs="Times New Roman"/>
          <w:sz w:val="28"/>
          <w:szCs w:val="28"/>
          <w:lang w:val="uk-UA" w:eastAsia="uk-UA"/>
        </w:rPr>
        <w:t>.</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Їх поява обумовлено порушенням режиму охолодження або зайвої механічною обробкою маргаринової емульсії.</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4) Каламутна сльоза - поява каламутних крапель води на поверхні зрізу маргарину (результат введення в рецептуру неякісного молока або недотримання порядку введення -емульгатора.)</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5) Велика сльоза -вода, що стікає з поверхні зрізу маргарину (обумовлена недостатньою кількістю емульгатора.)</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Колір маргарину повинен бути однорідний по всій масі. Більшість видів маргарину за забарвленням близькі до вершкового масла. </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Дефекти кольору маргарину:</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eastAsia="uk-UA"/>
        </w:rPr>
      </w:pPr>
      <w:r w:rsidRPr="00C0462E">
        <w:rPr>
          <w:rFonts w:ascii="Times New Roman" w:eastAsia="Times New Roman" w:hAnsi="Times New Roman" w:cs="Times New Roman"/>
          <w:sz w:val="28"/>
          <w:szCs w:val="28"/>
          <w:lang w:val="uk-UA" w:eastAsia="uk-UA"/>
        </w:rPr>
        <w:t>1) плямистість</w:t>
      </w:r>
      <w:r w:rsidR="00C04F87" w:rsidRPr="00C0462E">
        <w:rPr>
          <w:rFonts w:ascii="Times New Roman" w:eastAsia="Times New Roman" w:hAnsi="Times New Roman" w:cs="Times New Roman"/>
          <w:sz w:val="28"/>
          <w:szCs w:val="28"/>
          <w:lang w:eastAsia="uk-UA"/>
        </w:rPr>
        <w:t>;</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2) мармуровість</w:t>
      </w:r>
      <w:r w:rsidR="00C04F87" w:rsidRPr="00C0462E">
        <w:rPr>
          <w:rFonts w:ascii="Times New Roman" w:eastAsia="Times New Roman" w:hAnsi="Times New Roman" w:cs="Times New Roman"/>
          <w:sz w:val="28"/>
          <w:szCs w:val="28"/>
          <w:lang w:val="uk-UA" w:eastAsia="uk-UA"/>
        </w:rPr>
        <w:t>;</w:t>
      </w:r>
    </w:p>
    <w:p w:rsidR="00E440C5" w:rsidRPr="00C0462E" w:rsidRDefault="009E11B4"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3) смугастість</w:t>
      </w:r>
      <w:r w:rsidR="00C04F87" w:rsidRPr="00C0462E">
        <w:rPr>
          <w:rFonts w:ascii="Times New Roman" w:eastAsia="Times New Roman" w:hAnsi="Times New Roman" w:cs="Times New Roman"/>
          <w:sz w:val="28"/>
          <w:szCs w:val="28"/>
          <w:lang w:val="uk-UA" w:eastAsia="uk-UA"/>
        </w:rPr>
        <w:t>;</w:t>
      </w:r>
    </w:p>
    <w:p w:rsidR="00E440C5" w:rsidRPr="00C0462E" w:rsidRDefault="00E440C5" w:rsidP="00E440C5">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Вони з</w:t>
      </w:r>
      <w:r w:rsidR="009C0896" w:rsidRPr="00C0462E">
        <w:rPr>
          <w:rFonts w:ascii="Times New Roman" w:eastAsia="Times New Roman" w:hAnsi="Times New Roman" w:cs="Times New Roman"/>
          <w:bCs/>
          <w:sz w:val="28"/>
          <w:szCs w:val="28"/>
          <w:lang w:val="uk-UA" w:eastAsia="uk-UA"/>
        </w:rPr>
        <w:t>’</w:t>
      </w:r>
      <w:r w:rsidRPr="00C0462E">
        <w:rPr>
          <w:rFonts w:ascii="Times New Roman" w:eastAsia="Times New Roman" w:hAnsi="Times New Roman" w:cs="Times New Roman"/>
          <w:sz w:val="28"/>
          <w:szCs w:val="28"/>
          <w:lang w:val="uk-UA" w:eastAsia="uk-UA"/>
        </w:rPr>
        <w:t>являються в результаті нерівномірного охолодження маргаринової емульсії.</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4) Блідий колір (обумовлений недостатньою кількістю барвника.)</w:t>
      </w:r>
      <w:r w:rsidR="00C04F87" w:rsidRPr="00C0462E">
        <w:rPr>
          <w:rFonts w:ascii="Times New Roman" w:eastAsia="Times New Roman" w:hAnsi="Times New Roman" w:cs="Times New Roman"/>
          <w:sz w:val="28"/>
          <w:szCs w:val="28"/>
          <w:lang w:val="uk-UA" w:eastAsia="uk-UA"/>
        </w:rPr>
        <w:t>;</w:t>
      </w:r>
    </w:p>
    <w:p w:rsidR="00E440C5" w:rsidRPr="00C0462E" w:rsidRDefault="00E440C5" w:rsidP="005C1364">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5) Сірий або бурий відтінки (є наслідком неякісної відбілювання сировини.)</w:t>
      </w:r>
      <w:r w:rsidR="00C04F87" w:rsidRPr="00C0462E">
        <w:rPr>
          <w:rFonts w:ascii="Times New Roman" w:eastAsia="Times New Roman" w:hAnsi="Times New Roman" w:cs="Times New Roman"/>
          <w:sz w:val="28"/>
          <w:szCs w:val="28"/>
          <w:lang w:val="uk-UA" w:eastAsia="uk-UA"/>
        </w:rPr>
        <w:t>;</w:t>
      </w:r>
    </w:p>
    <w:p w:rsidR="00E440C5" w:rsidRPr="00C0462E" w:rsidRDefault="00E440C5" w:rsidP="005C1364">
      <w:pPr>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6) </w:t>
      </w:r>
      <w:r w:rsidRPr="00C0462E">
        <w:rPr>
          <w:rFonts w:ascii="Times New Roman" w:eastAsia="Times New Roman" w:hAnsi="Times New Roman" w:cs="Times New Roman"/>
          <w:sz w:val="28"/>
          <w:szCs w:val="28"/>
          <w:lang w:eastAsia="uk-UA"/>
        </w:rPr>
        <w:t xml:space="preserve">Штаф – </w:t>
      </w:r>
      <w:r w:rsidRPr="00C0462E">
        <w:rPr>
          <w:rFonts w:ascii="Times New Roman" w:eastAsia="Times New Roman" w:hAnsi="Times New Roman" w:cs="Times New Roman"/>
          <w:sz w:val="28"/>
          <w:szCs w:val="28"/>
          <w:lang w:val="uk-UA" w:eastAsia="uk-UA"/>
        </w:rPr>
        <w:t xml:space="preserve">утворення </w:t>
      </w:r>
      <w:r w:rsidRPr="00C0462E">
        <w:rPr>
          <w:rFonts w:ascii="Times New Roman" w:eastAsia="Times New Roman" w:hAnsi="Times New Roman" w:cs="Times New Roman"/>
          <w:sz w:val="28"/>
          <w:szCs w:val="28"/>
          <w:lang w:eastAsia="uk-UA"/>
        </w:rPr>
        <w:t xml:space="preserve">більш інтенсивного забарвлення поверхні маргарину при зберіганні. Штаф має кілька причин для </w:t>
      </w:r>
      <w:r w:rsidRPr="00C0462E">
        <w:rPr>
          <w:rFonts w:ascii="Times New Roman" w:eastAsia="Times New Roman" w:hAnsi="Times New Roman" w:cs="Times New Roman"/>
          <w:sz w:val="28"/>
          <w:szCs w:val="28"/>
          <w:lang w:val="uk-UA" w:eastAsia="uk-UA"/>
        </w:rPr>
        <w:t>утворення</w:t>
      </w:r>
      <w:r w:rsidRPr="00C0462E">
        <w:rPr>
          <w:rFonts w:ascii="Times New Roman" w:eastAsia="Times New Roman" w:hAnsi="Times New Roman" w:cs="Times New Roman"/>
          <w:sz w:val="28"/>
          <w:szCs w:val="28"/>
          <w:lang w:eastAsia="uk-UA"/>
        </w:rPr>
        <w:t xml:space="preserve">. </w:t>
      </w:r>
      <w:proofErr w:type="gramStart"/>
      <w:r w:rsidRPr="00C0462E">
        <w:rPr>
          <w:rFonts w:ascii="Times New Roman" w:eastAsia="Times New Roman" w:hAnsi="Times New Roman" w:cs="Times New Roman"/>
          <w:sz w:val="28"/>
          <w:szCs w:val="28"/>
          <w:lang w:eastAsia="uk-UA"/>
        </w:rPr>
        <w:t>З</w:t>
      </w:r>
      <w:proofErr w:type="gramEnd"/>
      <w:r w:rsidRPr="00C0462E">
        <w:rPr>
          <w:rFonts w:ascii="Times New Roman" w:eastAsia="Times New Roman" w:hAnsi="Times New Roman" w:cs="Times New Roman"/>
          <w:sz w:val="28"/>
          <w:szCs w:val="28"/>
          <w:lang w:eastAsia="uk-UA"/>
        </w:rPr>
        <w:t xml:space="preserve"> одного боку, на поверхні маргарину відбувається більш інтенсивне випаровування вологи, а з іншого - при зіткненні з повітрям відбувається процес окислення жирів. Особливо інтенсивно цей процес протікає на поверхні маргаринів, що мають в своєму складі значну кількість рідких масел з високим вмістом ненасичених жирних кислот. Швидкість протікання цього процесу збільшується </w:t>
      </w:r>
      <w:proofErr w:type="gramStart"/>
      <w:r w:rsidRPr="00C0462E">
        <w:rPr>
          <w:rFonts w:ascii="Times New Roman" w:eastAsia="Times New Roman" w:hAnsi="Times New Roman" w:cs="Times New Roman"/>
          <w:sz w:val="28"/>
          <w:szCs w:val="28"/>
          <w:lang w:eastAsia="uk-UA"/>
        </w:rPr>
        <w:t>п</w:t>
      </w:r>
      <w:proofErr w:type="gramEnd"/>
      <w:r w:rsidRPr="00C0462E">
        <w:rPr>
          <w:rFonts w:ascii="Times New Roman" w:eastAsia="Times New Roman" w:hAnsi="Times New Roman" w:cs="Times New Roman"/>
          <w:sz w:val="28"/>
          <w:szCs w:val="28"/>
          <w:lang w:eastAsia="uk-UA"/>
        </w:rPr>
        <w:t>ід впливом світла.</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При визначенні сортності столового маргарину слід враховувати, що допустимими дефектами дня продукції вищого сорту є матова поверхня зрізу; для 1-го сорту - слабкий присмак вихідної  жирової сировини, злегка мажущаяся консистенція, незначна неоднорідність забарвлення, злегка </w:t>
      </w:r>
      <w:r w:rsidRPr="00C0462E">
        <w:rPr>
          <w:rFonts w:ascii="Times New Roman" w:eastAsia="Times New Roman" w:hAnsi="Times New Roman" w:cs="Times New Roman"/>
          <w:sz w:val="28"/>
          <w:szCs w:val="28"/>
          <w:lang w:val="uk-UA" w:eastAsia="uk-UA"/>
        </w:rPr>
        <w:lastRenderedPageBreak/>
        <w:t>сіруватий або кремовий відтінки при використанні бавовняного, соєвого, ріпакової, пальмового масел і саломасів з них.</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З фізико-хімічних показників маргарину визначають:</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1) масові частки;</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-жири</w:t>
      </w:r>
      <w:r w:rsidR="009E11B4" w:rsidRPr="00C0462E">
        <w:rPr>
          <w:rFonts w:ascii="Times New Roman" w:eastAsia="Times New Roman" w:hAnsi="Times New Roman" w:cs="Times New Roman"/>
          <w:sz w:val="28"/>
          <w:szCs w:val="28"/>
          <w:lang w:val="uk-UA" w:eastAsia="uk-UA"/>
        </w:rPr>
        <w:t>;</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вологи</w:t>
      </w:r>
      <w:r w:rsidR="009E11B4" w:rsidRPr="00C0462E">
        <w:rPr>
          <w:rFonts w:ascii="Times New Roman" w:eastAsia="Times New Roman" w:hAnsi="Times New Roman" w:cs="Times New Roman"/>
          <w:sz w:val="28"/>
          <w:szCs w:val="28"/>
          <w:lang w:val="uk-UA" w:eastAsia="uk-UA"/>
        </w:rPr>
        <w:t>;</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-летучіх речовин</w:t>
      </w:r>
      <w:r w:rsidR="009E11B4" w:rsidRPr="00C0462E">
        <w:rPr>
          <w:rFonts w:ascii="Times New Roman" w:eastAsia="Times New Roman" w:hAnsi="Times New Roman" w:cs="Times New Roman"/>
          <w:sz w:val="28"/>
          <w:szCs w:val="28"/>
          <w:lang w:val="uk-UA" w:eastAsia="uk-UA"/>
        </w:rPr>
        <w:t>;</w:t>
      </w:r>
    </w:p>
    <w:p w:rsidR="00E440C5" w:rsidRPr="00C0462E" w:rsidRDefault="009E11B4"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кухонної солі (0,03-0,7%);</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2) температуру плавлення жиру, виділеного з маргарину (27</w:t>
      </w:r>
      <w:r w:rsidR="002B6429" w:rsidRPr="00C0462E">
        <w:rPr>
          <w:rFonts w:ascii="Times New Roman" w:eastAsia="Times New Roman" w:hAnsi="Times New Roman" w:cs="Times New Roman"/>
          <w:sz w:val="28"/>
          <w:szCs w:val="28"/>
          <w:lang w:val="uk-UA" w:eastAsia="uk-UA"/>
        </w:rPr>
        <w:t xml:space="preserve">-33 </w:t>
      </w:r>
      <w:r w:rsidR="0001467D"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val="uk-UA" w:eastAsia="uk-UA"/>
        </w:rPr>
        <w:t>С);</w:t>
      </w:r>
    </w:p>
    <w:p w:rsidR="00E440C5" w:rsidRPr="00C0462E" w:rsidRDefault="00E440C5"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3) кислотність (2,5%); стійкість маргарину для промислової переробки.</w:t>
      </w:r>
    </w:p>
    <w:p w:rsidR="00E440C5" w:rsidRPr="00C0462E" w:rsidRDefault="00A86A01" w:rsidP="00A86A01">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      </w:t>
      </w:r>
      <w:r w:rsidR="00E440C5" w:rsidRPr="00C0462E">
        <w:rPr>
          <w:rFonts w:ascii="Times New Roman" w:eastAsia="Times New Roman" w:hAnsi="Times New Roman" w:cs="Times New Roman"/>
          <w:sz w:val="28"/>
          <w:szCs w:val="28"/>
          <w:lang w:val="uk-UA" w:eastAsia="uk-UA"/>
        </w:rPr>
        <w:t xml:space="preserve">Термін зберігання маргарину з високим вмістом жиру (більш 82%) складає всього від 30 до 75 діб в залежності від виду упаковки. Але коли на упаковці вказується, що вміст жиру в ньому всього 45-60%, а термін зберігання такого продукту становить від одного року до двох років, відразу ж виникає питання: </w:t>
      </w:r>
      <w:r w:rsidR="0000773E" w:rsidRPr="00C0462E">
        <w:rPr>
          <w:rFonts w:ascii="Times New Roman" w:eastAsia="Times New Roman" w:hAnsi="Times New Roman" w:cs="Times New Roman"/>
          <w:sz w:val="28"/>
          <w:szCs w:val="28"/>
          <w:lang w:val="uk-UA" w:eastAsia="uk-UA"/>
        </w:rPr>
        <w:t>«</w:t>
      </w:r>
      <w:r w:rsidR="00E440C5" w:rsidRPr="00C0462E">
        <w:rPr>
          <w:rFonts w:ascii="Times New Roman" w:eastAsia="Times New Roman" w:hAnsi="Times New Roman" w:cs="Times New Roman"/>
          <w:sz w:val="28"/>
          <w:szCs w:val="28"/>
          <w:lang w:val="uk-UA" w:eastAsia="uk-UA"/>
        </w:rPr>
        <w:t xml:space="preserve">Скільки ж потрібно ввести різних консервантів і окислювачів, щоб ця підробка могла так </w:t>
      </w:r>
      <w:r w:rsidR="0000773E" w:rsidRPr="00C0462E">
        <w:rPr>
          <w:rFonts w:ascii="Times New Roman" w:eastAsia="Times New Roman" w:hAnsi="Times New Roman" w:cs="Times New Roman"/>
          <w:sz w:val="28"/>
          <w:szCs w:val="28"/>
          <w:lang w:val="uk-UA" w:eastAsia="uk-UA"/>
        </w:rPr>
        <w:t>довго зберігатися?»</w:t>
      </w:r>
      <w:r w:rsidR="00E440C5" w:rsidRPr="00C0462E">
        <w:rPr>
          <w:rFonts w:ascii="Times New Roman" w:eastAsia="Times New Roman" w:hAnsi="Times New Roman" w:cs="Times New Roman"/>
          <w:sz w:val="28"/>
          <w:szCs w:val="28"/>
          <w:lang w:val="uk-UA" w:eastAsia="uk-UA"/>
        </w:rPr>
        <w:t>. Адже на упаковці іноді вказують, тільки якісь введені консерванти і антиокислювачі, а про їх кількісний вміст нічого не відомо.</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З метою дослідження прогнозування динаміки зміни показників якості досліджуваних сортів маргарину ми кожен сорт маргарину в кількості 5 проб після завершення строку зберігання зберігали при кімнатній температурі у відкритому виді на світлі  протягом 2-х місяців. </w:t>
      </w:r>
      <w:r w:rsidR="002A6ADB" w:rsidRPr="00C0462E">
        <w:rPr>
          <w:rFonts w:ascii="Times New Roman" w:eastAsia="Times New Roman" w:hAnsi="Times New Roman" w:cs="Times New Roman"/>
          <w:sz w:val="28"/>
          <w:szCs w:val="28"/>
          <w:lang w:val="uk-UA" w:eastAsia="uk-UA"/>
        </w:rPr>
        <w:t>Протягом першого місяця дослідження зміни зовнішнього вигляду досліджуваних проб маргарину не спостерігалося. З інших органолептичн</w:t>
      </w:r>
      <w:r w:rsidR="003B58BC">
        <w:rPr>
          <w:rFonts w:ascii="Times New Roman" w:eastAsia="Times New Roman" w:hAnsi="Times New Roman" w:cs="Times New Roman"/>
          <w:sz w:val="28"/>
          <w:szCs w:val="28"/>
          <w:lang w:val="uk-UA" w:eastAsia="uk-UA"/>
        </w:rPr>
        <w:t>их ознак на 30 день дослідження.</w:t>
      </w:r>
    </w:p>
    <w:p w:rsidR="0013540E" w:rsidRPr="00C0462E" w:rsidRDefault="0013540E" w:rsidP="00E440C5">
      <w:pPr>
        <w:shd w:val="clear" w:color="auto" w:fill="FFFFFF"/>
        <w:spacing w:after="0" w:line="360" w:lineRule="auto"/>
        <w:ind w:firstLine="709"/>
        <w:jc w:val="both"/>
        <w:rPr>
          <w:rFonts w:ascii="Times New Roman" w:hAnsi="Times New Roman" w:cs="Times New Roman"/>
          <w:sz w:val="28"/>
          <w:szCs w:val="28"/>
          <w:lang w:val="uk-UA"/>
        </w:rPr>
      </w:pPr>
    </w:p>
    <w:p w:rsidR="007733A7" w:rsidRPr="00C0462E" w:rsidRDefault="007733A7" w:rsidP="00E440C5">
      <w:pPr>
        <w:shd w:val="clear" w:color="auto" w:fill="FFFFFF"/>
        <w:spacing w:after="0" w:line="360" w:lineRule="auto"/>
        <w:ind w:firstLine="709"/>
        <w:jc w:val="both"/>
        <w:rPr>
          <w:rFonts w:ascii="Times New Roman" w:hAnsi="Times New Roman" w:cs="Times New Roman"/>
          <w:sz w:val="28"/>
          <w:szCs w:val="28"/>
          <w:lang w:val="uk-UA"/>
        </w:rPr>
      </w:pPr>
    </w:p>
    <w:p w:rsidR="007733A7" w:rsidRPr="00C0462E" w:rsidRDefault="007733A7" w:rsidP="00E440C5">
      <w:pPr>
        <w:shd w:val="clear" w:color="auto" w:fill="FFFFFF"/>
        <w:spacing w:after="0" w:line="360" w:lineRule="auto"/>
        <w:ind w:firstLine="709"/>
        <w:jc w:val="both"/>
        <w:rPr>
          <w:rFonts w:ascii="Times New Roman" w:hAnsi="Times New Roman" w:cs="Times New Roman"/>
          <w:sz w:val="28"/>
          <w:szCs w:val="28"/>
          <w:lang w:val="uk-UA"/>
        </w:rPr>
      </w:pPr>
    </w:p>
    <w:p w:rsidR="007733A7" w:rsidRPr="00C0462E" w:rsidRDefault="007733A7" w:rsidP="00E440C5">
      <w:pPr>
        <w:shd w:val="clear" w:color="auto" w:fill="FFFFFF"/>
        <w:spacing w:after="0" w:line="360" w:lineRule="auto"/>
        <w:ind w:firstLine="709"/>
        <w:jc w:val="both"/>
        <w:rPr>
          <w:rFonts w:ascii="Times New Roman" w:hAnsi="Times New Roman" w:cs="Times New Roman"/>
          <w:sz w:val="28"/>
          <w:szCs w:val="28"/>
          <w:lang w:val="uk-UA"/>
        </w:rPr>
      </w:pPr>
    </w:p>
    <w:p w:rsidR="0083189A" w:rsidRPr="00C0462E" w:rsidRDefault="0083189A" w:rsidP="00E440C5">
      <w:pPr>
        <w:spacing w:after="0" w:line="360" w:lineRule="auto"/>
        <w:ind w:firstLine="708"/>
        <w:jc w:val="both"/>
        <w:rPr>
          <w:rFonts w:ascii="Times New Roman" w:hAnsi="Times New Roman"/>
          <w:sz w:val="28"/>
          <w:szCs w:val="28"/>
          <w:lang w:val="uk-UA"/>
        </w:rPr>
      </w:pPr>
    </w:p>
    <w:tbl>
      <w:tblPr>
        <w:tblStyle w:val="a5"/>
        <w:tblpPr w:leftFromText="180" w:rightFromText="180" w:vertAnchor="page" w:horzAnchor="margin" w:tblpY="2756"/>
        <w:tblW w:w="9747" w:type="dxa"/>
        <w:tblLayout w:type="fixed"/>
        <w:tblLook w:val="04A0"/>
      </w:tblPr>
      <w:tblGrid>
        <w:gridCol w:w="1384"/>
        <w:gridCol w:w="1559"/>
        <w:gridCol w:w="1843"/>
        <w:gridCol w:w="1559"/>
        <w:gridCol w:w="1701"/>
        <w:gridCol w:w="1701"/>
      </w:tblGrid>
      <w:tr w:rsidR="00503469" w:rsidRPr="00C0462E" w:rsidTr="00503469">
        <w:tc>
          <w:tcPr>
            <w:tcW w:w="1384" w:type="dxa"/>
          </w:tcPr>
          <w:p w:rsidR="00503469" w:rsidRPr="00C0462E" w:rsidRDefault="00503469" w:rsidP="00503469">
            <w:pPr>
              <w:spacing w:line="360" w:lineRule="auto"/>
              <w:jc w:val="both"/>
              <w:rPr>
                <w:rFonts w:ascii="Times New Roman" w:hAnsi="Times New Roman" w:cs="Times New Roman"/>
                <w:sz w:val="28"/>
                <w:szCs w:val="28"/>
              </w:rPr>
            </w:pPr>
            <w:r w:rsidRPr="00C0462E">
              <w:rPr>
                <w:rFonts w:ascii="Times New Roman" w:eastAsia="Times New Roman" w:hAnsi="Times New Roman" w:cs="Times New Roman"/>
                <w:bCs/>
                <w:sz w:val="28"/>
                <w:szCs w:val="28"/>
                <w:lang w:eastAsia="ru-RU"/>
              </w:rPr>
              <w:lastRenderedPageBreak/>
              <w:t>Марка</w:t>
            </w:r>
          </w:p>
        </w:tc>
        <w:tc>
          <w:tcPr>
            <w:tcW w:w="1559" w:type="dxa"/>
          </w:tcPr>
          <w:p w:rsidR="00503469" w:rsidRPr="00C0462E" w:rsidRDefault="00503469" w:rsidP="00503469">
            <w:pPr>
              <w:spacing w:line="360" w:lineRule="auto"/>
              <w:rPr>
                <w:rFonts w:ascii="Times New Roman" w:eastAsia="Times New Roman" w:hAnsi="Times New Roman" w:cs="Times New Roman"/>
                <w:bCs/>
                <w:sz w:val="26"/>
                <w:szCs w:val="26"/>
                <w:lang w:val="uk-UA" w:eastAsia="ru-RU"/>
              </w:rPr>
            </w:pPr>
            <w:r w:rsidRPr="00C0462E">
              <w:rPr>
                <w:rFonts w:ascii="Times New Roman" w:eastAsia="Times New Roman" w:hAnsi="Times New Roman" w:cs="Times New Roman"/>
                <w:bCs/>
                <w:sz w:val="26"/>
                <w:szCs w:val="26"/>
                <w:lang w:val="uk-UA" w:eastAsia="ru-RU"/>
              </w:rPr>
              <w:t xml:space="preserve">1. </w:t>
            </w:r>
            <w:r w:rsidRPr="00C0462E">
              <w:rPr>
                <w:rFonts w:ascii="Times New Roman" w:eastAsia="Times New Roman" w:hAnsi="Times New Roman" w:cs="Times New Roman"/>
                <w:bCs/>
                <w:sz w:val="26"/>
                <w:szCs w:val="26"/>
                <w:lang w:eastAsia="ru-RU"/>
              </w:rPr>
              <w:t>Олком </w:t>
            </w:r>
          </w:p>
          <w:p w:rsidR="00503469" w:rsidRPr="00C0462E" w:rsidRDefault="00503469" w:rsidP="00503469">
            <w:pPr>
              <w:spacing w:line="360" w:lineRule="auto"/>
              <w:rPr>
                <w:rFonts w:ascii="Times New Roman" w:hAnsi="Times New Roman" w:cs="Times New Roman"/>
                <w:sz w:val="26"/>
                <w:szCs w:val="26"/>
              </w:rPr>
            </w:pPr>
            <w:r w:rsidRPr="00C0462E">
              <w:rPr>
                <w:rFonts w:ascii="Times New Roman" w:eastAsia="Times New Roman" w:hAnsi="Times New Roman" w:cs="Times New Roman"/>
                <w:bCs/>
                <w:sz w:val="26"/>
                <w:szCs w:val="26"/>
                <w:lang w:eastAsia="ru-RU"/>
              </w:rPr>
              <w:t>Столичний Київський</w:t>
            </w:r>
          </w:p>
        </w:tc>
        <w:tc>
          <w:tcPr>
            <w:tcW w:w="1843" w:type="dxa"/>
          </w:tcPr>
          <w:p w:rsidR="00503469" w:rsidRPr="00C0462E" w:rsidRDefault="00503469" w:rsidP="00503469">
            <w:pPr>
              <w:spacing w:line="360" w:lineRule="auto"/>
              <w:rPr>
                <w:rFonts w:ascii="Times New Roman" w:eastAsia="Times New Roman" w:hAnsi="Times New Roman" w:cs="Times New Roman"/>
                <w:bCs/>
                <w:sz w:val="26"/>
                <w:szCs w:val="26"/>
                <w:lang w:val="uk-UA" w:eastAsia="ru-RU"/>
              </w:rPr>
            </w:pPr>
            <w:r w:rsidRPr="00C0462E">
              <w:rPr>
                <w:rFonts w:ascii="Times New Roman" w:eastAsia="Times New Roman" w:hAnsi="Times New Roman" w:cs="Times New Roman"/>
                <w:bCs/>
                <w:sz w:val="26"/>
                <w:szCs w:val="26"/>
                <w:lang w:val="uk-UA" w:eastAsia="ru-RU"/>
              </w:rPr>
              <w:t>2.</w:t>
            </w:r>
            <w:r w:rsidRPr="00C0462E">
              <w:rPr>
                <w:rFonts w:ascii="Times New Roman" w:eastAsia="Times New Roman" w:hAnsi="Times New Roman" w:cs="Times New Roman"/>
                <w:bCs/>
                <w:sz w:val="26"/>
                <w:szCs w:val="26"/>
                <w:lang w:eastAsia="ru-RU"/>
              </w:rPr>
              <w:t>Харківський жиркомбінат </w:t>
            </w:r>
          </w:p>
          <w:p w:rsidR="00503469" w:rsidRPr="00C0462E" w:rsidRDefault="00503469" w:rsidP="00503469">
            <w:pPr>
              <w:spacing w:line="360" w:lineRule="auto"/>
              <w:rPr>
                <w:rFonts w:ascii="Times New Roman" w:hAnsi="Times New Roman" w:cs="Times New Roman"/>
                <w:sz w:val="26"/>
                <w:szCs w:val="26"/>
              </w:rPr>
            </w:pPr>
            <w:r w:rsidRPr="00C0462E">
              <w:rPr>
                <w:rFonts w:ascii="Times New Roman" w:eastAsia="Times New Roman" w:hAnsi="Times New Roman" w:cs="Times New Roman"/>
                <w:bCs/>
                <w:sz w:val="26"/>
                <w:szCs w:val="26"/>
                <w:lang w:eastAsia="ru-RU"/>
              </w:rPr>
              <w:t>Вершковий</w:t>
            </w:r>
          </w:p>
        </w:tc>
        <w:tc>
          <w:tcPr>
            <w:tcW w:w="1559" w:type="dxa"/>
          </w:tcPr>
          <w:p w:rsidR="00503469" w:rsidRPr="00C0462E" w:rsidRDefault="00503469" w:rsidP="00503469">
            <w:pPr>
              <w:spacing w:line="360" w:lineRule="auto"/>
              <w:rPr>
                <w:rFonts w:ascii="Times New Roman" w:eastAsia="Times New Roman" w:hAnsi="Times New Roman" w:cs="Times New Roman"/>
                <w:bCs/>
                <w:sz w:val="26"/>
                <w:szCs w:val="26"/>
                <w:lang w:val="uk-UA" w:eastAsia="ru-RU"/>
              </w:rPr>
            </w:pPr>
            <w:r w:rsidRPr="00C0462E">
              <w:rPr>
                <w:rFonts w:ascii="Times New Roman" w:eastAsia="Times New Roman" w:hAnsi="Times New Roman" w:cs="Times New Roman"/>
                <w:bCs/>
                <w:sz w:val="26"/>
                <w:szCs w:val="26"/>
                <w:lang w:val="uk-UA" w:eastAsia="ru-RU"/>
              </w:rPr>
              <w:t xml:space="preserve">3. </w:t>
            </w:r>
            <w:r w:rsidRPr="00C0462E">
              <w:rPr>
                <w:rFonts w:ascii="Times New Roman" w:eastAsia="Times New Roman" w:hAnsi="Times New Roman" w:cs="Times New Roman"/>
                <w:bCs/>
                <w:sz w:val="26"/>
                <w:szCs w:val="26"/>
                <w:lang w:eastAsia="ru-RU"/>
              </w:rPr>
              <w:t>Щедро </w:t>
            </w:r>
          </w:p>
          <w:p w:rsidR="00503469" w:rsidRPr="00C0462E" w:rsidRDefault="00503469" w:rsidP="00503469">
            <w:pPr>
              <w:spacing w:line="360" w:lineRule="auto"/>
              <w:rPr>
                <w:rFonts w:ascii="Times New Roman" w:hAnsi="Times New Roman" w:cs="Times New Roman"/>
                <w:sz w:val="26"/>
                <w:szCs w:val="26"/>
              </w:rPr>
            </w:pPr>
            <w:r w:rsidRPr="00C0462E">
              <w:rPr>
                <w:rFonts w:ascii="Times New Roman" w:eastAsia="Times New Roman" w:hAnsi="Times New Roman" w:cs="Times New Roman"/>
                <w:bCs/>
                <w:sz w:val="26"/>
                <w:szCs w:val="26"/>
                <w:lang w:eastAsia="ru-RU"/>
              </w:rPr>
              <w:t>Вершковий особливий</w:t>
            </w:r>
          </w:p>
        </w:tc>
        <w:tc>
          <w:tcPr>
            <w:tcW w:w="1701" w:type="dxa"/>
          </w:tcPr>
          <w:p w:rsidR="00503469" w:rsidRPr="00C0462E" w:rsidRDefault="00503469" w:rsidP="00503469">
            <w:pPr>
              <w:spacing w:line="360" w:lineRule="auto"/>
              <w:rPr>
                <w:rFonts w:ascii="Times New Roman" w:eastAsia="Times New Roman" w:hAnsi="Times New Roman" w:cs="Times New Roman"/>
                <w:bCs/>
                <w:sz w:val="26"/>
                <w:szCs w:val="26"/>
                <w:lang w:val="uk-UA" w:eastAsia="ru-RU"/>
              </w:rPr>
            </w:pPr>
            <w:r w:rsidRPr="00C0462E">
              <w:rPr>
                <w:rFonts w:ascii="Times New Roman" w:eastAsia="Times New Roman" w:hAnsi="Times New Roman" w:cs="Times New Roman"/>
                <w:bCs/>
                <w:sz w:val="26"/>
                <w:szCs w:val="26"/>
                <w:lang w:val="uk-UA" w:eastAsia="ru-RU"/>
              </w:rPr>
              <w:t xml:space="preserve">4. </w:t>
            </w:r>
            <w:r w:rsidRPr="00C0462E">
              <w:rPr>
                <w:rFonts w:ascii="Times New Roman" w:eastAsia="Times New Roman" w:hAnsi="Times New Roman" w:cs="Times New Roman"/>
                <w:bCs/>
                <w:sz w:val="26"/>
                <w:szCs w:val="26"/>
                <w:lang w:eastAsia="ru-RU"/>
              </w:rPr>
              <w:t>Молочний дар </w:t>
            </w:r>
          </w:p>
          <w:p w:rsidR="00503469" w:rsidRPr="00C0462E" w:rsidRDefault="00503469" w:rsidP="00503469">
            <w:pPr>
              <w:spacing w:line="360" w:lineRule="auto"/>
              <w:rPr>
                <w:rFonts w:ascii="Times New Roman" w:hAnsi="Times New Roman" w:cs="Times New Roman"/>
                <w:sz w:val="26"/>
                <w:szCs w:val="26"/>
              </w:rPr>
            </w:pPr>
            <w:r w:rsidRPr="00C0462E">
              <w:rPr>
                <w:rFonts w:ascii="Times New Roman" w:eastAsia="Times New Roman" w:hAnsi="Times New Roman" w:cs="Times New Roman"/>
                <w:bCs/>
                <w:sz w:val="26"/>
                <w:szCs w:val="26"/>
                <w:lang w:eastAsia="ru-RU"/>
              </w:rPr>
              <w:t>Вершковий</w:t>
            </w:r>
          </w:p>
        </w:tc>
        <w:tc>
          <w:tcPr>
            <w:tcW w:w="1701" w:type="dxa"/>
          </w:tcPr>
          <w:p w:rsidR="00503469" w:rsidRPr="00C0462E" w:rsidRDefault="00503469" w:rsidP="00503469">
            <w:pPr>
              <w:spacing w:line="360" w:lineRule="auto"/>
              <w:rPr>
                <w:rFonts w:ascii="Times New Roman" w:hAnsi="Times New Roman" w:cs="Times New Roman"/>
                <w:sz w:val="26"/>
                <w:szCs w:val="26"/>
                <w:lang w:val="uk-UA"/>
              </w:rPr>
            </w:pPr>
            <w:r w:rsidRPr="00C0462E">
              <w:rPr>
                <w:rFonts w:ascii="Times New Roman" w:eastAsia="Times New Roman" w:hAnsi="Times New Roman" w:cs="Times New Roman"/>
                <w:bCs/>
                <w:sz w:val="26"/>
                <w:szCs w:val="26"/>
                <w:lang w:val="uk-UA" w:eastAsia="ru-RU"/>
              </w:rPr>
              <w:t>5.</w:t>
            </w:r>
            <w:r w:rsidRPr="00C0462E">
              <w:rPr>
                <w:rFonts w:ascii="Times New Roman" w:eastAsia="Times New Roman" w:hAnsi="Times New Roman" w:cs="Times New Roman"/>
                <w:bCs/>
                <w:sz w:val="26"/>
                <w:szCs w:val="26"/>
                <w:lang w:eastAsia="ru-RU"/>
              </w:rPr>
              <w:t>Запор</w:t>
            </w:r>
            <w:r w:rsidRPr="00C0462E">
              <w:rPr>
                <w:rFonts w:ascii="Times New Roman" w:eastAsia="Times New Roman" w:hAnsi="Times New Roman" w:cs="Times New Roman"/>
                <w:bCs/>
                <w:sz w:val="26"/>
                <w:szCs w:val="26"/>
                <w:lang w:val="uk-UA" w:eastAsia="ru-RU"/>
              </w:rPr>
              <w:t>ізь-</w:t>
            </w:r>
            <w:r w:rsidRPr="00C0462E">
              <w:rPr>
                <w:rFonts w:ascii="Times New Roman" w:eastAsia="Times New Roman" w:hAnsi="Times New Roman" w:cs="Times New Roman"/>
                <w:bCs/>
                <w:sz w:val="26"/>
                <w:szCs w:val="26"/>
                <w:lang w:eastAsia="ru-RU"/>
              </w:rPr>
              <w:t>кий</w:t>
            </w:r>
            <w:r w:rsidRPr="00C0462E">
              <w:rPr>
                <w:rFonts w:ascii="Times New Roman" w:eastAsia="Times New Roman" w:hAnsi="Times New Roman" w:cs="Times New Roman"/>
                <w:bCs/>
                <w:sz w:val="26"/>
                <w:szCs w:val="26"/>
                <w:lang w:val="uk-UA" w:eastAsia="ru-RU"/>
              </w:rPr>
              <w:t xml:space="preserve"> </w:t>
            </w:r>
            <w:r w:rsidRPr="00C0462E">
              <w:rPr>
                <w:rFonts w:ascii="Times New Roman" w:eastAsia="Times New Roman" w:hAnsi="Times New Roman" w:cs="Times New Roman"/>
                <w:bCs/>
                <w:sz w:val="26"/>
                <w:szCs w:val="26"/>
                <w:lang w:eastAsia="ru-RU"/>
              </w:rPr>
              <w:t>Молочный особ</w:t>
            </w:r>
            <w:r w:rsidRPr="00C0462E">
              <w:rPr>
                <w:rFonts w:ascii="Times New Roman" w:eastAsia="Times New Roman" w:hAnsi="Times New Roman" w:cs="Times New Roman"/>
                <w:bCs/>
                <w:sz w:val="26"/>
                <w:szCs w:val="26"/>
                <w:lang w:val="uk-UA" w:eastAsia="ru-RU"/>
              </w:rPr>
              <w:t>лий</w:t>
            </w:r>
          </w:p>
        </w:tc>
      </w:tr>
      <w:tr w:rsidR="00503469" w:rsidRPr="00C0462E" w:rsidTr="00503469">
        <w:trPr>
          <w:trHeight w:val="1304"/>
        </w:trPr>
        <w:tc>
          <w:tcPr>
            <w:tcW w:w="1384" w:type="dxa"/>
          </w:tcPr>
          <w:p w:rsidR="00503469" w:rsidRPr="00C0462E" w:rsidRDefault="00503469" w:rsidP="00503469">
            <w:pPr>
              <w:spacing w:line="360" w:lineRule="auto"/>
              <w:rPr>
                <w:rFonts w:ascii="Times New Roman" w:hAnsi="Times New Roman" w:cs="Times New Roman"/>
                <w:sz w:val="26"/>
                <w:szCs w:val="26"/>
              </w:rPr>
            </w:pPr>
            <w:r w:rsidRPr="00C0462E">
              <w:rPr>
                <w:rFonts w:ascii="Times New Roman" w:hAnsi="Times New Roman" w:cs="Times New Roman"/>
                <w:sz w:val="26"/>
                <w:szCs w:val="26"/>
              </w:rPr>
              <w:t>Умови збер</w:t>
            </w:r>
            <w:proofErr w:type="gramStart"/>
            <w:r w:rsidRPr="00C0462E">
              <w:rPr>
                <w:rFonts w:ascii="Times New Roman" w:hAnsi="Times New Roman" w:cs="Times New Roman"/>
                <w:sz w:val="26"/>
                <w:szCs w:val="26"/>
              </w:rPr>
              <w:t>і-</w:t>
            </w:r>
            <w:proofErr w:type="gramEnd"/>
            <w:r w:rsidRPr="00C0462E">
              <w:rPr>
                <w:rFonts w:ascii="Times New Roman" w:hAnsi="Times New Roman" w:cs="Times New Roman"/>
                <w:sz w:val="26"/>
                <w:szCs w:val="26"/>
              </w:rPr>
              <w:t>гання</w:t>
            </w:r>
          </w:p>
        </w:tc>
        <w:tc>
          <w:tcPr>
            <w:tcW w:w="1559" w:type="dxa"/>
          </w:tcPr>
          <w:p w:rsidR="0001467D"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105 </w:t>
            </w:r>
            <w:proofErr w:type="gramStart"/>
            <w:r w:rsidRPr="00C0462E">
              <w:rPr>
                <w:rFonts w:ascii="Times New Roman" w:eastAsia="Times New Roman" w:hAnsi="Times New Roman" w:cs="Times New Roman"/>
                <w:sz w:val="28"/>
                <w:szCs w:val="28"/>
                <w:lang w:val="uk-UA" w:eastAsia="ru-RU"/>
              </w:rPr>
              <w:t>діб</w:t>
            </w:r>
            <w:proofErr w:type="gramEnd"/>
            <w:r w:rsidRPr="00C0462E">
              <w:rPr>
                <w:rFonts w:ascii="Times New Roman" w:eastAsia="Times New Roman" w:hAnsi="Times New Roman" w:cs="Times New Roman"/>
                <w:sz w:val="28"/>
                <w:szCs w:val="28"/>
                <w:lang w:eastAsia="ru-RU"/>
              </w:rPr>
              <w:t xml:space="preserve"> при 20-</w:t>
            </w:r>
          </w:p>
          <w:p w:rsidR="00503469" w:rsidRPr="00C0462E" w:rsidRDefault="00503469" w:rsidP="00503469">
            <w:pPr>
              <w:spacing w:line="360" w:lineRule="auto"/>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10</w:t>
            </w:r>
            <w:proofErr w:type="gramStart"/>
            <w:r w:rsidR="0001467D" w:rsidRPr="00C0462E">
              <w:rPr>
                <w:rFonts w:ascii="Times New Roman" w:eastAsia="Times New Roman" w:hAnsi="Times New Roman" w:cs="Times New Roman"/>
                <w:sz w:val="28"/>
                <w:szCs w:val="28"/>
                <w:lang w:val="uk-UA" w:eastAsia="ru-RU"/>
              </w:rPr>
              <w:t xml:space="preserve"> </w:t>
            </w:r>
            <w:r w:rsidR="0001467D"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w:t>
            </w:r>
          </w:p>
        </w:tc>
        <w:tc>
          <w:tcPr>
            <w:tcW w:w="1843"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180 </w:t>
            </w:r>
            <w:r w:rsidRPr="00C0462E">
              <w:rPr>
                <w:rFonts w:ascii="Times New Roman" w:eastAsia="Times New Roman" w:hAnsi="Times New Roman" w:cs="Times New Roman"/>
                <w:sz w:val="28"/>
                <w:szCs w:val="28"/>
                <w:lang w:val="uk-UA" w:eastAsia="ru-RU"/>
              </w:rPr>
              <w:t>діб</w:t>
            </w:r>
            <w:r w:rsidRPr="00C0462E">
              <w:rPr>
                <w:rFonts w:ascii="Times New Roman" w:eastAsia="Times New Roman" w:hAnsi="Times New Roman" w:cs="Times New Roman"/>
                <w:sz w:val="28"/>
                <w:szCs w:val="28"/>
                <w:lang w:eastAsia="ru-RU"/>
              </w:rPr>
              <w:t xml:space="preserve"> при -20-0</w:t>
            </w:r>
            <w:proofErr w:type="gramStart"/>
            <w:r w:rsidR="00335D05"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 xml:space="preserve">; </w:t>
            </w:r>
          </w:p>
          <w:p w:rsidR="00503469" w:rsidRPr="00C0462E" w:rsidRDefault="00503469" w:rsidP="00503469">
            <w:pPr>
              <w:spacing w:line="360" w:lineRule="auto"/>
              <w:rPr>
                <w:rFonts w:ascii="Times New Roman" w:hAnsi="Times New Roman" w:cs="Times New Roman"/>
                <w:sz w:val="28"/>
                <w:szCs w:val="28"/>
              </w:rPr>
            </w:pPr>
          </w:p>
        </w:tc>
        <w:tc>
          <w:tcPr>
            <w:tcW w:w="1559" w:type="dxa"/>
          </w:tcPr>
          <w:p w:rsidR="0001467D"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180 </w:t>
            </w:r>
            <w:proofErr w:type="gramStart"/>
            <w:r w:rsidRPr="00C0462E">
              <w:rPr>
                <w:rFonts w:ascii="Times New Roman" w:eastAsia="Times New Roman" w:hAnsi="Times New Roman" w:cs="Times New Roman"/>
                <w:sz w:val="28"/>
                <w:szCs w:val="28"/>
                <w:lang w:val="uk-UA" w:eastAsia="ru-RU"/>
              </w:rPr>
              <w:t>діб</w:t>
            </w:r>
            <w:proofErr w:type="gramEnd"/>
            <w:r w:rsidRPr="00C0462E">
              <w:rPr>
                <w:rFonts w:ascii="Times New Roman" w:eastAsia="Times New Roman" w:hAnsi="Times New Roman" w:cs="Times New Roman"/>
                <w:sz w:val="28"/>
                <w:szCs w:val="28"/>
                <w:lang w:eastAsia="ru-RU"/>
              </w:rPr>
              <w:t xml:space="preserve"> при 20-</w:t>
            </w:r>
          </w:p>
          <w:p w:rsidR="00503469" w:rsidRPr="00C0462E" w:rsidRDefault="00503469" w:rsidP="00503469">
            <w:pPr>
              <w:spacing w:line="360" w:lineRule="auto"/>
              <w:rPr>
                <w:rFonts w:ascii="Times New Roman" w:hAnsi="Times New Roman" w:cs="Times New Roman"/>
                <w:sz w:val="28"/>
                <w:szCs w:val="28"/>
              </w:rPr>
            </w:pPr>
            <w:r w:rsidRPr="00C0462E">
              <w:rPr>
                <w:rFonts w:ascii="Times New Roman" w:eastAsia="Times New Roman" w:hAnsi="Times New Roman" w:cs="Times New Roman"/>
                <w:sz w:val="28"/>
                <w:szCs w:val="28"/>
                <w:lang w:eastAsia="ru-RU"/>
              </w:rPr>
              <w:t>0</w:t>
            </w:r>
            <w:proofErr w:type="gramStart"/>
            <w:r w:rsidR="0001467D" w:rsidRPr="00C0462E">
              <w:rPr>
                <w:rFonts w:ascii="Times New Roman" w:eastAsia="Times New Roman" w:hAnsi="Times New Roman" w:cs="Times New Roman"/>
                <w:sz w:val="28"/>
                <w:szCs w:val="28"/>
                <w:lang w:val="uk-UA" w:eastAsia="ru-RU"/>
              </w:rPr>
              <w:t xml:space="preserve"> </w:t>
            </w:r>
            <w:r w:rsidR="0001467D"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 xml:space="preserve">; </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75 </w:t>
            </w:r>
            <w:r w:rsidRPr="00C0462E">
              <w:rPr>
                <w:rFonts w:ascii="Times New Roman" w:eastAsia="Times New Roman" w:hAnsi="Times New Roman" w:cs="Times New Roman"/>
                <w:sz w:val="28"/>
                <w:szCs w:val="28"/>
                <w:lang w:val="uk-UA" w:eastAsia="ru-RU"/>
              </w:rPr>
              <w:t xml:space="preserve">діб </w:t>
            </w:r>
            <w:r w:rsidRPr="00C0462E">
              <w:rPr>
                <w:rFonts w:ascii="Times New Roman" w:eastAsia="Times New Roman" w:hAnsi="Times New Roman" w:cs="Times New Roman"/>
                <w:sz w:val="28"/>
                <w:szCs w:val="28"/>
                <w:lang w:eastAsia="ru-RU"/>
              </w:rPr>
              <w:t>при 20-10</w:t>
            </w:r>
            <w:proofErr w:type="gramStart"/>
            <w:r w:rsidR="0001467D" w:rsidRPr="00C0462E">
              <w:rPr>
                <w:rFonts w:ascii="Times New Roman" w:eastAsia="Times New Roman" w:hAnsi="Times New Roman" w:cs="Times New Roman"/>
                <w:sz w:val="28"/>
                <w:szCs w:val="28"/>
                <w:lang w:val="uk-UA" w:eastAsia="ru-RU"/>
              </w:rPr>
              <w:t xml:space="preserve"> </w:t>
            </w:r>
            <w:r w:rsidR="0001467D"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w:t>
            </w:r>
          </w:p>
          <w:p w:rsidR="00503469" w:rsidRPr="00C0462E" w:rsidRDefault="00503469" w:rsidP="00503469">
            <w:pPr>
              <w:spacing w:line="360" w:lineRule="auto"/>
              <w:rPr>
                <w:rFonts w:ascii="Times New Roman" w:eastAsia="Times New Roman" w:hAnsi="Times New Roman" w:cs="Times New Roman"/>
                <w:sz w:val="28"/>
                <w:szCs w:val="28"/>
                <w:lang w:eastAsia="ru-RU"/>
              </w:rPr>
            </w:pP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eastAsia="ru-RU"/>
              </w:rPr>
              <w:t xml:space="preserve">160 </w:t>
            </w:r>
            <w:r w:rsidRPr="00C0462E">
              <w:rPr>
                <w:rFonts w:ascii="Times New Roman" w:eastAsia="Times New Roman" w:hAnsi="Times New Roman" w:cs="Times New Roman"/>
                <w:sz w:val="28"/>
                <w:szCs w:val="28"/>
                <w:lang w:val="uk-UA" w:eastAsia="ru-RU"/>
              </w:rPr>
              <w:t>діб</w:t>
            </w:r>
            <w:r w:rsidRPr="00C0462E">
              <w:rPr>
                <w:rFonts w:ascii="Times New Roman" w:eastAsia="Times New Roman" w:hAnsi="Times New Roman" w:cs="Times New Roman"/>
                <w:sz w:val="28"/>
                <w:szCs w:val="28"/>
                <w:lang w:eastAsia="ru-RU"/>
              </w:rPr>
              <w:t xml:space="preserve"> при 0-4</w:t>
            </w:r>
            <w:proofErr w:type="gramStart"/>
            <w:r w:rsidR="0001467D" w:rsidRPr="00C0462E">
              <w:rPr>
                <w:rFonts w:ascii="Times New Roman" w:eastAsia="Times New Roman" w:hAnsi="Times New Roman" w:cs="Times New Roman"/>
                <w:sz w:val="28"/>
                <w:szCs w:val="28"/>
                <w:lang w:val="uk-UA" w:eastAsia="ru-RU"/>
              </w:rPr>
              <w:t xml:space="preserve"> </w:t>
            </w:r>
            <w:r w:rsidR="0001467D"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eastAsia="ru-RU"/>
              </w:rPr>
              <w:t>С</w:t>
            </w:r>
            <w:proofErr w:type="gramEnd"/>
            <w:r w:rsidRPr="00C0462E">
              <w:rPr>
                <w:rFonts w:ascii="Times New Roman" w:eastAsia="Times New Roman" w:hAnsi="Times New Roman" w:cs="Times New Roman"/>
                <w:sz w:val="28"/>
                <w:szCs w:val="28"/>
                <w:lang w:eastAsia="ru-RU"/>
              </w:rPr>
              <w:t>;</w:t>
            </w:r>
          </w:p>
          <w:p w:rsidR="00503469" w:rsidRPr="00C0462E" w:rsidRDefault="00503469" w:rsidP="00503469">
            <w:pPr>
              <w:spacing w:line="360" w:lineRule="auto"/>
              <w:rPr>
                <w:rFonts w:ascii="Times New Roman" w:eastAsia="Times New Roman" w:hAnsi="Times New Roman" w:cs="Times New Roman"/>
                <w:sz w:val="28"/>
                <w:szCs w:val="28"/>
                <w:lang w:eastAsia="ru-RU"/>
              </w:rPr>
            </w:pP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6"/>
                <w:szCs w:val="26"/>
                <w:lang w:val="uk-UA"/>
              </w:rPr>
            </w:pPr>
            <w:r w:rsidRPr="00C0462E">
              <w:rPr>
                <w:rFonts w:ascii="Times New Roman" w:hAnsi="Times New Roman" w:cs="Times New Roman"/>
                <w:sz w:val="26"/>
                <w:szCs w:val="26"/>
              </w:rPr>
              <w:t>Перекис-не число, ммоль</w:t>
            </w:r>
            <w:proofErr w:type="gramStart"/>
            <w:r w:rsidRPr="00C0462E">
              <w:rPr>
                <w:rFonts w:ascii="Times New Roman" w:hAnsi="Times New Roman" w:cs="Times New Roman"/>
                <w:bCs/>
                <w:sz w:val="26"/>
                <w:szCs w:val="26"/>
              </w:rPr>
              <w:t>½О</w:t>
            </w:r>
            <w:proofErr w:type="gramEnd"/>
            <w:r w:rsidRPr="00C0462E">
              <w:rPr>
                <w:rFonts w:ascii="Times New Roman" w:hAnsi="Times New Roman" w:cs="Times New Roman"/>
                <w:bCs/>
                <w:sz w:val="26"/>
                <w:szCs w:val="26"/>
              </w:rPr>
              <w:t xml:space="preserve">/кг, </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3,75±0,15</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4,21±0,18</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4,13±0,16</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4,85</w:t>
            </w:r>
            <w:r w:rsidRPr="00C0462E">
              <w:rPr>
                <w:rFonts w:ascii="Times New Roman" w:hAnsi="Times New Roman" w:cs="Times New Roman"/>
                <w:sz w:val="28"/>
                <w:szCs w:val="28"/>
                <w:lang w:val="uk-UA"/>
              </w:rPr>
              <w:t>±0,16</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3,63</w:t>
            </w:r>
            <w:r w:rsidRPr="00C0462E">
              <w:rPr>
                <w:rFonts w:ascii="Times New Roman" w:hAnsi="Times New Roman" w:cs="Times New Roman"/>
                <w:sz w:val="28"/>
                <w:szCs w:val="28"/>
                <w:lang w:val="uk-UA"/>
              </w:rPr>
              <w:t>±0,13</w:t>
            </w:r>
          </w:p>
        </w:tc>
      </w:tr>
      <w:tr w:rsidR="00503469" w:rsidRPr="00C0462E" w:rsidTr="00503469">
        <w:tc>
          <w:tcPr>
            <w:tcW w:w="9747" w:type="dxa"/>
            <w:gridSpan w:val="6"/>
          </w:tcPr>
          <w:p w:rsidR="00503469" w:rsidRPr="00C0462E" w:rsidRDefault="00503469" w:rsidP="003C1B24">
            <w:pPr>
              <w:spacing w:line="360" w:lineRule="auto"/>
              <w:jc w:val="cente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20</w:t>
            </w:r>
            <w:r w:rsidR="00631571" w:rsidRPr="00C0462E">
              <w:rPr>
                <w:rFonts w:ascii="Times New Roman" w:eastAsia="Times New Roman" w:hAnsi="Times New Roman" w:cs="Times New Roman"/>
                <w:sz w:val="28"/>
                <w:szCs w:val="28"/>
                <w:lang w:val="uk-UA" w:eastAsia="ru-RU"/>
              </w:rPr>
              <w:t xml:space="preserve"> </w:t>
            </w:r>
            <w:r w:rsidR="00631571"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val="uk-UA" w:eastAsia="ru-RU"/>
              </w:rPr>
              <w:t>С (</w:t>
            </w:r>
            <w:r w:rsidR="003C1B24" w:rsidRPr="00C0462E">
              <w:rPr>
                <w:rFonts w:ascii="Times New Roman" w:eastAsia="Times New Roman" w:hAnsi="Times New Roman" w:cs="Times New Roman"/>
                <w:sz w:val="28"/>
                <w:szCs w:val="28"/>
                <w:lang w:val="uk-UA" w:eastAsia="ru-RU"/>
              </w:rPr>
              <w:t>при світлі</w:t>
            </w:r>
            <w:r w:rsidRPr="00C0462E">
              <w:rPr>
                <w:rFonts w:ascii="Times New Roman" w:eastAsia="Times New Roman" w:hAnsi="Times New Roman" w:cs="Times New Roman"/>
                <w:sz w:val="28"/>
                <w:szCs w:val="28"/>
                <w:lang w:val="uk-UA" w:eastAsia="ru-RU"/>
              </w:rPr>
              <w:t>)</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15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4,35±0,13</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4,91±0,15</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4,83±0,17</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5,45</w:t>
            </w:r>
            <w:r w:rsidRPr="00C0462E">
              <w:rPr>
                <w:rFonts w:ascii="Times New Roman" w:hAnsi="Times New Roman" w:cs="Times New Roman"/>
                <w:sz w:val="28"/>
                <w:szCs w:val="28"/>
                <w:lang w:val="uk-UA"/>
              </w:rPr>
              <w:t>±0,15</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4,41</w:t>
            </w:r>
            <w:r w:rsidRPr="00C0462E">
              <w:rPr>
                <w:rFonts w:ascii="Times New Roman" w:hAnsi="Times New Roman" w:cs="Times New Roman"/>
                <w:sz w:val="28"/>
                <w:szCs w:val="28"/>
                <w:lang w:val="uk-UA"/>
              </w:rPr>
              <w:t>±0,14</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35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5,28±0,16</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5,79±0,16</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5,72±0,16</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6,15</w:t>
            </w:r>
            <w:r w:rsidRPr="00C0462E">
              <w:rPr>
                <w:rFonts w:ascii="Times New Roman" w:hAnsi="Times New Roman" w:cs="Times New Roman"/>
                <w:sz w:val="28"/>
                <w:szCs w:val="28"/>
                <w:lang w:val="uk-UA"/>
              </w:rPr>
              <w:t>±0,15</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5,65</w:t>
            </w:r>
            <w:r w:rsidRPr="00C0462E">
              <w:rPr>
                <w:rFonts w:ascii="Times New Roman" w:hAnsi="Times New Roman" w:cs="Times New Roman"/>
                <w:sz w:val="28"/>
                <w:szCs w:val="28"/>
                <w:lang w:val="uk-UA"/>
              </w:rPr>
              <w:t>±0,16</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45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6,82±0,16</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6,99±0,16</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6,61±0,18</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7,43</w:t>
            </w:r>
            <w:r w:rsidRPr="00C0462E">
              <w:rPr>
                <w:rFonts w:ascii="Times New Roman" w:hAnsi="Times New Roman" w:cs="Times New Roman"/>
                <w:sz w:val="28"/>
                <w:szCs w:val="28"/>
                <w:lang w:val="uk-UA"/>
              </w:rPr>
              <w:t>±0,16</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7,98</w:t>
            </w:r>
            <w:r w:rsidRPr="00C0462E">
              <w:rPr>
                <w:rFonts w:ascii="Times New Roman" w:hAnsi="Times New Roman" w:cs="Times New Roman"/>
                <w:sz w:val="28"/>
                <w:szCs w:val="28"/>
                <w:lang w:val="uk-UA"/>
              </w:rPr>
              <w:t>±0,18</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60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9,67±0,19*</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7,89±0,18*</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7,83±0,18*</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8,64</w:t>
            </w:r>
            <w:r w:rsidRPr="00C0462E">
              <w:rPr>
                <w:rFonts w:ascii="Times New Roman" w:hAnsi="Times New Roman" w:cs="Times New Roman"/>
                <w:sz w:val="28"/>
                <w:szCs w:val="28"/>
                <w:lang w:val="uk-UA"/>
              </w:rPr>
              <w:t>±0,17*</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10,93</w:t>
            </w:r>
            <w:r w:rsidRPr="00C0462E">
              <w:rPr>
                <w:rFonts w:ascii="Times New Roman" w:hAnsi="Times New Roman" w:cs="Times New Roman"/>
                <w:sz w:val="28"/>
                <w:szCs w:val="28"/>
                <w:lang w:val="uk-UA"/>
              </w:rPr>
              <w:t>±0,19*</w:t>
            </w:r>
          </w:p>
        </w:tc>
      </w:tr>
      <w:tr w:rsidR="00503469" w:rsidRPr="00C0462E" w:rsidTr="00503469">
        <w:tc>
          <w:tcPr>
            <w:tcW w:w="9747" w:type="dxa"/>
            <w:gridSpan w:val="6"/>
          </w:tcPr>
          <w:p w:rsidR="00503469" w:rsidRPr="00C0462E" w:rsidRDefault="00503469" w:rsidP="00503469">
            <w:pPr>
              <w:spacing w:line="360" w:lineRule="auto"/>
              <w:jc w:val="center"/>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0 – 5</w:t>
            </w:r>
            <w:r w:rsidR="00631571" w:rsidRPr="00C0462E">
              <w:rPr>
                <w:rFonts w:ascii="Times New Roman" w:eastAsia="Times New Roman" w:hAnsi="Times New Roman" w:cs="Times New Roman"/>
                <w:sz w:val="28"/>
                <w:szCs w:val="28"/>
                <w:vertAlign w:val="superscript"/>
                <w:lang w:val="uk-UA" w:eastAsia="ru-RU"/>
              </w:rPr>
              <w:t xml:space="preserve"> </w:t>
            </w:r>
            <w:r w:rsidR="00631571"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val="uk-UA" w:eastAsia="ru-RU"/>
              </w:rPr>
              <w:t>С (в темряві)</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15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3,82±0,15</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4,26±0,17</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4,16±0,21</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4,89</w:t>
            </w:r>
            <w:r w:rsidRPr="00C0462E">
              <w:rPr>
                <w:rFonts w:ascii="Times New Roman" w:hAnsi="Times New Roman" w:cs="Times New Roman"/>
                <w:sz w:val="28"/>
                <w:szCs w:val="28"/>
                <w:lang w:val="uk-UA"/>
              </w:rPr>
              <w:t>±0,18</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3,66</w:t>
            </w:r>
            <w:r w:rsidRPr="00C0462E">
              <w:rPr>
                <w:rFonts w:ascii="Times New Roman" w:hAnsi="Times New Roman" w:cs="Times New Roman"/>
                <w:sz w:val="28"/>
                <w:szCs w:val="28"/>
                <w:lang w:val="uk-UA"/>
              </w:rPr>
              <w:t>±0,17</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35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3,87±0,16</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4,35±0,16</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4,35±0,19</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4,90</w:t>
            </w:r>
            <w:r w:rsidRPr="00C0462E">
              <w:rPr>
                <w:rFonts w:ascii="Times New Roman" w:hAnsi="Times New Roman" w:cs="Times New Roman"/>
                <w:sz w:val="28"/>
                <w:szCs w:val="28"/>
                <w:lang w:val="uk-UA"/>
              </w:rPr>
              <w:t>±0,19</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3,71</w:t>
            </w:r>
            <w:r w:rsidRPr="00C0462E">
              <w:rPr>
                <w:rFonts w:ascii="Times New Roman" w:hAnsi="Times New Roman" w:cs="Times New Roman"/>
                <w:sz w:val="28"/>
                <w:szCs w:val="28"/>
                <w:lang w:val="uk-UA"/>
              </w:rPr>
              <w:t>±0,18</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45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3,93±0,16</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4,38±0,18</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4,40±0,18</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4,98</w:t>
            </w:r>
            <w:r w:rsidRPr="00C0462E">
              <w:rPr>
                <w:rFonts w:ascii="Times New Roman" w:hAnsi="Times New Roman" w:cs="Times New Roman"/>
                <w:sz w:val="28"/>
                <w:szCs w:val="28"/>
                <w:lang w:val="uk-UA"/>
              </w:rPr>
              <w:t>±0,21</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3,79</w:t>
            </w:r>
            <w:r w:rsidRPr="00C0462E">
              <w:rPr>
                <w:rFonts w:ascii="Times New Roman" w:hAnsi="Times New Roman" w:cs="Times New Roman"/>
                <w:sz w:val="28"/>
                <w:szCs w:val="28"/>
                <w:lang w:val="uk-UA"/>
              </w:rPr>
              <w:t>±0,18</w:t>
            </w:r>
          </w:p>
        </w:tc>
      </w:tr>
      <w:tr w:rsidR="00503469" w:rsidRPr="00C0462E" w:rsidTr="00503469">
        <w:tc>
          <w:tcPr>
            <w:tcW w:w="1384" w:type="dxa"/>
          </w:tcPr>
          <w:p w:rsidR="00503469" w:rsidRPr="00C0462E" w:rsidRDefault="00503469" w:rsidP="00503469">
            <w:pPr>
              <w:spacing w:line="360" w:lineRule="auto"/>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t>60  діб</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4,05±0,21</w:t>
            </w:r>
          </w:p>
        </w:tc>
        <w:tc>
          <w:tcPr>
            <w:tcW w:w="1843"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4,43±0,19</w:t>
            </w:r>
          </w:p>
        </w:tc>
        <w:tc>
          <w:tcPr>
            <w:tcW w:w="1559" w:type="dxa"/>
          </w:tcPr>
          <w:p w:rsidR="00503469" w:rsidRPr="00C0462E" w:rsidRDefault="00503469" w:rsidP="00503469">
            <w:pPr>
              <w:spacing w:line="360" w:lineRule="auto"/>
              <w:rPr>
                <w:rFonts w:ascii="Times New Roman" w:hAnsi="Times New Roman" w:cs="Times New Roman"/>
                <w:sz w:val="28"/>
                <w:szCs w:val="28"/>
                <w:lang w:val="uk-UA"/>
              </w:rPr>
            </w:pPr>
            <w:r w:rsidRPr="00C0462E">
              <w:rPr>
                <w:rFonts w:ascii="Times New Roman" w:hAnsi="Times New Roman" w:cs="Times New Roman"/>
                <w:sz w:val="28"/>
                <w:szCs w:val="28"/>
                <w:lang w:val="uk-UA"/>
              </w:rPr>
              <w:t>4,52±0,22</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5,02</w:t>
            </w:r>
            <w:r w:rsidRPr="00C0462E">
              <w:rPr>
                <w:rFonts w:ascii="Times New Roman" w:hAnsi="Times New Roman" w:cs="Times New Roman"/>
                <w:sz w:val="28"/>
                <w:szCs w:val="28"/>
                <w:lang w:val="uk-UA"/>
              </w:rPr>
              <w:t>±0,20</w:t>
            </w:r>
          </w:p>
        </w:tc>
        <w:tc>
          <w:tcPr>
            <w:tcW w:w="1701" w:type="dxa"/>
          </w:tcPr>
          <w:p w:rsidR="00503469" w:rsidRPr="00C0462E" w:rsidRDefault="00503469" w:rsidP="00503469">
            <w:pPr>
              <w:spacing w:line="360" w:lineRule="auto"/>
              <w:rPr>
                <w:rFonts w:ascii="Times New Roman" w:eastAsia="Times New Roman" w:hAnsi="Times New Roman" w:cs="Times New Roman"/>
                <w:sz w:val="28"/>
                <w:szCs w:val="28"/>
                <w:lang w:val="uk-UA" w:eastAsia="ru-RU"/>
              </w:rPr>
            </w:pPr>
            <w:r w:rsidRPr="00C0462E">
              <w:rPr>
                <w:rFonts w:ascii="Times New Roman" w:eastAsia="Times New Roman" w:hAnsi="Times New Roman" w:cs="Times New Roman"/>
                <w:sz w:val="28"/>
                <w:szCs w:val="28"/>
                <w:lang w:val="uk-UA" w:eastAsia="ru-RU"/>
              </w:rPr>
              <w:t>3,80</w:t>
            </w:r>
            <w:r w:rsidRPr="00C0462E">
              <w:rPr>
                <w:rFonts w:ascii="Times New Roman" w:hAnsi="Times New Roman" w:cs="Times New Roman"/>
                <w:sz w:val="28"/>
                <w:szCs w:val="28"/>
                <w:lang w:val="uk-UA"/>
              </w:rPr>
              <w:t>±0,19</w:t>
            </w:r>
          </w:p>
        </w:tc>
      </w:tr>
    </w:tbl>
    <w:p w:rsidR="00ED4FF3" w:rsidRPr="00C0462E" w:rsidRDefault="008A6EB9" w:rsidP="008A6EB9">
      <w:pPr>
        <w:shd w:val="clear" w:color="auto" w:fill="FFFFFF"/>
        <w:spacing w:after="0" w:line="360" w:lineRule="auto"/>
        <w:jc w:val="both"/>
        <w:rPr>
          <w:rFonts w:ascii="Times New Roman" w:eastAsia="Times New Roman" w:hAnsi="Times New Roman" w:cs="Times New Roman"/>
          <w:sz w:val="28"/>
          <w:szCs w:val="28"/>
          <w:lang w:val="uk-UA" w:eastAsia="uk-UA"/>
        </w:rPr>
      </w:pPr>
      <w:r w:rsidRPr="00C0462E">
        <w:rPr>
          <w:rFonts w:ascii="Times New Roman" w:hAnsi="Times New Roman"/>
          <w:sz w:val="28"/>
          <w:szCs w:val="28"/>
          <w:lang w:val="uk-UA"/>
        </w:rPr>
        <w:t xml:space="preserve">      </w:t>
      </w:r>
      <w:r w:rsidR="00ED4FF3" w:rsidRPr="00C0462E">
        <w:rPr>
          <w:rFonts w:ascii="Times New Roman" w:hAnsi="Times New Roman" w:cs="Times New Roman"/>
          <w:sz w:val="28"/>
          <w:szCs w:val="28"/>
          <w:lang w:val="uk-UA"/>
        </w:rPr>
        <w:t xml:space="preserve">Таблиця 3.4 – Динаміка показника перекисного окислення маргаринів після закінчення строків зберігання </w:t>
      </w:r>
    </w:p>
    <w:p w:rsidR="008A6EB9" w:rsidRPr="00C0462E" w:rsidRDefault="008A6EB9" w:rsidP="008A6EB9">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 xml:space="preserve">     </w:t>
      </w:r>
    </w:p>
    <w:p w:rsidR="00503469" w:rsidRPr="00C0462E" w:rsidRDefault="008A6EB9" w:rsidP="008A6EB9">
      <w:pPr>
        <w:spacing w:after="0" w:line="360" w:lineRule="auto"/>
        <w:jc w:val="both"/>
        <w:rPr>
          <w:rFonts w:ascii="Times New Roman" w:hAnsi="Times New Roman"/>
          <w:sz w:val="28"/>
          <w:szCs w:val="28"/>
          <w:lang w:val="uk-UA"/>
        </w:rPr>
      </w:pPr>
      <w:r w:rsidRPr="00C0462E">
        <w:rPr>
          <w:rFonts w:ascii="Times New Roman" w:hAnsi="Times New Roman"/>
          <w:sz w:val="28"/>
          <w:szCs w:val="28"/>
          <w:lang w:val="uk-UA"/>
        </w:rPr>
        <w:t xml:space="preserve">  </w:t>
      </w:r>
      <w:r w:rsidR="00ED4FF3" w:rsidRPr="00C0462E">
        <w:rPr>
          <w:rFonts w:ascii="Times New Roman" w:hAnsi="Times New Roman"/>
          <w:sz w:val="28"/>
          <w:szCs w:val="28"/>
          <w:lang w:val="uk-UA"/>
        </w:rPr>
        <w:t>Примітка. * - відмінності достовірні при р &lt; 0,05 у порівнянні з вихідним рівнем</w:t>
      </w:r>
    </w:p>
    <w:p w:rsidR="00E440C5" w:rsidRPr="00C0462E" w:rsidRDefault="003B58BC" w:rsidP="0013540E">
      <w:pPr>
        <w:shd w:val="clear" w:color="auto" w:fill="FFFFFF"/>
        <w:spacing w:after="0" w:line="36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eastAsia="uk-UA"/>
        </w:rPr>
        <w:t>З</w:t>
      </w:r>
      <w:r w:rsidR="0013540E" w:rsidRPr="00C0462E">
        <w:rPr>
          <w:rFonts w:ascii="Times New Roman" w:eastAsia="Times New Roman" w:hAnsi="Times New Roman" w:cs="Times New Roman"/>
          <w:sz w:val="28"/>
          <w:szCs w:val="28"/>
          <w:lang w:val="uk-UA" w:eastAsia="uk-UA"/>
        </w:rPr>
        <w:t>афіксовано змі</w:t>
      </w:r>
      <w:proofErr w:type="gramStart"/>
      <w:r w:rsidR="0013540E" w:rsidRPr="00C0462E">
        <w:rPr>
          <w:rFonts w:ascii="Times New Roman" w:eastAsia="Times New Roman" w:hAnsi="Times New Roman" w:cs="Times New Roman"/>
          <w:sz w:val="28"/>
          <w:szCs w:val="28"/>
          <w:lang w:val="uk-UA" w:eastAsia="uk-UA"/>
        </w:rPr>
        <w:t>на</w:t>
      </w:r>
      <w:proofErr w:type="gramEnd"/>
      <w:r w:rsidR="0013540E" w:rsidRPr="00C0462E">
        <w:rPr>
          <w:rFonts w:ascii="Times New Roman" w:eastAsia="Times New Roman" w:hAnsi="Times New Roman" w:cs="Times New Roman"/>
          <w:sz w:val="28"/>
          <w:szCs w:val="28"/>
          <w:lang w:val="uk-UA" w:eastAsia="uk-UA"/>
        </w:rPr>
        <w:t xml:space="preserve"> </w:t>
      </w:r>
      <w:proofErr w:type="gramStart"/>
      <w:r w:rsidR="0013540E" w:rsidRPr="00C0462E">
        <w:rPr>
          <w:rFonts w:ascii="Times New Roman" w:eastAsia="Times New Roman" w:hAnsi="Times New Roman" w:cs="Times New Roman"/>
          <w:sz w:val="28"/>
          <w:szCs w:val="28"/>
          <w:lang w:val="uk-UA" w:eastAsia="uk-UA"/>
        </w:rPr>
        <w:t>смаку</w:t>
      </w:r>
      <w:proofErr w:type="gramEnd"/>
      <w:r w:rsidR="0013540E" w:rsidRPr="00C0462E">
        <w:rPr>
          <w:rFonts w:ascii="Times New Roman" w:eastAsia="Times New Roman" w:hAnsi="Times New Roman" w:cs="Times New Roman"/>
          <w:sz w:val="28"/>
          <w:szCs w:val="28"/>
          <w:lang w:val="uk-UA" w:eastAsia="uk-UA"/>
        </w:rPr>
        <w:t xml:space="preserve"> 3 та 4 марки маргарину (в 3-х зразках  з 5). В 3 сорті маргарину (</w:t>
      </w:r>
      <w:r w:rsidR="0013540E" w:rsidRPr="00C0462E">
        <w:rPr>
          <w:rFonts w:ascii="Times New Roman" w:eastAsia="Times New Roman" w:hAnsi="Times New Roman" w:cs="Times New Roman"/>
          <w:bCs/>
          <w:sz w:val="28"/>
          <w:szCs w:val="28"/>
          <w:lang w:eastAsia="uk-UA"/>
        </w:rPr>
        <w:t>Щедро</w:t>
      </w:r>
      <w:r w:rsidR="0013540E" w:rsidRPr="00C0462E">
        <w:rPr>
          <w:rFonts w:ascii="Times New Roman" w:eastAsia="Times New Roman" w:hAnsi="Times New Roman" w:cs="Times New Roman"/>
          <w:bCs/>
          <w:sz w:val="28"/>
          <w:szCs w:val="28"/>
          <w:lang w:val="uk-UA" w:eastAsia="uk-UA"/>
        </w:rPr>
        <w:t xml:space="preserve"> </w:t>
      </w:r>
      <w:r w:rsidR="0013540E" w:rsidRPr="00C0462E">
        <w:rPr>
          <w:rFonts w:ascii="Times New Roman" w:eastAsia="Times New Roman" w:hAnsi="Times New Roman" w:cs="Times New Roman"/>
          <w:bCs/>
          <w:sz w:val="28"/>
          <w:szCs w:val="28"/>
          <w:lang w:eastAsia="uk-UA"/>
        </w:rPr>
        <w:t>Вершковий особливий</w:t>
      </w:r>
      <w:r w:rsidR="0013540E" w:rsidRPr="00C0462E">
        <w:rPr>
          <w:rFonts w:ascii="Times New Roman" w:eastAsia="Times New Roman" w:hAnsi="Times New Roman" w:cs="Times New Roman"/>
          <w:bCs/>
          <w:sz w:val="28"/>
          <w:szCs w:val="28"/>
          <w:lang w:val="uk-UA" w:eastAsia="uk-UA"/>
        </w:rPr>
        <w:t>) з</w:t>
      </w:r>
      <w:r w:rsidR="002E2759" w:rsidRPr="00C0462E">
        <w:rPr>
          <w:rFonts w:ascii="Times New Roman" w:eastAsia="Times New Roman" w:hAnsi="Times New Roman" w:cs="Times New Roman"/>
          <w:bCs/>
          <w:sz w:val="28"/>
          <w:szCs w:val="28"/>
          <w:lang w:val="uk-UA" w:eastAsia="uk-UA"/>
        </w:rPr>
        <w:t>’</w:t>
      </w:r>
      <w:r w:rsidR="0013540E" w:rsidRPr="00C0462E">
        <w:rPr>
          <w:rFonts w:ascii="Times New Roman" w:eastAsia="Times New Roman" w:hAnsi="Times New Roman" w:cs="Times New Roman"/>
          <w:bCs/>
          <w:sz w:val="28"/>
          <w:szCs w:val="28"/>
          <w:lang w:val="uk-UA" w:eastAsia="uk-UA"/>
        </w:rPr>
        <w:t xml:space="preserve">явився стеариновий смак, що може свідчити про порушення терміну зберігання саломасу як сировини при виготовленні маргарину. В 4 сорті маргарину (Молочний дар Вершковий) спостерігався присмак оліфи, що може свідчити про порушення терміну </w:t>
      </w:r>
      <w:r w:rsidR="0013540E" w:rsidRPr="00C0462E">
        <w:rPr>
          <w:rFonts w:ascii="Times New Roman" w:eastAsia="Times New Roman" w:hAnsi="Times New Roman" w:cs="Times New Roman"/>
          <w:bCs/>
          <w:sz w:val="28"/>
          <w:szCs w:val="28"/>
          <w:lang w:val="uk-UA" w:eastAsia="uk-UA"/>
        </w:rPr>
        <w:lastRenderedPageBreak/>
        <w:t>зберігання  олії та порушення температурного режиму зберігання.</w:t>
      </w:r>
      <w:r w:rsidR="00E440C5" w:rsidRPr="00C0462E">
        <w:rPr>
          <w:rFonts w:ascii="Times New Roman" w:eastAsia="Times New Roman" w:hAnsi="Times New Roman" w:cs="Times New Roman"/>
          <w:bCs/>
          <w:sz w:val="28"/>
          <w:szCs w:val="28"/>
          <w:lang w:val="uk-UA" w:eastAsia="uk-UA"/>
        </w:rPr>
        <w:t xml:space="preserve">Наприкінці дослідження (60 доба) всі сорти маргарину набувають металевого присмаку внаслідок </w:t>
      </w:r>
      <w:r w:rsidR="00E440C5" w:rsidRPr="00C0462E">
        <w:rPr>
          <w:rFonts w:ascii="Times New Roman" w:eastAsia="Times New Roman" w:hAnsi="Times New Roman" w:cs="Times New Roman"/>
          <w:sz w:val="28"/>
          <w:szCs w:val="28"/>
          <w:lang w:val="uk-UA" w:eastAsia="uk-UA"/>
        </w:rPr>
        <w:t xml:space="preserve">життєдіяльності бактерій. Появи колоній мікроорганізмів та грибів не спостерігалося протягом всього терміну  спостереження. На 45 добу дослідження на 1 та 5 сортах маргарину спостерігається утворення штафу. В 2 – 4 сортах маргарину утворення штафу спостерігалося тільки на 60 добу дослідження, що пов´язано з більш меншим вмістом ненасичених жирних кислот в цих сортах. </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bCs/>
          <w:sz w:val="28"/>
          <w:szCs w:val="28"/>
          <w:lang w:val="uk-UA" w:eastAsia="uk-UA"/>
        </w:rPr>
      </w:pPr>
      <w:r w:rsidRPr="00C0462E">
        <w:rPr>
          <w:rFonts w:ascii="Times New Roman" w:eastAsia="Times New Roman" w:hAnsi="Times New Roman" w:cs="Times New Roman"/>
          <w:bCs/>
          <w:sz w:val="28"/>
          <w:szCs w:val="28"/>
          <w:lang w:val="uk-UA" w:eastAsia="uk-UA"/>
        </w:rPr>
        <w:t>Значення перекисного числа обмежено для реалізованого харчового масла будь-якого виду і не повинно перевищувати 10 мілімолей активного кисню на один кілограм продукції. Перекисі - первинні продукти окислення жирів киснем, вони вкрай нестійкі, легко вступають у вторинні реакції, продуктами яких є альдегіди, кетони і низькомолекулярні жирні кислоти. Початкова стадія перекисного окислення жирів не призводить до зміни органолептичних показників. Однак перекисні сполуки токсичні для людини, а гідропероксид є ініціаторами подальшого окислення. В даний час перекисне число для всіх видів жирів є також показником безпеки.</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 Показники динаміки перекисного числа при зберіганні наведені в таблиці 3.4. Аналізуючі показники динаміки перекисного числа після закінчення строків збереження можна помітити наступні особливості. При находженні при температурі 20 </w:t>
      </w:r>
      <w:r w:rsidR="00371643" w:rsidRPr="00C0462E">
        <w:rPr>
          <w:rFonts w:ascii="Times New Roman" w:eastAsia="Times New Roman" w:hAnsi="Times New Roman" w:cs="Times New Roman"/>
          <w:sz w:val="28"/>
          <w:szCs w:val="28"/>
          <w:vertAlign w:val="superscript"/>
          <w:lang w:eastAsia="ru-RU"/>
        </w:rPr>
        <w:t>°</w:t>
      </w:r>
      <w:r w:rsidRPr="00C0462E">
        <w:rPr>
          <w:rFonts w:ascii="Times New Roman" w:eastAsia="Times New Roman" w:hAnsi="Times New Roman" w:cs="Times New Roman"/>
          <w:sz w:val="28"/>
          <w:szCs w:val="28"/>
          <w:lang w:val="uk-UA" w:eastAsia="uk-UA"/>
        </w:rPr>
        <w:t xml:space="preserve">С під впливом світла спостерігається достовірне збільшення показника перекисного окислення для всіх сортів маргарину, що свідчить про небезпечність вживання в їжу прострочених маргаринів. Процес окислення прискорюється при високій температурі під впливом світла. Наприкінці дослідження показник перекисного числа для 1 – 4 сорта маргарину наближався до 10 </w:t>
      </w:r>
      <w:r w:rsidRPr="00C0462E">
        <w:rPr>
          <w:rFonts w:ascii="Times New Roman" w:eastAsia="Times New Roman" w:hAnsi="Times New Roman" w:cs="Times New Roman"/>
          <w:bCs/>
          <w:sz w:val="28"/>
          <w:szCs w:val="28"/>
          <w:lang w:val="uk-UA" w:eastAsia="uk-UA"/>
        </w:rPr>
        <w:t xml:space="preserve"> мілімолей активного кисню на один кілограм продукції, але не перевищував цей показник. В 5-у сорті маргарину (</w:t>
      </w:r>
      <w:r w:rsidRPr="00C0462E">
        <w:rPr>
          <w:rFonts w:ascii="Times New Roman" w:eastAsia="Times New Roman" w:hAnsi="Times New Roman" w:cs="Times New Roman"/>
          <w:bCs/>
          <w:sz w:val="28"/>
          <w:szCs w:val="28"/>
          <w:lang w:eastAsia="ru-RU"/>
        </w:rPr>
        <w:t>Запор</w:t>
      </w:r>
      <w:r w:rsidRPr="00C0462E">
        <w:rPr>
          <w:rFonts w:ascii="Times New Roman" w:eastAsia="Times New Roman" w:hAnsi="Times New Roman" w:cs="Times New Roman"/>
          <w:bCs/>
          <w:sz w:val="28"/>
          <w:szCs w:val="28"/>
          <w:lang w:val="uk-UA" w:eastAsia="ru-RU"/>
        </w:rPr>
        <w:t>ізь</w:t>
      </w:r>
      <w:r w:rsidRPr="00C0462E">
        <w:rPr>
          <w:rFonts w:ascii="Times New Roman" w:eastAsia="Times New Roman" w:hAnsi="Times New Roman" w:cs="Times New Roman"/>
          <w:bCs/>
          <w:sz w:val="28"/>
          <w:szCs w:val="28"/>
          <w:lang w:eastAsia="ru-RU"/>
        </w:rPr>
        <w:t>кий</w:t>
      </w:r>
      <w:r w:rsidRPr="00C0462E">
        <w:rPr>
          <w:rFonts w:ascii="Times New Roman" w:eastAsia="Times New Roman" w:hAnsi="Times New Roman" w:cs="Times New Roman"/>
          <w:bCs/>
          <w:sz w:val="28"/>
          <w:szCs w:val="28"/>
          <w:lang w:val="uk-UA" w:eastAsia="ru-RU"/>
        </w:rPr>
        <w:t xml:space="preserve"> </w:t>
      </w:r>
      <w:r w:rsidRPr="00C0462E">
        <w:rPr>
          <w:rFonts w:ascii="Times New Roman" w:eastAsia="Times New Roman" w:hAnsi="Times New Roman" w:cs="Times New Roman"/>
          <w:bCs/>
          <w:sz w:val="28"/>
          <w:szCs w:val="28"/>
          <w:lang w:eastAsia="ru-RU"/>
        </w:rPr>
        <w:t>Молочный особ</w:t>
      </w:r>
      <w:r w:rsidRPr="00C0462E">
        <w:rPr>
          <w:rFonts w:ascii="Times New Roman" w:eastAsia="Times New Roman" w:hAnsi="Times New Roman" w:cs="Times New Roman"/>
          <w:bCs/>
          <w:sz w:val="28"/>
          <w:szCs w:val="28"/>
          <w:lang w:val="uk-UA" w:eastAsia="ru-RU"/>
        </w:rPr>
        <w:t>лий) цей показник був більше 10</w:t>
      </w:r>
      <w:r w:rsidR="00036817" w:rsidRPr="00C0462E">
        <w:rPr>
          <w:rFonts w:ascii="Times New Roman" w:eastAsia="Times New Roman" w:hAnsi="Times New Roman" w:cs="Times New Roman"/>
          <w:bCs/>
          <w:sz w:val="28"/>
          <w:szCs w:val="28"/>
          <w:lang w:val="uk-UA" w:eastAsia="uk-UA"/>
        </w:rPr>
        <w:t xml:space="preserve"> мілімолей активного кисню на один кілограм продукції</w:t>
      </w:r>
      <w:r w:rsidRPr="00C0462E">
        <w:rPr>
          <w:rFonts w:ascii="Times New Roman" w:eastAsia="Times New Roman" w:hAnsi="Times New Roman" w:cs="Times New Roman"/>
          <w:bCs/>
          <w:sz w:val="28"/>
          <w:szCs w:val="28"/>
          <w:lang w:val="uk-UA" w:eastAsia="ru-RU"/>
        </w:rPr>
        <w:t xml:space="preserve"> (</w:t>
      </w:r>
      <w:r w:rsidRPr="00C0462E">
        <w:rPr>
          <w:rFonts w:ascii="Times New Roman" w:eastAsia="Times New Roman" w:hAnsi="Times New Roman" w:cs="Times New Roman"/>
          <w:sz w:val="28"/>
          <w:szCs w:val="28"/>
          <w:lang w:val="uk-UA" w:eastAsia="ru-RU"/>
        </w:rPr>
        <w:t>10,93</w:t>
      </w:r>
      <w:r w:rsidR="00036817" w:rsidRPr="00C0462E">
        <w:rPr>
          <w:rFonts w:ascii="Times New Roman" w:hAnsi="Times New Roman" w:cs="Times New Roman"/>
          <w:sz w:val="28"/>
          <w:szCs w:val="28"/>
          <w:lang w:val="uk-UA"/>
        </w:rPr>
        <w:t>±0,19 ½ 0 ммоль/кг</w:t>
      </w:r>
      <w:r w:rsidRPr="00C0462E">
        <w:rPr>
          <w:rFonts w:ascii="Times New Roman" w:hAnsi="Times New Roman" w:cs="Times New Roman"/>
          <w:sz w:val="28"/>
          <w:szCs w:val="28"/>
          <w:lang w:val="uk-UA"/>
        </w:rPr>
        <w:t xml:space="preserve">). Уповільнити процес окислення жирової продукції можна додаванням в сировину антибіотиків та </w:t>
      </w:r>
      <w:r w:rsidRPr="00C0462E">
        <w:rPr>
          <w:rFonts w:ascii="Times New Roman" w:hAnsi="Times New Roman" w:cs="Times New Roman"/>
          <w:sz w:val="28"/>
          <w:szCs w:val="28"/>
          <w:lang w:val="uk-UA"/>
        </w:rPr>
        <w:lastRenderedPageBreak/>
        <w:t xml:space="preserve">антиоксидантів. Кількість цих сполук не підлягає контролю і нажаль може скривати показники, які свідчать про неякісну сировину при виробництві маргаринової продукції. </w:t>
      </w:r>
    </w:p>
    <w:p w:rsidR="00E440C5" w:rsidRPr="00C0462E" w:rsidRDefault="00E440C5" w:rsidP="00E440C5">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 xml:space="preserve">В наступному дослідженні прогнозування динаміки зміни показників якості досліджуваних сортів маргарину ми кожен сорт маргарину в кількості 5 проб після завершення строку зберігання зберігали при температурі </w:t>
      </w:r>
      <w:r w:rsidRPr="00C0462E">
        <w:rPr>
          <w:rFonts w:ascii="Times New Roman" w:eastAsia="Times New Roman" w:hAnsi="Times New Roman" w:cs="Times New Roman"/>
          <w:sz w:val="28"/>
          <w:szCs w:val="28"/>
          <w:lang w:val="uk-UA" w:eastAsia="ru-RU"/>
        </w:rPr>
        <w:t>0 – 5</w:t>
      </w:r>
      <w:r w:rsidR="002008AC" w:rsidRPr="00C0462E">
        <w:rPr>
          <w:rFonts w:ascii="Times New Roman" w:eastAsia="Times New Roman" w:hAnsi="Times New Roman" w:cs="Times New Roman"/>
          <w:sz w:val="28"/>
          <w:szCs w:val="28"/>
          <w:lang w:val="uk-UA" w:eastAsia="ru-RU"/>
        </w:rPr>
        <w:t xml:space="preserve"> </w:t>
      </w:r>
      <w:r w:rsidR="002008AC" w:rsidRPr="00C0462E">
        <w:rPr>
          <w:rFonts w:ascii="Times New Roman" w:eastAsia="Times New Roman" w:hAnsi="Times New Roman" w:cs="Times New Roman"/>
          <w:sz w:val="28"/>
          <w:szCs w:val="28"/>
          <w:vertAlign w:val="superscript"/>
          <w:lang w:val="uk-UA" w:eastAsia="ru-RU"/>
        </w:rPr>
        <w:t>°</w:t>
      </w:r>
      <w:r w:rsidRPr="00C0462E">
        <w:rPr>
          <w:rFonts w:ascii="Times New Roman" w:eastAsia="Times New Roman" w:hAnsi="Times New Roman" w:cs="Times New Roman"/>
          <w:sz w:val="28"/>
          <w:szCs w:val="28"/>
          <w:lang w:val="uk-UA" w:eastAsia="ru-RU"/>
        </w:rPr>
        <w:t xml:space="preserve">С в темряві </w:t>
      </w:r>
      <w:r w:rsidRPr="00C0462E">
        <w:rPr>
          <w:rFonts w:ascii="Times New Roman" w:eastAsia="Times New Roman" w:hAnsi="Times New Roman" w:cs="Times New Roman"/>
          <w:sz w:val="28"/>
          <w:szCs w:val="28"/>
          <w:lang w:val="uk-UA" w:eastAsia="uk-UA"/>
        </w:rPr>
        <w:t>у запакованому виді також протягом 2-х місяців. Протягом всього терміну дослідження зміни органолептичних ознак якості не спостерігалося. Підвищення перекисного числа було недостовірним. В морозильнику строк збереження маргарину в запакованому вигляді збільшується до декілька років.</w:t>
      </w:r>
    </w:p>
    <w:p w:rsidR="00E440C5" w:rsidRPr="00C0462E" w:rsidRDefault="00E440C5" w:rsidP="00E440C5">
      <w:pPr>
        <w:pStyle w:val="western"/>
        <w:spacing w:before="0" w:beforeAutospacing="0" w:after="0" w:afterAutospacing="0" w:line="360" w:lineRule="auto"/>
        <w:ind w:firstLine="562"/>
        <w:rPr>
          <w:sz w:val="28"/>
          <w:szCs w:val="28"/>
        </w:rPr>
      </w:pPr>
    </w:p>
    <w:p w:rsidR="00E440C5" w:rsidRPr="00C0462E" w:rsidRDefault="00E440C5" w:rsidP="00E440C5">
      <w:pPr>
        <w:spacing w:after="0" w:line="360" w:lineRule="auto"/>
        <w:rPr>
          <w:rFonts w:ascii="Times New Roman" w:hAnsi="Times New Roman" w:cs="Times New Roman"/>
          <w:sz w:val="28"/>
          <w:szCs w:val="28"/>
        </w:rPr>
      </w:pPr>
    </w:p>
    <w:p w:rsidR="00E440C5" w:rsidRPr="00C0462E" w:rsidRDefault="00E440C5" w:rsidP="00E440C5"/>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E440C5" w:rsidRPr="00C0462E" w:rsidRDefault="00E440C5" w:rsidP="00E739D0">
      <w:pPr>
        <w:spacing w:after="0" w:line="360" w:lineRule="auto"/>
        <w:ind w:firstLine="708"/>
        <w:jc w:val="both"/>
        <w:rPr>
          <w:rFonts w:ascii="Times New Roman" w:hAnsi="Times New Roman" w:cs="Times New Roman"/>
          <w:noProof/>
          <w:sz w:val="28"/>
          <w:szCs w:val="28"/>
          <w:lang w:val="uk-UA"/>
        </w:rPr>
      </w:pPr>
    </w:p>
    <w:p w:rsidR="000F7FFB" w:rsidRPr="00C0462E" w:rsidRDefault="000F7FFB" w:rsidP="00E440C5">
      <w:pPr>
        <w:spacing w:after="0" w:line="360" w:lineRule="auto"/>
        <w:ind w:firstLine="708"/>
        <w:jc w:val="center"/>
        <w:rPr>
          <w:rFonts w:ascii="Times New Roman" w:hAnsi="Times New Roman" w:cs="Times New Roman"/>
          <w:noProof/>
          <w:sz w:val="28"/>
          <w:szCs w:val="28"/>
          <w:lang w:val="uk-UA"/>
        </w:rPr>
      </w:pPr>
    </w:p>
    <w:p w:rsidR="00E739D0" w:rsidRPr="00C0462E" w:rsidRDefault="00E739D0" w:rsidP="00E440C5">
      <w:pPr>
        <w:spacing w:after="0" w:line="360" w:lineRule="auto"/>
        <w:ind w:firstLine="708"/>
        <w:jc w:val="center"/>
        <w:rPr>
          <w:rFonts w:ascii="Times New Roman" w:hAnsi="Times New Roman" w:cs="Times New Roman"/>
          <w:sz w:val="28"/>
          <w:szCs w:val="28"/>
          <w:lang w:val="uk-UA"/>
        </w:rPr>
      </w:pPr>
      <w:r w:rsidRPr="00C0462E">
        <w:rPr>
          <w:rFonts w:ascii="Times New Roman" w:hAnsi="Times New Roman" w:cs="Times New Roman"/>
          <w:noProof/>
          <w:sz w:val="28"/>
          <w:szCs w:val="28"/>
          <w:lang w:val="uk-UA"/>
        </w:rPr>
        <w:lastRenderedPageBreak/>
        <w:t>4  ОХОРОНА ПРАЦІ</w:t>
      </w:r>
    </w:p>
    <w:p w:rsidR="00E739D0" w:rsidRPr="00C0462E" w:rsidRDefault="00E739D0" w:rsidP="00E440C5">
      <w:pPr>
        <w:spacing w:after="0" w:line="360" w:lineRule="auto"/>
        <w:ind w:firstLine="709"/>
        <w:jc w:val="center"/>
        <w:rPr>
          <w:rFonts w:ascii="Times New Roman" w:hAnsi="Times New Roman"/>
          <w:sz w:val="28"/>
          <w:szCs w:val="28"/>
          <w:lang w:val="uk-UA"/>
        </w:rPr>
      </w:pPr>
    </w:p>
    <w:p w:rsidR="00E739D0" w:rsidRPr="00C0462E" w:rsidRDefault="00E739D0" w:rsidP="00E440C5">
      <w:pPr>
        <w:spacing w:after="0" w:line="360" w:lineRule="auto"/>
        <w:jc w:val="both"/>
        <w:rPr>
          <w:rFonts w:ascii="Times New Roman" w:hAnsi="Times New Roman"/>
          <w:noProof/>
          <w:sz w:val="28"/>
          <w:szCs w:val="28"/>
          <w:lang w:val="uk-UA"/>
        </w:rPr>
      </w:pPr>
    </w:p>
    <w:p w:rsidR="00E739D0" w:rsidRPr="00C0462E" w:rsidRDefault="00E739D0" w:rsidP="00E440C5">
      <w:pPr>
        <w:widowControl w:val="0"/>
        <w:shd w:val="clear" w:color="000000" w:fill="auto"/>
        <w:autoSpaceDE w:val="0"/>
        <w:autoSpaceDN w:val="0"/>
        <w:adjustRightInd w:val="0"/>
        <w:spacing w:after="0" w:line="360" w:lineRule="auto"/>
        <w:ind w:firstLine="708"/>
        <w:jc w:val="both"/>
        <w:rPr>
          <w:rFonts w:ascii="Times New Roman" w:hAnsi="Times New Roman"/>
          <w:sz w:val="28"/>
          <w:szCs w:val="28"/>
          <w:lang w:val="uk-UA"/>
        </w:rPr>
      </w:pPr>
      <w:r w:rsidRPr="00C0462E">
        <w:rPr>
          <w:rFonts w:ascii="Times New Roman" w:hAnsi="Times New Roman"/>
          <w:sz w:val="28"/>
          <w:szCs w:val="28"/>
          <w:lang w:val="uk-UA"/>
        </w:rPr>
        <w:t>Охорона праці - це система законодавчих актів, соціально-економічних, організаційно-технічних, гігієнічних і лікувально-профілактичних заходів та засобів, що забезпечують безпеку, збереження здоров'я та працездатність людини у процесі праці.</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 xml:space="preserve">Мета даного розділу показати практичні вміння застосовувати теоретичне знання при вивченні охорони праці. Оскільки дипломна робота пов’язана з перебуванням у лабораторії, то мені довелося дотримуватись всіх правил. У лабораторії я ніколи не працювала самотньо, так як наявність другої особи необхідна для надання допомоги при нещасних випадках. Працювала у лабораторії у зручному одязі, який не стримував рухів. Лабораторія – це окреме приміщення в ньому формується свій мікроклімат, який впливає на здоров’я людини. </w:t>
      </w:r>
      <w:proofErr w:type="gramStart"/>
      <w:r w:rsidRPr="00C0462E">
        <w:rPr>
          <w:rFonts w:ascii="Times New Roman" w:hAnsi="Times New Roman"/>
          <w:noProof/>
          <w:sz w:val="28"/>
          <w:szCs w:val="28"/>
        </w:rPr>
        <w:t>Під оптимальними мікрокліматичними умовами розуміють такі сполучення характеристик мікроклімату, які забезпечують при систематичній дії нормальне функціонування організму не напружуючи механізми терморегуляції. Показники, які характеризують мікроклімат: відносна вологість повітря, температура повітря, швидкість руху повітря, атмосферний тиск [</w:t>
      </w:r>
      <w:r w:rsidR="001B1E5B" w:rsidRPr="00C0462E">
        <w:rPr>
          <w:rFonts w:ascii="Times New Roman" w:hAnsi="Times New Roman"/>
          <w:noProof/>
          <w:sz w:val="28"/>
          <w:szCs w:val="28"/>
        </w:rPr>
        <w:t>54</w:t>
      </w:r>
      <w:r w:rsidRPr="00C0462E">
        <w:rPr>
          <w:rFonts w:ascii="Times New Roman" w:hAnsi="Times New Roman"/>
          <w:noProof/>
          <w:sz w:val="28"/>
          <w:szCs w:val="28"/>
        </w:rPr>
        <w:t>].</w:t>
      </w:r>
      <w:proofErr w:type="gramEnd"/>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Згідно з діючими в нашій </w:t>
      </w:r>
      <w:proofErr w:type="gramStart"/>
      <w:r w:rsidRPr="00C0462E">
        <w:rPr>
          <w:rFonts w:ascii="Times New Roman" w:hAnsi="Times New Roman"/>
          <w:sz w:val="28"/>
          <w:szCs w:val="28"/>
        </w:rPr>
        <w:t>країн</w:t>
      </w:r>
      <w:proofErr w:type="gramEnd"/>
      <w:r w:rsidRPr="00C0462E">
        <w:rPr>
          <w:rFonts w:ascii="Times New Roman" w:hAnsi="Times New Roman"/>
          <w:sz w:val="28"/>
          <w:szCs w:val="28"/>
        </w:rPr>
        <w:t xml:space="preserve">і нормативними документами (ВСНиПРВЦ, СН 4088-86 </w:t>
      </w:r>
      <w:r w:rsidR="002008AC" w:rsidRPr="00C0462E">
        <w:rPr>
          <w:rFonts w:ascii="Times New Roman" w:hAnsi="Times New Roman"/>
          <w:sz w:val="28"/>
          <w:szCs w:val="28"/>
          <w:lang w:val="uk-UA"/>
        </w:rPr>
        <w:t>«</w:t>
      </w:r>
      <w:r w:rsidRPr="00C0462E">
        <w:rPr>
          <w:rFonts w:ascii="Times New Roman" w:hAnsi="Times New Roman"/>
          <w:sz w:val="28"/>
          <w:szCs w:val="28"/>
        </w:rPr>
        <w:t>Микрокл</w:t>
      </w:r>
      <w:r w:rsidR="002008AC" w:rsidRPr="00C0462E">
        <w:rPr>
          <w:rFonts w:ascii="Times New Roman" w:hAnsi="Times New Roman"/>
          <w:sz w:val="28"/>
          <w:szCs w:val="28"/>
        </w:rPr>
        <w:t>имат производственных помещений</w:t>
      </w:r>
      <w:r w:rsidR="002008AC" w:rsidRPr="00C0462E">
        <w:rPr>
          <w:rFonts w:ascii="Times New Roman" w:hAnsi="Times New Roman"/>
          <w:sz w:val="28"/>
          <w:szCs w:val="28"/>
          <w:lang w:val="uk-UA"/>
        </w:rPr>
        <w:t>»</w:t>
      </w:r>
      <w:r w:rsidRPr="00C0462E">
        <w:rPr>
          <w:rFonts w:ascii="Times New Roman" w:hAnsi="Times New Roman"/>
          <w:sz w:val="28"/>
          <w:szCs w:val="28"/>
        </w:rPr>
        <w:t xml:space="preserve"> ГОСТ 12.1.005-88) у холодні періоди року: </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температура повітря повинна складати 22-24</w:t>
      </w:r>
      <w:r w:rsidR="002008AC" w:rsidRPr="00C0462E">
        <w:rPr>
          <w:rFonts w:ascii="Times New Roman" w:hAnsi="Times New Roman"/>
          <w:sz w:val="28"/>
          <w:szCs w:val="28"/>
          <w:lang w:val="uk-UA"/>
        </w:rPr>
        <w:t xml:space="preserve"> </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sz w:val="28"/>
          <w:szCs w:val="28"/>
        </w:rPr>
        <w:t>C;</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швидкість його руху - 0,1 м/</w:t>
      </w:r>
      <w:proofErr w:type="gramStart"/>
      <w:r w:rsidRPr="00C0462E">
        <w:rPr>
          <w:rFonts w:ascii="Times New Roman" w:hAnsi="Times New Roman"/>
          <w:sz w:val="28"/>
          <w:szCs w:val="28"/>
        </w:rPr>
        <w:t>с</w:t>
      </w:r>
      <w:proofErr w:type="gramEnd"/>
      <w:r w:rsidRPr="00C0462E">
        <w:rPr>
          <w:rFonts w:ascii="Times New Roman" w:hAnsi="Times New Roman"/>
          <w:sz w:val="28"/>
          <w:szCs w:val="28"/>
        </w:rPr>
        <w:t>;</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відносна вологість повітря - 40-60 %/</w:t>
      </w:r>
    </w:p>
    <w:p w:rsidR="00E739D0" w:rsidRPr="00C0462E" w:rsidRDefault="00A86A01"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lang w:val="uk-UA"/>
        </w:rPr>
        <w:t xml:space="preserve">   </w:t>
      </w:r>
      <w:r w:rsidR="00E739D0" w:rsidRPr="00C0462E">
        <w:rPr>
          <w:rFonts w:ascii="Times New Roman" w:hAnsi="Times New Roman"/>
          <w:sz w:val="28"/>
          <w:szCs w:val="28"/>
        </w:rPr>
        <w:t xml:space="preserve"> В теплі пори року: </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температура повітря дорівнює 23-25 </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sz w:val="28"/>
          <w:szCs w:val="28"/>
        </w:rPr>
        <w:t>C;</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швидкість його руху - 0,1-0,2 м/</w:t>
      </w:r>
      <w:proofErr w:type="gramStart"/>
      <w:r w:rsidRPr="00C0462E">
        <w:rPr>
          <w:rFonts w:ascii="Times New Roman" w:hAnsi="Times New Roman"/>
          <w:sz w:val="28"/>
          <w:szCs w:val="28"/>
        </w:rPr>
        <w:t>с</w:t>
      </w:r>
      <w:proofErr w:type="gramEnd"/>
      <w:r w:rsidRPr="00C0462E">
        <w:rPr>
          <w:rFonts w:ascii="Times New Roman" w:hAnsi="Times New Roman"/>
          <w:sz w:val="28"/>
          <w:szCs w:val="28"/>
        </w:rPr>
        <w:t>;</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вологість - 40-60 %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lastRenderedPageBreak/>
        <w:t>Температура повітря була оптимальною (18-24</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noProof/>
          <w:sz w:val="28"/>
          <w:szCs w:val="28"/>
        </w:rPr>
        <w:t xml:space="preserve">С). Відхилення температури може приводити до порушень роботи організму людини. Відносна вологість повітря була така як в навколишньому середовищі. При підвищенні відносної вологості існує ймовірність порушення тепловіддачі і зниження працездатності людини. Оптимальна швидкість руху повітря у приміщенні – 0,25-0,3 м/с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 xml:space="preserve">Атмосферний тиск в лабораторії такий як і в навколишньому середовищі. Оптимальним вважають атмосферний тиск </w:t>
      </w:r>
      <w:smartTag w:uri="urn:schemas-microsoft-com:office:smarttags" w:element="metricconverter">
        <w:smartTagPr>
          <w:attr w:name="ProductID" w:val="760 мм"/>
        </w:smartTagPr>
        <w:r w:rsidRPr="00C0462E">
          <w:rPr>
            <w:rFonts w:ascii="Times New Roman" w:hAnsi="Times New Roman"/>
            <w:noProof/>
            <w:sz w:val="28"/>
            <w:szCs w:val="28"/>
          </w:rPr>
          <w:t>760 мм</w:t>
        </w:r>
      </w:smartTag>
      <w:r w:rsidRPr="00C0462E">
        <w:rPr>
          <w:rFonts w:ascii="Times New Roman" w:hAnsi="Times New Roman"/>
          <w:noProof/>
          <w:sz w:val="28"/>
          <w:szCs w:val="28"/>
        </w:rPr>
        <w:t xml:space="preserve">.рт.ст. Людина же може виконувати роботу в інтервалі 550 – </w:t>
      </w:r>
      <w:smartTag w:uri="urn:schemas-microsoft-com:office:smarttags" w:element="metricconverter">
        <w:smartTagPr>
          <w:attr w:name="ProductID" w:val="950 мм"/>
        </w:smartTagPr>
        <w:r w:rsidRPr="00C0462E">
          <w:rPr>
            <w:rFonts w:ascii="Times New Roman" w:hAnsi="Times New Roman"/>
            <w:noProof/>
            <w:sz w:val="28"/>
            <w:szCs w:val="28"/>
          </w:rPr>
          <w:t>950 мм</w:t>
        </w:r>
      </w:smartTag>
      <w:r w:rsidRPr="00C0462E">
        <w:rPr>
          <w:rFonts w:ascii="Times New Roman" w:hAnsi="Times New Roman"/>
          <w:noProof/>
          <w:sz w:val="28"/>
          <w:szCs w:val="28"/>
        </w:rPr>
        <w:t xml:space="preserve">.рт.ст. </w:t>
      </w:r>
      <w:r w:rsidRPr="00C0462E">
        <w:rPr>
          <w:rFonts w:ascii="Times New Roman" w:hAnsi="Times New Roman"/>
          <w:sz w:val="28"/>
          <w:szCs w:val="28"/>
        </w:rPr>
        <w:t>[5</w:t>
      </w:r>
      <w:r w:rsidR="001B1E5B" w:rsidRPr="00C0462E">
        <w:rPr>
          <w:rFonts w:ascii="Times New Roman" w:hAnsi="Times New Roman"/>
          <w:sz w:val="28"/>
          <w:szCs w:val="28"/>
        </w:rPr>
        <w:t>5</w:t>
      </w:r>
      <w:r w:rsidRPr="00C0462E">
        <w:rPr>
          <w:rFonts w:ascii="Times New Roman" w:hAnsi="Times New Roman"/>
          <w:sz w:val="28"/>
          <w:szCs w:val="28"/>
        </w:rPr>
        <w:t>]</w:t>
      </w:r>
      <w:r w:rsidRPr="00C0462E">
        <w:rPr>
          <w:rFonts w:ascii="Times New Roman" w:hAnsi="Times New Roman"/>
          <w:noProof/>
          <w:sz w:val="28"/>
          <w:szCs w:val="28"/>
        </w:rPr>
        <w:t xml:space="preserve">.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 xml:space="preserve">Важливу роль при роботі в лабораторії має провітрювання. Склад повітря: кисень - 20,93 %; вуглекислий газ - 0,04 %; азот - 78,08 %; інертні гази - 0,94 %. Провітрювання  необхідно для відновлення концентрації кисню в повітрі закритого приміщення та для зниження концентрації вуглекислого газу. Щоб запобігти переохолодженню та пов’язаних з цим захворювань надмірних протягів не влаштовувала.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Освітлення - використання світлової енергії сонця та штучного освітлення для забезпечення нормального зорового сприйняття. Світло необхідно для збереження здоров’я та для підтримки високої продуктивності праці. При виконанні своєї роботи я використовувала природне освітлення та штучне освітлення. Природнє – створюється природними джерелами - сонячними променями і світлом небозводу. Штучне – створюється електроприладами. Відповідно до норми освітлення повинно бути 400 лк, але можуть бути і зміни цього показника в залежності від роботи. Припустимі мікрокліматичні умови не повинні порушувати стан здоров’я людини. Я працювала в лабораторії в комфортних умовах [5</w:t>
      </w:r>
      <w:r w:rsidR="001B1E5B" w:rsidRPr="00C0462E">
        <w:rPr>
          <w:rFonts w:ascii="Times New Roman" w:hAnsi="Times New Roman"/>
          <w:noProof/>
          <w:sz w:val="28"/>
          <w:szCs w:val="28"/>
        </w:rPr>
        <w:t>6</w:t>
      </w:r>
      <w:r w:rsidRPr="00C0462E">
        <w:rPr>
          <w:rFonts w:ascii="Times New Roman" w:hAnsi="Times New Roman"/>
          <w:noProof/>
          <w:sz w:val="28"/>
          <w:szCs w:val="28"/>
        </w:rPr>
        <w:t>].</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Правила роботи з електроприладами були вивішені на видному місці. Згідно з цими правилами я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lastRenderedPageBreak/>
        <w:t xml:space="preserve">Дотримувалась правил протипожежної безпеки. При виникненні пожежі, в першу чергу, дії повинні бути спрямованні на забезпечення безпеки та евакуації людей. </w:t>
      </w:r>
      <w:proofErr w:type="gramStart"/>
      <w:r w:rsidRPr="00C0462E">
        <w:rPr>
          <w:rFonts w:ascii="Times New Roman" w:hAnsi="Times New Roman"/>
          <w:noProof/>
          <w:sz w:val="28"/>
          <w:szCs w:val="28"/>
        </w:rPr>
        <w:t>При виявленні пожежі необхідно вимкнути від енергопостачання прилади та обладнання; приступити до гасіння пожежі первинними засобами пожежегасіння, а при неможливості здійснення даних дій, вийти із приміщення, щільно зачинити за собою двері та вікна щоб запобігти приливу свіжого повітря, що сприятиме швидкому поширенню вогню.</w:t>
      </w:r>
      <w:proofErr w:type="gramEnd"/>
      <w:r w:rsidRPr="00C0462E">
        <w:rPr>
          <w:rFonts w:ascii="Times New Roman" w:hAnsi="Times New Roman"/>
          <w:noProof/>
          <w:sz w:val="28"/>
          <w:szCs w:val="28"/>
        </w:rPr>
        <w:t xml:space="preserve"> Негайно викликати пожежну охорону .</w:t>
      </w:r>
    </w:p>
    <w:p w:rsidR="00E739D0" w:rsidRPr="00C0462E" w:rsidRDefault="00E739D0" w:rsidP="00E739D0">
      <w:pPr>
        <w:spacing w:after="0" w:line="360" w:lineRule="auto"/>
        <w:ind w:firstLine="709"/>
        <w:jc w:val="both"/>
        <w:rPr>
          <w:rFonts w:ascii="Times New Roman" w:hAnsi="Times New Roman"/>
          <w:noProof/>
          <w:sz w:val="28"/>
          <w:szCs w:val="28"/>
        </w:rPr>
      </w:pPr>
      <w:proofErr w:type="gramStart"/>
      <w:r w:rsidRPr="00C0462E">
        <w:rPr>
          <w:rFonts w:ascii="Times New Roman" w:hAnsi="Times New Roman"/>
          <w:noProof/>
          <w:sz w:val="28"/>
          <w:szCs w:val="28"/>
        </w:rPr>
        <w:t>У разі виникнення непередбаченої екстремальної ситуації змогла б застосувати знання, отриманні при вивченні охорони праці,  надати медичну допомогу у разі потреби, знаючи, що перша медична допомога потерпілим повинна надаватись негайно та правильно.</w:t>
      </w:r>
      <w:proofErr w:type="gramEnd"/>
      <w:r w:rsidRPr="00C0462E">
        <w:rPr>
          <w:rFonts w:ascii="Times New Roman" w:hAnsi="Times New Roman"/>
          <w:noProof/>
          <w:sz w:val="28"/>
          <w:szCs w:val="28"/>
        </w:rPr>
        <w:t xml:space="preserve"> У всіх випадках потерпілому забезпечується спокій, приток свіжого повітря. При роботі в лабораторії можуть виникати травми різного характеру внаслідок невмілого використання приладів та ін. Будь-яку рану очищують від забруднення, змазують краї настойкою йоду (рану промивати водою не можна), її дезінфікують 3% розчином перекису водню, накладають стерильну пов’язку. При роботі в лабораторії можуть виникати термічні опіки 1-го, 2-го і навіть 3-го та 4-го ступенів. Допомога при термічних опіках 1-го, 2-го ступеня: зняти обгорілі куски одягу, обробити обпечену поверхню 96% спиртом та накласти пов’язку з протиопіковою маззю </w:t>
      </w:r>
      <w:r w:rsidRPr="00C0462E">
        <w:rPr>
          <w:rFonts w:ascii="Times New Roman" w:hAnsi="Times New Roman" w:cs="Times New Roman"/>
          <w:sz w:val="28"/>
          <w:szCs w:val="28"/>
        </w:rPr>
        <w:t>[5</w:t>
      </w:r>
      <w:r w:rsidR="001B1E5B" w:rsidRPr="00C0462E">
        <w:rPr>
          <w:rFonts w:ascii="Times New Roman" w:hAnsi="Times New Roman" w:cs="Times New Roman"/>
          <w:sz w:val="28"/>
          <w:szCs w:val="28"/>
        </w:rPr>
        <w:t>7</w:t>
      </w:r>
      <w:r w:rsidRPr="00C0462E">
        <w:rPr>
          <w:rFonts w:ascii="Times New Roman" w:hAnsi="Times New Roman" w:cs="Times New Roman"/>
          <w:sz w:val="28"/>
          <w:szCs w:val="28"/>
        </w:rPr>
        <w:t>]</w:t>
      </w:r>
      <w:r w:rsidRPr="00C0462E">
        <w:rPr>
          <w:rFonts w:ascii="Times New Roman" w:hAnsi="Times New Roman"/>
          <w:noProof/>
          <w:sz w:val="28"/>
          <w:szCs w:val="28"/>
        </w:rPr>
        <w:t>.</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Всі легкозаймисті й пожежнонебеспечні реактиви та матеріали зберігаються у герметичній шафі; луги й кислоти знаходяться окремо одне від одного. Легкі рідини містяться у хімічному посуді, що щільно закривається.</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t xml:space="preserve">При проведенні дослідження працювала у гумових рукавичках, мила руки після проведення експерименту, так як досліджувані могли мати шкірні захворювання. Дослід пов’язан з застосуванням функціональних проб, які здатні викликати перевантаження організму і загострення прихованих форм хронічних захворювань. </w:t>
      </w:r>
    </w:p>
    <w:p w:rsidR="00E739D0" w:rsidRPr="00C0462E" w:rsidRDefault="00E739D0" w:rsidP="00E739D0">
      <w:pPr>
        <w:spacing w:after="0" w:line="360" w:lineRule="auto"/>
        <w:ind w:firstLine="709"/>
        <w:jc w:val="both"/>
        <w:rPr>
          <w:rFonts w:ascii="Times New Roman" w:hAnsi="Times New Roman"/>
          <w:noProof/>
          <w:sz w:val="28"/>
          <w:szCs w:val="28"/>
        </w:rPr>
      </w:pPr>
      <w:r w:rsidRPr="00C0462E">
        <w:rPr>
          <w:rFonts w:ascii="Times New Roman" w:hAnsi="Times New Roman"/>
          <w:noProof/>
          <w:sz w:val="28"/>
          <w:szCs w:val="28"/>
        </w:rPr>
        <w:lastRenderedPageBreak/>
        <w:t>При проведенні досліджень я використовувала світловий мікроскоп. З метою уникнення переантаження очей, що може привести до погіршення гостроти зору, я уникала тривалого контакту з мікроскопом. Після підрахунку кожної формули крові робила короткочасні перерви для відпочинку й здорової гімнастики [5</w:t>
      </w:r>
      <w:r w:rsidR="001B1E5B" w:rsidRPr="00C0462E">
        <w:rPr>
          <w:rFonts w:ascii="Times New Roman" w:hAnsi="Times New Roman"/>
          <w:noProof/>
          <w:sz w:val="28"/>
          <w:szCs w:val="28"/>
        </w:rPr>
        <w:t>8</w:t>
      </w:r>
      <w:r w:rsidRPr="00C0462E">
        <w:rPr>
          <w:rFonts w:ascii="Times New Roman" w:hAnsi="Times New Roman"/>
          <w:noProof/>
          <w:sz w:val="28"/>
          <w:szCs w:val="28"/>
        </w:rPr>
        <w:t>].</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noProof/>
          <w:sz w:val="28"/>
          <w:szCs w:val="28"/>
        </w:rPr>
      </w:pPr>
      <w:r w:rsidRPr="00C0462E">
        <w:rPr>
          <w:rFonts w:ascii="Times New Roman" w:hAnsi="Times New Roman"/>
          <w:noProof/>
          <w:sz w:val="28"/>
          <w:szCs w:val="28"/>
        </w:rPr>
        <w:t>Враховуючи те, що для оформлення даної роботи неможливо обійтись без комп’ютерної техніки,</w:t>
      </w:r>
      <w:r w:rsidRPr="00C0462E">
        <w:rPr>
          <w:rFonts w:ascii="Times New Roman" w:hAnsi="Times New Roman"/>
          <w:sz w:val="28"/>
          <w:szCs w:val="28"/>
        </w:rPr>
        <w:t xml:space="preserve"> </w:t>
      </w:r>
      <w:r w:rsidRPr="00C0462E">
        <w:rPr>
          <w:rFonts w:ascii="Times New Roman" w:hAnsi="Times New Roman"/>
          <w:noProof/>
          <w:sz w:val="28"/>
          <w:szCs w:val="28"/>
        </w:rPr>
        <w:t>я дотримувалась при роботі певних правил.</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 Робоче місце - це обладнаний технічними засобами (засобами відображення інформації, органами управління, допоміжним обладнанням) прості</w:t>
      </w:r>
      <w:proofErr w:type="gramStart"/>
      <w:r w:rsidRPr="00C0462E">
        <w:rPr>
          <w:rFonts w:ascii="Times New Roman" w:hAnsi="Times New Roman"/>
          <w:sz w:val="28"/>
          <w:szCs w:val="28"/>
        </w:rPr>
        <w:t>р</w:t>
      </w:r>
      <w:proofErr w:type="gramEnd"/>
      <w:r w:rsidRPr="00C0462E">
        <w:rPr>
          <w:rFonts w:ascii="Times New Roman" w:hAnsi="Times New Roman"/>
          <w:sz w:val="28"/>
          <w:szCs w:val="28"/>
        </w:rPr>
        <w:t xml:space="preserve">, де здійснюється діяльність виконавця (або групи виконавців). Вимоги до освітлення для візуального сприймання користувачами інформації з двох </w:t>
      </w:r>
      <w:proofErr w:type="gramStart"/>
      <w:r w:rsidRPr="00C0462E">
        <w:rPr>
          <w:rFonts w:ascii="Times New Roman" w:hAnsi="Times New Roman"/>
          <w:sz w:val="28"/>
          <w:szCs w:val="28"/>
        </w:rPr>
        <w:t>р</w:t>
      </w:r>
      <w:proofErr w:type="gramEnd"/>
      <w:r w:rsidRPr="00C0462E">
        <w:rPr>
          <w:rFonts w:ascii="Times New Roman" w:hAnsi="Times New Roman"/>
          <w:sz w:val="28"/>
          <w:szCs w:val="28"/>
        </w:rPr>
        <w:t xml:space="preserve">ізних носіїв (з екрана ПК та паперового носія) різні. Надто низький рівень освітленості погіршує сприймання інформації при читанні документів, а надто високий призводить до зменшення контрасту зображення знаків на екрані. При 10 % зменшенні освітленості працездатність знижується на 1 %. Освітленість можна варіювати від 300 до 700 лк. </w:t>
      </w:r>
      <w:proofErr w:type="gramStart"/>
      <w:r w:rsidRPr="00C0462E">
        <w:rPr>
          <w:rFonts w:ascii="Times New Roman" w:hAnsi="Times New Roman"/>
          <w:sz w:val="28"/>
          <w:szCs w:val="28"/>
        </w:rPr>
        <w:t>Оптимальною</w:t>
      </w:r>
      <w:proofErr w:type="gramEnd"/>
      <w:r w:rsidRPr="00C0462E">
        <w:rPr>
          <w:rFonts w:ascii="Times New Roman" w:hAnsi="Times New Roman"/>
          <w:sz w:val="28"/>
          <w:szCs w:val="28"/>
        </w:rPr>
        <w:t xml:space="preserve"> освітленістю робочих приміщень для роботи з відеотерміналом є освітленість від 300 до 500 лк. Відношення яскравості екрану комп'ютера до яскравості оточуючих його поверхонь не повинно перевищувати у робочій зоні 3:1.</w:t>
      </w:r>
    </w:p>
    <w:p w:rsidR="00E739D0" w:rsidRPr="00C0462E" w:rsidRDefault="00E739D0" w:rsidP="00E739D0">
      <w:pPr>
        <w:spacing w:line="360" w:lineRule="auto"/>
        <w:ind w:firstLine="709"/>
        <w:jc w:val="both"/>
        <w:rPr>
          <w:rFonts w:ascii="Times New Roman" w:hAnsi="Times New Roman"/>
          <w:sz w:val="28"/>
          <w:szCs w:val="28"/>
        </w:rPr>
      </w:pPr>
      <w:r w:rsidRPr="00C0462E">
        <w:rPr>
          <w:rFonts w:ascii="Times New Roman" w:hAnsi="Times New Roman"/>
          <w:noProof/>
          <w:sz w:val="28"/>
          <w:szCs w:val="28"/>
        </w:rPr>
        <w:t>Враховуючи, що тривала робота з комп’ютером призводить до іонізації приміщення позитивними та негативними іонами, я через кожну годину 20 хвилин робила перерви. В цей час провітрювалась кімната. Так як робота з комп’ютером є роботою з тривалим перебуванням в фіксованій позі, я виконувала під час перерви фізичні вправи та вправи для очей [5</w:t>
      </w:r>
      <w:r w:rsidR="001B1E5B" w:rsidRPr="00C0462E">
        <w:rPr>
          <w:rFonts w:ascii="Times New Roman" w:hAnsi="Times New Roman"/>
          <w:noProof/>
          <w:sz w:val="28"/>
          <w:szCs w:val="28"/>
        </w:rPr>
        <w:t>9</w:t>
      </w:r>
      <w:r w:rsidRPr="00C0462E">
        <w:rPr>
          <w:rFonts w:ascii="Times New Roman" w:hAnsi="Times New Roman"/>
          <w:noProof/>
          <w:sz w:val="28"/>
          <w:szCs w:val="28"/>
        </w:rPr>
        <w:t xml:space="preserve">]. </w:t>
      </w:r>
    </w:p>
    <w:p w:rsidR="00E739D0" w:rsidRPr="00C0462E" w:rsidRDefault="00E739D0" w:rsidP="00E739D0">
      <w:pPr>
        <w:widowControl w:val="0"/>
        <w:shd w:val="clear" w:color="000000" w:fill="auto"/>
        <w:autoSpaceDE w:val="0"/>
        <w:autoSpaceDN w:val="0"/>
        <w:adjustRightInd w:val="0"/>
        <w:spacing w:line="360" w:lineRule="auto"/>
        <w:jc w:val="center"/>
        <w:rPr>
          <w:rFonts w:ascii="Times New Roman" w:hAnsi="Times New Roman"/>
          <w:sz w:val="28"/>
          <w:szCs w:val="28"/>
        </w:rPr>
      </w:pPr>
      <w:r w:rsidRPr="00C0462E">
        <w:rPr>
          <w:rFonts w:ascii="Times New Roman" w:hAnsi="Times New Roman"/>
          <w:sz w:val="28"/>
          <w:szCs w:val="28"/>
        </w:rPr>
        <w:t xml:space="preserve">Техніка безпеки </w:t>
      </w:r>
      <w:proofErr w:type="gramStart"/>
      <w:r w:rsidRPr="00C0462E">
        <w:rPr>
          <w:rFonts w:ascii="Times New Roman" w:hAnsi="Times New Roman"/>
          <w:sz w:val="28"/>
          <w:szCs w:val="28"/>
        </w:rPr>
        <w:t>при</w:t>
      </w:r>
      <w:proofErr w:type="gramEnd"/>
      <w:r w:rsidRPr="00C0462E">
        <w:rPr>
          <w:rFonts w:ascii="Times New Roman" w:hAnsi="Times New Roman"/>
          <w:sz w:val="28"/>
          <w:szCs w:val="28"/>
        </w:rPr>
        <w:t xml:space="preserve"> </w:t>
      </w:r>
      <w:proofErr w:type="gramStart"/>
      <w:r w:rsidRPr="00C0462E">
        <w:rPr>
          <w:rFonts w:ascii="Times New Roman" w:hAnsi="Times New Roman"/>
          <w:sz w:val="28"/>
          <w:szCs w:val="28"/>
        </w:rPr>
        <w:t>робот</w:t>
      </w:r>
      <w:proofErr w:type="gramEnd"/>
      <w:r w:rsidRPr="00C0462E">
        <w:rPr>
          <w:rFonts w:ascii="Times New Roman" w:hAnsi="Times New Roman"/>
          <w:sz w:val="28"/>
          <w:szCs w:val="28"/>
        </w:rPr>
        <w:t>і з ПК.</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При виконанні робіт на комп'ютерах необхідно дотримуватись вимог загальної та даної інструкції з охорони праці.</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До самостійної роботи на комп'ютерах допускаються особи, які пройшли медичний огляд, навчання по професії, вступний інструктаж з охорони праці та </w:t>
      </w:r>
      <w:r w:rsidRPr="00C0462E">
        <w:rPr>
          <w:rFonts w:ascii="Times New Roman" w:hAnsi="Times New Roman"/>
          <w:sz w:val="28"/>
          <w:szCs w:val="28"/>
        </w:rPr>
        <w:lastRenderedPageBreak/>
        <w:t xml:space="preserve">первинний інструктаж з охорони праці на робочому місці. В подальшому вони проходять повторні інструктажі з охорони праці на робочому місці один раз на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івріччя, періодичні медичні огляди один раз на два роки.</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proofErr w:type="gramStart"/>
      <w:r w:rsidRPr="00C0462E">
        <w:rPr>
          <w:rFonts w:ascii="Times New Roman" w:hAnsi="Times New Roman"/>
          <w:sz w:val="28"/>
          <w:szCs w:val="28"/>
        </w:rPr>
        <w:t>П</w:t>
      </w:r>
      <w:proofErr w:type="gramEnd"/>
      <w:r w:rsidRPr="00C0462E">
        <w:rPr>
          <w:rFonts w:ascii="Times New Roman" w:hAnsi="Times New Roman"/>
          <w:sz w:val="28"/>
          <w:szCs w:val="28"/>
        </w:rPr>
        <w:t>ід час роботи на комп'ютерах можуть діяти такі небезпечні та шкідливі фактори, як:</w:t>
      </w:r>
    </w:p>
    <w:p w:rsidR="00E739D0" w:rsidRPr="00C0462E" w:rsidRDefault="00E739D0" w:rsidP="00A86A01">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фізичні;</w:t>
      </w:r>
    </w:p>
    <w:p w:rsidR="00E739D0" w:rsidRPr="00C0462E" w:rsidRDefault="00E739D0" w:rsidP="00A86A01">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психофізіологічні.</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Основним обладнанням робочого місця користувача комп'ютера є монітор, системний блок </w:t>
      </w:r>
      <w:proofErr w:type="gramStart"/>
      <w:r w:rsidRPr="00C0462E">
        <w:rPr>
          <w:rFonts w:ascii="Times New Roman" w:hAnsi="Times New Roman"/>
          <w:sz w:val="28"/>
          <w:szCs w:val="28"/>
        </w:rPr>
        <w:t>та</w:t>
      </w:r>
      <w:proofErr w:type="gramEnd"/>
      <w:r w:rsidRPr="00C0462E">
        <w:rPr>
          <w:rFonts w:ascii="Times New Roman" w:hAnsi="Times New Roman"/>
          <w:sz w:val="28"/>
          <w:szCs w:val="28"/>
        </w:rPr>
        <w:t xml:space="preserve"> клавіатура.</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Робочі місця мають бути розташовані на відстані не менше </w:t>
      </w:r>
      <w:smartTag w:uri="urn:schemas-microsoft-com:office:smarttags" w:element="metricconverter">
        <w:smartTagPr>
          <w:attr w:name="ProductID" w:val="1,5 м"/>
        </w:smartTagPr>
        <w:r w:rsidRPr="00C0462E">
          <w:rPr>
            <w:rFonts w:ascii="Times New Roman" w:hAnsi="Times New Roman"/>
            <w:sz w:val="28"/>
            <w:szCs w:val="28"/>
          </w:rPr>
          <w:t>1,5 м</w:t>
        </w:r>
      </w:smartTag>
      <w:r w:rsidRPr="00C0462E">
        <w:rPr>
          <w:rFonts w:ascii="Times New Roman" w:hAnsi="Times New Roman"/>
          <w:sz w:val="28"/>
          <w:szCs w:val="28"/>
        </w:rPr>
        <w:t xml:space="preserve"> від </w:t>
      </w:r>
      <w:proofErr w:type="gramStart"/>
      <w:r w:rsidRPr="00C0462E">
        <w:rPr>
          <w:rFonts w:ascii="Times New Roman" w:hAnsi="Times New Roman"/>
          <w:sz w:val="28"/>
          <w:szCs w:val="28"/>
        </w:rPr>
        <w:t>ст</w:t>
      </w:r>
      <w:proofErr w:type="gramEnd"/>
      <w:r w:rsidRPr="00C0462E">
        <w:rPr>
          <w:rFonts w:ascii="Times New Roman" w:hAnsi="Times New Roman"/>
          <w:sz w:val="28"/>
          <w:szCs w:val="28"/>
        </w:rPr>
        <w:t xml:space="preserve">іни з вікнами, від інших стін на відстані 1м, між собою на відстані не менше </w:t>
      </w:r>
      <w:smartTag w:uri="urn:schemas-microsoft-com:office:smarttags" w:element="metricconverter">
        <w:smartTagPr>
          <w:attr w:name="ProductID" w:val="1,5 м"/>
        </w:smartTagPr>
        <w:r w:rsidRPr="00C0462E">
          <w:rPr>
            <w:rFonts w:ascii="Times New Roman" w:hAnsi="Times New Roman"/>
            <w:sz w:val="28"/>
            <w:szCs w:val="28"/>
          </w:rPr>
          <w:t>1,5 м</w:t>
        </w:r>
      </w:smartTag>
      <w:r w:rsidRPr="00C0462E">
        <w:rPr>
          <w:rFonts w:ascii="Times New Roman" w:hAnsi="Times New Roman"/>
          <w:sz w:val="28"/>
          <w:szCs w:val="28"/>
        </w:rPr>
        <w:t>. Відносно вікон робоче місце доцільно розташовувати таким чином, щоб природне світло падало на нього збоку, переважно зліва.</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Робочі місця слід розташовувати так, щоб уникнути попадання в очі прямого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 xml:space="preserve">ітла. Джерела освітлення рекомендується розташовувати з обох боків екрану паралельно напрямку </w:t>
      </w:r>
      <w:proofErr w:type="gramStart"/>
      <w:r w:rsidRPr="00C0462E">
        <w:rPr>
          <w:rFonts w:ascii="Times New Roman" w:hAnsi="Times New Roman"/>
          <w:sz w:val="28"/>
          <w:szCs w:val="28"/>
        </w:rPr>
        <w:t>погляду</w:t>
      </w:r>
      <w:proofErr w:type="gramEnd"/>
      <w:r w:rsidRPr="00C0462E">
        <w:rPr>
          <w:rFonts w:ascii="Times New Roman" w:hAnsi="Times New Roman"/>
          <w:sz w:val="28"/>
          <w:szCs w:val="28"/>
        </w:rPr>
        <w:t xml:space="preserve">. Для уникнення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ітлових відблисків екрану, клавіатури в напрямку очей користувача, від світильників загального освітлення або сонячних променів, необхідно використовувати антиполискові сітки, спеціальні фільтри для екранів, захисні козирки, на вікнах - жалюзі.</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Фільтри з металевої або нейлонової сітки використовувати не рекомендується, тому що сітка спотворює зображення через інтерференцію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 xml:space="preserve">ітла. Найкращу якість зображення забезпечують скляні поляризаційні фільтри. Вони усувають практично </w:t>
      </w:r>
      <w:proofErr w:type="gramStart"/>
      <w:r w:rsidRPr="00C0462E">
        <w:rPr>
          <w:rFonts w:ascii="Times New Roman" w:hAnsi="Times New Roman"/>
          <w:sz w:val="28"/>
          <w:szCs w:val="28"/>
        </w:rPr>
        <w:t>вс</w:t>
      </w:r>
      <w:proofErr w:type="gramEnd"/>
      <w:r w:rsidRPr="00C0462E">
        <w:rPr>
          <w:rFonts w:ascii="Times New Roman" w:hAnsi="Times New Roman"/>
          <w:sz w:val="28"/>
          <w:szCs w:val="28"/>
        </w:rPr>
        <w:t>і відблиски, роблять зображення чітким і контрастним.</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При роботі з текстовою інформацією (в режимі введення даних та редагування тексту, читання з екрану) найбільш фізіологічним правильним є зображення чорних знаків на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ітлому (чорному) фоні.</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Монітор </w:t>
      </w:r>
      <w:proofErr w:type="gramStart"/>
      <w:r w:rsidRPr="00C0462E">
        <w:rPr>
          <w:rFonts w:ascii="Times New Roman" w:hAnsi="Times New Roman"/>
          <w:sz w:val="28"/>
          <w:szCs w:val="28"/>
        </w:rPr>
        <w:t>повинен</w:t>
      </w:r>
      <w:proofErr w:type="gramEnd"/>
      <w:r w:rsidRPr="00C0462E">
        <w:rPr>
          <w:rFonts w:ascii="Times New Roman" w:hAnsi="Times New Roman"/>
          <w:sz w:val="28"/>
          <w:szCs w:val="28"/>
        </w:rPr>
        <w:t xml:space="preserve"> бути розташований на робочому місці так, щоб поверхня екрана знаходилася в центрі поля зору на відстані 400-</w:t>
      </w:r>
      <w:smartTag w:uri="urn:schemas-microsoft-com:office:smarttags" w:element="metricconverter">
        <w:smartTagPr>
          <w:attr w:name="ProductID" w:val="700 мм"/>
        </w:smartTagPr>
        <w:r w:rsidRPr="00C0462E">
          <w:rPr>
            <w:rFonts w:ascii="Times New Roman" w:hAnsi="Times New Roman"/>
            <w:sz w:val="28"/>
            <w:szCs w:val="28"/>
          </w:rPr>
          <w:t>700 мм</w:t>
        </w:r>
      </w:smartTag>
      <w:r w:rsidRPr="00C0462E">
        <w:rPr>
          <w:rFonts w:ascii="Times New Roman" w:hAnsi="Times New Roman"/>
          <w:sz w:val="28"/>
          <w:szCs w:val="28"/>
        </w:rPr>
        <w:t xml:space="preserve"> від очей </w:t>
      </w:r>
      <w:r w:rsidRPr="00C0462E">
        <w:rPr>
          <w:rFonts w:ascii="Times New Roman" w:hAnsi="Times New Roman"/>
          <w:sz w:val="28"/>
          <w:szCs w:val="28"/>
        </w:rPr>
        <w:lastRenderedPageBreak/>
        <w:t xml:space="preserve">користувача. Рекомендується розміщувати елементи робочого місця так, щоб витримувалася однакова відстань очей від екрана, </w:t>
      </w:r>
      <w:proofErr w:type="gramStart"/>
      <w:r w:rsidRPr="00C0462E">
        <w:rPr>
          <w:rFonts w:ascii="Times New Roman" w:hAnsi="Times New Roman"/>
          <w:sz w:val="28"/>
          <w:szCs w:val="28"/>
        </w:rPr>
        <w:t>клав</w:t>
      </w:r>
      <w:proofErr w:type="gramEnd"/>
      <w:r w:rsidRPr="00C0462E">
        <w:rPr>
          <w:rFonts w:ascii="Times New Roman" w:hAnsi="Times New Roman"/>
          <w:sz w:val="28"/>
          <w:szCs w:val="28"/>
        </w:rPr>
        <w:t>іатури, тексту.</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Зручна робоча поза при роботі з комп'ютером забезпечується регулюванням висоти робочого столу, крісла та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ідставки для ніг. Раціональною робочою позою може вважатися таке положення, при якому ступні працівника розташовані горизонтально на підлозі або підставці для ніг, стегна зорієнтовані у горизонтальній площині, верхні частини рук - вертикальні. Кут ліктьового суглоба коливається в межах 70-90</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sz w:val="28"/>
          <w:szCs w:val="28"/>
        </w:rPr>
        <w:t xml:space="preserve">, зап'ястя зігнуті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 кутом не більше ніж 20</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sz w:val="28"/>
          <w:szCs w:val="28"/>
        </w:rPr>
        <w:t>, нахил голови 15-20</w:t>
      </w:r>
      <w:r w:rsidR="002008AC" w:rsidRPr="00C0462E">
        <w:rPr>
          <w:rFonts w:ascii="Times New Roman" w:eastAsia="Times New Roman" w:hAnsi="Times New Roman" w:cs="Times New Roman"/>
          <w:sz w:val="28"/>
          <w:szCs w:val="28"/>
          <w:vertAlign w:val="superscript"/>
          <w:lang w:eastAsia="ru-RU"/>
        </w:rPr>
        <w:t>°</w:t>
      </w:r>
      <w:r w:rsidRPr="00C0462E">
        <w:rPr>
          <w:rFonts w:ascii="Times New Roman" w:hAnsi="Times New Roman"/>
          <w:sz w:val="28"/>
          <w:szCs w:val="28"/>
        </w:rPr>
        <w:t>.</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Для нейтралізації зарядів статичної електрики в приміщенні, де виконується робота на комп'ютерах, в тому числі на лазерних та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ітлодіодних принтерах, рекомендується збільшувати вологість повітря за допомогою кімнатних зволожувачів. Не рекомендується носити одяг з синтетичних матеріалів.</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Згідно статті 18 Закону України </w:t>
      </w:r>
      <w:r w:rsidR="002008AC" w:rsidRPr="00C0462E">
        <w:rPr>
          <w:rFonts w:ascii="Times New Roman" w:hAnsi="Times New Roman"/>
          <w:sz w:val="28"/>
          <w:szCs w:val="28"/>
          <w:lang w:val="uk-UA"/>
        </w:rPr>
        <w:t>«</w:t>
      </w:r>
      <w:r w:rsidR="002008AC" w:rsidRPr="00C0462E">
        <w:rPr>
          <w:rFonts w:ascii="Times New Roman" w:hAnsi="Times New Roman"/>
          <w:sz w:val="28"/>
          <w:szCs w:val="28"/>
        </w:rPr>
        <w:t>Про охорону прац</w:t>
      </w:r>
      <w:r w:rsidR="002008AC" w:rsidRPr="00C0462E">
        <w:rPr>
          <w:rFonts w:ascii="Times New Roman" w:hAnsi="Times New Roman"/>
          <w:sz w:val="28"/>
          <w:szCs w:val="28"/>
          <w:lang w:val="uk-UA"/>
        </w:rPr>
        <w:t>і»</w:t>
      </w:r>
      <w:r w:rsidRPr="00C0462E">
        <w:rPr>
          <w:rFonts w:ascii="Times New Roman" w:hAnsi="Times New Roman"/>
          <w:sz w:val="28"/>
          <w:szCs w:val="28"/>
        </w:rPr>
        <w:t xml:space="preserve"> працівник зобов'язаний:</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proofErr w:type="gramStart"/>
      <w:r w:rsidRPr="00C0462E">
        <w:rPr>
          <w:rFonts w:ascii="Times New Roman" w:hAnsi="Times New Roman"/>
          <w:sz w:val="28"/>
          <w:szCs w:val="28"/>
        </w:rPr>
        <w:t>а) знати і виконувати вимоги нормативних актів про охорону праці, правила поводження з устаткуванням та іншими засобами виробництва, користуватися засобами колективного та індивідуального захисту;</w:t>
      </w:r>
      <w:proofErr w:type="gramEnd"/>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б) дотримуватись зобов'язань щодо охорони праці, передбачених колективним договором та правилами внутрішнього трудового розпорядку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ідприємства;</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proofErr w:type="gramStart"/>
      <w:r w:rsidRPr="00C0462E">
        <w:rPr>
          <w:rFonts w:ascii="Times New Roman" w:hAnsi="Times New Roman"/>
          <w:sz w:val="28"/>
          <w:szCs w:val="28"/>
        </w:rPr>
        <w:t>в) співробітничати з власником у справі організації безпечних і нешкідливих умов праці, особисто вживати посильних заходів щодо усунення будь-якої виробничої ситуації, яка створює загрозу його життю чи здоров'ю, або людей, які його оточують, повідомляти про небезпеку свого безпосереднього керівника або іншу посадову особу [</w:t>
      </w:r>
      <w:r w:rsidR="001B1E5B" w:rsidRPr="00C0462E">
        <w:rPr>
          <w:rFonts w:ascii="Times New Roman" w:hAnsi="Times New Roman"/>
          <w:sz w:val="28"/>
          <w:szCs w:val="28"/>
        </w:rPr>
        <w:t>60</w:t>
      </w:r>
      <w:r w:rsidRPr="00C0462E">
        <w:rPr>
          <w:rFonts w:ascii="Times New Roman" w:hAnsi="Times New Roman"/>
          <w:sz w:val="28"/>
          <w:szCs w:val="28"/>
        </w:rPr>
        <w:t>].</w:t>
      </w:r>
      <w:proofErr w:type="gramEnd"/>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Вимоги безпеки перед початком роботи:</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увімкнути систему кондиціювання </w:t>
      </w:r>
      <w:proofErr w:type="gramStart"/>
      <w:r w:rsidRPr="00C0462E">
        <w:rPr>
          <w:rFonts w:ascii="Times New Roman" w:hAnsi="Times New Roman"/>
          <w:sz w:val="28"/>
          <w:szCs w:val="28"/>
        </w:rPr>
        <w:t>в</w:t>
      </w:r>
      <w:proofErr w:type="gramEnd"/>
      <w:r w:rsidRPr="00C0462E">
        <w:rPr>
          <w:rFonts w:ascii="Times New Roman" w:hAnsi="Times New Roman"/>
          <w:sz w:val="28"/>
          <w:szCs w:val="28"/>
        </w:rPr>
        <w:t xml:space="preserve"> приміщенні;</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перевірити надійність встановлення апаратури на робочому столі. Повернути монітор так, щоб було зручно дивитися на екран - </w:t>
      </w:r>
      <w:proofErr w:type="gramStart"/>
      <w:r w:rsidRPr="00C0462E">
        <w:rPr>
          <w:rFonts w:ascii="Times New Roman" w:hAnsi="Times New Roman"/>
          <w:sz w:val="28"/>
          <w:szCs w:val="28"/>
        </w:rPr>
        <w:t>п</w:t>
      </w:r>
      <w:proofErr w:type="gramEnd"/>
      <w:r w:rsidRPr="00C0462E">
        <w:rPr>
          <w:rFonts w:ascii="Times New Roman" w:hAnsi="Times New Roman"/>
          <w:sz w:val="28"/>
          <w:szCs w:val="28"/>
        </w:rPr>
        <w:t xml:space="preserve">ід прямим кутом (а не </w:t>
      </w:r>
      <w:r w:rsidRPr="00C0462E">
        <w:rPr>
          <w:rFonts w:ascii="Times New Roman" w:hAnsi="Times New Roman"/>
          <w:sz w:val="28"/>
          <w:szCs w:val="28"/>
        </w:rPr>
        <w:lastRenderedPageBreak/>
        <w:t>збоку) і трохи зверху вниз, при цьому екран має бути трохи нахиленим, нижній його край ближче до оператора;</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w:t>
      </w:r>
      <w:proofErr w:type="gramStart"/>
      <w:r w:rsidRPr="00C0462E">
        <w:rPr>
          <w:rFonts w:ascii="Times New Roman" w:hAnsi="Times New Roman"/>
          <w:sz w:val="28"/>
          <w:szCs w:val="28"/>
        </w:rPr>
        <w:t>перев</w:t>
      </w:r>
      <w:proofErr w:type="gramEnd"/>
      <w:r w:rsidRPr="00C0462E">
        <w:rPr>
          <w:rFonts w:ascii="Times New Roman" w:hAnsi="Times New Roman"/>
          <w:sz w:val="28"/>
          <w:szCs w:val="28"/>
        </w:rPr>
        <w:t>ірити загальний стан апаратури, перевірити справність електропроводки, з'єднувальних шнурів, штепсельних вилок, розеток, заземлення захисного екрана;</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відрегулювати освітленість робочого місця;</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відрегулювати та зафіксувати висоту крісла, зручний для користувача нахил його спинки;</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приєднати до </w:t>
      </w:r>
      <w:proofErr w:type="gramStart"/>
      <w:r w:rsidRPr="00C0462E">
        <w:rPr>
          <w:rFonts w:ascii="Times New Roman" w:hAnsi="Times New Roman"/>
          <w:sz w:val="28"/>
          <w:szCs w:val="28"/>
        </w:rPr>
        <w:t>системного</w:t>
      </w:r>
      <w:proofErr w:type="gramEnd"/>
      <w:r w:rsidRPr="00C0462E">
        <w:rPr>
          <w:rFonts w:ascii="Times New Roman" w:hAnsi="Times New Roman"/>
          <w:sz w:val="28"/>
          <w:szCs w:val="28"/>
        </w:rPr>
        <w:t xml:space="preserve"> блоку необхідну апаратуру. </w:t>
      </w:r>
    </w:p>
    <w:p w:rsidR="00E739D0" w:rsidRPr="00C0462E" w:rsidRDefault="00E739D0" w:rsidP="00E739D0">
      <w:pPr>
        <w:pStyle w:val="21"/>
        <w:spacing w:after="0" w:line="360" w:lineRule="auto"/>
        <w:rPr>
          <w:rFonts w:ascii="Times New Roman" w:hAnsi="Times New Roman"/>
          <w:sz w:val="28"/>
          <w:szCs w:val="28"/>
        </w:rPr>
      </w:pPr>
      <w:r w:rsidRPr="00C0462E">
        <w:rPr>
          <w:rFonts w:ascii="Times New Roman" w:hAnsi="Times New Roman"/>
          <w:sz w:val="28"/>
          <w:szCs w:val="28"/>
        </w:rPr>
        <w:t>Усі кабелі, що з'єднують системний блок з іншими пристроями, слід вставляти та виймати при вимкненому комп'ютері;</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w:t>
      </w:r>
      <w:proofErr w:type="gramStart"/>
      <w:r w:rsidRPr="00C0462E">
        <w:rPr>
          <w:rFonts w:ascii="Times New Roman" w:hAnsi="Times New Roman"/>
          <w:sz w:val="28"/>
          <w:szCs w:val="28"/>
        </w:rPr>
        <w:t>вв</w:t>
      </w:r>
      <w:proofErr w:type="gramEnd"/>
      <w:r w:rsidRPr="00C0462E">
        <w:rPr>
          <w:rFonts w:ascii="Times New Roman" w:hAnsi="Times New Roman"/>
          <w:sz w:val="28"/>
          <w:szCs w:val="28"/>
        </w:rPr>
        <w:t xml:space="preserve">імкнути апаратуру комп'ютера вимикачами на корпусах в послідовності: монітор, системний блок, принтер (якщо передбачається друкування); </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відрегулювати яскравість </w:t>
      </w:r>
      <w:proofErr w:type="gramStart"/>
      <w:r w:rsidRPr="00C0462E">
        <w:rPr>
          <w:rFonts w:ascii="Times New Roman" w:hAnsi="Times New Roman"/>
          <w:sz w:val="28"/>
          <w:szCs w:val="28"/>
        </w:rPr>
        <w:t>св</w:t>
      </w:r>
      <w:proofErr w:type="gramEnd"/>
      <w:r w:rsidRPr="00C0462E">
        <w:rPr>
          <w:rFonts w:ascii="Times New Roman" w:hAnsi="Times New Roman"/>
          <w:sz w:val="28"/>
          <w:szCs w:val="28"/>
        </w:rPr>
        <w:t>ічення монітора, мінімальний розмір світної точки, фокусування, контрастність.</w:t>
      </w:r>
    </w:p>
    <w:p w:rsidR="00E739D0" w:rsidRPr="00C0462E" w:rsidRDefault="00E739D0" w:rsidP="00E739D0">
      <w:pPr>
        <w:widowControl w:val="0"/>
        <w:shd w:val="clear" w:color="000000" w:fill="auto"/>
        <w:autoSpaceDE w:val="0"/>
        <w:autoSpaceDN w:val="0"/>
        <w:adjustRightInd w:val="0"/>
        <w:spacing w:after="0" w:line="360" w:lineRule="auto"/>
        <w:ind w:firstLine="708"/>
        <w:jc w:val="both"/>
        <w:rPr>
          <w:rFonts w:ascii="Times New Roman" w:hAnsi="Times New Roman"/>
          <w:sz w:val="28"/>
          <w:szCs w:val="28"/>
        </w:rPr>
      </w:pPr>
      <w:r w:rsidRPr="00C0462E">
        <w:rPr>
          <w:rFonts w:ascii="Times New Roman" w:hAnsi="Times New Roman"/>
          <w:sz w:val="28"/>
          <w:szCs w:val="28"/>
        </w:rPr>
        <w:t xml:space="preserve">Вимоги безпеки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 час виконання роботи:</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 необхідно </w:t>
      </w:r>
      <w:proofErr w:type="gramStart"/>
      <w:r w:rsidRPr="00C0462E">
        <w:rPr>
          <w:rFonts w:ascii="Times New Roman" w:hAnsi="Times New Roman"/>
          <w:sz w:val="28"/>
          <w:szCs w:val="28"/>
        </w:rPr>
        <w:t>ст</w:t>
      </w:r>
      <w:proofErr w:type="gramEnd"/>
      <w:r w:rsidRPr="00C0462E">
        <w:rPr>
          <w:rFonts w:ascii="Times New Roman" w:hAnsi="Times New Roman"/>
          <w:sz w:val="28"/>
          <w:szCs w:val="28"/>
        </w:rPr>
        <w:t xml:space="preserve">ійко розташовувати клавіатуру на робочому столі, не опускати її хитання.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 час роботи на клавіатурі сидіти прямо, не напружуватися;</w:t>
      </w:r>
    </w:p>
    <w:p w:rsidR="00E739D0" w:rsidRPr="00C0462E" w:rsidRDefault="00E739D0" w:rsidP="00E739D0">
      <w:pPr>
        <w:widowControl w:val="0"/>
        <w:shd w:val="clear" w:color="000000" w:fill="auto"/>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для забезпечення несприятливого впливу на користувача пристроїв типу </w:t>
      </w:r>
      <w:r w:rsidR="00A86A01" w:rsidRPr="00C0462E">
        <w:rPr>
          <w:rFonts w:ascii="Times New Roman" w:hAnsi="Times New Roman"/>
          <w:sz w:val="28"/>
          <w:szCs w:val="28"/>
          <w:lang w:val="uk-UA"/>
        </w:rPr>
        <w:t>«</w:t>
      </w:r>
      <w:r w:rsidR="00A86A01" w:rsidRPr="00C0462E">
        <w:rPr>
          <w:rFonts w:ascii="Times New Roman" w:hAnsi="Times New Roman"/>
          <w:sz w:val="28"/>
          <w:szCs w:val="28"/>
        </w:rPr>
        <w:t>миша</w:t>
      </w:r>
      <w:r w:rsidR="00A86A01" w:rsidRPr="00C0462E">
        <w:rPr>
          <w:rFonts w:ascii="Times New Roman" w:hAnsi="Times New Roman"/>
          <w:sz w:val="28"/>
          <w:szCs w:val="28"/>
          <w:lang w:val="uk-UA"/>
        </w:rPr>
        <w:t>»</w:t>
      </w:r>
      <w:r w:rsidRPr="00C0462E">
        <w:rPr>
          <w:rFonts w:ascii="Times New Roman" w:hAnsi="Times New Roman"/>
          <w:sz w:val="28"/>
          <w:szCs w:val="28"/>
        </w:rPr>
        <w:t xml:space="preserve"> належить забезпечувати </w:t>
      </w:r>
      <w:proofErr w:type="gramStart"/>
      <w:r w:rsidRPr="00C0462E">
        <w:rPr>
          <w:rFonts w:ascii="Times New Roman" w:hAnsi="Times New Roman"/>
          <w:sz w:val="28"/>
          <w:szCs w:val="28"/>
        </w:rPr>
        <w:t>в</w:t>
      </w:r>
      <w:proofErr w:type="gramEnd"/>
      <w:r w:rsidRPr="00C0462E">
        <w:rPr>
          <w:rFonts w:ascii="Times New Roman" w:hAnsi="Times New Roman"/>
          <w:sz w:val="28"/>
          <w:szCs w:val="28"/>
        </w:rPr>
        <w:t xml:space="preserve">ільну велику поверхню столу для переміщення </w:t>
      </w:r>
      <w:r w:rsidR="00A86A01" w:rsidRPr="00C0462E">
        <w:rPr>
          <w:rFonts w:ascii="Times New Roman" w:hAnsi="Times New Roman"/>
          <w:sz w:val="28"/>
          <w:szCs w:val="28"/>
          <w:lang w:val="uk-UA"/>
        </w:rPr>
        <w:t>"</w:t>
      </w:r>
      <w:r w:rsidR="00A86A01" w:rsidRPr="00C0462E">
        <w:rPr>
          <w:rFonts w:ascii="Times New Roman" w:hAnsi="Times New Roman"/>
          <w:sz w:val="28"/>
          <w:szCs w:val="28"/>
        </w:rPr>
        <w:t>миші</w:t>
      </w:r>
      <w:r w:rsidR="00A86A01" w:rsidRPr="00C0462E">
        <w:rPr>
          <w:rFonts w:ascii="Times New Roman" w:hAnsi="Times New Roman"/>
          <w:sz w:val="28"/>
          <w:szCs w:val="28"/>
          <w:lang w:val="uk-UA"/>
        </w:rPr>
        <w:t>»</w:t>
      </w:r>
      <w:r w:rsidRPr="00C0462E">
        <w:rPr>
          <w:rFonts w:ascii="Times New Roman" w:hAnsi="Times New Roman"/>
          <w:sz w:val="28"/>
          <w:szCs w:val="28"/>
        </w:rPr>
        <w:t xml:space="preserve"> і зручного упору ліктьового суглоба;</w:t>
      </w:r>
    </w:p>
    <w:p w:rsidR="00E739D0" w:rsidRPr="00C0462E" w:rsidRDefault="00E739D0" w:rsidP="00E739D0">
      <w:pPr>
        <w:widowControl w:val="0"/>
        <w:shd w:val="clear" w:color="000000" w:fill="auto"/>
        <w:tabs>
          <w:tab w:val="left" w:pos="180"/>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не дозволяються сторонні розмови, подразнюючі шуми [</w:t>
      </w:r>
      <w:r w:rsidR="001B1E5B" w:rsidRPr="00C0462E">
        <w:rPr>
          <w:rFonts w:ascii="Times New Roman" w:hAnsi="Times New Roman"/>
          <w:sz w:val="28"/>
          <w:szCs w:val="28"/>
        </w:rPr>
        <w:t>61</w:t>
      </w:r>
      <w:r w:rsidRPr="00C0462E">
        <w:rPr>
          <w:rFonts w:ascii="Times New Roman" w:hAnsi="Times New Roman"/>
          <w:sz w:val="28"/>
          <w:szCs w:val="28"/>
        </w:rPr>
        <w:t>].</w:t>
      </w:r>
    </w:p>
    <w:p w:rsidR="00E739D0" w:rsidRPr="00C0462E" w:rsidRDefault="00E739D0" w:rsidP="00E739D0">
      <w:pPr>
        <w:widowControl w:val="0"/>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1 Техніка безпеки перед початком роботи</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Перевдягтись </w:t>
      </w:r>
      <w:proofErr w:type="gramStart"/>
      <w:r w:rsidRPr="00C0462E">
        <w:rPr>
          <w:rFonts w:ascii="Times New Roman" w:hAnsi="Times New Roman"/>
          <w:sz w:val="28"/>
          <w:szCs w:val="28"/>
        </w:rPr>
        <w:t>у</w:t>
      </w:r>
      <w:proofErr w:type="gramEnd"/>
      <w:r w:rsidRPr="00C0462E">
        <w:rPr>
          <w:rFonts w:ascii="Times New Roman" w:hAnsi="Times New Roman"/>
          <w:sz w:val="28"/>
          <w:szCs w:val="28"/>
        </w:rPr>
        <w:t xml:space="preserve"> спец. одяг, щоб зачистити одяг і шкіру від хімічних реактивів.</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Вішати особистий одяг та спец. одяг у </w:t>
      </w:r>
      <w:proofErr w:type="gramStart"/>
      <w:r w:rsidRPr="00C0462E">
        <w:rPr>
          <w:rFonts w:ascii="Times New Roman" w:hAnsi="Times New Roman"/>
          <w:sz w:val="28"/>
          <w:szCs w:val="28"/>
        </w:rPr>
        <w:t>р</w:t>
      </w:r>
      <w:proofErr w:type="gramEnd"/>
      <w:r w:rsidRPr="00C0462E">
        <w:rPr>
          <w:rFonts w:ascii="Times New Roman" w:hAnsi="Times New Roman"/>
          <w:sz w:val="28"/>
          <w:szCs w:val="28"/>
        </w:rPr>
        <w:t>ізних шафах.</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Волосся цілком закрити ковпаком або косинкою, або затягти косинкою.</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Не зашпилювати голками та булавками спец одяг, ре тримати у кишенях гострі та скляні предмети, </w:t>
      </w:r>
      <w:proofErr w:type="gramStart"/>
      <w:r w:rsidRPr="00C0462E">
        <w:rPr>
          <w:rFonts w:ascii="Times New Roman" w:hAnsi="Times New Roman"/>
          <w:sz w:val="28"/>
          <w:szCs w:val="28"/>
        </w:rPr>
        <w:t>які б</w:t>
      </w:r>
      <w:proofErr w:type="gramEnd"/>
      <w:r w:rsidRPr="00C0462E">
        <w:rPr>
          <w:rFonts w:ascii="Times New Roman" w:hAnsi="Times New Roman"/>
          <w:sz w:val="28"/>
          <w:szCs w:val="28"/>
        </w:rPr>
        <w:t>’ються.</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 xml:space="preserve">Оглярути робоче місце, </w:t>
      </w:r>
      <w:proofErr w:type="gramStart"/>
      <w:r w:rsidRPr="00C0462E">
        <w:rPr>
          <w:rFonts w:ascii="Times New Roman" w:hAnsi="Times New Roman"/>
          <w:sz w:val="28"/>
          <w:szCs w:val="28"/>
        </w:rPr>
        <w:t>перев</w:t>
      </w:r>
      <w:proofErr w:type="gramEnd"/>
      <w:r w:rsidRPr="00C0462E">
        <w:rPr>
          <w:rFonts w:ascii="Times New Roman" w:hAnsi="Times New Roman"/>
          <w:sz w:val="28"/>
          <w:szCs w:val="28"/>
        </w:rPr>
        <w:t xml:space="preserve">ірити наявність реактивів, інструменту, </w:t>
      </w:r>
      <w:r w:rsidRPr="00C0462E">
        <w:rPr>
          <w:rFonts w:ascii="Times New Roman" w:hAnsi="Times New Roman"/>
          <w:sz w:val="28"/>
          <w:szCs w:val="28"/>
        </w:rPr>
        <w:lastRenderedPageBreak/>
        <w:t>хімічного посуду, перевірити його цілісність.</w:t>
      </w:r>
    </w:p>
    <w:p w:rsidR="00E739D0" w:rsidRPr="00C0462E" w:rsidRDefault="00E739D0" w:rsidP="00E4278A">
      <w:pPr>
        <w:widowControl w:val="0"/>
        <w:numPr>
          <w:ilvl w:val="1"/>
          <w:numId w:val="3"/>
        </w:numPr>
        <w:shd w:val="clear" w:color="000000" w:fill="auto"/>
        <w:tabs>
          <w:tab w:val="left" w:pos="3375"/>
        </w:tabs>
        <w:autoSpaceDE w:val="0"/>
        <w:autoSpaceDN w:val="0"/>
        <w:adjustRightInd w:val="0"/>
        <w:spacing w:after="0" w:line="360" w:lineRule="auto"/>
        <w:jc w:val="both"/>
        <w:rPr>
          <w:rFonts w:ascii="Times New Roman" w:hAnsi="Times New Roman"/>
          <w:sz w:val="28"/>
          <w:szCs w:val="28"/>
        </w:rPr>
      </w:pPr>
      <w:r w:rsidRPr="00C0462E">
        <w:rPr>
          <w:rFonts w:ascii="Times New Roman" w:hAnsi="Times New Roman"/>
          <w:sz w:val="28"/>
          <w:szCs w:val="28"/>
        </w:rPr>
        <w:t>Оглянути обладнання і перевірити</w:t>
      </w:r>
      <w:proofErr w:type="gramStart"/>
      <w:r w:rsidRPr="00C0462E">
        <w:rPr>
          <w:rFonts w:ascii="Times New Roman" w:hAnsi="Times New Roman"/>
          <w:sz w:val="28"/>
          <w:szCs w:val="28"/>
        </w:rPr>
        <w:t xml:space="preserve"> :</w:t>
      </w:r>
      <w:proofErr w:type="gramEnd"/>
    </w:p>
    <w:p w:rsidR="00E739D0" w:rsidRPr="00C0462E" w:rsidRDefault="00E739D0" w:rsidP="00E4278A">
      <w:pPr>
        <w:numPr>
          <w:ilvl w:val="0"/>
          <w:numId w:val="2"/>
        </w:numPr>
        <w:spacing w:after="0" w:line="360" w:lineRule="auto"/>
        <w:contextualSpacing/>
        <w:jc w:val="both"/>
        <w:rPr>
          <w:rFonts w:ascii="Times New Roman" w:hAnsi="Times New Roman"/>
          <w:sz w:val="28"/>
          <w:szCs w:val="28"/>
        </w:rPr>
      </w:pPr>
      <w:r w:rsidRPr="00C0462E">
        <w:rPr>
          <w:rFonts w:ascii="Times New Roman" w:hAnsi="Times New Roman"/>
          <w:sz w:val="28"/>
          <w:szCs w:val="28"/>
        </w:rPr>
        <w:t>наявність та справність заземлення;</w:t>
      </w:r>
    </w:p>
    <w:p w:rsidR="00E739D0" w:rsidRPr="00C0462E" w:rsidRDefault="00E739D0" w:rsidP="00E4278A">
      <w:pPr>
        <w:numPr>
          <w:ilvl w:val="0"/>
          <w:numId w:val="2"/>
        </w:numPr>
        <w:spacing w:after="0" w:line="360" w:lineRule="auto"/>
        <w:contextualSpacing/>
        <w:jc w:val="both"/>
        <w:rPr>
          <w:rFonts w:ascii="Times New Roman" w:hAnsi="Times New Roman"/>
          <w:sz w:val="28"/>
          <w:szCs w:val="28"/>
        </w:rPr>
      </w:pPr>
      <w:r w:rsidRPr="00C0462E">
        <w:rPr>
          <w:rFonts w:ascii="Times New Roman" w:hAnsi="Times New Roman"/>
          <w:sz w:val="28"/>
          <w:szCs w:val="28"/>
        </w:rPr>
        <w:t>справність обладнання;</w:t>
      </w:r>
    </w:p>
    <w:p w:rsidR="00E739D0" w:rsidRPr="00C0462E" w:rsidRDefault="00E739D0" w:rsidP="00E739D0">
      <w:p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1.7 </w:t>
      </w:r>
      <w:proofErr w:type="gramStart"/>
      <w:r w:rsidRPr="00C0462E">
        <w:rPr>
          <w:rFonts w:ascii="Times New Roman" w:hAnsi="Times New Roman"/>
          <w:sz w:val="28"/>
          <w:szCs w:val="28"/>
        </w:rPr>
        <w:t>Вв</w:t>
      </w:r>
      <w:proofErr w:type="gramEnd"/>
      <w:r w:rsidRPr="00C0462E">
        <w:rPr>
          <w:rFonts w:ascii="Times New Roman" w:hAnsi="Times New Roman"/>
          <w:sz w:val="28"/>
          <w:szCs w:val="28"/>
        </w:rPr>
        <w:t>імкнути у всіх приміщеннях вентиляцію.</w:t>
      </w:r>
    </w:p>
    <w:p w:rsidR="00E739D0" w:rsidRPr="00C0462E" w:rsidRDefault="00E739D0" w:rsidP="00E4278A">
      <w:pPr>
        <w:numPr>
          <w:ilvl w:val="0"/>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Техніка безпеки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ід час роботи</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При роботі з кислотами, лугами, реактивами та білогочним матеріалом забороняється засмоктувати </w:t>
      </w:r>
      <w:proofErr w:type="gramStart"/>
      <w:r w:rsidRPr="00C0462E">
        <w:rPr>
          <w:rFonts w:ascii="Times New Roman" w:hAnsi="Times New Roman"/>
          <w:sz w:val="28"/>
          <w:szCs w:val="28"/>
        </w:rPr>
        <w:t>р</w:t>
      </w:r>
      <w:proofErr w:type="gramEnd"/>
      <w:r w:rsidRPr="00C0462E">
        <w:rPr>
          <w:rFonts w:ascii="Times New Roman" w:hAnsi="Times New Roman"/>
          <w:sz w:val="28"/>
          <w:szCs w:val="28"/>
        </w:rPr>
        <w:t xml:space="preserve">ідину у піпетку ротом. Для набирання </w:t>
      </w:r>
      <w:proofErr w:type="gramStart"/>
      <w:r w:rsidRPr="00C0462E">
        <w:rPr>
          <w:rFonts w:ascii="Times New Roman" w:hAnsi="Times New Roman"/>
          <w:sz w:val="28"/>
          <w:szCs w:val="28"/>
        </w:rPr>
        <w:t>р</w:t>
      </w:r>
      <w:proofErr w:type="gramEnd"/>
      <w:r w:rsidRPr="00C0462E">
        <w:rPr>
          <w:rFonts w:ascii="Times New Roman" w:hAnsi="Times New Roman"/>
          <w:sz w:val="28"/>
          <w:szCs w:val="28"/>
        </w:rPr>
        <w:t>ідини у піпетку використовувати гумові груші з трубками.</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Відкривати сосуди з концентрироварими кислотами, лугом та іншими реактивами, готувати реактиви </w:t>
      </w:r>
      <w:proofErr w:type="gramStart"/>
      <w:r w:rsidRPr="00C0462E">
        <w:rPr>
          <w:rFonts w:ascii="Times New Roman" w:hAnsi="Times New Roman"/>
          <w:sz w:val="28"/>
          <w:szCs w:val="28"/>
        </w:rPr>
        <w:t>дозволяється</w:t>
      </w:r>
      <w:proofErr w:type="gramEnd"/>
      <w:r w:rsidRPr="00C0462E">
        <w:rPr>
          <w:rFonts w:ascii="Times New Roman" w:hAnsi="Times New Roman"/>
          <w:sz w:val="28"/>
          <w:szCs w:val="28"/>
        </w:rPr>
        <w:t xml:space="preserve"> тільки у витяжній шафі з вімкненою вентиляцією.</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При користуванні реактивами не допускати їх розлиття.</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Роботу з кислотами, лугами та іншими шкідливими речовинами проводити у витяжній шафі.</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Використовувати реактиви з чіткими надписами.</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Реактиви зберігати </w:t>
      </w:r>
      <w:proofErr w:type="gramStart"/>
      <w:r w:rsidRPr="00C0462E">
        <w:rPr>
          <w:rFonts w:ascii="Times New Roman" w:hAnsi="Times New Roman"/>
          <w:sz w:val="28"/>
          <w:szCs w:val="28"/>
        </w:rPr>
        <w:t>в</w:t>
      </w:r>
      <w:proofErr w:type="gramEnd"/>
      <w:r w:rsidRPr="00C0462E">
        <w:rPr>
          <w:rFonts w:ascii="Times New Roman" w:hAnsi="Times New Roman"/>
          <w:sz w:val="28"/>
          <w:szCs w:val="28"/>
        </w:rPr>
        <w:t xml:space="preserve"> </w:t>
      </w:r>
      <w:proofErr w:type="gramStart"/>
      <w:r w:rsidRPr="00C0462E">
        <w:rPr>
          <w:rFonts w:ascii="Times New Roman" w:hAnsi="Times New Roman"/>
          <w:sz w:val="28"/>
          <w:szCs w:val="28"/>
        </w:rPr>
        <w:t>посуд</w:t>
      </w:r>
      <w:proofErr w:type="gramEnd"/>
      <w:r w:rsidRPr="00C0462E">
        <w:rPr>
          <w:rFonts w:ascii="Times New Roman" w:hAnsi="Times New Roman"/>
          <w:sz w:val="28"/>
          <w:szCs w:val="28"/>
        </w:rPr>
        <w:t>і, яка герметично закрита.</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Використовувати </w:t>
      </w:r>
      <w:proofErr w:type="gramStart"/>
      <w:r w:rsidRPr="00C0462E">
        <w:rPr>
          <w:rFonts w:ascii="Times New Roman" w:hAnsi="Times New Roman"/>
          <w:sz w:val="28"/>
          <w:szCs w:val="28"/>
        </w:rPr>
        <w:t>в</w:t>
      </w:r>
      <w:proofErr w:type="gramEnd"/>
      <w:r w:rsidRPr="00C0462E">
        <w:rPr>
          <w:rFonts w:ascii="Times New Roman" w:hAnsi="Times New Roman"/>
          <w:sz w:val="28"/>
          <w:szCs w:val="28"/>
        </w:rPr>
        <w:t xml:space="preserve"> роботі тільки цілий хімічний посуд.</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Забороняється пробувати на смак та вдихати невідомі речовини.</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proofErr w:type="gramStart"/>
      <w:r w:rsidRPr="00C0462E">
        <w:rPr>
          <w:rFonts w:ascii="Times New Roman" w:hAnsi="Times New Roman"/>
          <w:sz w:val="28"/>
          <w:szCs w:val="28"/>
        </w:rPr>
        <w:t>При</w:t>
      </w:r>
      <w:proofErr w:type="gramEnd"/>
      <w:r w:rsidRPr="00C0462E">
        <w:rPr>
          <w:rFonts w:ascii="Times New Roman" w:hAnsi="Times New Roman"/>
          <w:sz w:val="28"/>
          <w:szCs w:val="28"/>
        </w:rPr>
        <w:t xml:space="preserve"> </w:t>
      </w:r>
      <w:proofErr w:type="gramStart"/>
      <w:r w:rsidRPr="00C0462E">
        <w:rPr>
          <w:rFonts w:ascii="Times New Roman" w:hAnsi="Times New Roman"/>
          <w:sz w:val="28"/>
          <w:szCs w:val="28"/>
        </w:rPr>
        <w:t>робот</w:t>
      </w:r>
      <w:proofErr w:type="gramEnd"/>
      <w:r w:rsidRPr="00C0462E">
        <w:rPr>
          <w:rFonts w:ascii="Times New Roman" w:hAnsi="Times New Roman"/>
          <w:sz w:val="28"/>
          <w:szCs w:val="28"/>
        </w:rPr>
        <w:t>і на приладах знати та строго додержуватись інструкції, які додаються до приладу.</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 Взяття крові та іншого біологічного матеріалу проводити тільки в рукавичках.</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 Розбі</w:t>
      </w:r>
      <w:proofErr w:type="gramStart"/>
      <w:r w:rsidRPr="00C0462E">
        <w:rPr>
          <w:rFonts w:ascii="Times New Roman" w:hAnsi="Times New Roman"/>
          <w:sz w:val="28"/>
          <w:szCs w:val="28"/>
        </w:rPr>
        <w:t>р</w:t>
      </w:r>
      <w:proofErr w:type="gramEnd"/>
      <w:r w:rsidRPr="00C0462E">
        <w:rPr>
          <w:rFonts w:ascii="Times New Roman" w:hAnsi="Times New Roman"/>
          <w:sz w:val="28"/>
          <w:szCs w:val="28"/>
        </w:rPr>
        <w:t xml:space="preserve"> і дослідження біологічного матеріалу проводити тільки в рукавичках.</w:t>
      </w:r>
    </w:p>
    <w:p w:rsidR="00E739D0" w:rsidRPr="00C0462E" w:rsidRDefault="00ED4FF3"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 </w:t>
      </w:r>
      <w:r w:rsidR="00E739D0" w:rsidRPr="00C0462E">
        <w:rPr>
          <w:rFonts w:ascii="Times New Roman" w:hAnsi="Times New Roman"/>
          <w:sz w:val="28"/>
          <w:szCs w:val="28"/>
        </w:rPr>
        <w:t>Чітко додержуватись і виконувати інструкції по дезрежиму, для запобігання зараження вірусним гепатитом та СНІДом.</w:t>
      </w:r>
    </w:p>
    <w:p w:rsidR="00E739D0" w:rsidRPr="00C0462E" w:rsidRDefault="00E739D0" w:rsidP="00E4278A">
      <w:pPr>
        <w:numPr>
          <w:ilvl w:val="0"/>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Техніка безпеки </w:t>
      </w:r>
      <w:proofErr w:type="gramStart"/>
      <w:r w:rsidRPr="00C0462E">
        <w:rPr>
          <w:rFonts w:ascii="Times New Roman" w:hAnsi="Times New Roman"/>
          <w:sz w:val="28"/>
          <w:szCs w:val="28"/>
        </w:rPr>
        <w:t>п</w:t>
      </w:r>
      <w:proofErr w:type="gramEnd"/>
      <w:r w:rsidRPr="00C0462E">
        <w:rPr>
          <w:rFonts w:ascii="Times New Roman" w:hAnsi="Times New Roman"/>
          <w:sz w:val="28"/>
          <w:szCs w:val="28"/>
        </w:rPr>
        <w:t>ісля закінчення роботи</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 xml:space="preserve">Протерти </w:t>
      </w:r>
      <w:proofErr w:type="gramStart"/>
      <w:r w:rsidRPr="00C0462E">
        <w:rPr>
          <w:rFonts w:ascii="Times New Roman" w:hAnsi="Times New Roman"/>
          <w:sz w:val="28"/>
          <w:szCs w:val="28"/>
        </w:rPr>
        <w:t>ст</w:t>
      </w:r>
      <w:proofErr w:type="gramEnd"/>
      <w:r w:rsidRPr="00C0462E">
        <w:rPr>
          <w:rFonts w:ascii="Times New Roman" w:hAnsi="Times New Roman"/>
          <w:sz w:val="28"/>
          <w:szCs w:val="28"/>
        </w:rPr>
        <w:t>іл дезрозчином, продезінфікувати рукавички, піпетки, кювети та інше.</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lastRenderedPageBreak/>
        <w:t>Виключити електрообладнання та апарати від джерела постачання.</w:t>
      </w:r>
    </w:p>
    <w:p w:rsidR="00E739D0" w:rsidRPr="00C0462E" w:rsidRDefault="00E739D0" w:rsidP="00E4278A">
      <w:pPr>
        <w:numPr>
          <w:ilvl w:val="1"/>
          <w:numId w:val="3"/>
        </w:numPr>
        <w:spacing w:after="0" w:line="360" w:lineRule="auto"/>
        <w:contextualSpacing/>
        <w:jc w:val="both"/>
        <w:rPr>
          <w:rFonts w:ascii="Times New Roman" w:hAnsi="Times New Roman"/>
          <w:sz w:val="28"/>
          <w:szCs w:val="28"/>
        </w:rPr>
      </w:pPr>
      <w:r w:rsidRPr="00C0462E">
        <w:rPr>
          <w:rFonts w:ascii="Times New Roman" w:hAnsi="Times New Roman"/>
          <w:sz w:val="28"/>
          <w:szCs w:val="28"/>
        </w:rPr>
        <w:t>Докласти керіврикові про виконану роботу.</w:t>
      </w:r>
    </w:p>
    <w:p w:rsidR="00E739D0" w:rsidRPr="00C0462E" w:rsidRDefault="00E739D0" w:rsidP="00E739D0">
      <w:pPr>
        <w:spacing w:after="0" w:line="360" w:lineRule="auto"/>
        <w:jc w:val="both"/>
        <w:rPr>
          <w:rFonts w:ascii="Times New Roman" w:hAnsi="Times New Roman"/>
          <w:sz w:val="28"/>
          <w:szCs w:val="28"/>
        </w:rPr>
      </w:pPr>
      <w:r w:rsidRPr="00C0462E">
        <w:rPr>
          <w:rFonts w:ascii="Times New Roman" w:hAnsi="Times New Roman"/>
          <w:sz w:val="28"/>
          <w:szCs w:val="28"/>
        </w:rPr>
        <w:t xml:space="preserve">           Отже, знання правил техніки безпеки допомогло мені уникнути   </w:t>
      </w:r>
      <w:r w:rsidRPr="00C0462E">
        <w:rPr>
          <w:rFonts w:ascii="Times New Roman" w:hAnsi="Times New Roman"/>
          <w:sz w:val="28"/>
          <w:szCs w:val="28"/>
          <w:lang w:val="uk-UA"/>
        </w:rPr>
        <w:t xml:space="preserve">   </w:t>
      </w:r>
      <w:r w:rsidRPr="00C0462E">
        <w:rPr>
          <w:rFonts w:ascii="Times New Roman" w:hAnsi="Times New Roman"/>
          <w:sz w:val="28"/>
          <w:szCs w:val="28"/>
        </w:rPr>
        <w:t xml:space="preserve">травмування </w:t>
      </w:r>
      <w:proofErr w:type="gramStart"/>
      <w:r w:rsidRPr="00C0462E">
        <w:rPr>
          <w:rFonts w:ascii="Times New Roman" w:hAnsi="Times New Roman"/>
          <w:sz w:val="28"/>
          <w:szCs w:val="28"/>
        </w:rPr>
        <w:t>п</w:t>
      </w:r>
      <w:proofErr w:type="gramEnd"/>
      <w:r w:rsidRPr="00C0462E">
        <w:rPr>
          <w:rFonts w:ascii="Times New Roman" w:hAnsi="Times New Roman"/>
          <w:sz w:val="28"/>
          <w:szCs w:val="28"/>
        </w:rPr>
        <w:t xml:space="preserve">ід час написання моеї роботи.  </w:t>
      </w:r>
    </w:p>
    <w:p w:rsidR="00E739D0" w:rsidRPr="00C0462E" w:rsidRDefault="00E739D0" w:rsidP="00E739D0">
      <w:pPr>
        <w:spacing w:after="0" w:line="360" w:lineRule="auto"/>
        <w:ind w:firstLine="708"/>
        <w:jc w:val="both"/>
        <w:rPr>
          <w:rFonts w:ascii="Times New Roman" w:hAnsi="Times New Roman" w:cs="Times New Roman"/>
          <w:sz w:val="28"/>
          <w:szCs w:val="28"/>
        </w:rPr>
      </w:pPr>
    </w:p>
    <w:p w:rsidR="00E739D0" w:rsidRPr="00C0462E" w:rsidRDefault="00E739D0" w:rsidP="00D72AA5">
      <w:pPr>
        <w:spacing w:after="0" w:line="360" w:lineRule="auto"/>
        <w:ind w:firstLine="708"/>
        <w:jc w:val="center"/>
        <w:rPr>
          <w:rFonts w:ascii="Times New Roman" w:hAnsi="Times New Roman" w:cs="Times New Roman"/>
          <w:sz w:val="28"/>
          <w:szCs w:val="28"/>
        </w:rPr>
      </w:pPr>
      <w:r w:rsidRPr="00C0462E">
        <w:rPr>
          <w:rFonts w:ascii="Times New Roman" w:hAnsi="Times New Roman" w:cs="Times New Roman"/>
          <w:sz w:val="28"/>
          <w:szCs w:val="28"/>
        </w:rPr>
        <w:br w:type="page"/>
      </w:r>
      <w:r w:rsidRPr="00C0462E">
        <w:rPr>
          <w:rFonts w:ascii="Times New Roman" w:hAnsi="Times New Roman" w:cs="Times New Roman"/>
          <w:sz w:val="28"/>
          <w:szCs w:val="28"/>
        </w:rPr>
        <w:lastRenderedPageBreak/>
        <w:t>ВИСНОВКИ</w:t>
      </w:r>
    </w:p>
    <w:p w:rsidR="00E739D0" w:rsidRPr="00C0462E" w:rsidRDefault="00E739D0" w:rsidP="00D72AA5">
      <w:pPr>
        <w:spacing w:after="0" w:line="360" w:lineRule="auto"/>
        <w:ind w:firstLine="708"/>
        <w:jc w:val="center"/>
        <w:rPr>
          <w:rFonts w:ascii="Times New Roman" w:hAnsi="Times New Roman" w:cs="Times New Roman"/>
          <w:sz w:val="28"/>
          <w:szCs w:val="28"/>
        </w:rPr>
      </w:pPr>
    </w:p>
    <w:p w:rsidR="00E739D0" w:rsidRPr="00C0462E" w:rsidRDefault="00E739D0" w:rsidP="00D72AA5">
      <w:pPr>
        <w:spacing w:after="0" w:line="360" w:lineRule="auto"/>
        <w:ind w:firstLine="708"/>
        <w:jc w:val="center"/>
        <w:rPr>
          <w:rFonts w:ascii="Times New Roman" w:hAnsi="Times New Roman" w:cs="Times New Roman"/>
          <w:sz w:val="28"/>
          <w:szCs w:val="28"/>
          <w:lang w:val="uk-UA"/>
        </w:rPr>
      </w:pPr>
    </w:p>
    <w:p w:rsidR="00D72AA5" w:rsidRPr="00C0462E" w:rsidRDefault="00D72AA5" w:rsidP="0075772D">
      <w:pPr>
        <w:pStyle w:val="a4"/>
        <w:numPr>
          <w:ilvl w:val="0"/>
          <w:numId w:val="9"/>
        </w:numPr>
        <w:spacing w:after="0" w:line="360" w:lineRule="auto"/>
        <w:ind w:left="0" w:firstLine="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Серед протестованих маргаринів по жирності  достовірно менше, ніж заявлено, містять зразки </w:t>
      </w:r>
      <w:r w:rsidRPr="00C0462E">
        <w:rPr>
          <w:rFonts w:ascii="Times New Roman" w:eastAsia="Times New Roman" w:hAnsi="Times New Roman" w:cs="Times New Roman"/>
          <w:sz w:val="28"/>
          <w:szCs w:val="28"/>
          <w:lang w:eastAsia="ru-RU"/>
        </w:rPr>
        <w:t>маргарин</w:t>
      </w:r>
      <w:r w:rsidRPr="00C0462E">
        <w:rPr>
          <w:rFonts w:ascii="Times New Roman" w:eastAsia="Times New Roman" w:hAnsi="Times New Roman" w:cs="Times New Roman"/>
          <w:sz w:val="28"/>
          <w:szCs w:val="28"/>
          <w:lang w:val="uk-UA" w:eastAsia="ru-RU"/>
        </w:rPr>
        <w:t>у</w:t>
      </w:r>
      <w:r w:rsidRPr="00C0462E">
        <w:rPr>
          <w:rFonts w:ascii="Times New Roman" w:eastAsia="Times New Roman" w:hAnsi="Times New Roman" w:cs="Times New Roman"/>
          <w:sz w:val="28"/>
          <w:szCs w:val="28"/>
          <w:lang w:eastAsia="ru-RU"/>
        </w:rPr>
        <w:t xml:space="preserve"> тверд</w:t>
      </w:r>
      <w:r w:rsidRPr="00C0462E">
        <w:rPr>
          <w:rFonts w:ascii="Times New Roman" w:eastAsia="Times New Roman" w:hAnsi="Times New Roman" w:cs="Times New Roman"/>
          <w:sz w:val="28"/>
          <w:szCs w:val="28"/>
          <w:lang w:val="uk-UA" w:eastAsia="ru-RU"/>
        </w:rPr>
        <w:t>ого</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xml:space="preserve">»  (м. Дніпро). </w:t>
      </w:r>
      <w:r w:rsidRPr="00C0462E">
        <w:rPr>
          <w:rFonts w:ascii="Times New Roman" w:hAnsi="Times New Roman" w:cs="Times New Roman"/>
          <w:sz w:val="28"/>
          <w:szCs w:val="28"/>
          <w:lang w:val="uk-UA"/>
        </w:rPr>
        <w:t xml:space="preserve">При випіканні  </w:t>
      </w:r>
      <w:r w:rsidRPr="00C0462E">
        <w:rPr>
          <w:rFonts w:ascii="Times New Roman" w:eastAsia="Times New Roman" w:hAnsi="Times New Roman" w:cs="Times New Roman"/>
          <w:sz w:val="28"/>
          <w:szCs w:val="28"/>
          <w:lang w:eastAsia="ru-RU"/>
        </w:rPr>
        <w:t>заварне т</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сто</w:t>
      </w:r>
      <w:r w:rsidRPr="00C0462E">
        <w:rPr>
          <w:rFonts w:ascii="Times New Roman" w:hAnsi="Times New Roman" w:cs="Times New Roman"/>
          <w:sz w:val="28"/>
          <w:szCs w:val="28"/>
        </w:rPr>
        <w:t xml:space="preserve"> </w:t>
      </w:r>
      <w:r w:rsidR="007C583E" w:rsidRPr="00C0462E">
        <w:rPr>
          <w:rFonts w:ascii="Times New Roman" w:eastAsia="Times New Roman" w:hAnsi="Times New Roman" w:cs="Times New Roman"/>
          <w:sz w:val="28"/>
          <w:szCs w:val="28"/>
          <w:lang w:val="uk-UA" w:eastAsia="ru-RU"/>
        </w:rPr>
        <w:t>«</w:t>
      </w:r>
      <w:r w:rsidR="007C583E" w:rsidRPr="00C0462E">
        <w:rPr>
          <w:rFonts w:ascii="Times New Roman" w:eastAsia="Times New Roman" w:hAnsi="Times New Roman" w:cs="Times New Roman"/>
          <w:sz w:val="28"/>
          <w:szCs w:val="28"/>
          <w:lang w:eastAsia="ru-RU"/>
        </w:rPr>
        <w:t>здувається</w:t>
      </w:r>
      <w:r w:rsidR="007C583E"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 xml:space="preserve"> після виймання з духовки</w:t>
      </w:r>
      <w:r w:rsidRPr="00C0462E">
        <w:rPr>
          <w:rFonts w:ascii="Times New Roman" w:hAnsi="Times New Roman" w:cs="Times New Roman"/>
          <w:sz w:val="28"/>
          <w:szCs w:val="28"/>
          <w:lang w:val="uk-UA"/>
        </w:rPr>
        <w:t xml:space="preserve"> при використанні </w:t>
      </w:r>
      <w:r w:rsidRPr="00C0462E">
        <w:rPr>
          <w:rFonts w:ascii="Times New Roman" w:hAnsi="Times New Roman" w:cs="Times New Roman"/>
          <w:sz w:val="28"/>
          <w:szCs w:val="28"/>
        </w:rPr>
        <w:t>маргарин</w:t>
      </w:r>
      <w:r w:rsidRPr="00C0462E">
        <w:rPr>
          <w:rFonts w:ascii="Times New Roman" w:hAnsi="Times New Roman" w:cs="Times New Roman"/>
          <w:sz w:val="28"/>
          <w:szCs w:val="28"/>
          <w:lang w:val="uk-UA"/>
        </w:rPr>
        <w:t>у</w:t>
      </w:r>
      <w:r w:rsidRPr="00C0462E">
        <w:rPr>
          <w:rFonts w:ascii="Times New Roman" w:hAnsi="Times New Roman" w:cs="Times New Roman"/>
          <w:sz w:val="28"/>
          <w:szCs w:val="28"/>
        </w:rPr>
        <w:t xml:space="preserve"> столов</w:t>
      </w:r>
      <w:r w:rsidRPr="00C0462E">
        <w:rPr>
          <w:rFonts w:ascii="Times New Roman" w:hAnsi="Times New Roman" w:cs="Times New Roman"/>
          <w:sz w:val="28"/>
          <w:szCs w:val="28"/>
          <w:lang w:val="uk-UA"/>
        </w:rPr>
        <w:t>ого</w:t>
      </w:r>
      <w:r w:rsidRPr="00C0462E">
        <w:rPr>
          <w:rFonts w:ascii="Times New Roman" w:hAnsi="Times New Roman" w:cs="Times New Roman"/>
          <w:sz w:val="28"/>
          <w:szCs w:val="28"/>
        </w:rPr>
        <w:t xml:space="preserve">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особливий</w:t>
      </w:r>
      <w:r w:rsidRPr="00C0462E">
        <w:rPr>
          <w:rFonts w:ascii="Times New Roman" w:hAnsi="Times New Roman" w:cs="Times New Roman"/>
          <w:sz w:val="28"/>
          <w:szCs w:val="28"/>
          <w:lang w:val="uk-UA"/>
        </w:rPr>
        <w:t xml:space="preserve">» (м.Львів) та </w:t>
      </w:r>
      <w:r w:rsidRPr="00C0462E">
        <w:rPr>
          <w:rFonts w:ascii="Times New Roman" w:eastAsia="Times New Roman" w:hAnsi="Times New Roman" w:cs="Times New Roman"/>
          <w:sz w:val="28"/>
          <w:szCs w:val="28"/>
          <w:lang w:eastAsia="ru-RU"/>
        </w:rPr>
        <w:t>маргарин</w:t>
      </w:r>
      <w:r w:rsidRPr="00C0462E">
        <w:rPr>
          <w:rFonts w:ascii="Times New Roman" w:eastAsia="Times New Roman" w:hAnsi="Times New Roman" w:cs="Times New Roman"/>
          <w:sz w:val="28"/>
          <w:szCs w:val="28"/>
          <w:lang w:val="uk-UA" w:eastAsia="ru-RU"/>
        </w:rPr>
        <w:t>у</w:t>
      </w:r>
      <w:r w:rsidRPr="00C0462E">
        <w:rPr>
          <w:rFonts w:ascii="Times New Roman" w:eastAsia="Times New Roman" w:hAnsi="Times New Roman" w:cs="Times New Roman"/>
          <w:sz w:val="28"/>
          <w:szCs w:val="28"/>
          <w:lang w:eastAsia="ru-RU"/>
        </w:rPr>
        <w:t xml:space="preserve"> тверд</w:t>
      </w:r>
      <w:r w:rsidRPr="00C0462E">
        <w:rPr>
          <w:rFonts w:ascii="Times New Roman" w:eastAsia="Times New Roman" w:hAnsi="Times New Roman" w:cs="Times New Roman"/>
          <w:sz w:val="28"/>
          <w:szCs w:val="28"/>
          <w:lang w:val="uk-UA" w:eastAsia="ru-RU"/>
        </w:rPr>
        <w:t>ого</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(м. Дніпро).</w:t>
      </w:r>
    </w:p>
    <w:p w:rsidR="00D72AA5" w:rsidRPr="00C0462E" w:rsidRDefault="00D72AA5" w:rsidP="00D72AA5">
      <w:pPr>
        <w:pStyle w:val="a4"/>
        <w:numPr>
          <w:ilvl w:val="0"/>
          <w:numId w:val="9"/>
        </w:numPr>
        <w:spacing w:after="0" w:line="360" w:lineRule="auto"/>
        <w:ind w:left="0"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По вмісту вологи </w:t>
      </w:r>
      <w:r w:rsidRPr="00C0462E">
        <w:rPr>
          <w:rFonts w:ascii="Times New Roman" w:hAnsi="Times New Roman" w:cs="Times New Roman"/>
          <w:sz w:val="28"/>
          <w:szCs w:val="28"/>
        </w:rPr>
        <w:t>маргарин столов</w:t>
      </w:r>
      <w:r w:rsidRPr="00C0462E">
        <w:rPr>
          <w:rFonts w:ascii="Times New Roman" w:hAnsi="Times New Roman" w:cs="Times New Roman"/>
          <w:sz w:val="28"/>
          <w:szCs w:val="28"/>
          <w:lang w:val="uk-UA"/>
        </w:rPr>
        <w:t>ий</w:t>
      </w:r>
      <w:r w:rsidRPr="00C0462E">
        <w:rPr>
          <w:rFonts w:ascii="Times New Roman" w:hAnsi="Times New Roman" w:cs="Times New Roman"/>
          <w:sz w:val="28"/>
          <w:szCs w:val="28"/>
        </w:rPr>
        <w:t xml:space="preserve"> </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Вершковий особливий</w:t>
      </w:r>
      <w:r w:rsidRPr="00C0462E">
        <w:rPr>
          <w:rFonts w:ascii="Times New Roman" w:hAnsi="Times New Roman" w:cs="Times New Roman"/>
          <w:sz w:val="28"/>
          <w:szCs w:val="28"/>
          <w:lang w:val="uk-UA"/>
        </w:rPr>
        <w:t xml:space="preserve">» (м.Львів) та </w:t>
      </w:r>
      <w:r w:rsidRPr="00C0462E">
        <w:rPr>
          <w:rFonts w:ascii="Times New Roman" w:eastAsia="Times New Roman" w:hAnsi="Times New Roman" w:cs="Times New Roman"/>
          <w:sz w:val="28"/>
          <w:szCs w:val="28"/>
          <w:lang w:eastAsia="ru-RU"/>
        </w:rPr>
        <w:t>маргарин тверд</w:t>
      </w:r>
      <w:r w:rsidRPr="00C0462E">
        <w:rPr>
          <w:rFonts w:ascii="Times New Roman" w:eastAsia="Times New Roman" w:hAnsi="Times New Roman" w:cs="Times New Roman"/>
          <w:sz w:val="28"/>
          <w:szCs w:val="28"/>
          <w:lang w:val="uk-UA" w:eastAsia="ru-RU"/>
        </w:rPr>
        <w:t>ий</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xml:space="preserve">» (м. Дніпро) </w:t>
      </w:r>
      <w:r w:rsidRPr="00C0462E">
        <w:rPr>
          <w:rFonts w:ascii="Times New Roman" w:hAnsi="Times New Roman" w:cs="Times New Roman"/>
          <w:sz w:val="28"/>
          <w:szCs w:val="28"/>
          <w:lang w:val="uk-UA"/>
        </w:rPr>
        <w:t xml:space="preserve">достовірно перевищували верхню межу норми. По вмісту сілі </w:t>
      </w:r>
      <w:r w:rsidRPr="00C0462E">
        <w:rPr>
          <w:rFonts w:ascii="Times New Roman" w:eastAsia="Times New Roman" w:hAnsi="Times New Roman" w:cs="Times New Roman"/>
          <w:sz w:val="28"/>
          <w:szCs w:val="28"/>
          <w:lang w:eastAsia="ru-RU"/>
        </w:rPr>
        <w:t>маргарин тверд</w:t>
      </w:r>
      <w:r w:rsidRPr="00C0462E">
        <w:rPr>
          <w:rFonts w:ascii="Times New Roman" w:eastAsia="Times New Roman" w:hAnsi="Times New Roman" w:cs="Times New Roman"/>
          <w:sz w:val="28"/>
          <w:szCs w:val="28"/>
          <w:lang w:val="uk-UA" w:eastAsia="ru-RU"/>
        </w:rPr>
        <w:t>ий</w:t>
      </w:r>
      <w:r w:rsidRPr="00C0462E">
        <w:rPr>
          <w:rFonts w:ascii="Times New Roman" w:eastAsia="Times New Roman" w:hAnsi="Times New Roman" w:cs="Times New Roman"/>
          <w:sz w:val="28"/>
          <w:szCs w:val="28"/>
          <w:lang w:eastAsia="ru-RU"/>
        </w:rPr>
        <w:t xml:space="preserve"> </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eastAsia="ru-RU"/>
        </w:rPr>
        <w:t>Вершковий</w:t>
      </w:r>
      <w:r w:rsidRPr="00C0462E">
        <w:rPr>
          <w:rFonts w:ascii="Times New Roman" w:eastAsia="Times New Roman" w:hAnsi="Times New Roman" w:cs="Times New Roman"/>
          <w:sz w:val="28"/>
          <w:szCs w:val="28"/>
          <w:lang w:val="uk-UA" w:eastAsia="ru-RU"/>
        </w:rPr>
        <w:t xml:space="preserve">» (м. Дніпро) </w:t>
      </w:r>
      <w:r w:rsidRPr="00C0462E">
        <w:rPr>
          <w:rFonts w:ascii="Times New Roman" w:hAnsi="Times New Roman" w:cs="Times New Roman"/>
          <w:sz w:val="28"/>
          <w:szCs w:val="28"/>
          <w:lang w:val="uk-UA"/>
        </w:rPr>
        <w:t xml:space="preserve">також перевищував верхню межу норми. По всіх фізико-хімічних показниках (вміст вологи, солі, температура плавлення, вміст твердих тригліцеридів, перекисне число, кислотність та сухий залишок) маргарин столовий «Столичний Київський» (м. Київ) та </w:t>
      </w:r>
      <w:r w:rsidRPr="00C0462E">
        <w:rPr>
          <w:rFonts w:ascii="Times New Roman" w:eastAsia="Times New Roman" w:hAnsi="Times New Roman" w:cs="Times New Roman"/>
          <w:sz w:val="28"/>
          <w:szCs w:val="28"/>
          <w:lang w:val="uk-UA" w:eastAsia="ru-RU"/>
        </w:rPr>
        <w:t>маргарин «Молочный особливий» (м. Запоріжжя) відповідали нормі.</w:t>
      </w:r>
    </w:p>
    <w:p w:rsidR="00D72AA5" w:rsidRPr="00C0462E" w:rsidRDefault="00D72AA5" w:rsidP="0075772D">
      <w:pPr>
        <w:pStyle w:val="a4"/>
        <w:numPr>
          <w:ilvl w:val="0"/>
          <w:numId w:val="9"/>
        </w:numPr>
        <w:spacing w:after="0" w:line="360" w:lineRule="auto"/>
        <w:ind w:left="0" w:firstLine="0"/>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 xml:space="preserve">В усіх досліджуваних групах маргаринів була підвищена </w:t>
      </w:r>
      <w:r w:rsidR="00065BA8" w:rsidRPr="00C0462E">
        <w:rPr>
          <w:rFonts w:ascii="Times New Roman" w:hAnsi="Times New Roman" w:cs="Times New Roman"/>
          <w:sz w:val="28"/>
          <w:szCs w:val="28"/>
          <w:lang w:val="uk-UA"/>
        </w:rPr>
        <w:t xml:space="preserve">частка </w:t>
      </w:r>
      <w:r w:rsidRPr="00C0462E">
        <w:rPr>
          <w:rFonts w:ascii="Times New Roman" w:eastAsia="Times New Roman" w:hAnsi="Times New Roman" w:cs="Times New Roman"/>
          <w:sz w:val="28"/>
          <w:szCs w:val="28"/>
          <w:lang w:eastAsia="ru-RU"/>
        </w:rPr>
        <w:t>транс</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зомер</w:t>
      </w:r>
      <w:r w:rsidRPr="00C0462E">
        <w:rPr>
          <w:rFonts w:ascii="Times New Roman" w:eastAsia="Times New Roman" w:hAnsi="Times New Roman" w:cs="Times New Roman"/>
          <w:sz w:val="28"/>
          <w:szCs w:val="28"/>
          <w:lang w:val="uk-UA" w:eastAsia="ru-RU"/>
        </w:rPr>
        <w:t>і</w:t>
      </w:r>
      <w:r w:rsidRPr="00C0462E">
        <w:rPr>
          <w:rFonts w:ascii="Times New Roman" w:eastAsia="Times New Roman" w:hAnsi="Times New Roman" w:cs="Times New Roman"/>
          <w:sz w:val="28"/>
          <w:szCs w:val="28"/>
          <w:lang w:eastAsia="ru-RU"/>
        </w:rPr>
        <w:t>в оле</w:t>
      </w:r>
      <w:r w:rsidRPr="00C0462E">
        <w:rPr>
          <w:rFonts w:ascii="Times New Roman" w:eastAsia="Times New Roman" w:hAnsi="Times New Roman" w:cs="Times New Roman"/>
          <w:sz w:val="28"/>
          <w:szCs w:val="28"/>
          <w:lang w:val="uk-UA" w:eastAsia="ru-RU"/>
        </w:rPr>
        <w:t>ї</w:t>
      </w:r>
      <w:r w:rsidRPr="00C0462E">
        <w:rPr>
          <w:rFonts w:ascii="Times New Roman" w:eastAsia="Times New Roman" w:hAnsi="Times New Roman" w:cs="Times New Roman"/>
          <w:sz w:val="28"/>
          <w:szCs w:val="28"/>
          <w:lang w:eastAsia="ru-RU"/>
        </w:rPr>
        <w:t>ново</w:t>
      </w:r>
      <w:r w:rsidRPr="00C0462E">
        <w:rPr>
          <w:rFonts w:ascii="Times New Roman" w:eastAsia="Times New Roman" w:hAnsi="Times New Roman" w:cs="Times New Roman"/>
          <w:sz w:val="28"/>
          <w:szCs w:val="28"/>
          <w:lang w:val="uk-UA" w:eastAsia="ru-RU"/>
        </w:rPr>
        <w:t>ї</w:t>
      </w:r>
      <w:r w:rsidRPr="00C0462E">
        <w:rPr>
          <w:rFonts w:ascii="Times New Roman" w:eastAsia="Times New Roman" w:hAnsi="Times New Roman" w:cs="Times New Roman"/>
          <w:sz w:val="28"/>
          <w:szCs w:val="28"/>
          <w:lang w:eastAsia="ru-RU"/>
        </w:rPr>
        <w:t xml:space="preserve"> кислот</w:t>
      </w:r>
      <w:r w:rsidRPr="00C0462E">
        <w:rPr>
          <w:rFonts w:ascii="Times New Roman" w:eastAsia="Times New Roman" w:hAnsi="Times New Roman" w:cs="Times New Roman"/>
          <w:sz w:val="28"/>
          <w:szCs w:val="28"/>
          <w:lang w:val="uk-UA" w:eastAsia="ru-RU"/>
        </w:rPr>
        <w:t xml:space="preserve">и. Але в </w:t>
      </w:r>
      <w:r w:rsidRPr="00C0462E">
        <w:rPr>
          <w:rFonts w:ascii="Times New Roman" w:hAnsi="Times New Roman" w:cs="Times New Roman"/>
          <w:sz w:val="28"/>
          <w:szCs w:val="28"/>
          <w:lang w:val="uk-UA"/>
        </w:rPr>
        <w:t>маргарині «Вершковий  столовий»</w:t>
      </w:r>
      <w:r w:rsidRPr="00C0462E">
        <w:rPr>
          <w:rFonts w:ascii="Times New Roman" w:eastAsia="Times New Roman" w:hAnsi="Times New Roman" w:cs="Times New Roman"/>
          <w:sz w:val="28"/>
          <w:szCs w:val="28"/>
          <w:lang w:val="uk-UA" w:eastAsia="ru-RU"/>
        </w:rPr>
        <w:t xml:space="preserve"> (м. Харків), </w:t>
      </w:r>
      <w:r w:rsidRPr="00C0462E">
        <w:rPr>
          <w:rFonts w:ascii="Times New Roman" w:hAnsi="Times New Roman" w:cs="Times New Roman"/>
          <w:sz w:val="28"/>
          <w:szCs w:val="28"/>
          <w:lang w:val="uk-UA"/>
        </w:rPr>
        <w:t xml:space="preserve">маргарині столовий «Вершковий особливий» (м.Львів), </w:t>
      </w:r>
      <w:r w:rsidRPr="00C0462E">
        <w:rPr>
          <w:rFonts w:ascii="Times New Roman" w:eastAsia="Times New Roman" w:hAnsi="Times New Roman" w:cs="Times New Roman"/>
          <w:sz w:val="28"/>
          <w:szCs w:val="28"/>
          <w:lang w:val="uk-UA" w:eastAsia="ru-RU"/>
        </w:rPr>
        <w:t xml:space="preserve">маргарині твердий  «Вершковий» (м. Дніпро) </w:t>
      </w:r>
      <w:r w:rsidRPr="00C0462E">
        <w:rPr>
          <w:rFonts w:ascii="Times New Roman" w:hAnsi="Times New Roman" w:cs="Times New Roman"/>
          <w:sz w:val="28"/>
          <w:szCs w:val="28"/>
          <w:lang w:val="uk-UA"/>
        </w:rPr>
        <w:t xml:space="preserve">ці відмінності </w:t>
      </w:r>
      <w:r w:rsidR="0075772D" w:rsidRPr="00C0462E">
        <w:rPr>
          <w:rFonts w:ascii="Times New Roman" w:hAnsi="Times New Roman" w:cs="Times New Roman"/>
          <w:sz w:val="28"/>
          <w:szCs w:val="28"/>
          <w:lang w:val="uk-UA"/>
        </w:rPr>
        <w:t xml:space="preserve">від норми </w:t>
      </w:r>
      <w:r w:rsidRPr="00C0462E">
        <w:rPr>
          <w:rFonts w:ascii="Times New Roman" w:hAnsi="Times New Roman" w:cs="Times New Roman"/>
          <w:sz w:val="28"/>
          <w:szCs w:val="28"/>
          <w:lang w:val="uk-UA"/>
        </w:rPr>
        <w:t>були достовірні. Крім того, в цих зразках в</w:t>
      </w:r>
      <w:r w:rsidRPr="00C0462E">
        <w:rPr>
          <w:rFonts w:ascii="Times New Roman" w:eastAsia="Times New Roman" w:hAnsi="Times New Roman" w:cs="Times New Roman"/>
          <w:bCs/>
          <w:sz w:val="28"/>
          <w:szCs w:val="28"/>
          <w:lang w:val="uk-UA" w:eastAsia="ru-RU"/>
        </w:rPr>
        <w:t>ідношення поліненасичених жирних кислот к насиченим</w:t>
      </w:r>
      <w:r w:rsidRPr="00C0462E">
        <w:rPr>
          <w:rFonts w:ascii="Times New Roman" w:hAnsi="Times New Roman" w:cs="Times New Roman"/>
          <w:sz w:val="28"/>
          <w:szCs w:val="28"/>
          <w:lang w:val="uk-UA"/>
        </w:rPr>
        <w:t xml:space="preserve"> було знижено і частка лінолевої і ліноленової кислот була достовірно нижче норми. В маргарині столовий «Столичний Київський» (м. Київ) та </w:t>
      </w:r>
      <w:r w:rsidRPr="00C0462E">
        <w:rPr>
          <w:rFonts w:ascii="Times New Roman" w:eastAsia="Times New Roman" w:hAnsi="Times New Roman" w:cs="Times New Roman"/>
          <w:sz w:val="28"/>
          <w:szCs w:val="28"/>
          <w:lang w:val="uk-UA" w:eastAsia="ru-RU"/>
        </w:rPr>
        <w:t>маргарині «Молочный особливий» (м. Запоріжжя) ці показники відповідали нормі.</w:t>
      </w:r>
    </w:p>
    <w:p w:rsidR="0075772D" w:rsidRPr="00C0462E" w:rsidRDefault="00BE45E2" w:rsidP="0075772D">
      <w:pPr>
        <w:pStyle w:val="a4"/>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t>При находженні при температурі 20</w:t>
      </w:r>
      <w:r w:rsidR="007C583E" w:rsidRPr="00C0462E">
        <w:rPr>
          <w:rFonts w:ascii="Times New Roman" w:eastAsia="Times New Roman" w:hAnsi="Times New Roman" w:cs="Times New Roman"/>
          <w:sz w:val="28"/>
          <w:szCs w:val="28"/>
          <w:lang w:val="uk-UA" w:eastAsia="uk-UA"/>
        </w:rPr>
        <w:t xml:space="preserve"> </w:t>
      </w:r>
      <w:r w:rsidR="007C583E" w:rsidRPr="00C0462E">
        <w:rPr>
          <w:rFonts w:ascii="Times New Roman" w:eastAsia="Times New Roman" w:hAnsi="Times New Roman" w:cs="Times New Roman"/>
          <w:sz w:val="28"/>
          <w:szCs w:val="28"/>
          <w:vertAlign w:val="superscript"/>
          <w:lang w:val="uk-UA" w:eastAsia="ru-RU"/>
        </w:rPr>
        <w:t>°</w:t>
      </w:r>
      <w:r w:rsidRPr="00C0462E">
        <w:rPr>
          <w:rFonts w:ascii="Times New Roman" w:eastAsia="Times New Roman" w:hAnsi="Times New Roman" w:cs="Times New Roman"/>
          <w:sz w:val="28"/>
          <w:szCs w:val="28"/>
          <w:lang w:val="uk-UA" w:eastAsia="uk-UA"/>
        </w:rPr>
        <w:t xml:space="preserve">С під впливом світла спостерігається достовірне збільшення показника перекисного окислення для всіх сортів маргарину, що свідчить про небезпечність вживання в їжу прострочених маргаринів. Процес окислення прискорюється при високій температурі під впливом світла. </w:t>
      </w:r>
    </w:p>
    <w:p w:rsidR="00BE45E2" w:rsidRPr="00C0462E" w:rsidRDefault="00BE45E2" w:rsidP="0075772D">
      <w:pPr>
        <w:pStyle w:val="a4"/>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val="uk-UA" w:eastAsia="uk-UA"/>
        </w:rPr>
      </w:pPr>
      <w:r w:rsidRPr="00C0462E">
        <w:rPr>
          <w:rFonts w:ascii="Times New Roman" w:eastAsia="Times New Roman" w:hAnsi="Times New Roman" w:cs="Times New Roman"/>
          <w:sz w:val="28"/>
          <w:szCs w:val="28"/>
          <w:lang w:val="uk-UA" w:eastAsia="uk-UA"/>
        </w:rPr>
        <w:lastRenderedPageBreak/>
        <w:t xml:space="preserve">При температурі </w:t>
      </w:r>
      <w:r w:rsidRPr="00C0462E">
        <w:rPr>
          <w:rFonts w:ascii="Times New Roman" w:eastAsia="Times New Roman" w:hAnsi="Times New Roman" w:cs="Times New Roman"/>
          <w:sz w:val="28"/>
          <w:szCs w:val="28"/>
          <w:lang w:val="uk-UA" w:eastAsia="ru-RU"/>
        </w:rPr>
        <w:t>0 – 5</w:t>
      </w:r>
      <w:r w:rsidR="007C583E" w:rsidRPr="00C0462E">
        <w:rPr>
          <w:rFonts w:ascii="Times New Roman" w:eastAsia="Times New Roman" w:hAnsi="Times New Roman" w:cs="Times New Roman"/>
          <w:sz w:val="28"/>
          <w:szCs w:val="28"/>
          <w:vertAlign w:val="superscript"/>
          <w:lang w:val="uk-UA" w:eastAsia="ru-RU"/>
        </w:rPr>
        <w:t xml:space="preserve"> °</w:t>
      </w:r>
      <w:r w:rsidRPr="00C0462E">
        <w:rPr>
          <w:rFonts w:ascii="Times New Roman" w:eastAsia="Times New Roman" w:hAnsi="Times New Roman" w:cs="Times New Roman"/>
          <w:sz w:val="28"/>
          <w:szCs w:val="28"/>
          <w:lang w:val="uk-UA" w:eastAsia="ru-RU"/>
        </w:rPr>
        <w:t xml:space="preserve">С в темряві процес окислення </w:t>
      </w:r>
      <w:r w:rsidR="0075772D" w:rsidRPr="00C0462E">
        <w:rPr>
          <w:rFonts w:ascii="Times New Roman" w:eastAsia="Times New Roman" w:hAnsi="Times New Roman" w:cs="Times New Roman"/>
          <w:sz w:val="28"/>
          <w:szCs w:val="28"/>
          <w:lang w:val="uk-UA" w:eastAsia="ru-RU"/>
        </w:rPr>
        <w:t xml:space="preserve">маргарину </w:t>
      </w:r>
      <w:r w:rsidRPr="00C0462E">
        <w:rPr>
          <w:rFonts w:ascii="Times New Roman" w:eastAsia="Times New Roman" w:hAnsi="Times New Roman" w:cs="Times New Roman"/>
          <w:sz w:val="28"/>
          <w:szCs w:val="28"/>
          <w:lang w:val="uk-UA" w:eastAsia="ru-RU"/>
        </w:rPr>
        <w:t>уповільнюється</w:t>
      </w:r>
      <w:r w:rsidR="0075772D" w:rsidRPr="00C0462E">
        <w:rPr>
          <w:rFonts w:ascii="Times New Roman" w:eastAsia="Times New Roman" w:hAnsi="Times New Roman" w:cs="Times New Roman"/>
          <w:sz w:val="28"/>
          <w:szCs w:val="28"/>
          <w:lang w:val="uk-UA" w:eastAsia="ru-RU"/>
        </w:rPr>
        <w:t xml:space="preserve"> і навіть після закінчення строку збереження всі зразки досліджуваних маргаринів зберігали органолептичні показники якості протягом 2-х місяців</w:t>
      </w:r>
      <w:r w:rsidRPr="00C0462E">
        <w:rPr>
          <w:rFonts w:ascii="Times New Roman" w:eastAsia="Times New Roman" w:hAnsi="Times New Roman" w:cs="Times New Roman"/>
          <w:sz w:val="28"/>
          <w:szCs w:val="28"/>
          <w:lang w:val="uk-UA" w:eastAsia="uk-UA"/>
        </w:rPr>
        <w:t>. В морозильнику строк збереження маргарину в запакованому вигляді збільшується до декілька років.</w:t>
      </w:r>
    </w:p>
    <w:p w:rsidR="00BE45E2" w:rsidRPr="00C0462E" w:rsidRDefault="00BE45E2" w:rsidP="00BE45E2">
      <w:pPr>
        <w:pStyle w:val="a4"/>
        <w:spacing w:after="0" w:line="360" w:lineRule="auto"/>
        <w:ind w:left="709"/>
        <w:jc w:val="both"/>
        <w:rPr>
          <w:rFonts w:ascii="Times New Roman" w:hAnsi="Times New Roman" w:cs="Times New Roman"/>
          <w:sz w:val="28"/>
          <w:szCs w:val="28"/>
          <w:lang w:val="uk-UA"/>
        </w:rPr>
      </w:pPr>
    </w:p>
    <w:p w:rsidR="00E739D0" w:rsidRPr="00C0462E" w:rsidRDefault="00E739D0"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p>
    <w:p w:rsidR="0075772D" w:rsidRPr="00C0462E" w:rsidRDefault="0075772D" w:rsidP="00E739D0">
      <w:pPr>
        <w:spacing w:line="360" w:lineRule="auto"/>
        <w:ind w:firstLine="708"/>
        <w:jc w:val="center"/>
        <w:rPr>
          <w:rFonts w:ascii="Times New Roman" w:hAnsi="Times New Roman" w:cs="Times New Roman"/>
          <w:sz w:val="28"/>
          <w:szCs w:val="28"/>
          <w:lang w:val="uk-UA"/>
        </w:rPr>
      </w:pPr>
      <w:r w:rsidRPr="00C0462E">
        <w:rPr>
          <w:rFonts w:ascii="Times New Roman" w:hAnsi="Times New Roman" w:cs="Times New Roman"/>
          <w:sz w:val="28"/>
          <w:szCs w:val="28"/>
          <w:lang w:val="uk-UA"/>
        </w:rPr>
        <w:lastRenderedPageBreak/>
        <w:t>ПРАКТИЧНІ РЕКОМЕНДАЦІЇ</w:t>
      </w:r>
    </w:p>
    <w:p w:rsidR="0075772D" w:rsidRPr="00C0462E" w:rsidRDefault="0075772D" w:rsidP="00ED4FF3">
      <w:pPr>
        <w:spacing w:after="0" w:line="360" w:lineRule="auto"/>
        <w:ind w:firstLine="709"/>
        <w:jc w:val="center"/>
        <w:rPr>
          <w:rFonts w:ascii="Times New Roman" w:hAnsi="Times New Roman" w:cs="Times New Roman"/>
          <w:sz w:val="28"/>
          <w:szCs w:val="28"/>
          <w:lang w:val="uk-UA"/>
        </w:rPr>
      </w:pPr>
    </w:p>
    <w:p w:rsidR="0075772D" w:rsidRPr="00C0462E" w:rsidRDefault="0075772D" w:rsidP="00ED4FF3">
      <w:pPr>
        <w:spacing w:after="0" w:line="360" w:lineRule="auto"/>
        <w:ind w:firstLine="709"/>
        <w:jc w:val="center"/>
        <w:rPr>
          <w:rFonts w:ascii="Times New Roman" w:hAnsi="Times New Roman" w:cs="Times New Roman"/>
          <w:sz w:val="28"/>
          <w:szCs w:val="28"/>
          <w:lang w:val="uk-UA"/>
        </w:rPr>
      </w:pPr>
    </w:p>
    <w:p w:rsidR="0075772D" w:rsidRPr="00C0462E" w:rsidRDefault="00984425" w:rsidP="00ED4FF3">
      <w:pPr>
        <w:spacing w:after="0" w:line="360" w:lineRule="auto"/>
        <w:ind w:firstLine="709"/>
        <w:jc w:val="both"/>
        <w:rPr>
          <w:rFonts w:ascii="Times New Roman" w:hAnsi="Times New Roman" w:cs="Times New Roman"/>
          <w:sz w:val="28"/>
          <w:szCs w:val="28"/>
          <w:lang w:val="uk-UA"/>
        </w:rPr>
      </w:pPr>
      <w:r w:rsidRPr="00C0462E">
        <w:rPr>
          <w:rFonts w:ascii="Times New Roman" w:hAnsi="Times New Roman" w:cs="Times New Roman"/>
          <w:sz w:val="28"/>
          <w:szCs w:val="28"/>
        </w:rPr>
        <w:t xml:space="preserve">1. </w:t>
      </w:r>
      <w:r w:rsidR="0075772D" w:rsidRPr="00C0462E">
        <w:rPr>
          <w:rFonts w:ascii="Times New Roman" w:hAnsi="Times New Roman" w:cs="Times New Roman"/>
          <w:sz w:val="28"/>
          <w:szCs w:val="28"/>
          <w:lang w:val="uk-UA"/>
        </w:rPr>
        <w:t xml:space="preserve">При покупці маргарину в першу чергу необхідно звертати увагу на </w:t>
      </w:r>
      <w:r w:rsidR="00065BA8" w:rsidRPr="00C0462E">
        <w:rPr>
          <w:rFonts w:ascii="Times New Roman" w:hAnsi="Times New Roman" w:cs="Times New Roman"/>
          <w:sz w:val="28"/>
          <w:szCs w:val="28"/>
          <w:lang w:val="uk-UA"/>
        </w:rPr>
        <w:t>наступні показники якості: вміст вологи, солі, температура плавлення, вміст твердих тригліцеридів, перекисне число та кислотність.</w:t>
      </w:r>
    </w:p>
    <w:p w:rsidR="00065BA8" w:rsidRPr="00C0462E" w:rsidRDefault="00065BA8" w:rsidP="00065BA8">
      <w:pPr>
        <w:spacing w:after="0" w:line="360" w:lineRule="auto"/>
        <w:ind w:firstLine="708"/>
        <w:jc w:val="both"/>
        <w:rPr>
          <w:rFonts w:ascii="Times New Roman" w:hAnsi="Times New Roman" w:cs="Times New Roman"/>
          <w:sz w:val="28"/>
          <w:szCs w:val="28"/>
          <w:lang w:val="uk-UA"/>
        </w:rPr>
      </w:pPr>
      <w:r w:rsidRPr="00C0462E">
        <w:rPr>
          <w:rFonts w:ascii="Times New Roman" w:eastAsia="Times New Roman" w:hAnsi="Times New Roman" w:cs="Times New Roman"/>
          <w:sz w:val="28"/>
          <w:szCs w:val="28"/>
          <w:lang w:val="uk-UA" w:eastAsia="ru-RU"/>
        </w:rPr>
        <w:t xml:space="preserve">Крім того, велике значення для визначення якості маргарину має рівень трансізомерів олеїнової кислоти та </w:t>
      </w:r>
      <w:r w:rsidRPr="00C0462E">
        <w:rPr>
          <w:rFonts w:ascii="Times New Roman" w:hAnsi="Times New Roman" w:cs="Times New Roman"/>
          <w:sz w:val="28"/>
          <w:szCs w:val="28"/>
          <w:lang w:val="uk-UA"/>
        </w:rPr>
        <w:t>в</w:t>
      </w:r>
      <w:r w:rsidRPr="00C0462E">
        <w:rPr>
          <w:rFonts w:ascii="Times New Roman" w:eastAsia="Times New Roman" w:hAnsi="Times New Roman" w:cs="Times New Roman"/>
          <w:bCs/>
          <w:sz w:val="28"/>
          <w:szCs w:val="28"/>
          <w:lang w:val="uk-UA" w:eastAsia="ru-RU"/>
        </w:rPr>
        <w:t>ідношення поліненасичених жирних кислот к насиченим</w:t>
      </w:r>
      <w:r w:rsidRPr="00C0462E">
        <w:rPr>
          <w:rFonts w:ascii="Times New Roman" w:hAnsi="Times New Roman" w:cs="Times New Roman"/>
          <w:sz w:val="28"/>
          <w:szCs w:val="28"/>
          <w:lang w:val="uk-UA"/>
        </w:rPr>
        <w:t>.</w:t>
      </w:r>
    </w:p>
    <w:p w:rsidR="00065BA8" w:rsidRPr="00C0462E" w:rsidRDefault="00065BA8" w:rsidP="00065BA8">
      <w:pPr>
        <w:spacing w:after="0" w:line="360" w:lineRule="auto"/>
        <w:ind w:firstLine="708"/>
        <w:jc w:val="both"/>
        <w:rPr>
          <w:rFonts w:ascii="Times New Roman" w:hAnsi="Times New Roman" w:cs="Times New Roman"/>
          <w:sz w:val="28"/>
          <w:szCs w:val="28"/>
          <w:lang w:val="uk-UA"/>
        </w:rPr>
      </w:pPr>
      <w:r w:rsidRPr="00C0462E">
        <w:rPr>
          <w:rFonts w:ascii="Times New Roman" w:hAnsi="Times New Roman" w:cs="Times New Roman"/>
          <w:sz w:val="28"/>
          <w:szCs w:val="28"/>
          <w:lang w:val="uk-UA"/>
        </w:rPr>
        <w:t>При порушенн</w:t>
      </w:r>
      <w:r w:rsidR="00837F08" w:rsidRPr="00C0462E">
        <w:rPr>
          <w:rFonts w:ascii="Times New Roman" w:hAnsi="Times New Roman" w:cs="Times New Roman"/>
          <w:sz w:val="28"/>
          <w:szCs w:val="28"/>
          <w:lang w:val="uk-UA"/>
        </w:rPr>
        <w:t>я</w:t>
      </w:r>
      <w:r w:rsidRPr="00C0462E">
        <w:rPr>
          <w:rFonts w:ascii="Times New Roman" w:hAnsi="Times New Roman" w:cs="Times New Roman"/>
          <w:sz w:val="28"/>
          <w:szCs w:val="28"/>
          <w:lang w:val="uk-UA"/>
        </w:rPr>
        <w:t xml:space="preserve"> умов та терміну зберігання маргаринової продукції в першу чергу свідчить збільшення перикисного числа та зміна органолептичних показників якості: колір, запах, смак.</w:t>
      </w:r>
    </w:p>
    <w:p w:rsidR="00E739D0" w:rsidRPr="00C0462E" w:rsidRDefault="00984425" w:rsidP="00984425">
      <w:pPr>
        <w:spacing w:line="360" w:lineRule="auto"/>
        <w:jc w:val="both"/>
        <w:rPr>
          <w:rFonts w:ascii="Times New Roman" w:hAnsi="Times New Roman" w:cs="Times New Roman"/>
          <w:sz w:val="28"/>
          <w:szCs w:val="28"/>
          <w:lang w:val="uk-UA"/>
        </w:rPr>
      </w:pPr>
      <w:r w:rsidRPr="00C0462E">
        <w:rPr>
          <w:rFonts w:ascii="Times New Roman" w:hAnsi="Times New Roman" w:cs="Times New Roman"/>
          <w:sz w:val="28"/>
          <w:szCs w:val="28"/>
        </w:rPr>
        <w:t xml:space="preserve">      2. </w:t>
      </w:r>
      <w:r w:rsidR="003E5EF9" w:rsidRPr="00C0462E">
        <w:rPr>
          <w:rFonts w:ascii="Times New Roman" w:hAnsi="Times New Roman" w:cs="Times New Roman"/>
          <w:sz w:val="28"/>
          <w:szCs w:val="28"/>
          <w:lang w:val="uk-UA"/>
        </w:rPr>
        <w:t>Дана робота може бути використана в педагогічному процесі при вивченні</w:t>
      </w:r>
      <w:r w:rsidRPr="00C0462E">
        <w:rPr>
          <w:rFonts w:ascii="Times New Roman" w:hAnsi="Times New Roman" w:cs="Times New Roman"/>
          <w:sz w:val="28"/>
          <w:szCs w:val="28"/>
        </w:rPr>
        <w:t xml:space="preserve"> контролю якост</w:t>
      </w:r>
      <w:r w:rsidRPr="00C0462E">
        <w:rPr>
          <w:rFonts w:ascii="Times New Roman" w:hAnsi="Times New Roman" w:cs="Times New Roman"/>
          <w:sz w:val="28"/>
          <w:szCs w:val="28"/>
          <w:lang w:val="uk-UA"/>
        </w:rPr>
        <w:t>і води та харчових продуктів</w:t>
      </w:r>
      <w:r w:rsidR="003E5EF9"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lang w:val="uk-UA"/>
        </w:rPr>
        <w:t>.</w:t>
      </w: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065BA8" w:rsidRPr="00C0462E" w:rsidRDefault="00065BA8" w:rsidP="00E739D0">
      <w:pPr>
        <w:spacing w:line="360" w:lineRule="auto"/>
        <w:ind w:firstLine="708"/>
        <w:jc w:val="center"/>
        <w:rPr>
          <w:rFonts w:ascii="Times New Roman" w:hAnsi="Times New Roman" w:cs="Times New Roman"/>
          <w:sz w:val="28"/>
          <w:szCs w:val="28"/>
          <w:lang w:val="uk-UA"/>
        </w:rPr>
      </w:pPr>
    </w:p>
    <w:p w:rsidR="00E739D0" w:rsidRPr="00C0462E" w:rsidRDefault="00E739D0" w:rsidP="00E739D0">
      <w:pPr>
        <w:spacing w:line="360" w:lineRule="auto"/>
        <w:ind w:firstLine="708"/>
        <w:jc w:val="center"/>
        <w:rPr>
          <w:rFonts w:ascii="Times New Roman" w:hAnsi="Times New Roman" w:cs="Times New Roman"/>
          <w:sz w:val="28"/>
          <w:szCs w:val="28"/>
          <w:lang w:val="uk-UA"/>
        </w:rPr>
      </w:pPr>
    </w:p>
    <w:p w:rsidR="00E739D0" w:rsidRPr="00C0462E" w:rsidRDefault="00E739D0" w:rsidP="00E739D0">
      <w:pPr>
        <w:spacing w:line="360" w:lineRule="auto"/>
        <w:ind w:firstLine="708"/>
        <w:jc w:val="center"/>
        <w:rPr>
          <w:rFonts w:ascii="Times New Roman" w:hAnsi="Times New Roman" w:cs="Times New Roman"/>
          <w:sz w:val="28"/>
          <w:szCs w:val="28"/>
        </w:rPr>
      </w:pPr>
    </w:p>
    <w:p w:rsidR="00ED4FF3" w:rsidRPr="00C0462E" w:rsidRDefault="00ED4FF3" w:rsidP="00E739D0">
      <w:pPr>
        <w:spacing w:line="360" w:lineRule="auto"/>
        <w:ind w:firstLine="708"/>
        <w:jc w:val="center"/>
        <w:rPr>
          <w:rFonts w:ascii="Times New Roman" w:hAnsi="Times New Roman" w:cs="Times New Roman"/>
          <w:sz w:val="28"/>
          <w:szCs w:val="28"/>
        </w:rPr>
      </w:pPr>
    </w:p>
    <w:p w:rsidR="009568CE" w:rsidRPr="00C0462E" w:rsidRDefault="009568CE" w:rsidP="009568CE">
      <w:pPr>
        <w:spacing w:after="0" w:line="360" w:lineRule="auto"/>
        <w:ind w:firstLine="708"/>
        <w:jc w:val="center"/>
        <w:rPr>
          <w:rFonts w:ascii="Times New Roman" w:eastAsia="Calibri" w:hAnsi="Times New Roman" w:cs="Times New Roman"/>
          <w:sz w:val="28"/>
          <w:szCs w:val="28"/>
          <w:lang w:val="uk-UA"/>
        </w:rPr>
      </w:pPr>
      <w:r w:rsidRPr="00C0462E">
        <w:rPr>
          <w:rFonts w:ascii="Times New Roman" w:eastAsia="Calibri" w:hAnsi="Times New Roman" w:cs="Times New Roman"/>
          <w:sz w:val="28"/>
          <w:szCs w:val="28"/>
        </w:rPr>
        <w:lastRenderedPageBreak/>
        <w:t>ПЕРЕЛІК ПОСИЛАНЬ</w:t>
      </w:r>
    </w:p>
    <w:p w:rsidR="009568CE" w:rsidRPr="00C0462E" w:rsidRDefault="009568CE" w:rsidP="009568CE">
      <w:pPr>
        <w:spacing w:after="0" w:line="360" w:lineRule="auto"/>
        <w:ind w:firstLine="708"/>
        <w:jc w:val="center"/>
        <w:rPr>
          <w:rFonts w:ascii="Times New Roman" w:eastAsia="Calibri" w:hAnsi="Times New Roman" w:cs="Times New Roman"/>
          <w:sz w:val="28"/>
          <w:szCs w:val="28"/>
          <w:lang w:val="uk-UA"/>
        </w:rPr>
      </w:pPr>
    </w:p>
    <w:p w:rsidR="009568CE" w:rsidRPr="00C0462E" w:rsidRDefault="009568CE" w:rsidP="009568CE">
      <w:pPr>
        <w:spacing w:after="0" w:line="360" w:lineRule="auto"/>
        <w:ind w:firstLine="708"/>
        <w:jc w:val="center"/>
        <w:rPr>
          <w:rFonts w:ascii="Times New Roman" w:eastAsia="Calibri" w:hAnsi="Times New Roman" w:cs="Times New Roman"/>
          <w:sz w:val="28"/>
          <w:szCs w:val="28"/>
          <w:lang w:val="uk-UA"/>
        </w:rPr>
      </w:pP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Беззубов Л. П. Химия жиров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Пищевая промышленность, 1975. 280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Бренц М.</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Я. Жиры и их использование в питании</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Пищевая промышленность, 2008. 63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Гаврилова Е.</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Б. Развитие технологий и рецептур маргаринов и спредов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помышленность</w:t>
      </w:r>
      <w:r w:rsidRPr="00C0462E">
        <w:rPr>
          <w:rFonts w:ascii="Times New Roman" w:hAnsi="Times New Roman" w:cs="Times New Roman"/>
          <w:sz w:val="28"/>
          <w:szCs w:val="28"/>
        </w:rPr>
        <w:t>. 2006. № 1-2.</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С. 32</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33.</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Рудаков О. Б., Пономарев А. Н., Полянский К. К. Жиры. Химический состав и экспертиза качества</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ДеЛи принт, 2005. 312 с.</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Масложировые товары</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Справочник по товароведению продовольственных товаров: учебное пособие для нач. проф. </w:t>
      </w:r>
      <w:proofErr w:type="gramStart"/>
      <w:r w:rsidRPr="00C0462E">
        <w:rPr>
          <w:rFonts w:ascii="Times New Roman" w:hAnsi="Times New Roman" w:cs="Times New Roman"/>
          <w:sz w:val="28"/>
          <w:szCs w:val="28"/>
          <w:lang w:val="en-US"/>
        </w:rPr>
        <w:t>o</w:t>
      </w:r>
      <w:proofErr w:type="gramEnd"/>
      <w:r w:rsidRPr="00C0462E">
        <w:rPr>
          <w:rFonts w:ascii="Times New Roman" w:hAnsi="Times New Roman" w:cs="Times New Roman"/>
          <w:sz w:val="28"/>
          <w:szCs w:val="28"/>
        </w:rPr>
        <w:t>бразования</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Академия, 2008. Т. 2. С. 86–111.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О’Брайен Р. Жиры и масла. Производство, состав и свойства, применение</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пер. с англ. 2-го изд. С</w:t>
      </w:r>
      <w:r w:rsidRPr="00C0462E">
        <w:rPr>
          <w:rFonts w:ascii="Times New Roman" w:hAnsi="Times New Roman" w:cs="Times New Roman"/>
          <w:sz w:val="28"/>
          <w:szCs w:val="28"/>
          <w:lang w:val="uk-UA"/>
        </w:rPr>
        <w:t xml:space="preserve">анкт-Петербург </w:t>
      </w:r>
      <w:r w:rsidRPr="00C0462E">
        <w:rPr>
          <w:rFonts w:ascii="Times New Roman" w:hAnsi="Times New Roman" w:cs="Times New Roman"/>
          <w:sz w:val="28"/>
          <w:szCs w:val="28"/>
        </w:rPr>
        <w:t xml:space="preserve">: Профессия, 2017. 752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 xml:space="preserve">.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Паронян В. Х. Аналитический контроль и оценка качества масложировой продукции: учебное пособие для вузов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ДеЛи принт, 2017. 312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Пилипенко Т. В. Товароведение и экспертиза пищевых жиров: учебник для вузов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С</w:t>
      </w:r>
      <w:r w:rsidRPr="00C0462E">
        <w:rPr>
          <w:rFonts w:ascii="Times New Roman" w:hAnsi="Times New Roman" w:cs="Times New Roman"/>
          <w:sz w:val="28"/>
          <w:szCs w:val="28"/>
          <w:lang w:val="uk-UA"/>
        </w:rPr>
        <w:t>анкт-Петербург</w:t>
      </w:r>
      <w:proofErr w:type="gramStart"/>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ГИОРД, 2016. 384 с. </w:t>
      </w:r>
    </w:p>
    <w:p w:rsidR="009568CE" w:rsidRPr="00C0462E" w:rsidRDefault="00071209" w:rsidP="00071209">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Иванов Р. Н. </w:t>
      </w:r>
      <w:r w:rsidR="009568CE" w:rsidRPr="00C0462E">
        <w:rPr>
          <w:rFonts w:ascii="Times New Roman" w:hAnsi="Times New Roman" w:cs="Times New Roman"/>
          <w:sz w:val="28"/>
          <w:szCs w:val="28"/>
        </w:rPr>
        <w:t>Пищевые жиры</w:t>
      </w:r>
      <w:r w:rsidR="009568CE" w:rsidRPr="00C0462E">
        <w:rPr>
          <w:rFonts w:ascii="Times New Roman" w:hAnsi="Times New Roman" w:cs="Times New Roman"/>
          <w:sz w:val="28"/>
          <w:szCs w:val="28"/>
          <w:lang w:val="uk-UA"/>
        </w:rPr>
        <w:t>.</w:t>
      </w:r>
      <w:r w:rsidR="009568CE" w:rsidRPr="00C0462E">
        <w:rPr>
          <w:rFonts w:ascii="Times New Roman" w:hAnsi="Times New Roman" w:cs="Times New Roman"/>
          <w:sz w:val="28"/>
          <w:szCs w:val="28"/>
        </w:rPr>
        <w:t xml:space="preserve"> Товароведение и экспертиза потребительских товаров</w:t>
      </w:r>
      <w:proofErr w:type="gramStart"/>
      <w:r w:rsidR="009568CE" w:rsidRPr="00C0462E">
        <w:rPr>
          <w:rFonts w:ascii="Times New Roman" w:hAnsi="Times New Roman" w:cs="Times New Roman"/>
          <w:sz w:val="28"/>
          <w:szCs w:val="28"/>
        </w:rPr>
        <w:t xml:space="preserve"> :</w:t>
      </w:r>
      <w:proofErr w:type="gramEnd"/>
      <w:r w:rsidR="009568CE" w:rsidRPr="00C0462E">
        <w:rPr>
          <w:rFonts w:ascii="Times New Roman" w:hAnsi="Times New Roman" w:cs="Times New Roman"/>
          <w:sz w:val="28"/>
          <w:szCs w:val="28"/>
        </w:rPr>
        <w:t xml:space="preserve"> учебник для вузов</w:t>
      </w:r>
      <w:r w:rsidR="009568CE" w:rsidRPr="00C0462E">
        <w:rPr>
          <w:rFonts w:ascii="Times New Roman" w:hAnsi="Times New Roman" w:cs="Times New Roman"/>
          <w:sz w:val="28"/>
          <w:szCs w:val="28"/>
          <w:lang w:val="uk-UA"/>
        </w:rPr>
        <w:t>.</w:t>
      </w:r>
      <w:r w:rsidR="009568CE" w:rsidRPr="00C0462E">
        <w:rPr>
          <w:rFonts w:ascii="Times New Roman" w:hAnsi="Times New Roman" w:cs="Times New Roman"/>
          <w:sz w:val="28"/>
          <w:szCs w:val="28"/>
        </w:rPr>
        <w:t xml:space="preserve"> Изд. 2-е, перераб. и доп. М</w:t>
      </w:r>
      <w:r w:rsidR="009568CE" w:rsidRPr="00C0462E">
        <w:rPr>
          <w:rFonts w:ascii="Times New Roman" w:hAnsi="Times New Roman" w:cs="Times New Roman"/>
          <w:sz w:val="28"/>
          <w:szCs w:val="28"/>
          <w:lang w:val="uk-UA"/>
        </w:rPr>
        <w:t>осква</w:t>
      </w:r>
      <w:proofErr w:type="gramStart"/>
      <w:r w:rsidR="009568CE" w:rsidRPr="00C0462E">
        <w:rPr>
          <w:rFonts w:ascii="Times New Roman" w:hAnsi="Times New Roman" w:cs="Times New Roman"/>
          <w:sz w:val="28"/>
          <w:szCs w:val="28"/>
        </w:rPr>
        <w:t xml:space="preserve"> :</w:t>
      </w:r>
      <w:proofErr w:type="gramEnd"/>
      <w:r w:rsidR="009568CE" w:rsidRPr="00C0462E">
        <w:rPr>
          <w:rFonts w:ascii="Times New Roman" w:hAnsi="Times New Roman" w:cs="Times New Roman"/>
          <w:sz w:val="28"/>
          <w:szCs w:val="28"/>
        </w:rPr>
        <w:t xml:space="preserve"> ИНФРА-М, 2015. С. 499–575.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Соевые продукты</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Справочник по товароведению продовольственных товаров : в 2 т. : учеб</w:t>
      </w:r>
      <w:proofErr w:type="gramStart"/>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w:t>
      </w:r>
      <w:proofErr w:type="gramStart"/>
      <w:r w:rsidRPr="00C0462E">
        <w:rPr>
          <w:rFonts w:ascii="Times New Roman" w:hAnsi="Times New Roman" w:cs="Times New Roman"/>
          <w:sz w:val="28"/>
          <w:szCs w:val="28"/>
        </w:rPr>
        <w:t>п</w:t>
      </w:r>
      <w:proofErr w:type="gramEnd"/>
      <w:r w:rsidRPr="00C0462E">
        <w:rPr>
          <w:rFonts w:ascii="Times New Roman" w:hAnsi="Times New Roman" w:cs="Times New Roman"/>
          <w:sz w:val="28"/>
          <w:szCs w:val="28"/>
        </w:rPr>
        <w:t xml:space="preserve">особие для нач. проф. </w:t>
      </w:r>
      <w:r w:rsidRPr="00C0462E">
        <w:rPr>
          <w:rFonts w:ascii="Times New Roman" w:hAnsi="Times New Roman" w:cs="Times New Roman"/>
          <w:sz w:val="28"/>
          <w:szCs w:val="28"/>
          <w:lang w:val="en-US"/>
        </w:rPr>
        <w:t>o</w:t>
      </w:r>
      <w:r w:rsidRPr="00C0462E">
        <w:rPr>
          <w:rFonts w:ascii="Times New Roman" w:hAnsi="Times New Roman" w:cs="Times New Roman"/>
          <w:sz w:val="28"/>
          <w:szCs w:val="28"/>
        </w:rPr>
        <w:t>бразования.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Академия, 2008. Т. 2. С. 110–111.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Бакланов К. В. Контроль качества майонеза вибротестированием и микроскопированием</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промышленность</w:t>
      </w:r>
      <w:r w:rsidRPr="00C0462E">
        <w:rPr>
          <w:rFonts w:ascii="Times New Roman" w:hAnsi="Times New Roman" w:cs="Times New Roman"/>
          <w:sz w:val="28"/>
          <w:szCs w:val="28"/>
        </w:rPr>
        <w:t xml:space="preserve">. 2009. № 2. С. 28–30.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Казиахмедов Д. С. О показателях качества спредов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промышленность.</w:t>
      </w:r>
      <w:r w:rsidRPr="00C0462E">
        <w:rPr>
          <w:rFonts w:ascii="Times New Roman" w:hAnsi="Times New Roman" w:cs="Times New Roman"/>
          <w:sz w:val="28"/>
          <w:szCs w:val="28"/>
        </w:rPr>
        <w:t xml:space="preserve"> 2009. № 5. С. 20–21.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lastRenderedPageBreak/>
        <w:t xml:space="preserve">Косман В. М. Применение </w:t>
      </w:r>
      <w:proofErr w:type="gramStart"/>
      <w:r w:rsidRPr="00C0462E">
        <w:rPr>
          <w:rFonts w:ascii="Times New Roman" w:hAnsi="Times New Roman" w:cs="Times New Roman"/>
          <w:sz w:val="28"/>
          <w:szCs w:val="28"/>
        </w:rPr>
        <w:t>УФ-спектральных</w:t>
      </w:r>
      <w:proofErr w:type="gramEnd"/>
      <w:r w:rsidRPr="00C0462E">
        <w:rPr>
          <w:rFonts w:ascii="Times New Roman" w:hAnsi="Times New Roman" w:cs="Times New Roman"/>
          <w:sz w:val="28"/>
          <w:szCs w:val="28"/>
        </w:rPr>
        <w:t xml:space="preserve"> показателей окисленности в оценке доброкачественности жирных растительных масел</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промышленность.</w:t>
      </w:r>
      <w:r w:rsidRPr="00C0462E">
        <w:rPr>
          <w:rFonts w:ascii="Times New Roman" w:hAnsi="Times New Roman" w:cs="Times New Roman"/>
          <w:sz w:val="28"/>
          <w:szCs w:val="28"/>
        </w:rPr>
        <w:t xml:space="preserve"> 2009. № 1. С. 17–21.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Рощупкина Н. В. Микробиологические аспекты качества специализированных жиров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промышленность</w:t>
      </w:r>
      <w:r w:rsidRPr="00C0462E">
        <w:rPr>
          <w:rFonts w:ascii="Times New Roman" w:hAnsi="Times New Roman" w:cs="Times New Roman"/>
          <w:sz w:val="28"/>
          <w:szCs w:val="28"/>
        </w:rPr>
        <w:t xml:space="preserve">. 2007. № 5. </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 xml:space="preserve">С. 26.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Степычева Н. В. Проблемы качества масложировой продукции</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Масложировая промышленность</w:t>
      </w:r>
      <w:r w:rsidRPr="00C0462E">
        <w:rPr>
          <w:rFonts w:ascii="Times New Roman" w:hAnsi="Times New Roman" w:cs="Times New Roman"/>
          <w:sz w:val="28"/>
          <w:szCs w:val="28"/>
        </w:rPr>
        <w:t xml:space="preserve">. 2008. № 3. С. 8–10.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Дмитриченко М. И. Товароведение и экспертиза пищевых жиров, молока и молочных продуктов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учебное пособие для вузов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С</w:t>
      </w:r>
      <w:r w:rsidRPr="00C0462E">
        <w:rPr>
          <w:rFonts w:ascii="Times New Roman" w:hAnsi="Times New Roman" w:cs="Times New Roman"/>
          <w:sz w:val="28"/>
          <w:szCs w:val="28"/>
          <w:lang w:val="uk-UA"/>
        </w:rPr>
        <w:t>анкт-Петербург</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Питер, 2004. 352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 xml:space="preserve">.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bCs/>
          <w:sz w:val="28"/>
          <w:szCs w:val="28"/>
        </w:rPr>
        <w:t>Касторных М. С.</w:t>
      </w:r>
      <w:r w:rsidRPr="00C0462E">
        <w:rPr>
          <w:rFonts w:ascii="Times New Roman" w:hAnsi="Times New Roman" w:cs="Times New Roman"/>
          <w:sz w:val="28"/>
          <w:szCs w:val="28"/>
        </w:rPr>
        <w:t xml:space="preserve"> Товароведение и экспертиза пищевых жиров, молока и молочных продуктов: учебник для студентов вузов, обучающихся </w:t>
      </w:r>
      <w:proofErr w:type="gramStart"/>
      <w:r w:rsidRPr="00C0462E">
        <w:rPr>
          <w:rFonts w:ascii="Times New Roman" w:hAnsi="Times New Roman" w:cs="Times New Roman"/>
          <w:sz w:val="28"/>
          <w:szCs w:val="28"/>
        </w:rPr>
        <w:t>по</w:t>
      </w:r>
      <w:proofErr w:type="gramEnd"/>
      <w:r w:rsidRPr="00C0462E">
        <w:rPr>
          <w:rFonts w:ascii="Times New Roman" w:hAnsi="Times New Roman" w:cs="Times New Roman"/>
          <w:sz w:val="28"/>
          <w:szCs w:val="28"/>
        </w:rPr>
        <w:t xml:space="preserve"> </w:t>
      </w:r>
      <w:proofErr w:type="gramStart"/>
      <w:r w:rsidRPr="00C0462E">
        <w:rPr>
          <w:rFonts w:ascii="Times New Roman" w:hAnsi="Times New Roman" w:cs="Times New Roman"/>
          <w:sz w:val="28"/>
          <w:szCs w:val="28"/>
        </w:rPr>
        <w:t>спец</w:t>
      </w:r>
      <w:proofErr w:type="gramEnd"/>
      <w:r w:rsidRPr="00C0462E">
        <w:rPr>
          <w:rFonts w:ascii="Times New Roman" w:hAnsi="Times New Roman" w:cs="Times New Roman"/>
          <w:sz w:val="28"/>
          <w:szCs w:val="28"/>
        </w:rPr>
        <w:t>. «Товароведение и экспертиза товаров (по областям применения)»</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Дашков и</w:t>
      </w:r>
      <w:proofErr w:type="gramStart"/>
      <w:r w:rsidRPr="00C0462E">
        <w:rPr>
          <w:rFonts w:ascii="Times New Roman" w:hAnsi="Times New Roman" w:cs="Times New Roman"/>
          <w:sz w:val="28"/>
          <w:szCs w:val="28"/>
        </w:rPr>
        <w:t xml:space="preserve"> К</w:t>
      </w:r>
      <w:proofErr w:type="gramEnd"/>
      <w:r w:rsidRPr="00C0462E">
        <w:rPr>
          <w:rFonts w:ascii="Times New Roman" w:hAnsi="Times New Roman" w:cs="Times New Roman"/>
          <w:sz w:val="28"/>
          <w:szCs w:val="28"/>
        </w:rPr>
        <w:t>о, 2009. 326 с.</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Коник Н. В. Товароведение, экспертиза и сертификация молока и молочных продуктов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учебное пособие для среднего проф. </w:t>
      </w:r>
      <w:r w:rsidRPr="00C0462E">
        <w:rPr>
          <w:rFonts w:ascii="Times New Roman" w:hAnsi="Times New Roman" w:cs="Times New Roman"/>
          <w:sz w:val="28"/>
          <w:szCs w:val="28"/>
          <w:lang w:val="en-US"/>
        </w:rPr>
        <w:t>o</w:t>
      </w:r>
      <w:r w:rsidR="0067489E" w:rsidRPr="00C0462E">
        <w:rPr>
          <w:rFonts w:ascii="Times New Roman" w:hAnsi="Times New Roman" w:cs="Times New Roman"/>
          <w:sz w:val="28"/>
          <w:szCs w:val="28"/>
        </w:rPr>
        <w:t>бразования. Москва</w:t>
      </w:r>
      <w:proofErr w:type="gramStart"/>
      <w:r w:rsidR="0067489E" w:rsidRPr="00C0462E">
        <w:rPr>
          <w:rFonts w:ascii="Times New Roman" w:hAnsi="Times New Roman" w:cs="Times New Roman"/>
          <w:sz w:val="28"/>
          <w:szCs w:val="28"/>
        </w:rPr>
        <w:t xml:space="preserve"> :</w:t>
      </w:r>
      <w:proofErr w:type="gramEnd"/>
      <w:r w:rsidR="0067489E" w:rsidRPr="00C0462E">
        <w:rPr>
          <w:rFonts w:ascii="Times New Roman" w:hAnsi="Times New Roman" w:cs="Times New Roman"/>
          <w:sz w:val="28"/>
          <w:szCs w:val="28"/>
        </w:rPr>
        <w:t xml:space="preserve"> Альфа-М</w:t>
      </w:r>
      <w:r w:rsidR="0067489E" w:rsidRPr="00C0462E">
        <w:rPr>
          <w:rFonts w:ascii="Times New Roman" w:hAnsi="Times New Roman" w:cs="Times New Roman"/>
          <w:sz w:val="28"/>
          <w:szCs w:val="28"/>
          <w:lang w:val="en-US"/>
        </w:rPr>
        <w:t>,</w:t>
      </w:r>
      <w:r w:rsidRPr="00C0462E">
        <w:rPr>
          <w:rFonts w:ascii="Times New Roman" w:hAnsi="Times New Roman" w:cs="Times New Roman"/>
          <w:sz w:val="28"/>
          <w:szCs w:val="28"/>
        </w:rPr>
        <w:t xml:space="preserve"> ИНФРА-М, 2009. 236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Меркулова Н. Г. Производственный контроль в молочной промышленности</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практическое руководство. С</w:t>
      </w:r>
      <w:r w:rsidRPr="00C0462E">
        <w:rPr>
          <w:rFonts w:ascii="Times New Roman" w:hAnsi="Times New Roman" w:cs="Times New Roman"/>
          <w:sz w:val="28"/>
          <w:szCs w:val="28"/>
          <w:lang w:val="uk-UA"/>
        </w:rPr>
        <w:t>анкт-Петербург</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Профессия, 2009. 656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Молоко и молочные продукты. Товароведение и экспертиза потребительских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вузов.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ИНФРА-М, 2009.      С. 427–498.</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Малютенкова С. М. Товароведение и экспертиза кондитерских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учебное пособие для вузов. С</w:t>
      </w:r>
      <w:r w:rsidRPr="00C0462E">
        <w:rPr>
          <w:rFonts w:ascii="Times New Roman" w:hAnsi="Times New Roman" w:cs="Times New Roman"/>
          <w:sz w:val="28"/>
          <w:szCs w:val="28"/>
          <w:lang w:val="uk-UA"/>
        </w:rPr>
        <w:t>анкт-Петербург</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Питер, 2004. 480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 xml:space="preserve">.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Рыжакова А. В. Товароведение и экспертиза кондитерских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вузов.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w:t>
      </w:r>
      <w:r w:rsidRPr="00C0462E">
        <w:rPr>
          <w:rFonts w:ascii="Times New Roman" w:hAnsi="Times New Roman" w:cs="Times New Roman"/>
          <w:sz w:val="28"/>
          <w:szCs w:val="28"/>
          <w:lang w:val="en-US"/>
        </w:rPr>
        <w:t>ACADEMA</w:t>
      </w:r>
      <w:r w:rsidRPr="00C0462E">
        <w:rPr>
          <w:rFonts w:ascii="Times New Roman" w:hAnsi="Times New Roman" w:cs="Times New Roman"/>
          <w:sz w:val="28"/>
          <w:szCs w:val="28"/>
        </w:rPr>
        <w:t>, 2005. 224 с.</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lastRenderedPageBreak/>
        <w:t>Чепурной И. П. Товароведение и экспертиза кондитерских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студентов вузов, обучающихся по спец. «Товароведение и экспертиза товаров».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Дашков и</w:t>
      </w:r>
      <w:proofErr w:type="gramStart"/>
      <w:r w:rsidRPr="00C0462E">
        <w:rPr>
          <w:rFonts w:ascii="Times New Roman" w:hAnsi="Times New Roman" w:cs="Times New Roman"/>
          <w:sz w:val="28"/>
          <w:szCs w:val="28"/>
        </w:rPr>
        <w:t xml:space="preserve"> К</w:t>
      </w:r>
      <w:proofErr w:type="gramEnd"/>
      <w:r w:rsidRPr="00C0462E">
        <w:rPr>
          <w:rFonts w:ascii="Times New Roman" w:hAnsi="Times New Roman" w:cs="Times New Roman"/>
          <w:sz w:val="28"/>
          <w:szCs w:val="28"/>
        </w:rPr>
        <w:t xml:space="preserve">о, 2009. 411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Кацерикова Н. В. Информационная модель качества печенья функционального назначения с пряностями и медово-ореховой начинкой. </w:t>
      </w:r>
      <w:r w:rsidRPr="00C0462E">
        <w:rPr>
          <w:rFonts w:ascii="Times New Roman" w:hAnsi="Times New Roman" w:cs="Times New Roman"/>
          <w:i/>
          <w:sz w:val="28"/>
          <w:szCs w:val="28"/>
        </w:rPr>
        <w:t>Кондитерское производство</w:t>
      </w:r>
      <w:r w:rsidRPr="00C0462E">
        <w:rPr>
          <w:rFonts w:ascii="Times New Roman" w:hAnsi="Times New Roman" w:cs="Times New Roman"/>
          <w:sz w:val="28"/>
          <w:szCs w:val="28"/>
        </w:rPr>
        <w:t xml:space="preserve">. 2010. № 1. С. 29–32.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Кондратьева Н. Е. Комплексный метод оценки качества фундука, арахиса, семян подсолнечника при производстве кондитерских изделий. </w:t>
      </w:r>
      <w:r w:rsidRPr="00C0462E">
        <w:rPr>
          <w:rFonts w:ascii="Times New Roman" w:hAnsi="Times New Roman" w:cs="Times New Roman"/>
          <w:i/>
          <w:sz w:val="28"/>
          <w:szCs w:val="28"/>
        </w:rPr>
        <w:t xml:space="preserve">Кондитерское производство. </w:t>
      </w:r>
      <w:r w:rsidRPr="00C0462E">
        <w:rPr>
          <w:rFonts w:ascii="Times New Roman" w:hAnsi="Times New Roman" w:cs="Times New Roman"/>
          <w:sz w:val="28"/>
          <w:szCs w:val="28"/>
        </w:rPr>
        <w:t xml:space="preserve"> 2009. № 4. С. 6–8.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Казанцева Н. С. Товароведение продовольственных товаров.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Дашков и</w:t>
      </w:r>
      <w:proofErr w:type="gramStart"/>
      <w:r w:rsidRPr="00C0462E">
        <w:rPr>
          <w:rFonts w:ascii="Times New Roman" w:hAnsi="Times New Roman" w:cs="Times New Roman"/>
          <w:sz w:val="28"/>
          <w:szCs w:val="28"/>
        </w:rPr>
        <w:t xml:space="preserve"> К</w:t>
      </w:r>
      <w:proofErr w:type="gramEnd"/>
      <w:r w:rsidRPr="00C0462E">
        <w:rPr>
          <w:rFonts w:ascii="Times New Roman" w:hAnsi="Times New Roman" w:cs="Times New Roman"/>
          <w:sz w:val="28"/>
          <w:szCs w:val="28"/>
        </w:rPr>
        <w:t xml:space="preserve">о, 2009. 398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Нечаев А. П. Качество продуктов питания. Технологии пищевых производств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вузов.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КолосС, 2008. С. 226–231.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Качество продукции и методы его оценки. Общая технология пищевых производств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вузов.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Колос, 1993. С. 49–52.</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Коник Н. В. Товароведение продовольственных товаров : учебное пособие для сред</w:t>
      </w:r>
      <w:proofErr w:type="gramStart"/>
      <w:r w:rsidRPr="00C0462E">
        <w:rPr>
          <w:rFonts w:ascii="Times New Roman" w:hAnsi="Times New Roman" w:cs="Times New Roman"/>
          <w:sz w:val="28"/>
          <w:szCs w:val="28"/>
        </w:rPr>
        <w:t>.</w:t>
      </w:r>
      <w:proofErr w:type="gramEnd"/>
      <w:r w:rsidRPr="00C0462E">
        <w:rPr>
          <w:rFonts w:ascii="Times New Roman" w:hAnsi="Times New Roman" w:cs="Times New Roman"/>
          <w:sz w:val="28"/>
          <w:szCs w:val="28"/>
        </w:rPr>
        <w:t xml:space="preserve"> </w:t>
      </w:r>
      <w:proofErr w:type="gramStart"/>
      <w:r w:rsidRPr="00C0462E">
        <w:rPr>
          <w:rFonts w:ascii="Times New Roman" w:hAnsi="Times New Roman" w:cs="Times New Roman"/>
          <w:sz w:val="28"/>
          <w:szCs w:val="28"/>
        </w:rPr>
        <w:t>п</w:t>
      </w:r>
      <w:proofErr w:type="gramEnd"/>
      <w:r w:rsidRPr="00C0462E">
        <w:rPr>
          <w:rFonts w:ascii="Times New Roman" w:hAnsi="Times New Roman" w:cs="Times New Roman"/>
          <w:sz w:val="28"/>
          <w:szCs w:val="28"/>
        </w:rPr>
        <w:t xml:space="preserve">роф. </w:t>
      </w:r>
      <w:r w:rsidRPr="00C0462E">
        <w:rPr>
          <w:rFonts w:ascii="Times New Roman" w:hAnsi="Times New Roman" w:cs="Times New Roman"/>
          <w:sz w:val="28"/>
          <w:szCs w:val="28"/>
          <w:lang w:val="en-US"/>
        </w:rPr>
        <w:t>o</w:t>
      </w:r>
      <w:r w:rsidR="0067489E" w:rsidRPr="00C0462E">
        <w:rPr>
          <w:rFonts w:ascii="Times New Roman" w:hAnsi="Times New Roman" w:cs="Times New Roman"/>
          <w:sz w:val="28"/>
          <w:szCs w:val="28"/>
        </w:rPr>
        <w:t>бразования. Москва</w:t>
      </w:r>
      <w:proofErr w:type="gramStart"/>
      <w:r w:rsidR="0067489E" w:rsidRPr="00C0462E">
        <w:rPr>
          <w:rFonts w:ascii="Times New Roman" w:hAnsi="Times New Roman" w:cs="Times New Roman"/>
          <w:sz w:val="28"/>
          <w:szCs w:val="28"/>
        </w:rPr>
        <w:t xml:space="preserve"> :</w:t>
      </w:r>
      <w:proofErr w:type="gramEnd"/>
      <w:r w:rsidR="0067489E" w:rsidRPr="00C0462E">
        <w:rPr>
          <w:rFonts w:ascii="Times New Roman" w:hAnsi="Times New Roman" w:cs="Times New Roman"/>
          <w:sz w:val="28"/>
          <w:szCs w:val="28"/>
        </w:rPr>
        <w:t xml:space="preserve"> </w:t>
      </w:r>
      <w:proofErr w:type="gramStart"/>
      <w:r w:rsidR="0067489E" w:rsidRPr="00C0462E">
        <w:rPr>
          <w:rFonts w:ascii="Times New Roman" w:hAnsi="Times New Roman" w:cs="Times New Roman"/>
          <w:sz w:val="28"/>
          <w:szCs w:val="28"/>
        </w:rPr>
        <w:t>АЛЬФА-М</w:t>
      </w:r>
      <w:proofErr w:type="gramEnd"/>
      <w:r w:rsidR="0067489E" w:rsidRPr="00C0462E">
        <w:rPr>
          <w:rFonts w:ascii="Times New Roman" w:hAnsi="Times New Roman" w:cs="Times New Roman"/>
          <w:sz w:val="28"/>
          <w:szCs w:val="28"/>
          <w:lang w:val="en-US"/>
        </w:rPr>
        <w:t>,</w:t>
      </w:r>
      <w:r w:rsidRPr="00C0462E">
        <w:rPr>
          <w:rFonts w:ascii="Times New Roman" w:hAnsi="Times New Roman" w:cs="Times New Roman"/>
          <w:sz w:val="28"/>
          <w:szCs w:val="28"/>
        </w:rPr>
        <w:t xml:space="preserve"> ИНФРА-М, 2009.   416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Матюхина З. П. Товароведение пищевых продуктов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нач. проф. образования.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b/>
          <w:sz w:val="28"/>
          <w:szCs w:val="28"/>
        </w:rPr>
        <w:t xml:space="preserve"> </w:t>
      </w:r>
      <w:r w:rsidRPr="00C0462E">
        <w:rPr>
          <w:rFonts w:ascii="Times New Roman" w:hAnsi="Times New Roman" w:cs="Times New Roman"/>
          <w:sz w:val="28"/>
          <w:szCs w:val="28"/>
          <w:lang w:val="en-US"/>
        </w:rPr>
        <w:t>A</w:t>
      </w:r>
      <w:r w:rsidRPr="00C0462E">
        <w:rPr>
          <w:rFonts w:ascii="Times New Roman" w:hAnsi="Times New Roman" w:cs="Times New Roman"/>
          <w:sz w:val="28"/>
          <w:szCs w:val="28"/>
        </w:rPr>
        <w:t xml:space="preserve">кадемия, 2008. 304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Справочник по товароведению продовольственных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в 2 т. : учебное пособие для нач. проф. образования. Москва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w:t>
      </w:r>
      <w:r w:rsidRPr="00C0462E">
        <w:rPr>
          <w:rFonts w:ascii="Times New Roman" w:hAnsi="Times New Roman" w:cs="Times New Roman"/>
          <w:sz w:val="28"/>
          <w:szCs w:val="28"/>
          <w:lang w:val="en-US"/>
        </w:rPr>
        <w:t>A</w:t>
      </w:r>
      <w:r w:rsidRPr="00C0462E">
        <w:rPr>
          <w:rFonts w:ascii="Times New Roman" w:hAnsi="Times New Roman" w:cs="Times New Roman"/>
          <w:sz w:val="28"/>
          <w:szCs w:val="28"/>
        </w:rPr>
        <w:t>кадемия, 2008.  256 с.</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Товароведение и экспертиза потребительских товаров</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учебник для вузов  </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 xml:space="preserve">В. В. Шевченко (руководитель авт. коллектива) и др. Москва : ИНФРА-М, 2009. 752 с.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Алексеева Е. В. Взаимосвязь качества пищевой продукции с концепцией качества жизни.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2007. № 10. С. 78–79.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Астахов А. В. Применение газовой хроматографии для анализа пищевых продуктов.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2007. № 3. С. 12–13.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lastRenderedPageBreak/>
        <w:t xml:space="preserve">Байдичева О. В. Цветометрия – новый метод контроля качества пищевой продукции.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2008. № 5. С. 20–22.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Бессонова Л. Конкурентоспособность продовольственных товаров и услуг: методология повышения. </w:t>
      </w:r>
      <w:r w:rsidRPr="00C0462E">
        <w:rPr>
          <w:rFonts w:ascii="Times New Roman" w:hAnsi="Times New Roman" w:cs="Times New Roman"/>
          <w:i/>
          <w:sz w:val="28"/>
          <w:szCs w:val="28"/>
        </w:rPr>
        <w:t>Стандарты и качество</w:t>
      </w:r>
      <w:r w:rsidRPr="00C0462E">
        <w:rPr>
          <w:rFonts w:ascii="Times New Roman" w:hAnsi="Times New Roman" w:cs="Times New Roman"/>
          <w:sz w:val="28"/>
          <w:szCs w:val="28"/>
        </w:rPr>
        <w:t xml:space="preserve">. 2009. № 9. С. 74–77.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Богатырева А. Н. Качество пищи и культура питания.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2006. № 7. С. 70–71.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Драчева Л. В. Исследование антиоксидантной активности биокомпозиций на основе пробиотиков.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2007. № 3. С. 14–15.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Драчева Л. В. Применение вольтамперометрического метода при изучении биоантиоксидантов.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2008. № 4. С. 28–29.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Кондратьев В. В. Инструментальная подготовка проб при анализе тяжелых металлов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2007. № 3. С. 16–17.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Крюкова Е. В. Развитие целевой функции качества пищевой продукции</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Хлебопекарное производство</w:t>
      </w:r>
      <w:r w:rsidRPr="00C0462E">
        <w:rPr>
          <w:rFonts w:ascii="Times New Roman" w:hAnsi="Times New Roman" w:cs="Times New Roman"/>
          <w:sz w:val="28"/>
          <w:szCs w:val="28"/>
        </w:rPr>
        <w:t>. 2007. № 10. С. 22–24.</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Кухаренко А. А. Качество современных пищевых продуктов и культура питания</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2008. № 7. С. 64–66.</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Моисеев А. </w:t>
      </w:r>
      <w:r w:rsidRPr="00C0462E">
        <w:rPr>
          <w:rFonts w:ascii="Times New Roman" w:hAnsi="Times New Roman" w:cs="Times New Roman"/>
          <w:sz w:val="28"/>
          <w:szCs w:val="28"/>
          <w:lang w:val="uk-UA"/>
        </w:rPr>
        <w:t xml:space="preserve">С. </w:t>
      </w:r>
      <w:r w:rsidRPr="00C0462E">
        <w:rPr>
          <w:rFonts w:ascii="Times New Roman" w:hAnsi="Times New Roman" w:cs="Times New Roman"/>
          <w:sz w:val="28"/>
          <w:szCs w:val="28"/>
        </w:rPr>
        <w:t>Метод определения меламина и циануровой кислоты проверен на практике</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2009. № 1. С. 45.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Недорезова Е. Контроль качества пищевых продуктов в системе технического регулирования</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2008. № 11. С. 8–10.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Свириденко Г. М. Новое в микробиологическом анализе</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 xml:space="preserve">Переработка молока. </w:t>
      </w:r>
      <w:r w:rsidRPr="00C0462E">
        <w:rPr>
          <w:rFonts w:ascii="Times New Roman" w:hAnsi="Times New Roman" w:cs="Times New Roman"/>
          <w:sz w:val="28"/>
          <w:szCs w:val="28"/>
        </w:rPr>
        <w:t xml:space="preserve">2010. № 3. С. 42–46.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Моисеев А. </w:t>
      </w:r>
      <w:r w:rsidRPr="00C0462E">
        <w:rPr>
          <w:rFonts w:ascii="Times New Roman" w:hAnsi="Times New Roman" w:cs="Times New Roman"/>
          <w:sz w:val="28"/>
          <w:szCs w:val="28"/>
          <w:lang w:val="uk-UA"/>
        </w:rPr>
        <w:t xml:space="preserve">С. </w:t>
      </w:r>
      <w:r w:rsidRPr="00C0462E">
        <w:rPr>
          <w:rFonts w:ascii="Times New Roman" w:hAnsi="Times New Roman" w:cs="Times New Roman"/>
          <w:sz w:val="28"/>
          <w:szCs w:val="28"/>
        </w:rPr>
        <w:t>Обеспечение качества как насущная потребность производства</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Мясные технологии</w:t>
      </w:r>
      <w:r w:rsidRPr="00C0462E">
        <w:rPr>
          <w:rFonts w:ascii="Times New Roman" w:hAnsi="Times New Roman" w:cs="Times New Roman"/>
          <w:sz w:val="28"/>
          <w:szCs w:val="28"/>
        </w:rPr>
        <w:t>. 2009. № 3. С. 52–54.</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 xml:space="preserve">Парамонова Т. Н. </w:t>
      </w:r>
      <w:proofErr w:type="gramStart"/>
      <w:r w:rsidRPr="00C0462E">
        <w:rPr>
          <w:rFonts w:ascii="Times New Roman" w:hAnsi="Times New Roman" w:cs="Times New Roman"/>
          <w:sz w:val="28"/>
          <w:szCs w:val="28"/>
        </w:rPr>
        <w:t>Экспресс-методы</w:t>
      </w:r>
      <w:proofErr w:type="gramEnd"/>
      <w:r w:rsidRPr="00C0462E">
        <w:rPr>
          <w:rFonts w:ascii="Times New Roman" w:hAnsi="Times New Roman" w:cs="Times New Roman"/>
          <w:sz w:val="28"/>
          <w:szCs w:val="28"/>
        </w:rPr>
        <w:t xml:space="preserve"> оценки качества продовольственных товаров</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М</w:t>
      </w:r>
      <w:r w:rsidRPr="00C0462E">
        <w:rPr>
          <w:rFonts w:ascii="Times New Roman" w:hAnsi="Times New Roman" w:cs="Times New Roman"/>
          <w:sz w:val="28"/>
          <w:szCs w:val="28"/>
          <w:lang w:val="uk-UA"/>
        </w:rPr>
        <w:t>осква</w:t>
      </w:r>
      <w:proofErr w:type="gramStart"/>
      <w:r w:rsidRPr="00C0462E">
        <w:rPr>
          <w:rFonts w:ascii="Times New Roman" w:hAnsi="Times New Roman" w:cs="Times New Roman"/>
          <w:sz w:val="28"/>
          <w:szCs w:val="28"/>
        </w:rPr>
        <w:t xml:space="preserve"> :</w:t>
      </w:r>
      <w:proofErr w:type="gramEnd"/>
      <w:r w:rsidRPr="00C0462E">
        <w:rPr>
          <w:rFonts w:ascii="Times New Roman" w:hAnsi="Times New Roman" w:cs="Times New Roman"/>
          <w:sz w:val="28"/>
          <w:szCs w:val="28"/>
        </w:rPr>
        <w:t xml:space="preserve"> Экономика, 1988. 111 </w:t>
      </w:r>
      <w:proofErr w:type="gramStart"/>
      <w:r w:rsidRPr="00C0462E">
        <w:rPr>
          <w:rFonts w:ascii="Times New Roman" w:hAnsi="Times New Roman" w:cs="Times New Roman"/>
          <w:sz w:val="28"/>
          <w:szCs w:val="28"/>
        </w:rPr>
        <w:t>с</w:t>
      </w:r>
      <w:proofErr w:type="gramEnd"/>
      <w:r w:rsidRPr="00C0462E">
        <w:rPr>
          <w:rFonts w:ascii="Times New Roman" w:hAnsi="Times New Roman" w:cs="Times New Roman"/>
          <w:sz w:val="28"/>
          <w:szCs w:val="28"/>
        </w:rPr>
        <w:t xml:space="preserve">.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Смирнова Е. А. Контроль сенсорного качества пищевых продуктов: стандарты, спецификация и методы</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2008. № 12. </w:t>
      </w:r>
      <w:r w:rsidRPr="00C0462E">
        <w:rPr>
          <w:rFonts w:ascii="Times New Roman" w:hAnsi="Times New Roman" w:cs="Times New Roman"/>
          <w:sz w:val="28"/>
          <w:szCs w:val="28"/>
          <w:lang w:val="uk-UA"/>
        </w:rPr>
        <w:t xml:space="preserve">  </w:t>
      </w:r>
      <w:r w:rsidRPr="00C0462E">
        <w:rPr>
          <w:rFonts w:ascii="Times New Roman" w:hAnsi="Times New Roman" w:cs="Times New Roman"/>
          <w:sz w:val="28"/>
          <w:szCs w:val="28"/>
        </w:rPr>
        <w:t xml:space="preserve">С. 54–56.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lastRenderedPageBreak/>
        <w:t>Стуканова И.</w:t>
      </w:r>
      <w:r w:rsidRPr="00C0462E">
        <w:rPr>
          <w:rFonts w:ascii="Times New Roman" w:hAnsi="Times New Roman" w:cs="Times New Roman"/>
          <w:sz w:val="28"/>
          <w:szCs w:val="28"/>
          <w:lang w:val="uk-UA"/>
        </w:rPr>
        <w:t xml:space="preserve"> С.</w:t>
      </w:r>
      <w:r w:rsidRPr="00C0462E">
        <w:rPr>
          <w:rFonts w:ascii="Times New Roman" w:hAnsi="Times New Roman" w:cs="Times New Roman"/>
          <w:sz w:val="28"/>
          <w:szCs w:val="28"/>
        </w:rPr>
        <w:t xml:space="preserve"> Интегральный подход к определению качества питания населения региона</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Стандарты и качество</w:t>
      </w:r>
      <w:r w:rsidRPr="00C0462E">
        <w:rPr>
          <w:rFonts w:ascii="Times New Roman" w:hAnsi="Times New Roman" w:cs="Times New Roman"/>
          <w:sz w:val="28"/>
          <w:szCs w:val="28"/>
        </w:rPr>
        <w:t xml:space="preserve">. 2009. № 6. С. 86–89.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Тулякова Т. В. Управление качеством сенсорной оценки продуктов питания</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2010. № 2. С. 60–61.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rPr>
        <w:t>Фрунджян В. Г. Быстрые методы контроля микробиологической чистоты в пищевой промышленности</w:t>
      </w:r>
      <w:r w:rsidRPr="00C0462E">
        <w:rPr>
          <w:rFonts w:ascii="Times New Roman" w:hAnsi="Times New Roman" w:cs="Times New Roman"/>
          <w:sz w:val="28"/>
          <w:szCs w:val="28"/>
          <w:lang w:val="uk-UA"/>
        </w:rPr>
        <w:t>.</w:t>
      </w:r>
      <w:r w:rsidRPr="00C0462E">
        <w:rPr>
          <w:rFonts w:ascii="Times New Roman" w:hAnsi="Times New Roman" w:cs="Times New Roman"/>
          <w:sz w:val="28"/>
          <w:szCs w:val="28"/>
        </w:rPr>
        <w:t xml:space="preserve"> </w:t>
      </w:r>
      <w:r w:rsidRPr="00C0462E">
        <w:rPr>
          <w:rFonts w:ascii="Times New Roman" w:hAnsi="Times New Roman" w:cs="Times New Roman"/>
          <w:i/>
          <w:sz w:val="28"/>
          <w:szCs w:val="28"/>
        </w:rPr>
        <w:t>Пищевая промышленность</w:t>
      </w:r>
      <w:r w:rsidRPr="00C0462E">
        <w:rPr>
          <w:rFonts w:ascii="Times New Roman" w:hAnsi="Times New Roman" w:cs="Times New Roman"/>
          <w:sz w:val="28"/>
          <w:szCs w:val="28"/>
        </w:rPr>
        <w:t xml:space="preserve">. 2008. № 4. С. 22–23. </w:t>
      </w:r>
    </w:p>
    <w:p w:rsidR="009568CE" w:rsidRPr="00C0462E" w:rsidRDefault="009568CE" w:rsidP="009568CE">
      <w:pPr>
        <w:pStyle w:val="a4"/>
        <w:numPr>
          <w:ilvl w:val="0"/>
          <w:numId w:val="11"/>
        </w:numPr>
        <w:spacing w:after="0" w:line="360" w:lineRule="auto"/>
        <w:ind w:left="0" w:firstLine="0"/>
        <w:jc w:val="both"/>
        <w:rPr>
          <w:rFonts w:ascii="Times New Roman" w:hAnsi="Times New Roman" w:cs="Times New Roman"/>
          <w:sz w:val="28"/>
          <w:szCs w:val="28"/>
        </w:rPr>
      </w:pPr>
      <w:r w:rsidRPr="00C0462E">
        <w:rPr>
          <w:rFonts w:ascii="Times New Roman" w:hAnsi="Times New Roman" w:cs="Times New Roman"/>
          <w:sz w:val="28"/>
          <w:szCs w:val="28"/>
          <w:lang w:val="en-US"/>
        </w:rPr>
        <w:t xml:space="preserve">Edby D. Swem. Bailey's Industrial Oil and Fat Products. </w:t>
      </w:r>
      <w:r w:rsidRPr="00C0462E">
        <w:rPr>
          <w:rFonts w:ascii="Times New Roman" w:hAnsi="Times New Roman" w:cs="Times New Roman"/>
          <w:sz w:val="28"/>
          <w:szCs w:val="28"/>
        </w:rPr>
        <w:t>New York. 2002. vol.2. 603 p.</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John Bmkhaher. Crude oil handing and storage. </w:t>
      </w:r>
      <w:r w:rsidRPr="00C0462E">
        <w:rPr>
          <w:rFonts w:ascii="Times New Roman" w:eastAsia="Times New Roman" w:hAnsi="Times New Roman" w:cs="Times New Roman"/>
          <w:i/>
          <w:sz w:val="28"/>
          <w:szCs w:val="28"/>
          <w:lang w:val="en-US" w:eastAsia="ru-RU"/>
        </w:rPr>
        <w:t>The Journal of American Oil Chemists Society.</w:t>
      </w:r>
      <w:r w:rsidR="0067489E" w:rsidRPr="00C0462E">
        <w:rPr>
          <w:rFonts w:ascii="Times New Roman" w:eastAsia="Times New Roman" w:hAnsi="Times New Roman" w:cs="Times New Roman"/>
          <w:sz w:val="28"/>
          <w:szCs w:val="28"/>
          <w:lang w:val="en-US" w:eastAsia="ru-RU"/>
        </w:rPr>
        <w:t xml:space="preserve"> 2006. Vol. 53, </w:t>
      </w:r>
      <w:r w:rsidRPr="00C0462E">
        <w:rPr>
          <w:rFonts w:ascii="Times New Roman" w:eastAsia="Times New Roman" w:hAnsi="Times New Roman" w:cs="Times New Roman"/>
          <w:sz w:val="28"/>
          <w:szCs w:val="28"/>
          <w:lang w:val="en-US" w:eastAsia="ru-RU"/>
        </w:rPr>
        <w:t xml:space="preserve">№. 6. </w:t>
      </w:r>
      <w:r w:rsidRPr="00C0462E">
        <w:rPr>
          <w:rFonts w:ascii="Times New Roman" w:eastAsia="Times New Roman" w:hAnsi="Times New Roman" w:cs="Times New Roman"/>
          <w:sz w:val="28"/>
          <w:szCs w:val="28"/>
          <w:lang w:val="uk-UA" w:eastAsia="ru-RU"/>
        </w:rPr>
        <w:t>Р</w:t>
      </w:r>
      <w:r w:rsidRPr="00C0462E">
        <w:rPr>
          <w:rFonts w:ascii="Times New Roman" w:eastAsia="Times New Roman" w:hAnsi="Times New Roman" w:cs="Times New Roman"/>
          <w:sz w:val="28"/>
          <w:szCs w:val="28"/>
          <w:lang w:val="en-US" w:eastAsia="ru-RU"/>
        </w:rPr>
        <w:t>. 332–333.</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Pitts E. The European market for dairy ingredients. </w:t>
      </w:r>
      <w:r w:rsidRPr="00C0462E">
        <w:rPr>
          <w:rFonts w:ascii="Times New Roman" w:eastAsia="Times New Roman" w:hAnsi="Times New Roman" w:cs="Times New Roman"/>
          <w:i/>
          <w:sz w:val="28"/>
          <w:szCs w:val="28"/>
          <w:lang w:val="en-US" w:eastAsia="ru-RU"/>
        </w:rPr>
        <w:t>J</w:t>
      </w:r>
      <w:r w:rsidR="006C3DA1" w:rsidRPr="00C0462E">
        <w:rPr>
          <w:rFonts w:ascii="Times New Roman" w:eastAsia="Times New Roman" w:hAnsi="Times New Roman" w:cs="Times New Roman"/>
          <w:i/>
          <w:sz w:val="28"/>
          <w:szCs w:val="28"/>
          <w:lang w:val="en-US" w:eastAsia="ru-RU"/>
        </w:rPr>
        <w:t>ournal Society</w:t>
      </w:r>
      <w:r w:rsidRPr="00C0462E">
        <w:rPr>
          <w:rFonts w:ascii="Times New Roman" w:eastAsia="Times New Roman" w:hAnsi="Times New Roman" w:cs="Times New Roman"/>
          <w:i/>
          <w:sz w:val="28"/>
          <w:szCs w:val="28"/>
          <w:lang w:val="en-US" w:eastAsia="ru-RU"/>
        </w:rPr>
        <w:t xml:space="preserve"> Dairy Technol</w:t>
      </w:r>
      <w:r w:rsidR="006C3DA1" w:rsidRPr="00C0462E">
        <w:rPr>
          <w:rFonts w:ascii="Times New Roman" w:eastAsia="Times New Roman" w:hAnsi="Times New Roman" w:cs="Times New Roman"/>
          <w:i/>
          <w:sz w:val="28"/>
          <w:szCs w:val="28"/>
          <w:lang w:val="en-US" w:eastAsia="ru-RU"/>
        </w:rPr>
        <w:t>ogy</w:t>
      </w:r>
      <w:r w:rsidRPr="00C0462E">
        <w:rPr>
          <w:rFonts w:ascii="Times New Roman" w:eastAsia="Times New Roman" w:hAnsi="Times New Roman" w:cs="Times New Roman"/>
          <w:i/>
          <w:sz w:val="28"/>
          <w:szCs w:val="28"/>
          <w:lang w:val="en-US" w:eastAsia="ru-RU"/>
        </w:rPr>
        <w:t>.</w:t>
      </w:r>
      <w:r w:rsidRPr="00C0462E">
        <w:rPr>
          <w:rFonts w:ascii="Times New Roman" w:eastAsia="Times New Roman" w:hAnsi="Times New Roman" w:cs="Times New Roman"/>
          <w:sz w:val="28"/>
          <w:szCs w:val="28"/>
          <w:lang w:val="en-US" w:eastAsia="ru-RU"/>
        </w:rPr>
        <w:t xml:space="preserve"> 2005. № 3.</w:t>
      </w:r>
      <w:r w:rsidRPr="00C0462E">
        <w:rPr>
          <w:rFonts w:ascii="Times New Roman" w:eastAsia="Times New Roman" w:hAnsi="Times New Roman" w:cs="Times New Roman"/>
          <w:sz w:val="28"/>
          <w:szCs w:val="28"/>
          <w:lang w:val="uk-UA" w:eastAsia="ru-RU"/>
        </w:rPr>
        <w:t>Р</w:t>
      </w:r>
      <w:r w:rsidRPr="00C0462E">
        <w:rPr>
          <w:rFonts w:ascii="Times New Roman" w:eastAsia="Times New Roman" w:hAnsi="Times New Roman" w:cs="Times New Roman"/>
          <w:sz w:val="28"/>
          <w:szCs w:val="28"/>
          <w:lang w:val="en-US" w:eastAsia="ru-RU"/>
        </w:rPr>
        <w:t>. 70–86.</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Richarts E. Ausgeglichner buttermarkt. </w:t>
      </w:r>
      <w:r w:rsidR="006C3DA1" w:rsidRPr="00C0462E">
        <w:rPr>
          <w:rFonts w:ascii="Times New Roman" w:eastAsia="Times New Roman" w:hAnsi="Times New Roman" w:cs="Times New Roman"/>
          <w:i/>
          <w:sz w:val="28"/>
          <w:szCs w:val="28"/>
          <w:lang w:val="en-US" w:eastAsia="ru-RU"/>
        </w:rPr>
        <w:t>Journal Society Dairy Technology</w:t>
      </w:r>
      <w:r w:rsidRPr="00C0462E">
        <w:rPr>
          <w:rFonts w:ascii="Times New Roman" w:eastAsia="Times New Roman" w:hAnsi="Times New Roman" w:cs="Times New Roman"/>
          <w:sz w:val="28"/>
          <w:szCs w:val="28"/>
          <w:lang w:val="en-US" w:eastAsia="ru-RU"/>
        </w:rPr>
        <w:t xml:space="preserve">. 1995. № 12.  </w:t>
      </w:r>
      <w:r w:rsidRPr="00C0462E">
        <w:rPr>
          <w:rFonts w:ascii="Times New Roman" w:eastAsia="Times New Roman" w:hAnsi="Times New Roman" w:cs="Times New Roman"/>
          <w:sz w:val="28"/>
          <w:szCs w:val="28"/>
          <w:lang w:val="uk-UA" w:eastAsia="ru-RU"/>
        </w:rPr>
        <w:t>Р</w:t>
      </w:r>
      <w:r w:rsidRPr="00C0462E">
        <w:rPr>
          <w:rFonts w:ascii="Times New Roman" w:eastAsia="Times New Roman" w:hAnsi="Times New Roman" w:cs="Times New Roman"/>
          <w:sz w:val="28"/>
          <w:szCs w:val="28"/>
          <w:lang w:val="en-US" w:eastAsia="ru-RU"/>
        </w:rPr>
        <w:t>. 631 –637.</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Wohlfahtr M., Osterberg S. Lebhafte nachfrage nach butter und kase.</w:t>
      </w:r>
      <w:r w:rsidR="0067489E" w:rsidRPr="00C0462E">
        <w:rPr>
          <w:rFonts w:ascii="Times New Roman" w:eastAsia="Times New Roman" w:hAnsi="Times New Roman" w:cs="Times New Roman"/>
          <w:sz w:val="28"/>
          <w:szCs w:val="28"/>
          <w:lang w:val="en-US" w:eastAsia="ru-RU"/>
        </w:rPr>
        <w:t xml:space="preserve"> </w:t>
      </w:r>
      <w:r w:rsidR="006C3DA1" w:rsidRPr="00C0462E">
        <w:rPr>
          <w:rFonts w:ascii="Times New Roman" w:eastAsia="Times New Roman" w:hAnsi="Times New Roman" w:cs="Times New Roman"/>
          <w:i/>
          <w:sz w:val="28"/>
          <w:szCs w:val="28"/>
          <w:lang w:val="en-US" w:eastAsia="ru-RU"/>
        </w:rPr>
        <w:t>The Journal of American Oil Chemists Society</w:t>
      </w:r>
      <w:r w:rsidRPr="00C0462E">
        <w:rPr>
          <w:rFonts w:ascii="Times New Roman" w:eastAsia="Times New Roman" w:hAnsi="Times New Roman" w:cs="Times New Roman"/>
          <w:sz w:val="28"/>
          <w:szCs w:val="28"/>
          <w:lang w:val="en-US" w:eastAsia="ru-RU"/>
        </w:rPr>
        <w:t>.1995. № 18. P. 1024–1025.</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Vunren A.,</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Amercun R. </w:t>
      </w:r>
      <w:r w:rsidRPr="00C0462E">
        <w:rPr>
          <w:rFonts w:ascii="Times New Roman" w:eastAsia="Times New Roman" w:hAnsi="Times New Roman" w:cs="Times New Roman"/>
          <w:i/>
          <w:sz w:val="28"/>
          <w:szCs w:val="28"/>
          <w:lang w:val="en-US" w:eastAsia="ru-RU"/>
        </w:rPr>
        <w:t>Vetzuren Mens en wet.</w:t>
      </w:r>
      <w:r w:rsidRPr="00C0462E">
        <w:rPr>
          <w:rFonts w:ascii="Times New Roman" w:eastAsia="Times New Roman" w:hAnsi="Times New Roman" w:cs="Times New Roman"/>
          <w:sz w:val="28"/>
          <w:szCs w:val="28"/>
          <w:lang w:val="en-US" w:eastAsia="ru-RU"/>
        </w:rPr>
        <w:t xml:space="preserve"> </w:t>
      </w:r>
      <w:r w:rsidRPr="00C0462E">
        <w:rPr>
          <w:rFonts w:ascii="Times New Roman" w:eastAsia="Times New Roman" w:hAnsi="Times New Roman" w:cs="Times New Roman"/>
          <w:sz w:val="28"/>
          <w:szCs w:val="28"/>
          <w:lang w:val="uk-UA" w:eastAsia="ru-RU"/>
        </w:rPr>
        <w:t>200</w:t>
      </w:r>
      <w:r w:rsidRPr="00C0462E">
        <w:rPr>
          <w:rFonts w:ascii="Times New Roman" w:eastAsia="Times New Roman" w:hAnsi="Times New Roman" w:cs="Times New Roman"/>
          <w:sz w:val="28"/>
          <w:szCs w:val="28"/>
          <w:lang w:val="en-US" w:eastAsia="ru-RU"/>
        </w:rPr>
        <w:t xml:space="preserve">5. № 5. </w:t>
      </w:r>
      <w:r w:rsidRPr="00C0462E">
        <w:rPr>
          <w:rFonts w:ascii="Times New Roman" w:eastAsia="Times New Roman" w:hAnsi="Times New Roman" w:cs="Times New Roman"/>
          <w:sz w:val="28"/>
          <w:szCs w:val="28"/>
          <w:lang w:val="uk-UA" w:eastAsia="ru-RU"/>
        </w:rPr>
        <w:t>Р</w:t>
      </w:r>
      <w:r w:rsidRPr="00C0462E">
        <w:rPr>
          <w:rFonts w:ascii="Times New Roman" w:eastAsia="Times New Roman" w:hAnsi="Times New Roman" w:cs="Times New Roman"/>
          <w:sz w:val="28"/>
          <w:szCs w:val="28"/>
          <w:lang w:val="en-US" w:eastAsia="ru-RU"/>
        </w:rPr>
        <w:t>. 310–311.</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Segura J.</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A., Herrera M.</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L. Margarinesia rheological study. </w:t>
      </w:r>
      <w:r w:rsidRPr="00C0462E">
        <w:rPr>
          <w:rFonts w:ascii="Times New Roman" w:eastAsia="Times New Roman" w:hAnsi="Times New Roman" w:cs="Times New Roman"/>
          <w:i/>
          <w:sz w:val="28"/>
          <w:szCs w:val="28"/>
          <w:lang w:val="en-US" w:eastAsia="ru-RU"/>
        </w:rPr>
        <w:t>The Journal of American Oil Chemists Society</w:t>
      </w:r>
      <w:r w:rsidRPr="00C0462E">
        <w:rPr>
          <w:rFonts w:ascii="Times New Roman" w:eastAsia="Times New Roman" w:hAnsi="Times New Roman" w:cs="Times New Roman"/>
          <w:sz w:val="28"/>
          <w:szCs w:val="28"/>
          <w:lang w:val="uk-UA" w:eastAsia="ru-RU"/>
        </w:rPr>
        <w:t xml:space="preserve"> 2006</w:t>
      </w:r>
      <w:r w:rsidRPr="00C0462E">
        <w:rPr>
          <w:rFonts w:ascii="Times New Roman" w:eastAsia="Times New Roman" w:hAnsi="Times New Roman" w:cs="Times New Roman"/>
          <w:sz w:val="28"/>
          <w:szCs w:val="28"/>
          <w:lang w:val="en-US" w:eastAsia="ru-RU"/>
        </w:rPr>
        <w:t>. V.72</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 3. </w:t>
      </w:r>
      <w:r w:rsidRPr="00C0462E">
        <w:rPr>
          <w:rFonts w:ascii="Times New Roman" w:eastAsia="Times New Roman" w:hAnsi="Times New Roman" w:cs="Times New Roman"/>
          <w:sz w:val="28"/>
          <w:szCs w:val="28"/>
          <w:lang w:val="uk-UA" w:eastAsia="ru-RU"/>
        </w:rPr>
        <w:t>Р</w:t>
      </w:r>
      <w:r w:rsidRPr="00C0462E">
        <w:rPr>
          <w:rFonts w:ascii="Times New Roman" w:eastAsia="Times New Roman" w:hAnsi="Times New Roman" w:cs="Times New Roman"/>
          <w:sz w:val="28"/>
          <w:szCs w:val="28"/>
          <w:lang w:val="en-US" w:eastAsia="ru-RU"/>
        </w:rPr>
        <w:t>.</w:t>
      </w:r>
      <w:r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375</w:t>
      </w:r>
      <w:r w:rsidRPr="00C0462E">
        <w:rPr>
          <w:rFonts w:ascii="Times New Roman" w:eastAsia="Times New Roman" w:hAnsi="Times New Roman" w:cs="Times New Roman"/>
          <w:sz w:val="28"/>
          <w:szCs w:val="28"/>
          <w:lang w:val="uk-UA" w:eastAsia="ru-RU"/>
        </w:rPr>
        <w:t>–</w:t>
      </w:r>
      <w:r w:rsidRPr="00C0462E">
        <w:rPr>
          <w:rFonts w:ascii="Times New Roman" w:eastAsia="Times New Roman" w:hAnsi="Times New Roman" w:cs="Times New Roman"/>
          <w:sz w:val="28"/>
          <w:szCs w:val="28"/>
          <w:lang w:val="en-US" w:eastAsia="ru-RU"/>
        </w:rPr>
        <w:t>378.</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Jonson </w:t>
      </w:r>
      <w:r w:rsidRPr="00C0462E">
        <w:rPr>
          <w:rFonts w:ascii="Times New Roman" w:eastAsia="Times New Roman" w:hAnsi="Times New Roman" w:cs="Times New Roman"/>
          <w:sz w:val="28"/>
          <w:szCs w:val="28"/>
          <w:lang w:eastAsia="ru-RU"/>
        </w:rPr>
        <w:t>С</w:t>
      </w:r>
      <w:r w:rsidRPr="00C0462E">
        <w:rPr>
          <w:rFonts w:ascii="Times New Roman" w:eastAsia="Times New Roman" w:hAnsi="Times New Roman" w:cs="Times New Roman"/>
          <w:sz w:val="28"/>
          <w:szCs w:val="28"/>
          <w:lang w:val="en-US" w:eastAsia="ru-RU"/>
        </w:rPr>
        <w:t>.</w:t>
      </w:r>
      <w:r w:rsidR="00F82F0F" w:rsidRPr="00C0462E">
        <w:rPr>
          <w:rFonts w:ascii="Times New Roman" w:eastAsia="Times New Roman" w:hAnsi="Times New Roman" w:cs="Times New Roman"/>
          <w:sz w:val="28"/>
          <w:szCs w:val="28"/>
          <w:lang w:val="uk-UA" w:eastAsia="ru-RU"/>
        </w:rPr>
        <w:t xml:space="preserve"> </w:t>
      </w:r>
      <w:proofErr w:type="gramStart"/>
      <w:r w:rsidRPr="00C0462E">
        <w:rPr>
          <w:rFonts w:ascii="Times New Roman" w:eastAsia="Times New Roman" w:hAnsi="Times New Roman" w:cs="Times New Roman"/>
          <w:sz w:val="28"/>
          <w:szCs w:val="28"/>
          <w:lang w:eastAsia="ru-RU"/>
        </w:rPr>
        <w:t>Е</w:t>
      </w:r>
      <w:r w:rsidRPr="00C0462E">
        <w:rPr>
          <w:rFonts w:ascii="Times New Roman" w:eastAsia="Times New Roman" w:hAnsi="Times New Roman" w:cs="Times New Roman"/>
          <w:sz w:val="28"/>
          <w:szCs w:val="28"/>
          <w:lang w:val="en-US" w:eastAsia="ru-RU"/>
        </w:rPr>
        <w:t>.,</w:t>
      </w:r>
      <w:proofErr w:type="gramEnd"/>
      <w:r w:rsidRPr="00C0462E">
        <w:rPr>
          <w:rFonts w:ascii="Times New Roman" w:eastAsia="Times New Roman" w:hAnsi="Times New Roman" w:cs="Times New Roman"/>
          <w:sz w:val="28"/>
          <w:szCs w:val="28"/>
          <w:lang w:val="en-US" w:eastAsia="ru-RU"/>
        </w:rPr>
        <w:t xml:space="preserve"> Winder W.</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C. Scientist Overcome Last Two Hurdles To Succesfully Freeze Milk. </w:t>
      </w:r>
      <w:r w:rsidRPr="00C0462E">
        <w:rPr>
          <w:rFonts w:ascii="Times New Roman" w:eastAsia="Times New Roman" w:hAnsi="Times New Roman" w:cs="Times New Roman"/>
          <w:i/>
          <w:sz w:val="28"/>
          <w:szCs w:val="28"/>
          <w:lang w:val="en-US" w:eastAsia="ru-RU"/>
        </w:rPr>
        <w:t>Qick Frozen Foods</w:t>
      </w:r>
      <w:r w:rsidRPr="00C0462E">
        <w:rPr>
          <w:rFonts w:ascii="Times New Roman" w:eastAsia="Times New Roman" w:hAnsi="Times New Roman" w:cs="Times New Roman"/>
          <w:i/>
          <w:sz w:val="28"/>
          <w:szCs w:val="28"/>
          <w:lang w:val="uk-UA" w:eastAsia="ru-RU"/>
        </w:rPr>
        <w:t>.</w:t>
      </w:r>
      <w:r w:rsidRPr="00C0462E">
        <w:rPr>
          <w:rFonts w:ascii="Times New Roman" w:eastAsia="Times New Roman" w:hAnsi="Times New Roman" w:cs="Times New Roman"/>
          <w:sz w:val="28"/>
          <w:szCs w:val="28"/>
          <w:lang w:val="en-US" w:eastAsia="ru-RU"/>
        </w:rPr>
        <w:t xml:space="preserve"> </w:t>
      </w:r>
      <w:r w:rsidRPr="00C0462E">
        <w:rPr>
          <w:rFonts w:ascii="Times New Roman" w:eastAsia="Times New Roman" w:hAnsi="Times New Roman" w:cs="Times New Roman"/>
          <w:sz w:val="28"/>
          <w:szCs w:val="28"/>
          <w:lang w:val="uk-UA" w:eastAsia="ru-RU"/>
        </w:rPr>
        <w:t>2009.</w:t>
      </w:r>
      <w:r w:rsidRPr="00C0462E">
        <w:rPr>
          <w:rFonts w:ascii="Times New Roman" w:eastAsia="Times New Roman" w:hAnsi="Times New Roman" w:cs="Times New Roman"/>
          <w:sz w:val="28"/>
          <w:szCs w:val="28"/>
          <w:lang w:val="en-US" w:eastAsia="ru-RU"/>
        </w:rPr>
        <w:t xml:space="preserve"> V.31</w:t>
      </w:r>
      <w:r w:rsidR="0067489E" w:rsidRPr="00C0462E">
        <w:rPr>
          <w:rFonts w:ascii="Times New Roman" w:eastAsia="Times New Roman" w:hAnsi="Times New Roman" w:cs="Times New Roman"/>
          <w:sz w:val="28"/>
          <w:szCs w:val="28"/>
          <w:lang w:val="en-US" w:eastAsia="ru-RU"/>
        </w:rPr>
        <w:t>,</w:t>
      </w:r>
      <w:r w:rsidRPr="00C0462E">
        <w:rPr>
          <w:rFonts w:ascii="Times New Roman" w:eastAsia="Times New Roman" w:hAnsi="Times New Roman" w:cs="Times New Roman"/>
          <w:sz w:val="28"/>
          <w:szCs w:val="28"/>
          <w:lang w:val="en-US" w:eastAsia="ru-RU"/>
        </w:rPr>
        <w:t xml:space="preserve"> № 10. P. 43–46.</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Pons W.</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A., Chairman P.</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R. Aflatoxins in Oil seeds problem and Somzions. </w:t>
      </w:r>
      <w:r w:rsidRPr="00C0462E">
        <w:rPr>
          <w:rFonts w:ascii="Times New Roman" w:eastAsia="Times New Roman" w:hAnsi="Times New Roman" w:cs="Times New Roman"/>
          <w:i/>
          <w:sz w:val="28"/>
          <w:szCs w:val="28"/>
          <w:lang w:val="en-US" w:eastAsia="ru-RU"/>
        </w:rPr>
        <w:t>67th Awnual A.O.C.S. Meeting.</w:t>
      </w:r>
      <w:r w:rsidRPr="00C0462E">
        <w:rPr>
          <w:rFonts w:ascii="Times New Roman" w:eastAsia="Times New Roman" w:hAnsi="Times New Roman" w:cs="Times New Roman"/>
          <w:sz w:val="28"/>
          <w:szCs w:val="28"/>
          <w:lang w:val="en-US" w:eastAsia="ru-RU"/>
        </w:rPr>
        <w:t xml:space="preserve"> 2007. P. 21–24.</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Aurand L.</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W., Boone N.</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H., Griddings G.</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G. Superoxide and Singlet oxyden in milk lipid peroxidation.</w:t>
      </w:r>
      <w:r w:rsidRPr="00C0462E">
        <w:rPr>
          <w:rFonts w:ascii="Times New Roman" w:eastAsia="Times New Roman" w:hAnsi="Times New Roman" w:cs="Times New Roman"/>
          <w:i/>
          <w:sz w:val="28"/>
          <w:szCs w:val="28"/>
          <w:lang w:val="en-US" w:eastAsia="ru-RU"/>
        </w:rPr>
        <w:t xml:space="preserve"> The Journal of American Oil Chemists Society</w:t>
      </w:r>
      <w:r w:rsidRPr="00C0462E">
        <w:rPr>
          <w:rFonts w:ascii="Times New Roman" w:eastAsia="Times New Roman" w:hAnsi="Times New Roman" w:cs="Times New Roman"/>
          <w:sz w:val="28"/>
          <w:szCs w:val="28"/>
          <w:lang w:val="en-US" w:eastAsia="ru-RU"/>
        </w:rPr>
        <w:t>. 2</w:t>
      </w:r>
      <w:r w:rsidR="0067489E" w:rsidRPr="00C0462E">
        <w:rPr>
          <w:rFonts w:ascii="Times New Roman" w:eastAsia="Times New Roman" w:hAnsi="Times New Roman" w:cs="Times New Roman"/>
          <w:sz w:val="28"/>
          <w:szCs w:val="28"/>
          <w:lang w:val="en-US" w:eastAsia="ru-RU"/>
        </w:rPr>
        <w:t>007. V. 60,</w:t>
      </w:r>
      <w:r w:rsidRPr="00C0462E">
        <w:rPr>
          <w:rFonts w:ascii="Times New Roman" w:eastAsia="Times New Roman" w:hAnsi="Times New Roman" w:cs="Times New Roman"/>
          <w:sz w:val="28"/>
          <w:szCs w:val="28"/>
          <w:lang w:val="en-US" w:eastAsia="ru-RU"/>
        </w:rPr>
        <w:t xml:space="preserve"> № 3. P. 363–369.</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Marcuse R. Goal and difficulties of research on metal catalyzed lipid oxidation. </w:t>
      </w:r>
      <w:r w:rsidRPr="00C0462E">
        <w:rPr>
          <w:rFonts w:ascii="Times New Roman" w:eastAsia="Times New Roman" w:hAnsi="Times New Roman" w:cs="Times New Roman"/>
          <w:i/>
          <w:sz w:val="28"/>
          <w:szCs w:val="28"/>
          <w:lang w:val="en-US" w:eastAsia="ru-RU"/>
        </w:rPr>
        <w:t>Institut des corps gras, Pfris.</w:t>
      </w:r>
      <w:r w:rsidRPr="00C0462E">
        <w:rPr>
          <w:rFonts w:ascii="Times New Roman" w:eastAsia="Times New Roman" w:hAnsi="Times New Roman" w:cs="Times New Roman"/>
          <w:sz w:val="28"/>
          <w:szCs w:val="28"/>
          <w:lang w:val="en-US" w:eastAsia="ru-RU"/>
        </w:rPr>
        <w:t xml:space="preserve"> 2003. P. 7–12.</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Bradley R.</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L. Dairy chemistry.</w:t>
      </w:r>
      <w:r w:rsidRPr="00C0462E">
        <w:rPr>
          <w:rFonts w:ascii="Times New Roman" w:eastAsia="Times New Roman" w:hAnsi="Times New Roman" w:cs="Times New Roman"/>
          <w:i/>
          <w:sz w:val="28"/>
          <w:szCs w:val="28"/>
          <w:lang w:val="en-US" w:eastAsia="ru-RU"/>
        </w:rPr>
        <w:t xml:space="preserve"> Alimentaria.</w:t>
      </w:r>
      <w:r w:rsidR="0067489E" w:rsidRPr="00C0462E">
        <w:rPr>
          <w:rFonts w:ascii="Times New Roman" w:eastAsia="Times New Roman" w:hAnsi="Times New Roman" w:cs="Times New Roman"/>
          <w:sz w:val="28"/>
          <w:szCs w:val="28"/>
          <w:lang w:val="en-US" w:eastAsia="ru-RU"/>
        </w:rPr>
        <w:t xml:space="preserve"> 2003. V. 76,</w:t>
      </w:r>
      <w:r w:rsidRPr="00C0462E">
        <w:rPr>
          <w:rFonts w:ascii="Times New Roman" w:eastAsia="Times New Roman" w:hAnsi="Times New Roman" w:cs="Times New Roman"/>
          <w:sz w:val="28"/>
          <w:szCs w:val="28"/>
          <w:lang w:val="en-US" w:eastAsia="ru-RU"/>
        </w:rPr>
        <w:t xml:space="preserve"> № 1. P. 106–107.</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lastRenderedPageBreak/>
        <w:t>Garcia Gimeno R.</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N., Ganal Ruiz C., Amaro Lopez M.</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A. Valor nutritional de productos lacteos: Continido mineral. </w:t>
      </w:r>
      <w:r w:rsidRPr="00C0462E">
        <w:rPr>
          <w:rFonts w:ascii="Times New Roman" w:eastAsia="Times New Roman" w:hAnsi="Times New Roman" w:cs="Times New Roman"/>
          <w:i/>
          <w:sz w:val="28"/>
          <w:szCs w:val="28"/>
          <w:lang w:val="en-US" w:eastAsia="ru-RU"/>
        </w:rPr>
        <w:t>Alimentaria.</w:t>
      </w:r>
      <w:r w:rsidR="0067489E" w:rsidRPr="00C0462E">
        <w:rPr>
          <w:rFonts w:ascii="Times New Roman" w:eastAsia="Times New Roman" w:hAnsi="Times New Roman" w:cs="Times New Roman"/>
          <w:sz w:val="28"/>
          <w:szCs w:val="28"/>
          <w:lang w:val="en-US" w:eastAsia="ru-RU"/>
        </w:rPr>
        <w:t xml:space="preserve"> 2005. V. 33,</w:t>
      </w:r>
      <w:r w:rsidRPr="00C0462E">
        <w:rPr>
          <w:rFonts w:ascii="Times New Roman" w:eastAsia="Times New Roman" w:hAnsi="Times New Roman" w:cs="Times New Roman"/>
          <w:sz w:val="28"/>
          <w:szCs w:val="28"/>
          <w:lang w:val="en-US" w:eastAsia="ru-RU"/>
        </w:rPr>
        <w:t xml:space="preserve"> № 265. P. 37–40.</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Grantham C. Analysis of edible oils and fats. </w:t>
      </w:r>
      <w:r w:rsidRPr="00C0462E">
        <w:rPr>
          <w:rFonts w:ascii="Times New Roman" w:eastAsia="Times New Roman" w:hAnsi="Times New Roman" w:cs="Times New Roman"/>
          <w:i/>
          <w:sz w:val="28"/>
          <w:szCs w:val="28"/>
          <w:lang w:val="en-US" w:eastAsia="ru-RU"/>
        </w:rPr>
        <w:t>Int. Labmate</w:t>
      </w:r>
      <w:r w:rsidR="0067489E" w:rsidRPr="00C0462E">
        <w:rPr>
          <w:rFonts w:ascii="Times New Roman" w:eastAsia="Times New Roman" w:hAnsi="Times New Roman" w:cs="Times New Roman"/>
          <w:sz w:val="28"/>
          <w:szCs w:val="28"/>
          <w:lang w:val="en-US" w:eastAsia="ru-RU"/>
        </w:rPr>
        <w:t>. 2005. V. 20,</w:t>
      </w:r>
      <w:r w:rsidRPr="00C0462E">
        <w:rPr>
          <w:rFonts w:ascii="Times New Roman" w:eastAsia="Times New Roman" w:hAnsi="Times New Roman" w:cs="Times New Roman"/>
          <w:sz w:val="28"/>
          <w:szCs w:val="28"/>
          <w:lang w:val="en-US" w:eastAsia="ru-RU"/>
        </w:rPr>
        <w:t xml:space="preserve">         № 6. P. 25–28.</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Przyslawski G., Gertig H., Nowak J. Analisa sktadu kwasow tluszowych wybranych margaryn. </w:t>
      </w:r>
      <w:r w:rsidRPr="00C0462E">
        <w:rPr>
          <w:rFonts w:ascii="Times New Roman" w:eastAsia="Times New Roman" w:hAnsi="Times New Roman" w:cs="Times New Roman"/>
          <w:i/>
          <w:sz w:val="28"/>
          <w:szCs w:val="28"/>
          <w:lang w:val="en-US" w:eastAsia="ru-RU"/>
        </w:rPr>
        <w:t>Bromatol I chemical toksykology</w:t>
      </w:r>
      <w:r w:rsidRPr="00C0462E">
        <w:rPr>
          <w:rFonts w:ascii="Times New Roman" w:eastAsia="Times New Roman" w:hAnsi="Times New Roman" w:cs="Times New Roman"/>
          <w:sz w:val="28"/>
          <w:szCs w:val="28"/>
          <w:lang w:val="en-US" w:eastAsia="ru-RU"/>
        </w:rPr>
        <w:t>. 2006. V. 29, № 2. P. 109–116.</w:t>
      </w:r>
    </w:p>
    <w:p w:rsidR="009568CE" w:rsidRPr="00C0462E" w:rsidRDefault="0067489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Marinowa E.</w:t>
      </w:r>
      <w:r w:rsidR="009568CE" w:rsidRPr="00C0462E">
        <w:rPr>
          <w:rFonts w:ascii="Times New Roman" w:eastAsia="Times New Roman" w:hAnsi="Times New Roman" w:cs="Times New Roman"/>
          <w:sz w:val="28"/>
          <w:szCs w:val="28"/>
          <w:lang w:val="en-US" w:eastAsia="ru-RU"/>
        </w:rPr>
        <w:t xml:space="preserve"> </w:t>
      </w:r>
      <w:proofErr w:type="gramStart"/>
      <w:r w:rsidR="009568CE" w:rsidRPr="00C0462E">
        <w:rPr>
          <w:rFonts w:ascii="Times New Roman" w:eastAsia="Times New Roman" w:hAnsi="Times New Roman" w:cs="Times New Roman"/>
          <w:sz w:val="28"/>
          <w:szCs w:val="28"/>
          <w:lang w:eastAsia="ru-RU"/>
        </w:rPr>
        <w:t>М</w:t>
      </w:r>
      <w:r w:rsidRPr="00C0462E">
        <w:rPr>
          <w:rFonts w:ascii="Times New Roman" w:eastAsia="Times New Roman" w:hAnsi="Times New Roman" w:cs="Times New Roman"/>
          <w:sz w:val="28"/>
          <w:szCs w:val="28"/>
          <w:lang w:val="en-US" w:eastAsia="ru-RU"/>
        </w:rPr>
        <w:t>.,</w:t>
      </w:r>
      <w:proofErr w:type="gramEnd"/>
      <w:r w:rsidRPr="00C0462E">
        <w:rPr>
          <w:rFonts w:ascii="Times New Roman" w:eastAsia="Times New Roman" w:hAnsi="Times New Roman" w:cs="Times New Roman"/>
          <w:sz w:val="28"/>
          <w:szCs w:val="28"/>
          <w:lang w:val="en-US" w:eastAsia="ru-RU"/>
        </w:rPr>
        <w:t xml:space="preserve"> Yanishliewa N</w:t>
      </w:r>
      <w:r w:rsidR="009568CE" w:rsidRPr="00C0462E">
        <w:rPr>
          <w:rFonts w:ascii="Times New Roman" w:eastAsia="Times New Roman" w:hAnsi="Times New Roman" w:cs="Times New Roman"/>
          <w:sz w:val="28"/>
          <w:szCs w:val="28"/>
          <w:lang w:val="en-US" w:eastAsia="ru-RU"/>
        </w:rPr>
        <w:t xml:space="preserve">. Inhibited oxidation of lipids. Part II. Comparison of the antioxidative properties of some hydroxy derivatives of bensoic and cinnamic acid. </w:t>
      </w:r>
      <w:r w:rsidR="009568CE" w:rsidRPr="00C0462E">
        <w:rPr>
          <w:rFonts w:ascii="Times New Roman" w:eastAsia="Times New Roman" w:hAnsi="Times New Roman" w:cs="Times New Roman"/>
          <w:i/>
          <w:sz w:val="28"/>
          <w:szCs w:val="28"/>
          <w:lang w:val="en-US" w:eastAsia="ru-RU"/>
        </w:rPr>
        <w:t>Ole, oleogineux, corpsgras, lipides.</w:t>
      </w:r>
      <w:r w:rsidRPr="00C0462E">
        <w:rPr>
          <w:rFonts w:ascii="Times New Roman" w:eastAsia="Times New Roman" w:hAnsi="Times New Roman" w:cs="Times New Roman"/>
          <w:sz w:val="28"/>
          <w:szCs w:val="28"/>
          <w:lang w:val="en-US" w:eastAsia="ru-RU"/>
        </w:rPr>
        <w:t xml:space="preserve"> 2002. V. 94,</w:t>
      </w:r>
      <w:r w:rsidR="009568CE" w:rsidRPr="00C0462E">
        <w:rPr>
          <w:rFonts w:ascii="Times New Roman" w:eastAsia="Times New Roman" w:hAnsi="Times New Roman" w:cs="Times New Roman"/>
          <w:sz w:val="28"/>
          <w:szCs w:val="28"/>
          <w:lang w:val="en-US" w:eastAsia="ru-RU"/>
        </w:rPr>
        <w:t xml:space="preserve"> № 11. P. 428–432.</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Melanghlin S., Weihrauch. </w:t>
      </w:r>
      <w:r w:rsidRPr="00C0462E">
        <w:rPr>
          <w:rFonts w:ascii="Times New Roman" w:eastAsia="Times New Roman" w:hAnsi="Times New Roman" w:cs="Times New Roman"/>
          <w:sz w:val="28"/>
          <w:szCs w:val="28"/>
          <w:lang w:eastAsia="ru-RU"/>
        </w:rPr>
        <w:t>К</w:t>
      </w:r>
      <w:r w:rsidRPr="00C0462E">
        <w:rPr>
          <w:rFonts w:ascii="Times New Roman" w:eastAsia="Times New Roman" w:hAnsi="Times New Roman" w:cs="Times New Roman"/>
          <w:sz w:val="28"/>
          <w:szCs w:val="28"/>
          <w:lang w:val="en-US" w:eastAsia="ru-RU"/>
        </w:rPr>
        <w:t xml:space="preserve">. Vitamin </w:t>
      </w:r>
      <w:r w:rsidRPr="00C0462E">
        <w:rPr>
          <w:rFonts w:ascii="Times New Roman" w:eastAsia="Times New Roman" w:hAnsi="Times New Roman" w:cs="Times New Roman"/>
          <w:sz w:val="28"/>
          <w:szCs w:val="28"/>
          <w:lang w:eastAsia="ru-RU"/>
        </w:rPr>
        <w:t>Е</w:t>
      </w:r>
      <w:r w:rsidRPr="00C0462E">
        <w:rPr>
          <w:rFonts w:ascii="Times New Roman" w:eastAsia="Times New Roman" w:hAnsi="Times New Roman" w:cs="Times New Roman"/>
          <w:sz w:val="28"/>
          <w:szCs w:val="28"/>
          <w:lang w:val="en-US" w:eastAsia="ru-RU"/>
        </w:rPr>
        <w:t xml:space="preserve"> contents of foods. </w:t>
      </w:r>
      <w:r w:rsidR="00683648" w:rsidRPr="00C0462E">
        <w:rPr>
          <w:rFonts w:ascii="Times New Roman" w:eastAsia="Times New Roman" w:hAnsi="Times New Roman" w:cs="Times New Roman"/>
          <w:i/>
          <w:sz w:val="28"/>
          <w:szCs w:val="28"/>
          <w:lang w:val="en-US" w:eastAsia="ru-RU"/>
        </w:rPr>
        <w:t>Journal Society Dairy Technology</w:t>
      </w:r>
      <w:r w:rsidRPr="00C0462E">
        <w:rPr>
          <w:rFonts w:ascii="Times New Roman" w:eastAsia="Times New Roman" w:hAnsi="Times New Roman" w:cs="Times New Roman"/>
          <w:sz w:val="28"/>
          <w:szCs w:val="28"/>
          <w:lang w:val="en-US" w:eastAsia="ru-RU"/>
        </w:rPr>
        <w:t>. 2009. V. 75. P. 647–649.</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Kruse R., Aeihner K. Vergleichende untersvehungen über die Wirkung von Antioxidantien, Aminosäuren und Casein auf die Autoxidation ungese Itigter Fettsauren. </w:t>
      </w:r>
      <w:r w:rsidRPr="00C0462E">
        <w:rPr>
          <w:rFonts w:ascii="Times New Roman" w:eastAsia="Times New Roman" w:hAnsi="Times New Roman" w:cs="Times New Roman"/>
          <w:i/>
          <w:sz w:val="28"/>
          <w:szCs w:val="28"/>
          <w:lang w:val="en-US" w:eastAsia="ru-RU"/>
        </w:rPr>
        <w:t>Fett wiss. Technology</w:t>
      </w:r>
      <w:r w:rsidR="0067489E" w:rsidRPr="00C0462E">
        <w:rPr>
          <w:rFonts w:ascii="Times New Roman" w:eastAsia="Times New Roman" w:hAnsi="Times New Roman" w:cs="Times New Roman"/>
          <w:sz w:val="28"/>
          <w:szCs w:val="28"/>
          <w:lang w:val="en-US" w:eastAsia="ru-RU"/>
        </w:rPr>
        <w:t>. 2003. V. 95,</w:t>
      </w:r>
      <w:r w:rsidRPr="00C0462E">
        <w:rPr>
          <w:rFonts w:ascii="Times New Roman" w:eastAsia="Times New Roman" w:hAnsi="Times New Roman" w:cs="Times New Roman"/>
          <w:sz w:val="28"/>
          <w:szCs w:val="28"/>
          <w:lang w:val="en-US" w:eastAsia="ru-RU"/>
        </w:rPr>
        <w:t xml:space="preserve"> № 6. P. 203–214.</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Huang S.</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W., Frankel E.</w:t>
      </w:r>
      <w:r w:rsidR="00F82F0F" w:rsidRPr="00C0462E">
        <w:rPr>
          <w:rFonts w:ascii="Times New Roman" w:eastAsia="Times New Roman" w:hAnsi="Times New Roman" w:cs="Times New Roman"/>
          <w:sz w:val="28"/>
          <w:szCs w:val="28"/>
          <w:lang w:val="uk-UA" w:eastAsia="ru-RU"/>
        </w:rPr>
        <w:t xml:space="preserve"> </w:t>
      </w:r>
      <w:r w:rsidRPr="00C0462E">
        <w:rPr>
          <w:rFonts w:ascii="Times New Roman" w:eastAsia="Times New Roman" w:hAnsi="Times New Roman" w:cs="Times New Roman"/>
          <w:sz w:val="28"/>
          <w:szCs w:val="28"/>
          <w:lang w:val="en-US" w:eastAsia="ru-RU"/>
        </w:rPr>
        <w:t xml:space="preserve">N. Are tocopherols prooxidants. </w:t>
      </w:r>
      <w:r w:rsidRPr="00C0462E">
        <w:rPr>
          <w:rFonts w:ascii="Times New Roman" w:eastAsia="Times New Roman" w:hAnsi="Times New Roman" w:cs="Times New Roman"/>
          <w:i/>
          <w:sz w:val="28"/>
          <w:szCs w:val="28"/>
          <w:lang w:val="en-US" w:eastAsia="ru-RU"/>
        </w:rPr>
        <w:t>Inform: News Fats, Oils and Relat Mater</w:t>
      </w:r>
      <w:r w:rsidR="0067489E" w:rsidRPr="00C0462E">
        <w:rPr>
          <w:rFonts w:ascii="Times New Roman" w:eastAsia="Times New Roman" w:hAnsi="Times New Roman" w:cs="Times New Roman"/>
          <w:sz w:val="28"/>
          <w:szCs w:val="28"/>
          <w:lang w:val="en-US" w:eastAsia="ru-RU"/>
        </w:rPr>
        <w:t>. 2004. V. 5,</w:t>
      </w:r>
      <w:r w:rsidRPr="00C0462E">
        <w:rPr>
          <w:rFonts w:ascii="Times New Roman" w:eastAsia="Times New Roman" w:hAnsi="Times New Roman" w:cs="Times New Roman"/>
          <w:sz w:val="28"/>
          <w:szCs w:val="28"/>
          <w:lang w:val="en-US" w:eastAsia="ru-RU"/>
        </w:rPr>
        <w:t xml:space="preserve"> № 4. P. 466–468.</w:t>
      </w:r>
    </w:p>
    <w:p w:rsidR="009568CE" w:rsidRPr="00C0462E" w:rsidRDefault="009568CE" w:rsidP="009568CE">
      <w:pPr>
        <w:pStyle w:val="a4"/>
        <w:numPr>
          <w:ilvl w:val="0"/>
          <w:numId w:val="11"/>
        </w:numPr>
        <w:shd w:val="clear" w:color="auto" w:fill="FFFFFF"/>
        <w:spacing w:after="0" w:line="360" w:lineRule="auto"/>
        <w:ind w:left="0" w:firstLine="0"/>
        <w:jc w:val="both"/>
        <w:rPr>
          <w:rFonts w:ascii="Times New Roman" w:eastAsia="Times New Roman" w:hAnsi="Times New Roman" w:cs="Times New Roman"/>
          <w:sz w:val="28"/>
          <w:szCs w:val="28"/>
          <w:lang w:val="en-US" w:eastAsia="ru-RU"/>
        </w:rPr>
      </w:pPr>
      <w:r w:rsidRPr="00C0462E">
        <w:rPr>
          <w:rFonts w:ascii="Times New Roman" w:eastAsia="Times New Roman" w:hAnsi="Times New Roman" w:cs="Times New Roman"/>
          <w:sz w:val="28"/>
          <w:szCs w:val="28"/>
          <w:lang w:val="en-US" w:eastAsia="ru-RU"/>
        </w:rPr>
        <w:t xml:space="preserve">Castera Rossignota., Bosque F. Nouvelle approchedes anti-oxydants. </w:t>
      </w:r>
      <w:r w:rsidRPr="00C0462E">
        <w:rPr>
          <w:rFonts w:ascii="Times New Roman" w:eastAsia="Times New Roman" w:hAnsi="Times New Roman" w:cs="Times New Roman"/>
          <w:i/>
          <w:sz w:val="28"/>
          <w:szCs w:val="28"/>
          <w:lang w:val="en-US" w:eastAsia="ru-RU"/>
        </w:rPr>
        <w:t>Ole, oleogineux, corpsgras, lipides.</w:t>
      </w:r>
      <w:r w:rsidR="0067489E" w:rsidRPr="00C0462E">
        <w:rPr>
          <w:rFonts w:ascii="Times New Roman" w:eastAsia="Times New Roman" w:hAnsi="Times New Roman" w:cs="Times New Roman"/>
          <w:sz w:val="28"/>
          <w:szCs w:val="28"/>
          <w:lang w:val="en-US" w:eastAsia="ru-RU"/>
        </w:rPr>
        <w:t xml:space="preserve"> 2004. V. 1,</w:t>
      </w:r>
      <w:r w:rsidRPr="00C0462E">
        <w:rPr>
          <w:rFonts w:ascii="Times New Roman" w:eastAsia="Times New Roman" w:hAnsi="Times New Roman" w:cs="Times New Roman"/>
          <w:sz w:val="28"/>
          <w:szCs w:val="28"/>
          <w:lang w:val="en-US" w:eastAsia="ru-RU"/>
        </w:rPr>
        <w:t xml:space="preserve"> № 2. P. 131-143.</w:t>
      </w:r>
    </w:p>
    <w:p w:rsidR="009568CE" w:rsidRPr="00C0462E" w:rsidRDefault="009568CE" w:rsidP="009568CE">
      <w:pPr>
        <w:pStyle w:val="a4"/>
        <w:numPr>
          <w:ilvl w:val="0"/>
          <w:numId w:val="11"/>
        </w:numPr>
        <w:spacing w:after="0" w:line="360" w:lineRule="auto"/>
        <w:ind w:left="0" w:firstLine="0"/>
        <w:jc w:val="both"/>
        <w:rPr>
          <w:rFonts w:ascii="Times New Roman" w:eastAsia="Calibri" w:hAnsi="Times New Roman" w:cs="Times New Roman"/>
          <w:sz w:val="28"/>
          <w:szCs w:val="28"/>
        </w:rPr>
      </w:pPr>
      <w:r w:rsidRPr="00C0462E">
        <w:rPr>
          <w:rFonts w:ascii="Times New Roman" w:eastAsia="Calibri" w:hAnsi="Times New Roman" w:cs="Times New Roman"/>
          <w:sz w:val="28"/>
          <w:szCs w:val="28"/>
        </w:rPr>
        <w:t xml:space="preserve">Лакин Г.Ф. Биометрия: Учебное пособие для биол. </w:t>
      </w:r>
      <w:proofErr w:type="gramStart"/>
      <w:r w:rsidRPr="00C0462E">
        <w:rPr>
          <w:rFonts w:ascii="Times New Roman" w:eastAsia="Calibri" w:hAnsi="Times New Roman" w:cs="Times New Roman"/>
          <w:sz w:val="28"/>
          <w:szCs w:val="28"/>
        </w:rPr>
        <w:t>спец</w:t>
      </w:r>
      <w:proofErr w:type="gramEnd"/>
      <w:r w:rsidRPr="00C0462E">
        <w:rPr>
          <w:rFonts w:ascii="Times New Roman" w:eastAsia="Calibri" w:hAnsi="Times New Roman" w:cs="Times New Roman"/>
          <w:sz w:val="28"/>
          <w:szCs w:val="28"/>
        </w:rPr>
        <w:t>. Вузов. Москва</w:t>
      </w:r>
      <w:proofErr w:type="gramStart"/>
      <w:r w:rsidRPr="00C0462E">
        <w:rPr>
          <w:rFonts w:ascii="Times New Roman" w:eastAsia="Calibri" w:hAnsi="Times New Roman" w:cs="Times New Roman"/>
          <w:sz w:val="28"/>
          <w:szCs w:val="28"/>
        </w:rPr>
        <w:t xml:space="preserve"> :</w:t>
      </w:r>
      <w:proofErr w:type="gramEnd"/>
      <w:r w:rsidRPr="00C0462E">
        <w:rPr>
          <w:rFonts w:ascii="Times New Roman" w:eastAsia="Calibri" w:hAnsi="Times New Roman" w:cs="Times New Roman"/>
          <w:sz w:val="28"/>
          <w:szCs w:val="28"/>
        </w:rPr>
        <w:t xml:space="preserve"> Высшая школа, 1990. С.23–54.</w:t>
      </w:r>
    </w:p>
    <w:p w:rsidR="009568CE" w:rsidRPr="00C0462E" w:rsidRDefault="009568CE" w:rsidP="009568CE">
      <w:pPr>
        <w:pStyle w:val="a4"/>
        <w:numPr>
          <w:ilvl w:val="0"/>
          <w:numId w:val="11"/>
        </w:numPr>
        <w:spacing w:after="0" w:line="360" w:lineRule="auto"/>
        <w:ind w:left="0" w:firstLine="0"/>
        <w:jc w:val="both"/>
        <w:rPr>
          <w:rFonts w:ascii="Times New Roman" w:hAnsi="Times New Roman"/>
          <w:bCs/>
          <w:iCs/>
          <w:sz w:val="28"/>
          <w:szCs w:val="28"/>
          <w:lang w:val="uk-UA"/>
        </w:rPr>
      </w:pPr>
      <w:r w:rsidRPr="00C0462E">
        <w:rPr>
          <w:rFonts w:ascii="Times New Roman" w:hAnsi="Times New Roman"/>
          <w:bCs/>
          <w:iCs/>
          <w:sz w:val="28"/>
          <w:szCs w:val="28"/>
          <w:lang w:val="uk-UA"/>
        </w:rPr>
        <w:t>Курсова, випускна та дипломна роботи: навчальний посібник до написання та оформлення (для студентів біологічного факультету денної та заочної форм навчання спеціальності 6.070400, 7.070402  та  8.070402 “Біологія”). / Н. В. Новосад, В. В. Копійка, М. М. Малько, К.О. Домбровський. Запоріжжя : ЗНУ, 2013. 83 с.</w:t>
      </w:r>
    </w:p>
    <w:p w:rsidR="009568CE" w:rsidRPr="00C0462E" w:rsidRDefault="009568CE" w:rsidP="009568CE">
      <w:pPr>
        <w:pStyle w:val="a4"/>
        <w:numPr>
          <w:ilvl w:val="0"/>
          <w:numId w:val="11"/>
        </w:numPr>
        <w:tabs>
          <w:tab w:val="left" w:pos="0"/>
        </w:tabs>
        <w:spacing w:after="0" w:line="360" w:lineRule="auto"/>
        <w:ind w:left="0" w:firstLine="0"/>
        <w:jc w:val="both"/>
        <w:rPr>
          <w:rFonts w:ascii="Times New Roman" w:hAnsi="Times New Roman"/>
          <w:sz w:val="28"/>
          <w:szCs w:val="28"/>
          <w:lang w:val="uk-UA"/>
        </w:rPr>
      </w:pPr>
      <w:bookmarkStart w:id="5" w:name="_Ref450827499"/>
      <w:r w:rsidRPr="00C0462E">
        <w:rPr>
          <w:rFonts w:ascii="Times New Roman" w:hAnsi="Times New Roman"/>
          <w:sz w:val="28"/>
          <w:szCs w:val="28"/>
          <w:lang w:val="uk-UA"/>
        </w:rPr>
        <w:t>Семенов А.</w:t>
      </w:r>
      <w:r w:rsidR="00F82F0F" w:rsidRPr="00C0462E">
        <w:rPr>
          <w:rFonts w:ascii="Times New Roman" w:hAnsi="Times New Roman"/>
          <w:sz w:val="28"/>
          <w:szCs w:val="28"/>
          <w:lang w:val="uk-UA"/>
        </w:rPr>
        <w:t xml:space="preserve"> </w:t>
      </w:r>
      <w:r w:rsidRPr="00C0462E">
        <w:rPr>
          <w:rFonts w:ascii="Times New Roman" w:hAnsi="Times New Roman"/>
          <w:sz w:val="28"/>
          <w:szCs w:val="28"/>
          <w:lang w:val="uk-UA"/>
        </w:rPr>
        <w:t>С. Охорона праці і техніка безпеки по хімії: навч. посібник для студентів пед. Інститутів по хімії і спец. Москва : ОСВІТА, 1981. 142 с.</w:t>
      </w:r>
      <w:bookmarkEnd w:id="5"/>
      <w:r w:rsidRPr="00C0462E">
        <w:rPr>
          <w:rFonts w:ascii="Times New Roman" w:hAnsi="Times New Roman"/>
          <w:sz w:val="28"/>
          <w:szCs w:val="28"/>
          <w:lang w:val="uk-UA"/>
        </w:rPr>
        <w:t xml:space="preserve"> </w:t>
      </w:r>
    </w:p>
    <w:p w:rsidR="009568CE" w:rsidRPr="00C0462E" w:rsidRDefault="009568CE" w:rsidP="009568CE">
      <w:pPr>
        <w:pStyle w:val="a4"/>
        <w:numPr>
          <w:ilvl w:val="0"/>
          <w:numId w:val="11"/>
        </w:numPr>
        <w:tabs>
          <w:tab w:val="left" w:pos="0"/>
        </w:tabs>
        <w:spacing w:after="0" w:line="360" w:lineRule="auto"/>
        <w:ind w:left="0" w:firstLine="0"/>
        <w:jc w:val="both"/>
        <w:rPr>
          <w:rFonts w:ascii="Times New Roman" w:hAnsi="Times New Roman"/>
          <w:sz w:val="28"/>
          <w:szCs w:val="28"/>
        </w:rPr>
      </w:pPr>
      <w:bookmarkStart w:id="6" w:name="_Ref450827552"/>
      <w:r w:rsidRPr="00C0462E">
        <w:rPr>
          <w:rFonts w:ascii="Times New Roman" w:hAnsi="Times New Roman"/>
          <w:sz w:val="28"/>
          <w:szCs w:val="28"/>
          <w:lang w:val="uk-UA"/>
        </w:rPr>
        <w:lastRenderedPageBreak/>
        <w:t>Санітарно-гігієнічні методи дослідження харчових продуктів і води. Довідковий посібник / під ред.  Г.</w:t>
      </w:r>
      <w:r w:rsidR="00F82F0F" w:rsidRPr="00C0462E">
        <w:rPr>
          <w:rFonts w:ascii="Times New Roman" w:hAnsi="Times New Roman"/>
          <w:sz w:val="28"/>
          <w:szCs w:val="28"/>
          <w:lang w:val="uk-UA"/>
        </w:rPr>
        <w:t xml:space="preserve"> </w:t>
      </w:r>
      <w:r w:rsidRPr="00C0462E">
        <w:rPr>
          <w:rFonts w:ascii="Times New Roman" w:hAnsi="Times New Roman"/>
          <w:sz w:val="28"/>
          <w:szCs w:val="28"/>
          <w:lang w:val="uk-UA"/>
        </w:rPr>
        <w:t xml:space="preserve">С. Яцулы. Киев : Здоровье, </w:t>
      </w:r>
      <w:r w:rsidRPr="00C0462E">
        <w:rPr>
          <w:rFonts w:ascii="Times New Roman" w:hAnsi="Times New Roman"/>
          <w:sz w:val="28"/>
          <w:szCs w:val="28"/>
        </w:rPr>
        <w:t>1999. 286</w:t>
      </w:r>
      <w:r w:rsidRPr="00C0462E">
        <w:rPr>
          <w:rFonts w:ascii="Times New Roman" w:hAnsi="Times New Roman"/>
          <w:sz w:val="28"/>
          <w:szCs w:val="28"/>
          <w:lang w:val="uk-UA"/>
        </w:rPr>
        <w:t xml:space="preserve"> с.</w:t>
      </w:r>
      <w:bookmarkEnd w:id="6"/>
    </w:p>
    <w:p w:rsidR="009568CE" w:rsidRPr="00C0462E" w:rsidRDefault="009568CE" w:rsidP="009568CE">
      <w:pPr>
        <w:pStyle w:val="a4"/>
        <w:numPr>
          <w:ilvl w:val="0"/>
          <w:numId w:val="11"/>
        </w:numPr>
        <w:shd w:val="clear" w:color="auto" w:fill="FFFFFF"/>
        <w:tabs>
          <w:tab w:val="left" w:pos="0"/>
        </w:tabs>
        <w:autoSpaceDN w:val="0"/>
        <w:adjustRightInd w:val="0"/>
        <w:spacing w:before="10" w:after="0" w:line="360" w:lineRule="auto"/>
        <w:ind w:left="0" w:firstLine="0"/>
        <w:jc w:val="both"/>
        <w:rPr>
          <w:rFonts w:ascii="Times New Roman" w:hAnsi="Times New Roman"/>
          <w:sz w:val="28"/>
          <w:szCs w:val="28"/>
          <w:lang w:val="uk-UA"/>
        </w:rPr>
      </w:pPr>
      <w:bookmarkStart w:id="7" w:name="_Ref450827565"/>
      <w:r w:rsidRPr="00C0462E">
        <w:rPr>
          <w:rFonts w:ascii="Times New Roman" w:hAnsi="Times New Roman"/>
          <w:sz w:val="28"/>
          <w:szCs w:val="28"/>
          <w:lang w:val="uk-UA"/>
        </w:rPr>
        <w:t>Лунячек В.</w:t>
      </w:r>
      <w:r w:rsidR="00F82F0F" w:rsidRPr="00C0462E">
        <w:rPr>
          <w:rFonts w:ascii="Times New Roman" w:hAnsi="Times New Roman"/>
          <w:sz w:val="28"/>
          <w:szCs w:val="28"/>
          <w:lang w:val="uk-UA"/>
        </w:rPr>
        <w:t xml:space="preserve"> </w:t>
      </w:r>
      <w:r w:rsidRPr="00C0462E">
        <w:rPr>
          <w:rFonts w:ascii="Times New Roman" w:hAnsi="Times New Roman"/>
          <w:sz w:val="28"/>
          <w:szCs w:val="28"/>
          <w:lang w:val="uk-UA"/>
        </w:rPr>
        <w:t>Є.,</w:t>
      </w:r>
      <w:r w:rsidRPr="00C0462E">
        <w:rPr>
          <w:rFonts w:ascii="Times New Roman" w:hAnsi="Times New Roman"/>
          <w:b/>
          <w:bCs/>
          <w:sz w:val="28"/>
          <w:szCs w:val="28"/>
          <w:lang w:val="uk-UA"/>
        </w:rPr>
        <w:t xml:space="preserve"> </w:t>
      </w:r>
      <w:r w:rsidRPr="00C0462E">
        <w:rPr>
          <w:rFonts w:ascii="Times New Roman" w:hAnsi="Times New Roman"/>
          <w:sz w:val="28"/>
          <w:szCs w:val="28"/>
          <w:lang w:val="uk-UA"/>
        </w:rPr>
        <w:t>Давиденко Ю.С.. Охорона праці і пожежна безпека в закладах освіти.  Київ : Наукова думка, 2000. 123 с.</w:t>
      </w:r>
      <w:bookmarkEnd w:id="7"/>
    </w:p>
    <w:p w:rsidR="009568CE" w:rsidRPr="00C0462E" w:rsidRDefault="009568CE" w:rsidP="009568CE">
      <w:pPr>
        <w:pStyle w:val="a4"/>
        <w:numPr>
          <w:ilvl w:val="0"/>
          <w:numId w:val="11"/>
        </w:numPr>
        <w:tabs>
          <w:tab w:val="left" w:pos="0"/>
        </w:tabs>
        <w:autoSpaceDN w:val="0"/>
        <w:adjustRightInd w:val="0"/>
        <w:spacing w:after="0" w:line="360" w:lineRule="auto"/>
        <w:ind w:left="0" w:firstLine="0"/>
        <w:jc w:val="both"/>
        <w:rPr>
          <w:rFonts w:ascii="Times New Roman" w:hAnsi="Times New Roman"/>
          <w:sz w:val="28"/>
          <w:szCs w:val="28"/>
          <w:lang w:val="uk-UA"/>
        </w:rPr>
      </w:pPr>
      <w:bookmarkStart w:id="8" w:name="_Ref450827584"/>
      <w:r w:rsidRPr="00C0462E">
        <w:rPr>
          <w:rFonts w:ascii="Times New Roman" w:hAnsi="Times New Roman"/>
          <w:sz w:val="28"/>
          <w:szCs w:val="28"/>
          <w:lang w:val="uk-UA"/>
        </w:rPr>
        <w:t>Гандзюк  М. П.,  Желібо Е. П. Основи охорони праці. Київ :  Каравела, 2003. 405с.</w:t>
      </w:r>
      <w:bookmarkEnd w:id="8"/>
      <w:r w:rsidRPr="00C0462E">
        <w:rPr>
          <w:rFonts w:ascii="Times New Roman" w:hAnsi="Times New Roman"/>
          <w:sz w:val="28"/>
          <w:szCs w:val="28"/>
          <w:lang w:val="uk-UA"/>
        </w:rPr>
        <w:t xml:space="preserve"> </w:t>
      </w:r>
      <w:r w:rsidRPr="00C0462E">
        <w:rPr>
          <w:rFonts w:ascii="Times New Roman" w:hAnsi="Times New Roman"/>
          <w:sz w:val="28"/>
          <w:szCs w:val="28"/>
          <w:lang w:val="uk-UA"/>
        </w:rPr>
        <w:tab/>
      </w:r>
    </w:p>
    <w:p w:rsidR="009568CE" w:rsidRPr="00C0462E" w:rsidRDefault="009568CE" w:rsidP="009568CE">
      <w:pPr>
        <w:pStyle w:val="a4"/>
        <w:numPr>
          <w:ilvl w:val="0"/>
          <w:numId w:val="11"/>
        </w:numPr>
        <w:tabs>
          <w:tab w:val="left" w:pos="0"/>
        </w:tabs>
        <w:autoSpaceDN w:val="0"/>
        <w:adjustRightInd w:val="0"/>
        <w:spacing w:after="0" w:line="360" w:lineRule="auto"/>
        <w:ind w:left="0" w:firstLine="0"/>
        <w:jc w:val="both"/>
        <w:rPr>
          <w:rFonts w:ascii="Times New Roman" w:hAnsi="Times New Roman"/>
          <w:sz w:val="28"/>
          <w:szCs w:val="28"/>
          <w:lang w:val="uk-UA"/>
        </w:rPr>
      </w:pPr>
      <w:bookmarkStart w:id="9" w:name="_Ref450827619"/>
      <w:r w:rsidRPr="00C0462E">
        <w:rPr>
          <w:rFonts w:ascii="Times New Roman" w:hAnsi="Times New Roman"/>
          <w:sz w:val="28"/>
          <w:szCs w:val="28"/>
          <w:lang w:val="uk-UA"/>
        </w:rPr>
        <w:t>Державний реєстр міжгалузевих і галузевих нормативних актів про</w:t>
      </w:r>
      <w:r w:rsidR="009E5FDF" w:rsidRPr="00C0462E">
        <w:rPr>
          <w:rFonts w:ascii="Times New Roman" w:hAnsi="Times New Roman"/>
          <w:sz w:val="28"/>
          <w:szCs w:val="28"/>
          <w:lang w:val="uk-UA"/>
        </w:rPr>
        <w:t xml:space="preserve">  охорону праці (Реєстр ДНАОП).Вид. офіц.</w:t>
      </w:r>
      <w:r w:rsidRPr="00C0462E">
        <w:rPr>
          <w:rFonts w:ascii="Times New Roman" w:hAnsi="Times New Roman"/>
          <w:sz w:val="28"/>
          <w:szCs w:val="28"/>
          <w:lang w:val="uk-UA"/>
        </w:rPr>
        <w:t>Київ : Держнаглядохоронпраці, 1995. 223с.</w:t>
      </w:r>
      <w:bookmarkEnd w:id="9"/>
    </w:p>
    <w:p w:rsidR="009568CE" w:rsidRPr="00C0462E" w:rsidRDefault="009568CE" w:rsidP="009568CE">
      <w:pPr>
        <w:pStyle w:val="a4"/>
        <w:numPr>
          <w:ilvl w:val="0"/>
          <w:numId w:val="11"/>
        </w:numPr>
        <w:tabs>
          <w:tab w:val="left" w:pos="0"/>
        </w:tabs>
        <w:autoSpaceDN w:val="0"/>
        <w:adjustRightInd w:val="0"/>
        <w:spacing w:after="0" w:line="360" w:lineRule="auto"/>
        <w:ind w:left="0" w:firstLine="0"/>
        <w:jc w:val="both"/>
        <w:rPr>
          <w:rFonts w:ascii="Times New Roman" w:hAnsi="Times New Roman"/>
          <w:sz w:val="28"/>
          <w:szCs w:val="28"/>
          <w:lang w:val="uk-UA"/>
        </w:rPr>
      </w:pPr>
      <w:bookmarkStart w:id="10" w:name="_Ref450827652"/>
      <w:r w:rsidRPr="00C0462E">
        <w:rPr>
          <w:rFonts w:ascii="Times New Roman" w:hAnsi="Times New Roman"/>
          <w:sz w:val="28"/>
          <w:szCs w:val="28"/>
          <w:lang w:val="uk-UA"/>
        </w:rPr>
        <w:t>Денисенко Ф. К. Охорона праці. Київ : Вища школа, 1995. 320 с.</w:t>
      </w:r>
      <w:bookmarkEnd w:id="10"/>
      <w:r w:rsidRPr="00C0462E">
        <w:rPr>
          <w:rFonts w:ascii="Times New Roman" w:hAnsi="Times New Roman"/>
          <w:sz w:val="28"/>
          <w:szCs w:val="28"/>
          <w:lang w:val="uk-UA"/>
        </w:rPr>
        <w:t xml:space="preserve"> </w:t>
      </w:r>
    </w:p>
    <w:p w:rsidR="009568CE" w:rsidRPr="00C0462E" w:rsidRDefault="009568CE" w:rsidP="009568CE">
      <w:pPr>
        <w:pStyle w:val="af1"/>
        <w:numPr>
          <w:ilvl w:val="0"/>
          <w:numId w:val="11"/>
        </w:numPr>
        <w:tabs>
          <w:tab w:val="left" w:pos="0"/>
        </w:tabs>
        <w:spacing w:line="360" w:lineRule="auto"/>
        <w:ind w:left="0" w:firstLine="0"/>
        <w:jc w:val="both"/>
        <w:rPr>
          <w:sz w:val="28"/>
          <w:szCs w:val="28"/>
          <w:lang w:val="uk-UA"/>
        </w:rPr>
      </w:pPr>
      <w:bookmarkStart w:id="11" w:name="_Ref450827702"/>
      <w:r w:rsidRPr="00C0462E">
        <w:rPr>
          <w:sz w:val="28"/>
          <w:szCs w:val="28"/>
          <w:lang w:val="uk-UA"/>
        </w:rPr>
        <w:t>Кузнєцов В.</w:t>
      </w:r>
      <w:r w:rsidR="00F82F0F" w:rsidRPr="00C0462E">
        <w:rPr>
          <w:sz w:val="28"/>
          <w:szCs w:val="28"/>
          <w:lang w:val="uk-UA"/>
        </w:rPr>
        <w:t xml:space="preserve"> </w:t>
      </w:r>
      <w:r w:rsidRPr="00C0462E">
        <w:rPr>
          <w:sz w:val="28"/>
          <w:szCs w:val="28"/>
          <w:lang w:val="uk-UA"/>
        </w:rPr>
        <w:t>А. Пожежна безпека.  Харків :  Фактор,  2008. 575 с.</w:t>
      </w:r>
      <w:bookmarkEnd w:id="11"/>
    </w:p>
    <w:p w:rsidR="009568CE" w:rsidRPr="00C0462E" w:rsidRDefault="009568CE" w:rsidP="009568CE">
      <w:pPr>
        <w:pStyle w:val="af1"/>
        <w:numPr>
          <w:ilvl w:val="0"/>
          <w:numId w:val="11"/>
        </w:numPr>
        <w:tabs>
          <w:tab w:val="left" w:pos="0"/>
        </w:tabs>
        <w:spacing w:line="360" w:lineRule="auto"/>
        <w:ind w:left="0" w:firstLine="0"/>
        <w:jc w:val="both"/>
        <w:rPr>
          <w:noProof/>
          <w:sz w:val="28"/>
          <w:szCs w:val="28"/>
          <w:lang w:val="uk-UA"/>
        </w:rPr>
      </w:pPr>
      <w:bookmarkStart w:id="12" w:name="_Ref450827734"/>
      <w:r w:rsidRPr="00C0462E">
        <w:rPr>
          <w:noProof/>
          <w:sz w:val="28"/>
          <w:szCs w:val="28"/>
          <w:lang w:val="uk-UA"/>
        </w:rPr>
        <w:t>Основи охорони праці: Навчальний посібник для студентів вищих закладів освіти України /</w:t>
      </w:r>
      <w:r w:rsidR="003C6406" w:rsidRPr="00C0462E">
        <w:rPr>
          <w:noProof/>
          <w:sz w:val="28"/>
          <w:szCs w:val="28"/>
          <w:lang w:val="uk-UA"/>
        </w:rPr>
        <w:t xml:space="preserve"> </w:t>
      </w:r>
      <w:r w:rsidR="003C6406" w:rsidRPr="00C0462E">
        <w:rPr>
          <w:noProof/>
          <w:sz w:val="28"/>
          <w:szCs w:val="28"/>
        </w:rPr>
        <w:t>за</w:t>
      </w:r>
      <w:r w:rsidR="009E5FDF" w:rsidRPr="00C0462E">
        <w:rPr>
          <w:noProof/>
          <w:sz w:val="28"/>
          <w:szCs w:val="28"/>
          <w:lang w:val="uk-UA"/>
        </w:rPr>
        <w:t xml:space="preserve"> заг.</w:t>
      </w:r>
      <w:r w:rsidRPr="00C0462E">
        <w:rPr>
          <w:noProof/>
          <w:sz w:val="28"/>
          <w:szCs w:val="28"/>
          <w:lang w:val="uk-UA"/>
        </w:rPr>
        <w:t xml:space="preserve"> ред. Б.М. Коржика. Харків : ХДАМГ,  2002. 105 с.</w:t>
      </w:r>
      <w:bookmarkEnd w:id="12"/>
    </w:p>
    <w:p w:rsidR="009568CE" w:rsidRPr="00C0462E" w:rsidRDefault="009568CE" w:rsidP="009568CE">
      <w:pPr>
        <w:spacing w:after="0" w:line="360" w:lineRule="auto"/>
      </w:pPr>
    </w:p>
    <w:p w:rsidR="009568CE" w:rsidRPr="00C0462E" w:rsidRDefault="009568CE" w:rsidP="009568CE"/>
    <w:p w:rsidR="000B79C4" w:rsidRPr="00C0462E" w:rsidRDefault="000B79C4" w:rsidP="009568CE">
      <w:pPr>
        <w:spacing w:after="0" w:line="360" w:lineRule="auto"/>
        <w:ind w:firstLine="708"/>
        <w:jc w:val="center"/>
      </w:pPr>
    </w:p>
    <w:sectPr w:rsidR="000B79C4" w:rsidRPr="00C0462E" w:rsidSect="00936C4A">
      <w:headerReference w:type="default" r:id="rId26"/>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2F8" w:rsidRDefault="000212F8">
      <w:pPr>
        <w:spacing w:after="0" w:line="240" w:lineRule="auto"/>
      </w:pPr>
      <w:r>
        <w:separator/>
      </w:r>
    </w:p>
  </w:endnote>
  <w:endnote w:type="continuationSeparator" w:id="1">
    <w:p w:rsidR="000212F8" w:rsidRDefault="000212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Droid Sans Fallback">
    <w:altName w:val="Times New Roman"/>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Liberation Sans">
    <w:charset w:val="CC"/>
    <w:family w:val="swiss"/>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2F8" w:rsidRDefault="000212F8">
      <w:pPr>
        <w:spacing w:after="0" w:line="240" w:lineRule="auto"/>
      </w:pPr>
      <w:r>
        <w:separator/>
      </w:r>
    </w:p>
  </w:footnote>
  <w:footnote w:type="continuationSeparator" w:id="1">
    <w:p w:rsidR="000212F8" w:rsidRDefault="000212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E" w:rsidRDefault="0067489E">
    <w:pPr>
      <w:pStyle w:val="a8"/>
      <w:jc w:val="right"/>
      <w:rPr>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E" w:rsidRDefault="00113799" w:rsidP="00936C4A">
    <w:pPr>
      <w:pStyle w:val="a8"/>
      <w:framePr w:wrap="around" w:vAnchor="text" w:hAnchor="margin" w:xAlign="right" w:y="1"/>
      <w:rPr>
        <w:rStyle w:val="aa"/>
      </w:rPr>
    </w:pPr>
    <w:r>
      <w:rPr>
        <w:rStyle w:val="aa"/>
      </w:rPr>
      <w:fldChar w:fldCharType="begin"/>
    </w:r>
    <w:r w:rsidR="0067489E">
      <w:rPr>
        <w:rStyle w:val="aa"/>
      </w:rPr>
      <w:instrText xml:space="preserve">PAGE  </w:instrText>
    </w:r>
    <w:r>
      <w:rPr>
        <w:rStyle w:val="aa"/>
      </w:rPr>
      <w:fldChar w:fldCharType="end"/>
    </w:r>
  </w:p>
  <w:p w:rsidR="0067489E" w:rsidRDefault="0067489E" w:rsidP="00936C4A">
    <w:pPr>
      <w:pStyle w:val="a8"/>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25195"/>
      <w:docPartObj>
        <w:docPartGallery w:val="Page Numbers (Top of Page)"/>
        <w:docPartUnique/>
      </w:docPartObj>
    </w:sdtPr>
    <w:sdtContent>
      <w:p w:rsidR="0067489E" w:rsidRDefault="00113799">
        <w:pPr>
          <w:pStyle w:val="a8"/>
          <w:jc w:val="right"/>
        </w:pPr>
      </w:p>
    </w:sdtContent>
  </w:sdt>
  <w:p w:rsidR="0067489E" w:rsidRDefault="0067489E" w:rsidP="00936C4A">
    <w:pPr>
      <w:pStyle w:val="a8"/>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E" w:rsidRPr="00942D5D" w:rsidRDefault="00113799">
    <w:pPr>
      <w:pStyle w:val="a8"/>
      <w:jc w:val="right"/>
      <w:rPr>
        <w:sz w:val="28"/>
        <w:szCs w:val="28"/>
      </w:rPr>
    </w:pPr>
    <w:r w:rsidRPr="00942D5D">
      <w:rPr>
        <w:sz w:val="28"/>
        <w:szCs w:val="28"/>
      </w:rPr>
      <w:fldChar w:fldCharType="begin"/>
    </w:r>
    <w:r w:rsidR="0067489E" w:rsidRPr="00942D5D">
      <w:rPr>
        <w:sz w:val="28"/>
        <w:szCs w:val="28"/>
      </w:rPr>
      <w:instrText xml:space="preserve"> PAGE   \* MERGEFORMAT </w:instrText>
    </w:r>
    <w:r w:rsidRPr="00942D5D">
      <w:rPr>
        <w:sz w:val="28"/>
        <w:szCs w:val="28"/>
      </w:rPr>
      <w:fldChar w:fldCharType="separate"/>
    </w:r>
    <w:r w:rsidR="00072B6F">
      <w:rPr>
        <w:noProof/>
        <w:sz w:val="28"/>
        <w:szCs w:val="28"/>
      </w:rPr>
      <w:t>53</w:t>
    </w:r>
    <w:r w:rsidRPr="00942D5D">
      <w:rPr>
        <w:sz w:val="28"/>
        <w:szCs w:val="28"/>
      </w:rPr>
      <w:fldChar w:fldCharType="end"/>
    </w:r>
  </w:p>
  <w:p w:rsidR="0067489E" w:rsidRDefault="0067489E" w:rsidP="00936C4A">
    <w:pPr>
      <w:pStyle w:val="a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010B140"/>
    <w:lvl w:ilvl="0">
      <w:start w:val="1"/>
      <w:numFmt w:val="bullet"/>
      <w:pStyle w:val="a"/>
      <w:lvlText w:val=""/>
      <w:lvlJc w:val="left"/>
      <w:pPr>
        <w:tabs>
          <w:tab w:val="num" w:pos="360"/>
        </w:tabs>
        <w:ind w:left="360" w:hanging="360"/>
      </w:pPr>
      <w:rPr>
        <w:rFonts w:ascii="Symbol" w:hAnsi="Symbol" w:hint="default"/>
      </w:rPr>
    </w:lvl>
  </w:abstractNum>
  <w:abstractNum w:abstractNumId="1">
    <w:nsid w:val="01A83A7B"/>
    <w:multiLevelType w:val="hybridMultilevel"/>
    <w:tmpl w:val="9DF42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E1F9F"/>
    <w:multiLevelType w:val="hybridMultilevel"/>
    <w:tmpl w:val="065E9E76"/>
    <w:lvl w:ilvl="0" w:tplc="39C48502">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44C77C1"/>
    <w:multiLevelType w:val="hybridMultilevel"/>
    <w:tmpl w:val="CDA25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845D99"/>
    <w:multiLevelType w:val="multilevel"/>
    <w:tmpl w:val="44840B96"/>
    <w:lvl w:ilvl="0">
      <w:start w:val="1"/>
      <w:numFmt w:val="decimal"/>
      <w:lvlText w:val="%1"/>
      <w:lvlJc w:val="left"/>
      <w:pPr>
        <w:ind w:left="1080" w:hanging="360"/>
      </w:pPr>
      <w:rPr>
        <w:rFonts w:hint="default"/>
      </w:rPr>
    </w:lvl>
    <w:lvl w:ilvl="1">
      <w:start w:val="5"/>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0B171545"/>
    <w:multiLevelType w:val="multilevel"/>
    <w:tmpl w:val="5B14924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DE3000A"/>
    <w:multiLevelType w:val="hybridMultilevel"/>
    <w:tmpl w:val="754E9B84"/>
    <w:lvl w:ilvl="0" w:tplc="67280AE2">
      <w:start w:val="1"/>
      <w:numFmt w:val="decimal"/>
      <w:lvlText w:val="%1."/>
      <w:lvlJc w:val="left"/>
      <w:pPr>
        <w:ind w:left="2558"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3CC70CB"/>
    <w:multiLevelType w:val="hybridMultilevel"/>
    <w:tmpl w:val="E954F9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9C19A9"/>
    <w:multiLevelType w:val="multilevel"/>
    <w:tmpl w:val="75E69700"/>
    <w:lvl w:ilvl="0">
      <w:start w:val="1"/>
      <w:numFmt w:val="decimal"/>
      <w:lvlText w:val="%1"/>
      <w:lvlJc w:val="left"/>
      <w:pPr>
        <w:ind w:left="720" w:hanging="360"/>
      </w:pPr>
      <w:rPr>
        <w:rFonts w:hint="default"/>
      </w:rPr>
    </w:lvl>
    <w:lvl w:ilvl="1">
      <w:start w:val="5"/>
      <w:numFmt w:val="decimal"/>
      <w:isLgl/>
      <w:lvlText w:val="%1.%2"/>
      <w:lvlJc w:val="left"/>
      <w:pPr>
        <w:ind w:left="1158" w:hanging="45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9">
    <w:nsid w:val="344A44B0"/>
    <w:multiLevelType w:val="hybridMultilevel"/>
    <w:tmpl w:val="B748D4B2"/>
    <w:lvl w:ilvl="0" w:tplc="DE30664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3DC107C"/>
    <w:multiLevelType w:val="hybridMultilevel"/>
    <w:tmpl w:val="D7FEAC66"/>
    <w:lvl w:ilvl="0" w:tplc="95C6504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C3A34"/>
    <w:multiLevelType w:val="multilevel"/>
    <w:tmpl w:val="5C3E1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A833519"/>
    <w:multiLevelType w:val="hybridMultilevel"/>
    <w:tmpl w:val="D9FAF7FE"/>
    <w:lvl w:ilvl="0" w:tplc="924AAD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3B807D6"/>
    <w:multiLevelType w:val="multilevel"/>
    <w:tmpl w:val="A99EA6A8"/>
    <w:lvl w:ilvl="0">
      <w:start w:val="2"/>
      <w:numFmt w:val="decimal"/>
      <w:lvlText w:val="%1"/>
      <w:lvlJc w:val="left"/>
      <w:pPr>
        <w:ind w:left="375" w:hanging="375"/>
      </w:pPr>
      <w:rPr>
        <w:rFonts w:hint="default"/>
      </w:rPr>
    </w:lvl>
    <w:lvl w:ilvl="1">
      <w:start w:val="1"/>
      <w:numFmt w:val="decimal"/>
      <w:lvlText w:val="%1.%2"/>
      <w:lvlJc w:val="left"/>
      <w:pPr>
        <w:ind w:left="1533" w:hanging="375"/>
      </w:pPr>
      <w:rPr>
        <w:rFonts w:hint="default"/>
      </w:rPr>
    </w:lvl>
    <w:lvl w:ilvl="2">
      <w:start w:val="1"/>
      <w:numFmt w:val="decimal"/>
      <w:lvlText w:val="%1.%2.%3"/>
      <w:lvlJc w:val="left"/>
      <w:pPr>
        <w:ind w:left="3036" w:hanging="720"/>
      </w:pPr>
      <w:rPr>
        <w:rFonts w:hint="default"/>
      </w:rPr>
    </w:lvl>
    <w:lvl w:ilvl="3">
      <w:start w:val="1"/>
      <w:numFmt w:val="decimal"/>
      <w:lvlText w:val="%1.%2.%3.%4"/>
      <w:lvlJc w:val="left"/>
      <w:pPr>
        <w:ind w:left="4554" w:hanging="1080"/>
      </w:pPr>
      <w:rPr>
        <w:rFonts w:hint="default"/>
      </w:rPr>
    </w:lvl>
    <w:lvl w:ilvl="4">
      <w:start w:val="1"/>
      <w:numFmt w:val="decimal"/>
      <w:lvlText w:val="%1.%2.%3.%4.%5"/>
      <w:lvlJc w:val="left"/>
      <w:pPr>
        <w:ind w:left="5712" w:hanging="1080"/>
      </w:pPr>
      <w:rPr>
        <w:rFonts w:hint="default"/>
      </w:rPr>
    </w:lvl>
    <w:lvl w:ilvl="5">
      <w:start w:val="1"/>
      <w:numFmt w:val="decimal"/>
      <w:lvlText w:val="%1.%2.%3.%4.%5.%6"/>
      <w:lvlJc w:val="left"/>
      <w:pPr>
        <w:ind w:left="7230" w:hanging="1440"/>
      </w:pPr>
      <w:rPr>
        <w:rFonts w:hint="default"/>
      </w:rPr>
    </w:lvl>
    <w:lvl w:ilvl="6">
      <w:start w:val="1"/>
      <w:numFmt w:val="decimal"/>
      <w:lvlText w:val="%1.%2.%3.%4.%5.%6.%7"/>
      <w:lvlJc w:val="left"/>
      <w:pPr>
        <w:ind w:left="8388" w:hanging="1440"/>
      </w:pPr>
      <w:rPr>
        <w:rFonts w:hint="default"/>
      </w:rPr>
    </w:lvl>
    <w:lvl w:ilvl="7">
      <w:start w:val="1"/>
      <w:numFmt w:val="decimal"/>
      <w:lvlText w:val="%1.%2.%3.%4.%5.%6.%7.%8"/>
      <w:lvlJc w:val="left"/>
      <w:pPr>
        <w:ind w:left="9906" w:hanging="1800"/>
      </w:pPr>
      <w:rPr>
        <w:rFonts w:hint="default"/>
      </w:rPr>
    </w:lvl>
    <w:lvl w:ilvl="8">
      <w:start w:val="1"/>
      <w:numFmt w:val="decimal"/>
      <w:lvlText w:val="%1.%2.%3.%4.%5.%6.%7.%8.%9"/>
      <w:lvlJc w:val="left"/>
      <w:pPr>
        <w:ind w:left="11424" w:hanging="2160"/>
      </w:pPr>
      <w:rPr>
        <w:rFonts w:hint="default"/>
      </w:rPr>
    </w:lvl>
  </w:abstractNum>
  <w:abstractNum w:abstractNumId="14">
    <w:nsid w:val="58D47413"/>
    <w:multiLevelType w:val="hybridMultilevel"/>
    <w:tmpl w:val="D7D82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8F7626"/>
    <w:multiLevelType w:val="hybridMultilevel"/>
    <w:tmpl w:val="E676EC98"/>
    <w:lvl w:ilvl="0" w:tplc="04190011">
      <w:start w:val="1"/>
      <w:numFmt w:val="decimal"/>
      <w:lvlText w:val="%1)"/>
      <w:lvlJc w:val="left"/>
      <w:pPr>
        <w:ind w:left="2558"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0F862CD"/>
    <w:multiLevelType w:val="multilevel"/>
    <w:tmpl w:val="3300F8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62425CBC"/>
    <w:multiLevelType w:val="multilevel"/>
    <w:tmpl w:val="E312CA2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6DC85E98"/>
    <w:multiLevelType w:val="multilevel"/>
    <w:tmpl w:val="6F3A6DB0"/>
    <w:lvl w:ilvl="0">
      <w:start w:val="1"/>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0CC04EB"/>
    <w:multiLevelType w:val="multilevel"/>
    <w:tmpl w:val="B0FAE93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87B540F"/>
    <w:multiLevelType w:val="hybridMultilevel"/>
    <w:tmpl w:val="10CE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7"/>
  </w:num>
  <w:num w:numId="4">
    <w:abstractNumId w:val="5"/>
  </w:num>
  <w:num w:numId="5">
    <w:abstractNumId w:val="6"/>
  </w:num>
  <w:num w:numId="6">
    <w:abstractNumId w:val="8"/>
  </w:num>
  <w:num w:numId="7">
    <w:abstractNumId w:val="16"/>
  </w:num>
  <w:num w:numId="8">
    <w:abstractNumId w:val="9"/>
  </w:num>
  <w:num w:numId="9">
    <w:abstractNumId w:val="12"/>
  </w:num>
  <w:num w:numId="10">
    <w:abstractNumId w:val="1"/>
  </w:num>
  <w:num w:numId="11">
    <w:abstractNumId w:val="7"/>
  </w:num>
  <w:num w:numId="12">
    <w:abstractNumId w:val="20"/>
  </w:num>
  <w:num w:numId="13">
    <w:abstractNumId w:val="18"/>
  </w:num>
  <w:num w:numId="14">
    <w:abstractNumId w:val="13"/>
  </w:num>
  <w:num w:numId="15">
    <w:abstractNumId w:val="11"/>
  </w:num>
  <w:num w:numId="16">
    <w:abstractNumId w:val="15"/>
  </w:num>
  <w:num w:numId="17">
    <w:abstractNumId w:val="10"/>
  </w:num>
  <w:num w:numId="18">
    <w:abstractNumId w:val="3"/>
  </w:num>
  <w:num w:numId="19">
    <w:abstractNumId w:val="14"/>
  </w:num>
  <w:num w:numId="20">
    <w:abstractNumId w:val="4"/>
  </w:num>
  <w:num w:numId="21">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footnotePr>
    <w:footnote w:id="0"/>
    <w:footnote w:id="1"/>
  </w:footnotePr>
  <w:endnotePr>
    <w:endnote w:id="0"/>
    <w:endnote w:id="1"/>
  </w:endnotePr>
  <w:compat/>
  <w:rsids>
    <w:rsidRoot w:val="00E739D0"/>
    <w:rsid w:val="0000270B"/>
    <w:rsid w:val="0000773E"/>
    <w:rsid w:val="0001467D"/>
    <w:rsid w:val="000212F8"/>
    <w:rsid w:val="00036817"/>
    <w:rsid w:val="0004774F"/>
    <w:rsid w:val="00051EDA"/>
    <w:rsid w:val="00065BA8"/>
    <w:rsid w:val="00071209"/>
    <w:rsid w:val="00072B6F"/>
    <w:rsid w:val="000954A6"/>
    <w:rsid w:val="00095F73"/>
    <w:rsid w:val="000B79C4"/>
    <w:rsid w:val="000C1835"/>
    <w:rsid w:val="000D6FF4"/>
    <w:rsid w:val="000E2FD8"/>
    <w:rsid w:val="000F0CF2"/>
    <w:rsid w:val="000F380B"/>
    <w:rsid w:val="000F7FFB"/>
    <w:rsid w:val="0010261C"/>
    <w:rsid w:val="00113799"/>
    <w:rsid w:val="0013540E"/>
    <w:rsid w:val="00141D6C"/>
    <w:rsid w:val="0014528C"/>
    <w:rsid w:val="001943C3"/>
    <w:rsid w:val="001B1E5B"/>
    <w:rsid w:val="001B4117"/>
    <w:rsid w:val="001D0A55"/>
    <w:rsid w:val="001D7758"/>
    <w:rsid w:val="001E78C8"/>
    <w:rsid w:val="001F79FB"/>
    <w:rsid w:val="002008AC"/>
    <w:rsid w:val="00204A46"/>
    <w:rsid w:val="00205841"/>
    <w:rsid w:val="002124EA"/>
    <w:rsid w:val="00232A8F"/>
    <w:rsid w:val="00244BC6"/>
    <w:rsid w:val="00253F1F"/>
    <w:rsid w:val="002640E2"/>
    <w:rsid w:val="002676C0"/>
    <w:rsid w:val="0027382F"/>
    <w:rsid w:val="002827DD"/>
    <w:rsid w:val="00290B90"/>
    <w:rsid w:val="002919CE"/>
    <w:rsid w:val="002A6ADB"/>
    <w:rsid w:val="002B17DA"/>
    <w:rsid w:val="002B6429"/>
    <w:rsid w:val="002D3974"/>
    <w:rsid w:val="002E2759"/>
    <w:rsid w:val="002E540B"/>
    <w:rsid w:val="002F1CB9"/>
    <w:rsid w:val="002F466C"/>
    <w:rsid w:val="00313415"/>
    <w:rsid w:val="00313D8C"/>
    <w:rsid w:val="003237AC"/>
    <w:rsid w:val="00335D05"/>
    <w:rsid w:val="00360A77"/>
    <w:rsid w:val="00371643"/>
    <w:rsid w:val="00390598"/>
    <w:rsid w:val="00390649"/>
    <w:rsid w:val="003B0457"/>
    <w:rsid w:val="003B58BC"/>
    <w:rsid w:val="003C1B24"/>
    <w:rsid w:val="003C27CE"/>
    <w:rsid w:val="003C3A00"/>
    <w:rsid w:val="003C6406"/>
    <w:rsid w:val="003E104C"/>
    <w:rsid w:val="003E5EF9"/>
    <w:rsid w:val="003F30DD"/>
    <w:rsid w:val="0040509D"/>
    <w:rsid w:val="00411F3C"/>
    <w:rsid w:val="00415FA7"/>
    <w:rsid w:val="00420745"/>
    <w:rsid w:val="004246E8"/>
    <w:rsid w:val="00434DD2"/>
    <w:rsid w:val="00436C72"/>
    <w:rsid w:val="00441220"/>
    <w:rsid w:val="00443F3D"/>
    <w:rsid w:val="004571E1"/>
    <w:rsid w:val="004626AB"/>
    <w:rsid w:val="004700E6"/>
    <w:rsid w:val="004A232C"/>
    <w:rsid w:val="004A4DA5"/>
    <w:rsid w:val="004C3BCA"/>
    <w:rsid w:val="004D60BC"/>
    <w:rsid w:val="004E2621"/>
    <w:rsid w:val="004E62E0"/>
    <w:rsid w:val="00502382"/>
    <w:rsid w:val="00503469"/>
    <w:rsid w:val="0053155E"/>
    <w:rsid w:val="00552666"/>
    <w:rsid w:val="0055317E"/>
    <w:rsid w:val="00562D9B"/>
    <w:rsid w:val="005675C3"/>
    <w:rsid w:val="00574EC1"/>
    <w:rsid w:val="005838B9"/>
    <w:rsid w:val="005A337E"/>
    <w:rsid w:val="005A3BC4"/>
    <w:rsid w:val="005C06B3"/>
    <w:rsid w:val="005C1364"/>
    <w:rsid w:val="005D004D"/>
    <w:rsid w:val="005F1E4D"/>
    <w:rsid w:val="005F72F2"/>
    <w:rsid w:val="00614F58"/>
    <w:rsid w:val="0061679B"/>
    <w:rsid w:val="00617CD6"/>
    <w:rsid w:val="006258DA"/>
    <w:rsid w:val="00631571"/>
    <w:rsid w:val="0065316A"/>
    <w:rsid w:val="00653B14"/>
    <w:rsid w:val="0066750F"/>
    <w:rsid w:val="0067489E"/>
    <w:rsid w:val="00675AC4"/>
    <w:rsid w:val="00676181"/>
    <w:rsid w:val="00683648"/>
    <w:rsid w:val="00692E45"/>
    <w:rsid w:val="006B42DF"/>
    <w:rsid w:val="006C3DA1"/>
    <w:rsid w:val="006E0FF6"/>
    <w:rsid w:val="0070087F"/>
    <w:rsid w:val="00705314"/>
    <w:rsid w:val="00707996"/>
    <w:rsid w:val="00713119"/>
    <w:rsid w:val="00737DC0"/>
    <w:rsid w:val="00754044"/>
    <w:rsid w:val="0075772D"/>
    <w:rsid w:val="007601B2"/>
    <w:rsid w:val="007733A7"/>
    <w:rsid w:val="007B16FA"/>
    <w:rsid w:val="007B312D"/>
    <w:rsid w:val="007B71C9"/>
    <w:rsid w:val="007C0EAC"/>
    <w:rsid w:val="007C1074"/>
    <w:rsid w:val="007C583E"/>
    <w:rsid w:val="007D022C"/>
    <w:rsid w:val="007F528A"/>
    <w:rsid w:val="007F5F9B"/>
    <w:rsid w:val="0083189A"/>
    <w:rsid w:val="008332D7"/>
    <w:rsid w:val="00835F49"/>
    <w:rsid w:val="00837F08"/>
    <w:rsid w:val="008677D5"/>
    <w:rsid w:val="00896C7A"/>
    <w:rsid w:val="008A5941"/>
    <w:rsid w:val="008A6EB9"/>
    <w:rsid w:val="008D143E"/>
    <w:rsid w:val="008D5B74"/>
    <w:rsid w:val="00911E0C"/>
    <w:rsid w:val="00930200"/>
    <w:rsid w:val="00931907"/>
    <w:rsid w:val="00934FF2"/>
    <w:rsid w:val="00936C4A"/>
    <w:rsid w:val="009415FF"/>
    <w:rsid w:val="00946B98"/>
    <w:rsid w:val="00950C77"/>
    <w:rsid w:val="009568CE"/>
    <w:rsid w:val="00977214"/>
    <w:rsid w:val="00984425"/>
    <w:rsid w:val="009A3536"/>
    <w:rsid w:val="009A4EAF"/>
    <w:rsid w:val="009B0837"/>
    <w:rsid w:val="009B447A"/>
    <w:rsid w:val="009B698F"/>
    <w:rsid w:val="009C0896"/>
    <w:rsid w:val="009E11B4"/>
    <w:rsid w:val="009E5FDF"/>
    <w:rsid w:val="009F34A9"/>
    <w:rsid w:val="00A019AB"/>
    <w:rsid w:val="00A657D1"/>
    <w:rsid w:val="00A708D5"/>
    <w:rsid w:val="00A70D66"/>
    <w:rsid w:val="00A776E2"/>
    <w:rsid w:val="00A81050"/>
    <w:rsid w:val="00A82BF8"/>
    <w:rsid w:val="00A83BD9"/>
    <w:rsid w:val="00A86A01"/>
    <w:rsid w:val="00AB74C5"/>
    <w:rsid w:val="00AC6B7D"/>
    <w:rsid w:val="00AD566C"/>
    <w:rsid w:val="00B110D7"/>
    <w:rsid w:val="00B37F79"/>
    <w:rsid w:val="00B5528D"/>
    <w:rsid w:val="00B55C0F"/>
    <w:rsid w:val="00B65CBB"/>
    <w:rsid w:val="00B95E65"/>
    <w:rsid w:val="00BB3878"/>
    <w:rsid w:val="00BC25F0"/>
    <w:rsid w:val="00BE45E2"/>
    <w:rsid w:val="00BE6A3A"/>
    <w:rsid w:val="00BF3455"/>
    <w:rsid w:val="00BF7290"/>
    <w:rsid w:val="00C036C7"/>
    <w:rsid w:val="00C0462E"/>
    <w:rsid w:val="00C04F87"/>
    <w:rsid w:val="00C11BDF"/>
    <w:rsid w:val="00C132F1"/>
    <w:rsid w:val="00C5678B"/>
    <w:rsid w:val="00C806AE"/>
    <w:rsid w:val="00C84851"/>
    <w:rsid w:val="00CE7642"/>
    <w:rsid w:val="00CF0FCD"/>
    <w:rsid w:val="00CF44EE"/>
    <w:rsid w:val="00D06917"/>
    <w:rsid w:val="00D17EBB"/>
    <w:rsid w:val="00D23909"/>
    <w:rsid w:val="00D3579F"/>
    <w:rsid w:val="00D50F99"/>
    <w:rsid w:val="00D5128A"/>
    <w:rsid w:val="00D51426"/>
    <w:rsid w:val="00D55008"/>
    <w:rsid w:val="00D72AA5"/>
    <w:rsid w:val="00DA2497"/>
    <w:rsid w:val="00DA32AD"/>
    <w:rsid w:val="00DA6FB3"/>
    <w:rsid w:val="00DC0F9B"/>
    <w:rsid w:val="00DC4450"/>
    <w:rsid w:val="00DC7C44"/>
    <w:rsid w:val="00DF1FD4"/>
    <w:rsid w:val="00E038CB"/>
    <w:rsid w:val="00E1576C"/>
    <w:rsid w:val="00E17BF9"/>
    <w:rsid w:val="00E4278A"/>
    <w:rsid w:val="00E440C5"/>
    <w:rsid w:val="00E705CE"/>
    <w:rsid w:val="00E71E78"/>
    <w:rsid w:val="00E739D0"/>
    <w:rsid w:val="00E85730"/>
    <w:rsid w:val="00E93AB2"/>
    <w:rsid w:val="00E97BFA"/>
    <w:rsid w:val="00EA33AD"/>
    <w:rsid w:val="00EA4992"/>
    <w:rsid w:val="00EB0C86"/>
    <w:rsid w:val="00ED4FF3"/>
    <w:rsid w:val="00EE6495"/>
    <w:rsid w:val="00EF41CD"/>
    <w:rsid w:val="00F03FE3"/>
    <w:rsid w:val="00F1171F"/>
    <w:rsid w:val="00F35537"/>
    <w:rsid w:val="00F427F3"/>
    <w:rsid w:val="00F44965"/>
    <w:rsid w:val="00F5084D"/>
    <w:rsid w:val="00F54B9E"/>
    <w:rsid w:val="00F729F5"/>
    <w:rsid w:val="00F82F0F"/>
    <w:rsid w:val="00F91DB6"/>
    <w:rsid w:val="00F96E55"/>
    <w:rsid w:val="00FA7995"/>
    <w:rsid w:val="00FB4B79"/>
    <w:rsid w:val="00FE74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6"/>
    <o:shapelayout v:ext="edit">
      <o:idmap v:ext="edit" data="1"/>
      <o:rules v:ext="edit">
        <o:r id="V:Rule4" type="connector" idref="#_x0000_s1038"/>
        <o:r id="V:Rule5" type="connector" idref="#_x0000_s1036"/>
        <o:r id="V:Rule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39D0"/>
  </w:style>
  <w:style w:type="paragraph" w:styleId="1">
    <w:name w:val="heading 1"/>
    <w:basedOn w:val="a0"/>
    <w:next w:val="a0"/>
    <w:link w:val="10"/>
    <w:uiPriority w:val="9"/>
    <w:qFormat/>
    <w:rsid w:val="00E739D0"/>
    <w:pPr>
      <w:keepNext/>
      <w:spacing w:before="240" w:after="60"/>
      <w:outlineLvl w:val="0"/>
    </w:pPr>
    <w:rPr>
      <w:rFonts w:ascii="Cambria" w:eastAsia="Times New Roman" w:hAnsi="Cambria" w:cs="Times New Roman"/>
      <w:b/>
      <w:bCs/>
      <w:kern w:val="32"/>
      <w:sz w:val="32"/>
      <w:szCs w:val="32"/>
    </w:rPr>
  </w:style>
  <w:style w:type="paragraph" w:styleId="2">
    <w:name w:val="heading 2"/>
    <w:basedOn w:val="a0"/>
    <w:next w:val="a0"/>
    <w:link w:val="20"/>
    <w:uiPriority w:val="9"/>
    <w:semiHidden/>
    <w:unhideWhenUsed/>
    <w:qFormat/>
    <w:rsid w:val="00E739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E739D0"/>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0"/>
    <w:next w:val="a0"/>
    <w:link w:val="50"/>
    <w:uiPriority w:val="9"/>
    <w:semiHidden/>
    <w:unhideWhenUsed/>
    <w:qFormat/>
    <w:rsid w:val="00E739D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739D0"/>
    <w:rPr>
      <w:rFonts w:ascii="Cambria" w:eastAsia="Times New Roman" w:hAnsi="Cambria" w:cs="Times New Roman"/>
      <w:b/>
      <w:bCs/>
      <w:kern w:val="32"/>
      <w:sz w:val="32"/>
      <w:szCs w:val="32"/>
    </w:rPr>
  </w:style>
  <w:style w:type="character" w:customStyle="1" w:styleId="20">
    <w:name w:val="Заголовок 2 Знак"/>
    <w:basedOn w:val="a1"/>
    <w:link w:val="2"/>
    <w:uiPriority w:val="9"/>
    <w:semiHidden/>
    <w:rsid w:val="00E739D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semiHidden/>
    <w:rsid w:val="00E739D0"/>
    <w:rPr>
      <w:rFonts w:asciiTheme="majorHAnsi" w:eastAsiaTheme="majorEastAsia" w:hAnsiTheme="majorHAnsi" w:cstheme="majorBidi"/>
      <w:b/>
      <w:bCs/>
      <w:color w:val="4F81BD" w:themeColor="accent1"/>
    </w:rPr>
  </w:style>
  <w:style w:type="character" w:customStyle="1" w:styleId="50">
    <w:name w:val="Заголовок 5 Знак"/>
    <w:basedOn w:val="a1"/>
    <w:link w:val="5"/>
    <w:uiPriority w:val="9"/>
    <w:semiHidden/>
    <w:rsid w:val="00E739D0"/>
    <w:rPr>
      <w:rFonts w:asciiTheme="majorHAnsi" w:eastAsiaTheme="majorEastAsia" w:hAnsiTheme="majorHAnsi" w:cstheme="majorBidi"/>
      <w:color w:val="243F60" w:themeColor="accent1" w:themeShade="7F"/>
    </w:rPr>
  </w:style>
  <w:style w:type="paragraph" w:styleId="a4">
    <w:name w:val="List Paragraph"/>
    <w:basedOn w:val="a0"/>
    <w:uiPriority w:val="34"/>
    <w:qFormat/>
    <w:rsid w:val="00E739D0"/>
    <w:pPr>
      <w:ind w:left="720"/>
      <w:contextualSpacing/>
    </w:pPr>
  </w:style>
  <w:style w:type="table" w:styleId="a5">
    <w:name w:val="Table Grid"/>
    <w:basedOn w:val="a2"/>
    <w:uiPriority w:val="59"/>
    <w:rsid w:val="00E739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0"/>
    <w:link w:val="a7"/>
    <w:rsid w:val="00E739D0"/>
    <w:pPr>
      <w:spacing w:after="0" w:line="360" w:lineRule="auto"/>
      <w:ind w:right="-5"/>
      <w:jc w:val="both"/>
    </w:pPr>
    <w:rPr>
      <w:rFonts w:ascii="Times New Roman" w:eastAsia="Times New Roman" w:hAnsi="Times New Roman" w:cs="Times New Roman"/>
      <w:sz w:val="28"/>
      <w:szCs w:val="24"/>
      <w:lang w:val="uk-UA" w:eastAsia="ru-RU"/>
    </w:rPr>
  </w:style>
  <w:style w:type="character" w:customStyle="1" w:styleId="a7">
    <w:name w:val="Основной текст Знак"/>
    <w:basedOn w:val="a1"/>
    <w:link w:val="a6"/>
    <w:rsid w:val="00E739D0"/>
    <w:rPr>
      <w:rFonts w:ascii="Times New Roman" w:eastAsia="Times New Roman" w:hAnsi="Times New Roman" w:cs="Times New Roman"/>
      <w:sz w:val="28"/>
      <w:szCs w:val="24"/>
      <w:lang w:val="uk-UA" w:eastAsia="ru-RU"/>
    </w:rPr>
  </w:style>
  <w:style w:type="paragraph" w:styleId="a8">
    <w:name w:val="header"/>
    <w:basedOn w:val="a0"/>
    <w:link w:val="a9"/>
    <w:rsid w:val="00E739D0"/>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9">
    <w:name w:val="Верхний колонтитул Знак"/>
    <w:basedOn w:val="a1"/>
    <w:link w:val="a8"/>
    <w:uiPriority w:val="99"/>
    <w:rsid w:val="00E739D0"/>
    <w:rPr>
      <w:rFonts w:ascii="Times New Roman" w:eastAsia="Times New Roman" w:hAnsi="Times New Roman" w:cs="Times New Roman"/>
      <w:sz w:val="24"/>
      <w:szCs w:val="24"/>
      <w:lang w:val="uk-UA" w:eastAsia="ru-RU"/>
    </w:rPr>
  </w:style>
  <w:style w:type="character" w:styleId="aa">
    <w:name w:val="page number"/>
    <w:basedOn w:val="a1"/>
    <w:rsid w:val="00E739D0"/>
  </w:style>
  <w:style w:type="paragraph" w:styleId="ab">
    <w:name w:val="footer"/>
    <w:basedOn w:val="a0"/>
    <w:link w:val="ac"/>
    <w:uiPriority w:val="99"/>
    <w:rsid w:val="00E739D0"/>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c">
    <w:name w:val="Нижний колонтитул Знак"/>
    <w:basedOn w:val="a1"/>
    <w:link w:val="ab"/>
    <w:uiPriority w:val="99"/>
    <w:rsid w:val="00E739D0"/>
    <w:rPr>
      <w:rFonts w:ascii="Times New Roman" w:eastAsia="Times New Roman" w:hAnsi="Times New Roman" w:cs="Times New Roman"/>
      <w:sz w:val="24"/>
      <w:szCs w:val="24"/>
      <w:lang w:val="uk-UA" w:eastAsia="ru-RU"/>
    </w:rPr>
  </w:style>
  <w:style w:type="character" w:customStyle="1" w:styleId="ad">
    <w:name w:val="Текст выноски Знак"/>
    <w:basedOn w:val="a1"/>
    <w:link w:val="ae"/>
    <w:semiHidden/>
    <w:rsid w:val="00E739D0"/>
    <w:rPr>
      <w:rFonts w:ascii="Tahoma" w:eastAsia="Times New Roman" w:hAnsi="Tahoma" w:cs="Tahoma"/>
      <w:sz w:val="16"/>
      <w:szCs w:val="16"/>
      <w:lang w:val="uk-UA" w:eastAsia="ru-RU"/>
    </w:rPr>
  </w:style>
  <w:style w:type="paragraph" w:styleId="ae">
    <w:name w:val="Balloon Text"/>
    <w:basedOn w:val="a0"/>
    <w:link w:val="ad"/>
    <w:semiHidden/>
    <w:rsid w:val="00E739D0"/>
    <w:pPr>
      <w:spacing w:after="0" w:line="240" w:lineRule="auto"/>
    </w:pPr>
    <w:rPr>
      <w:rFonts w:ascii="Tahoma" w:eastAsia="Times New Roman" w:hAnsi="Tahoma" w:cs="Tahoma"/>
      <w:sz w:val="16"/>
      <w:szCs w:val="16"/>
      <w:lang w:val="uk-UA" w:eastAsia="ru-RU"/>
    </w:rPr>
  </w:style>
  <w:style w:type="paragraph" w:styleId="af">
    <w:name w:val="Title"/>
    <w:basedOn w:val="a0"/>
    <w:link w:val="af0"/>
    <w:uiPriority w:val="99"/>
    <w:qFormat/>
    <w:rsid w:val="00E739D0"/>
    <w:pPr>
      <w:spacing w:after="0" w:line="240" w:lineRule="auto"/>
      <w:jc w:val="center"/>
    </w:pPr>
    <w:rPr>
      <w:rFonts w:ascii="Times New Roman" w:eastAsia="Times New Roman" w:hAnsi="Times New Roman" w:cs="Times New Roman"/>
      <w:b/>
      <w:sz w:val="28"/>
      <w:szCs w:val="20"/>
      <w:lang w:eastAsia="ru-RU"/>
    </w:rPr>
  </w:style>
  <w:style w:type="character" w:customStyle="1" w:styleId="af0">
    <w:name w:val="Название Знак"/>
    <w:basedOn w:val="a1"/>
    <w:link w:val="af"/>
    <w:uiPriority w:val="99"/>
    <w:rsid w:val="00E739D0"/>
    <w:rPr>
      <w:rFonts w:ascii="Times New Roman" w:eastAsia="Times New Roman" w:hAnsi="Times New Roman" w:cs="Times New Roman"/>
      <w:b/>
      <w:sz w:val="28"/>
      <w:szCs w:val="20"/>
      <w:lang w:eastAsia="ru-RU"/>
    </w:rPr>
  </w:style>
  <w:style w:type="paragraph" w:styleId="af1">
    <w:name w:val="No Spacing"/>
    <w:uiPriority w:val="1"/>
    <w:qFormat/>
    <w:rsid w:val="00E7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western">
    <w:name w:val="western"/>
    <w:basedOn w:val="a0"/>
    <w:rsid w:val="00E739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7">
    <w:name w:val="Font Style47"/>
    <w:uiPriority w:val="99"/>
    <w:rsid w:val="00E739D0"/>
    <w:rPr>
      <w:rFonts w:ascii="Times New Roman" w:hAnsi="Times New Roman" w:cs="Times New Roman"/>
      <w:sz w:val="26"/>
      <w:szCs w:val="26"/>
    </w:rPr>
  </w:style>
  <w:style w:type="paragraph" w:styleId="a">
    <w:name w:val="List Bullet"/>
    <w:basedOn w:val="a0"/>
    <w:rsid w:val="00E739D0"/>
    <w:pPr>
      <w:numPr>
        <w:numId w:val="1"/>
      </w:numPr>
      <w:spacing w:after="0" w:line="240" w:lineRule="auto"/>
      <w:contextualSpacing/>
    </w:pPr>
    <w:rPr>
      <w:rFonts w:ascii="Times New Roman" w:eastAsia="Times New Roman" w:hAnsi="Times New Roman" w:cs="Times New Roman"/>
      <w:sz w:val="24"/>
      <w:szCs w:val="24"/>
      <w:lang w:eastAsia="ru-RU"/>
    </w:rPr>
  </w:style>
  <w:style w:type="paragraph" w:customStyle="1" w:styleId="af2">
    <w:name w:val="Стиль"/>
    <w:uiPriority w:val="99"/>
    <w:rsid w:val="00E739D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E739D0"/>
    <w:rPr>
      <w:rFonts w:ascii="Times New Roman" w:hAnsi="Times New Roman" w:cs="Times New Roman"/>
      <w:sz w:val="26"/>
      <w:szCs w:val="26"/>
    </w:rPr>
  </w:style>
  <w:style w:type="paragraph" w:styleId="21">
    <w:name w:val="Body Text Indent 2"/>
    <w:basedOn w:val="a0"/>
    <w:link w:val="22"/>
    <w:uiPriority w:val="99"/>
    <w:unhideWhenUsed/>
    <w:rsid w:val="00E739D0"/>
    <w:pPr>
      <w:spacing w:after="120" w:line="480" w:lineRule="auto"/>
      <w:ind w:left="283"/>
    </w:pPr>
    <w:rPr>
      <w:rFonts w:ascii="Calibri" w:eastAsia="Times New Roman" w:hAnsi="Calibri" w:cs="Times New Roman"/>
    </w:rPr>
  </w:style>
  <w:style w:type="character" w:customStyle="1" w:styleId="22">
    <w:name w:val="Основной текст с отступом 2 Знак"/>
    <w:basedOn w:val="a1"/>
    <w:link w:val="21"/>
    <w:uiPriority w:val="99"/>
    <w:rsid w:val="00E739D0"/>
    <w:rPr>
      <w:rFonts w:ascii="Calibri" w:eastAsia="Times New Roman" w:hAnsi="Calibri" w:cs="Times New Roman"/>
    </w:rPr>
  </w:style>
  <w:style w:type="character" w:customStyle="1" w:styleId="apple-converted-space">
    <w:name w:val="apple-converted-space"/>
    <w:basedOn w:val="a1"/>
    <w:rsid w:val="00E739D0"/>
  </w:style>
  <w:style w:type="character" w:customStyle="1" w:styleId="fontstyle61">
    <w:name w:val="fontstyle61"/>
    <w:rsid w:val="00E739D0"/>
  </w:style>
  <w:style w:type="paragraph" w:customStyle="1" w:styleId="book">
    <w:name w:val="book"/>
    <w:basedOn w:val="a0"/>
    <w:uiPriority w:val="99"/>
    <w:rsid w:val="00E739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basedOn w:val="a0"/>
    <w:unhideWhenUsed/>
    <w:rsid w:val="00E739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1"/>
    <w:uiPriority w:val="22"/>
    <w:qFormat/>
    <w:rsid w:val="00E739D0"/>
    <w:rPr>
      <w:b/>
      <w:bCs/>
    </w:rPr>
  </w:style>
  <w:style w:type="paragraph" w:styleId="af5">
    <w:name w:val="caption"/>
    <w:basedOn w:val="a0"/>
    <w:next w:val="a0"/>
    <w:unhideWhenUsed/>
    <w:qFormat/>
    <w:rsid w:val="00E739D0"/>
    <w:pPr>
      <w:spacing w:line="240" w:lineRule="auto"/>
    </w:pPr>
    <w:rPr>
      <w:rFonts w:ascii="Calibri" w:eastAsia="Calibri" w:hAnsi="Calibri" w:cs="Times New Roman"/>
      <w:i/>
      <w:iCs/>
      <w:color w:val="1F497D" w:themeColor="text2"/>
      <w:sz w:val="18"/>
      <w:szCs w:val="18"/>
    </w:rPr>
  </w:style>
  <w:style w:type="paragraph" w:customStyle="1" w:styleId="11">
    <w:name w:val="Абзац списка1"/>
    <w:basedOn w:val="a0"/>
    <w:rsid w:val="00E739D0"/>
    <w:pPr>
      <w:ind w:left="720"/>
      <w:contextualSpacing/>
    </w:pPr>
    <w:rPr>
      <w:rFonts w:ascii="Calibri" w:eastAsia="Times New Roman" w:hAnsi="Calibri" w:cs="Times New Roman"/>
      <w:lang w:eastAsia="ru-RU"/>
    </w:rPr>
  </w:style>
  <w:style w:type="character" w:customStyle="1" w:styleId="label">
    <w:name w:val="label"/>
    <w:basedOn w:val="a1"/>
    <w:rsid w:val="008D143E"/>
  </w:style>
  <w:style w:type="paragraph" w:customStyle="1" w:styleId="Standard">
    <w:name w:val="Standard"/>
    <w:rsid w:val="007B16FA"/>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Heading">
    <w:name w:val="Heading"/>
    <w:basedOn w:val="Standard"/>
    <w:next w:val="Textbody"/>
    <w:rsid w:val="007B16FA"/>
    <w:pPr>
      <w:keepNext/>
      <w:spacing w:before="240" w:after="120"/>
    </w:pPr>
    <w:rPr>
      <w:rFonts w:ascii="Liberation Sans" w:hAnsi="Liberation Sans"/>
      <w:sz w:val="28"/>
      <w:szCs w:val="28"/>
    </w:rPr>
  </w:style>
  <w:style w:type="paragraph" w:customStyle="1" w:styleId="Textbody">
    <w:name w:val="Text body"/>
    <w:basedOn w:val="Standard"/>
    <w:rsid w:val="007B16FA"/>
    <w:pPr>
      <w:spacing w:after="140" w:line="288" w:lineRule="auto"/>
    </w:pPr>
  </w:style>
  <w:style w:type="character" w:customStyle="1" w:styleId="7">
    <w:name w:val="Подпись к картинке (7)_"/>
    <w:rsid w:val="007B16FA"/>
    <w:rPr>
      <w:sz w:val="19"/>
      <w:szCs w:val="19"/>
      <w:shd w:val="clear" w:color="auto" w:fill="FFFFFF"/>
      <w:lang w:bidi="ar-SA"/>
    </w:rPr>
  </w:style>
  <w:style w:type="character" w:styleId="af6">
    <w:name w:val="Emphasis"/>
    <w:uiPriority w:val="20"/>
    <w:qFormat/>
    <w:rsid w:val="009415F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9581079">
      <w:bodyDiv w:val="1"/>
      <w:marLeft w:val="0"/>
      <w:marRight w:val="0"/>
      <w:marTop w:val="0"/>
      <w:marBottom w:val="0"/>
      <w:divBdr>
        <w:top w:val="none" w:sz="0" w:space="0" w:color="auto"/>
        <w:left w:val="none" w:sz="0" w:space="0" w:color="auto"/>
        <w:bottom w:val="none" w:sz="0" w:space="0" w:color="auto"/>
        <w:right w:val="none" w:sz="0" w:space="0" w:color="auto"/>
      </w:divBdr>
      <w:divsChild>
        <w:div w:id="859046851">
          <w:marLeft w:val="0"/>
          <w:marRight w:val="0"/>
          <w:marTop w:val="0"/>
          <w:marBottom w:val="0"/>
          <w:divBdr>
            <w:top w:val="none" w:sz="0" w:space="0" w:color="auto"/>
            <w:left w:val="none" w:sz="0" w:space="0" w:color="auto"/>
            <w:bottom w:val="none" w:sz="0" w:space="0" w:color="auto"/>
            <w:right w:val="none" w:sz="0" w:space="0" w:color="auto"/>
          </w:divBdr>
          <w:divsChild>
            <w:div w:id="1797480556">
              <w:marLeft w:val="0"/>
              <w:marRight w:val="0"/>
              <w:marTop w:val="0"/>
              <w:marBottom w:val="0"/>
              <w:divBdr>
                <w:top w:val="none" w:sz="0" w:space="0" w:color="auto"/>
                <w:left w:val="none" w:sz="0" w:space="0" w:color="auto"/>
                <w:bottom w:val="none" w:sz="0" w:space="0" w:color="auto"/>
                <w:right w:val="none" w:sz="0" w:space="0" w:color="auto"/>
              </w:divBdr>
              <w:divsChild>
                <w:div w:id="133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9800">
          <w:marLeft w:val="0"/>
          <w:marRight w:val="0"/>
          <w:marTop w:val="75"/>
          <w:marBottom w:val="0"/>
          <w:divBdr>
            <w:top w:val="none" w:sz="0" w:space="0" w:color="FFFFFF"/>
            <w:left w:val="single" w:sz="6" w:space="0" w:color="FFFFFF"/>
            <w:bottom w:val="none" w:sz="0" w:space="0" w:color="FFFFFF"/>
            <w:right w:val="none" w:sz="0" w:space="0" w:color="FFFFFF"/>
          </w:divBdr>
        </w:div>
      </w:divsChild>
    </w:div>
    <w:div w:id="1798332933">
      <w:bodyDiv w:val="1"/>
      <w:marLeft w:val="0"/>
      <w:marRight w:val="0"/>
      <w:marTop w:val="0"/>
      <w:marBottom w:val="0"/>
      <w:divBdr>
        <w:top w:val="none" w:sz="0" w:space="0" w:color="auto"/>
        <w:left w:val="none" w:sz="0" w:space="0" w:color="auto"/>
        <w:bottom w:val="none" w:sz="0" w:space="0" w:color="auto"/>
        <w:right w:val="none" w:sz="0" w:space="0" w:color="auto"/>
      </w:divBdr>
    </w:div>
    <w:div w:id="19647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71978-F210-49D9-991A-97DC13166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74</Pages>
  <Words>17440</Words>
  <Characters>99409</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107</cp:revision>
  <dcterms:created xsi:type="dcterms:W3CDTF">2020-01-06T14:19:00Z</dcterms:created>
  <dcterms:modified xsi:type="dcterms:W3CDTF">2020-01-13T08:40:00Z</dcterms:modified>
</cp:coreProperties>
</file>